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00" w:rsidRDefault="00EC0DA2">
      <w:pPr>
        <w:jc w:val="center"/>
        <w:rPr>
          <w:sz w:val="28"/>
        </w:rPr>
      </w:pPr>
      <w:bookmarkStart w:id="0" w:name="_GoBack"/>
      <w:bookmarkEnd w:id="0"/>
      <w:r w:rsidRPr="00EC0DA2">
        <w:rPr>
          <w:rFonts w:eastAsia="DengXian" w:hint="eastAsia"/>
          <w:lang w:eastAsia="zh-CN"/>
        </w:rPr>
        <w:t>抗拒行为的辨识与处理</w:t>
      </w:r>
    </w:p>
    <w:p w:rsidR="00600200" w:rsidRDefault="00EC0DA2">
      <w:pPr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 xml:space="preserve">                                               </w:t>
      </w:r>
      <w:r w:rsidRPr="00EC0DA2">
        <w:rPr>
          <w:rFonts w:eastAsia="DengXian" w:hint="eastAsia"/>
          <w:sz w:val="28"/>
          <w:lang w:eastAsia="zh-CN"/>
        </w:rPr>
        <w:t>辅导员：林美妙</w:t>
      </w:r>
    </w:p>
    <w:p w:rsidR="00600200" w:rsidRDefault="00EC0DA2">
      <w:pPr>
        <w:jc w:val="both"/>
        <w:rPr>
          <w:b/>
          <w:sz w:val="28"/>
        </w:rPr>
      </w:pPr>
      <w:r w:rsidRPr="00EC0DA2">
        <w:rPr>
          <w:rFonts w:eastAsia="DengXian" w:hint="eastAsia"/>
          <w:b/>
          <w:sz w:val="28"/>
          <w:lang w:eastAsia="zh-CN"/>
        </w:rPr>
        <w:t>一、前言</w:t>
      </w:r>
      <w:r w:rsidR="002E6051">
        <w:rPr>
          <w:rFonts w:hint="eastAsia"/>
          <w:b/>
          <w:sz w:val="28"/>
        </w:rPr>
        <w:t xml:space="preserve">   </w:t>
      </w:r>
    </w:p>
    <w:p w:rsidR="00600200" w:rsidRDefault="00EC0DA2">
      <w:pPr>
        <w:ind w:left="560" w:hanging="560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 xml:space="preserve">        </w:t>
      </w:r>
      <w:r w:rsidRPr="00EC0DA2">
        <w:rPr>
          <w:rFonts w:eastAsia="DengXian" w:hint="eastAsia"/>
          <w:sz w:val="28"/>
          <w:lang w:eastAsia="zh-CN"/>
        </w:rPr>
        <w:t>抗拒在任何成功的辅导中，都是一个无可避免的历程，是一个人即将改变的契机。</w:t>
      </w:r>
    </w:p>
    <w:p w:rsidR="00600200" w:rsidRDefault="00600200">
      <w:pPr>
        <w:ind w:left="560" w:hanging="560"/>
        <w:jc w:val="both"/>
        <w:rPr>
          <w:sz w:val="28"/>
        </w:rPr>
      </w:pPr>
    </w:p>
    <w:p w:rsidR="00600200" w:rsidRDefault="00EC0DA2">
      <w:pPr>
        <w:jc w:val="both"/>
        <w:rPr>
          <w:b/>
          <w:sz w:val="28"/>
        </w:rPr>
      </w:pPr>
      <w:r w:rsidRPr="00EC0DA2">
        <w:rPr>
          <w:rFonts w:eastAsia="DengXian" w:hint="eastAsia"/>
          <w:b/>
          <w:sz w:val="28"/>
          <w:lang w:eastAsia="zh-CN"/>
        </w:rPr>
        <w:t>二、认识抗拒行为的类型</w:t>
      </w:r>
    </w:p>
    <w:p w:rsidR="00600200" w:rsidRDefault="00EC0DA2">
      <w:pPr>
        <w:numPr>
          <w:ilvl w:val="0"/>
          <w:numId w:val="2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沉默型</w:t>
      </w:r>
    </w:p>
    <w:p w:rsidR="00600200" w:rsidRDefault="00EC0DA2">
      <w:pPr>
        <w:numPr>
          <w:ilvl w:val="0"/>
          <w:numId w:val="2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敌意型</w:t>
      </w:r>
    </w:p>
    <w:p w:rsidR="00600200" w:rsidRDefault="00EC0DA2">
      <w:pPr>
        <w:numPr>
          <w:ilvl w:val="0"/>
          <w:numId w:val="2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顽劣型</w:t>
      </w:r>
    </w:p>
    <w:p w:rsidR="00600200" w:rsidRDefault="00600200">
      <w:pPr>
        <w:ind w:left="570"/>
        <w:jc w:val="both"/>
        <w:rPr>
          <w:sz w:val="28"/>
        </w:rPr>
      </w:pPr>
    </w:p>
    <w:p w:rsidR="00600200" w:rsidRDefault="00EC0DA2">
      <w:pPr>
        <w:ind w:left="561" w:hanging="561"/>
        <w:jc w:val="both"/>
        <w:rPr>
          <w:b/>
          <w:sz w:val="28"/>
        </w:rPr>
      </w:pPr>
      <w:r w:rsidRPr="00EC0DA2">
        <w:rPr>
          <w:rFonts w:eastAsia="DengXian" w:hint="eastAsia"/>
          <w:b/>
          <w:sz w:val="28"/>
          <w:lang w:eastAsia="zh-CN"/>
        </w:rPr>
        <w:t>三、造成抗拒的因素</w:t>
      </w:r>
    </w:p>
    <w:p w:rsidR="00600200" w:rsidRDefault="00EC0DA2">
      <w:pPr>
        <w:numPr>
          <w:ilvl w:val="0"/>
          <w:numId w:val="1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先前对辅导有负面的看法或经验。</w:t>
      </w:r>
    </w:p>
    <w:p w:rsidR="00600200" w:rsidRDefault="00EC0DA2">
      <w:pPr>
        <w:numPr>
          <w:ilvl w:val="0"/>
          <w:numId w:val="1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无法选择一定要进入辅导关系。</w:t>
      </w:r>
    </w:p>
    <w:p w:rsidR="00600200" w:rsidRDefault="00EC0DA2">
      <w:pPr>
        <w:numPr>
          <w:ilvl w:val="0"/>
          <w:numId w:val="1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自己变成特定的问题学生，且辅导重点是要他们改变</w:t>
      </w:r>
      <w:r w:rsidRPr="00EC0DA2">
        <w:rPr>
          <w:rFonts w:eastAsia="DengXian"/>
          <w:sz w:val="28"/>
          <w:lang w:eastAsia="zh-CN"/>
        </w:rPr>
        <w:t xml:space="preserve"> </w:t>
      </w:r>
      <w:r w:rsidRPr="00EC0DA2">
        <w:rPr>
          <w:rFonts w:eastAsia="DengXian" w:hint="eastAsia"/>
          <w:sz w:val="28"/>
          <w:lang w:eastAsia="zh-CN"/>
        </w:rPr>
        <w:t>。</w:t>
      </w:r>
    </w:p>
    <w:p w:rsidR="00600200" w:rsidRDefault="00EC0DA2">
      <w:pPr>
        <w:numPr>
          <w:ilvl w:val="0"/>
          <w:numId w:val="1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了解自己只是问题的一部份，另一部份问题则来自其家庭。</w:t>
      </w:r>
    </w:p>
    <w:p w:rsidR="00600200" w:rsidRDefault="00600200">
      <w:pPr>
        <w:ind w:left="570"/>
        <w:jc w:val="both"/>
        <w:rPr>
          <w:sz w:val="28"/>
        </w:rPr>
      </w:pPr>
    </w:p>
    <w:p w:rsidR="00600200" w:rsidRDefault="00EC0DA2">
      <w:pPr>
        <w:jc w:val="both"/>
        <w:rPr>
          <w:b/>
          <w:sz w:val="28"/>
        </w:rPr>
      </w:pPr>
      <w:r w:rsidRPr="00EC0DA2">
        <w:rPr>
          <w:rFonts w:eastAsia="DengXian" w:hint="eastAsia"/>
          <w:b/>
          <w:sz w:val="28"/>
          <w:lang w:eastAsia="zh-CN"/>
        </w:rPr>
        <w:t>四、辅导员面对抗拒个案的心理调适</w:t>
      </w:r>
    </w:p>
    <w:p w:rsidR="00600200" w:rsidRDefault="00EC0DA2">
      <w:pPr>
        <w:numPr>
          <w:ilvl w:val="0"/>
          <w:numId w:val="4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辅导员易出现的情绪：混淆、惶恐、急躁、敌意、罪恶感、受伤害的、被拒绝的、沮丧、自责及挫败感。</w:t>
      </w:r>
    </w:p>
    <w:p w:rsidR="00600200" w:rsidRDefault="00EC0DA2">
      <w:pPr>
        <w:ind w:left="563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 xml:space="preserve">2. </w:t>
      </w:r>
      <w:r w:rsidRPr="00EC0DA2">
        <w:rPr>
          <w:rFonts w:eastAsia="DengXian" w:hint="eastAsia"/>
          <w:sz w:val="28"/>
          <w:lang w:eastAsia="zh-CN"/>
        </w:rPr>
        <w:t>辅导员易出现的讯息</w:t>
      </w:r>
    </w:p>
    <w:p w:rsidR="00600200" w:rsidRDefault="00EC0DA2">
      <w:pPr>
        <w:ind w:left="563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 xml:space="preserve">3. </w:t>
      </w:r>
      <w:r w:rsidRPr="00EC0DA2">
        <w:rPr>
          <w:rFonts w:eastAsia="DengXian" w:hint="eastAsia"/>
          <w:sz w:val="28"/>
          <w:lang w:eastAsia="zh-CN"/>
        </w:rPr>
        <w:t>处理抗拒的积极方法</w:t>
      </w:r>
    </w:p>
    <w:p w:rsidR="00600200" w:rsidRDefault="00EC0DA2">
      <w:pPr>
        <w:ind w:left="572" w:firstLine="280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>(1)</w:t>
      </w:r>
      <w:r w:rsidRPr="00EC0DA2">
        <w:rPr>
          <w:rFonts w:eastAsia="DengXian" w:hint="eastAsia"/>
          <w:sz w:val="28"/>
          <w:lang w:eastAsia="zh-CN"/>
        </w:rPr>
        <w:t>将某些抗拒视为正常</w:t>
      </w:r>
    </w:p>
    <w:p w:rsidR="00600200" w:rsidRDefault="00EC0DA2">
      <w:pPr>
        <w:ind w:left="572" w:firstLine="280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>(2)</w:t>
      </w:r>
      <w:r w:rsidRPr="00EC0DA2">
        <w:rPr>
          <w:rFonts w:eastAsia="DengXian" w:hint="eastAsia"/>
          <w:sz w:val="28"/>
          <w:lang w:eastAsia="zh-CN"/>
        </w:rPr>
        <w:t>视抗拒为逃避</w:t>
      </w:r>
    </w:p>
    <w:p w:rsidR="00600200" w:rsidRDefault="00EC0DA2">
      <w:pPr>
        <w:ind w:firstLine="840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>(3)</w:t>
      </w:r>
      <w:r w:rsidRPr="00EC0DA2">
        <w:rPr>
          <w:rFonts w:eastAsia="DengXian" w:hint="eastAsia"/>
          <w:sz w:val="28"/>
          <w:lang w:eastAsia="zh-CN"/>
        </w:rPr>
        <w:t>探索辅导员本身的抗拒</w:t>
      </w:r>
    </w:p>
    <w:p w:rsidR="00600200" w:rsidRDefault="00EC0DA2">
      <w:pPr>
        <w:ind w:left="572" w:firstLine="280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>(4)</w:t>
      </w:r>
      <w:r w:rsidRPr="00EC0DA2">
        <w:rPr>
          <w:rFonts w:eastAsia="DengXian" w:hint="eastAsia"/>
          <w:sz w:val="28"/>
          <w:lang w:eastAsia="zh-CN"/>
        </w:rPr>
        <w:t>检视自己对抗拒的反应</w:t>
      </w:r>
    </w:p>
    <w:p w:rsidR="00600200" w:rsidRDefault="00EC0DA2">
      <w:pPr>
        <w:ind w:firstLine="840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>(5)</w:t>
      </w:r>
      <w:r w:rsidRPr="00EC0DA2">
        <w:rPr>
          <w:rFonts w:eastAsia="DengXian" w:hint="eastAsia"/>
          <w:sz w:val="28"/>
          <w:lang w:eastAsia="zh-CN"/>
        </w:rPr>
        <w:t>接纳与处理个案的抗拒</w:t>
      </w:r>
    </w:p>
    <w:p w:rsidR="00600200" w:rsidRDefault="00600200">
      <w:pPr>
        <w:ind w:firstLine="840"/>
        <w:jc w:val="both"/>
        <w:rPr>
          <w:sz w:val="28"/>
        </w:rPr>
      </w:pPr>
    </w:p>
    <w:p w:rsidR="00600200" w:rsidRDefault="00EC0DA2">
      <w:pPr>
        <w:jc w:val="both"/>
        <w:rPr>
          <w:b/>
          <w:sz w:val="28"/>
        </w:rPr>
      </w:pPr>
      <w:r w:rsidRPr="00EC0DA2">
        <w:rPr>
          <w:rFonts w:eastAsia="DengXian" w:hint="eastAsia"/>
          <w:b/>
          <w:sz w:val="28"/>
          <w:lang w:eastAsia="zh-CN"/>
        </w:rPr>
        <w:t>五、抗拒行为的处理策略</w:t>
      </w:r>
    </w:p>
    <w:p w:rsidR="00600200" w:rsidRDefault="00EC0DA2">
      <w:pPr>
        <w:numPr>
          <w:ilvl w:val="0"/>
          <w:numId w:val="5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辅导员应以一种真诚、开放、温暖、尊重、及非防卫的态度与案主沟通。</w:t>
      </w:r>
    </w:p>
    <w:p w:rsidR="00600200" w:rsidRDefault="00EC0DA2">
      <w:pPr>
        <w:numPr>
          <w:ilvl w:val="0"/>
          <w:numId w:val="5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从案主有兴趣想谈的事情开始谈。</w:t>
      </w:r>
    </w:p>
    <w:p w:rsidR="00600200" w:rsidRDefault="00EC0DA2">
      <w:pPr>
        <w:numPr>
          <w:ilvl w:val="0"/>
          <w:numId w:val="5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从案主可能出现的感受开始，如案主非得接受辅导的压力。</w:t>
      </w:r>
    </w:p>
    <w:p w:rsidR="00600200" w:rsidRDefault="00EC0DA2">
      <w:pPr>
        <w:numPr>
          <w:ilvl w:val="0"/>
          <w:numId w:val="5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建立目标导向的咨商模式，与案主共同订定行为契约。</w:t>
      </w:r>
    </w:p>
    <w:p w:rsidR="00600200" w:rsidRDefault="00EC0DA2">
      <w:pPr>
        <w:numPr>
          <w:ilvl w:val="0"/>
          <w:numId w:val="5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lastRenderedPageBreak/>
        <w:t>建立信任关系并直接处理抗拒。</w:t>
      </w:r>
    </w:p>
    <w:p w:rsidR="00600200" w:rsidRDefault="00EC0DA2">
      <w:pPr>
        <w:numPr>
          <w:ilvl w:val="0"/>
          <w:numId w:val="5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容许案主在会谈时间中，三分之一的时间拿来谈他想谈的主题，三分之二的时间谈辅导员想谈的话题。</w:t>
      </w:r>
    </w:p>
    <w:p w:rsidR="00600200" w:rsidRDefault="00600200">
      <w:pPr>
        <w:jc w:val="both"/>
        <w:rPr>
          <w:sz w:val="28"/>
        </w:rPr>
      </w:pPr>
    </w:p>
    <w:p w:rsidR="00600200" w:rsidRDefault="00EC0DA2">
      <w:pPr>
        <w:jc w:val="both"/>
        <w:rPr>
          <w:b/>
          <w:sz w:val="28"/>
        </w:rPr>
      </w:pPr>
      <w:r w:rsidRPr="00EC0DA2">
        <w:rPr>
          <w:rFonts w:eastAsia="DengXian" w:hint="eastAsia"/>
          <w:b/>
          <w:sz w:val="28"/>
          <w:lang w:eastAsia="zh-CN"/>
        </w:rPr>
        <w:t>六、结语</w:t>
      </w:r>
    </w:p>
    <w:p w:rsidR="00600200" w:rsidRDefault="00EC0DA2">
      <w:pPr>
        <w:numPr>
          <w:ilvl w:val="0"/>
          <w:numId w:val="6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通常抗拒行为不是一次就可以处理完毕的，辅导员需敏察案主的抗拒型态及原因，才能有效化解抗拒，进行辅导。</w:t>
      </w:r>
    </w:p>
    <w:p w:rsidR="00600200" w:rsidRDefault="00EC0DA2">
      <w:pPr>
        <w:numPr>
          <w:ilvl w:val="0"/>
          <w:numId w:val="6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信任是突破案主心防的关键，因为案主信任辅导员，才会对辅导员坦承说真话。</w:t>
      </w:r>
    </w:p>
    <w:p w:rsidR="00600200" w:rsidRDefault="00EC0DA2">
      <w:pPr>
        <w:numPr>
          <w:ilvl w:val="0"/>
          <w:numId w:val="6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相信案主也有解决自己问题的能力，辅导不是代为做决定，而是帮助案主看清自己的问题，了解他们自己所有的资源，协助他们自我选择、自我决定并自我负责。</w:t>
      </w:r>
    </w:p>
    <w:p w:rsidR="00600200" w:rsidRDefault="00600200">
      <w:pPr>
        <w:jc w:val="both"/>
        <w:rPr>
          <w:sz w:val="32"/>
        </w:rPr>
      </w:pPr>
    </w:p>
    <w:p w:rsidR="00600200" w:rsidRDefault="00EC0DA2">
      <w:pPr>
        <w:jc w:val="both"/>
        <w:rPr>
          <w:b/>
          <w:bCs/>
          <w:sz w:val="32"/>
        </w:rPr>
      </w:pPr>
      <w:r w:rsidRPr="00EC0DA2">
        <w:rPr>
          <w:rFonts w:eastAsia="DengXian" w:hint="eastAsia"/>
          <w:b/>
          <w:bCs/>
          <w:sz w:val="32"/>
          <w:lang w:eastAsia="zh-CN"/>
        </w:rPr>
        <w:t>＊补充资料</w:t>
      </w:r>
    </w:p>
    <w:p w:rsidR="00600200" w:rsidRDefault="00600200">
      <w:pPr>
        <w:jc w:val="both"/>
        <w:rPr>
          <w:sz w:val="28"/>
        </w:rPr>
      </w:pPr>
    </w:p>
    <w:p w:rsidR="00600200" w:rsidRDefault="00EC0DA2">
      <w:pPr>
        <w:numPr>
          <w:ilvl w:val="0"/>
          <w:numId w:val="7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非自愿性：指当事人对于协助工作的迟疑、不确定。</w:t>
      </w:r>
    </w:p>
    <w:p w:rsidR="00600200" w:rsidRDefault="00EC0DA2">
      <w:pPr>
        <w:ind w:left="288"/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抗拒：指的是当事人觉得自己，好像受到压迫或强迫而不愿意或拒</w:t>
      </w:r>
    </w:p>
    <w:p w:rsidR="00600200" w:rsidRDefault="00EC0DA2">
      <w:pPr>
        <w:ind w:left="288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 xml:space="preserve">      </w:t>
      </w:r>
      <w:r w:rsidRPr="00EC0DA2">
        <w:rPr>
          <w:rFonts w:eastAsia="DengXian" w:hint="eastAsia"/>
          <w:sz w:val="28"/>
          <w:lang w:eastAsia="zh-CN"/>
        </w:rPr>
        <w:t>绝接接受辅导的表现。</w:t>
      </w:r>
    </w:p>
    <w:p w:rsidR="00600200" w:rsidRDefault="00EC0DA2">
      <w:pPr>
        <w:numPr>
          <w:ilvl w:val="0"/>
          <w:numId w:val="7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此两者背后因素都是害怕去信赖、去改变。</w:t>
      </w:r>
    </w:p>
    <w:p w:rsidR="00600200" w:rsidRDefault="00600200">
      <w:pPr>
        <w:jc w:val="both"/>
        <w:rPr>
          <w:sz w:val="28"/>
        </w:rPr>
      </w:pPr>
    </w:p>
    <w:p w:rsidR="00600200" w:rsidRDefault="00EC0DA2">
      <w:pPr>
        <w:numPr>
          <w:ilvl w:val="0"/>
          <w:numId w:val="7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抗拒行为</w:t>
      </w:r>
    </w:p>
    <w:p w:rsidR="00600200" w:rsidRDefault="00EC0DA2">
      <w:pPr>
        <w:numPr>
          <w:ilvl w:val="0"/>
          <w:numId w:val="9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心理分析学派</w:t>
      </w:r>
    </w:p>
    <w:p w:rsidR="00600200" w:rsidRDefault="00EC0DA2">
      <w:pPr>
        <w:ind w:left="852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>Freud</w:t>
      </w:r>
      <w:r w:rsidRPr="00EC0DA2">
        <w:rPr>
          <w:rFonts w:eastAsia="DengXian" w:hint="eastAsia"/>
          <w:sz w:val="28"/>
          <w:lang w:eastAsia="zh-CN"/>
        </w:rPr>
        <w:t>认为抗拒是一种潜意识的动力状态，是个体努力或刻意压抑，以防不能掌控的焦虑浮现在意识层面上。</w:t>
      </w:r>
    </w:p>
    <w:p w:rsidR="00600200" w:rsidRDefault="00EC0DA2">
      <w:pPr>
        <w:numPr>
          <w:ilvl w:val="0"/>
          <w:numId w:val="9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人本中心学派</w:t>
      </w:r>
    </w:p>
    <w:p w:rsidR="00600200" w:rsidRDefault="00EC0DA2">
      <w:pPr>
        <w:ind w:left="852"/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视抗拒是当事人的一种防卫机转，不愿意做自我表白，对于经验缺乏开放的意愿，甚至要阻挠治疗的进度。</w:t>
      </w:r>
    </w:p>
    <w:p w:rsidR="00600200" w:rsidRDefault="00EC0DA2">
      <w:pPr>
        <w:numPr>
          <w:ilvl w:val="0"/>
          <w:numId w:val="9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沟通交流分析学派</w:t>
      </w:r>
    </w:p>
    <w:p w:rsidR="00600200" w:rsidRDefault="00EC0DA2">
      <w:pPr>
        <w:ind w:left="852"/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抗拒是抗拒成长与改变而产生的行为。</w:t>
      </w:r>
    </w:p>
    <w:p w:rsidR="00600200" w:rsidRDefault="00600200">
      <w:pPr>
        <w:jc w:val="both"/>
        <w:rPr>
          <w:sz w:val="28"/>
        </w:rPr>
      </w:pPr>
    </w:p>
    <w:p w:rsidR="00600200" w:rsidRDefault="00EC0DA2">
      <w:pPr>
        <w:numPr>
          <w:ilvl w:val="0"/>
          <w:numId w:val="7"/>
        </w:numPr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为何要处理非自愿个案？</w:t>
      </w:r>
    </w:p>
    <w:p w:rsidR="00600200" w:rsidRDefault="00EC0DA2">
      <w:pPr>
        <w:ind w:left="288"/>
        <w:jc w:val="both"/>
        <w:rPr>
          <w:sz w:val="28"/>
        </w:rPr>
      </w:pPr>
      <w:r w:rsidRPr="00EC0DA2">
        <w:rPr>
          <w:rFonts w:eastAsia="DengXian" w:hint="eastAsia"/>
          <w:sz w:val="28"/>
          <w:lang w:eastAsia="zh-CN"/>
        </w:rPr>
        <w:t>辅导员辅导个案背后的几个重要假设：</w:t>
      </w:r>
    </w:p>
    <w:p w:rsidR="00600200" w:rsidRDefault="00EC0DA2">
      <w:pPr>
        <w:ind w:left="288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>1.</w:t>
      </w:r>
      <w:r w:rsidRPr="00EC0DA2">
        <w:rPr>
          <w:rFonts w:eastAsia="DengXian" w:hint="eastAsia"/>
          <w:sz w:val="28"/>
          <w:lang w:eastAsia="zh-CN"/>
        </w:rPr>
        <w:t>倘若有人有能力使自己的生活更为充实完整，不论此人有没有对外</w:t>
      </w:r>
      <w:r w:rsidR="002E6051">
        <w:rPr>
          <w:rFonts w:hint="eastAsia"/>
          <w:sz w:val="28"/>
        </w:rPr>
        <w:t xml:space="preserve"> </w:t>
      </w:r>
    </w:p>
    <w:p w:rsidR="00600200" w:rsidRDefault="00EC0DA2">
      <w:pPr>
        <w:ind w:left="288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 xml:space="preserve">  </w:t>
      </w:r>
      <w:r w:rsidRPr="00EC0DA2">
        <w:rPr>
          <w:rFonts w:eastAsia="DengXian" w:hint="eastAsia"/>
          <w:sz w:val="28"/>
          <w:lang w:eastAsia="zh-CN"/>
        </w:rPr>
        <w:t>寻求协助，辅导员都有义务要去帮助他。</w:t>
      </w:r>
    </w:p>
    <w:p w:rsidR="00600200" w:rsidRDefault="00EC0DA2">
      <w:pPr>
        <w:ind w:left="288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lastRenderedPageBreak/>
        <w:t>2.</w:t>
      </w:r>
      <w:r w:rsidRPr="00EC0DA2">
        <w:rPr>
          <w:rFonts w:eastAsia="DengXian" w:hint="eastAsia"/>
          <w:sz w:val="28"/>
          <w:lang w:eastAsia="zh-CN"/>
        </w:rPr>
        <w:t>及早为失调行为作咨商处理，可以使问题得到较为完整的解决。</w:t>
      </w:r>
    </w:p>
    <w:p w:rsidR="00600200" w:rsidRDefault="00EC0DA2">
      <w:pPr>
        <w:ind w:left="288"/>
        <w:jc w:val="both"/>
        <w:rPr>
          <w:sz w:val="28"/>
        </w:rPr>
      </w:pPr>
      <w:r w:rsidRPr="00EC0DA2">
        <w:rPr>
          <w:rFonts w:eastAsia="DengXian"/>
          <w:sz w:val="28"/>
          <w:lang w:eastAsia="zh-CN"/>
        </w:rPr>
        <w:t xml:space="preserve">  </w:t>
      </w:r>
      <w:r w:rsidRPr="00EC0DA2">
        <w:rPr>
          <w:rFonts w:eastAsia="DengXian" w:hint="eastAsia"/>
          <w:sz w:val="28"/>
          <w:lang w:eastAsia="zh-CN"/>
        </w:rPr>
        <w:t>辅导是为了避免问题变得更严重以及因问题造成的无力感。</w:t>
      </w:r>
    </w:p>
    <w:p w:rsidR="002E6051" w:rsidRDefault="002E6051">
      <w:pPr>
        <w:jc w:val="both"/>
        <w:rPr>
          <w:sz w:val="28"/>
        </w:rPr>
      </w:pPr>
    </w:p>
    <w:sectPr w:rsidR="002E6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691"/>
    <w:multiLevelType w:val="singleLevel"/>
    <w:tmpl w:val="D02EEA3E"/>
    <w:lvl w:ilvl="0"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E1331B9"/>
    <w:multiLevelType w:val="hybridMultilevel"/>
    <w:tmpl w:val="3460BE44"/>
    <w:lvl w:ilvl="0" w:tplc="33FEE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B922F714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55006CE4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FDCE600E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64068EEA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3E56D2F8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18A6EB40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A67EA844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DAE079DC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13084A6A"/>
    <w:multiLevelType w:val="hybridMultilevel"/>
    <w:tmpl w:val="EB6292D8"/>
    <w:lvl w:ilvl="0" w:tplc="D824937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AEAED96E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DE1C7B7C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E2FA2BEA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45C0190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3D0A2754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3E8E62B2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C9869C14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1F205EDC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1EC46B22"/>
    <w:multiLevelType w:val="hybridMultilevel"/>
    <w:tmpl w:val="DD406C8C"/>
    <w:lvl w:ilvl="0" w:tplc="4B9853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8C587108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9F027E08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77E4E1F6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4B600054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F0DA6074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DB4461C2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A79ED4FC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400ECDA6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2BC1478E"/>
    <w:multiLevelType w:val="hybridMultilevel"/>
    <w:tmpl w:val="2F5A0FDE"/>
    <w:lvl w:ilvl="0" w:tplc="98EC025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6EC633F0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E3BC4174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6938DF10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2D3254EC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5EC29034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A8E6FEA4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91D64FE0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BC4C4C1A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 w15:restartNumberingAfterBreak="0">
    <w:nsid w:val="4FF77C4E"/>
    <w:multiLevelType w:val="singleLevel"/>
    <w:tmpl w:val="FFAE67A6"/>
    <w:lvl w:ilvl="0">
      <w:start w:val="1"/>
      <w:numFmt w:val="taiwaneseCountingThousand"/>
      <w:lvlText w:val="%1、"/>
      <w:lvlJc w:val="left"/>
      <w:pPr>
        <w:tabs>
          <w:tab w:val="num" w:pos="852"/>
        </w:tabs>
        <w:ind w:left="852" w:hanging="564"/>
      </w:pPr>
      <w:rPr>
        <w:rFonts w:hint="eastAsia"/>
      </w:rPr>
    </w:lvl>
  </w:abstractNum>
  <w:abstractNum w:abstractNumId="6" w15:restartNumberingAfterBreak="0">
    <w:nsid w:val="61844726"/>
    <w:multiLevelType w:val="hybridMultilevel"/>
    <w:tmpl w:val="085867F2"/>
    <w:lvl w:ilvl="0" w:tplc="FC3E59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3D1CC9B2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677214AE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A490AE72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BB148BB0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80D4B692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6C38308A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A640655E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460CBEC0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 w15:restartNumberingAfterBreak="0">
    <w:nsid w:val="755C2DDF"/>
    <w:multiLevelType w:val="hybridMultilevel"/>
    <w:tmpl w:val="F402812E"/>
    <w:lvl w:ilvl="0" w:tplc="24148B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770ED878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F392D91A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43CEBC7A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204AF824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18A0F09E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869A5C20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B29E056A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9FE16D4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 w15:restartNumberingAfterBreak="0">
    <w:nsid w:val="79A87589"/>
    <w:multiLevelType w:val="singleLevel"/>
    <w:tmpl w:val="C966D94A"/>
    <w:lvl w:ilvl="0">
      <w:numFmt w:val="bullet"/>
      <w:lvlText w:val="＊"/>
      <w:lvlJc w:val="left"/>
      <w:pPr>
        <w:tabs>
          <w:tab w:val="num" w:pos="564"/>
        </w:tabs>
        <w:ind w:left="564" w:hanging="276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2"/>
    <w:rsid w:val="00186FB1"/>
    <w:rsid w:val="002E6051"/>
    <w:rsid w:val="00600200"/>
    <w:rsid w:val="00E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F4FC3-B867-4523-BD56-64E622AD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92B5804937AE341B655CC36EF0039A1" ma:contentTypeVersion="0" ma:contentTypeDescription="建立新的文件。" ma:contentTypeScope="" ma:versionID="b3524db554d6dacb814da6c3619d4476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9C4A6-691C-41C8-9017-A161E65AA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E27D7-672A-4F78-970B-70103A975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1BAE7C-3774-4CAC-9F47-B8D742B74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抗拒行為的辨識與處理</vt:lpstr>
    </vt:vector>
  </TitlesOfParts>
  <Company>-(Dr. Diet Mountain Dew)-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抗拒行為的辨識與處理</dc:title>
  <dc:subject/>
  <dc:creator>user</dc:creator>
  <cp:keywords/>
  <dc:description/>
  <cp:lastModifiedBy>yipsir</cp:lastModifiedBy>
  <cp:revision>2</cp:revision>
  <dcterms:created xsi:type="dcterms:W3CDTF">2018-01-10T14:03:00Z</dcterms:created>
  <dcterms:modified xsi:type="dcterms:W3CDTF">2018-01-10T14:03:00Z</dcterms:modified>
</cp:coreProperties>
</file>