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EE" w:rsidRDefault="008E40EE" w:rsidP="008E40EE">
      <w:pPr>
        <w:rPr>
          <w:b/>
          <w:lang w:eastAsia="zh-CN"/>
        </w:rPr>
      </w:pPr>
      <w:r w:rsidRPr="008E40EE">
        <w:rPr>
          <w:rFonts w:hint="eastAsia"/>
          <w:b/>
          <w:lang w:eastAsia="zh-CN"/>
        </w:rPr>
        <w:t>社会支持评定量表</w:t>
      </w:r>
    </w:p>
    <w:p w:rsidR="008E40EE" w:rsidRDefault="008E40EE" w:rsidP="008E40EE">
      <w:pPr>
        <w:rPr>
          <w:lang w:eastAsia="zh-CN"/>
        </w:rPr>
      </w:pPr>
      <w:r>
        <w:rPr>
          <w:rFonts w:hint="eastAsia"/>
          <w:lang w:eastAsia="zh-CN"/>
        </w:rPr>
        <w:t>肖水源于</w:t>
      </w:r>
      <w:r>
        <w:rPr>
          <w:lang w:eastAsia="zh-CN"/>
        </w:rPr>
        <w:t>1986</w:t>
      </w:r>
      <w:r>
        <w:rPr>
          <w:rFonts w:hint="eastAsia"/>
          <w:lang w:eastAsia="zh-CN"/>
        </w:rPr>
        <w:t>年编制，该量表共有十个条目，用于测量个体的社会支持度。</w:t>
      </w:r>
    </w:p>
    <w:p w:rsidR="003C1789" w:rsidRDefault="003C1789" w:rsidP="008E40EE">
      <w:pPr>
        <w:rPr>
          <w:rFonts w:hint="eastAsia"/>
          <w:b/>
        </w:rPr>
      </w:pPr>
    </w:p>
    <w:p w:rsidR="008E40EE" w:rsidRPr="008E40EE" w:rsidRDefault="008E40EE" w:rsidP="008E40EE">
      <w:pPr>
        <w:rPr>
          <w:b/>
          <w:lang w:eastAsia="zh-CN"/>
        </w:rPr>
      </w:pPr>
      <w:r w:rsidRPr="008E40EE">
        <w:rPr>
          <w:rFonts w:hint="eastAsia"/>
          <w:b/>
          <w:lang w:eastAsia="zh-CN"/>
        </w:rPr>
        <w:t>产生背景</w:t>
      </w:r>
      <w:bookmarkStart w:id="0" w:name="_GoBack"/>
      <w:bookmarkEnd w:id="0"/>
    </w:p>
    <w:p w:rsidR="008E40EE" w:rsidRDefault="008E40EE" w:rsidP="008E40EE">
      <w:pPr>
        <w:rPr>
          <w:lang w:eastAsia="zh-CN"/>
        </w:rPr>
      </w:pPr>
      <w:r>
        <w:rPr>
          <w:rFonts w:hint="eastAsia"/>
          <w:lang w:eastAsia="zh-CN"/>
        </w:rPr>
        <w:t>学术界对社会关系与健康的关系已有了很长时间的研究。早在上个世纪，法国社会学家</w:t>
      </w:r>
      <w:proofErr w:type="spellStart"/>
      <w:r>
        <w:rPr>
          <w:lang w:eastAsia="zh-CN"/>
        </w:rPr>
        <w:t>Durklieim</w:t>
      </w:r>
      <w:proofErr w:type="spellEnd"/>
      <w:r>
        <w:rPr>
          <w:rFonts w:hint="eastAsia"/>
          <w:lang w:eastAsia="zh-CN"/>
        </w:rPr>
        <w:t>就发现社会联系的紧密程度与自杀有关。本世纪以来，社会流行学研究表明社会隔离或社会结合的紧密程度低的个体身心健康的水平较低，而死亡率则较高。在各年龄组，缺乏稳定婚姻关系和社会关系较孤立的个体易患结核病、意外事故和精神疾病，如精神分裂症，且死亡率高于有稳定婚姻关系者。对精神疾病患者的研究发现，与正常人比较，精神分裂症患者的社交面较窄，一般仅限于自己的亲人，而神经症患者社交活动少，社会关系松散。老年人如果有较密切的社会关系，则可以有效地减少抑郁症状。七十年代初，精神病学文献中引人社会支持</w:t>
      </w:r>
      <w:r>
        <w:rPr>
          <w:lang w:eastAsia="zh-CN"/>
        </w:rPr>
        <w:t>(social support)</w:t>
      </w:r>
      <w:r>
        <w:rPr>
          <w:rFonts w:hint="eastAsia"/>
          <w:lang w:eastAsia="zh-CN"/>
        </w:rPr>
        <w:t>的概念，社会学和医学用定量评定的方法，对社会支持与身心健康的关系进行大量的研究。多数学者认为，良好的社会支持有利于健康，而劣性社会关系的存在则损害身心健康。社会支持一方面对应激状态下的个体提供保护，即对应激起缓冲作用，另一方面对维持一般的良好情绪体验具有重要意义。</w:t>
      </w:r>
    </w:p>
    <w:p w:rsidR="008E40EE" w:rsidRDefault="008E40EE" w:rsidP="008E40EE">
      <w:pPr>
        <w:rPr>
          <w:lang w:eastAsia="zh-CN"/>
        </w:rPr>
      </w:pPr>
    </w:p>
    <w:p w:rsidR="008E40EE" w:rsidRDefault="008E40EE" w:rsidP="008E40EE">
      <w:pPr>
        <w:rPr>
          <w:lang w:eastAsia="zh-CN"/>
        </w:rPr>
      </w:pPr>
      <w:r>
        <w:rPr>
          <w:rFonts w:hint="eastAsia"/>
          <w:lang w:eastAsia="zh-CN"/>
        </w:rPr>
        <w:t>为了提供评定社会支持的工具，肖水源于</w:t>
      </w:r>
      <w:r>
        <w:rPr>
          <w:lang w:eastAsia="zh-CN"/>
        </w:rPr>
        <w:t>1986</w:t>
      </w:r>
      <w:r>
        <w:rPr>
          <w:rFonts w:hint="eastAsia"/>
          <w:lang w:eastAsia="zh-CN"/>
        </w:rPr>
        <w:t>年设计了一个十条的《社会支持评量表》并在小范围内试用，</w:t>
      </w:r>
      <w:r>
        <w:rPr>
          <w:lang w:eastAsia="zh-CN"/>
        </w:rPr>
        <w:t>1990</w:t>
      </w:r>
      <w:r>
        <w:rPr>
          <w:rFonts w:hint="eastAsia"/>
          <w:lang w:eastAsia="zh-CN"/>
        </w:rPr>
        <w:t>年又根据使用情况进行了小规模修订，现对该量表设计的理论基础、使用方法和实际使用情况作一些简单介绍。</w:t>
      </w:r>
    </w:p>
    <w:p w:rsidR="008E40EE" w:rsidRDefault="008E40EE" w:rsidP="008E40EE">
      <w:pPr>
        <w:rPr>
          <w:lang w:eastAsia="zh-CN"/>
        </w:rPr>
      </w:pPr>
    </w:p>
    <w:p w:rsidR="008E40EE" w:rsidRPr="008E40EE" w:rsidRDefault="008E40EE" w:rsidP="008E40EE">
      <w:pPr>
        <w:rPr>
          <w:b/>
          <w:lang w:eastAsia="zh-CN"/>
        </w:rPr>
      </w:pPr>
      <w:r w:rsidRPr="008E40EE">
        <w:rPr>
          <w:rFonts w:hint="eastAsia"/>
          <w:b/>
          <w:lang w:eastAsia="zh-CN"/>
        </w:rPr>
        <w:t>概念解释</w:t>
      </w:r>
    </w:p>
    <w:p w:rsidR="008E40EE" w:rsidRDefault="008E40EE" w:rsidP="008E40EE">
      <w:pPr>
        <w:rPr>
          <w:lang w:eastAsia="zh-CN"/>
        </w:rPr>
      </w:pPr>
      <w:r>
        <w:rPr>
          <w:rFonts w:hint="eastAsia"/>
          <w:lang w:eastAsia="zh-CN"/>
        </w:rPr>
        <w:t>社会支持评定量表共有十个条目，包括客观支持（</w:t>
      </w:r>
      <w:r>
        <w:rPr>
          <w:lang w:eastAsia="zh-CN"/>
        </w:rPr>
        <w:t>3</w:t>
      </w:r>
      <w:r>
        <w:rPr>
          <w:rFonts w:hint="eastAsia"/>
          <w:lang w:eastAsia="zh-CN"/>
        </w:rPr>
        <w:t>条）、主观支持（</w:t>
      </w:r>
      <w:r>
        <w:rPr>
          <w:lang w:eastAsia="zh-CN"/>
        </w:rPr>
        <w:t>4</w:t>
      </w:r>
      <w:r>
        <w:rPr>
          <w:rFonts w:hint="eastAsia"/>
          <w:lang w:eastAsia="zh-CN"/>
        </w:rPr>
        <w:t>条）和对社会支持的利用度（</w:t>
      </w:r>
      <w:r>
        <w:rPr>
          <w:lang w:eastAsia="zh-CN"/>
        </w:rPr>
        <w:t>3</w:t>
      </w:r>
      <w:r>
        <w:rPr>
          <w:rFonts w:hint="eastAsia"/>
          <w:lang w:eastAsia="zh-CN"/>
        </w:rPr>
        <w:t>条）三个维度。</w:t>
      </w:r>
    </w:p>
    <w:p w:rsidR="008E40EE" w:rsidRDefault="008E40EE" w:rsidP="008E40EE">
      <w:pPr>
        <w:rPr>
          <w:lang w:eastAsia="zh-CN"/>
        </w:rPr>
      </w:pPr>
    </w:p>
    <w:p w:rsidR="008E40EE" w:rsidRDefault="008E40EE" w:rsidP="008E40EE">
      <w:pPr>
        <w:ind w:left="425" w:hangingChars="177" w:hanging="425"/>
        <w:rPr>
          <w:lang w:eastAsia="zh-CN"/>
        </w:rPr>
      </w:pPr>
      <w:r>
        <w:rPr>
          <w:lang w:eastAsia="zh-CN"/>
        </w:rPr>
        <w:t>1</w:t>
      </w:r>
      <w:r>
        <w:rPr>
          <w:rFonts w:hint="eastAsia"/>
          <w:lang w:eastAsia="zh-CN"/>
        </w:rPr>
        <w:t>、客观支持是指客观的、可见的或实际的支持，包括物质上的直接支援，社会网络、团体关系的存在和参与等。</w:t>
      </w:r>
    </w:p>
    <w:p w:rsidR="008E40EE" w:rsidRDefault="008E40EE" w:rsidP="008E40EE">
      <w:pPr>
        <w:ind w:left="425" w:hangingChars="177" w:hanging="425"/>
        <w:rPr>
          <w:lang w:eastAsia="zh-CN"/>
        </w:rPr>
      </w:pPr>
      <w:r>
        <w:rPr>
          <w:lang w:eastAsia="zh-CN"/>
        </w:rPr>
        <w:t>2</w:t>
      </w:r>
      <w:r>
        <w:rPr>
          <w:rFonts w:hint="eastAsia"/>
          <w:lang w:eastAsia="zh-CN"/>
        </w:rPr>
        <w:t>、主观支持是指个体在社会中受尊重、被支持、被理解的情感体验。</w:t>
      </w:r>
    </w:p>
    <w:p w:rsidR="008E40EE" w:rsidRDefault="008E40EE" w:rsidP="008E40EE">
      <w:pPr>
        <w:ind w:left="425" w:hangingChars="177" w:hanging="425"/>
        <w:rPr>
          <w:rFonts w:hint="eastAsia"/>
        </w:rPr>
      </w:pPr>
      <w:r>
        <w:rPr>
          <w:lang w:eastAsia="zh-CN"/>
        </w:rPr>
        <w:t>3</w:t>
      </w:r>
      <w:r>
        <w:rPr>
          <w:rFonts w:hint="eastAsia"/>
          <w:lang w:eastAsia="zh-CN"/>
        </w:rPr>
        <w:t>、对社会支持的利用度：个体对社会支持的利用存在着差异，有些人虽可获得支持，却拒绝别人的帮助，并且，人与人的支持是一个相互作用的过程，一个人在支持别人的同时，也为获得别人的支持打下了基础。</w:t>
      </w:r>
    </w:p>
    <w:p w:rsidR="003C1789" w:rsidRDefault="003C1789" w:rsidP="008E40EE">
      <w:pPr>
        <w:ind w:left="425" w:hangingChars="177" w:hanging="425"/>
      </w:pPr>
    </w:p>
    <w:p w:rsidR="008E40EE" w:rsidRPr="008E40EE" w:rsidRDefault="008E40EE" w:rsidP="008E40EE">
      <w:pPr>
        <w:rPr>
          <w:b/>
          <w:lang w:eastAsia="zh-CN"/>
        </w:rPr>
      </w:pPr>
      <w:r w:rsidRPr="008E40EE">
        <w:rPr>
          <w:rFonts w:hint="eastAsia"/>
          <w:b/>
          <w:lang w:eastAsia="zh-CN"/>
        </w:rPr>
        <w:t>设计理论</w:t>
      </w:r>
    </w:p>
    <w:p w:rsidR="008E40EE" w:rsidRDefault="008E40EE" w:rsidP="008E40EE">
      <w:pPr>
        <w:rPr>
          <w:lang w:eastAsia="zh-CN"/>
        </w:rPr>
      </w:pPr>
      <w:r>
        <w:rPr>
          <w:rFonts w:hint="eastAsia"/>
          <w:lang w:eastAsia="zh-CN"/>
        </w:rPr>
        <w:t>到目前为止，社会支持一词仍没有一个统一的概念。在早期的一些研究主要以社会结构因素（如婚姻关系）来衡量社会关系，越来越多的学者趋向于分析不同来源和不同性质的支持与健康关系。</w:t>
      </w:r>
    </w:p>
    <w:p w:rsidR="008E40EE" w:rsidRDefault="008E40EE" w:rsidP="008E40EE">
      <w:pPr>
        <w:rPr>
          <w:lang w:eastAsia="zh-CN"/>
        </w:rPr>
      </w:pPr>
    </w:p>
    <w:p w:rsidR="008E40EE" w:rsidRDefault="008E40EE" w:rsidP="008E40EE">
      <w:pPr>
        <w:rPr>
          <w:lang w:eastAsia="zh-CN"/>
        </w:rPr>
      </w:pPr>
      <w:r>
        <w:rPr>
          <w:rFonts w:hint="eastAsia"/>
          <w:lang w:eastAsia="zh-CN"/>
        </w:rPr>
        <w:t>一般认为，社会支持从性质上可以分为两类，一类为客观的、可见的或实际的支持，包括物质上的直接援助和社会网络、团体关系的存在和参与，后者是指稳定的婚姻（如家庭、婚姻、朋友、同事等）或不稳定的社会联系如非正式团体、暂时性的社会交际等的</w:t>
      </w:r>
      <w:r>
        <w:rPr>
          <w:rFonts w:hint="eastAsia"/>
          <w:lang w:eastAsia="zh-CN"/>
        </w:rPr>
        <w:lastRenderedPageBreak/>
        <w:t>大小和可获得程度，这类支持独立与个体的感受，是客观存在的现实。另一类是主观的、体验到的情感上的支持，指的是个体在社会中受尊重、被支持、理解的情感体验和满意程度，与个体的主观感受密切相关。对这两类支持的重要性，不同的学者有不同的看法，多数学者认为感受到的支持比客观支持更有意义，因为虽然感受到的支持并不是客观现实，但是“被感知到的现实却是心理的现实，而正是心理的现实作为实际的（中介）的变量影响人的行为和发展”。</w:t>
      </w:r>
    </w:p>
    <w:p w:rsidR="008E40EE" w:rsidRDefault="008E40EE" w:rsidP="008E40EE">
      <w:pPr>
        <w:rPr>
          <w:lang w:eastAsia="zh-CN"/>
        </w:rPr>
      </w:pPr>
    </w:p>
    <w:p w:rsidR="008E40EE" w:rsidRDefault="008E40EE" w:rsidP="008E40EE">
      <w:pPr>
        <w:rPr>
          <w:lang w:eastAsia="zh-CN"/>
        </w:rPr>
      </w:pPr>
      <w:r>
        <w:rPr>
          <w:rFonts w:hint="eastAsia"/>
          <w:lang w:eastAsia="zh-CN"/>
        </w:rPr>
        <w:t>然而，这并不等于说客观支持没有意义。实际上，虽然主观体验到的社会支持存在较大的个体差异，但是它总是有一定的客观基础的。因此，国外较有影响的社会支持问卷一般仍采用多轴评价的方法。例如：</w:t>
      </w:r>
      <w:proofErr w:type="spellStart"/>
      <w:r>
        <w:rPr>
          <w:lang w:eastAsia="zh-CN"/>
        </w:rPr>
        <w:t>Sarason</w:t>
      </w:r>
      <w:proofErr w:type="spellEnd"/>
      <w:r>
        <w:rPr>
          <w:rFonts w:hint="eastAsia"/>
          <w:lang w:eastAsia="zh-CN"/>
        </w:rPr>
        <w:t>等</w:t>
      </w:r>
      <w:r>
        <w:rPr>
          <w:lang w:eastAsia="zh-CN"/>
        </w:rPr>
        <w:t>(1981)</w:t>
      </w:r>
      <w:r>
        <w:rPr>
          <w:rFonts w:hint="eastAsia"/>
          <w:lang w:eastAsia="zh-CN"/>
        </w:rPr>
        <w:t>的社会支持问卷</w:t>
      </w:r>
      <w:r>
        <w:rPr>
          <w:lang w:eastAsia="zh-CN"/>
        </w:rPr>
        <w:t>(Social Support Questionnaire</w:t>
      </w:r>
      <w:r>
        <w:rPr>
          <w:rFonts w:hint="eastAsia"/>
          <w:lang w:eastAsia="zh-CN"/>
        </w:rPr>
        <w:t>，</w:t>
      </w:r>
      <w:r>
        <w:rPr>
          <w:lang w:eastAsia="zh-CN"/>
        </w:rPr>
        <w:t xml:space="preserve"> SSQ )</w:t>
      </w:r>
      <w:r>
        <w:rPr>
          <w:rFonts w:hint="eastAsia"/>
          <w:lang w:eastAsia="zh-CN"/>
        </w:rPr>
        <w:t>共有</w:t>
      </w:r>
      <w:r>
        <w:rPr>
          <w:lang w:eastAsia="zh-CN"/>
        </w:rPr>
        <w:t>27</w:t>
      </w:r>
      <w:r>
        <w:rPr>
          <w:rFonts w:hint="eastAsia"/>
          <w:lang w:eastAsia="zh-CN"/>
        </w:rPr>
        <w:t>个条目，分为两个维度：社会支持的数量，即在需要的时候能够依靠别人的程度，主要涉及客观支持；对所获得的支持的满意程度，评定的是对支持的主观体验。</w:t>
      </w:r>
      <w:r>
        <w:rPr>
          <w:lang w:eastAsia="zh-CN"/>
        </w:rPr>
        <w:t>Andrews (1978</w:t>
      </w:r>
      <w:r>
        <w:rPr>
          <w:rFonts w:hint="eastAsia"/>
          <w:lang w:eastAsia="zh-CN"/>
        </w:rPr>
        <w:t>）闭在一项城市社区研究中，应用的社会支持问卷共有</w:t>
      </w:r>
      <w:r>
        <w:rPr>
          <w:lang w:eastAsia="zh-CN"/>
        </w:rPr>
        <w:t>16</w:t>
      </w:r>
      <w:r>
        <w:rPr>
          <w:rFonts w:hint="eastAsia"/>
          <w:lang w:eastAsia="zh-CN"/>
        </w:rPr>
        <w:t>个项目，分为三个部分，即危机情况下的支持</w:t>
      </w:r>
      <w:r>
        <w:rPr>
          <w:lang w:eastAsia="zh-CN"/>
        </w:rPr>
        <w:t>(crisis support)</w:t>
      </w:r>
      <w:r>
        <w:rPr>
          <w:rFonts w:hint="eastAsia"/>
          <w:lang w:eastAsia="zh-CN"/>
        </w:rPr>
        <w:t>，邻居关系和团体参与。</w:t>
      </w:r>
      <w:proofErr w:type="spellStart"/>
      <w:r>
        <w:rPr>
          <w:lang w:eastAsia="zh-CN"/>
        </w:rPr>
        <w:t>Hendeson</w:t>
      </w:r>
      <w:proofErr w:type="spellEnd"/>
      <w:r>
        <w:rPr>
          <w:rFonts w:hint="eastAsia"/>
          <w:lang w:eastAsia="zh-CN"/>
        </w:rPr>
        <w:t>等（</w:t>
      </w:r>
      <w:r>
        <w:rPr>
          <w:lang w:eastAsia="zh-CN"/>
        </w:rPr>
        <w:t>1981</w:t>
      </w:r>
      <w:r>
        <w:rPr>
          <w:rFonts w:hint="eastAsia"/>
          <w:lang w:eastAsia="zh-CN"/>
        </w:rPr>
        <w:t>）的社会交往调查表（</w:t>
      </w:r>
      <w:r>
        <w:rPr>
          <w:lang w:eastAsia="zh-CN"/>
        </w:rPr>
        <w:t>interview schedule for social interaction</w:t>
      </w:r>
      <w:r>
        <w:rPr>
          <w:rFonts w:hint="eastAsia"/>
          <w:lang w:eastAsia="zh-CN"/>
        </w:rPr>
        <w:t>，</w:t>
      </w:r>
      <w:r>
        <w:rPr>
          <w:lang w:eastAsia="zh-CN"/>
        </w:rPr>
        <w:t>ISSI )</w:t>
      </w:r>
      <w:r>
        <w:rPr>
          <w:rFonts w:hint="eastAsia"/>
          <w:lang w:eastAsia="zh-CN"/>
        </w:rPr>
        <w:t>分为社会支持的可利用度和自我感觉到的社会关系的适合程度两个维度。</w:t>
      </w:r>
    </w:p>
    <w:p w:rsidR="008E40EE" w:rsidRDefault="008E40EE" w:rsidP="008E40EE">
      <w:pPr>
        <w:rPr>
          <w:lang w:eastAsia="zh-CN"/>
        </w:rPr>
      </w:pPr>
      <w:r>
        <w:rPr>
          <w:rFonts w:hint="eastAsia"/>
          <w:lang w:eastAsia="zh-CN"/>
        </w:rPr>
        <w:t>除实际的客观支持和对支持的主观体验外，本文作者</w:t>
      </w:r>
      <w:r>
        <w:rPr>
          <w:lang w:eastAsia="zh-CN"/>
        </w:rPr>
        <w:t>(1987)</w:t>
      </w:r>
      <w:r>
        <w:rPr>
          <w:rFonts w:hint="eastAsia"/>
          <w:lang w:eastAsia="zh-CN"/>
        </w:rPr>
        <w:t>还提出，社会支持的研究还应包括个体对支持的利用情况。因此，对社会支持的评定有必要把对支持和利用情况作为社会支持的第三个维度（前述</w:t>
      </w:r>
      <w:r>
        <w:rPr>
          <w:lang w:eastAsia="zh-CN"/>
        </w:rPr>
        <w:t>ISSI</w:t>
      </w:r>
      <w:r>
        <w:rPr>
          <w:rFonts w:hint="eastAsia"/>
          <w:lang w:eastAsia="zh-CN"/>
        </w:rPr>
        <w:t>评定的可利用度是指可以利用的客观资源，与我们所说的对支持的主动利用不同）。</w:t>
      </w:r>
    </w:p>
    <w:p w:rsidR="008E40EE" w:rsidRDefault="008E40EE" w:rsidP="008E40EE">
      <w:pPr>
        <w:rPr>
          <w:lang w:eastAsia="zh-CN"/>
        </w:rPr>
      </w:pPr>
    </w:p>
    <w:p w:rsidR="008E40EE" w:rsidRDefault="008E40EE" w:rsidP="008E40EE">
      <w:pPr>
        <w:rPr>
          <w:lang w:eastAsia="zh-CN"/>
        </w:rPr>
      </w:pPr>
      <w:r>
        <w:rPr>
          <w:rFonts w:hint="eastAsia"/>
          <w:lang w:eastAsia="zh-CN"/>
        </w:rPr>
        <w:t>自八十年代初以来，我国心理卫生工作者在研究中开始大量使用评定量表，有的直接移植国外的量表或稍加修订，有的则在参考国外文献的基础上设计新的问卷，但未见有评定社会支持的量表。由于</w:t>
      </w:r>
      <w:r>
        <w:rPr>
          <w:lang w:eastAsia="zh-CN"/>
        </w:rPr>
        <w:t>SSQ</w:t>
      </w:r>
      <w:r>
        <w:rPr>
          <w:rFonts w:hint="eastAsia"/>
          <w:lang w:eastAsia="zh-CN"/>
        </w:rPr>
        <w:t>和</w:t>
      </w:r>
      <w:r>
        <w:rPr>
          <w:lang w:eastAsia="zh-CN"/>
        </w:rPr>
        <w:t>ISSI</w:t>
      </w:r>
      <w:r>
        <w:rPr>
          <w:rFonts w:hint="eastAsia"/>
          <w:lang w:eastAsia="zh-CN"/>
        </w:rPr>
        <w:t>等国外流行的问卷条目繁多，且其中相当一部分条目不太符合中国国情。考虑到我国受试者的文化素质一般较西方国家低，且对问卷调查不习惯，且在我国的心理卫生研究中，问卷和条目的数量有越来越多的趋势，因此，我们本着有效和简洁的原则，在参考国外有关资料的基础上，自行设计了只有十个条目的</w:t>
      </w:r>
    </w:p>
    <w:p w:rsidR="008E40EE" w:rsidRDefault="008E40EE" w:rsidP="008E40EE">
      <w:pPr>
        <w:rPr>
          <w:lang w:eastAsia="zh-CN"/>
        </w:rPr>
      </w:pPr>
    </w:p>
    <w:p w:rsidR="008E40EE" w:rsidRDefault="008E40EE" w:rsidP="008E40EE">
      <w:pPr>
        <w:rPr>
          <w:lang w:eastAsia="zh-CN"/>
        </w:rPr>
      </w:pPr>
      <w:r w:rsidRPr="008E40EE">
        <w:rPr>
          <w:rFonts w:hint="eastAsia"/>
          <w:b/>
          <w:lang w:eastAsia="zh-CN"/>
        </w:rPr>
        <w:t>《社会支持评定量表》</w:t>
      </w:r>
      <w:r>
        <w:rPr>
          <w:rFonts w:hint="eastAsia"/>
          <w:lang w:eastAsia="zh-CN"/>
        </w:rPr>
        <w:t>，该量表包括客观支持</w:t>
      </w:r>
      <w:r>
        <w:rPr>
          <w:lang w:eastAsia="zh-CN"/>
        </w:rPr>
        <w:t>(3</w:t>
      </w:r>
      <w:r>
        <w:rPr>
          <w:rFonts w:hint="eastAsia"/>
          <w:lang w:eastAsia="zh-CN"/>
        </w:rPr>
        <w:t>条）、主观支持</w:t>
      </w:r>
      <w:r>
        <w:rPr>
          <w:lang w:eastAsia="zh-CN"/>
        </w:rPr>
        <w:t>(4</w:t>
      </w:r>
      <w:r>
        <w:rPr>
          <w:rFonts w:hint="eastAsia"/>
          <w:lang w:eastAsia="zh-CN"/>
        </w:rPr>
        <w:t>条）和对社会支持的利用度</w:t>
      </w:r>
      <w:r>
        <w:rPr>
          <w:lang w:eastAsia="zh-CN"/>
        </w:rPr>
        <w:t>(3</w:t>
      </w:r>
      <w:r>
        <w:rPr>
          <w:rFonts w:hint="eastAsia"/>
          <w:lang w:eastAsia="zh-CN"/>
        </w:rPr>
        <w:t>条）等三个维度。</w:t>
      </w:r>
    </w:p>
    <w:p w:rsidR="008E40EE" w:rsidRDefault="008E40EE" w:rsidP="008E40EE">
      <w:pPr>
        <w:rPr>
          <w:lang w:eastAsia="zh-CN"/>
        </w:rPr>
      </w:pPr>
    </w:p>
    <w:p w:rsidR="008E40EE" w:rsidRPr="008E40EE" w:rsidRDefault="008E40EE" w:rsidP="008E40EE">
      <w:pPr>
        <w:rPr>
          <w:b/>
          <w:lang w:eastAsia="zh-CN"/>
        </w:rPr>
      </w:pPr>
      <w:r w:rsidRPr="008E40EE">
        <w:rPr>
          <w:rFonts w:hint="eastAsia"/>
          <w:b/>
          <w:lang w:eastAsia="zh-CN"/>
        </w:rPr>
        <w:t>研究应用</w:t>
      </w:r>
    </w:p>
    <w:p w:rsidR="008E40EE" w:rsidRDefault="008E40EE" w:rsidP="008E40EE">
      <w:pPr>
        <w:rPr>
          <w:lang w:eastAsia="zh-CN"/>
        </w:rPr>
      </w:pPr>
      <w:r>
        <w:rPr>
          <w:rFonts w:hint="eastAsia"/>
          <w:lang w:eastAsia="zh-CN"/>
        </w:rPr>
        <w:t>据不完全统计，自</w:t>
      </w:r>
      <w:r>
        <w:rPr>
          <w:lang w:eastAsia="zh-CN"/>
        </w:rPr>
        <w:t>1986</w:t>
      </w:r>
      <w:r>
        <w:rPr>
          <w:rFonts w:hint="eastAsia"/>
          <w:lang w:eastAsia="zh-CN"/>
        </w:rPr>
        <w:t>年以来，《社会支持评定量表》已在国内二十多项研究中应用，并被译为日文用于一项国际协作研究。从反馈回来的意见看，该问卷的设计基本合理，条目易于理解无歧义，具有较好的信度和效度。</w:t>
      </w:r>
    </w:p>
    <w:p w:rsidR="008E40EE" w:rsidRDefault="008E40EE" w:rsidP="008E40EE">
      <w:pPr>
        <w:rPr>
          <w:lang w:eastAsia="zh-CN"/>
        </w:rPr>
      </w:pPr>
    </w:p>
    <w:p w:rsidR="008E40EE" w:rsidRDefault="008E40EE" w:rsidP="008E40EE">
      <w:pPr>
        <w:rPr>
          <w:lang w:eastAsia="zh-CN"/>
        </w:rPr>
      </w:pPr>
      <w:r>
        <w:rPr>
          <w:rFonts w:hint="eastAsia"/>
          <w:lang w:eastAsia="zh-CN"/>
        </w:rPr>
        <w:t>作者</w:t>
      </w:r>
      <w:r>
        <w:rPr>
          <w:lang w:eastAsia="zh-CN"/>
        </w:rPr>
        <w:t>(1987)</w:t>
      </w:r>
      <w:r>
        <w:rPr>
          <w:rFonts w:hint="eastAsia"/>
          <w:lang w:eastAsia="zh-CN"/>
        </w:rPr>
        <w:t>试用《社会支持评定量表》对</w:t>
      </w:r>
      <w:r>
        <w:rPr>
          <w:lang w:eastAsia="zh-CN"/>
        </w:rPr>
        <w:t>128</w:t>
      </w:r>
      <w:r>
        <w:rPr>
          <w:rFonts w:hint="eastAsia"/>
          <w:lang w:eastAsia="zh-CN"/>
        </w:rPr>
        <w:t>名二年级大学生进行测试，量表总分为</w:t>
      </w:r>
      <w:r>
        <w:rPr>
          <w:lang w:eastAsia="zh-CN"/>
        </w:rPr>
        <w:t>34. 56±3. 73</w:t>
      </w:r>
      <w:r>
        <w:rPr>
          <w:rFonts w:hint="eastAsia"/>
          <w:lang w:eastAsia="zh-CN"/>
        </w:rPr>
        <w:t>分，两个月重测总分一致性</w:t>
      </w:r>
      <w:r>
        <w:rPr>
          <w:lang w:eastAsia="zh-CN"/>
        </w:rPr>
        <w:t>R=0. 92</w:t>
      </w:r>
      <w:r>
        <w:rPr>
          <w:rFonts w:hint="eastAsia"/>
          <w:lang w:eastAsia="zh-CN"/>
        </w:rPr>
        <w:t>（</w:t>
      </w:r>
      <w:r>
        <w:rPr>
          <w:lang w:eastAsia="zh-CN"/>
        </w:rPr>
        <w:t>P&lt;0. 01)</w:t>
      </w:r>
      <w:r>
        <w:rPr>
          <w:rFonts w:hint="eastAsia"/>
          <w:lang w:eastAsia="zh-CN"/>
        </w:rPr>
        <w:t>，各条目一致性</w:t>
      </w:r>
      <w:r>
        <w:rPr>
          <w:lang w:eastAsia="zh-CN"/>
        </w:rPr>
        <w:t>Rl-10</w:t>
      </w:r>
      <w:r>
        <w:rPr>
          <w:rFonts w:hint="eastAsia"/>
          <w:lang w:eastAsia="zh-CN"/>
        </w:rPr>
        <w:t>在</w:t>
      </w:r>
      <w:r>
        <w:rPr>
          <w:lang w:eastAsia="zh-CN"/>
        </w:rPr>
        <w:t>0.89±0.94</w:t>
      </w:r>
      <w:r>
        <w:rPr>
          <w:rFonts w:hint="eastAsia"/>
          <w:lang w:eastAsia="zh-CN"/>
        </w:rPr>
        <w:t>之间，表明该问卷具有较好的重测信度。</w:t>
      </w:r>
    </w:p>
    <w:p w:rsidR="008E40EE" w:rsidRDefault="008E40EE" w:rsidP="008E40EE">
      <w:pPr>
        <w:rPr>
          <w:lang w:eastAsia="zh-CN"/>
        </w:rPr>
      </w:pPr>
    </w:p>
    <w:p w:rsidR="008E40EE" w:rsidRDefault="008E40EE" w:rsidP="008E40EE">
      <w:pPr>
        <w:rPr>
          <w:lang w:eastAsia="zh-CN"/>
        </w:rPr>
      </w:pPr>
      <w:r>
        <w:rPr>
          <w:rFonts w:hint="eastAsia"/>
          <w:lang w:eastAsia="zh-CN"/>
        </w:rPr>
        <w:lastRenderedPageBreak/>
        <w:t>国外研究表明，社会支持对身心健康有显著的影响，即社会支持的多少可以预测个体身心健康的结果。从已有的研究结果看，《社会支持评定量表》的测定结果与身心健康结果具有中等程度的相关性，即该量表具有较好的预测效度</w:t>
      </w:r>
      <w:r>
        <w:rPr>
          <w:lang w:eastAsia="zh-CN"/>
        </w:rPr>
        <w:t>(predictive validity)</w:t>
      </w:r>
      <w:r>
        <w:rPr>
          <w:rFonts w:hint="eastAsia"/>
          <w:lang w:eastAsia="zh-CN"/>
        </w:rPr>
        <w:t>。汪向东等</w:t>
      </w:r>
      <w:r>
        <w:rPr>
          <w:lang w:eastAsia="zh-CN"/>
        </w:rPr>
        <w:t>(1988)</w:t>
      </w:r>
      <w:r>
        <w:rPr>
          <w:rFonts w:hint="eastAsia"/>
          <w:lang w:eastAsia="zh-CN"/>
        </w:rPr>
        <w:t>将该量表应用于对深圳移民的心理健康研究，发现本地组社会支持总分（</w:t>
      </w:r>
      <w:r>
        <w:rPr>
          <w:lang w:eastAsia="zh-CN"/>
        </w:rPr>
        <w:t>33.77±0.68</w:t>
      </w:r>
      <w:r>
        <w:rPr>
          <w:rFonts w:hint="eastAsia"/>
          <w:lang w:eastAsia="zh-CN"/>
        </w:rPr>
        <w:t>）高于迁居组</w:t>
      </w:r>
      <w:r>
        <w:rPr>
          <w:lang w:eastAsia="zh-CN"/>
        </w:rPr>
        <w:t>(36.78±3.73</w:t>
      </w:r>
      <w:r>
        <w:rPr>
          <w:rFonts w:hint="eastAsia"/>
          <w:lang w:eastAsia="zh-CN"/>
        </w:rPr>
        <w:t>，两组比较</w:t>
      </w:r>
      <w:r>
        <w:rPr>
          <w:lang w:eastAsia="zh-CN"/>
        </w:rPr>
        <w:t>P&lt;0. 01 )</w:t>
      </w:r>
      <w:r>
        <w:rPr>
          <w:rFonts w:hint="eastAsia"/>
          <w:lang w:eastAsia="zh-CN"/>
        </w:rPr>
        <w:t>。</w:t>
      </w:r>
      <w:r>
        <w:rPr>
          <w:lang w:eastAsia="zh-CN"/>
        </w:rPr>
        <w:t>SCL- 90</w:t>
      </w:r>
      <w:r>
        <w:rPr>
          <w:rFonts w:hint="eastAsia"/>
          <w:lang w:eastAsia="zh-CN"/>
        </w:rPr>
        <w:t>代表的心理健康水平与迁居组社会支持总分呈显著负相关，多元回归分析发现迁居组的心理健康水平主要与深圳居住时间、迁居态度和社会支持状态有关。解亚林等（</w:t>
      </w:r>
      <w:r>
        <w:rPr>
          <w:lang w:eastAsia="zh-CN"/>
        </w:rPr>
        <w:t>1993</w:t>
      </w:r>
      <w:r>
        <w:rPr>
          <w:rFonts w:hint="eastAsia"/>
          <w:lang w:eastAsia="zh-CN"/>
        </w:rPr>
        <w:t>）分析社会及心理因素与少数民族大学生心理健康水平的关系，发现《社会支持评定量表》的三个维度都与</w:t>
      </w:r>
      <w:r>
        <w:rPr>
          <w:lang w:eastAsia="zh-CN"/>
        </w:rPr>
        <w:t>SCL- 90</w:t>
      </w:r>
      <w:r>
        <w:rPr>
          <w:rFonts w:hint="eastAsia"/>
          <w:lang w:eastAsia="zh-CN"/>
        </w:rPr>
        <w:t>症状呈负相关，其中主观支持和对支持和利用度与症状的相关显著。以大学生</w:t>
      </w:r>
      <w:r>
        <w:rPr>
          <w:lang w:eastAsia="zh-CN"/>
        </w:rPr>
        <w:t>SCL- 90</w:t>
      </w:r>
      <w:r>
        <w:rPr>
          <w:rFonts w:hint="eastAsia"/>
          <w:lang w:eastAsia="zh-CN"/>
        </w:rPr>
        <w:t>总症状指数大于</w:t>
      </w:r>
      <w:r>
        <w:rPr>
          <w:lang w:eastAsia="zh-CN"/>
        </w:rPr>
        <w:t>2</w:t>
      </w:r>
      <w:r>
        <w:rPr>
          <w:rFonts w:hint="eastAsia"/>
          <w:lang w:eastAsia="zh-CN"/>
        </w:rPr>
        <w:t>分为划界进行两类判别，《社会支持评定量表》的利用度进人差别方程，成为预测大学生心理健康水平的四个社会与心理因素之一，表明对社会支持的利用度确实与精神健康相关，是社会支持的一个重要组成部分。肖水源等</w:t>
      </w:r>
      <w:r>
        <w:rPr>
          <w:lang w:eastAsia="zh-CN"/>
        </w:rPr>
        <w:t>(1991</w:t>
      </w:r>
      <w:r>
        <w:rPr>
          <w:rFonts w:hint="eastAsia"/>
          <w:lang w:eastAsia="zh-CN"/>
        </w:rPr>
        <w:t>，</w:t>
      </w:r>
      <w:r>
        <w:rPr>
          <w:lang w:eastAsia="zh-CN"/>
        </w:rPr>
        <w:t>1992)</w:t>
      </w:r>
      <w:r>
        <w:rPr>
          <w:rFonts w:hint="eastAsia"/>
          <w:lang w:eastAsia="zh-CN"/>
        </w:rPr>
        <w:t>应用病例配对方法研究应激、社会支持等社会与心理因素对消化性溃疡的影响，发现患者的社会支持总分低于配对的正常组</w:t>
      </w:r>
      <w:r>
        <w:rPr>
          <w:lang w:eastAsia="zh-CN"/>
        </w:rPr>
        <w:t>(P&lt;0.01)</w:t>
      </w:r>
      <w:r>
        <w:rPr>
          <w:rFonts w:hint="eastAsia"/>
          <w:lang w:eastAsia="zh-CN"/>
        </w:rPr>
        <w:t>，表明社会支持水平与消化性溃疡的发生与复发可能有一定的关系。用该量表分析</w:t>
      </w:r>
      <w:r>
        <w:rPr>
          <w:lang w:eastAsia="zh-CN"/>
        </w:rPr>
        <w:t>100</w:t>
      </w:r>
      <w:r>
        <w:rPr>
          <w:rFonts w:hint="eastAsia"/>
          <w:lang w:eastAsia="zh-CN"/>
        </w:rPr>
        <w:t>例消化性溃疡患者社会支持水平与心理健康水平的关系，发现社会支持总分与</w:t>
      </w:r>
      <w:r>
        <w:rPr>
          <w:lang w:eastAsia="zh-CN"/>
        </w:rPr>
        <w:t>SCL- 90</w:t>
      </w:r>
      <w:r>
        <w:rPr>
          <w:rFonts w:hint="eastAsia"/>
          <w:lang w:eastAsia="zh-CN"/>
        </w:rPr>
        <w:t>评分呈负相关，相关系数为</w:t>
      </w:r>
      <w:r>
        <w:rPr>
          <w:lang w:eastAsia="zh-CN"/>
        </w:rPr>
        <w:t>-0.1848 (P&lt;0.05)</w:t>
      </w:r>
      <w:r>
        <w:rPr>
          <w:rFonts w:hint="eastAsia"/>
          <w:lang w:eastAsia="zh-CN"/>
        </w:rPr>
        <w:t>。</w:t>
      </w:r>
      <w:r>
        <w:rPr>
          <w:lang w:eastAsia="zh-CN"/>
        </w:rPr>
        <w:t>SCL-90</w:t>
      </w:r>
      <w:r>
        <w:rPr>
          <w:rFonts w:hint="eastAsia"/>
          <w:lang w:eastAsia="zh-CN"/>
        </w:rPr>
        <w:t>总痛苦水平为因变量，社会人口学资料、生活事件、社会支持、病期、并发症等因素为自变量作多元逐步回归分析，结果社会支持是进人回归方程的四个因素之一。</w:t>
      </w:r>
    </w:p>
    <w:p w:rsidR="003C1789" w:rsidRDefault="003C1789" w:rsidP="008E40EE">
      <w:pPr>
        <w:rPr>
          <w:rFonts w:hint="eastAsia"/>
          <w:b/>
        </w:rPr>
      </w:pPr>
    </w:p>
    <w:p w:rsidR="008E40EE" w:rsidRPr="008E40EE" w:rsidRDefault="008E40EE" w:rsidP="008E40EE">
      <w:pPr>
        <w:rPr>
          <w:b/>
          <w:lang w:eastAsia="zh-CN"/>
        </w:rPr>
      </w:pPr>
      <w:r w:rsidRPr="008E40EE">
        <w:rPr>
          <w:rFonts w:hint="eastAsia"/>
          <w:b/>
          <w:lang w:eastAsia="zh-CN"/>
        </w:rPr>
        <w:t>社会支持评定量表</w:t>
      </w:r>
    </w:p>
    <w:p w:rsidR="008E40EE" w:rsidRDefault="008E40EE" w:rsidP="008E40EE">
      <w:pPr>
        <w:rPr>
          <w:lang w:eastAsia="zh-CN"/>
        </w:rPr>
      </w:pPr>
      <w:r>
        <w:rPr>
          <w:rFonts w:hint="eastAsia"/>
          <w:lang w:eastAsia="zh-CN"/>
        </w:rPr>
        <w:t>指导语：下面的问题用于反映您在社会中所获得的支持，请按各个问题的具体要求，根据您的实际情况写。谢谢您的合作。</w:t>
      </w:r>
    </w:p>
    <w:p w:rsidR="008E40EE" w:rsidRDefault="008E40EE" w:rsidP="008E40EE">
      <w:pPr>
        <w:rPr>
          <w:lang w:eastAsia="zh-CN"/>
        </w:rPr>
      </w:pPr>
    </w:p>
    <w:p w:rsidR="008E40EE" w:rsidRDefault="008E40EE" w:rsidP="008E40EE">
      <w:pPr>
        <w:rPr>
          <w:lang w:eastAsia="zh-CN"/>
        </w:rPr>
      </w:pPr>
      <w:r>
        <w:rPr>
          <w:lang w:eastAsia="zh-CN"/>
        </w:rPr>
        <w:t>1.</w:t>
      </w:r>
      <w:r>
        <w:rPr>
          <w:rFonts w:hint="eastAsia"/>
          <w:lang w:eastAsia="zh-CN"/>
        </w:rPr>
        <w:t xml:space="preserve"> </w:t>
      </w:r>
      <w:r>
        <w:rPr>
          <w:rFonts w:hint="eastAsia"/>
          <w:lang w:eastAsia="zh-CN"/>
        </w:rPr>
        <w:t>您有多少关系密切，可以得到支持和帮助的朋友？（只选一项）</w:t>
      </w:r>
    </w:p>
    <w:p w:rsidR="008E40EE" w:rsidRDefault="008E40EE" w:rsidP="008E40EE">
      <w:pPr>
        <w:ind w:firstLine="425"/>
        <w:rPr>
          <w:lang w:eastAsia="zh-CN"/>
        </w:rPr>
      </w:pPr>
      <w:proofErr w:type="gramStart"/>
      <w:r>
        <w:rPr>
          <w:lang w:eastAsia="zh-CN"/>
        </w:rPr>
        <w:t>A</w:t>
      </w:r>
      <w:r>
        <w:rPr>
          <w:rFonts w:hint="eastAsia"/>
          <w:lang w:eastAsia="zh-CN"/>
        </w:rPr>
        <w:t>.</w:t>
      </w:r>
      <w:r>
        <w:rPr>
          <w:lang w:eastAsia="zh-CN"/>
        </w:rPr>
        <w:t xml:space="preserve"> </w:t>
      </w:r>
      <w:r>
        <w:rPr>
          <w:rFonts w:hint="eastAsia"/>
          <w:lang w:eastAsia="zh-CN"/>
        </w:rPr>
        <w:t>一个也没有</w:t>
      </w:r>
      <w:r>
        <w:rPr>
          <w:rFonts w:hint="eastAsia"/>
          <w:lang w:eastAsia="zh-CN"/>
        </w:rPr>
        <w:tab/>
      </w:r>
      <w:r>
        <w:rPr>
          <w:rFonts w:hint="eastAsia"/>
          <w:lang w:eastAsia="zh-CN"/>
        </w:rPr>
        <w:tab/>
      </w:r>
      <w:r>
        <w:rPr>
          <w:lang w:eastAsia="zh-CN"/>
        </w:rPr>
        <w:t>B</w:t>
      </w:r>
      <w:r>
        <w:rPr>
          <w:rFonts w:hint="eastAsia"/>
          <w:lang w:eastAsia="zh-CN"/>
        </w:rPr>
        <w:t>.</w:t>
      </w:r>
      <w:proofErr w:type="gramEnd"/>
      <w:r>
        <w:rPr>
          <w:rFonts w:hint="eastAsia"/>
          <w:lang w:eastAsia="zh-CN"/>
        </w:rPr>
        <w:t xml:space="preserve"> </w:t>
      </w:r>
      <w:r>
        <w:rPr>
          <w:lang w:eastAsia="zh-CN"/>
        </w:rPr>
        <w:t xml:space="preserve"> 1—2</w:t>
      </w:r>
      <w:r>
        <w:rPr>
          <w:rFonts w:hint="eastAsia"/>
          <w:lang w:eastAsia="zh-CN"/>
        </w:rPr>
        <w:t>个</w:t>
      </w:r>
      <w:r>
        <w:rPr>
          <w:rFonts w:hint="eastAsia"/>
          <w:lang w:eastAsia="zh-CN"/>
        </w:rPr>
        <w:tab/>
      </w:r>
      <w:r>
        <w:rPr>
          <w:rFonts w:hint="eastAsia"/>
          <w:lang w:eastAsia="zh-CN"/>
        </w:rPr>
        <w:tab/>
      </w:r>
      <w:r>
        <w:rPr>
          <w:lang w:eastAsia="zh-CN"/>
        </w:rPr>
        <w:t>C</w:t>
      </w:r>
      <w:r>
        <w:rPr>
          <w:rFonts w:hint="eastAsia"/>
          <w:lang w:eastAsia="zh-CN"/>
        </w:rPr>
        <w:t xml:space="preserve">. </w:t>
      </w:r>
      <w:r>
        <w:rPr>
          <w:lang w:eastAsia="zh-CN"/>
        </w:rPr>
        <w:t xml:space="preserve"> 3-5</w:t>
      </w:r>
      <w:r>
        <w:rPr>
          <w:rFonts w:hint="eastAsia"/>
          <w:lang w:eastAsia="zh-CN"/>
        </w:rPr>
        <w:t>个</w:t>
      </w:r>
      <w:r>
        <w:rPr>
          <w:rFonts w:hint="eastAsia"/>
          <w:lang w:eastAsia="zh-CN"/>
        </w:rPr>
        <w:tab/>
      </w:r>
      <w:r>
        <w:rPr>
          <w:rFonts w:hint="eastAsia"/>
          <w:lang w:eastAsia="zh-CN"/>
        </w:rPr>
        <w:tab/>
      </w:r>
      <w:r>
        <w:rPr>
          <w:lang w:eastAsia="zh-CN"/>
        </w:rPr>
        <w:t>D</w:t>
      </w:r>
      <w:r>
        <w:rPr>
          <w:rFonts w:hint="eastAsia"/>
          <w:lang w:eastAsia="zh-CN"/>
        </w:rPr>
        <w:t xml:space="preserve">. </w:t>
      </w:r>
      <w:r>
        <w:rPr>
          <w:lang w:eastAsia="zh-CN"/>
        </w:rPr>
        <w:t xml:space="preserve"> 6</w:t>
      </w:r>
      <w:r>
        <w:rPr>
          <w:rFonts w:hint="eastAsia"/>
          <w:lang w:eastAsia="zh-CN"/>
        </w:rPr>
        <w:t>个或</w:t>
      </w:r>
      <w:r>
        <w:rPr>
          <w:lang w:eastAsia="zh-CN"/>
        </w:rPr>
        <w:t>6</w:t>
      </w:r>
      <w:r>
        <w:rPr>
          <w:rFonts w:hint="eastAsia"/>
          <w:lang w:eastAsia="zh-CN"/>
        </w:rPr>
        <w:t>个以上</w:t>
      </w:r>
    </w:p>
    <w:p w:rsidR="008E40EE" w:rsidRDefault="008E40EE" w:rsidP="008E40EE">
      <w:pPr>
        <w:rPr>
          <w:lang w:eastAsia="zh-CN"/>
        </w:rPr>
      </w:pPr>
    </w:p>
    <w:p w:rsidR="008E40EE" w:rsidRDefault="008E40EE" w:rsidP="008E40EE">
      <w:pPr>
        <w:tabs>
          <w:tab w:val="left" w:pos="426"/>
        </w:tabs>
        <w:ind w:left="425" w:hangingChars="177" w:hanging="425"/>
        <w:rPr>
          <w:lang w:eastAsia="zh-CN"/>
        </w:rPr>
      </w:pPr>
      <w:r>
        <w:rPr>
          <w:lang w:eastAsia="zh-CN"/>
        </w:rPr>
        <w:t>2.</w:t>
      </w:r>
      <w:r>
        <w:rPr>
          <w:rFonts w:hint="eastAsia"/>
          <w:lang w:eastAsia="zh-CN"/>
        </w:rPr>
        <w:t xml:space="preserve"> </w:t>
      </w:r>
      <w:r>
        <w:rPr>
          <w:rFonts w:hint="eastAsia"/>
          <w:lang w:eastAsia="zh-CN"/>
        </w:rPr>
        <w:t>近一年来您：（只选一项）</w:t>
      </w:r>
    </w:p>
    <w:p w:rsidR="008E40EE" w:rsidRDefault="008E40EE" w:rsidP="008E40EE">
      <w:pPr>
        <w:tabs>
          <w:tab w:val="left" w:pos="284"/>
        </w:tabs>
        <w:ind w:left="283" w:hangingChars="118" w:hanging="283"/>
        <w:rPr>
          <w:lang w:eastAsia="zh-CN"/>
        </w:rPr>
      </w:pPr>
      <w:r>
        <w:rPr>
          <w:rFonts w:hint="eastAsia"/>
          <w:lang w:eastAsia="zh-CN"/>
        </w:rPr>
        <w:tab/>
      </w:r>
      <w:r>
        <w:rPr>
          <w:lang w:eastAsia="zh-CN"/>
        </w:rPr>
        <w:t>(1)</w:t>
      </w:r>
      <w:r>
        <w:rPr>
          <w:rFonts w:hint="eastAsia"/>
          <w:lang w:eastAsia="zh-CN"/>
        </w:rPr>
        <w:t xml:space="preserve"> </w:t>
      </w:r>
      <w:r>
        <w:rPr>
          <w:rFonts w:hint="eastAsia"/>
          <w:lang w:eastAsia="zh-CN"/>
        </w:rPr>
        <w:t>远离家人，且独居一室。</w:t>
      </w:r>
    </w:p>
    <w:p w:rsidR="008E40EE" w:rsidRDefault="008E40EE" w:rsidP="008E40EE">
      <w:pPr>
        <w:tabs>
          <w:tab w:val="left" w:pos="284"/>
        </w:tabs>
        <w:ind w:left="283" w:hangingChars="118" w:hanging="283"/>
        <w:rPr>
          <w:lang w:eastAsia="zh-CN"/>
        </w:rPr>
      </w:pPr>
      <w:r>
        <w:rPr>
          <w:rFonts w:hint="eastAsia"/>
          <w:lang w:eastAsia="zh-CN"/>
        </w:rPr>
        <w:tab/>
      </w:r>
      <w:r>
        <w:rPr>
          <w:lang w:eastAsia="zh-CN"/>
        </w:rPr>
        <w:t>(2)</w:t>
      </w:r>
      <w:r>
        <w:rPr>
          <w:rFonts w:hint="eastAsia"/>
          <w:lang w:eastAsia="zh-CN"/>
        </w:rPr>
        <w:t xml:space="preserve"> </w:t>
      </w:r>
      <w:r>
        <w:rPr>
          <w:rFonts w:hint="eastAsia"/>
          <w:lang w:eastAsia="zh-CN"/>
        </w:rPr>
        <w:t>住处经常变动，多数时间和陌生人住在一起。</w:t>
      </w:r>
    </w:p>
    <w:p w:rsidR="008E40EE" w:rsidRDefault="008E40EE" w:rsidP="008E40EE">
      <w:pPr>
        <w:tabs>
          <w:tab w:val="left" w:pos="284"/>
        </w:tabs>
        <w:ind w:left="283" w:hangingChars="118" w:hanging="283"/>
        <w:rPr>
          <w:lang w:eastAsia="zh-CN"/>
        </w:rPr>
      </w:pPr>
      <w:r>
        <w:rPr>
          <w:rFonts w:hint="eastAsia"/>
          <w:lang w:eastAsia="zh-CN"/>
        </w:rPr>
        <w:tab/>
      </w:r>
      <w:r>
        <w:rPr>
          <w:lang w:eastAsia="zh-CN"/>
        </w:rPr>
        <w:t>(3)</w:t>
      </w:r>
      <w:r>
        <w:rPr>
          <w:rFonts w:hint="eastAsia"/>
          <w:lang w:eastAsia="zh-CN"/>
        </w:rPr>
        <w:t xml:space="preserve"> </w:t>
      </w:r>
      <w:r>
        <w:rPr>
          <w:rFonts w:hint="eastAsia"/>
          <w:lang w:eastAsia="zh-CN"/>
        </w:rPr>
        <w:t>和同学、同事或朋友住在一起。</w:t>
      </w:r>
    </w:p>
    <w:p w:rsidR="008E40EE" w:rsidRDefault="008E40EE" w:rsidP="008E40EE">
      <w:pPr>
        <w:tabs>
          <w:tab w:val="left" w:pos="284"/>
        </w:tabs>
        <w:ind w:left="283" w:hangingChars="118" w:hanging="283"/>
        <w:rPr>
          <w:lang w:eastAsia="zh-CN"/>
        </w:rPr>
      </w:pPr>
      <w:r>
        <w:rPr>
          <w:rFonts w:hint="eastAsia"/>
          <w:lang w:eastAsia="zh-CN"/>
        </w:rPr>
        <w:tab/>
        <w:t xml:space="preserve">(4) </w:t>
      </w:r>
      <w:r>
        <w:rPr>
          <w:rFonts w:hint="eastAsia"/>
          <w:lang w:eastAsia="zh-CN"/>
        </w:rPr>
        <w:t>和家人住在一起。</w:t>
      </w:r>
    </w:p>
    <w:p w:rsidR="008E40EE" w:rsidRDefault="008E40EE" w:rsidP="008E40EE">
      <w:pPr>
        <w:ind w:left="283" w:hangingChars="118" w:hanging="283"/>
        <w:rPr>
          <w:lang w:eastAsia="zh-CN"/>
        </w:rPr>
      </w:pPr>
    </w:p>
    <w:p w:rsidR="008E40EE" w:rsidRDefault="008E40EE" w:rsidP="008E40EE">
      <w:pPr>
        <w:ind w:left="283" w:hangingChars="118" w:hanging="283"/>
        <w:rPr>
          <w:lang w:eastAsia="zh-CN"/>
        </w:rPr>
      </w:pPr>
      <w:r>
        <w:rPr>
          <w:lang w:eastAsia="zh-CN"/>
        </w:rPr>
        <w:t>3.</w:t>
      </w:r>
      <w:r>
        <w:rPr>
          <w:rFonts w:hint="eastAsia"/>
          <w:lang w:eastAsia="zh-CN"/>
        </w:rPr>
        <w:tab/>
      </w:r>
      <w:r>
        <w:rPr>
          <w:rFonts w:hint="eastAsia"/>
          <w:lang w:eastAsia="zh-CN"/>
        </w:rPr>
        <w:t>您与邻居：（只选一项）</w:t>
      </w:r>
    </w:p>
    <w:p w:rsidR="008E40EE" w:rsidRDefault="008E40EE" w:rsidP="008E40EE">
      <w:pPr>
        <w:tabs>
          <w:tab w:val="left" w:pos="284"/>
        </w:tabs>
        <w:ind w:left="283" w:hangingChars="118" w:hanging="283"/>
        <w:rPr>
          <w:lang w:eastAsia="zh-CN"/>
        </w:rPr>
      </w:pPr>
      <w:r>
        <w:rPr>
          <w:rFonts w:hint="eastAsia"/>
          <w:lang w:eastAsia="zh-CN"/>
        </w:rPr>
        <w:tab/>
      </w:r>
      <w:r>
        <w:rPr>
          <w:lang w:eastAsia="zh-CN"/>
        </w:rPr>
        <w:t>(1)</w:t>
      </w:r>
      <w:r>
        <w:rPr>
          <w:rFonts w:hint="eastAsia"/>
          <w:lang w:eastAsia="zh-CN"/>
        </w:rPr>
        <w:t xml:space="preserve"> </w:t>
      </w:r>
      <w:r>
        <w:rPr>
          <w:rFonts w:hint="eastAsia"/>
          <w:lang w:eastAsia="zh-CN"/>
        </w:rPr>
        <w:t>相互之间从不关心，只是点头之交。</w:t>
      </w:r>
    </w:p>
    <w:p w:rsidR="008E40EE" w:rsidRDefault="008E40EE" w:rsidP="008E40EE">
      <w:pPr>
        <w:tabs>
          <w:tab w:val="left" w:pos="284"/>
        </w:tabs>
        <w:ind w:left="283" w:hangingChars="118" w:hanging="283"/>
        <w:rPr>
          <w:lang w:eastAsia="zh-CN"/>
        </w:rPr>
      </w:pPr>
      <w:r>
        <w:rPr>
          <w:rFonts w:hint="eastAsia"/>
          <w:lang w:eastAsia="zh-CN"/>
        </w:rPr>
        <w:tab/>
      </w:r>
      <w:r>
        <w:rPr>
          <w:lang w:eastAsia="zh-CN"/>
        </w:rPr>
        <w:t>(2)</w:t>
      </w:r>
      <w:r>
        <w:rPr>
          <w:rFonts w:hint="eastAsia"/>
          <w:lang w:eastAsia="zh-CN"/>
        </w:rPr>
        <w:t xml:space="preserve"> </w:t>
      </w:r>
      <w:r>
        <w:rPr>
          <w:rFonts w:hint="eastAsia"/>
          <w:lang w:eastAsia="zh-CN"/>
        </w:rPr>
        <w:t>遇到困难可能稍微关心。</w:t>
      </w:r>
    </w:p>
    <w:p w:rsidR="008E40EE" w:rsidRDefault="008E40EE" w:rsidP="008E40EE">
      <w:pPr>
        <w:tabs>
          <w:tab w:val="left" w:pos="284"/>
        </w:tabs>
        <w:ind w:left="283" w:hangingChars="118" w:hanging="283"/>
        <w:rPr>
          <w:lang w:eastAsia="zh-CN"/>
        </w:rPr>
      </w:pPr>
      <w:r>
        <w:rPr>
          <w:rFonts w:hint="eastAsia"/>
          <w:lang w:eastAsia="zh-CN"/>
        </w:rPr>
        <w:tab/>
      </w:r>
      <w:r>
        <w:rPr>
          <w:lang w:eastAsia="zh-CN"/>
        </w:rPr>
        <w:t>(3)</w:t>
      </w:r>
      <w:r>
        <w:rPr>
          <w:rFonts w:hint="eastAsia"/>
          <w:lang w:eastAsia="zh-CN"/>
        </w:rPr>
        <w:t xml:space="preserve"> </w:t>
      </w:r>
      <w:r>
        <w:rPr>
          <w:rFonts w:hint="eastAsia"/>
          <w:lang w:eastAsia="zh-CN"/>
        </w:rPr>
        <w:t>有些邻居都很关心您。</w:t>
      </w:r>
    </w:p>
    <w:p w:rsidR="008E40EE" w:rsidRDefault="008E40EE" w:rsidP="008E40EE">
      <w:pPr>
        <w:tabs>
          <w:tab w:val="left" w:pos="284"/>
        </w:tabs>
        <w:ind w:left="283" w:hangingChars="118" w:hanging="283"/>
        <w:rPr>
          <w:lang w:eastAsia="zh-CN"/>
        </w:rPr>
      </w:pPr>
      <w:r>
        <w:rPr>
          <w:rFonts w:hint="eastAsia"/>
          <w:lang w:eastAsia="zh-CN"/>
        </w:rPr>
        <w:tab/>
      </w:r>
      <w:r>
        <w:rPr>
          <w:lang w:eastAsia="zh-CN"/>
        </w:rPr>
        <w:t>(4)</w:t>
      </w:r>
      <w:r>
        <w:rPr>
          <w:rFonts w:hint="eastAsia"/>
          <w:lang w:eastAsia="zh-CN"/>
        </w:rPr>
        <w:t xml:space="preserve"> </w:t>
      </w:r>
      <w:r>
        <w:rPr>
          <w:rFonts w:hint="eastAsia"/>
          <w:lang w:eastAsia="zh-CN"/>
        </w:rPr>
        <w:t>大多数邻居都很关心您。</w:t>
      </w:r>
    </w:p>
    <w:p w:rsidR="008E40EE" w:rsidRDefault="008E40EE" w:rsidP="008E40EE">
      <w:pPr>
        <w:tabs>
          <w:tab w:val="left" w:pos="284"/>
        </w:tabs>
        <w:ind w:left="283" w:hangingChars="118" w:hanging="283"/>
        <w:rPr>
          <w:lang w:eastAsia="zh-CN"/>
        </w:rPr>
      </w:pPr>
    </w:p>
    <w:p w:rsidR="003C1789" w:rsidRDefault="003C1789">
      <w:pPr>
        <w:widowControl/>
        <w:rPr>
          <w:lang w:eastAsia="zh-CN"/>
        </w:rPr>
      </w:pPr>
      <w:r>
        <w:rPr>
          <w:lang w:eastAsia="zh-CN"/>
        </w:rPr>
        <w:br w:type="page"/>
      </w:r>
    </w:p>
    <w:p w:rsidR="008E40EE" w:rsidRDefault="008E40EE" w:rsidP="008E40EE">
      <w:pPr>
        <w:tabs>
          <w:tab w:val="left" w:pos="284"/>
        </w:tabs>
        <w:ind w:left="283" w:hangingChars="118" w:hanging="283"/>
        <w:rPr>
          <w:lang w:eastAsia="zh-CN"/>
        </w:rPr>
      </w:pPr>
      <w:r>
        <w:rPr>
          <w:lang w:eastAsia="zh-CN"/>
        </w:rPr>
        <w:lastRenderedPageBreak/>
        <w:t>4.</w:t>
      </w:r>
      <w:r>
        <w:rPr>
          <w:rFonts w:hint="eastAsia"/>
          <w:lang w:eastAsia="zh-CN"/>
        </w:rPr>
        <w:t xml:space="preserve"> </w:t>
      </w:r>
      <w:r>
        <w:rPr>
          <w:rFonts w:hint="eastAsia"/>
          <w:lang w:eastAsia="zh-CN"/>
        </w:rPr>
        <w:t>您与同事：（只选一项）</w:t>
      </w:r>
    </w:p>
    <w:p w:rsidR="008E40EE" w:rsidRDefault="008E40EE" w:rsidP="008E40EE">
      <w:pPr>
        <w:tabs>
          <w:tab w:val="left" w:pos="284"/>
        </w:tabs>
        <w:ind w:left="283" w:hangingChars="118" w:hanging="283"/>
        <w:rPr>
          <w:lang w:eastAsia="zh-CN"/>
        </w:rPr>
      </w:pPr>
      <w:r>
        <w:rPr>
          <w:rFonts w:hint="eastAsia"/>
          <w:lang w:eastAsia="zh-CN"/>
        </w:rPr>
        <w:tab/>
      </w:r>
      <w:r>
        <w:rPr>
          <w:lang w:eastAsia="zh-CN"/>
        </w:rPr>
        <w:t>(1)</w:t>
      </w:r>
      <w:r>
        <w:rPr>
          <w:rFonts w:hint="eastAsia"/>
          <w:lang w:eastAsia="zh-CN"/>
        </w:rPr>
        <w:t xml:space="preserve"> </w:t>
      </w:r>
      <w:r>
        <w:rPr>
          <w:rFonts w:hint="eastAsia"/>
          <w:lang w:eastAsia="zh-CN"/>
        </w:rPr>
        <w:t>相互之间从不关心，只是点头之交。</w:t>
      </w:r>
    </w:p>
    <w:p w:rsidR="008E40EE" w:rsidRDefault="008E40EE" w:rsidP="008E40EE">
      <w:pPr>
        <w:tabs>
          <w:tab w:val="left" w:pos="284"/>
        </w:tabs>
        <w:ind w:left="283" w:hangingChars="118" w:hanging="283"/>
        <w:rPr>
          <w:lang w:eastAsia="zh-CN"/>
        </w:rPr>
      </w:pPr>
      <w:r>
        <w:rPr>
          <w:rFonts w:hint="eastAsia"/>
          <w:lang w:eastAsia="zh-CN"/>
        </w:rPr>
        <w:tab/>
      </w:r>
      <w:r>
        <w:rPr>
          <w:lang w:eastAsia="zh-CN"/>
        </w:rPr>
        <w:t>(2)</w:t>
      </w:r>
      <w:r>
        <w:rPr>
          <w:rFonts w:hint="eastAsia"/>
          <w:lang w:eastAsia="zh-CN"/>
        </w:rPr>
        <w:t xml:space="preserve"> </w:t>
      </w:r>
      <w:r>
        <w:rPr>
          <w:rFonts w:hint="eastAsia"/>
          <w:lang w:eastAsia="zh-CN"/>
        </w:rPr>
        <w:t>遇到困难可能稍微关心。</w:t>
      </w:r>
    </w:p>
    <w:p w:rsidR="008E40EE" w:rsidRDefault="008E40EE" w:rsidP="008E40EE">
      <w:pPr>
        <w:tabs>
          <w:tab w:val="left" w:pos="284"/>
        </w:tabs>
        <w:ind w:left="283" w:hangingChars="118" w:hanging="283"/>
        <w:rPr>
          <w:lang w:eastAsia="zh-CN"/>
        </w:rPr>
      </w:pPr>
      <w:r>
        <w:rPr>
          <w:rFonts w:hint="eastAsia"/>
          <w:lang w:eastAsia="zh-CN"/>
        </w:rPr>
        <w:tab/>
      </w:r>
      <w:r>
        <w:rPr>
          <w:lang w:eastAsia="zh-CN"/>
        </w:rPr>
        <w:t>(3</w:t>
      </w:r>
      <w:r>
        <w:rPr>
          <w:rFonts w:hint="eastAsia"/>
          <w:lang w:eastAsia="zh-CN"/>
        </w:rPr>
        <w:t xml:space="preserve"> </w:t>
      </w:r>
      <w:r>
        <w:rPr>
          <w:lang w:eastAsia="zh-CN"/>
        </w:rPr>
        <w:t>)</w:t>
      </w:r>
      <w:r>
        <w:rPr>
          <w:rFonts w:hint="eastAsia"/>
          <w:lang w:eastAsia="zh-CN"/>
        </w:rPr>
        <w:t xml:space="preserve"> </w:t>
      </w:r>
      <w:r>
        <w:rPr>
          <w:rFonts w:hint="eastAsia"/>
          <w:lang w:eastAsia="zh-CN"/>
        </w:rPr>
        <w:t>有些同事很关心您。</w:t>
      </w:r>
    </w:p>
    <w:p w:rsidR="008E40EE" w:rsidRDefault="008E40EE" w:rsidP="008E40EE">
      <w:pPr>
        <w:tabs>
          <w:tab w:val="left" w:pos="284"/>
        </w:tabs>
        <w:ind w:left="283" w:hangingChars="118" w:hanging="283"/>
        <w:rPr>
          <w:lang w:eastAsia="zh-CN"/>
        </w:rPr>
      </w:pPr>
      <w:r>
        <w:rPr>
          <w:rFonts w:hint="eastAsia"/>
          <w:lang w:eastAsia="zh-CN"/>
        </w:rPr>
        <w:tab/>
      </w:r>
      <w:r>
        <w:rPr>
          <w:lang w:eastAsia="zh-CN"/>
        </w:rPr>
        <w:t>(4)</w:t>
      </w:r>
      <w:r>
        <w:rPr>
          <w:rFonts w:hint="eastAsia"/>
          <w:lang w:eastAsia="zh-CN"/>
        </w:rPr>
        <w:t xml:space="preserve"> </w:t>
      </w:r>
      <w:r>
        <w:rPr>
          <w:rFonts w:hint="eastAsia"/>
          <w:lang w:eastAsia="zh-CN"/>
        </w:rPr>
        <w:t>大多数同事都很关心您。</w:t>
      </w:r>
    </w:p>
    <w:p w:rsidR="008E40EE" w:rsidRDefault="008E40EE" w:rsidP="008E40EE">
      <w:pPr>
        <w:tabs>
          <w:tab w:val="left" w:pos="284"/>
        </w:tabs>
        <w:ind w:left="283" w:hangingChars="118" w:hanging="283"/>
        <w:rPr>
          <w:lang w:eastAsia="zh-CN"/>
        </w:rPr>
      </w:pPr>
    </w:p>
    <w:p w:rsidR="008E40EE" w:rsidRDefault="008E40EE" w:rsidP="008E40EE">
      <w:pPr>
        <w:tabs>
          <w:tab w:val="left" w:pos="284"/>
        </w:tabs>
        <w:ind w:left="283" w:hangingChars="118" w:hanging="283"/>
        <w:rPr>
          <w:lang w:eastAsia="zh-CN"/>
        </w:rPr>
      </w:pPr>
      <w:r>
        <w:rPr>
          <w:lang w:eastAsia="zh-CN"/>
        </w:rPr>
        <w:t>5.</w:t>
      </w:r>
      <w:r>
        <w:rPr>
          <w:rFonts w:hint="eastAsia"/>
          <w:lang w:eastAsia="zh-CN"/>
        </w:rPr>
        <w:tab/>
      </w:r>
      <w:r>
        <w:rPr>
          <w:rFonts w:hint="eastAsia"/>
          <w:lang w:eastAsia="zh-CN"/>
        </w:rPr>
        <w:t>从家庭成员得到的支持和照顾（在无、极少、一般、全力支持四个选项中，选择合适选项）</w:t>
      </w:r>
    </w:p>
    <w:p w:rsidR="008E40EE" w:rsidRDefault="008E40EE" w:rsidP="008E40EE">
      <w:pPr>
        <w:tabs>
          <w:tab w:val="left" w:pos="284"/>
        </w:tabs>
        <w:ind w:left="283" w:hangingChars="118" w:hanging="283"/>
        <w:rPr>
          <w:lang w:eastAsia="zh-CN"/>
        </w:rPr>
      </w:pPr>
      <w:r>
        <w:rPr>
          <w:rFonts w:hint="eastAsia"/>
          <w:lang w:eastAsia="zh-CN"/>
        </w:rPr>
        <w:tab/>
      </w:r>
      <w:r>
        <w:rPr>
          <w:lang w:eastAsia="zh-CN"/>
        </w:rPr>
        <w:t>I</w:t>
      </w:r>
      <w:r>
        <w:rPr>
          <w:rFonts w:hint="eastAsia"/>
          <w:lang w:eastAsia="zh-CN"/>
        </w:rPr>
        <w:t>．夫妻（恋人）</w:t>
      </w:r>
    </w:p>
    <w:p w:rsidR="008E40EE" w:rsidRDefault="008E40EE" w:rsidP="008E40EE">
      <w:pPr>
        <w:tabs>
          <w:tab w:val="left" w:pos="284"/>
        </w:tabs>
        <w:ind w:left="283" w:hangingChars="118" w:hanging="283"/>
        <w:rPr>
          <w:lang w:eastAsia="zh-CN"/>
        </w:rPr>
      </w:pPr>
      <w:r>
        <w:rPr>
          <w:rFonts w:hint="eastAsia"/>
          <w:lang w:eastAsia="zh-CN"/>
        </w:rPr>
        <w:tab/>
      </w:r>
      <w:r>
        <w:rPr>
          <w:lang w:eastAsia="zh-CN"/>
        </w:rPr>
        <w:t>A</w:t>
      </w:r>
      <w:r>
        <w:rPr>
          <w:rFonts w:hint="eastAsia"/>
          <w:lang w:eastAsia="zh-CN"/>
        </w:rPr>
        <w:t xml:space="preserve">. </w:t>
      </w:r>
      <w:r>
        <w:rPr>
          <w:rFonts w:hint="eastAsia"/>
          <w:lang w:eastAsia="zh-CN"/>
        </w:rPr>
        <w:t>无</w:t>
      </w:r>
      <w:r>
        <w:rPr>
          <w:rFonts w:hint="eastAsia"/>
          <w:lang w:eastAsia="zh-CN"/>
        </w:rPr>
        <w:tab/>
      </w:r>
      <w:r>
        <w:rPr>
          <w:rFonts w:hint="eastAsia"/>
          <w:lang w:eastAsia="zh-CN"/>
        </w:rPr>
        <w:tab/>
      </w:r>
      <w:r>
        <w:rPr>
          <w:lang w:eastAsia="zh-CN"/>
        </w:rPr>
        <w:t>B</w:t>
      </w:r>
      <w:r>
        <w:rPr>
          <w:rFonts w:hint="eastAsia"/>
          <w:lang w:eastAsia="zh-CN"/>
        </w:rPr>
        <w:t>.</w:t>
      </w:r>
      <w:r>
        <w:rPr>
          <w:rFonts w:hint="eastAsia"/>
          <w:lang w:eastAsia="zh-CN"/>
        </w:rPr>
        <w:t>极少</w:t>
      </w:r>
      <w:r>
        <w:rPr>
          <w:rFonts w:hint="eastAsia"/>
          <w:lang w:eastAsia="zh-CN"/>
        </w:rPr>
        <w:tab/>
        <w:t xml:space="preserve"> </w:t>
      </w:r>
      <w:r>
        <w:rPr>
          <w:lang w:eastAsia="zh-CN"/>
        </w:rPr>
        <w:t>C</w:t>
      </w:r>
      <w:r>
        <w:rPr>
          <w:rFonts w:hint="eastAsia"/>
          <w:lang w:eastAsia="zh-CN"/>
        </w:rPr>
        <w:t xml:space="preserve">. </w:t>
      </w:r>
      <w:r>
        <w:rPr>
          <w:rFonts w:hint="eastAsia"/>
          <w:lang w:eastAsia="zh-CN"/>
        </w:rPr>
        <w:t>一般</w:t>
      </w:r>
      <w:r>
        <w:rPr>
          <w:rFonts w:hint="eastAsia"/>
          <w:lang w:eastAsia="zh-CN"/>
        </w:rPr>
        <w:tab/>
      </w:r>
      <w:r>
        <w:rPr>
          <w:rFonts w:hint="eastAsia"/>
          <w:lang w:eastAsia="zh-CN"/>
        </w:rPr>
        <w:tab/>
      </w:r>
      <w:r>
        <w:rPr>
          <w:lang w:eastAsia="zh-CN"/>
        </w:rPr>
        <w:t>D</w:t>
      </w:r>
      <w:r>
        <w:rPr>
          <w:rFonts w:hint="eastAsia"/>
          <w:lang w:eastAsia="zh-CN"/>
        </w:rPr>
        <w:t xml:space="preserve">. </w:t>
      </w:r>
      <w:r>
        <w:rPr>
          <w:rFonts w:hint="eastAsia"/>
          <w:lang w:eastAsia="zh-CN"/>
        </w:rPr>
        <w:t>全力支持</w:t>
      </w:r>
    </w:p>
    <w:p w:rsidR="008E40EE" w:rsidRDefault="008E40EE" w:rsidP="008E40EE">
      <w:pPr>
        <w:tabs>
          <w:tab w:val="left" w:pos="284"/>
        </w:tabs>
        <w:ind w:left="283" w:hangingChars="118" w:hanging="283"/>
        <w:rPr>
          <w:lang w:eastAsia="zh-CN"/>
        </w:rPr>
      </w:pPr>
      <w:r>
        <w:rPr>
          <w:rFonts w:hint="eastAsia"/>
          <w:lang w:eastAsia="zh-CN"/>
        </w:rPr>
        <w:tab/>
        <w:t>II</w:t>
      </w:r>
      <w:r>
        <w:rPr>
          <w:rFonts w:hint="eastAsia"/>
          <w:lang w:eastAsia="zh-CN"/>
        </w:rPr>
        <w:t>．父母</w:t>
      </w:r>
    </w:p>
    <w:p w:rsidR="008E40EE" w:rsidRDefault="008E40EE" w:rsidP="008E40EE">
      <w:pPr>
        <w:tabs>
          <w:tab w:val="left" w:pos="284"/>
        </w:tabs>
        <w:ind w:left="283" w:hangingChars="118" w:hanging="283"/>
        <w:rPr>
          <w:lang w:eastAsia="zh-CN"/>
        </w:rPr>
      </w:pPr>
      <w:r>
        <w:rPr>
          <w:rFonts w:hint="eastAsia"/>
          <w:lang w:eastAsia="zh-CN"/>
        </w:rPr>
        <w:tab/>
      </w:r>
      <w:r>
        <w:rPr>
          <w:lang w:eastAsia="zh-CN"/>
        </w:rPr>
        <w:t>A</w:t>
      </w:r>
      <w:r>
        <w:rPr>
          <w:rFonts w:hint="eastAsia"/>
          <w:lang w:eastAsia="zh-CN"/>
        </w:rPr>
        <w:t xml:space="preserve">. </w:t>
      </w:r>
      <w:r>
        <w:rPr>
          <w:rFonts w:hint="eastAsia"/>
          <w:lang w:eastAsia="zh-CN"/>
        </w:rPr>
        <w:t>无</w:t>
      </w:r>
      <w:r>
        <w:rPr>
          <w:rFonts w:hint="eastAsia"/>
          <w:lang w:eastAsia="zh-CN"/>
        </w:rPr>
        <w:tab/>
      </w:r>
      <w:r>
        <w:rPr>
          <w:rFonts w:hint="eastAsia"/>
          <w:lang w:eastAsia="zh-CN"/>
        </w:rPr>
        <w:tab/>
      </w:r>
      <w:r>
        <w:rPr>
          <w:lang w:eastAsia="zh-CN"/>
        </w:rPr>
        <w:t>B</w:t>
      </w:r>
      <w:r>
        <w:rPr>
          <w:rFonts w:hint="eastAsia"/>
          <w:lang w:eastAsia="zh-CN"/>
        </w:rPr>
        <w:t xml:space="preserve">. </w:t>
      </w:r>
      <w:r>
        <w:rPr>
          <w:rFonts w:hint="eastAsia"/>
          <w:lang w:eastAsia="zh-CN"/>
        </w:rPr>
        <w:t>极少</w:t>
      </w:r>
      <w:r>
        <w:rPr>
          <w:rFonts w:hint="eastAsia"/>
          <w:lang w:eastAsia="zh-CN"/>
        </w:rPr>
        <w:tab/>
        <w:t xml:space="preserve"> </w:t>
      </w:r>
      <w:r>
        <w:rPr>
          <w:lang w:eastAsia="zh-CN"/>
        </w:rPr>
        <w:t>C</w:t>
      </w:r>
      <w:r>
        <w:rPr>
          <w:rFonts w:hint="eastAsia"/>
          <w:lang w:eastAsia="zh-CN"/>
        </w:rPr>
        <w:t xml:space="preserve">. </w:t>
      </w:r>
      <w:r>
        <w:rPr>
          <w:rFonts w:hint="eastAsia"/>
          <w:lang w:eastAsia="zh-CN"/>
        </w:rPr>
        <w:t>一般</w:t>
      </w:r>
      <w:r>
        <w:rPr>
          <w:rFonts w:hint="eastAsia"/>
          <w:lang w:eastAsia="zh-CN"/>
        </w:rPr>
        <w:tab/>
      </w:r>
      <w:r>
        <w:rPr>
          <w:rFonts w:hint="eastAsia"/>
          <w:lang w:eastAsia="zh-CN"/>
        </w:rPr>
        <w:tab/>
      </w:r>
      <w:r>
        <w:rPr>
          <w:lang w:eastAsia="zh-CN"/>
        </w:rPr>
        <w:t>D</w:t>
      </w:r>
      <w:r>
        <w:rPr>
          <w:rFonts w:hint="eastAsia"/>
          <w:lang w:eastAsia="zh-CN"/>
        </w:rPr>
        <w:t xml:space="preserve">. </w:t>
      </w:r>
      <w:r>
        <w:rPr>
          <w:rFonts w:hint="eastAsia"/>
          <w:lang w:eastAsia="zh-CN"/>
        </w:rPr>
        <w:t>全力支持</w:t>
      </w:r>
    </w:p>
    <w:p w:rsidR="008E40EE" w:rsidRDefault="008E40EE" w:rsidP="008E40EE">
      <w:pPr>
        <w:tabs>
          <w:tab w:val="left" w:pos="284"/>
        </w:tabs>
        <w:ind w:left="283" w:hangingChars="118" w:hanging="283"/>
        <w:rPr>
          <w:lang w:eastAsia="zh-CN"/>
        </w:rPr>
      </w:pPr>
      <w:r>
        <w:rPr>
          <w:rFonts w:hint="eastAsia"/>
          <w:lang w:eastAsia="zh-CN"/>
        </w:rPr>
        <w:tab/>
        <w:t>III</w:t>
      </w:r>
      <w:r>
        <w:rPr>
          <w:rFonts w:hint="eastAsia"/>
          <w:lang w:eastAsia="zh-CN"/>
        </w:rPr>
        <w:t>．儿女</w:t>
      </w:r>
    </w:p>
    <w:p w:rsidR="008E40EE" w:rsidRDefault="008E40EE" w:rsidP="008E40EE">
      <w:pPr>
        <w:tabs>
          <w:tab w:val="left" w:pos="284"/>
        </w:tabs>
        <w:ind w:left="283" w:hangingChars="118" w:hanging="283"/>
        <w:rPr>
          <w:lang w:eastAsia="zh-CN"/>
        </w:rPr>
      </w:pPr>
      <w:r>
        <w:rPr>
          <w:rFonts w:hint="eastAsia"/>
          <w:lang w:eastAsia="zh-CN"/>
        </w:rPr>
        <w:tab/>
      </w:r>
      <w:r>
        <w:rPr>
          <w:lang w:eastAsia="zh-CN"/>
        </w:rPr>
        <w:t>A</w:t>
      </w:r>
      <w:r>
        <w:rPr>
          <w:rFonts w:hint="eastAsia"/>
          <w:lang w:eastAsia="zh-CN"/>
        </w:rPr>
        <w:t xml:space="preserve">. </w:t>
      </w:r>
      <w:r>
        <w:rPr>
          <w:rFonts w:hint="eastAsia"/>
          <w:lang w:eastAsia="zh-CN"/>
        </w:rPr>
        <w:t>无</w:t>
      </w:r>
      <w:r>
        <w:rPr>
          <w:rFonts w:hint="eastAsia"/>
          <w:lang w:eastAsia="zh-CN"/>
        </w:rPr>
        <w:tab/>
      </w:r>
      <w:r>
        <w:rPr>
          <w:rFonts w:hint="eastAsia"/>
          <w:lang w:eastAsia="zh-CN"/>
        </w:rPr>
        <w:tab/>
      </w:r>
      <w:r>
        <w:rPr>
          <w:lang w:eastAsia="zh-CN"/>
        </w:rPr>
        <w:t>B</w:t>
      </w:r>
      <w:r>
        <w:rPr>
          <w:rFonts w:hint="eastAsia"/>
          <w:lang w:eastAsia="zh-CN"/>
        </w:rPr>
        <w:t xml:space="preserve">. </w:t>
      </w:r>
      <w:r>
        <w:rPr>
          <w:rFonts w:hint="eastAsia"/>
          <w:lang w:eastAsia="zh-CN"/>
        </w:rPr>
        <w:t>极少</w:t>
      </w:r>
      <w:r>
        <w:rPr>
          <w:rFonts w:hint="eastAsia"/>
          <w:lang w:eastAsia="zh-CN"/>
        </w:rPr>
        <w:tab/>
        <w:t xml:space="preserve"> </w:t>
      </w:r>
      <w:r>
        <w:rPr>
          <w:lang w:eastAsia="zh-CN"/>
        </w:rPr>
        <w:t>C</w:t>
      </w:r>
      <w:r>
        <w:rPr>
          <w:rFonts w:hint="eastAsia"/>
          <w:lang w:eastAsia="zh-CN"/>
        </w:rPr>
        <w:t xml:space="preserve">. </w:t>
      </w:r>
      <w:r>
        <w:rPr>
          <w:rFonts w:hint="eastAsia"/>
          <w:lang w:eastAsia="zh-CN"/>
        </w:rPr>
        <w:t>一般</w:t>
      </w:r>
      <w:r>
        <w:rPr>
          <w:rFonts w:hint="eastAsia"/>
          <w:lang w:eastAsia="zh-CN"/>
        </w:rPr>
        <w:tab/>
      </w:r>
      <w:r>
        <w:rPr>
          <w:rFonts w:hint="eastAsia"/>
          <w:lang w:eastAsia="zh-CN"/>
        </w:rPr>
        <w:tab/>
      </w:r>
      <w:r>
        <w:rPr>
          <w:lang w:eastAsia="zh-CN"/>
        </w:rPr>
        <w:t>D</w:t>
      </w:r>
      <w:r>
        <w:rPr>
          <w:rFonts w:hint="eastAsia"/>
          <w:lang w:eastAsia="zh-CN"/>
        </w:rPr>
        <w:t xml:space="preserve">. </w:t>
      </w:r>
      <w:r>
        <w:rPr>
          <w:rFonts w:hint="eastAsia"/>
          <w:lang w:eastAsia="zh-CN"/>
        </w:rPr>
        <w:t>全力支持</w:t>
      </w:r>
    </w:p>
    <w:p w:rsidR="007678EB" w:rsidRDefault="007678EB" w:rsidP="008E40EE">
      <w:pPr>
        <w:tabs>
          <w:tab w:val="left" w:pos="284"/>
        </w:tabs>
        <w:ind w:left="283" w:hangingChars="118" w:hanging="283"/>
        <w:rPr>
          <w:rFonts w:hint="eastAsia"/>
        </w:rPr>
      </w:pPr>
    </w:p>
    <w:p w:rsidR="008E40EE" w:rsidRDefault="008E40EE" w:rsidP="008E40EE">
      <w:pPr>
        <w:tabs>
          <w:tab w:val="left" w:pos="284"/>
        </w:tabs>
        <w:ind w:left="283" w:hangingChars="118" w:hanging="283"/>
        <w:rPr>
          <w:lang w:eastAsia="zh-CN"/>
        </w:rPr>
      </w:pPr>
      <w:r>
        <w:rPr>
          <w:rFonts w:hint="eastAsia"/>
          <w:lang w:eastAsia="zh-CN"/>
        </w:rPr>
        <w:t>IV</w:t>
      </w:r>
      <w:r>
        <w:rPr>
          <w:rFonts w:hint="eastAsia"/>
          <w:lang w:eastAsia="zh-CN"/>
        </w:rPr>
        <w:t>．兄弟姐妹</w:t>
      </w:r>
    </w:p>
    <w:p w:rsidR="008E40EE" w:rsidRDefault="007678EB" w:rsidP="008E40EE">
      <w:pPr>
        <w:tabs>
          <w:tab w:val="left" w:pos="284"/>
        </w:tabs>
        <w:ind w:left="283" w:hangingChars="118" w:hanging="283"/>
        <w:rPr>
          <w:lang w:eastAsia="zh-CN"/>
        </w:rPr>
      </w:pPr>
      <w:r>
        <w:rPr>
          <w:rFonts w:hint="eastAsia"/>
        </w:rPr>
        <w:tab/>
      </w:r>
      <w:r w:rsidR="008E40EE">
        <w:rPr>
          <w:lang w:eastAsia="zh-CN"/>
        </w:rPr>
        <w:t>A</w:t>
      </w:r>
      <w:r>
        <w:rPr>
          <w:rFonts w:hint="eastAsia"/>
          <w:lang w:eastAsia="zh-CN"/>
        </w:rPr>
        <w:t xml:space="preserve">. </w:t>
      </w:r>
      <w:r w:rsidR="008E40EE">
        <w:rPr>
          <w:rFonts w:hint="eastAsia"/>
          <w:lang w:eastAsia="zh-CN"/>
        </w:rPr>
        <w:t>无</w:t>
      </w:r>
      <w:r>
        <w:rPr>
          <w:rFonts w:hint="eastAsia"/>
          <w:lang w:eastAsia="zh-CN"/>
        </w:rPr>
        <w:tab/>
      </w:r>
      <w:r>
        <w:rPr>
          <w:rFonts w:hint="eastAsia"/>
          <w:lang w:eastAsia="zh-CN"/>
        </w:rPr>
        <w:tab/>
      </w:r>
      <w:r w:rsidR="008E40EE">
        <w:rPr>
          <w:lang w:eastAsia="zh-CN"/>
        </w:rPr>
        <w:t>B</w:t>
      </w:r>
      <w:r>
        <w:rPr>
          <w:rFonts w:hint="eastAsia"/>
          <w:lang w:eastAsia="zh-CN"/>
        </w:rPr>
        <w:t xml:space="preserve">. </w:t>
      </w:r>
      <w:r w:rsidR="008E40EE">
        <w:rPr>
          <w:rFonts w:hint="eastAsia"/>
          <w:lang w:eastAsia="zh-CN"/>
        </w:rPr>
        <w:t>极少</w:t>
      </w:r>
      <w:r>
        <w:rPr>
          <w:rFonts w:hint="eastAsia"/>
          <w:lang w:eastAsia="zh-CN"/>
        </w:rPr>
        <w:tab/>
        <w:t xml:space="preserve"> </w:t>
      </w:r>
      <w:r w:rsidR="008E40EE">
        <w:rPr>
          <w:lang w:eastAsia="zh-CN"/>
        </w:rPr>
        <w:t>C</w:t>
      </w:r>
      <w:r>
        <w:rPr>
          <w:rFonts w:hint="eastAsia"/>
          <w:lang w:eastAsia="zh-CN"/>
        </w:rPr>
        <w:t xml:space="preserve">. </w:t>
      </w:r>
      <w:r w:rsidR="008E40EE">
        <w:rPr>
          <w:rFonts w:hint="eastAsia"/>
          <w:lang w:eastAsia="zh-CN"/>
        </w:rPr>
        <w:t>一般</w:t>
      </w:r>
      <w:r>
        <w:rPr>
          <w:rFonts w:hint="eastAsia"/>
          <w:lang w:eastAsia="zh-CN"/>
        </w:rPr>
        <w:tab/>
      </w:r>
      <w:r>
        <w:rPr>
          <w:rFonts w:hint="eastAsia"/>
          <w:lang w:eastAsia="zh-CN"/>
        </w:rPr>
        <w:tab/>
      </w:r>
      <w:r w:rsidR="008E40EE">
        <w:rPr>
          <w:lang w:eastAsia="zh-CN"/>
        </w:rPr>
        <w:t>D</w:t>
      </w:r>
      <w:r>
        <w:rPr>
          <w:rFonts w:hint="eastAsia"/>
          <w:lang w:eastAsia="zh-CN"/>
        </w:rPr>
        <w:t xml:space="preserve">. </w:t>
      </w:r>
      <w:r w:rsidR="008E40EE">
        <w:rPr>
          <w:rFonts w:hint="eastAsia"/>
          <w:lang w:eastAsia="zh-CN"/>
        </w:rPr>
        <w:t>全力支持</w:t>
      </w:r>
    </w:p>
    <w:p w:rsidR="007678EB" w:rsidRDefault="007678EB" w:rsidP="008E40EE">
      <w:pPr>
        <w:tabs>
          <w:tab w:val="left" w:pos="284"/>
        </w:tabs>
        <w:ind w:left="283" w:hangingChars="118" w:hanging="283"/>
        <w:rPr>
          <w:rFonts w:hint="eastAsia"/>
        </w:rPr>
      </w:pPr>
    </w:p>
    <w:p w:rsidR="008E40EE" w:rsidRDefault="008E40EE" w:rsidP="008E40EE">
      <w:pPr>
        <w:tabs>
          <w:tab w:val="left" w:pos="284"/>
        </w:tabs>
        <w:ind w:left="283" w:hangingChars="118" w:hanging="283"/>
        <w:rPr>
          <w:lang w:eastAsia="zh-CN"/>
        </w:rPr>
      </w:pPr>
      <w:r>
        <w:rPr>
          <w:lang w:eastAsia="zh-CN"/>
        </w:rPr>
        <w:t>V</w:t>
      </w:r>
      <w:r>
        <w:rPr>
          <w:rFonts w:hint="eastAsia"/>
          <w:lang w:eastAsia="zh-CN"/>
        </w:rPr>
        <w:t>．其他成员（如嫂子）</w:t>
      </w:r>
    </w:p>
    <w:p w:rsidR="008E40EE" w:rsidRDefault="007678EB" w:rsidP="008E40EE">
      <w:pPr>
        <w:tabs>
          <w:tab w:val="left" w:pos="284"/>
        </w:tabs>
        <w:ind w:left="283" w:hangingChars="118" w:hanging="283"/>
        <w:rPr>
          <w:lang w:eastAsia="zh-CN"/>
        </w:rPr>
      </w:pPr>
      <w:r>
        <w:rPr>
          <w:rFonts w:hint="eastAsia"/>
        </w:rPr>
        <w:tab/>
      </w:r>
      <w:r w:rsidR="008E40EE">
        <w:rPr>
          <w:lang w:eastAsia="zh-CN"/>
        </w:rPr>
        <w:t>A</w:t>
      </w:r>
      <w:r>
        <w:rPr>
          <w:rFonts w:hint="eastAsia"/>
          <w:lang w:eastAsia="zh-CN"/>
        </w:rPr>
        <w:t xml:space="preserve">. </w:t>
      </w:r>
      <w:r w:rsidR="008E40EE">
        <w:rPr>
          <w:rFonts w:hint="eastAsia"/>
          <w:lang w:eastAsia="zh-CN"/>
        </w:rPr>
        <w:t>无</w:t>
      </w:r>
      <w:r>
        <w:rPr>
          <w:rFonts w:hint="eastAsia"/>
          <w:lang w:eastAsia="zh-CN"/>
        </w:rPr>
        <w:tab/>
      </w:r>
      <w:r>
        <w:rPr>
          <w:rFonts w:hint="eastAsia"/>
          <w:lang w:eastAsia="zh-CN"/>
        </w:rPr>
        <w:tab/>
      </w:r>
      <w:r w:rsidR="008E40EE">
        <w:rPr>
          <w:lang w:eastAsia="zh-CN"/>
        </w:rPr>
        <w:t>B</w:t>
      </w:r>
      <w:r>
        <w:rPr>
          <w:rFonts w:hint="eastAsia"/>
          <w:lang w:eastAsia="zh-CN"/>
        </w:rPr>
        <w:t xml:space="preserve">. </w:t>
      </w:r>
      <w:r w:rsidR="008E40EE">
        <w:rPr>
          <w:rFonts w:hint="eastAsia"/>
          <w:lang w:eastAsia="zh-CN"/>
        </w:rPr>
        <w:t>极少</w:t>
      </w:r>
      <w:r>
        <w:rPr>
          <w:rFonts w:hint="eastAsia"/>
          <w:lang w:eastAsia="zh-CN"/>
        </w:rPr>
        <w:tab/>
        <w:t xml:space="preserve"> </w:t>
      </w:r>
      <w:r w:rsidR="008E40EE">
        <w:rPr>
          <w:lang w:eastAsia="zh-CN"/>
        </w:rPr>
        <w:t>C</w:t>
      </w:r>
      <w:r>
        <w:rPr>
          <w:rFonts w:hint="eastAsia"/>
          <w:lang w:eastAsia="zh-CN"/>
        </w:rPr>
        <w:t xml:space="preserve">. </w:t>
      </w:r>
      <w:r w:rsidR="008E40EE">
        <w:rPr>
          <w:rFonts w:hint="eastAsia"/>
          <w:lang w:eastAsia="zh-CN"/>
        </w:rPr>
        <w:t>一般</w:t>
      </w:r>
      <w:r>
        <w:rPr>
          <w:rFonts w:hint="eastAsia"/>
          <w:lang w:eastAsia="zh-CN"/>
        </w:rPr>
        <w:tab/>
      </w:r>
      <w:r>
        <w:rPr>
          <w:rFonts w:hint="eastAsia"/>
          <w:lang w:eastAsia="zh-CN"/>
        </w:rPr>
        <w:tab/>
      </w:r>
      <w:r w:rsidR="008E40EE">
        <w:rPr>
          <w:lang w:eastAsia="zh-CN"/>
        </w:rPr>
        <w:t>D</w:t>
      </w:r>
      <w:r>
        <w:rPr>
          <w:rFonts w:hint="eastAsia"/>
          <w:lang w:eastAsia="zh-CN"/>
        </w:rPr>
        <w:t xml:space="preserve">. </w:t>
      </w:r>
      <w:r w:rsidR="008E40EE">
        <w:rPr>
          <w:rFonts w:hint="eastAsia"/>
          <w:lang w:eastAsia="zh-CN"/>
        </w:rPr>
        <w:t>全力支持</w:t>
      </w:r>
    </w:p>
    <w:p w:rsidR="003C1789" w:rsidRDefault="003C1789" w:rsidP="008E40EE">
      <w:pPr>
        <w:tabs>
          <w:tab w:val="left" w:pos="284"/>
        </w:tabs>
        <w:ind w:left="283" w:hangingChars="118" w:hanging="283"/>
        <w:rPr>
          <w:rFonts w:hint="eastAsia"/>
        </w:rPr>
      </w:pPr>
    </w:p>
    <w:p w:rsidR="008E40EE" w:rsidRDefault="008E40EE" w:rsidP="008E40EE">
      <w:pPr>
        <w:tabs>
          <w:tab w:val="left" w:pos="284"/>
        </w:tabs>
        <w:ind w:left="283" w:hangingChars="118" w:hanging="283"/>
        <w:rPr>
          <w:lang w:eastAsia="zh-CN"/>
        </w:rPr>
      </w:pPr>
      <w:r>
        <w:rPr>
          <w:lang w:eastAsia="zh-CN"/>
        </w:rPr>
        <w:t>6.</w:t>
      </w:r>
      <w:r>
        <w:rPr>
          <w:rFonts w:hint="eastAsia"/>
          <w:lang w:eastAsia="zh-CN"/>
        </w:rPr>
        <w:t>过去，在您遇到急难情况时，曾经得到的经济支持和解决实际问题的帮助的来源有：</w:t>
      </w:r>
    </w:p>
    <w:p w:rsidR="008E40EE" w:rsidRDefault="008E40EE" w:rsidP="008E40EE">
      <w:pPr>
        <w:tabs>
          <w:tab w:val="left" w:pos="284"/>
        </w:tabs>
        <w:ind w:left="283" w:hangingChars="118" w:hanging="283"/>
        <w:rPr>
          <w:lang w:eastAsia="zh-CN"/>
        </w:rPr>
      </w:pPr>
      <w:r>
        <w:rPr>
          <w:lang w:eastAsia="zh-CN"/>
        </w:rPr>
        <w:t>(1)</w:t>
      </w:r>
      <w:r>
        <w:rPr>
          <w:rFonts w:hint="eastAsia"/>
          <w:lang w:eastAsia="zh-CN"/>
        </w:rPr>
        <w:t>无任何来源。</w:t>
      </w:r>
    </w:p>
    <w:p w:rsidR="008E40EE" w:rsidRDefault="008E40EE" w:rsidP="008E40EE">
      <w:pPr>
        <w:tabs>
          <w:tab w:val="left" w:pos="284"/>
        </w:tabs>
        <w:ind w:left="283" w:hangingChars="118" w:hanging="283"/>
        <w:rPr>
          <w:lang w:eastAsia="zh-CN"/>
        </w:rPr>
      </w:pPr>
      <w:r>
        <w:rPr>
          <w:lang w:eastAsia="zh-CN"/>
        </w:rPr>
        <w:t>(2)</w:t>
      </w:r>
      <w:r>
        <w:rPr>
          <w:rFonts w:hint="eastAsia"/>
          <w:lang w:eastAsia="zh-CN"/>
        </w:rPr>
        <w:t>下列来源：（可选多项）</w:t>
      </w:r>
    </w:p>
    <w:p w:rsidR="007678EB" w:rsidRDefault="007678EB" w:rsidP="008E40EE">
      <w:pPr>
        <w:tabs>
          <w:tab w:val="left" w:pos="284"/>
        </w:tabs>
        <w:ind w:left="283" w:hangingChars="118" w:hanging="283"/>
        <w:rPr>
          <w:rFonts w:hint="eastAsia"/>
          <w:lang w:eastAsia="zh-CN"/>
        </w:rPr>
      </w:pPr>
      <w:r>
        <w:rPr>
          <w:rFonts w:hint="eastAsia"/>
        </w:rPr>
        <w:tab/>
      </w:r>
      <w:r w:rsidR="008E40EE">
        <w:rPr>
          <w:lang w:eastAsia="zh-CN"/>
        </w:rPr>
        <w:t>A.</w:t>
      </w:r>
      <w:r>
        <w:rPr>
          <w:rFonts w:hint="eastAsia"/>
          <w:lang w:eastAsia="zh-CN"/>
        </w:rPr>
        <w:t xml:space="preserve"> </w:t>
      </w:r>
      <w:r w:rsidR="008E40EE">
        <w:rPr>
          <w:rFonts w:hint="eastAsia"/>
          <w:lang w:eastAsia="zh-CN"/>
        </w:rPr>
        <w:t>配偶</w:t>
      </w:r>
      <w:r>
        <w:rPr>
          <w:rFonts w:hint="eastAsia"/>
          <w:lang w:eastAsia="zh-CN"/>
        </w:rPr>
        <w:tab/>
      </w:r>
      <w:r w:rsidR="008E40EE">
        <w:rPr>
          <w:lang w:eastAsia="zh-CN"/>
        </w:rPr>
        <w:t>B.</w:t>
      </w:r>
      <w:r>
        <w:rPr>
          <w:rFonts w:hint="eastAsia"/>
          <w:lang w:eastAsia="zh-CN"/>
        </w:rPr>
        <w:t xml:space="preserve"> </w:t>
      </w:r>
      <w:r w:rsidR="008E40EE">
        <w:rPr>
          <w:rFonts w:hint="eastAsia"/>
          <w:lang w:eastAsia="zh-CN"/>
        </w:rPr>
        <w:t>其他家人</w:t>
      </w:r>
      <w:r>
        <w:rPr>
          <w:rFonts w:hint="eastAsia"/>
          <w:lang w:eastAsia="zh-CN"/>
        </w:rPr>
        <w:tab/>
      </w:r>
      <w:r w:rsidR="008E40EE">
        <w:rPr>
          <w:lang w:eastAsia="zh-CN"/>
        </w:rPr>
        <w:t>C.</w:t>
      </w:r>
      <w:r>
        <w:rPr>
          <w:rFonts w:hint="eastAsia"/>
          <w:lang w:eastAsia="zh-CN"/>
        </w:rPr>
        <w:t xml:space="preserve"> </w:t>
      </w:r>
      <w:r>
        <w:rPr>
          <w:rFonts w:hint="eastAsia"/>
          <w:lang w:eastAsia="zh-CN"/>
        </w:rPr>
        <w:t>亲戚</w:t>
      </w:r>
      <w:r>
        <w:rPr>
          <w:rFonts w:hint="eastAsia"/>
          <w:lang w:eastAsia="zh-CN"/>
        </w:rPr>
        <w:tab/>
      </w:r>
      <w:r>
        <w:rPr>
          <w:rFonts w:hint="eastAsia"/>
          <w:lang w:eastAsia="zh-CN"/>
        </w:rPr>
        <w:tab/>
      </w:r>
      <w:r w:rsidR="008E40EE">
        <w:rPr>
          <w:lang w:eastAsia="zh-CN"/>
        </w:rPr>
        <w:t>D.</w:t>
      </w:r>
      <w:r>
        <w:rPr>
          <w:rFonts w:hint="eastAsia"/>
          <w:lang w:eastAsia="zh-CN"/>
        </w:rPr>
        <w:t xml:space="preserve"> </w:t>
      </w:r>
      <w:r w:rsidR="008E40EE">
        <w:rPr>
          <w:rFonts w:hint="eastAsia"/>
          <w:lang w:eastAsia="zh-CN"/>
        </w:rPr>
        <w:t>朋友</w:t>
      </w:r>
      <w:r w:rsidR="008E40EE">
        <w:rPr>
          <w:lang w:eastAsia="zh-CN"/>
        </w:rPr>
        <w:t xml:space="preserve"> </w:t>
      </w:r>
      <w:r>
        <w:rPr>
          <w:rFonts w:hint="eastAsia"/>
          <w:lang w:eastAsia="zh-CN"/>
        </w:rPr>
        <w:tab/>
      </w:r>
      <w:r w:rsidR="008E40EE">
        <w:rPr>
          <w:lang w:eastAsia="zh-CN"/>
        </w:rPr>
        <w:t>E.</w:t>
      </w:r>
      <w:r>
        <w:rPr>
          <w:rFonts w:hint="eastAsia"/>
          <w:lang w:eastAsia="zh-CN"/>
        </w:rPr>
        <w:t xml:space="preserve"> </w:t>
      </w:r>
      <w:r>
        <w:rPr>
          <w:rFonts w:hint="eastAsia"/>
          <w:lang w:eastAsia="zh-CN"/>
        </w:rPr>
        <w:t>同事</w:t>
      </w:r>
      <w:r>
        <w:rPr>
          <w:rFonts w:hint="eastAsia"/>
          <w:lang w:eastAsia="zh-CN"/>
        </w:rPr>
        <w:tab/>
      </w:r>
      <w:r w:rsidR="008E40EE">
        <w:rPr>
          <w:lang w:eastAsia="zh-CN"/>
        </w:rPr>
        <w:t>F.</w:t>
      </w:r>
      <w:r>
        <w:rPr>
          <w:rFonts w:hint="eastAsia"/>
          <w:lang w:eastAsia="zh-CN"/>
        </w:rPr>
        <w:t xml:space="preserve"> </w:t>
      </w:r>
      <w:r>
        <w:rPr>
          <w:rFonts w:hint="eastAsia"/>
          <w:lang w:eastAsia="zh-CN"/>
        </w:rPr>
        <w:t>工作单位</w:t>
      </w:r>
    </w:p>
    <w:p w:rsidR="007678EB" w:rsidRDefault="007678EB" w:rsidP="008E40EE">
      <w:pPr>
        <w:tabs>
          <w:tab w:val="left" w:pos="284"/>
        </w:tabs>
        <w:ind w:left="283" w:hangingChars="118" w:hanging="283"/>
        <w:rPr>
          <w:rFonts w:hint="eastAsia"/>
          <w:lang w:eastAsia="zh-CN"/>
        </w:rPr>
      </w:pPr>
      <w:r>
        <w:rPr>
          <w:rFonts w:hint="eastAsia"/>
          <w:lang w:eastAsia="zh-CN"/>
        </w:rPr>
        <w:tab/>
      </w:r>
      <w:r w:rsidR="008E40EE">
        <w:rPr>
          <w:lang w:eastAsia="zh-CN"/>
        </w:rPr>
        <w:t>G.</w:t>
      </w:r>
      <w:r>
        <w:rPr>
          <w:rFonts w:hint="eastAsia"/>
          <w:lang w:eastAsia="zh-CN"/>
        </w:rPr>
        <w:t xml:space="preserve"> </w:t>
      </w:r>
      <w:r w:rsidR="008E40EE">
        <w:rPr>
          <w:rFonts w:hint="eastAsia"/>
          <w:lang w:eastAsia="zh-CN"/>
        </w:rPr>
        <w:t>党团工会等官方或半官方组织</w:t>
      </w:r>
      <w:r>
        <w:rPr>
          <w:rFonts w:hint="eastAsia"/>
          <w:lang w:eastAsia="zh-CN"/>
        </w:rPr>
        <w:tab/>
      </w:r>
      <w:r>
        <w:rPr>
          <w:rFonts w:hint="eastAsia"/>
          <w:lang w:eastAsia="zh-CN"/>
        </w:rPr>
        <w:tab/>
      </w:r>
      <w:r w:rsidR="008E40EE">
        <w:rPr>
          <w:lang w:eastAsia="zh-CN"/>
        </w:rPr>
        <w:t>H.</w:t>
      </w:r>
      <w:r>
        <w:rPr>
          <w:rFonts w:hint="eastAsia"/>
          <w:lang w:eastAsia="zh-CN"/>
        </w:rPr>
        <w:t xml:space="preserve"> </w:t>
      </w:r>
      <w:r>
        <w:rPr>
          <w:rFonts w:hint="eastAsia"/>
          <w:lang w:eastAsia="zh-CN"/>
        </w:rPr>
        <w:t>宗教、社会团体等非官方组织</w:t>
      </w:r>
    </w:p>
    <w:p w:rsidR="008E40EE" w:rsidRDefault="007678EB" w:rsidP="008E40EE">
      <w:pPr>
        <w:tabs>
          <w:tab w:val="left" w:pos="284"/>
        </w:tabs>
        <w:ind w:left="283" w:hangingChars="118" w:hanging="283"/>
        <w:rPr>
          <w:lang w:eastAsia="zh-CN"/>
        </w:rPr>
      </w:pPr>
      <w:r>
        <w:rPr>
          <w:rFonts w:hint="eastAsia"/>
        </w:rPr>
        <w:tab/>
      </w:r>
      <w:r w:rsidR="008E40EE">
        <w:rPr>
          <w:lang w:eastAsia="zh-CN"/>
        </w:rPr>
        <w:t>I.</w:t>
      </w:r>
      <w:r>
        <w:rPr>
          <w:rFonts w:hint="eastAsia"/>
        </w:rPr>
        <w:t xml:space="preserve"> </w:t>
      </w:r>
      <w:r w:rsidR="008E40EE">
        <w:rPr>
          <w:rFonts w:hint="eastAsia"/>
          <w:lang w:eastAsia="zh-CN"/>
        </w:rPr>
        <w:t>其它（请列出）</w:t>
      </w:r>
    </w:p>
    <w:p w:rsidR="007678EB" w:rsidRDefault="007678EB" w:rsidP="008E40EE">
      <w:pPr>
        <w:tabs>
          <w:tab w:val="left" w:pos="284"/>
        </w:tabs>
        <w:ind w:left="283" w:hangingChars="118" w:hanging="283"/>
        <w:rPr>
          <w:rFonts w:hint="eastAsia"/>
        </w:rPr>
      </w:pPr>
    </w:p>
    <w:p w:rsidR="008E40EE" w:rsidRDefault="008E40EE" w:rsidP="008E40EE">
      <w:pPr>
        <w:tabs>
          <w:tab w:val="left" w:pos="284"/>
        </w:tabs>
        <w:ind w:left="283" w:hangingChars="118" w:hanging="283"/>
        <w:rPr>
          <w:lang w:eastAsia="zh-CN"/>
        </w:rPr>
      </w:pPr>
      <w:r>
        <w:rPr>
          <w:lang w:eastAsia="zh-CN"/>
        </w:rPr>
        <w:t>7.</w:t>
      </w:r>
      <w:r w:rsidR="007678EB">
        <w:rPr>
          <w:rFonts w:hint="eastAsia"/>
          <w:lang w:eastAsia="zh-CN"/>
        </w:rPr>
        <w:t xml:space="preserve"> </w:t>
      </w:r>
      <w:r>
        <w:rPr>
          <w:rFonts w:hint="eastAsia"/>
          <w:lang w:eastAsia="zh-CN"/>
        </w:rPr>
        <w:t>过去，在您遇到急难情况时，曾经得到的安慰和关心的来源有：</w:t>
      </w:r>
    </w:p>
    <w:p w:rsidR="008E40EE" w:rsidRDefault="007678EB" w:rsidP="008E40EE">
      <w:pPr>
        <w:tabs>
          <w:tab w:val="left" w:pos="284"/>
        </w:tabs>
        <w:ind w:left="283" w:hangingChars="118" w:hanging="283"/>
        <w:rPr>
          <w:lang w:eastAsia="zh-CN"/>
        </w:rPr>
      </w:pPr>
      <w:r>
        <w:rPr>
          <w:rFonts w:hint="eastAsia"/>
        </w:rPr>
        <w:tab/>
      </w:r>
      <w:r w:rsidR="008E40EE">
        <w:rPr>
          <w:lang w:eastAsia="zh-CN"/>
        </w:rPr>
        <w:t>(1)</w:t>
      </w:r>
      <w:r w:rsidR="008E40EE">
        <w:rPr>
          <w:rFonts w:hint="eastAsia"/>
          <w:lang w:eastAsia="zh-CN"/>
        </w:rPr>
        <w:t>无任何来源。</w:t>
      </w:r>
    </w:p>
    <w:p w:rsidR="008E40EE" w:rsidRDefault="007678EB" w:rsidP="008E40EE">
      <w:pPr>
        <w:tabs>
          <w:tab w:val="left" w:pos="284"/>
        </w:tabs>
        <w:ind w:left="283" w:hangingChars="118" w:hanging="283"/>
        <w:rPr>
          <w:lang w:eastAsia="zh-CN"/>
        </w:rPr>
      </w:pPr>
      <w:r>
        <w:rPr>
          <w:rFonts w:hint="eastAsia"/>
        </w:rPr>
        <w:tab/>
      </w:r>
      <w:r w:rsidR="008E40EE">
        <w:rPr>
          <w:lang w:eastAsia="zh-CN"/>
        </w:rPr>
        <w:t>(2)</w:t>
      </w:r>
      <w:r w:rsidR="008E40EE">
        <w:rPr>
          <w:rFonts w:hint="eastAsia"/>
          <w:lang w:eastAsia="zh-CN"/>
        </w:rPr>
        <w:t>下列来源（可选多项）</w:t>
      </w:r>
    </w:p>
    <w:p w:rsidR="007678EB" w:rsidRDefault="007678EB" w:rsidP="007678EB">
      <w:pPr>
        <w:tabs>
          <w:tab w:val="left" w:pos="284"/>
        </w:tabs>
        <w:ind w:left="283" w:hangingChars="118" w:hanging="283"/>
        <w:rPr>
          <w:rFonts w:hint="eastAsia"/>
          <w:lang w:eastAsia="zh-CN"/>
        </w:rPr>
      </w:pPr>
      <w:r>
        <w:rPr>
          <w:rFonts w:hint="eastAsia"/>
        </w:rPr>
        <w:tab/>
      </w:r>
      <w:r>
        <w:rPr>
          <w:lang w:eastAsia="zh-CN"/>
        </w:rPr>
        <w:t>A.</w:t>
      </w:r>
      <w:r>
        <w:rPr>
          <w:rFonts w:hint="eastAsia"/>
          <w:lang w:eastAsia="zh-CN"/>
        </w:rPr>
        <w:t xml:space="preserve"> </w:t>
      </w:r>
      <w:r>
        <w:rPr>
          <w:rFonts w:hint="eastAsia"/>
          <w:lang w:eastAsia="zh-CN"/>
        </w:rPr>
        <w:t>配偶</w:t>
      </w:r>
      <w:r>
        <w:rPr>
          <w:rFonts w:hint="eastAsia"/>
          <w:lang w:eastAsia="zh-CN"/>
        </w:rPr>
        <w:tab/>
      </w:r>
      <w:r>
        <w:rPr>
          <w:lang w:eastAsia="zh-CN"/>
        </w:rPr>
        <w:t>B.</w:t>
      </w:r>
      <w:r>
        <w:rPr>
          <w:rFonts w:hint="eastAsia"/>
          <w:lang w:eastAsia="zh-CN"/>
        </w:rPr>
        <w:t xml:space="preserve"> </w:t>
      </w:r>
      <w:r>
        <w:rPr>
          <w:rFonts w:hint="eastAsia"/>
          <w:lang w:eastAsia="zh-CN"/>
        </w:rPr>
        <w:t>其他家人</w:t>
      </w:r>
      <w:r>
        <w:rPr>
          <w:rFonts w:hint="eastAsia"/>
          <w:lang w:eastAsia="zh-CN"/>
        </w:rPr>
        <w:tab/>
      </w:r>
      <w:r>
        <w:rPr>
          <w:lang w:eastAsia="zh-CN"/>
        </w:rPr>
        <w:t>C.</w:t>
      </w:r>
      <w:r>
        <w:rPr>
          <w:rFonts w:hint="eastAsia"/>
          <w:lang w:eastAsia="zh-CN"/>
        </w:rPr>
        <w:t xml:space="preserve"> </w:t>
      </w:r>
      <w:r>
        <w:rPr>
          <w:rFonts w:hint="eastAsia"/>
          <w:lang w:eastAsia="zh-CN"/>
        </w:rPr>
        <w:t>亲戚</w:t>
      </w:r>
      <w:r>
        <w:rPr>
          <w:rFonts w:hint="eastAsia"/>
          <w:lang w:eastAsia="zh-CN"/>
        </w:rPr>
        <w:tab/>
      </w:r>
      <w:r>
        <w:rPr>
          <w:rFonts w:hint="eastAsia"/>
          <w:lang w:eastAsia="zh-CN"/>
        </w:rPr>
        <w:tab/>
      </w:r>
      <w:r>
        <w:rPr>
          <w:lang w:eastAsia="zh-CN"/>
        </w:rPr>
        <w:t>D.</w:t>
      </w:r>
      <w:r>
        <w:rPr>
          <w:rFonts w:hint="eastAsia"/>
          <w:lang w:eastAsia="zh-CN"/>
        </w:rPr>
        <w:t xml:space="preserve"> </w:t>
      </w:r>
      <w:r>
        <w:rPr>
          <w:rFonts w:hint="eastAsia"/>
          <w:lang w:eastAsia="zh-CN"/>
        </w:rPr>
        <w:t>朋友</w:t>
      </w:r>
      <w:r>
        <w:rPr>
          <w:lang w:eastAsia="zh-CN"/>
        </w:rPr>
        <w:t xml:space="preserve"> </w:t>
      </w:r>
      <w:r>
        <w:rPr>
          <w:rFonts w:hint="eastAsia"/>
          <w:lang w:eastAsia="zh-CN"/>
        </w:rPr>
        <w:tab/>
      </w:r>
      <w:r>
        <w:rPr>
          <w:lang w:eastAsia="zh-CN"/>
        </w:rPr>
        <w:t>E.</w:t>
      </w:r>
      <w:r>
        <w:rPr>
          <w:rFonts w:hint="eastAsia"/>
          <w:lang w:eastAsia="zh-CN"/>
        </w:rPr>
        <w:t xml:space="preserve"> </w:t>
      </w:r>
      <w:r>
        <w:rPr>
          <w:rFonts w:hint="eastAsia"/>
          <w:lang w:eastAsia="zh-CN"/>
        </w:rPr>
        <w:t>同事</w:t>
      </w:r>
      <w:r>
        <w:rPr>
          <w:rFonts w:hint="eastAsia"/>
          <w:lang w:eastAsia="zh-CN"/>
        </w:rPr>
        <w:tab/>
      </w:r>
      <w:r>
        <w:rPr>
          <w:lang w:eastAsia="zh-CN"/>
        </w:rPr>
        <w:t>F.</w:t>
      </w:r>
      <w:r>
        <w:rPr>
          <w:rFonts w:hint="eastAsia"/>
          <w:lang w:eastAsia="zh-CN"/>
        </w:rPr>
        <w:t xml:space="preserve"> </w:t>
      </w:r>
      <w:r>
        <w:rPr>
          <w:rFonts w:hint="eastAsia"/>
          <w:lang w:eastAsia="zh-CN"/>
        </w:rPr>
        <w:t>工作单位</w:t>
      </w:r>
    </w:p>
    <w:p w:rsidR="007678EB" w:rsidRDefault="007678EB" w:rsidP="007678EB">
      <w:pPr>
        <w:tabs>
          <w:tab w:val="left" w:pos="284"/>
        </w:tabs>
        <w:ind w:left="283" w:hangingChars="118" w:hanging="283"/>
        <w:rPr>
          <w:rFonts w:hint="eastAsia"/>
          <w:lang w:eastAsia="zh-CN"/>
        </w:rPr>
      </w:pPr>
      <w:r>
        <w:rPr>
          <w:rFonts w:hint="eastAsia"/>
          <w:lang w:eastAsia="zh-CN"/>
        </w:rPr>
        <w:tab/>
      </w:r>
      <w:r>
        <w:rPr>
          <w:lang w:eastAsia="zh-CN"/>
        </w:rPr>
        <w:t>G.</w:t>
      </w:r>
      <w:r>
        <w:rPr>
          <w:rFonts w:hint="eastAsia"/>
          <w:lang w:eastAsia="zh-CN"/>
        </w:rPr>
        <w:t xml:space="preserve"> </w:t>
      </w:r>
      <w:r>
        <w:rPr>
          <w:rFonts w:hint="eastAsia"/>
          <w:lang w:eastAsia="zh-CN"/>
        </w:rPr>
        <w:t>党团工会等官方或半官方组织</w:t>
      </w:r>
      <w:r>
        <w:rPr>
          <w:rFonts w:hint="eastAsia"/>
          <w:lang w:eastAsia="zh-CN"/>
        </w:rPr>
        <w:tab/>
      </w:r>
      <w:r>
        <w:rPr>
          <w:rFonts w:hint="eastAsia"/>
          <w:lang w:eastAsia="zh-CN"/>
        </w:rPr>
        <w:tab/>
      </w:r>
      <w:r>
        <w:rPr>
          <w:lang w:eastAsia="zh-CN"/>
        </w:rPr>
        <w:t>H.</w:t>
      </w:r>
      <w:r>
        <w:rPr>
          <w:rFonts w:hint="eastAsia"/>
          <w:lang w:eastAsia="zh-CN"/>
        </w:rPr>
        <w:t xml:space="preserve"> </w:t>
      </w:r>
      <w:r>
        <w:rPr>
          <w:rFonts w:hint="eastAsia"/>
          <w:lang w:eastAsia="zh-CN"/>
        </w:rPr>
        <w:t>宗教、社会团体等非官方组织</w:t>
      </w:r>
    </w:p>
    <w:p w:rsidR="007678EB" w:rsidRDefault="007678EB" w:rsidP="007678EB">
      <w:pPr>
        <w:tabs>
          <w:tab w:val="left" w:pos="284"/>
        </w:tabs>
        <w:ind w:left="283" w:hangingChars="118" w:hanging="283"/>
        <w:rPr>
          <w:lang w:eastAsia="zh-CN"/>
        </w:rPr>
      </w:pPr>
      <w:r>
        <w:rPr>
          <w:rFonts w:hint="eastAsia"/>
        </w:rPr>
        <w:tab/>
      </w:r>
      <w:r>
        <w:rPr>
          <w:lang w:eastAsia="zh-CN"/>
        </w:rPr>
        <w:t>I.</w:t>
      </w:r>
      <w:r>
        <w:rPr>
          <w:rFonts w:hint="eastAsia"/>
          <w:lang w:eastAsia="zh-CN"/>
        </w:rPr>
        <w:t xml:space="preserve"> </w:t>
      </w:r>
      <w:r>
        <w:rPr>
          <w:rFonts w:hint="eastAsia"/>
          <w:lang w:eastAsia="zh-CN"/>
        </w:rPr>
        <w:t>其它（请列出）</w:t>
      </w:r>
    </w:p>
    <w:p w:rsidR="007678EB" w:rsidRDefault="007678EB" w:rsidP="008E40EE">
      <w:pPr>
        <w:tabs>
          <w:tab w:val="left" w:pos="284"/>
        </w:tabs>
        <w:ind w:left="283" w:hangingChars="118" w:hanging="283"/>
        <w:rPr>
          <w:rFonts w:hint="eastAsia"/>
          <w:lang w:eastAsia="zh-CN"/>
        </w:rPr>
      </w:pPr>
    </w:p>
    <w:p w:rsidR="008E40EE" w:rsidRDefault="008E40EE" w:rsidP="008E40EE">
      <w:pPr>
        <w:tabs>
          <w:tab w:val="left" w:pos="284"/>
        </w:tabs>
        <w:ind w:left="283" w:hangingChars="118" w:hanging="283"/>
        <w:rPr>
          <w:lang w:eastAsia="zh-CN"/>
        </w:rPr>
      </w:pPr>
      <w:r>
        <w:rPr>
          <w:lang w:eastAsia="zh-CN"/>
        </w:rPr>
        <w:t>8.</w:t>
      </w:r>
      <w:r w:rsidR="007678EB">
        <w:rPr>
          <w:rFonts w:hint="eastAsia"/>
          <w:lang w:eastAsia="zh-CN"/>
        </w:rPr>
        <w:t xml:space="preserve"> </w:t>
      </w:r>
      <w:r>
        <w:rPr>
          <w:rFonts w:hint="eastAsia"/>
          <w:lang w:eastAsia="zh-CN"/>
        </w:rPr>
        <w:t>您遇到烦恼时的倾诉方式：（只选一项）</w:t>
      </w:r>
    </w:p>
    <w:p w:rsidR="008E40EE" w:rsidRDefault="007678EB" w:rsidP="008E40EE">
      <w:pPr>
        <w:tabs>
          <w:tab w:val="left" w:pos="284"/>
        </w:tabs>
        <w:ind w:left="283" w:hangingChars="118" w:hanging="283"/>
        <w:rPr>
          <w:lang w:eastAsia="zh-CN"/>
        </w:rPr>
      </w:pPr>
      <w:r>
        <w:rPr>
          <w:rFonts w:hint="eastAsia"/>
        </w:rPr>
        <w:tab/>
      </w:r>
      <w:r w:rsidR="008E40EE">
        <w:rPr>
          <w:lang w:eastAsia="zh-CN"/>
        </w:rPr>
        <w:t>(1)</w:t>
      </w:r>
      <w:r>
        <w:rPr>
          <w:rFonts w:hint="eastAsia"/>
        </w:rPr>
        <w:t xml:space="preserve"> </w:t>
      </w:r>
      <w:r w:rsidR="008E40EE">
        <w:rPr>
          <w:rFonts w:hint="eastAsia"/>
          <w:lang w:eastAsia="zh-CN"/>
        </w:rPr>
        <w:t>从不向任何人诉述．</w:t>
      </w:r>
    </w:p>
    <w:p w:rsidR="008E40EE" w:rsidRDefault="007678EB" w:rsidP="008E40EE">
      <w:pPr>
        <w:tabs>
          <w:tab w:val="left" w:pos="284"/>
        </w:tabs>
        <w:ind w:left="283" w:hangingChars="118" w:hanging="283"/>
        <w:rPr>
          <w:lang w:eastAsia="zh-CN"/>
        </w:rPr>
      </w:pPr>
      <w:r>
        <w:rPr>
          <w:rFonts w:hint="eastAsia"/>
        </w:rPr>
        <w:tab/>
      </w:r>
      <w:r w:rsidR="008E40EE">
        <w:rPr>
          <w:lang w:eastAsia="zh-CN"/>
        </w:rPr>
        <w:t>(2)</w:t>
      </w:r>
      <w:r>
        <w:rPr>
          <w:rFonts w:hint="eastAsia"/>
          <w:lang w:eastAsia="zh-CN"/>
        </w:rPr>
        <w:t xml:space="preserve"> </w:t>
      </w:r>
      <w:r w:rsidR="008E40EE">
        <w:rPr>
          <w:rFonts w:hint="eastAsia"/>
          <w:lang w:eastAsia="zh-CN"/>
        </w:rPr>
        <w:t>只向关系极为密切的</w:t>
      </w:r>
      <w:r w:rsidR="008E40EE">
        <w:rPr>
          <w:lang w:eastAsia="zh-CN"/>
        </w:rPr>
        <w:t>1-2</w:t>
      </w:r>
      <w:r w:rsidR="008E40EE">
        <w:rPr>
          <w:rFonts w:hint="eastAsia"/>
          <w:lang w:eastAsia="zh-CN"/>
        </w:rPr>
        <w:t>个人诉述。</w:t>
      </w:r>
    </w:p>
    <w:p w:rsidR="008E40EE" w:rsidRDefault="007678EB" w:rsidP="008E40EE">
      <w:pPr>
        <w:tabs>
          <w:tab w:val="left" w:pos="284"/>
        </w:tabs>
        <w:ind w:left="283" w:hangingChars="118" w:hanging="283"/>
        <w:rPr>
          <w:lang w:eastAsia="zh-CN"/>
        </w:rPr>
      </w:pPr>
      <w:r>
        <w:rPr>
          <w:rFonts w:hint="eastAsia"/>
          <w:lang w:eastAsia="zh-CN"/>
        </w:rPr>
        <w:tab/>
      </w:r>
      <w:r w:rsidR="008E40EE">
        <w:rPr>
          <w:lang w:eastAsia="zh-CN"/>
        </w:rPr>
        <w:t>(3)</w:t>
      </w:r>
      <w:r>
        <w:rPr>
          <w:rFonts w:hint="eastAsia"/>
          <w:lang w:eastAsia="zh-CN"/>
        </w:rPr>
        <w:t xml:space="preserve"> </w:t>
      </w:r>
      <w:r w:rsidR="008E40EE">
        <w:rPr>
          <w:rFonts w:hint="eastAsia"/>
          <w:lang w:eastAsia="zh-CN"/>
        </w:rPr>
        <w:t>如果朋友主动询问您会说出来。</w:t>
      </w:r>
    </w:p>
    <w:p w:rsidR="008E40EE" w:rsidRDefault="007678EB" w:rsidP="008E40EE">
      <w:pPr>
        <w:tabs>
          <w:tab w:val="left" w:pos="284"/>
        </w:tabs>
        <w:ind w:left="283" w:hangingChars="118" w:hanging="283"/>
        <w:rPr>
          <w:lang w:eastAsia="zh-CN"/>
        </w:rPr>
      </w:pPr>
      <w:r>
        <w:rPr>
          <w:rFonts w:hint="eastAsia"/>
          <w:lang w:eastAsia="zh-CN"/>
        </w:rPr>
        <w:tab/>
      </w:r>
      <w:r w:rsidR="008E40EE">
        <w:rPr>
          <w:lang w:eastAsia="zh-CN"/>
        </w:rPr>
        <w:t>(4)</w:t>
      </w:r>
      <w:r>
        <w:rPr>
          <w:rFonts w:hint="eastAsia"/>
          <w:lang w:eastAsia="zh-CN"/>
        </w:rPr>
        <w:t xml:space="preserve"> </w:t>
      </w:r>
      <w:r w:rsidR="008E40EE">
        <w:rPr>
          <w:rFonts w:hint="eastAsia"/>
          <w:lang w:eastAsia="zh-CN"/>
        </w:rPr>
        <w:t>主动诉述自己的烦恼，以获得支持和理解。</w:t>
      </w:r>
    </w:p>
    <w:p w:rsidR="008E40EE" w:rsidRDefault="008E40EE" w:rsidP="008E40EE">
      <w:pPr>
        <w:tabs>
          <w:tab w:val="left" w:pos="284"/>
        </w:tabs>
        <w:ind w:left="283" w:hangingChars="118" w:hanging="283"/>
        <w:rPr>
          <w:lang w:eastAsia="zh-CN"/>
        </w:rPr>
      </w:pPr>
      <w:r>
        <w:rPr>
          <w:lang w:eastAsia="zh-CN"/>
        </w:rPr>
        <w:lastRenderedPageBreak/>
        <w:t>9.</w:t>
      </w:r>
      <w:r w:rsidR="007678EB">
        <w:rPr>
          <w:rFonts w:hint="eastAsia"/>
          <w:lang w:eastAsia="zh-CN"/>
        </w:rPr>
        <w:t xml:space="preserve"> </w:t>
      </w:r>
      <w:r>
        <w:rPr>
          <w:rFonts w:hint="eastAsia"/>
          <w:lang w:eastAsia="zh-CN"/>
        </w:rPr>
        <w:t>您遇到烦恼时的求助方式：（只选一项）</w:t>
      </w:r>
    </w:p>
    <w:p w:rsidR="008E40EE" w:rsidRDefault="007678EB" w:rsidP="008E40EE">
      <w:pPr>
        <w:tabs>
          <w:tab w:val="left" w:pos="284"/>
        </w:tabs>
        <w:ind w:left="283" w:hangingChars="118" w:hanging="283"/>
        <w:rPr>
          <w:lang w:eastAsia="zh-CN"/>
        </w:rPr>
      </w:pPr>
      <w:r>
        <w:rPr>
          <w:rFonts w:hint="eastAsia"/>
          <w:lang w:eastAsia="zh-CN"/>
        </w:rPr>
        <w:tab/>
      </w:r>
      <w:r w:rsidR="008E40EE">
        <w:rPr>
          <w:lang w:eastAsia="zh-CN"/>
        </w:rPr>
        <w:t>(1)</w:t>
      </w:r>
      <w:r>
        <w:rPr>
          <w:rFonts w:hint="eastAsia"/>
          <w:lang w:eastAsia="zh-CN"/>
        </w:rPr>
        <w:t xml:space="preserve"> </w:t>
      </w:r>
      <w:r w:rsidR="008E40EE">
        <w:rPr>
          <w:rFonts w:hint="eastAsia"/>
          <w:lang w:eastAsia="zh-CN"/>
        </w:rPr>
        <w:t>只靠自己，不接受别人帮助。</w:t>
      </w:r>
    </w:p>
    <w:p w:rsidR="008E40EE" w:rsidRDefault="007678EB" w:rsidP="008E40EE">
      <w:pPr>
        <w:tabs>
          <w:tab w:val="left" w:pos="284"/>
        </w:tabs>
        <w:ind w:left="283" w:hangingChars="118" w:hanging="283"/>
        <w:rPr>
          <w:lang w:eastAsia="zh-CN"/>
        </w:rPr>
      </w:pPr>
      <w:r>
        <w:rPr>
          <w:rFonts w:hint="eastAsia"/>
          <w:lang w:eastAsia="zh-CN"/>
        </w:rPr>
        <w:tab/>
      </w:r>
      <w:r w:rsidR="008E40EE">
        <w:rPr>
          <w:lang w:eastAsia="zh-CN"/>
        </w:rPr>
        <w:t>(2)</w:t>
      </w:r>
      <w:r>
        <w:rPr>
          <w:rFonts w:hint="eastAsia"/>
          <w:lang w:eastAsia="zh-CN"/>
        </w:rPr>
        <w:t xml:space="preserve"> </w:t>
      </w:r>
      <w:r w:rsidR="008E40EE">
        <w:rPr>
          <w:rFonts w:hint="eastAsia"/>
          <w:lang w:eastAsia="zh-CN"/>
        </w:rPr>
        <w:t>很少请求别人帮助。</w:t>
      </w:r>
    </w:p>
    <w:p w:rsidR="008E40EE" w:rsidRDefault="007678EB" w:rsidP="008E40EE">
      <w:pPr>
        <w:tabs>
          <w:tab w:val="left" w:pos="284"/>
        </w:tabs>
        <w:ind w:left="283" w:hangingChars="118" w:hanging="283"/>
        <w:rPr>
          <w:lang w:eastAsia="zh-CN"/>
        </w:rPr>
      </w:pPr>
      <w:r>
        <w:rPr>
          <w:rFonts w:hint="eastAsia"/>
          <w:lang w:eastAsia="zh-CN"/>
        </w:rPr>
        <w:tab/>
      </w:r>
      <w:r w:rsidR="008E40EE">
        <w:rPr>
          <w:lang w:eastAsia="zh-CN"/>
        </w:rPr>
        <w:t>(3)</w:t>
      </w:r>
      <w:r>
        <w:rPr>
          <w:rFonts w:hint="eastAsia"/>
          <w:lang w:eastAsia="zh-CN"/>
        </w:rPr>
        <w:t xml:space="preserve"> </w:t>
      </w:r>
      <w:r w:rsidR="008E40EE">
        <w:rPr>
          <w:rFonts w:hint="eastAsia"/>
          <w:lang w:eastAsia="zh-CN"/>
        </w:rPr>
        <w:t>有时请求别人帮助。</w:t>
      </w:r>
    </w:p>
    <w:p w:rsidR="008E40EE" w:rsidRDefault="007678EB" w:rsidP="008E40EE">
      <w:pPr>
        <w:tabs>
          <w:tab w:val="left" w:pos="284"/>
        </w:tabs>
        <w:ind w:left="283" w:hangingChars="118" w:hanging="283"/>
        <w:rPr>
          <w:lang w:eastAsia="zh-CN"/>
        </w:rPr>
      </w:pPr>
      <w:r>
        <w:rPr>
          <w:rFonts w:hint="eastAsia"/>
          <w:lang w:eastAsia="zh-CN"/>
        </w:rPr>
        <w:tab/>
      </w:r>
      <w:r w:rsidR="008E40EE">
        <w:rPr>
          <w:lang w:eastAsia="zh-CN"/>
        </w:rPr>
        <w:t>(4)</w:t>
      </w:r>
      <w:r>
        <w:rPr>
          <w:rFonts w:hint="eastAsia"/>
          <w:lang w:eastAsia="zh-CN"/>
        </w:rPr>
        <w:t xml:space="preserve"> </w:t>
      </w:r>
      <w:r w:rsidR="008E40EE">
        <w:rPr>
          <w:rFonts w:hint="eastAsia"/>
          <w:lang w:eastAsia="zh-CN"/>
        </w:rPr>
        <w:t>有困难时经常向家人、亲友、组织求援。</w:t>
      </w:r>
    </w:p>
    <w:p w:rsidR="007678EB" w:rsidRDefault="007678EB" w:rsidP="008E40EE">
      <w:pPr>
        <w:tabs>
          <w:tab w:val="left" w:pos="284"/>
        </w:tabs>
        <w:ind w:left="283" w:hangingChars="118" w:hanging="283"/>
        <w:rPr>
          <w:rFonts w:hint="eastAsia"/>
        </w:rPr>
      </w:pPr>
    </w:p>
    <w:p w:rsidR="008E40EE" w:rsidRDefault="008E40EE" w:rsidP="008E40EE">
      <w:pPr>
        <w:tabs>
          <w:tab w:val="left" w:pos="284"/>
        </w:tabs>
        <w:ind w:left="283" w:hangingChars="118" w:hanging="283"/>
        <w:rPr>
          <w:lang w:eastAsia="zh-CN"/>
        </w:rPr>
      </w:pPr>
      <w:r>
        <w:rPr>
          <w:lang w:eastAsia="zh-CN"/>
        </w:rPr>
        <w:t>10.</w:t>
      </w:r>
      <w:r w:rsidR="007678EB">
        <w:rPr>
          <w:rFonts w:hint="eastAsia"/>
          <w:lang w:eastAsia="zh-CN"/>
        </w:rPr>
        <w:t xml:space="preserve"> </w:t>
      </w:r>
      <w:r>
        <w:rPr>
          <w:rFonts w:hint="eastAsia"/>
          <w:lang w:eastAsia="zh-CN"/>
        </w:rPr>
        <w:t>对于团体（如党团组织、宗教组织、工会、学生会等）组织活动，您：（只选一项）</w:t>
      </w:r>
    </w:p>
    <w:p w:rsidR="008E40EE" w:rsidRDefault="007678EB" w:rsidP="008E40EE">
      <w:pPr>
        <w:tabs>
          <w:tab w:val="left" w:pos="284"/>
        </w:tabs>
        <w:ind w:left="283" w:hangingChars="118" w:hanging="283"/>
        <w:rPr>
          <w:lang w:eastAsia="zh-CN"/>
        </w:rPr>
      </w:pPr>
      <w:r>
        <w:rPr>
          <w:rFonts w:hint="eastAsia"/>
        </w:rPr>
        <w:tab/>
      </w:r>
      <w:r w:rsidR="008E40EE">
        <w:rPr>
          <w:lang w:eastAsia="zh-CN"/>
        </w:rPr>
        <w:t>(1)</w:t>
      </w:r>
      <w:r>
        <w:rPr>
          <w:rFonts w:hint="eastAsia"/>
          <w:lang w:eastAsia="zh-CN"/>
        </w:rPr>
        <w:t xml:space="preserve"> </w:t>
      </w:r>
      <w:r w:rsidR="008E40EE">
        <w:rPr>
          <w:rFonts w:hint="eastAsia"/>
          <w:lang w:eastAsia="zh-CN"/>
        </w:rPr>
        <w:t>从不参加</w:t>
      </w:r>
    </w:p>
    <w:p w:rsidR="008E40EE" w:rsidRDefault="007678EB" w:rsidP="008E40EE">
      <w:pPr>
        <w:tabs>
          <w:tab w:val="left" w:pos="284"/>
        </w:tabs>
        <w:ind w:left="283" w:hangingChars="118" w:hanging="283"/>
        <w:rPr>
          <w:lang w:eastAsia="zh-CN"/>
        </w:rPr>
      </w:pPr>
      <w:r>
        <w:rPr>
          <w:rFonts w:hint="eastAsia"/>
          <w:lang w:eastAsia="zh-CN"/>
        </w:rPr>
        <w:tab/>
      </w:r>
      <w:r w:rsidR="008E40EE">
        <w:rPr>
          <w:lang w:eastAsia="zh-CN"/>
        </w:rPr>
        <w:t>(2)</w:t>
      </w:r>
      <w:r>
        <w:rPr>
          <w:rFonts w:hint="eastAsia"/>
          <w:lang w:eastAsia="zh-CN"/>
        </w:rPr>
        <w:t xml:space="preserve"> </w:t>
      </w:r>
      <w:r w:rsidR="008E40EE">
        <w:rPr>
          <w:rFonts w:hint="eastAsia"/>
          <w:lang w:eastAsia="zh-CN"/>
        </w:rPr>
        <w:t>偶尔参加</w:t>
      </w:r>
    </w:p>
    <w:p w:rsidR="008E40EE" w:rsidRDefault="007678EB" w:rsidP="008E40EE">
      <w:pPr>
        <w:tabs>
          <w:tab w:val="left" w:pos="284"/>
        </w:tabs>
        <w:ind w:left="283" w:hangingChars="118" w:hanging="283"/>
        <w:rPr>
          <w:lang w:eastAsia="zh-CN"/>
        </w:rPr>
      </w:pPr>
      <w:r>
        <w:rPr>
          <w:rFonts w:hint="eastAsia"/>
          <w:lang w:eastAsia="zh-CN"/>
        </w:rPr>
        <w:tab/>
      </w:r>
      <w:r w:rsidR="008E40EE">
        <w:rPr>
          <w:lang w:eastAsia="zh-CN"/>
        </w:rPr>
        <w:t>(3)</w:t>
      </w:r>
      <w:r>
        <w:rPr>
          <w:rFonts w:hint="eastAsia"/>
          <w:lang w:eastAsia="zh-CN"/>
        </w:rPr>
        <w:t xml:space="preserve"> </w:t>
      </w:r>
      <w:r w:rsidR="008E40EE">
        <w:rPr>
          <w:rFonts w:hint="eastAsia"/>
          <w:lang w:eastAsia="zh-CN"/>
        </w:rPr>
        <w:t>经常参加</w:t>
      </w:r>
    </w:p>
    <w:p w:rsidR="008E40EE" w:rsidRDefault="007678EB" w:rsidP="008E40EE">
      <w:pPr>
        <w:tabs>
          <w:tab w:val="left" w:pos="284"/>
        </w:tabs>
        <w:ind w:left="283" w:hangingChars="118" w:hanging="283"/>
        <w:rPr>
          <w:rFonts w:hint="eastAsia"/>
        </w:rPr>
      </w:pPr>
      <w:r>
        <w:rPr>
          <w:rFonts w:hint="eastAsia"/>
          <w:lang w:eastAsia="zh-CN"/>
        </w:rPr>
        <w:tab/>
      </w:r>
      <w:r w:rsidR="008E40EE">
        <w:rPr>
          <w:lang w:eastAsia="zh-CN"/>
        </w:rPr>
        <w:t>(4)</w:t>
      </w:r>
      <w:r>
        <w:rPr>
          <w:rFonts w:hint="eastAsia"/>
          <w:lang w:eastAsia="zh-CN"/>
        </w:rPr>
        <w:t xml:space="preserve"> </w:t>
      </w:r>
      <w:r w:rsidR="008E40EE">
        <w:rPr>
          <w:rFonts w:hint="eastAsia"/>
          <w:lang w:eastAsia="zh-CN"/>
        </w:rPr>
        <w:t>主动参加并积极活动。</w:t>
      </w:r>
    </w:p>
    <w:p w:rsidR="003C1789" w:rsidRDefault="003C1789" w:rsidP="003C1789">
      <w:pPr>
        <w:rPr>
          <w:rFonts w:hint="eastAsia"/>
        </w:rPr>
      </w:pPr>
    </w:p>
    <w:p w:rsidR="003C1789" w:rsidRDefault="003C1789" w:rsidP="003C1789">
      <w:pPr>
        <w:rPr>
          <w:lang w:eastAsia="zh-CN"/>
        </w:rPr>
      </w:pPr>
    </w:p>
    <w:p w:rsidR="003C1789" w:rsidRPr="008E40EE" w:rsidRDefault="003C1789" w:rsidP="003C1789">
      <w:pPr>
        <w:pBdr>
          <w:top w:val="single" w:sz="4" w:space="1" w:color="auto"/>
          <w:left w:val="single" w:sz="4" w:space="4" w:color="auto"/>
          <w:bottom w:val="single" w:sz="4" w:space="1" w:color="auto"/>
          <w:right w:val="single" w:sz="4" w:space="4" w:color="auto"/>
        </w:pBdr>
        <w:rPr>
          <w:b/>
          <w:lang w:eastAsia="zh-CN"/>
        </w:rPr>
      </w:pPr>
      <w:r w:rsidRPr="008E40EE">
        <w:rPr>
          <w:rFonts w:hint="eastAsia"/>
          <w:b/>
          <w:lang w:eastAsia="zh-CN"/>
        </w:rPr>
        <w:t>计分方法</w:t>
      </w:r>
    </w:p>
    <w:p w:rsidR="003C1789" w:rsidRDefault="003C1789" w:rsidP="003C1789">
      <w:pPr>
        <w:rPr>
          <w:rFonts w:hint="eastAsia"/>
        </w:rPr>
      </w:pPr>
    </w:p>
    <w:p w:rsidR="003C1789" w:rsidRDefault="003C1789" w:rsidP="003C1789">
      <w:pPr>
        <w:rPr>
          <w:lang w:eastAsia="zh-CN"/>
        </w:rPr>
      </w:pPr>
      <w:r>
        <w:rPr>
          <w:rFonts w:hint="eastAsia"/>
          <w:lang w:eastAsia="zh-CN"/>
        </w:rPr>
        <w:t>（一）社会支持评定量表条目计分方法</w:t>
      </w:r>
    </w:p>
    <w:p w:rsidR="003C1789" w:rsidRDefault="003C1789" w:rsidP="003C1789">
      <w:pPr>
        <w:rPr>
          <w:lang w:eastAsia="zh-CN"/>
        </w:rPr>
      </w:pPr>
      <w:r>
        <w:rPr>
          <w:lang w:eastAsia="zh-CN"/>
        </w:rPr>
        <w:t>1.</w:t>
      </w:r>
      <w:r>
        <w:rPr>
          <w:rFonts w:hint="eastAsia"/>
          <w:lang w:eastAsia="zh-CN"/>
        </w:rPr>
        <w:t>第</w:t>
      </w:r>
      <w:r>
        <w:rPr>
          <w:lang w:eastAsia="zh-CN"/>
        </w:rPr>
        <w:t>1-4</w:t>
      </w:r>
      <w:r>
        <w:rPr>
          <w:rFonts w:hint="eastAsia"/>
          <w:lang w:eastAsia="zh-CN"/>
        </w:rPr>
        <w:t>，</w:t>
      </w:r>
      <w:r>
        <w:rPr>
          <w:lang w:eastAsia="zh-CN"/>
        </w:rPr>
        <w:t>8-10</w:t>
      </w:r>
      <w:r>
        <w:rPr>
          <w:rFonts w:hint="eastAsia"/>
          <w:lang w:eastAsia="zh-CN"/>
        </w:rPr>
        <w:t>条：每条只选一项，选择</w:t>
      </w:r>
      <w:r>
        <w:rPr>
          <w:lang w:eastAsia="zh-CN"/>
        </w:rPr>
        <w:t>1</w:t>
      </w:r>
      <w:r>
        <w:rPr>
          <w:rFonts w:hint="eastAsia"/>
          <w:lang w:eastAsia="zh-CN"/>
        </w:rPr>
        <w:t>，</w:t>
      </w:r>
      <w:r>
        <w:rPr>
          <w:lang w:eastAsia="zh-CN"/>
        </w:rPr>
        <w:t>2</w:t>
      </w:r>
      <w:r>
        <w:rPr>
          <w:rFonts w:hint="eastAsia"/>
          <w:lang w:eastAsia="zh-CN"/>
        </w:rPr>
        <w:t>，</w:t>
      </w:r>
      <w:r>
        <w:rPr>
          <w:lang w:eastAsia="zh-CN"/>
        </w:rPr>
        <w:t>3</w:t>
      </w:r>
      <w:r>
        <w:rPr>
          <w:rFonts w:hint="eastAsia"/>
          <w:lang w:eastAsia="zh-CN"/>
        </w:rPr>
        <w:t>，</w:t>
      </w:r>
      <w:r>
        <w:rPr>
          <w:lang w:eastAsia="zh-CN"/>
        </w:rPr>
        <w:t>4</w:t>
      </w:r>
      <w:r>
        <w:rPr>
          <w:rFonts w:hint="eastAsia"/>
          <w:lang w:eastAsia="zh-CN"/>
        </w:rPr>
        <w:t>项分别计</w:t>
      </w:r>
      <w:r>
        <w:rPr>
          <w:lang w:eastAsia="zh-CN"/>
        </w:rPr>
        <w:t>1</w:t>
      </w:r>
      <w:r>
        <w:rPr>
          <w:rFonts w:hint="eastAsia"/>
          <w:lang w:eastAsia="zh-CN"/>
        </w:rPr>
        <w:t>，</w:t>
      </w:r>
      <w:r>
        <w:rPr>
          <w:lang w:eastAsia="zh-CN"/>
        </w:rPr>
        <w:t>2</w:t>
      </w:r>
      <w:r>
        <w:rPr>
          <w:rFonts w:hint="eastAsia"/>
          <w:lang w:eastAsia="zh-CN"/>
        </w:rPr>
        <w:t>，</w:t>
      </w:r>
      <w:r>
        <w:rPr>
          <w:lang w:eastAsia="zh-CN"/>
        </w:rPr>
        <w:t>3</w:t>
      </w:r>
      <w:r>
        <w:rPr>
          <w:rFonts w:hint="eastAsia"/>
          <w:lang w:eastAsia="zh-CN"/>
        </w:rPr>
        <w:t>，</w:t>
      </w:r>
      <w:r>
        <w:rPr>
          <w:lang w:eastAsia="zh-CN"/>
        </w:rPr>
        <w:t>4</w:t>
      </w:r>
      <w:r>
        <w:rPr>
          <w:rFonts w:hint="eastAsia"/>
          <w:lang w:eastAsia="zh-CN"/>
        </w:rPr>
        <w:t>分。</w:t>
      </w:r>
    </w:p>
    <w:p w:rsidR="003C1789" w:rsidRDefault="003C1789" w:rsidP="003C1789">
      <w:pPr>
        <w:rPr>
          <w:lang w:eastAsia="zh-CN"/>
        </w:rPr>
      </w:pPr>
      <w:r>
        <w:rPr>
          <w:lang w:eastAsia="zh-CN"/>
        </w:rPr>
        <w:t>2.</w:t>
      </w:r>
      <w:r>
        <w:rPr>
          <w:rFonts w:hint="eastAsia"/>
          <w:lang w:eastAsia="zh-CN"/>
        </w:rPr>
        <w:t>第</w:t>
      </w:r>
      <w:r>
        <w:rPr>
          <w:lang w:eastAsia="zh-CN"/>
        </w:rPr>
        <w:t>5</w:t>
      </w:r>
      <w:r>
        <w:rPr>
          <w:rFonts w:hint="eastAsia"/>
          <w:lang w:eastAsia="zh-CN"/>
        </w:rPr>
        <w:t>条分</w:t>
      </w:r>
      <w:r>
        <w:rPr>
          <w:lang w:eastAsia="zh-CN"/>
        </w:rPr>
        <w:t>A</w:t>
      </w:r>
      <w:r>
        <w:rPr>
          <w:rFonts w:hint="eastAsia"/>
          <w:lang w:eastAsia="zh-CN"/>
        </w:rPr>
        <w:t>，</w:t>
      </w:r>
      <w:r>
        <w:rPr>
          <w:lang w:eastAsia="zh-CN"/>
        </w:rPr>
        <w:t>B</w:t>
      </w:r>
      <w:r>
        <w:rPr>
          <w:rFonts w:hint="eastAsia"/>
          <w:lang w:eastAsia="zh-CN"/>
        </w:rPr>
        <w:t>，</w:t>
      </w:r>
      <w:r>
        <w:rPr>
          <w:lang w:eastAsia="zh-CN"/>
        </w:rPr>
        <w:t>C</w:t>
      </w:r>
      <w:r>
        <w:rPr>
          <w:rFonts w:hint="eastAsia"/>
          <w:lang w:eastAsia="zh-CN"/>
        </w:rPr>
        <w:t>，</w:t>
      </w:r>
      <w:r>
        <w:rPr>
          <w:lang w:eastAsia="zh-CN"/>
        </w:rPr>
        <w:t>D</w:t>
      </w:r>
      <w:r>
        <w:rPr>
          <w:rFonts w:hint="eastAsia"/>
          <w:lang w:eastAsia="zh-CN"/>
        </w:rPr>
        <w:t>四项计总分，每项从无到全力支持分别计</w:t>
      </w:r>
      <w:r>
        <w:rPr>
          <w:lang w:eastAsia="zh-CN"/>
        </w:rPr>
        <w:t>1—4</w:t>
      </w:r>
      <w:r>
        <w:rPr>
          <w:rFonts w:hint="eastAsia"/>
          <w:lang w:eastAsia="zh-CN"/>
        </w:rPr>
        <w:t>分。</w:t>
      </w:r>
    </w:p>
    <w:p w:rsidR="003C1789" w:rsidRDefault="003C1789" w:rsidP="003C1789">
      <w:pPr>
        <w:rPr>
          <w:rFonts w:hint="eastAsia"/>
        </w:rPr>
      </w:pPr>
      <w:r>
        <w:rPr>
          <w:lang w:eastAsia="zh-CN"/>
        </w:rPr>
        <w:t>3.</w:t>
      </w:r>
      <w:r>
        <w:rPr>
          <w:rFonts w:hint="eastAsia"/>
          <w:lang w:eastAsia="zh-CN"/>
        </w:rPr>
        <w:t>第</w:t>
      </w:r>
      <w:r>
        <w:rPr>
          <w:lang w:eastAsia="zh-CN"/>
        </w:rPr>
        <w:t>6</w:t>
      </w:r>
      <w:r>
        <w:rPr>
          <w:rFonts w:hint="eastAsia"/>
          <w:lang w:eastAsia="zh-CN"/>
        </w:rPr>
        <w:t>、</w:t>
      </w:r>
      <w:r>
        <w:rPr>
          <w:lang w:eastAsia="zh-CN"/>
        </w:rPr>
        <w:t>7</w:t>
      </w:r>
      <w:r>
        <w:rPr>
          <w:rFonts w:hint="eastAsia"/>
          <w:lang w:eastAsia="zh-CN"/>
        </w:rPr>
        <w:t>条如回答“无任何来源”则计</w:t>
      </w:r>
      <w:r>
        <w:rPr>
          <w:lang w:eastAsia="zh-CN"/>
        </w:rPr>
        <w:t>0</w:t>
      </w:r>
      <w:r>
        <w:rPr>
          <w:rFonts w:hint="eastAsia"/>
          <w:lang w:eastAsia="zh-CN"/>
        </w:rPr>
        <w:t>分，回答“下列来源”者，有几个来源就计几分。</w:t>
      </w:r>
    </w:p>
    <w:p w:rsidR="00B62D22" w:rsidRDefault="00B62D22" w:rsidP="003C1789"/>
    <w:p w:rsidR="003C1789" w:rsidRDefault="003C1789" w:rsidP="003C1789">
      <w:pPr>
        <w:rPr>
          <w:lang w:eastAsia="zh-CN"/>
        </w:rPr>
      </w:pPr>
      <w:r>
        <w:rPr>
          <w:rFonts w:hint="eastAsia"/>
          <w:lang w:eastAsia="zh-CN"/>
        </w:rPr>
        <w:t>（二）社会支持评定量表分析方法</w:t>
      </w:r>
    </w:p>
    <w:p w:rsidR="003C1789" w:rsidRDefault="003C1789" w:rsidP="003C1789">
      <w:pPr>
        <w:rPr>
          <w:lang w:eastAsia="zh-CN"/>
        </w:rPr>
      </w:pPr>
      <w:r>
        <w:rPr>
          <w:lang w:eastAsia="zh-CN"/>
        </w:rPr>
        <w:t>1.</w:t>
      </w:r>
      <w:r>
        <w:rPr>
          <w:rFonts w:hint="eastAsia"/>
          <w:lang w:eastAsia="zh-CN"/>
        </w:rPr>
        <w:t xml:space="preserve"> </w:t>
      </w:r>
      <w:r>
        <w:rPr>
          <w:rFonts w:hint="eastAsia"/>
          <w:lang w:eastAsia="zh-CN"/>
        </w:rPr>
        <w:t>总分：即十个条目计分之和。</w:t>
      </w:r>
    </w:p>
    <w:p w:rsidR="003C1789" w:rsidRDefault="003C1789" w:rsidP="003C1789">
      <w:pPr>
        <w:rPr>
          <w:lang w:eastAsia="zh-CN"/>
        </w:rPr>
      </w:pPr>
      <w:r>
        <w:rPr>
          <w:lang w:eastAsia="zh-CN"/>
        </w:rPr>
        <w:t>2.</w:t>
      </w:r>
      <w:r>
        <w:rPr>
          <w:rFonts w:hint="eastAsia"/>
          <w:lang w:eastAsia="zh-CN"/>
        </w:rPr>
        <w:t xml:space="preserve"> </w:t>
      </w:r>
      <w:r>
        <w:rPr>
          <w:rFonts w:hint="eastAsia"/>
          <w:lang w:eastAsia="zh-CN"/>
        </w:rPr>
        <w:t>客观支持分：</w:t>
      </w:r>
      <w:r>
        <w:rPr>
          <w:lang w:eastAsia="zh-CN"/>
        </w:rPr>
        <w:t>2</w:t>
      </w:r>
      <w:r>
        <w:rPr>
          <w:rFonts w:hint="eastAsia"/>
          <w:lang w:eastAsia="zh-CN"/>
        </w:rPr>
        <w:t>，</w:t>
      </w:r>
      <w:r>
        <w:rPr>
          <w:lang w:eastAsia="zh-CN"/>
        </w:rPr>
        <w:t>6</w:t>
      </w:r>
      <w:r>
        <w:rPr>
          <w:rFonts w:hint="eastAsia"/>
          <w:lang w:eastAsia="zh-CN"/>
        </w:rPr>
        <w:t>，</w:t>
      </w:r>
      <w:r>
        <w:rPr>
          <w:lang w:eastAsia="zh-CN"/>
        </w:rPr>
        <w:t>7</w:t>
      </w:r>
      <w:r>
        <w:rPr>
          <w:rFonts w:hint="eastAsia"/>
          <w:lang w:eastAsia="zh-CN"/>
        </w:rPr>
        <w:t>条评分之和。</w:t>
      </w:r>
    </w:p>
    <w:p w:rsidR="003C1789" w:rsidRDefault="003C1789" w:rsidP="003C1789">
      <w:pPr>
        <w:rPr>
          <w:lang w:eastAsia="zh-CN"/>
        </w:rPr>
      </w:pPr>
      <w:r>
        <w:rPr>
          <w:lang w:eastAsia="zh-CN"/>
        </w:rPr>
        <w:t>3.</w:t>
      </w:r>
      <w:r>
        <w:rPr>
          <w:rFonts w:hint="eastAsia"/>
          <w:lang w:eastAsia="zh-CN"/>
        </w:rPr>
        <w:t xml:space="preserve"> </w:t>
      </w:r>
      <w:r>
        <w:rPr>
          <w:rFonts w:hint="eastAsia"/>
          <w:lang w:eastAsia="zh-CN"/>
        </w:rPr>
        <w:t>主观支持分：</w:t>
      </w:r>
      <w:r>
        <w:rPr>
          <w:lang w:eastAsia="zh-CN"/>
        </w:rPr>
        <w:t>1</w:t>
      </w:r>
      <w:r>
        <w:rPr>
          <w:rFonts w:hint="eastAsia"/>
          <w:lang w:eastAsia="zh-CN"/>
        </w:rPr>
        <w:t>，</w:t>
      </w:r>
      <w:r>
        <w:rPr>
          <w:lang w:eastAsia="zh-CN"/>
        </w:rPr>
        <w:t>3</w:t>
      </w:r>
      <w:r>
        <w:rPr>
          <w:rFonts w:hint="eastAsia"/>
          <w:lang w:eastAsia="zh-CN"/>
        </w:rPr>
        <w:t>，</w:t>
      </w:r>
      <w:r>
        <w:rPr>
          <w:lang w:eastAsia="zh-CN"/>
        </w:rPr>
        <w:t>4</w:t>
      </w:r>
      <w:r>
        <w:rPr>
          <w:rFonts w:hint="eastAsia"/>
          <w:lang w:eastAsia="zh-CN"/>
        </w:rPr>
        <w:t>，</w:t>
      </w:r>
      <w:r>
        <w:rPr>
          <w:lang w:eastAsia="zh-CN"/>
        </w:rPr>
        <w:t>5</w:t>
      </w:r>
      <w:r>
        <w:rPr>
          <w:rFonts w:hint="eastAsia"/>
          <w:lang w:eastAsia="zh-CN"/>
        </w:rPr>
        <w:t>，条评分之和。</w:t>
      </w:r>
    </w:p>
    <w:p w:rsidR="003C1789" w:rsidRPr="003C1789" w:rsidRDefault="003C1789" w:rsidP="00B62D22">
      <w:pPr>
        <w:rPr>
          <w:rFonts w:hint="eastAsia"/>
          <w:lang w:eastAsia="zh-CN"/>
        </w:rPr>
      </w:pPr>
      <w:r>
        <w:rPr>
          <w:lang w:eastAsia="zh-CN"/>
        </w:rPr>
        <w:t>4.</w:t>
      </w:r>
      <w:r>
        <w:rPr>
          <w:rFonts w:hint="eastAsia"/>
          <w:lang w:eastAsia="zh-CN"/>
        </w:rPr>
        <w:t xml:space="preserve"> </w:t>
      </w:r>
      <w:r>
        <w:rPr>
          <w:rFonts w:hint="eastAsia"/>
          <w:lang w:eastAsia="zh-CN"/>
        </w:rPr>
        <w:t>对支持的利用度第</w:t>
      </w:r>
      <w:r>
        <w:rPr>
          <w:lang w:eastAsia="zh-CN"/>
        </w:rPr>
        <w:t>8</w:t>
      </w:r>
      <w:r>
        <w:rPr>
          <w:rFonts w:hint="eastAsia"/>
          <w:lang w:eastAsia="zh-CN"/>
        </w:rPr>
        <w:t>，</w:t>
      </w:r>
      <w:r>
        <w:rPr>
          <w:lang w:eastAsia="zh-CN"/>
        </w:rPr>
        <w:t>9</w:t>
      </w:r>
      <w:r>
        <w:rPr>
          <w:rFonts w:hint="eastAsia"/>
          <w:lang w:eastAsia="zh-CN"/>
        </w:rPr>
        <w:t>，</w:t>
      </w:r>
      <w:r>
        <w:rPr>
          <w:lang w:eastAsia="zh-CN"/>
        </w:rPr>
        <w:t>10</w:t>
      </w:r>
      <w:r>
        <w:rPr>
          <w:rFonts w:hint="eastAsia"/>
          <w:lang w:eastAsia="zh-CN"/>
        </w:rPr>
        <w:t>条。</w:t>
      </w:r>
    </w:p>
    <w:sectPr w:rsidR="003C1789" w:rsidRPr="003C1789" w:rsidSect="003C1789">
      <w:footerReference w:type="default" r:id="rId7"/>
      <w:pgSz w:w="11906" w:h="16838"/>
      <w:pgMar w:top="1276" w:right="1274" w:bottom="1135" w:left="1418" w:header="851" w:footer="6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30" w:rsidRDefault="00B54C30" w:rsidP="008E40EE">
      <w:r>
        <w:separator/>
      </w:r>
    </w:p>
  </w:endnote>
  <w:endnote w:type="continuationSeparator" w:id="0">
    <w:p w:rsidR="00B54C30" w:rsidRDefault="00B54C30" w:rsidP="008E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83662"/>
      <w:docPartObj>
        <w:docPartGallery w:val="Page Numbers (Bottom of Page)"/>
        <w:docPartUnique/>
      </w:docPartObj>
    </w:sdtPr>
    <w:sdtEndPr/>
    <w:sdtContent>
      <w:p w:rsidR="008E40EE" w:rsidRDefault="008E40EE">
        <w:pPr>
          <w:pStyle w:val="a5"/>
          <w:jc w:val="right"/>
        </w:pPr>
        <w:r>
          <w:fldChar w:fldCharType="begin"/>
        </w:r>
        <w:r>
          <w:instrText>PAGE   \* MERGEFORMAT</w:instrText>
        </w:r>
        <w:r>
          <w:fldChar w:fldCharType="separate"/>
        </w:r>
        <w:r w:rsidR="00B62D22" w:rsidRPr="00B62D22">
          <w:rPr>
            <w:noProof/>
            <w:lang w:val="zh-TW"/>
          </w:rPr>
          <w:t>1</w:t>
        </w:r>
        <w:r>
          <w:fldChar w:fldCharType="end"/>
        </w:r>
      </w:p>
    </w:sdtContent>
  </w:sdt>
  <w:p w:rsidR="008E40EE" w:rsidRDefault="008E40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30" w:rsidRDefault="00B54C30" w:rsidP="008E40EE">
      <w:r>
        <w:separator/>
      </w:r>
    </w:p>
  </w:footnote>
  <w:footnote w:type="continuationSeparator" w:id="0">
    <w:p w:rsidR="00B54C30" w:rsidRDefault="00B54C30" w:rsidP="008E4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EE"/>
    <w:rsid w:val="00007983"/>
    <w:rsid w:val="0018729F"/>
    <w:rsid w:val="003C1789"/>
    <w:rsid w:val="007678EB"/>
    <w:rsid w:val="008E40EE"/>
    <w:rsid w:val="00B54C30"/>
    <w:rsid w:val="00B62D22"/>
    <w:rsid w:val="00CF1997"/>
    <w:rsid w:val="00F17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EE"/>
    <w:pPr>
      <w:tabs>
        <w:tab w:val="center" w:pos="4153"/>
        <w:tab w:val="right" w:pos="8306"/>
      </w:tabs>
      <w:snapToGrid w:val="0"/>
    </w:pPr>
    <w:rPr>
      <w:sz w:val="20"/>
      <w:szCs w:val="20"/>
    </w:rPr>
  </w:style>
  <w:style w:type="character" w:customStyle="1" w:styleId="a4">
    <w:name w:val="頁首 字元"/>
    <w:basedOn w:val="a0"/>
    <w:link w:val="a3"/>
    <w:uiPriority w:val="99"/>
    <w:rsid w:val="008E40EE"/>
    <w:rPr>
      <w:sz w:val="20"/>
      <w:szCs w:val="20"/>
    </w:rPr>
  </w:style>
  <w:style w:type="paragraph" w:styleId="a5">
    <w:name w:val="footer"/>
    <w:basedOn w:val="a"/>
    <w:link w:val="a6"/>
    <w:uiPriority w:val="99"/>
    <w:unhideWhenUsed/>
    <w:rsid w:val="008E40EE"/>
    <w:pPr>
      <w:tabs>
        <w:tab w:val="center" w:pos="4153"/>
        <w:tab w:val="right" w:pos="8306"/>
      </w:tabs>
      <w:snapToGrid w:val="0"/>
    </w:pPr>
    <w:rPr>
      <w:sz w:val="20"/>
      <w:szCs w:val="20"/>
    </w:rPr>
  </w:style>
  <w:style w:type="character" w:customStyle="1" w:styleId="a6">
    <w:name w:val="頁尾 字元"/>
    <w:basedOn w:val="a0"/>
    <w:link w:val="a5"/>
    <w:uiPriority w:val="99"/>
    <w:rsid w:val="008E40E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EE"/>
    <w:pPr>
      <w:tabs>
        <w:tab w:val="center" w:pos="4153"/>
        <w:tab w:val="right" w:pos="8306"/>
      </w:tabs>
      <w:snapToGrid w:val="0"/>
    </w:pPr>
    <w:rPr>
      <w:sz w:val="20"/>
      <w:szCs w:val="20"/>
    </w:rPr>
  </w:style>
  <w:style w:type="character" w:customStyle="1" w:styleId="a4">
    <w:name w:val="頁首 字元"/>
    <w:basedOn w:val="a0"/>
    <w:link w:val="a3"/>
    <w:uiPriority w:val="99"/>
    <w:rsid w:val="008E40EE"/>
    <w:rPr>
      <w:sz w:val="20"/>
      <w:szCs w:val="20"/>
    </w:rPr>
  </w:style>
  <w:style w:type="paragraph" w:styleId="a5">
    <w:name w:val="footer"/>
    <w:basedOn w:val="a"/>
    <w:link w:val="a6"/>
    <w:uiPriority w:val="99"/>
    <w:unhideWhenUsed/>
    <w:rsid w:val="008E40EE"/>
    <w:pPr>
      <w:tabs>
        <w:tab w:val="center" w:pos="4153"/>
        <w:tab w:val="right" w:pos="8306"/>
      </w:tabs>
      <w:snapToGrid w:val="0"/>
    </w:pPr>
    <w:rPr>
      <w:sz w:val="20"/>
      <w:szCs w:val="20"/>
    </w:rPr>
  </w:style>
  <w:style w:type="character" w:customStyle="1" w:styleId="a6">
    <w:name w:val="頁尾 字元"/>
    <w:basedOn w:val="a0"/>
    <w:link w:val="a5"/>
    <w:uiPriority w:val="99"/>
    <w:rsid w:val="008E40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0314">
      <w:bodyDiv w:val="1"/>
      <w:marLeft w:val="0"/>
      <w:marRight w:val="0"/>
      <w:marTop w:val="0"/>
      <w:marBottom w:val="0"/>
      <w:divBdr>
        <w:top w:val="none" w:sz="0" w:space="0" w:color="auto"/>
        <w:left w:val="none" w:sz="0" w:space="0" w:color="auto"/>
        <w:bottom w:val="none" w:sz="0" w:space="0" w:color="auto"/>
        <w:right w:val="none" w:sz="0" w:space="0" w:color="auto"/>
      </w:divBdr>
      <w:divsChild>
        <w:div w:id="911963728">
          <w:marLeft w:val="0"/>
          <w:marRight w:val="0"/>
          <w:marTop w:val="0"/>
          <w:marBottom w:val="0"/>
          <w:divBdr>
            <w:top w:val="none" w:sz="0" w:space="0" w:color="auto"/>
            <w:left w:val="none" w:sz="0" w:space="0" w:color="auto"/>
            <w:bottom w:val="none" w:sz="0" w:space="0" w:color="auto"/>
            <w:right w:val="none" w:sz="0" w:space="0" w:color="auto"/>
          </w:divBdr>
          <w:divsChild>
            <w:div w:id="143357300">
              <w:marLeft w:val="0"/>
              <w:marRight w:val="0"/>
              <w:marTop w:val="0"/>
              <w:marBottom w:val="0"/>
              <w:divBdr>
                <w:top w:val="none" w:sz="0" w:space="0" w:color="auto"/>
                <w:left w:val="none" w:sz="0" w:space="0" w:color="auto"/>
                <w:bottom w:val="single" w:sz="6" w:space="0" w:color="EBEBEB"/>
                <w:right w:val="none" w:sz="0" w:space="0" w:color="auto"/>
              </w:divBdr>
              <w:divsChild>
                <w:div w:id="481045153">
                  <w:marLeft w:val="0"/>
                  <w:marRight w:val="0"/>
                  <w:marTop w:val="0"/>
                  <w:marBottom w:val="0"/>
                  <w:divBdr>
                    <w:top w:val="none" w:sz="0" w:space="0" w:color="auto"/>
                    <w:left w:val="none" w:sz="0" w:space="0" w:color="auto"/>
                    <w:bottom w:val="single" w:sz="6" w:space="0" w:color="F1F1F1"/>
                    <w:right w:val="none" w:sz="0" w:space="0" w:color="auto"/>
                  </w:divBdr>
                </w:div>
              </w:divsChild>
            </w:div>
            <w:div w:id="2138909827">
              <w:marLeft w:val="0"/>
              <w:marRight w:val="0"/>
              <w:marTop w:val="0"/>
              <w:marBottom w:val="0"/>
              <w:divBdr>
                <w:top w:val="none" w:sz="0" w:space="0" w:color="auto"/>
                <w:left w:val="none" w:sz="0" w:space="0" w:color="auto"/>
                <w:bottom w:val="none" w:sz="0" w:space="0" w:color="auto"/>
                <w:right w:val="none" w:sz="0" w:space="0" w:color="auto"/>
              </w:divBdr>
              <w:divsChild>
                <w:div w:id="1289819134">
                  <w:marLeft w:val="0"/>
                  <w:marRight w:val="0"/>
                  <w:marTop w:val="0"/>
                  <w:marBottom w:val="0"/>
                  <w:divBdr>
                    <w:top w:val="none" w:sz="0" w:space="0" w:color="auto"/>
                    <w:left w:val="none" w:sz="0" w:space="0" w:color="auto"/>
                    <w:bottom w:val="none" w:sz="0" w:space="0" w:color="auto"/>
                    <w:right w:val="none" w:sz="0" w:space="0" w:color="auto"/>
                  </w:divBdr>
                  <w:divsChild>
                    <w:div w:id="1566182813">
                      <w:marLeft w:val="0"/>
                      <w:marRight w:val="0"/>
                      <w:marTop w:val="0"/>
                      <w:marBottom w:val="0"/>
                      <w:divBdr>
                        <w:top w:val="none" w:sz="0" w:space="0" w:color="auto"/>
                        <w:left w:val="none" w:sz="0" w:space="0" w:color="auto"/>
                        <w:bottom w:val="none" w:sz="0" w:space="0" w:color="auto"/>
                        <w:right w:val="none" w:sz="0" w:space="0" w:color="auto"/>
                      </w:divBdr>
                      <w:divsChild>
                        <w:div w:id="58795209">
                          <w:marLeft w:val="0"/>
                          <w:marRight w:val="0"/>
                          <w:marTop w:val="0"/>
                          <w:marBottom w:val="0"/>
                          <w:divBdr>
                            <w:top w:val="none" w:sz="0" w:space="0" w:color="auto"/>
                            <w:left w:val="none" w:sz="0" w:space="0" w:color="auto"/>
                            <w:bottom w:val="none" w:sz="0" w:space="0" w:color="auto"/>
                            <w:right w:val="none" w:sz="0" w:space="0" w:color="auto"/>
                          </w:divBdr>
                        </w:div>
                        <w:div w:id="655962745">
                          <w:marLeft w:val="0"/>
                          <w:marRight w:val="0"/>
                          <w:marTop w:val="0"/>
                          <w:marBottom w:val="0"/>
                          <w:divBdr>
                            <w:top w:val="none" w:sz="0" w:space="0" w:color="auto"/>
                            <w:left w:val="none" w:sz="0" w:space="0" w:color="auto"/>
                            <w:bottom w:val="none" w:sz="0" w:space="0" w:color="auto"/>
                            <w:right w:val="none" w:sz="0" w:space="0" w:color="auto"/>
                          </w:divBdr>
                          <w:divsChild>
                            <w:div w:id="10945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6596">
          <w:marLeft w:val="0"/>
          <w:marRight w:val="0"/>
          <w:marTop w:val="0"/>
          <w:marBottom w:val="0"/>
          <w:divBdr>
            <w:top w:val="none" w:sz="0" w:space="0" w:color="auto"/>
            <w:left w:val="none" w:sz="0" w:space="0" w:color="auto"/>
            <w:bottom w:val="none" w:sz="0" w:space="0" w:color="auto"/>
            <w:right w:val="none" w:sz="0" w:space="0" w:color="auto"/>
          </w:divBdr>
          <w:divsChild>
            <w:div w:id="1144657783">
              <w:marLeft w:val="0"/>
              <w:marRight w:val="0"/>
              <w:marTop w:val="0"/>
              <w:marBottom w:val="0"/>
              <w:divBdr>
                <w:top w:val="none" w:sz="0" w:space="0" w:color="auto"/>
                <w:left w:val="none" w:sz="0" w:space="0" w:color="auto"/>
                <w:bottom w:val="none" w:sz="0" w:space="0" w:color="auto"/>
                <w:right w:val="none" w:sz="0" w:space="0" w:color="auto"/>
              </w:divBdr>
              <w:divsChild>
                <w:div w:id="518466628">
                  <w:marLeft w:val="0"/>
                  <w:marRight w:val="0"/>
                  <w:marTop w:val="0"/>
                  <w:marBottom w:val="0"/>
                  <w:divBdr>
                    <w:top w:val="none" w:sz="0" w:space="0" w:color="auto"/>
                    <w:left w:val="none" w:sz="0" w:space="0" w:color="auto"/>
                    <w:bottom w:val="none" w:sz="0" w:space="0" w:color="auto"/>
                    <w:right w:val="none" w:sz="0" w:space="0" w:color="auto"/>
                  </w:divBdr>
                  <w:divsChild>
                    <w:div w:id="1376541807">
                      <w:marLeft w:val="0"/>
                      <w:marRight w:val="0"/>
                      <w:marTop w:val="0"/>
                      <w:marBottom w:val="0"/>
                      <w:divBdr>
                        <w:top w:val="single" w:sz="6" w:space="0" w:color="5895D5"/>
                        <w:left w:val="none" w:sz="0" w:space="0" w:color="auto"/>
                        <w:bottom w:val="single" w:sz="6" w:space="0" w:color="3B92E9"/>
                        <w:right w:val="none" w:sz="0" w:space="0" w:color="auto"/>
                      </w:divBdr>
                      <w:divsChild>
                        <w:div w:id="1396124167">
                          <w:marLeft w:val="0"/>
                          <w:marRight w:val="0"/>
                          <w:marTop w:val="0"/>
                          <w:marBottom w:val="0"/>
                          <w:divBdr>
                            <w:top w:val="none" w:sz="0" w:space="0" w:color="auto"/>
                            <w:left w:val="none" w:sz="0" w:space="0" w:color="auto"/>
                            <w:bottom w:val="none" w:sz="0" w:space="0" w:color="auto"/>
                            <w:right w:val="none" w:sz="0" w:space="0" w:color="auto"/>
                          </w:divBdr>
                          <w:divsChild>
                            <w:div w:id="1959797778">
                              <w:marLeft w:val="0"/>
                              <w:marRight w:val="0"/>
                              <w:marTop w:val="0"/>
                              <w:marBottom w:val="0"/>
                              <w:divBdr>
                                <w:top w:val="none" w:sz="0" w:space="0" w:color="auto"/>
                                <w:left w:val="none" w:sz="0" w:space="0" w:color="auto"/>
                                <w:bottom w:val="none" w:sz="0" w:space="0" w:color="auto"/>
                                <w:right w:val="none" w:sz="0" w:space="0" w:color="auto"/>
                              </w:divBdr>
                              <w:divsChild>
                                <w:div w:id="246770156">
                                  <w:marLeft w:val="225"/>
                                  <w:marRight w:val="0"/>
                                  <w:marTop w:val="0"/>
                                  <w:marBottom w:val="0"/>
                                  <w:divBdr>
                                    <w:top w:val="none" w:sz="0" w:space="0" w:color="auto"/>
                                    <w:left w:val="none" w:sz="0" w:space="0" w:color="auto"/>
                                    <w:bottom w:val="none" w:sz="0" w:space="0" w:color="auto"/>
                                    <w:right w:val="none" w:sz="0" w:space="0" w:color="auto"/>
                                  </w:divBdr>
                                </w:div>
                                <w:div w:id="413860909">
                                  <w:marLeft w:val="225"/>
                                  <w:marRight w:val="0"/>
                                  <w:marTop w:val="0"/>
                                  <w:marBottom w:val="0"/>
                                  <w:divBdr>
                                    <w:top w:val="none" w:sz="0" w:space="0" w:color="auto"/>
                                    <w:left w:val="none" w:sz="0" w:space="0" w:color="auto"/>
                                    <w:bottom w:val="none" w:sz="0" w:space="0" w:color="auto"/>
                                    <w:right w:val="none" w:sz="0" w:space="0" w:color="auto"/>
                                  </w:divBdr>
                                </w:div>
                                <w:div w:id="833034509">
                                  <w:marLeft w:val="225"/>
                                  <w:marRight w:val="0"/>
                                  <w:marTop w:val="0"/>
                                  <w:marBottom w:val="0"/>
                                  <w:divBdr>
                                    <w:top w:val="none" w:sz="0" w:space="0" w:color="auto"/>
                                    <w:left w:val="none" w:sz="0" w:space="0" w:color="auto"/>
                                    <w:bottom w:val="none" w:sz="0" w:space="0" w:color="auto"/>
                                    <w:right w:val="none" w:sz="0" w:space="0" w:color="auto"/>
                                  </w:divBdr>
                                </w:div>
                                <w:div w:id="311837985">
                                  <w:marLeft w:val="225"/>
                                  <w:marRight w:val="0"/>
                                  <w:marTop w:val="0"/>
                                  <w:marBottom w:val="0"/>
                                  <w:divBdr>
                                    <w:top w:val="none" w:sz="0" w:space="0" w:color="auto"/>
                                    <w:left w:val="none" w:sz="0" w:space="0" w:color="auto"/>
                                    <w:bottom w:val="none" w:sz="0" w:space="0" w:color="auto"/>
                                    <w:right w:val="none" w:sz="0" w:space="0" w:color="auto"/>
                                  </w:divBdr>
                                </w:div>
                                <w:div w:id="710805397">
                                  <w:marLeft w:val="225"/>
                                  <w:marRight w:val="0"/>
                                  <w:marTop w:val="0"/>
                                  <w:marBottom w:val="0"/>
                                  <w:divBdr>
                                    <w:top w:val="none" w:sz="0" w:space="0" w:color="auto"/>
                                    <w:left w:val="none" w:sz="0" w:space="0" w:color="auto"/>
                                    <w:bottom w:val="none" w:sz="0" w:space="0" w:color="auto"/>
                                    <w:right w:val="none" w:sz="0" w:space="0" w:color="auto"/>
                                  </w:divBdr>
                                </w:div>
                                <w:div w:id="1457522067">
                                  <w:marLeft w:val="225"/>
                                  <w:marRight w:val="0"/>
                                  <w:marTop w:val="0"/>
                                  <w:marBottom w:val="0"/>
                                  <w:divBdr>
                                    <w:top w:val="none" w:sz="0" w:space="0" w:color="auto"/>
                                    <w:left w:val="none" w:sz="0" w:space="0" w:color="auto"/>
                                    <w:bottom w:val="none" w:sz="0" w:space="0" w:color="auto"/>
                                    <w:right w:val="none" w:sz="0" w:space="0" w:color="auto"/>
                                  </w:divBdr>
                                </w:div>
                                <w:div w:id="1494226046">
                                  <w:marLeft w:val="225"/>
                                  <w:marRight w:val="0"/>
                                  <w:marTop w:val="0"/>
                                  <w:marBottom w:val="0"/>
                                  <w:divBdr>
                                    <w:top w:val="none" w:sz="0" w:space="0" w:color="auto"/>
                                    <w:left w:val="none" w:sz="0" w:space="0" w:color="auto"/>
                                    <w:bottom w:val="none" w:sz="0" w:space="0" w:color="auto"/>
                                    <w:right w:val="none" w:sz="0" w:space="0" w:color="auto"/>
                                  </w:divBdr>
                                </w:div>
                                <w:div w:id="923077729">
                                  <w:marLeft w:val="225"/>
                                  <w:marRight w:val="0"/>
                                  <w:marTop w:val="0"/>
                                  <w:marBottom w:val="0"/>
                                  <w:divBdr>
                                    <w:top w:val="none" w:sz="0" w:space="0" w:color="auto"/>
                                    <w:left w:val="none" w:sz="0" w:space="0" w:color="auto"/>
                                    <w:bottom w:val="none" w:sz="0" w:space="0" w:color="auto"/>
                                    <w:right w:val="none" w:sz="0" w:space="0" w:color="auto"/>
                                  </w:divBdr>
                                </w:div>
                                <w:div w:id="1691224749">
                                  <w:marLeft w:val="225"/>
                                  <w:marRight w:val="0"/>
                                  <w:marTop w:val="0"/>
                                  <w:marBottom w:val="0"/>
                                  <w:divBdr>
                                    <w:top w:val="none" w:sz="0" w:space="0" w:color="auto"/>
                                    <w:left w:val="none" w:sz="0" w:space="0" w:color="auto"/>
                                    <w:bottom w:val="none" w:sz="0" w:space="0" w:color="auto"/>
                                    <w:right w:val="none" w:sz="0" w:space="0" w:color="auto"/>
                                  </w:divBdr>
                                </w:div>
                                <w:div w:id="449327117">
                                  <w:marLeft w:val="225"/>
                                  <w:marRight w:val="0"/>
                                  <w:marTop w:val="0"/>
                                  <w:marBottom w:val="0"/>
                                  <w:divBdr>
                                    <w:top w:val="none" w:sz="0" w:space="0" w:color="auto"/>
                                    <w:left w:val="none" w:sz="0" w:space="0" w:color="auto"/>
                                    <w:bottom w:val="none" w:sz="0" w:space="0" w:color="auto"/>
                                    <w:right w:val="none" w:sz="0" w:space="0" w:color="auto"/>
                                  </w:divBdr>
                                </w:div>
                                <w:div w:id="1907111473">
                                  <w:marLeft w:val="225"/>
                                  <w:marRight w:val="0"/>
                                  <w:marTop w:val="0"/>
                                  <w:marBottom w:val="0"/>
                                  <w:divBdr>
                                    <w:top w:val="none" w:sz="0" w:space="0" w:color="auto"/>
                                    <w:left w:val="none" w:sz="0" w:space="0" w:color="auto"/>
                                    <w:bottom w:val="none" w:sz="0" w:space="0" w:color="auto"/>
                                    <w:right w:val="none" w:sz="0" w:space="0" w:color="auto"/>
                                  </w:divBdr>
                                </w:div>
                                <w:div w:id="423192042">
                                  <w:marLeft w:val="0"/>
                                  <w:marRight w:val="0"/>
                                  <w:marTop w:val="150"/>
                                  <w:marBottom w:val="150"/>
                                  <w:divBdr>
                                    <w:top w:val="none" w:sz="0" w:space="0" w:color="auto"/>
                                    <w:left w:val="single" w:sz="6" w:space="0" w:color="3982C8"/>
                                    <w:bottom w:val="none" w:sz="0" w:space="0" w:color="auto"/>
                                    <w:right w:val="none" w:sz="0" w:space="0" w:color="auto"/>
                                  </w:divBdr>
                                  <w:divsChild>
                                    <w:div w:id="55863237">
                                      <w:marLeft w:val="0"/>
                                      <w:marRight w:val="0"/>
                                      <w:marTop w:val="0"/>
                                      <w:marBottom w:val="0"/>
                                      <w:divBdr>
                                        <w:top w:val="none" w:sz="0" w:space="0" w:color="auto"/>
                                        <w:left w:val="single" w:sz="6" w:space="26" w:color="73B0EC"/>
                                        <w:bottom w:val="none" w:sz="0" w:space="0" w:color="auto"/>
                                        <w:right w:val="none" w:sz="0" w:space="0" w:color="auto"/>
                                      </w:divBdr>
                                    </w:div>
                                  </w:divsChild>
                                </w:div>
                              </w:divsChild>
                            </w:div>
                          </w:divsChild>
                        </w:div>
                      </w:divsChild>
                    </w:div>
                  </w:divsChild>
                </w:div>
              </w:divsChild>
            </w:div>
          </w:divsChild>
        </w:div>
        <w:div w:id="326984616">
          <w:marLeft w:val="0"/>
          <w:marRight w:val="0"/>
          <w:marTop w:val="0"/>
          <w:marBottom w:val="0"/>
          <w:divBdr>
            <w:top w:val="none" w:sz="0" w:space="0" w:color="auto"/>
            <w:left w:val="none" w:sz="0" w:space="0" w:color="auto"/>
            <w:bottom w:val="none" w:sz="0" w:space="0" w:color="auto"/>
            <w:right w:val="none" w:sz="0" w:space="0" w:color="auto"/>
          </w:divBdr>
          <w:divsChild>
            <w:div w:id="1358970748">
              <w:marLeft w:val="0"/>
              <w:marRight w:val="0"/>
              <w:marTop w:val="300"/>
              <w:marBottom w:val="0"/>
              <w:divBdr>
                <w:top w:val="none" w:sz="0" w:space="0" w:color="auto"/>
                <w:left w:val="none" w:sz="0" w:space="0" w:color="auto"/>
                <w:bottom w:val="none" w:sz="0" w:space="0" w:color="auto"/>
                <w:right w:val="none" w:sz="0" w:space="0" w:color="auto"/>
              </w:divBdr>
              <w:divsChild>
                <w:div w:id="547839108">
                  <w:marLeft w:val="0"/>
                  <w:marRight w:val="0"/>
                  <w:marTop w:val="0"/>
                  <w:marBottom w:val="0"/>
                  <w:divBdr>
                    <w:top w:val="single" w:sz="6" w:space="0" w:color="E5E5E5"/>
                    <w:left w:val="single" w:sz="6" w:space="0" w:color="E5E5E5"/>
                    <w:bottom w:val="single" w:sz="6" w:space="0" w:color="E5E5E5"/>
                    <w:right w:val="single" w:sz="6" w:space="0" w:color="E5E5E5"/>
                  </w:divBdr>
                  <w:divsChild>
                    <w:div w:id="394932487">
                      <w:marLeft w:val="0"/>
                      <w:marRight w:val="0"/>
                      <w:marTop w:val="0"/>
                      <w:marBottom w:val="0"/>
                      <w:divBdr>
                        <w:top w:val="none" w:sz="0" w:space="0" w:color="auto"/>
                        <w:left w:val="none" w:sz="0" w:space="0" w:color="auto"/>
                        <w:bottom w:val="none" w:sz="0" w:space="0" w:color="auto"/>
                        <w:right w:val="none" w:sz="0" w:space="0" w:color="auto"/>
                      </w:divBdr>
                      <w:divsChild>
                        <w:div w:id="1723677063">
                          <w:marLeft w:val="0"/>
                          <w:marRight w:val="0"/>
                          <w:marTop w:val="0"/>
                          <w:marBottom w:val="0"/>
                          <w:divBdr>
                            <w:top w:val="none" w:sz="0" w:space="0" w:color="auto"/>
                            <w:left w:val="none" w:sz="0" w:space="0" w:color="auto"/>
                            <w:bottom w:val="none" w:sz="0" w:space="0" w:color="auto"/>
                            <w:right w:val="none" w:sz="0" w:space="0" w:color="auto"/>
                          </w:divBdr>
                          <w:divsChild>
                            <w:div w:id="709375669">
                              <w:marLeft w:val="0"/>
                              <w:marRight w:val="0"/>
                              <w:marTop w:val="0"/>
                              <w:marBottom w:val="0"/>
                              <w:divBdr>
                                <w:top w:val="none" w:sz="0" w:space="0" w:color="auto"/>
                                <w:left w:val="none" w:sz="0" w:space="0" w:color="auto"/>
                                <w:bottom w:val="none" w:sz="0" w:space="0" w:color="auto"/>
                                <w:right w:val="single" w:sz="6" w:space="6" w:color="CCD2D8"/>
                              </w:divBdr>
                            </w:div>
                          </w:divsChild>
                        </w:div>
                        <w:div w:id="2144614290">
                          <w:marLeft w:val="0"/>
                          <w:marRight w:val="0"/>
                          <w:marTop w:val="150"/>
                          <w:marBottom w:val="150"/>
                          <w:divBdr>
                            <w:top w:val="none" w:sz="0" w:space="0" w:color="auto"/>
                            <w:left w:val="none" w:sz="0" w:space="0" w:color="auto"/>
                            <w:bottom w:val="none" w:sz="0" w:space="0" w:color="auto"/>
                            <w:right w:val="none" w:sz="0" w:space="0" w:color="auto"/>
                          </w:divBdr>
                        </w:div>
                        <w:div w:id="892234653">
                          <w:marLeft w:val="0"/>
                          <w:marRight w:val="0"/>
                          <w:marTop w:val="0"/>
                          <w:marBottom w:val="225"/>
                          <w:divBdr>
                            <w:top w:val="none" w:sz="0" w:space="0" w:color="auto"/>
                            <w:left w:val="none" w:sz="0" w:space="0" w:color="auto"/>
                            <w:bottom w:val="none" w:sz="0" w:space="0" w:color="auto"/>
                            <w:right w:val="none" w:sz="0" w:space="0" w:color="auto"/>
                          </w:divBdr>
                          <w:divsChild>
                            <w:div w:id="24991394">
                              <w:marLeft w:val="0"/>
                              <w:marRight w:val="0"/>
                              <w:marTop w:val="0"/>
                              <w:marBottom w:val="225"/>
                              <w:divBdr>
                                <w:top w:val="none" w:sz="0" w:space="0" w:color="auto"/>
                                <w:left w:val="none" w:sz="0" w:space="0" w:color="auto"/>
                                <w:bottom w:val="none" w:sz="0" w:space="0" w:color="auto"/>
                                <w:right w:val="none" w:sz="0" w:space="0" w:color="auto"/>
                              </w:divBdr>
                            </w:div>
                            <w:div w:id="812523334">
                              <w:marLeft w:val="0"/>
                              <w:marRight w:val="0"/>
                              <w:marTop w:val="0"/>
                              <w:marBottom w:val="225"/>
                              <w:divBdr>
                                <w:top w:val="none" w:sz="0" w:space="0" w:color="auto"/>
                                <w:left w:val="none" w:sz="0" w:space="0" w:color="auto"/>
                                <w:bottom w:val="none" w:sz="0" w:space="0" w:color="auto"/>
                                <w:right w:val="none" w:sz="0" w:space="0" w:color="auto"/>
                              </w:divBdr>
                            </w:div>
                            <w:div w:id="1296568779">
                              <w:marLeft w:val="0"/>
                              <w:marRight w:val="0"/>
                              <w:marTop w:val="0"/>
                              <w:marBottom w:val="225"/>
                              <w:divBdr>
                                <w:top w:val="none" w:sz="0" w:space="0" w:color="auto"/>
                                <w:left w:val="none" w:sz="0" w:space="0" w:color="auto"/>
                                <w:bottom w:val="none" w:sz="0" w:space="0" w:color="auto"/>
                                <w:right w:val="none" w:sz="0" w:space="0" w:color="auto"/>
                              </w:divBdr>
                            </w:div>
                            <w:div w:id="328408898">
                              <w:marLeft w:val="0"/>
                              <w:marRight w:val="0"/>
                              <w:marTop w:val="0"/>
                              <w:marBottom w:val="225"/>
                              <w:divBdr>
                                <w:top w:val="none" w:sz="0" w:space="0" w:color="auto"/>
                                <w:left w:val="none" w:sz="0" w:space="0" w:color="auto"/>
                                <w:bottom w:val="none" w:sz="0" w:space="0" w:color="auto"/>
                                <w:right w:val="none" w:sz="0" w:space="0" w:color="auto"/>
                              </w:divBdr>
                            </w:div>
                            <w:div w:id="1102723331">
                              <w:marLeft w:val="0"/>
                              <w:marRight w:val="0"/>
                              <w:marTop w:val="0"/>
                              <w:marBottom w:val="225"/>
                              <w:divBdr>
                                <w:top w:val="none" w:sz="0" w:space="0" w:color="auto"/>
                                <w:left w:val="none" w:sz="0" w:space="0" w:color="auto"/>
                                <w:bottom w:val="none" w:sz="0" w:space="0" w:color="auto"/>
                                <w:right w:val="none" w:sz="0" w:space="0" w:color="auto"/>
                              </w:divBdr>
                            </w:div>
                            <w:div w:id="1375547584">
                              <w:marLeft w:val="0"/>
                              <w:marRight w:val="0"/>
                              <w:marTop w:val="0"/>
                              <w:marBottom w:val="225"/>
                              <w:divBdr>
                                <w:top w:val="none" w:sz="0" w:space="0" w:color="auto"/>
                                <w:left w:val="none" w:sz="0" w:space="0" w:color="auto"/>
                                <w:bottom w:val="none" w:sz="0" w:space="0" w:color="auto"/>
                                <w:right w:val="none" w:sz="0" w:space="0" w:color="auto"/>
                              </w:divBdr>
                            </w:div>
                            <w:div w:id="972489576">
                              <w:marLeft w:val="0"/>
                              <w:marRight w:val="0"/>
                              <w:marTop w:val="0"/>
                              <w:marBottom w:val="225"/>
                              <w:divBdr>
                                <w:top w:val="none" w:sz="0" w:space="0" w:color="auto"/>
                                <w:left w:val="none" w:sz="0" w:space="0" w:color="auto"/>
                                <w:bottom w:val="none" w:sz="0" w:space="0" w:color="auto"/>
                                <w:right w:val="none" w:sz="0" w:space="0" w:color="auto"/>
                              </w:divBdr>
                            </w:div>
                          </w:divsChild>
                        </w:div>
                        <w:div w:id="2125492975">
                          <w:marLeft w:val="0"/>
                          <w:marRight w:val="0"/>
                          <w:marTop w:val="300"/>
                          <w:marBottom w:val="525"/>
                          <w:divBdr>
                            <w:top w:val="none" w:sz="0" w:space="0" w:color="auto"/>
                            <w:left w:val="none" w:sz="0" w:space="0" w:color="auto"/>
                            <w:bottom w:val="none" w:sz="0" w:space="0" w:color="auto"/>
                            <w:right w:val="none" w:sz="0" w:space="0" w:color="auto"/>
                          </w:divBdr>
                        </w:div>
                        <w:div w:id="827479263">
                          <w:marLeft w:val="0"/>
                          <w:marRight w:val="0"/>
                          <w:marTop w:val="525"/>
                          <w:marBottom w:val="525"/>
                          <w:divBdr>
                            <w:top w:val="none" w:sz="0" w:space="0" w:color="auto"/>
                            <w:left w:val="none" w:sz="0" w:space="0" w:color="auto"/>
                            <w:bottom w:val="none" w:sz="0" w:space="0" w:color="auto"/>
                            <w:right w:val="none" w:sz="0" w:space="0" w:color="auto"/>
                          </w:divBdr>
                          <w:divsChild>
                            <w:div w:id="582375762">
                              <w:marLeft w:val="0"/>
                              <w:marRight w:val="0"/>
                              <w:marTop w:val="0"/>
                              <w:marBottom w:val="0"/>
                              <w:divBdr>
                                <w:top w:val="single" w:sz="6" w:space="0" w:color="DDDDDD"/>
                                <w:left w:val="none" w:sz="0" w:space="0" w:color="auto"/>
                                <w:bottom w:val="single" w:sz="6" w:space="0" w:color="DDDDDD"/>
                                <w:right w:val="none" w:sz="0" w:space="0" w:color="auto"/>
                              </w:divBdr>
                              <w:divsChild>
                                <w:div w:id="137233729">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447164693">
                          <w:marLeft w:val="-450"/>
                          <w:marRight w:val="0"/>
                          <w:marTop w:val="525"/>
                          <w:marBottom w:val="225"/>
                          <w:divBdr>
                            <w:top w:val="none" w:sz="0" w:space="0" w:color="auto"/>
                            <w:left w:val="single" w:sz="48" w:space="0" w:color="4F9CEE"/>
                            <w:bottom w:val="none" w:sz="0" w:space="0" w:color="auto"/>
                            <w:right w:val="none" w:sz="0" w:space="0" w:color="auto"/>
                          </w:divBdr>
                        </w:div>
                        <w:div w:id="62022582">
                          <w:marLeft w:val="0"/>
                          <w:marRight w:val="0"/>
                          <w:marTop w:val="0"/>
                          <w:marBottom w:val="225"/>
                          <w:divBdr>
                            <w:top w:val="none" w:sz="0" w:space="0" w:color="auto"/>
                            <w:left w:val="none" w:sz="0" w:space="0" w:color="auto"/>
                            <w:bottom w:val="none" w:sz="0" w:space="0" w:color="auto"/>
                            <w:right w:val="none" w:sz="0" w:space="0" w:color="auto"/>
                          </w:divBdr>
                        </w:div>
                        <w:div w:id="1821577020">
                          <w:marLeft w:val="0"/>
                          <w:marRight w:val="0"/>
                          <w:marTop w:val="0"/>
                          <w:marBottom w:val="225"/>
                          <w:divBdr>
                            <w:top w:val="none" w:sz="0" w:space="0" w:color="auto"/>
                            <w:left w:val="none" w:sz="0" w:space="0" w:color="auto"/>
                            <w:bottom w:val="none" w:sz="0" w:space="0" w:color="auto"/>
                            <w:right w:val="none" w:sz="0" w:space="0" w:color="auto"/>
                          </w:divBdr>
                        </w:div>
                        <w:div w:id="242951450">
                          <w:marLeft w:val="-450"/>
                          <w:marRight w:val="0"/>
                          <w:marTop w:val="525"/>
                          <w:marBottom w:val="225"/>
                          <w:divBdr>
                            <w:top w:val="none" w:sz="0" w:space="0" w:color="auto"/>
                            <w:left w:val="single" w:sz="48" w:space="0" w:color="4F9CEE"/>
                            <w:bottom w:val="none" w:sz="0" w:space="0" w:color="auto"/>
                            <w:right w:val="none" w:sz="0" w:space="0" w:color="auto"/>
                          </w:divBdr>
                        </w:div>
                        <w:div w:id="1936596137">
                          <w:marLeft w:val="0"/>
                          <w:marRight w:val="0"/>
                          <w:marTop w:val="0"/>
                          <w:marBottom w:val="225"/>
                          <w:divBdr>
                            <w:top w:val="none" w:sz="0" w:space="0" w:color="auto"/>
                            <w:left w:val="none" w:sz="0" w:space="0" w:color="auto"/>
                            <w:bottom w:val="none" w:sz="0" w:space="0" w:color="auto"/>
                            <w:right w:val="none" w:sz="0" w:space="0" w:color="auto"/>
                          </w:divBdr>
                        </w:div>
                        <w:div w:id="557253357">
                          <w:marLeft w:val="0"/>
                          <w:marRight w:val="0"/>
                          <w:marTop w:val="0"/>
                          <w:marBottom w:val="225"/>
                          <w:divBdr>
                            <w:top w:val="none" w:sz="0" w:space="0" w:color="auto"/>
                            <w:left w:val="none" w:sz="0" w:space="0" w:color="auto"/>
                            <w:bottom w:val="none" w:sz="0" w:space="0" w:color="auto"/>
                            <w:right w:val="none" w:sz="0" w:space="0" w:color="auto"/>
                          </w:divBdr>
                        </w:div>
                        <w:div w:id="1459028497">
                          <w:marLeft w:val="0"/>
                          <w:marRight w:val="0"/>
                          <w:marTop w:val="0"/>
                          <w:marBottom w:val="225"/>
                          <w:divBdr>
                            <w:top w:val="none" w:sz="0" w:space="0" w:color="auto"/>
                            <w:left w:val="none" w:sz="0" w:space="0" w:color="auto"/>
                            <w:bottom w:val="none" w:sz="0" w:space="0" w:color="auto"/>
                            <w:right w:val="none" w:sz="0" w:space="0" w:color="auto"/>
                          </w:divBdr>
                        </w:div>
                        <w:div w:id="998458508">
                          <w:marLeft w:val="0"/>
                          <w:marRight w:val="0"/>
                          <w:marTop w:val="0"/>
                          <w:marBottom w:val="225"/>
                          <w:divBdr>
                            <w:top w:val="none" w:sz="0" w:space="0" w:color="auto"/>
                            <w:left w:val="none" w:sz="0" w:space="0" w:color="auto"/>
                            <w:bottom w:val="none" w:sz="0" w:space="0" w:color="auto"/>
                            <w:right w:val="none" w:sz="0" w:space="0" w:color="auto"/>
                          </w:divBdr>
                        </w:div>
                        <w:div w:id="983897285">
                          <w:marLeft w:val="-450"/>
                          <w:marRight w:val="0"/>
                          <w:marTop w:val="525"/>
                          <w:marBottom w:val="225"/>
                          <w:divBdr>
                            <w:top w:val="none" w:sz="0" w:space="0" w:color="auto"/>
                            <w:left w:val="single" w:sz="48" w:space="0" w:color="4F9CEE"/>
                            <w:bottom w:val="none" w:sz="0" w:space="0" w:color="auto"/>
                            <w:right w:val="none" w:sz="0" w:space="0" w:color="auto"/>
                          </w:divBdr>
                        </w:div>
                        <w:div w:id="1522695168">
                          <w:marLeft w:val="0"/>
                          <w:marRight w:val="0"/>
                          <w:marTop w:val="0"/>
                          <w:marBottom w:val="225"/>
                          <w:divBdr>
                            <w:top w:val="none" w:sz="0" w:space="0" w:color="auto"/>
                            <w:left w:val="none" w:sz="0" w:space="0" w:color="auto"/>
                            <w:bottom w:val="none" w:sz="0" w:space="0" w:color="auto"/>
                            <w:right w:val="none" w:sz="0" w:space="0" w:color="auto"/>
                          </w:divBdr>
                        </w:div>
                        <w:div w:id="973028016">
                          <w:marLeft w:val="0"/>
                          <w:marRight w:val="0"/>
                          <w:marTop w:val="0"/>
                          <w:marBottom w:val="225"/>
                          <w:divBdr>
                            <w:top w:val="none" w:sz="0" w:space="0" w:color="auto"/>
                            <w:left w:val="none" w:sz="0" w:space="0" w:color="auto"/>
                            <w:bottom w:val="none" w:sz="0" w:space="0" w:color="auto"/>
                            <w:right w:val="none" w:sz="0" w:space="0" w:color="auto"/>
                          </w:divBdr>
                        </w:div>
                        <w:div w:id="22486021">
                          <w:marLeft w:val="0"/>
                          <w:marRight w:val="0"/>
                          <w:marTop w:val="0"/>
                          <w:marBottom w:val="225"/>
                          <w:divBdr>
                            <w:top w:val="none" w:sz="0" w:space="0" w:color="auto"/>
                            <w:left w:val="none" w:sz="0" w:space="0" w:color="auto"/>
                            <w:bottom w:val="none" w:sz="0" w:space="0" w:color="auto"/>
                            <w:right w:val="none" w:sz="0" w:space="0" w:color="auto"/>
                          </w:divBdr>
                        </w:div>
                        <w:div w:id="95757724">
                          <w:marLeft w:val="0"/>
                          <w:marRight w:val="0"/>
                          <w:marTop w:val="0"/>
                          <w:marBottom w:val="225"/>
                          <w:divBdr>
                            <w:top w:val="none" w:sz="0" w:space="0" w:color="auto"/>
                            <w:left w:val="none" w:sz="0" w:space="0" w:color="auto"/>
                            <w:bottom w:val="none" w:sz="0" w:space="0" w:color="auto"/>
                            <w:right w:val="none" w:sz="0" w:space="0" w:color="auto"/>
                          </w:divBdr>
                        </w:div>
                        <w:div w:id="1497381913">
                          <w:marLeft w:val="0"/>
                          <w:marRight w:val="0"/>
                          <w:marTop w:val="0"/>
                          <w:marBottom w:val="225"/>
                          <w:divBdr>
                            <w:top w:val="none" w:sz="0" w:space="0" w:color="auto"/>
                            <w:left w:val="none" w:sz="0" w:space="0" w:color="auto"/>
                            <w:bottom w:val="none" w:sz="0" w:space="0" w:color="auto"/>
                            <w:right w:val="none" w:sz="0" w:space="0" w:color="auto"/>
                          </w:divBdr>
                        </w:div>
                        <w:div w:id="325480485">
                          <w:marLeft w:val="-450"/>
                          <w:marRight w:val="0"/>
                          <w:marTop w:val="525"/>
                          <w:marBottom w:val="225"/>
                          <w:divBdr>
                            <w:top w:val="none" w:sz="0" w:space="0" w:color="auto"/>
                            <w:left w:val="single" w:sz="48" w:space="0" w:color="4F9CEE"/>
                            <w:bottom w:val="none" w:sz="0" w:space="0" w:color="auto"/>
                            <w:right w:val="none" w:sz="0" w:space="0" w:color="auto"/>
                          </w:divBdr>
                        </w:div>
                        <w:div w:id="1898278408">
                          <w:marLeft w:val="0"/>
                          <w:marRight w:val="0"/>
                          <w:marTop w:val="0"/>
                          <w:marBottom w:val="225"/>
                          <w:divBdr>
                            <w:top w:val="none" w:sz="0" w:space="0" w:color="auto"/>
                            <w:left w:val="none" w:sz="0" w:space="0" w:color="auto"/>
                            <w:bottom w:val="none" w:sz="0" w:space="0" w:color="auto"/>
                            <w:right w:val="none" w:sz="0" w:space="0" w:color="auto"/>
                          </w:divBdr>
                        </w:div>
                        <w:div w:id="1229342717">
                          <w:marLeft w:val="0"/>
                          <w:marRight w:val="0"/>
                          <w:marTop w:val="0"/>
                          <w:marBottom w:val="225"/>
                          <w:divBdr>
                            <w:top w:val="none" w:sz="0" w:space="0" w:color="auto"/>
                            <w:left w:val="none" w:sz="0" w:space="0" w:color="auto"/>
                            <w:bottom w:val="none" w:sz="0" w:space="0" w:color="auto"/>
                            <w:right w:val="none" w:sz="0" w:space="0" w:color="auto"/>
                          </w:divBdr>
                        </w:div>
                        <w:div w:id="1097605193">
                          <w:marLeft w:val="0"/>
                          <w:marRight w:val="0"/>
                          <w:marTop w:val="0"/>
                          <w:marBottom w:val="225"/>
                          <w:divBdr>
                            <w:top w:val="none" w:sz="0" w:space="0" w:color="auto"/>
                            <w:left w:val="none" w:sz="0" w:space="0" w:color="auto"/>
                            <w:bottom w:val="none" w:sz="0" w:space="0" w:color="auto"/>
                            <w:right w:val="none" w:sz="0" w:space="0" w:color="auto"/>
                          </w:divBdr>
                        </w:div>
                        <w:div w:id="298532676">
                          <w:marLeft w:val="-450"/>
                          <w:marRight w:val="0"/>
                          <w:marTop w:val="525"/>
                          <w:marBottom w:val="225"/>
                          <w:divBdr>
                            <w:top w:val="none" w:sz="0" w:space="0" w:color="auto"/>
                            <w:left w:val="single" w:sz="48" w:space="0" w:color="4F9CEE"/>
                            <w:bottom w:val="none" w:sz="0" w:space="0" w:color="auto"/>
                            <w:right w:val="none" w:sz="0" w:space="0" w:color="auto"/>
                          </w:divBdr>
                        </w:div>
                        <w:div w:id="665322191">
                          <w:marLeft w:val="0"/>
                          <w:marRight w:val="0"/>
                          <w:marTop w:val="0"/>
                          <w:marBottom w:val="225"/>
                          <w:divBdr>
                            <w:top w:val="none" w:sz="0" w:space="0" w:color="auto"/>
                            <w:left w:val="none" w:sz="0" w:space="0" w:color="auto"/>
                            <w:bottom w:val="none" w:sz="0" w:space="0" w:color="auto"/>
                            <w:right w:val="none" w:sz="0" w:space="0" w:color="auto"/>
                          </w:divBdr>
                        </w:div>
                        <w:div w:id="1297758823">
                          <w:marLeft w:val="0"/>
                          <w:marRight w:val="0"/>
                          <w:marTop w:val="0"/>
                          <w:marBottom w:val="225"/>
                          <w:divBdr>
                            <w:top w:val="none" w:sz="0" w:space="0" w:color="auto"/>
                            <w:left w:val="none" w:sz="0" w:space="0" w:color="auto"/>
                            <w:bottom w:val="none" w:sz="0" w:space="0" w:color="auto"/>
                            <w:right w:val="none" w:sz="0" w:space="0" w:color="auto"/>
                          </w:divBdr>
                        </w:div>
                        <w:div w:id="703018082">
                          <w:marLeft w:val="0"/>
                          <w:marRight w:val="0"/>
                          <w:marTop w:val="0"/>
                          <w:marBottom w:val="225"/>
                          <w:divBdr>
                            <w:top w:val="none" w:sz="0" w:space="0" w:color="auto"/>
                            <w:left w:val="none" w:sz="0" w:space="0" w:color="auto"/>
                            <w:bottom w:val="none" w:sz="0" w:space="0" w:color="auto"/>
                            <w:right w:val="none" w:sz="0" w:space="0" w:color="auto"/>
                          </w:divBdr>
                        </w:div>
                        <w:div w:id="561676238">
                          <w:marLeft w:val="0"/>
                          <w:marRight w:val="0"/>
                          <w:marTop w:val="0"/>
                          <w:marBottom w:val="225"/>
                          <w:divBdr>
                            <w:top w:val="none" w:sz="0" w:space="0" w:color="auto"/>
                            <w:left w:val="none" w:sz="0" w:space="0" w:color="auto"/>
                            <w:bottom w:val="none" w:sz="0" w:space="0" w:color="auto"/>
                            <w:right w:val="none" w:sz="0" w:space="0" w:color="auto"/>
                          </w:divBdr>
                        </w:div>
                        <w:div w:id="794059819">
                          <w:marLeft w:val="0"/>
                          <w:marRight w:val="0"/>
                          <w:marTop w:val="0"/>
                          <w:marBottom w:val="225"/>
                          <w:divBdr>
                            <w:top w:val="none" w:sz="0" w:space="0" w:color="auto"/>
                            <w:left w:val="none" w:sz="0" w:space="0" w:color="auto"/>
                            <w:bottom w:val="none" w:sz="0" w:space="0" w:color="auto"/>
                            <w:right w:val="none" w:sz="0" w:space="0" w:color="auto"/>
                          </w:divBdr>
                        </w:div>
                        <w:div w:id="1633093937">
                          <w:marLeft w:val="0"/>
                          <w:marRight w:val="0"/>
                          <w:marTop w:val="0"/>
                          <w:marBottom w:val="225"/>
                          <w:divBdr>
                            <w:top w:val="none" w:sz="0" w:space="0" w:color="auto"/>
                            <w:left w:val="none" w:sz="0" w:space="0" w:color="auto"/>
                            <w:bottom w:val="none" w:sz="0" w:space="0" w:color="auto"/>
                            <w:right w:val="none" w:sz="0" w:space="0" w:color="auto"/>
                          </w:divBdr>
                        </w:div>
                        <w:div w:id="978150709">
                          <w:marLeft w:val="0"/>
                          <w:marRight w:val="0"/>
                          <w:marTop w:val="0"/>
                          <w:marBottom w:val="225"/>
                          <w:divBdr>
                            <w:top w:val="none" w:sz="0" w:space="0" w:color="auto"/>
                            <w:left w:val="none" w:sz="0" w:space="0" w:color="auto"/>
                            <w:bottom w:val="none" w:sz="0" w:space="0" w:color="auto"/>
                            <w:right w:val="none" w:sz="0" w:space="0" w:color="auto"/>
                          </w:divBdr>
                        </w:div>
                        <w:div w:id="1325157520">
                          <w:marLeft w:val="0"/>
                          <w:marRight w:val="0"/>
                          <w:marTop w:val="0"/>
                          <w:marBottom w:val="225"/>
                          <w:divBdr>
                            <w:top w:val="none" w:sz="0" w:space="0" w:color="auto"/>
                            <w:left w:val="none" w:sz="0" w:space="0" w:color="auto"/>
                            <w:bottom w:val="none" w:sz="0" w:space="0" w:color="auto"/>
                            <w:right w:val="none" w:sz="0" w:space="0" w:color="auto"/>
                          </w:divBdr>
                        </w:div>
                        <w:div w:id="1621380826">
                          <w:marLeft w:val="0"/>
                          <w:marRight w:val="0"/>
                          <w:marTop w:val="0"/>
                          <w:marBottom w:val="225"/>
                          <w:divBdr>
                            <w:top w:val="none" w:sz="0" w:space="0" w:color="auto"/>
                            <w:left w:val="none" w:sz="0" w:space="0" w:color="auto"/>
                            <w:bottom w:val="none" w:sz="0" w:space="0" w:color="auto"/>
                            <w:right w:val="none" w:sz="0" w:space="0" w:color="auto"/>
                          </w:divBdr>
                        </w:div>
                        <w:div w:id="378628104">
                          <w:marLeft w:val="-450"/>
                          <w:marRight w:val="0"/>
                          <w:marTop w:val="525"/>
                          <w:marBottom w:val="225"/>
                          <w:divBdr>
                            <w:top w:val="none" w:sz="0" w:space="0" w:color="auto"/>
                            <w:left w:val="single" w:sz="48" w:space="0" w:color="4F9CEE"/>
                            <w:bottom w:val="none" w:sz="0" w:space="0" w:color="auto"/>
                            <w:right w:val="none" w:sz="0" w:space="0" w:color="auto"/>
                          </w:divBdr>
                        </w:div>
                        <w:div w:id="800465758">
                          <w:marLeft w:val="0"/>
                          <w:marRight w:val="0"/>
                          <w:marTop w:val="0"/>
                          <w:marBottom w:val="225"/>
                          <w:divBdr>
                            <w:top w:val="none" w:sz="0" w:space="0" w:color="auto"/>
                            <w:left w:val="none" w:sz="0" w:space="0" w:color="auto"/>
                            <w:bottom w:val="none" w:sz="0" w:space="0" w:color="auto"/>
                            <w:right w:val="none" w:sz="0" w:space="0" w:color="auto"/>
                          </w:divBdr>
                        </w:div>
                        <w:div w:id="1829979205">
                          <w:marLeft w:val="0"/>
                          <w:marRight w:val="0"/>
                          <w:marTop w:val="0"/>
                          <w:marBottom w:val="225"/>
                          <w:divBdr>
                            <w:top w:val="none" w:sz="0" w:space="0" w:color="auto"/>
                            <w:left w:val="none" w:sz="0" w:space="0" w:color="auto"/>
                            <w:bottom w:val="none" w:sz="0" w:space="0" w:color="auto"/>
                            <w:right w:val="none" w:sz="0" w:space="0" w:color="auto"/>
                          </w:divBdr>
                        </w:div>
                        <w:div w:id="611788178">
                          <w:marLeft w:val="0"/>
                          <w:marRight w:val="0"/>
                          <w:marTop w:val="0"/>
                          <w:marBottom w:val="225"/>
                          <w:divBdr>
                            <w:top w:val="none" w:sz="0" w:space="0" w:color="auto"/>
                            <w:left w:val="none" w:sz="0" w:space="0" w:color="auto"/>
                            <w:bottom w:val="none" w:sz="0" w:space="0" w:color="auto"/>
                            <w:right w:val="none" w:sz="0" w:space="0" w:color="auto"/>
                          </w:divBdr>
                        </w:div>
                        <w:div w:id="1644311503">
                          <w:marLeft w:val="0"/>
                          <w:marRight w:val="0"/>
                          <w:marTop w:val="0"/>
                          <w:marBottom w:val="225"/>
                          <w:divBdr>
                            <w:top w:val="none" w:sz="0" w:space="0" w:color="auto"/>
                            <w:left w:val="none" w:sz="0" w:space="0" w:color="auto"/>
                            <w:bottom w:val="none" w:sz="0" w:space="0" w:color="auto"/>
                            <w:right w:val="none" w:sz="0" w:space="0" w:color="auto"/>
                          </w:divBdr>
                        </w:div>
                        <w:div w:id="826239933">
                          <w:marLeft w:val="0"/>
                          <w:marRight w:val="0"/>
                          <w:marTop w:val="0"/>
                          <w:marBottom w:val="225"/>
                          <w:divBdr>
                            <w:top w:val="none" w:sz="0" w:space="0" w:color="auto"/>
                            <w:left w:val="none" w:sz="0" w:space="0" w:color="auto"/>
                            <w:bottom w:val="none" w:sz="0" w:space="0" w:color="auto"/>
                            <w:right w:val="none" w:sz="0" w:space="0" w:color="auto"/>
                          </w:divBdr>
                        </w:div>
                        <w:div w:id="1251546496">
                          <w:marLeft w:val="0"/>
                          <w:marRight w:val="0"/>
                          <w:marTop w:val="0"/>
                          <w:marBottom w:val="225"/>
                          <w:divBdr>
                            <w:top w:val="none" w:sz="0" w:space="0" w:color="auto"/>
                            <w:left w:val="none" w:sz="0" w:space="0" w:color="auto"/>
                            <w:bottom w:val="none" w:sz="0" w:space="0" w:color="auto"/>
                            <w:right w:val="none" w:sz="0" w:space="0" w:color="auto"/>
                          </w:divBdr>
                        </w:div>
                        <w:div w:id="1271473695">
                          <w:marLeft w:val="0"/>
                          <w:marRight w:val="0"/>
                          <w:marTop w:val="0"/>
                          <w:marBottom w:val="225"/>
                          <w:divBdr>
                            <w:top w:val="none" w:sz="0" w:space="0" w:color="auto"/>
                            <w:left w:val="none" w:sz="0" w:space="0" w:color="auto"/>
                            <w:bottom w:val="none" w:sz="0" w:space="0" w:color="auto"/>
                            <w:right w:val="none" w:sz="0" w:space="0" w:color="auto"/>
                          </w:divBdr>
                        </w:div>
                        <w:div w:id="2001501329">
                          <w:marLeft w:val="0"/>
                          <w:marRight w:val="0"/>
                          <w:marTop w:val="0"/>
                          <w:marBottom w:val="225"/>
                          <w:divBdr>
                            <w:top w:val="none" w:sz="0" w:space="0" w:color="auto"/>
                            <w:left w:val="none" w:sz="0" w:space="0" w:color="auto"/>
                            <w:bottom w:val="none" w:sz="0" w:space="0" w:color="auto"/>
                            <w:right w:val="none" w:sz="0" w:space="0" w:color="auto"/>
                          </w:divBdr>
                        </w:div>
                        <w:div w:id="1856235">
                          <w:marLeft w:val="0"/>
                          <w:marRight w:val="0"/>
                          <w:marTop w:val="0"/>
                          <w:marBottom w:val="225"/>
                          <w:divBdr>
                            <w:top w:val="none" w:sz="0" w:space="0" w:color="auto"/>
                            <w:left w:val="none" w:sz="0" w:space="0" w:color="auto"/>
                            <w:bottom w:val="none" w:sz="0" w:space="0" w:color="auto"/>
                            <w:right w:val="none" w:sz="0" w:space="0" w:color="auto"/>
                          </w:divBdr>
                        </w:div>
                        <w:div w:id="358042771">
                          <w:marLeft w:val="0"/>
                          <w:marRight w:val="0"/>
                          <w:marTop w:val="0"/>
                          <w:marBottom w:val="225"/>
                          <w:divBdr>
                            <w:top w:val="none" w:sz="0" w:space="0" w:color="auto"/>
                            <w:left w:val="none" w:sz="0" w:space="0" w:color="auto"/>
                            <w:bottom w:val="none" w:sz="0" w:space="0" w:color="auto"/>
                            <w:right w:val="none" w:sz="0" w:space="0" w:color="auto"/>
                          </w:divBdr>
                        </w:div>
                        <w:div w:id="1023484330">
                          <w:marLeft w:val="0"/>
                          <w:marRight w:val="0"/>
                          <w:marTop w:val="0"/>
                          <w:marBottom w:val="225"/>
                          <w:divBdr>
                            <w:top w:val="none" w:sz="0" w:space="0" w:color="auto"/>
                            <w:left w:val="none" w:sz="0" w:space="0" w:color="auto"/>
                            <w:bottom w:val="none" w:sz="0" w:space="0" w:color="auto"/>
                            <w:right w:val="none" w:sz="0" w:space="0" w:color="auto"/>
                          </w:divBdr>
                        </w:div>
                        <w:div w:id="39087794">
                          <w:marLeft w:val="0"/>
                          <w:marRight w:val="0"/>
                          <w:marTop w:val="0"/>
                          <w:marBottom w:val="225"/>
                          <w:divBdr>
                            <w:top w:val="none" w:sz="0" w:space="0" w:color="auto"/>
                            <w:left w:val="none" w:sz="0" w:space="0" w:color="auto"/>
                            <w:bottom w:val="none" w:sz="0" w:space="0" w:color="auto"/>
                            <w:right w:val="none" w:sz="0" w:space="0" w:color="auto"/>
                          </w:divBdr>
                        </w:div>
                        <w:div w:id="1335572909">
                          <w:marLeft w:val="0"/>
                          <w:marRight w:val="0"/>
                          <w:marTop w:val="0"/>
                          <w:marBottom w:val="225"/>
                          <w:divBdr>
                            <w:top w:val="none" w:sz="0" w:space="0" w:color="auto"/>
                            <w:left w:val="none" w:sz="0" w:space="0" w:color="auto"/>
                            <w:bottom w:val="none" w:sz="0" w:space="0" w:color="auto"/>
                            <w:right w:val="none" w:sz="0" w:space="0" w:color="auto"/>
                          </w:divBdr>
                        </w:div>
                        <w:div w:id="1054278339">
                          <w:marLeft w:val="0"/>
                          <w:marRight w:val="0"/>
                          <w:marTop w:val="0"/>
                          <w:marBottom w:val="225"/>
                          <w:divBdr>
                            <w:top w:val="none" w:sz="0" w:space="0" w:color="auto"/>
                            <w:left w:val="none" w:sz="0" w:space="0" w:color="auto"/>
                            <w:bottom w:val="none" w:sz="0" w:space="0" w:color="auto"/>
                            <w:right w:val="none" w:sz="0" w:space="0" w:color="auto"/>
                          </w:divBdr>
                        </w:div>
                        <w:div w:id="101996341">
                          <w:marLeft w:val="0"/>
                          <w:marRight w:val="0"/>
                          <w:marTop w:val="0"/>
                          <w:marBottom w:val="225"/>
                          <w:divBdr>
                            <w:top w:val="none" w:sz="0" w:space="0" w:color="auto"/>
                            <w:left w:val="none" w:sz="0" w:space="0" w:color="auto"/>
                            <w:bottom w:val="none" w:sz="0" w:space="0" w:color="auto"/>
                            <w:right w:val="none" w:sz="0" w:space="0" w:color="auto"/>
                          </w:divBdr>
                        </w:div>
                        <w:div w:id="1018850503">
                          <w:marLeft w:val="0"/>
                          <w:marRight w:val="0"/>
                          <w:marTop w:val="0"/>
                          <w:marBottom w:val="225"/>
                          <w:divBdr>
                            <w:top w:val="none" w:sz="0" w:space="0" w:color="auto"/>
                            <w:left w:val="none" w:sz="0" w:space="0" w:color="auto"/>
                            <w:bottom w:val="none" w:sz="0" w:space="0" w:color="auto"/>
                            <w:right w:val="none" w:sz="0" w:space="0" w:color="auto"/>
                          </w:divBdr>
                        </w:div>
                        <w:div w:id="808401139">
                          <w:marLeft w:val="0"/>
                          <w:marRight w:val="0"/>
                          <w:marTop w:val="0"/>
                          <w:marBottom w:val="225"/>
                          <w:divBdr>
                            <w:top w:val="none" w:sz="0" w:space="0" w:color="auto"/>
                            <w:left w:val="none" w:sz="0" w:space="0" w:color="auto"/>
                            <w:bottom w:val="none" w:sz="0" w:space="0" w:color="auto"/>
                            <w:right w:val="none" w:sz="0" w:space="0" w:color="auto"/>
                          </w:divBdr>
                        </w:div>
                        <w:div w:id="1616325175">
                          <w:marLeft w:val="0"/>
                          <w:marRight w:val="0"/>
                          <w:marTop w:val="0"/>
                          <w:marBottom w:val="225"/>
                          <w:divBdr>
                            <w:top w:val="none" w:sz="0" w:space="0" w:color="auto"/>
                            <w:left w:val="none" w:sz="0" w:space="0" w:color="auto"/>
                            <w:bottom w:val="none" w:sz="0" w:space="0" w:color="auto"/>
                            <w:right w:val="none" w:sz="0" w:space="0" w:color="auto"/>
                          </w:divBdr>
                        </w:div>
                        <w:div w:id="167598754">
                          <w:marLeft w:val="0"/>
                          <w:marRight w:val="0"/>
                          <w:marTop w:val="0"/>
                          <w:marBottom w:val="225"/>
                          <w:divBdr>
                            <w:top w:val="none" w:sz="0" w:space="0" w:color="auto"/>
                            <w:left w:val="none" w:sz="0" w:space="0" w:color="auto"/>
                            <w:bottom w:val="none" w:sz="0" w:space="0" w:color="auto"/>
                            <w:right w:val="none" w:sz="0" w:space="0" w:color="auto"/>
                          </w:divBdr>
                        </w:div>
                        <w:div w:id="659113870">
                          <w:marLeft w:val="0"/>
                          <w:marRight w:val="0"/>
                          <w:marTop w:val="0"/>
                          <w:marBottom w:val="225"/>
                          <w:divBdr>
                            <w:top w:val="none" w:sz="0" w:space="0" w:color="auto"/>
                            <w:left w:val="none" w:sz="0" w:space="0" w:color="auto"/>
                            <w:bottom w:val="none" w:sz="0" w:space="0" w:color="auto"/>
                            <w:right w:val="none" w:sz="0" w:space="0" w:color="auto"/>
                          </w:divBdr>
                        </w:div>
                        <w:div w:id="981160376">
                          <w:marLeft w:val="0"/>
                          <w:marRight w:val="0"/>
                          <w:marTop w:val="0"/>
                          <w:marBottom w:val="225"/>
                          <w:divBdr>
                            <w:top w:val="none" w:sz="0" w:space="0" w:color="auto"/>
                            <w:left w:val="none" w:sz="0" w:space="0" w:color="auto"/>
                            <w:bottom w:val="none" w:sz="0" w:space="0" w:color="auto"/>
                            <w:right w:val="none" w:sz="0" w:space="0" w:color="auto"/>
                          </w:divBdr>
                        </w:div>
                        <w:div w:id="281616293">
                          <w:marLeft w:val="0"/>
                          <w:marRight w:val="0"/>
                          <w:marTop w:val="0"/>
                          <w:marBottom w:val="225"/>
                          <w:divBdr>
                            <w:top w:val="none" w:sz="0" w:space="0" w:color="auto"/>
                            <w:left w:val="none" w:sz="0" w:space="0" w:color="auto"/>
                            <w:bottom w:val="none" w:sz="0" w:space="0" w:color="auto"/>
                            <w:right w:val="none" w:sz="0" w:space="0" w:color="auto"/>
                          </w:divBdr>
                        </w:div>
                        <w:div w:id="333726941">
                          <w:marLeft w:val="0"/>
                          <w:marRight w:val="0"/>
                          <w:marTop w:val="0"/>
                          <w:marBottom w:val="225"/>
                          <w:divBdr>
                            <w:top w:val="none" w:sz="0" w:space="0" w:color="auto"/>
                            <w:left w:val="none" w:sz="0" w:space="0" w:color="auto"/>
                            <w:bottom w:val="none" w:sz="0" w:space="0" w:color="auto"/>
                            <w:right w:val="none" w:sz="0" w:space="0" w:color="auto"/>
                          </w:divBdr>
                        </w:div>
                        <w:div w:id="1804616047">
                          <w:marLeft w:val="0"/>
                          <w:marRight w:val="0"/>
                          <w:marTop w:val="0"/>
                          <w:marBottom w:val="225"/>
                          <w:divBdr>
                            <w:top w:val="none" w:sz="0" w:space="0" w:color="auto"/>
                            <w:left w:val="none" w:sz="0" w:space="0" w:color="auto"/>
                            <w:bottom w:val="none" w:sz="0" w:space="0" w:color="auto"/>
                            <w:right w:val="none" w:sz="0" w:space="0" w:color="auto"/>
                          </w:divBdr>
                        </w:div>
                        <w:div w:id="1382365688">
                          <w:marLeft w:val="0"/>
                          <w:marRight w:val="0"/>
                          <w:marTop w:val="0"/>
                          <w:marBottom w:val="225"/>
                          <w:divBdr>
                            <w:top w:val="none" w:sz="0" w:space="0" w:color="auto"/>
                            <w:left w:val="none" w:sz="0" w:space="0" w:color="auto"/>
                            <w:bottom w:val="none" w:sz="0" w:space="0" w:color="auto"/>
                            <w:right w:val="none" w:sz="0" w:space="0" w:color="auto"/>
                          </w:divBdr>
                        </w:div>
                        <w:div w:id="2088770044">
                          <w:marLeft w:val="0"/>
                          <w:marRight w:val="0"/>
                          <w:marTop w:val="0"/>
                          <w:marBottom w:val="225"/>
                          <w:divBdr>
                            <w:top w:val="none" w:sz="0" w:space="0" w:color="auto"/>
                            <w:left w:val="none" w:sz="0" w:space="0" w:color="auto"/>
                            <w:bottom w:val="none" w:sz="0" w:space="0" w:color="auto"/>
                            <w:right w:val="none" w:sz="0" w:space="0" w:color="auto"/>
                          </w:divBdr>
                        </w:div>
                        <w:div w:id="1944997903">
                          <w:marLeft w:val="0"/>
                          <w:marRight w:val="0"/>
                          <w:marTop w:val="0"/>
                          <w:marBottom w:val="225"/>
                          <w:divBdr>
                            <w:top w:val="none" w:sz="0" w:space="0" w:color="auto"/>
                            <w:left w:val="none" w:sz="0" w:space="0" w:color="auto"/>
                            <w:bottom w:val="none" w:sz="0" w:space="0" w:color="auto"/>
                            <w:right w:val="none" w:sz="0" w:space="0" w:color="auto"/>
                          </w:divBdr>
                        </w:div>
                        <w:div w:id="1699356376">
                          <w:marLeft w:val="0"/>
                          <w:marRight w:val="0"/>
                          <w:marTop w:val="0"/>
                          <w:marBottom w:val="225"/>
                          <w:divBdr>
                            <w:top w:val="none" w:sz="0" w:space="0" w:color="auto"/>
                            <w:left w:val="none" w:sz="0" w:space="0" w:color="auto"/>
                            <w:bottom w:val="none" w:sz="0" w:space="0" w:color="auto"/>
                            <w:right w:val="none" w:sz="0" w:space="0" w:color="auto"/>
                          </w:divBdr>
                        </w:div>
                        <w:div w:id="1535075623">
                          <w:marLeft w:val="0"/>
                          <w:marRight w:val="0"/>
                          <w:marTop w:val="0"/>
                          <w:marBottom w:val="225"/>
                          <w:divBdr>
                            <w:top w:val="none" w:sz="0" w:space="0" w:color="auto"/>
                            <w:left w:val="none" w:sz="0" w:space="0" w:color="auto"/>
                            <w:bottom w:val="none" w:sz="0" w:space="0" w:color="auto"/>
                            <w:right w:val="none" w:sz="0" w:space="0" w:color="auto"/>
                          </w:divBdr>
                        </w:div>
                        <w:div w:id="829712918">
                          <w:marLeft w:val="0"/>
                          <w:marRight w:val="0"/>
                          <w:marTop w:val="0"/>
                          <w:marBottom w:val="225"/>
                          <w:divBdr>
                            <w:top w:val="none" w:sz="0" w:space="0" w:color="auto"/>
                            <w:left w:val="none" w:sz="0" w:space="0" w:color="auto"/>
                            <w:bottom w:val="none" w:sz="0" w:space="0" w:color="auto"/>
                            <w:right w:val="none" w:sz="0" w:space="0" w:color="auto"/>
                          </w:divBdr>
                        </w:div>
                        <w:div w:id="2087726497">
                          <w:marLeft w:val="0"/>
                          <w:marRight w:val="0"/>
                          <w:marTop w:val="0"/>
                          <w:marBottom w:val="225"/>
                          <w:divBdr>
                            <w:top w:val="none" w:sz="0" w:space="0" w:color="auto"/>
                            <w:left w:val="none" w:sz="0" w:space="0" w:color="auto"/>
                            <w:bottom w:val="none" w:sz="0" w:space="0" w:color="auto"/>
                            <w:right w:val="none" w:sz="0" w:space="0" w:color="auto"/>
                          </w:divBdr>
                        </w:div>
                        <w:div w:id="352071176">
                          <w:marLeft w:val="0"/>
                          <w:marRight w:val="0"/>
                          <w:marTop w:val="0"/>
                          <w:marBottom w:val="225"/>
                          <w:divBdr>
                            <w:top w:val="none" w:sz="0" w:space="0" w:color="auto"/>
                            <w:left w:val="none" w:sz="0" w:space="0" w:color="auto"/>
                            <w:bottom w:val="none" w:sz="0" w:space="0" w:color="auto"/>
                            <w:right w:val="none" w:sz="0" w:space="0" w:color="auto"/>
                          </w:divBdr>
                        </w:div>
                        <w:div w:id="2107647451">
                          <w:marLeft w:val="0"/>
                          <w:marRight w:val="0"/>
                          <w:marTop w:val="0"/>
                          <w:marBottom w:val="225"/>
                          <w:divBdr>
                            <w:top w:val="none" w:sz="0" w:space="0" w:color="auto"/>
                            <w:left w:val="none" w:sz="0" w:space="0" w:color="auto"/>
                            <w:bottom w:val="none" w:sz="0" w:space="0" w:color="auto"/>
                            <w:right w:val="none" w:sz="0" w:space="0" w:color="auto"/>
                          </w:divBdr>
                        </w:div>
                        <w:div w:id="1516456017">
                          <w:marLeft w:val="0"/>
                          <w:marRight w:val="0"/>
                          <w:marTop w:val="0"/>
                          <w:marBottom w:val="225"/>
                          <w:divBdr>
                            <w:top w:val="none" w:sz="0" w:space="0" w:color="auto"/>
                            <w:left w:val="none" w:sz="0" w:space="0" w:color="auto"/>
                            <w:bottom w:val="none" w:sz="0" w:space="0" w:color="auto"/>
                            <w:right w:val="none" w:sz="0" w:space="0" w:color="auto"/>
                          </w:divBdr>
                        </w:div>
                        <w:div w:id="1642535179">
                          <w:marLeft w:val="0"/>
                          <w:marRight w:val="0"/>
                          <w:marTop w:val="0"/>
                          <w:marBottom w:val="225"/>
                          <w:divBdr>
                            <w:top w:val="none" w:sz="0" w:space="0" w:color="auto"/>
                            <w:left w:val="none" w:sz="0" w:space="0" w:color="auto"/>
                            <w:bottom w:val="none" w:sz="0" w:space="0" w:color="auto"/>
                            <w:right w:val="none" w:sz="0" w:space="0" w:color="auto"/>
                          </w:divBdr>
                        </w:div>
                        <w:div w:id="1395547302">
                          <w:marLeft w:val="0"/>
                          <w:marRight w:val="0"/>
                          <w:marTop w:val="0"/>
                          <w:marBottom w:val="225"/>
                          <w:divBdr>
                            <w:top w:val="none" w:sz="0" w:space="0" w:color="auto"/>
                            <w:left w:val="none" w:sz="0" w:space="0" w:color="auto"/>
                            <w:bottom w:val="none" w:sz="0" w:space="0" w:color="auto"/>
                            <w:right w:val="none" w:sz="0" w:space="0" w:color="auto"/>
                          </w:divBdr>
                        </w:div>
                        <w:div w:id="2100101560">
                          <w:marLeft w:val="0"/>
                          <w:marRight w:val="0"/>
                          <w:marTop w:val="0"/>
                          <w:marBottom w:val="225"/>
                          <w:divBdr>
                            <w:top w:val="none" w:sz="0" w:space="0" w:color="auto"/>
                            <w:left w:val="none" w:sz="0" w:space="0" w:color="auto"/>
                            <w:bottom w:val="none" w:sz="0" w:space="0" w:color="auto"/>
                            <w:right w:val="none" w:sz="0" w:space="0" w:color="auto"/>
                          </w:divBdr>
                        </w:div>
                        <w:div w:id="2075471450">
                          <w:marLeft w:val="0"/>
                          <w:marRight w:val="0"/>
                          <w:marTop w:val="0"/>
                          <w:marBottom w:val="225"/>
                          <w:divBdr>
                            <w:top w:val="none" w:sz="0" w:space="0" w:color="auto"/>
                            <w:left w:val="none" w:sz="0" w:space="0" w:color="auto"/>
                            <w:bottom w:val="none" w:sz="0" w:space="0" w:color="auto"/>
                            <w:right w:val="none" w:sz="0" w:space="0" w:color="auto"/>
                          </w:divBdr>
                        </w:div>
                        <w:div w:id="1432165021">
                          <w:marLeft w:val="0"/>
                          <w:marRight w:val="0"/>
                          <w:marTop w:val="0"/>
                          <w:marBottom w:val="225"/>
                          <w:divBdr>
                            <w:top w:val="none" w:sz="0" w:space="0" w:color="auto"/>
                            <w:left w:val="none" w:sz="0" w:space="0" w:color="auto"/>
                            <w:bottom w:val="none" w:sz="0" w:space="0" w:color="auto"/>
                            <w:right w:val="none" w:sz="0" w:space="0" w:color="auto"/>
                          </w:divBdr>
                        </w:div>
                        <w:div w:id="380401073">
                          <w:marLeft w:val="0"/>
                          <w:marRight w:val="0"/>
                          <w:marTop w:val="0"/>
                          <w:marBottom w:val="225"/>
                          <w:divBdr>
                            <w:top w:val="none" w:sz="0" w:space="0" w:color="auto"/>
                            <w:left w:val="none" w:sz="0" w:space="0" w:color="auto"/>
                            <w:bottom w:val="none" w:sz="0" w:space="0" w:color="auto"/>
                            <w:right w:val="none" w:sz="0" w:space="0" w:color="auto"/>
                          </w:divBdr>
                        </w:div>
                        <w:div w:id="580943297">
                          <w:marLeft w:val="0"/>
                          <w:marRight w:val="0"/>
                          <w:marTop w:val="0"/>
                          <w:marBottom w:val="225"/>
                          <w:divBdr>
                            <w:top w:val="none" w:sz="0" w:space="0" w:color="auto"/>
                            <w:left w:val="none" w:sz="0" w:space="0" w:color="auto"/>
                            <w:bottom w:val="none" w:sz="0" w:space="0" w:color="auto"/>
                            <w:right w:val="none" w:sz="0" w:space="0" w:color="auto"/>
                          </w:divBdr>
                        </w:div>
                        <w:div w:id="305478008">
                          <w:marLeft w:val="0"/>
                          <w:marRight w:val="0"/>
                          <w:marTop w:val="0"/>
                          <w:marBottom w:val="225"/>
                          <w:divBdr>
                            <w:top w:val="none" w:sz="0" w:space="0" w:color="auto"/>
                            <w:left w:val="none" w:sz="0" w:space="0" w:color="auto"/>
                            <w:bottom w:val="none" w:sz="0" w:space="0" w:color="auto"/>
                            <w:right w:val="none" w:sz="0" w:space="0" w:color="auto"/>
                          </w:divBdr>
                        </w:div>
                        <w:div w:id="1176774086">
                          <w:marLeft w:val="0"/>
                          <w:marRight w:val="0"/>
                          <w:marTop w:val="0"/>
                          <w:marBottom w:val="225"/>
                          <w:divBdr>
                            <w:top w:val="none" w:sz="0" w:space="0" w:color="auto"/>
                            <w:left w:val="none" w:sz="0" w:space="0" w:color="auto"/>
                            <w:bottom w:val="none" w:sz="0" w:space="0" w:color="auto"/>
                            <w:right w:val="none" w:sz="0" w:space="0" w:color="auto"/>
                          </w:divBdr>
                        </w:div>
                        <w:div w:id="721488966">
                          <w:marLeft w:val="0"/>
                          <w:marRight w:val="0"/>
                          <w:marTop w:val="0"/>
                          <w:marBottom w:val="225"/>
                          <w:divBdr>
                            <w:top w:val="none" w:sz="0" w:space="0" w:color="auto"/>
                            <w:left w:val="none" w:sz="0" w:space="0" w:color="auto"/>
                            <w:bottom w:val="none" w:sz="0" w:space="0" w:color="auto"/>
                            <w:right w:val="none" w:sz="0" w:space="0" w:color="auto"/>
                          </w:divBdr>
                        </w:div>
                        <w:div w:id="1806847572">
                          <w:marLeft w:val="0"/>
                          <w:marRight w:val="0"/>
                          <w:marTop w:val="0"/>
                          <w:marBottom w:val="225"/>
                          <w:divBdr>
                            <w:top w:val="none" w:sz="0" w:space="0" w:color="auto"/>
                            <w:left w:val="none" w:sz="0" w:space="0" w:color="auto"/>
                            <w:bottom w:val="none" w:sz="0" w:space="0" w:color="auto"/>
                            <w:right w:val="none" w:sz="0" w:space="0" w:color="auto"/>
                          </w:divBdr>
                        </w:div>
                        <w:div w:id="2093618157">
                          <w:marLeft w:val="0"/>
                          <w:marRight w:val="0"/>
                          <w:marTop w:val="0"/>
                          <w:marBottom w:val="225"/>
                          <w:divBdr>
                            <w:top w:val="none" w:sz="0" w:space="0" w:color="auto"/>
                            <w:left w:val="none" w:sz="0" w:space="0" w:color="auto"/>
                            <w:bottom w:val="none" w:sz="0" w:space="0" w:color="auto"/>
                            <w:right w:val="none" w:sz="0" w:space="0" w:color="auto"/>
                          </w:divBdr>
                        </w:div>
                        <w:div w:id="1997764107">
                          <w:marLeft w:val="0"/>
                          <w:marRight w:val="0"/>
                          <w:marTop w:val="0"/>
                          <w:marBottom w:val="225"/>
                          <w:divBdr>
                            <w:top w:val="none" w:sz="0" w:space="0" w:color="auto"/>
                            <w:left w:val="none" w:sz="0" w:space="0" w:color="auto"/>
                            <w:bottom w:val="none" w:sz="0" w:space="0" w:color="auto"/>
                            <w:right w:val="none" w:sz="0" w:space="0" w:color="auto"/>
                          </w:divBdr>
                        </w:div>
                        <w:div w:id="862203659">
                          <w:marLeft w:val="0"/>
                          <w:marRight w:val="0"/>
                          <w:marTop w:val="0"/>
                          <w:marBottom w:val="225"/>
                          <w:divBdr>
                            <w:top w:val="none" w:sz="0" w:space="0" w:color="auto"/>
                            <w:left w:val="none" w:sz="0" w:space="0" w:color="auto"/>
                            <w:bottom w:val="none" w:sz="0" w:space="0" w:color="auto"/>
                            <w:right w:val="none" w:sz="0" w:space="0" w:color="auto"/>
                          </w:divBdr>
                        </w:div>
                        <w:div w:id="1332682583">
                          <w:marLeft w:val="0"/>
                          <w:marRight w:val="0"/>
                          <w:marTop w:val="0"/>
                          <w:marBottom w:val="225"/>
                          <w:divBdr>
                            <w:top w:val="none" w:sz="0" w:space="0" w:color="auto"/>
                            <w:left w:val="none" w:sz="0" w:space="0" w:color="auto"/>
                            <w:bottom w:val="none" w:sz="0" w:space="0" w:color="auto"/>
                            <w:right w:val="none" w:sz="0" w:space="0" w:color="auto"/>
                          </w:divBdr>
                        </w:div>
                        <w:div w:id="1755318873">
                          <w:marLeft w:val="0"/>
                          <w:marRight w:val="0"/>
                          <w:marTop w:val="0"/>
                          <w:marBottom w:val="225"/>
                          <w:divBdr>
                            <w:top w:val="none" w:sz="0" w:space="0" w:color="auto"/>
                            <w:left w:val="none" w:sz="0" w:space="0" w:color="auto"/>
                            <w:bottom w:val="none" w:sz="0" w:space="0" w:color="auto"/>
                            <w:right w:val="none" w:sz="0" w:space="0" w:color="auto"/>
                          </w:divBdr>
                        </w:div>
                        <w:div w:id="2092116227">
                          <w:marLeft w:val="0"/>
                          <w:marRight w:val="0"/>
                          <w:marTop w:val="0"/>
                          <w:marBottom w:val="225"/>
                          <w:divBdr>
                            <w:top w:val="none" w:sz="0" w:space="0" w:color="auto"/>
                            <w:left w:val="none" w:sz="0" w:space="0" w:color="auto"/>
                            <w:bottom w:val="none" w:sz="0" w:space="0" w:color="auto"/>
                            <w:right w:val="none" w:sz="0" w:space="0" w:color="auto"/>
                          </w:divBdr>
                        </w:div>
                        <w:div w:id="1919515934">
                          <w:marLeft w:val="0"/>
                          <w:marRight w:val="0"/>
                          <w:marTop w:val="0"/>
                          <w:marBottom w:val="225"/>
                          <w:divBdr>
                            <w:top w:val="none" w:sz="0" w:space="0" w:color="auto"/>
                            <w:left w:val="none" w:sz="0" w:space="0" w:color="auto"/>
                            <w:bottom w:val="none" w:sz="0" w:space="0" w:color="auto"/>
                            <w:right w:val="none" w:sz="0" w:space="0" w:color="auto"/>
                          </w:divBdr>
                        </w:div>
                        <w:div w:id="646670449">
                          <w:marLeft w:val="0"/>
                          <w:marRight w:val="0"/>
                          <w:marTop w:val="0"/>
                          <w:marBottom w:val="225"/>
                          <w:divBdr>
                            <w:top w:val="none" w:sz="0" w:space="0" w:color="auto"/>
                            <w:left w:val="none" w:sz="0" w:space="0" w:color="auto"/>
                            <w:bottom w:val="none" w:sz="0" w:space="0" w:color="auto"/>
                            <w:right w:val="none" w:sz="0" w:space="0" w:color="auto"/>
                          </w:divBdr>
                        </w:div>
                        <w:div w:id="125901723">
                          <w:marLeft w:val="0"/>
                          <w:marRight w:val="0"/>
                          <w:marTop w:val="0"/>
                          <w:marBottom w:val="450"/>
                          <w:divBdr>
                            <w:top w:val="single" w:sz="12" w:space="6" w:color="CCCCCC"/>
                            <w:left w:val="none" w:sz="0" w:space="0" w:color="auto"/>
                            <w:bottom w:val="single" w:sz="2" w:space="6" w:color="E6E6E6"/>
                            <w:right w:val="none" w:sz="0" w:space="0" w:color="auto"/>
                          </w:divBdr>
                          <w:divsChild>
                            <w:div w:id="16438063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22677928">
                      <w:marLeft w:val="0"/>
                      <w:marRight w:val="0"/>
                      <w:marTop w:val="0"/>
                      <w:marBottom w:val="0"/>
                      <w:divBdr>
                        <w:top w:val="none" w:sz="0" w:space="0" w:color="auto"/>
                        <w:left w:val="none" w:sz="0" w:space="0" w:color="auto"/>
                        <w:bottom w:val="none" w:sz="0" w:space="0" w:color="auto"/>
                        <w:right w:val="none" w:sz="0" w:space="0" w:color="auto"/>
                      </w:divBdr>
                      <w:divsChild>
                        <w:div w:id="292365640">
                          <w:marLeft w:val="0"/>
                          <w:marRight w:val="0"/>
                          <w:marTop w:val="0"/>
                          <w:marBottom w:val="150"/>
                          <w:divBdr>
                            <w:top w:val="single" w:sz="6" w:space="8" w:color="E6E6E6"/>
                            <w:left w:val="single" w:sz="6" w:space="11" w:color="E6E6E6"/>
                            <w:bottom w:val="single" w:sz="6" w:space="0" w:color="E6E6E6"/>
                            <w:right w:val="single" w:sz="6" w:space="11" w:color="E6E6E6"/>
                          </w:divBdr>
                          <w:divsChild>
                            <w:div w:id="51006015">
                              <w:marLeft w:val="0"/>
                              <w:marRight w:val="0"/>
                              <w:marTop w:val="0"/>
                              <w:marBottom w:val="120"/>
                              <w:divBdr>
                                <w:top w:val="none" w:sz="0" w:space="0" w:color="auto"/>
                                <w:left w:val="none" w:sz="0" w:space="0" w:color="auto"/>
                                <w:bottom w:val="none" w:sz="0" w:space="0" w:color="auto"/>
                                <w:right w:val="none" w:sz="0" w:space="0" w:color="auto"/>
                              </w:divBdr>
                            </w:div>
                            <w:div w:id="1942226431">
                              <w:marLeft w:val="-210"/>
                              <w:marRight w:val="0"/>
                              <w:marTop w:val="0"/>
                              <w:marBottom w:val="0"/>
                              <w:divBdr>
                                <w:top w:val="none" w:sz="0" w:space="0" w:color="auto"/>
                                <w:left w:val="none" w:sz="0" w:space="0" w:color="auto"/>
                                <w:bottom w:val="none" w:sz="0" w:space="0" w:color="auto"/>
                                <w:right w:val="none" w:sz="0" w:space="0" w:color="auto"/>
                              </w:divBdr>
                            </w:div>
                          </w:divsChild>
                        </w:div>
                        <w:div w:id="1557856847">
                          <w:marLeft w:val="0"/>
                          <w:marRight w:val="0"/>
                          <w:marTop w:val="0"/>
                          <w:marBottom w:val="150"/>
                          <w:divBdr>
                            <w:top w:val="none" w:sz="0" w:space="0" w:color="auto"/>
                            <w:left w:val="none" w:sz="0" w:space="0" w:color="auto"/>
                            <w:bottom w:val="none" w:sz="0" w:space="0" w:color="auto"/>
                            <w:right w:val="none" w:sz="0" w:space="0" w:color="auto"/>
                          </w:divBdr>
                          <w:divsChild>
                            <w:div w:id="10877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360615">
          <w:marLeft w:val="0"/>
          <w:marRight w:val="0"/>
          <w:marTop w:val="0"/>
          <w:marBottom w:val="0"/>
          <w:divBdr>
            <w:top w:val="none" w:sz="0" w:space="0" w:color="auto"/>
            <w:left w:val="none" w:sz="0" w:space="0" w:color="auto"/>
            <w:bottom w:val="none" w:sz="0" w:space="0" w:color="auto"/>
            <w:right w:val="none" w:sz="0" w:space="0" w:color="auto"/>
          </w:divBdr>
          <w:divsChild>
            <w:div w:id="190069756">
              <w:marLeft w:val="0"/>
              <w:marRight w:val="0"/>
              <w:marTop w:val="0"/>
              <w:marBottom w:val="0"/>
              <w:divBdr>
                <w:top w:val="none" w:sz="0" w:space="0" w:color="auto"/>
                <w:left w:val="none" w:sz="0" w:space="0" w:color="auto"/>
                <w:bottom w:val="none" w:sz="0" w:space="0" w:color="auto"/>
                <w:right w:val="none" w:sz="0" w:space="0" w:color="auto"/>
              </w:divBdr>
              <w:divsChild>
                <w:div w:id="1006784347">
                  <w:marLeft w:val="0"/>
                  <w:marRight w:val="0"/>
                  <w:marTop w:val="0"/>
                  <w:marBottom w:val="75"/>
                  <w:divBdr>
                    <w:top w:val="none" w:sz="0" w:space="0" w:color="auto"/>
                    <w:left w:val="none" w:sz="0" w:space="0" w:color="auto"/>
                    <w:bottom w:val="none" w:sz="0" w:space="0" w:color="auto"/>
                    <w:right w:val="none" w:sz="0" w:space="0" w:color="auto"/>
                  </w:divBdr>
                </w:div>
                <w:div w:id="1965425592">
                  <w:marLeft w:val="0"/>
                  <w:marRight w:val="0"/>
                  <w:marTop w:val="0"/>
                  <w:marBottom w:val="75"/>
                  <w:divBdr>
                    <w:top w:val="none" w:sz="0" w:space="0" w:color="auto"/>
                    <w:left w:val="none" w:sz="0" w:space="0" w:color="auto"/>
                    <w:bottom w:val="none" w:sz="0" w:space="0" w:color="auto"/>
                    <w:right w:val="none" w:sz="0" w:space="0" w:color="auto"/>
                  </w:divBdr>
                </w:div>
                <w:div w:id="921180630">
                  <w:marLeft w:val="0"/>
                  <w:marRight w:val="0"/>
                  <w:marTop w:val="0"/>
                  <w:marBottom w:val="75"/>
                  <w:divBdr>
                    <w:top w:val="none" w:sz="0" w:space="0" w:color="auto"/>
                    <w:left w:val="none" w:sz="0" w:space="0" w:color="auto"/>
                    <w:bottom w:val="none" w:sz="0" w:space="0" w:color="auto"/>
                    <w:right w:val="none" w:sz="0" w:space="0" w:color="auto"/>
                  </w:divBdr>
                </w:div>
                <w:div w:id="1019964101">
                  <w:marLeft w:val="0"/>
                  <w:marRight w:val="0"/>
                  <w:marTop w:val="0"/>
                  <w:marBottom w:val="75"/>
                  <w:divBdr>
                    <w:top w:val="none" w:sz="0" w:space="0" w:color="auto"/>
                    <w:left w:val="none" w:sz="0" w:space="0" w:color="auto"/>
                    <w:bottom w:val="none" w:sz="0" w:space="0" w:color="auto"/>
                    <w:right w:val="none" w:sz="0" w:space="0" w:color="auto"/>
                  </w:divBdr>
                </w:div>
                <w:div w:id="779181501">
                  <w:marLeft w:val="0"/>
                  <w:marRight w:val="0"/>
                  <w:marTop w:val="0"/>
                  <w:marBottom w:val="75"/>
                  <w:divBdr>
                    <w:top w:val="none" w:sz="0" w:space="0" w:color="auto"/>
                    <w:left w:val="none" w:sz="0" w:space="0" w:color="auto"/>
                    <w:bottom w:val="none" w:sz="0" w:space="0" w:color="auto"/>
                    <w:right w:val="none" w:sz="0" w:space="0" w:color="auto"/>
                  </w:divBdr>
                </w:div>
                <w:div w:id="880484610">
                  <w:marLeft w:val="0"/>
                  <w:marRight w:val="0"/>
                  <w:marTop w:val="0"/>
                  <w:marBottom w:val="75"/>
                  <w:divBdr>
                    <w:top w:val="none" w:sz="0" w:space="0" w:color="auto"/>
                    <w:left w:val="none" w:sz="0" w:space="0" w:color="auto"/>
                    <w:bottom w:val="none" w:sz="0" w:space="0" w:color="auto"/>
                    <w:right w:val="none" w:sz="0" w:space="0" w:color="auto"/>
                  </w:divBdr>
                </w:div>
                <w:div w:id="1835102102">
                  <w:marLeft w:val="0"/>
                  <w:marRight w:val="0"/>
                  <w:marTop w:val="0"/>
                  <w:marBottom w:val="75"/>
                  <w:divBdr>
                    <w:top w:val="none" w:sz="0" w:space="0" w:color="auto"/>
                    <w:left w:val="none" w:sz="0" w:space="0" w:color="auto"/>
                    <w:bottom w:val="none" w:sz="0" w:space="0" w:color="auto"/>
                    <w:right w:val="none" w:sz="0" w:space="0" w:color="auto"/>
                  </w:divBdr>
                </w:div>
                <w:div w:id="142699381">
                  <w:marLeft w:val="0"/>
                  <w:marRight w:val="0"/>
                  <w:marTop w:val="0"/>
                  <w:marBottom w:val="75"/>
                  <w:divBdr>
                    <w:top w:val="none" w:sz="0" w:space="0" w:color="auto"/>
                    <w:left w:val="none" w:sz="0" w:space="0" w:color="auto"/>
                    <w:bottom w:val="none" w:sz="0" w:space="0" w:color="auto"/>
                    <w:right w:val="none" w:sz="0" w:space="0" w:color="auto"/>
                  </w:divBdr>
                </w:div>
                <w:div w:id="293953041">
                  <w:marLeft w:val="0"/>
                  <w:marRight w:val="0"/>
                  <w:marTop w:val="0"/>
                  <w:marBottom w:val="75"/>
                  <w:divBdr>
                    <w:top w:val="none" w:sz="0" w:space="0" w:color="auto"/>
                    <w:left w:val="none" w:sz="0" w:space="0" w:color="auto"/>
                    <w:bottom w:val="none" w:sz="0" w:space="0" w:color="auto"/>
                    <w:right w:val="none" w:sz="0" w:space="0" w:color="auto"/>
                  </w:divBdr>
                </w:div>
                <w:div w:id="1561793566">
                  <w:marLeft w:val="0"/>
                  <w:marRight w:val="0"/>
                  <w:marTop w:val="0"/>
                  <w:marBottom w:val="75"/>
                  <w:divBdr>
                    <w:top w:val="none" w:sz="0" w:space="0" w:color="auto"/>
                    <w:left w:val="none" w:sz="0" w:space="0" w:color="auto"/>
                    <w:bottom w:val="none" w:sz="0" w:space="0" w:color="auto"/>
                    <w:right w:val="none" w:sz="0" w:space="0" w:color="auto"/>
                  </w:divBdr>
                </w:div>
                <w:div w:id="1057751846">
                  <w:marLeft w:val="0"/>
                  <w:marRight w:val="0"/>
                  <w:marTop w:val="0"/>
                  <w:marBottom w:val="75"/>
                  <w:divBdr>
                    <w:top w:val="none" w:sz="0" w:space="0" w:color="auto"/>
                    <w:left w:val="none" w:sz="0" w:space="0" w:color="auto"/>
                    <w:bottom w:val="none" w:sz="0" w:space="0" w:color="auto"/>
                    <w:right w:val="none" w:sz="0" w:space="0" w:color="auto"/>
                  </w:divBdr>
                </w:div>
                <w:div w:id="15363115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971878">
          <w:marLeft w:val="0"/>
          <w:marRight w:val="0"/>
          <w:marTop w:val="0"/>
          <w:marBottom w:val="0"/>
          <w:divBdr>
            <w:top w:val="none" w:sz="0" w:space="0" w:color="auto"/>
            <w:left w:val="none" w:sz="0" w:space="0" w:color="auto"/>
            <w:bottom w:val="single" w:sz="6" w:space="0" w:color="E0E0E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680</Words>
  <Characters>3880</Characters>
  <Application>Microsoft Office Word</Application>
  <DocSecurity>0</DocSecurity>
  <Lines>32</Lines>
  <Paragraphs>9</Paragraphs>
  <ScaleCrop>false</ScaleCrop>
  <Company>Hewlett-Packard Company</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Yipsir</dc:creator>
  <cp:lastModifiedBy>Yipsir</cp:lastModifiedBy>
  <cp:revision>4</cp:revision>
  <dcterms:created xsi:type="dcterms:W3CDTF">2017-05-17T02:25:00Z</dcterms:created>
  <dcterms:modified xsi:type="dcterms:W3CDTF">2017-05-17T05:08:00Z</dcterms:modified>
</cp:coreProperties>
</file>