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E6C" w:rsidRPr="00905936" w:rsidRDefault="003F0E6C">
      <w:pPr>
        <w:spacing w:line="200" w:lineRule="exact"/>
        <w:rPr>
          <w:rFonts w:ascii="SimSun" w:eastAsia="SimSun" w:hAnsi="SimSun"/>
          <w:bCs/>
          <w:i/>
          <w:sz w:val="24"/>
          <w:shd w:val="clear" w:color="auto" w:fill="F2F2F2"/>
        </w:rPr>
      </w:pPr>
    </w:p>
    <w:p w:rsidR="003F0E6C" w:rsidRPr="00905936" w:rsidRDefault="003F0E6C">
      <w:pPr>
        <w:rPr>
          <w:rFonts w:ascii="SimSun" w:eastAsia="SimSun" w:hAnsi="SimSun"/>
          <w:i/>
          <w:vanish/>
        </w:rPr>
      </w:pPr>
    </w:p>
    <w:tbl>
      <w:tblPr>
        <w:tblpPr w:leftFromText="180" w:rightFromText="180" w:vertAnchor="text" w:horzAnchor="margin" w:tblpY="39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017"/>
        <w:gridCol w:w="1787"/>
        <w:gridCol w:w="5527"/>
      </w:tblGrid>
      <w:tr w:rsidR="003F0E6C" w:rsidRPr="00905936">
        <w:trPr>
          <w:trHeight w:val="776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0E6C" w:rsidRPr="00905936" w:rsidRDefault="007C5B07">
            <w:pPr>
              <w:rPr>
                <w:rFonts w:ascii="SimSun" w:eastAsia="SimSun" w:hAnsi="SimSun" w:cs="SimSun"/>
                <w:b/>
                <w:i/>
                <w:color w:val="000000"/>
                <w:kern w:val="0"/>
                <w:sz w:val="24"/>
              </w:rPr>
            </w:pPr>
            <w:r w:rsidRPr="00905936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24"/>
              </w:rPr>
              <w:t>本次督导日期</w:t>
            </w:r>
            <w:r w:rsidRPr="00905936">
              <w:rPr>
                <w:rFonts w:ascii="SimSun" w:eastAsia="SimSun" w:hAnsi="SimSun" w:cs="SimSun"/>
                <w:b/>
                <w:i/>
                <w:color w:val="000000"/>
                <w:kern w:val="0"/>
                <w:sz w:val="24"/>
              </w:rPr>
              <w:t>/</w:t>
            </w:r>
            <w:r w:rsidRPr="00905936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0E6C" w:rsidRPr="00905936" w:rsidRDefault="007C5B07">
            <w:pPr>
              <w:rPr>
                <w:rFonts w:ascii="SimSun" w:eastAsia="SimSun" w:hAnsi="SimSun" w:cs="SimSun"/>
                <w:b/>
                <w:i/>
                <w:color w:val="000000"/>
                <w:kern w:val="0"/>
                <w:sz w:val="24"/>
              </w:rPr>
            </w:pPr>
            <w:r w:rsidRPr="00905936">
              <w:rPr>
                <w:rFonts w:ascii="SimSun" w:eastAsia="SimSun" w:hAnsi="SimSun"/>
                <w:i/>
                <w:kern w:val="0"/>
                <w:sz w:val="24"/>
              </w:rPr>
              <w:t>20161012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0E6C" w:rsidRPr="00905936" w:rsidRDefault="007C5B07">
            <w:pPr>
              <w:rPr>
                <w:rFonts w:ascii="SimSun" w:eastAsia="SimSun" w:hAnsi="SimSun" w:cs="SimSun"/>
                <w:b/>
                <w:i/>
                <w:color w:val="000000"/>
                <w:kern w:val="0"/>
                <w:sz w:val="24"/>
              </w:rPr>
            </w:pPr>
            <w:r w:rsidRPr="00905936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0E6C" w:rsidRPr="00905936" w:rsidRDefault="003F0E6C">
            <w:pPr>
              <w:rPr>
                <w:rFonts w:ascii="SimSun" w:eastAsia="SimSun" w:hAnsi="SimSun" w:cs="SimSun"/>
                <w:b/>
                <w:i/>
                <w:color w:val="000000"/>
                <w:kern w:val="0"/>
                <w:sz w:val="24"/>
              </w:rPr>
            </w:pPr>
          </w:p>
        </w:tc>
      </w:tr>
      <w:tr w:rsidR="003F0E6C" w:rsidRPr="00905936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C" w:rsidRPr="00905936" w:rsidRDefault="007C5B07">
            <w:pPr>
              <w:rPr>
                <w:rFonts w:ascii="SimSun" w:eastAsia="SimSun" w:hAnsi="SimSun"/>
                <w:b/>
                <w:i/>
                <w:color w:val="000000"/>
                <w:kern w:val="0"/>
                <w:sz w:val="24"/>
              </w:rPr>
            </w:pPr>
            <w:r w:rsidRPr="00905936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C" w:rsidRPr="00905936" w:rsidRDefault="007C5B07">
            <w:pPr>
              <w:rPr>
                <w:rFonts w:ascii="SimSun" w:eastAsia="SimSun" w:hAnsi="SimSun"/>
                <w:i/>
              </w:rPr>
            </w:pPr>
            <w:r w:rsidRPr="00905936">
              <w:rPr>
                <w:rFonts w:ascii="SimSun" w:eastAsia="SimSun" w:hAnsi="SimSun" w:hint="eastAsia"/>
                <w:i/>
                <w:sz w:val="24"/>
              </w:rPr>
              <w:t>叶锦熙</w:t>
            </w:r>
            <w:r w:rsidRPr="00905936">
              <w:rPr>
                <w:rFonts w:ascii="SimSun" w:eastAsia="SimSun" w:hAnsi="SimSun"/>
                <w:i/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C" w:rsidRPr="00905936" w:rsidRDefault="007C5B07">
            <w:pPr>
              <w:rPr>
                <w:rFonts w:ascii="SimSun" w:eastAsia="SimSun" w:hAnsi="SimSun"/>
                <w:b/>
                <w:i/>
                <w:color w:val="000000"/>
                <w:kern w:val="0"/>
                <w:sz w:val="24"/>
              </w:rPr>
            </w:pPr>
            <w:r w:rsidRPr="00905936">
              <w:rPr>
                <w:rFonts w:ascii="SimSun" w:eastAsia="SimSun" w:hAnsi="SimSun" w:cs="SimSun" w:hint="eastAsia"/>
                <w:b/>
                <w:i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C" w:rsidRPr="00905936" w:rsidRDefault="003F0E6C">
            <w:pPr>
              <w:rPr>
                <w:rFonts w:ascii="SimSun" w:eastAsia="SimSun" w:hAnsi="SimSun"/>
                <w:i/>
              </w:rPr>
            </w:pPr>
          </w:p>
        </w:tc>
      </w:tr>
    </w:tbl>
    <w:p w:rsidR="003F0E6C" w:rsidRPr="00905936" w:rsidRDefault="003F0E6C">
      <w:pPr>
        <w:spacing w:line="200" w:lineRule="exact"/>
        <w:rPr>
          <w:rFonts w:ascii="SimSun" w:eastAsia="SimSun" w:hAnsi="SimSun"/>
          <w:bCs/>
          <w:i/>
          <w:sz w:val="24"/>
          <w:shd w:val="clear" w:color="auto" w:fill="F2F2F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1"/>
        <w:gridCol w:w="8538"/>
      </w:tblGrid>
      <w:tr w:rsidR="003F0E6C" w:rsidRPr="00905936">
        <w:trPr>
          <w:trHeight w:val="542"/>
          <w:tblHeader/>
        </w:trPr>
        <w:tc>
          <w:tcPr>
            <w:tcW w:w="6171" w:type="dxa"/>
            <w:tcBorders>
              <w:top w:val="thinThickLargeGap" w:sz="12" w:space="0" w:color="auto"/>
            </w:tcBorders>
            <w:shd w:val="clear" w:color="auto" w:fill="FFFFCC"/>
          </w:tcPr>
          <w:p w:rsidR="003F0E6C" w:rsidRPr="00905936" w:rsidRDefault="007C5B07">
            <w:pPr>
              <w:spacing w:line="288" w:lineRule="auto"/>
              <w:jc w:val="center"/>
              <w:rPr>
                <w:rFonts w:ascii="SimSun" w:eastAsia="SimSun" w:hAnsi="SimSun" w:cs="SimSun"/>
                <w:b/>
                <w:bCs/>
                <w:i/>
                <w:sz w:val="28"/>
                <w:szCs w:val="28"/>
              </w:rPr>
            </w:pPr>
            <w:r w:rsidRPr="00905936">
              <w:rPr>
                <w:rFonts w:ascii="SimSun" w:eastAsia="SimSun" w:hAnsi="SimSun" w:cs="SimSun" w:hint="eastAsia"/>
                <w:b/>
                <w:bCs/>
                <w:i/>
                <w:sz w:val="28"/>
                <w:szCs w:val="28"/>
              </w:rPr>
              <w:t>受督导者期望</w:t>
            </w:r>
            <w:r w:rsidRPr="00905936">
              <w:rPr>
                <w:rFonts w:ascii="SimSun" w:eastAsia="SimSun" w:hAnsi="SimSun" w:cs="SimSun"/>
                <w:b/>
                <w:bCs/>
                <w:i/>
                <w:sz w:val="28"/>
                <w:szCs w:val="28"/>
              </w:rPr>
              <w:t>/</w:t>
            </w:r>
            <w:r w:rsidRPr="00905936">
              <w:rPr>
                <w:rFonts w:ascii="SimSun" w:eastAsia="SimSun" w:hAnsi="SimSun" w:cs="SimSun" w:hint="eastAsia"/>
                <w:b/>
                <w:bCs/>
                <w:i/>
                <w:sz w:val="28"/>
                <w:szCs w:val="28"/>
              </w:rPr>
              <w:t>督导提出本次督导的要点</w:t>
            </w:r>
          </w:p>
        </w:tc>
        <w:tc>
          <w:tcPr>
            <w:tcW w:w="8538" w:type="dxa"/>
            <w:tcBorders>
              <w:top w:val="thinThickLargeGap" w:sz="12" w:space="0" w:color="auto"/>
            </w:tcBorders>
            <w:shd w:val="clear" w:color="auto" w:fill="FFFFCC"/>
          </w:tcPr>
          <w:p w:rsidR="003F0E6C" w:rsidRPr="00905936" w:rsidRDefault="007C5B07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eastAsia="SimSun" w:hAnsi="SimSun" w:cs="SimSun"/>
                <w:b/>
                <w:bCs/>
                <w:i/>
                <w:sz w:val="28"/>
                <w:szCs w:val="28"/>
              </w:rPr>
            </w:pPr>
            <w:r w:rsidRPr="00905936">
              <w:rPr>
                <w:rFonts w:ascii="SimSun" w:eastAsia="SimSun" w:hAnsi="SimSun" w:cs="SimSun"/>
                <w:b/>
                <w:bCs/>
                <w:i/>
                <w:sz w:val="28"/>
                <w:szCs w:val="28"/>
              </w:rPr>
              <w:tab/>
            </w:r>
            <w:r w:rsidRPr="00905936">
              <w:rPr>
                <w:rFonts w:ascii="SimSun" w:eastAsia="SimSun" w:hAnsi="SimSun" w:cs="SimSun"/>
                <w:b/>
                <w:bCs/>
                <w:i/>
                <w:sz w:val="28"/>
                <w:szCs w:val="28"/>
              </w:rPr>
              <w:tab/>
            </w:r>
            <w:r w:rsidRPr="00905936">
              <w:rPr>
                <w:rFonts w:ascii="SimSun" w:eastAsia="SimSun" w:hAnsi="SimSun" w:cs="SimSun" w:hint="eastAsia"/>
                <w:b/>
                <w:bCs/>
                <w:i/>
                <w:sz w:val="28"/>
                <w:szCs w:val="28"/>
              </w:rPr>
              <w:t>督导给出的建议、意见及布置的任务信息</w:t>
            </w:r>
          </w:p>
        </w:tc>
      </w:tr>
      <w:tr w:rsidR="003F0E6C" w:rsidRPr="00905936">
        <w:trPr>
          <w:trHeight w:val="378"/>
        </w:trPr>
        <w:tc>
          <w:tcPr>
            <w:tcW w:w="6171" w:type="dxa"/>
            <w:vAlign w:val="center"/>
          </w:tcPr>
          <w:p w:rsidR="003F0E6C" w:rsidRPr="00905936" w:rsidRDefault="007C5B07">
            <w:pPr>
              <w:spacing w:line="360" w:lineRule="auto"/>
              <w:rPr>
                <w:rFonts w:ascii="SimSun" w:eastAsia="SimSun" w:hAnsi="SimSun" w:cs="SimSun"/>
                <w:i/>
                <w:sz w:val="22"/>
                <w:szCs w:val="22"/>
              </w:rPr>
            </w:pPr>
            <w:r w:rsidRPr="00905936">
              <w:rPr>
                <w:rFonts w:ascii="SimSun" w:eastAsia="SimSun" w:hAnsi="SimSun" w:cs="SimSun"/>
                <w:i/>
                <w:sz w:val="22"/>
                <w:szCs w:val="22"/>
              </w:rPr>
              <w:t>1.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撰写个案案例的经验及技巧分享。</w:t>
            </w:r>
          </w:p>
          <w:p w:rsidR="003F0E6C" w:rsidRPr="00905936" w:rsidRDefault="007C5B07">
            <w:pPr>
              <w:spacing w:line="360" w:lineRule="auto"/>
              <w:rPr>
                <w:rFonts w:ascii="SimSun" w:eastAsia="SimSun" w:hAnsi="SimSun" w:cs="SimSun"/>
                <w:i/>
                <w:sz w:val="22"/>
                <w:szCs w:val="22"/>
              </w:rPr>
            </w:pPr>
            <w:r w:rsidRPr="00905936">
              <w:rPr>
                <w:rFonts w:ascii="SimSun" w:eastAsia="SimSun" w:hAnsi="SimSun" w:cs="SimSun" w:hint="eastAsia"/>
                <w:b/>
                <w:i/>
                <w:sz w:val="22"/>
                <w:szCs w:val="22"/>
              </w:rPr>
              <w:t>议题背景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：机构要求社工每季度撰写一篇实务案例或工作心得，每年至少</w:t>
            </w:r>
            <w:r w:rsidRPr="00905936">
              <w:rPr>
                <w:rFonts w:ascii="SimSun" w:eastAsia="SimSun" w:hAnsi="SimSun" w:cs="SimSun"/>
                <w:i/>
                <w:sz w:val="22"/>
                <w:szCs w:val="22"/>
              </w:rPr>
              <w:t>1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篇典型案例。</w:t>
            </w:r>
          </w:p>
        </w:tc>
        <w:tc>
          <w:tcPr>
            <w:tcW w:w="8538" w:type="dxa"/>
            <w:vAlign w:val="center"/>
          </w:tcPr>
          <w:p w:rsidR="00EA4E83" w:rsidRPr="00905936" w:rsidRDefault="007C5B07" w:rsidP="00EA4E83">
            <w:pPr>
              <w:spacing w:line="480" w:lineRule="exact"/>
              <w:rPr>
                <w:rFonts w:asciiTheme="minorEastAsia" w:eastAsia="新細明體" w:hAnsiTheme="minorEastAsia"/>
                <w:i/>
                <w:color w:val="0000FF"/>
                <w:sz w:val="24"/>
              </w:rPr>
            </w:pPr>
            <w:r w:rsidRPr="00905936">
              <w:rPr>
                <w:rFonts w:asciiTheme="minorEastAsia" w:eastAsia="SimSun" w:hAnsiTheme="minorEastAsia" w:hint="eastAsia"/>
                <w:i/>
                <w:color w:val="0000FF"/>
                <w:sz w:val="24"/>
              </w:rPr>
              <w:t>其他社工也有同</w:t>
            </w:r>
            <w:r w:rsidRPr="00905936">
              <w:rPr>
                <w:rFonts w:asciiTheme="minorEastAsia" w:eastAsia="SimSun" w:hAnsiTheme="minorEastAsia"/>
                <w:i/>
                <w:color w:val="0000FF"/>
                <w:sz w:val="24"/>
              </w:rPr>
              <w:t xml:space="preserve">样议题, </w:t>
            </w:r>
            <w:r w:rsidRPr="00905936">
              <w:rPr>
                <w:rFonts w:asciiTheme="minorEastAsia" w:eastAsia="SimSun" w:hAnsiTheme="minorEastAsia" w:hint="eastAsia"/>
                <w:i/>
                <w:color w:val="0000FF"/>
                <w:sz w:val="24"/>
              </w:rPr>
              <w:t>可以小</w:t>
            </w:r>
            <w:r w:rsidRPr="00905936">
              <w:rPr>
                <w:rFonts w:asciiTheme="minorEastAsia" w:eastAsia="SimSun" w:hAnsiTheme="minorEastAsia"/>
                <w:i/>
                <w:color w:val="0000FF"/>
                <w:sz w:val="24"/>
              </w:rPr>
              <w:t>组</w:t>
            </w:r>
            <w:r w:rsidRPr="00905936">
              <w:rPr>
                <w:rFonts w:asciiTheme="minorEastAsia" w:eastAsia="SimSun" w:hAnsiTheme="minorEastAsia" w:hint="eastAsia"/>
                <w:i/>
                <w:color w:val="0000FF"/>
                <w:sz w:val="24"/>
              </w:rPr>
              <w:t>督</w:t>
            </w:r>
            <w:r w:rsidRPr="00905936">
              <w:rPr>
                <w:rFonts w:asciiTheme="minorEastAsia" w:eastAsia="SimSun" w:hAnsiTheme="minorEastAsia"/>
                <w:i/>
                <w:color w:val="0000FF"/>
                <w:sz w:val="24"/>
              </w:rPr>
              <w:t>导</w:t>
            </w:r>
            <w:r w:rsidRPr="00905936">
              <w:rPr>
                <w:rFonts w:asciiTheme="minorEastAsia" w:eastAsia="SimSun" w:hAnsiTheme="minorEastAsia" w:hint="eastAsia"/>
                <w:i/>
                <w:color w:val="0000FF"/>
                <w:sz w:val="24"/>
              </w:rPr>
              <w:t>形式</w:t>
            </w:r>
            <w:r w:rsidRPr="00905936">
              <w:rPr>
                <w:rFonts w:asciiTheme="minorEastAsia" w:eastAsia="SimSun" w:hAnsiTheme="minorEastAsia"/>
                <w:i/>
                <w:color w:val="0000FF"/>
                <w:sz w:val="24"/>
              </w:rPr>
              <w:t>处</w:t>
            </w:r>
            <w:r w:rsidRPr="00905936">
              <w:rPr>
                <w:rFonts w:asciiTheme="minorEastAsia" w:eastAsia="SimSun" w:hAnsiTheme="minorEastAsia" w:hint="eastAsia"/>
                <w:i/>
                <w:color w:val="0000FF"/>
                <w:sz w:val="24"/>
              </w:rPr>
              <w:t>理之</w:t>
            </w:r>
          </w:p>
          <w:p w:rsidR="00EA4E83" w:rsidRPr="00905936" w:rsidRDefault="007C5B07" w:rsidP="00EA4E83">
            <w:pPr>
              <w:pStyle w:val="a9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Theme="minorEastAsia" w:hAnsiTheme="minorEastAsia"/>
                <w:i/>
                <w:color w:val="0000FF"/>
                <w:sz w:val="24"/>
              </w:rPr>
            </w:pP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案例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不是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一份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工作报告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而是一份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可视化、易于执行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的专业教材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所以重点应放在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背景资料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(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问题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/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需要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)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、理念架构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(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附以图解说明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)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、具体目标、评估工具、质性评估、量性评估、督导点评与及每节的细明流程、具体目标、物资、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PPT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、笔记、工作纸和解说重点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等。</w:t>
            </w:r>
          </w:p>
          <w:p w:rsidR="00EA4E83" w:rsidRPr="00905936" w:rsidRDefault="007C5B07" w:rsidP="00EA4E83">
            <w:pPr>
              <w:pStyle w:val="a9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Theme="minorEastAsia" w:hAnsiTheme="minorEastAsia"/>
                <w:i/>
                <w:color w:val="0000FF"/>
                <w:sz w:val="24"/>
              </w:rPr>
            </w:pP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宜多以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参加者之改变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(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认知、感受、态度、行为、行为意向等</w:t>
            </w:r>
            <w:r w:rsidRPr="00905936">
              <w:rPr>
                <w:rFonts w:asciiTheme="minorEastAsia" w:hAnsiTheme="minorEastAsia"/>
                <w:i/>
                <w:color w:val="FF0066"/>
                <w:sz w:val="24"/>
              </w:rPr>
              <w:t>)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为具体目标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之订定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其实工作员已能透过小组过程中达到了大部份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只是未能前呼后应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有系统地表达出来。</w:t>
            </w:r>
          </w:p>
          <w:p w:rsidR="00EA4E83" w:rsidRPr="00905936" w:rsidRDefault="007C5B07" w:rsidP="00EA4E83">
            <w:pPr>
              <w:pStyle w:val="a9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Theme="minorEastAsia" w:hAnsiTheme="minorEastAsia"/>
                <w:i/>
                <w:color w:val="0000FF"/>
                <w:sz w:val="24"/>
              </w:rPr>
            </w:pP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活动案例应把有关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讲授资料、练习、走访照片等放在附页中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令报告内容能更可视化。</w:t>
            </w:r>
          </w:p>
          <w:p w:rsidR="00EA4E83" w:rsidRPr="00905936" w:rsidRDefault="007C5B07" w:rsidP="00EA4E83">
            <w:pPr>
              <w:pStyle w:val="a9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Theme="minorEastAsia" w:hAnsiTheme="minorEastAsia"/>
                <w:i/>
                <w:color w:val="0000FF"/>
                <w:sz w:val="24"/>
              </w:rPr>
            </w:pP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实施过程只需综合性地把一些重点、珍贵片段分析及报告出来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不用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流水涨式</w:t>
            </w:r>
            <w:r w:rsidRPr="00905936">
              <w:rPr>
                <w:rFonts w:asciiTheme="minorEastAsia" w:hAnsiTheme="minorEastAsia" w:hint="eastAsia"/>
                <w:i/>
                <w:color w:val="FF3399"/>
                <w:sz w:val="24"/>
              </w:rPr>
              <w:t>把每一节的经过报告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出来。</w:t>
            </w:r>
          </w:p>
          <w:p w:rsidR="003F0E6C" w:rsidRPr="00905936" w:rsidRDefault="007C5B07" w:rsidP="00EA4E83">
            <w:pPr>
              <w:pStyle w:val="a9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Theme="minorEastAsia" w:hAnsiTheme="minorEastAsia"/>
                <w:i/>
                <w:color w:val="0000FF"/>
                <w:sz w:val="24"/>
              </w:rPr>
            </w:pP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活动后可把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组员的制成品展示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出来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可以相片、图片、小册子等方式</w:t>
            </w:r>
            <w:r w:rsidRPr="00905936">
              <w:rPr>
                <w:rFonts w:asciiTheme="minorEastAsia" w:hAnsiTheme="minorEastAsia"/>
                <w:i/>
                <w:color w:val="0000FF"/>
                <w:sz w:val="24"/>
              </w:rPr>
              <w:t xml:space="preserve">, </w:t>
            </w:r>
            <w:r w:rsidRPr="00905936">
              <w:rPr>
                <w:rFonts w:asciiTheme="minorEastAsia" w:hAnsiTheme="minorEastAsia" w:hint="eastAsia"/>
                <w:i/>
                <w:color w:val="FF0066"/>
                <w:sz w:val="24"/>
              </w:rPr>
              <w:t>加强组员的归属感及成功经验</w:t>
            </w:r>
            <w:r w:rsidRPr="00905936">
              <w:rPr>
                <w:rFonts w:asciiTheme="minorEastAsia" w:hAnsiTheme="minorEastAsia" w:hint="eastAsia"/>
                <w:i/>
                <w:color w:val="0000FF"/>
                <w:sz w:val="24"/>
              </w:rPr>
              <w:t>。</w:t>
            </w:r>
          </w:p>
        </w:tc>
      </w:tr>
      <w:tr w:rsidR="003F0E6C" w:rsidRPr="00905936">
        <w:trPr>
          <w:trHeight w:val="378"/>
        </w:trPr>
        <w:tc>
          <w:tcPr>
            <w:tcW w:w="6171" w:type="dxa"/>
            <w:vAlign w:val="center"/>
          </w:tcPr>
          <w:p w:rsidR="003F0E6C" w:rsidRPr="00905936" w:rsidRDefault="007C5B07">
            <w:pPr>
              <w:spacing w:line="360" w:lineRule="auto"/>
              <w:rPr>
                <w:rFonts w:ascii="SimSun" w:eastAsia="SimSun" w:hAnsi="SimSun" w:cs="SimSun"/>
                <w:i/>
                <w:sz w:val="22"/>
                <w:szCs w:val="22"/>
              </w:rPr>
            </w:pPr>
            <w:r w:rsidRPr="00905936">
              <w:rPr>
                <w:rFonts w:ascii="SimSun" w:eastAsia="SimSun" w:hAnsi="SimSun" w:cs="SimSun"/>
                <w:i/>
                <w:sz w:val="22"/>
                <w:szCs w:val="22"/>
              </w:rPr>
              <w:t>2.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做为深圳社工，发展前景怎么样？</w:t>
            </w:r>
          </w:p>
          <w:p w:rsidR="003F0E6C" w:rsidRPr="00905936" w:rsidRDefault="007C5B07" w:rsidP="00AD574B">
            <w:pPr>
              <w:spacing w:line="360" w:lineRule="auto"/>
              <w:rPr>
                <w:rFonts w:ascii="SimSun" w:eastAsia="SimSun" w:hAnsi="SimSun" w:cs="SimSun"/>
                <w:i/>
                <w:sz w:val="22"/>
                <w:szCs w:val="22"/>
              </w:rPr>
            </w:pPr>
            <w:r w:rsidRPr="00905936">
              <w:rPr>
                <w:rFonts w:ascii="SimSun" w:eastAsia="SimSun" w:hAnsi="SimSun" w:cs="SimSun" w:hint="eastAsia"/>
                <w:b/>
                <w:i/>
                <w:sz w:val="22"/>
                <w:szCs w:val="22"/>
              </w:rPr>
              <w:lastRenderedPageBreak/>
              <w:t>议题背景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：在我一年多的社工工作中，很多服务对象对社工服务认为是理所当然，更多的是认为我们是街道办底下的办事人员，且做为社工需要撰写许许多多的文书，占用了太多的时间，缩短了我们真正为居民服务的时间。</w:t>
            </w:r>
          </w:p>
        </w:tc>
        <w:tc>
          <w:tcPr>
            <w:tcW w:w="8538" w:type="dxa"/>
            <w:vAlign w:val="center"/>
          </w:tcPr>
          <w:p w:rsidR="003F0E6C" w:rsidRPr="00905936" w:rsidRDefault="007C5B07" w:rsidP="00EA4E83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SimSun" w:hAnsi="SimSun"/>
                <w:bCs/>
                <w:i/>
                <w:color w:val="0000FF"/>
                <w:sz w:val="22"/>
                <w:szCs w:val="22"/>
                <w:lang w:eastAsia="zh-TW"/>
              </w:rPr>
            </w:pP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lastRenderedPageBreak/>
              <w:t>这是一个历史进程、利益竞争、结构与制度限制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>constructual and institutional constraints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lastRenderedPageBreak/>
              <w:t>的问题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需要长时间、代价、教育和发声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才能解决。</w:t>
            </w:r>
            <w:r w:rsidR="00EA4E83" w:rsidRPr="00905936">
              <w:rPr>
                <w:rFonts w:ascii="新細明體" w:eastAsia="新細明體" w:hAnsi="新細明體" w:hint="eastAsia"/>
                <w:bCs/>
                <w:i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:rsidR="00EA4E83" w:rsidRPr="00905936" w:rsidRDefault="007C5B07" w:rsidP="00EA4E83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SimSun" w:hAnsi="SimSun"/>
                <w:bCs/>
                <w:i/>
                <w:color w:val="0000FF"/>
                <w:sz w:val="22"/>
                <w:szCs w:val="22"/>
              </w:rPr>
            </w:pP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只能说在限制下发挥最大空间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温和式地提意建而不期望一夜改变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抱有最高希望而作最坏打算</w:t>
            </w:r>
          </w:p>
          <w:p w:rsidR="00EA4E83" w:rsidRPr="00905936" w:rsidRDefault="007C5B07" w:rsidP="00FE7313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SimSun" w:hAnsi="SimSun"/>
                <w:bCs/>
                <w:i/>
                <w:color w:val="0000FF"/>
                <w:sz w:val="22"/>
                <w:szCs w:val="22"/>
              </w:rPr>
            </w:pP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文书尽量用点列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不用句子和段落去表达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 (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廿年前我在英国读书时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见到学系公开的校务会议纪录是一页过的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>)</w:t>
            </w:r>
          </w:p>
          <w:p w:rsidR="00FE7313" w:rsidRPr="00905936" w:rsidRDefault="007C5B07" w:rsidP="00FE7313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SimSun" w:hAnsi="SimSun"/>
                <w:bCs/>
                <w:i/>
                <w:color w:val="0000FF"/>
                <w:sz w:val="22"/>
                <w:szCs w:val="22"/>
              </w:rPr>
            </w:pP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香港社工的工作记录都是以填充、短句为主为主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;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直接服务的工时约占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33-50%,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其余时间是文书、会议、培训等工作</w:t>
            </w:r>
          </w:p>
        </w:tc>
      </w:tr>
      <w:tr w:rsidR="003F0E6C" w:rsidRPr="00905936">
        <w:trPr>
          <w:trHeight w:val="378"/>
        </w:trPr>
        <w:tc>
          <w:tcPr>
            <w:tcW w:w="6171" w:type="dxa"/>
            <w:vAlign w:val="center"/>
          </w:tcPr>
          <w:p w:rsidR="003F0E6C" w:rsidRPr="00905936" w:rsidRDefault="007C5B07">
            <w:pPr>
              <w:spacing w:line="360" w:lineRule="auto"/>
              <w:rPr>
                <w:rFonts w:ascii="SimSun" w:eastAsia="SimSun" w:hAnsi="SimSun" w:cs="SimSun"/>
                <w:i/>
                <w:sz w:val="22"/>
                <w:szCs w:val="22"/>
              </w:rPr>
            </w:pPr>
            <w:r w:rsidRPr="00905936">
              <w:rPr>
                <w:rFonts w:ascii="SimSun" w:eastAsia="SimSun" w:hAnsi="SimSun" w:cs="SimSun"/>
                <w:i/>
                <w:sz w:val="22"/>
                <w:szCs w:val="22"/>
              </w:rPr>
              <w:lastRenderedPageBreak/>
              <w:t>3.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如何提高带游戏的技巧</w:t>
            </w:r>
          </w:p>
          <w:p w:rsidR="003F0E6C" w:rsidRPr="00905936" w:rsidRDefault="007C5B07">
            <w:pPr>
              <w:spacing w:line="360" w:lineRule="auto"/>
              <w:rPr>
                <w:rFonts w:ascii="SimSun" w:eastAsia="SimSun" w:hAnsi="SimSun" w:cs="SimSun"/>
                <w:i/>
                <w:sz w:val="22"/>
                <w:szCs w:val="22"/>
              </w:rPr>
            </w:pPr>
            <w:r w:rsidRPr="00905936">
              <w:rPr>
                <w:rFonts w:ascii="SimSun" w:eastAsia="SimSun" w:hAnsi="SimSun" w:cs="SimSun" w:hint="eastAsia"/>
                <w:b/>
                <w:i/>
                <w:sz w:val="22"/>
                <w:szCs w:val="22"/>
              </w:rPr>
              <w:t>议题背景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：社工在带游戏的时候，总觉得参与者积极性不够高，如何让参与者从简单的游戏中能体会的好玩</w:t>
            </w:r>
            <w:r w:rsidRPr="00905936">
              <w:rPr>
                <w:rFonts w:ascii="SimSun" w:eastAsia="SimSun" w:hAnsi="SimSun" w:cs="SimSun"/>
                <w:i/>
                <w:color w:val="0000FF"/>
                <w:sz w:val="22"/>
                <w:szCs w:val="22"/>
              </w:rPr>
              <w:t xml:space="preserve"> 选择</w:t>
            </w:r>
            <w:r w:rsidRPr="00905936">
              <w:rPr>
                <w:rFonts w:ascii="SimSun" w:eastAsia="SimSun" w:hAnsi="SimSun" w:cs="SimSun" w:hint="eastAsia"/>
                <w:i/>
                <w:color w:val="0000FF"/>
                <w:sz w:val="22"/>
                <w:szCs w:val="22"/>
              </w:rPr>
              <w:t>一些</w:t>
            </w:r>
            <w:r w:rsidRPr="00905936">
              <w:rPr>
                <w:rFonts w:ascii="SimSun" w:eastAsia="SimSun" w:hAnsi="SimSun" w:cs="SimSun"/>
                <w:i/>
                <w:color w:val="0000FF"/>
                <w:sz w:val="22"/>
                <w:szCs w:val="22"/>
              </w:rPr>
              <w:t>简单</w:t>
            </w:r>
            <w:r w:rsidRPr="00905936">
              <w:rPr>
                <w:rFonts w:ascii="SimSun" w:eastAsia="SimSun" w:hAnsi="SimSun" w:cs="SimSun" w:hint="eastAsia"/>
                <w:i/>
                <w:color w:val="0000FF"/>
                <w:sz w:val="22"/>
                <w:szCs w:val="22"/>
              </w:rPr>
              <w:t>好玩的游</w:t>
            </w:r>
            <w:r w:rsidRPr="00905936">
              <w:rPr>
                <w:rFonts w:ascii="SimSun" w:eastAsia="SimSun" w:hAnsi="SimSun" w:cs="SimSun"/>
                <w:i/>
                <w:color w:val="0000FF"/>
                <w:sz w:val="22"/>
                <w:szCs w:val="22"/>
              </w:rPr>
              <w:t xml:space="preserve">戏, </w:t>
            </w:r>
            <w:r w:rsidRPr="00905936">
              <w:rPr>
                <w:rFonts w:ascii="SimSun" w:eastAsia="SimSun" w:hAnsi="SimSun" w:cs="SimSun" w:hint="eastAsia"/>
                <w:i/>
                <w:color w:val="0000FF"/>
                <w:sz w:val="22"/>
                <w:szCs w:val="22"/>
              </w:rPr>
              <w:t>游</w:t>
            </w:r>
            <w:r w:rsidRPr="00905936">
              <w:rPr>
                <w:rFonts w:ascii="SimSun" w:eastAsia="SimSun" w:hAnsi="SimSun" w:cs="SimSun"/>
                <w:i/>
                <w:color w:val="0000FF"/>
                <w:sz w:val="22"/>
                <w:szCs w:val="22"/>
              </w:rPr>
              <w:t>戏书</w:t>
            </w:r>
            <w:r w:rsidRPr="00905936">
              <w:rPr>
                <w:rFonts w:ascii="SimSun" w:eastAsia="SimSun" w:hAnsi="SimSun" w:cs="SimSun" w:hint="eastAsia"/>
                <w:i/>
                <w:color w:val="0000FF"/>
                <w:sz w:val="22"/>
                <w:szCs w:val="22"/>
              </w:rPr>
              <w:t>里有很多的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，有意思，</w:t>
            </w:r>
            <w:r w:rsidRPr="00905936">
              <w:rPr>
                <w:rFonts w:ascii="新細明體" w:eastAsia="SimSun" w:hAnsi="新細明體" w:cs="SimSun" w:hint="cs"/>
                <w:i/>
                <w:color w:val="0000FF"/>
                <w:sz w:val="22"/>
                <w:szCs w:val="22"/>
              </w:rPr>
              <w:t>选择</w:t>
            </w:r>
            <w:r w:rsidRPr="00905936">
              <w:rPr>
                <w:rFonts w:ascii="新細明體" w:eastAsia="SimSun" w:hAnsi="新細明體" w:cs="SimSun" w:hint="eastAsia"/>
                <w:i/>
                <w:color w:val="0000FF"/>
                <w:sz w:val="22"/>
                <w:szCs w:val="22"/>
              </w:rPr>
              <w:t>一些有意思、有解</w:t>
            </w:r>
            <w:r w:rsidRPr="00905936">
              <w:rPr>
                <w:rFonts w:ascii="新細明體" w:eastAsia="SimSun" w:hAnsi="新細明體" w:cs="SimSun" w:hint="cs"/>
                <w:i/>
                <w:color w:val="0000FF"/>
                <w:sz w:val="22"/>
                <w:szCs w:val="22"/>
              </w:rPr>
              <w:t>说</w:t>
            </w:r>
            <w:r w:rsidRPr="00905936">
              <w:rPr>
                <w:rFonts w:ascii="新細明體" w:eastAsia="SimSun" w:hAnsi="新細明體" w:cs="SimSun" w:hint="eastAsia"/>
                <w:i/>
                <w:color w:val="0000FF"/>
                <w:sz w:val="22"/>
                <w:szCs w:val="22"/>
              </w:rPr>
              <w:t>重</w:t>
            </w:r>
            <w:r w:rsidRPr="00905936">
              <w:rPr>
                <w:rFonts w:ascii="新細明體" w:eastAsia="SimSun" w:hAnsi="新細明體" w:cs="SimSun" w:hint="cs"/>
                <w:i/>
                <w:color w:val="0000FF"/>
                <w:sz w:val="22"/>
                <w:szCs w:val="22"/>
              </w:rPr>
              <w:t>点</w:t>
            </w:r>
            <w:r w:rsidRPr="00905936">
              <w:rPr>
                <w:rFonts w:ascii="新細明體" w:eastAsia="SimSun" w:hAnsi="新細明體" w:cs="SimSun" w:hint="eastAsia"/>
                <w:i/>
                <w:color w:val="0000FF"/>
                <w:sz w:val="22"/>
                <w:szCs w:val="22"/>
              </w:rPr>
              <w:t>的游</w:t>
            </w:r>
            <w:r w:rsidRPr="00905936">
              <w:rPr>
                <w:rFonts w:ascii="新細明體" w:eastAsia="SimSun" w:hAnsi="新細明體" w:cs="SimSun" w:hint="cs"/>
                <w:i/>
                <w:color w:val="0000FF"/>
                <w:sz w:val="22"/>
                <w:szCs w:val="22"/>
              </w:rPr>
              <w:t>戏</w:t>
            </w:r>
            <w:r w:rsidRPr="00905936">
              <w:rPr>
                <w:rFonts w:ascii="新細明體" w:eastAsia="SimSun" w:hAnsi="新細明體" w:cs="SimSun"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eastAsia="SimSun" w:hAnsi="新細明體" w:cs="SimSun" w:hint="eastAsia"/>
                <w:i/>
                <w:color w:val="0000FF"/>
                <w:sz w:val="22"/>
                <w:szCs w:val="22"/>
              </w:rPr>
              <w:t>游</w:t>
            </w:r>
            <w:r w:rsidRPr="00905936">
              <w:rPr>
                <w:rFonts w:ascii="新細明體" w:eastAsia="SimSun" w:hAnsi="新細明體" w:cs="SimSun" w:hint="cs"/>
                <w:i/>
                <w:color w:val="0000FF"/>
                <w:sz w:val="22"/>
                <w:szCs w:val="22"/>
              </w:rPr>
              <w:t>戏书</w:t>
            </w:r>
            <w:r w:rsidRPr="00905936">
              <w:rPr>
                <w:rFonts w:ascii="新細明體" w:eastAsia="SimSun" w:hAnsi="新細明體" w:cs="SimSun"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eastAsia="SimSun" w:hAnsi="新細明體" w:cs="SimSun" w:hint="eastAsia"/>
                <w:i/>
                <w:color w:val="0000FF"/>
                <w:sz w:val="22"/>
                <w:szCs w:val="22"/>
              </w:rPr>
              <w:t>尤其是</w:t>
            </w:r>
            <w:r w:rsidRPr="00905936">
              <w:rPr>
                <w:rFonts w:ascii="新細明體" w:eastAsia="SimSun" w:hAnsi="新細明體" w:cs="SimSun" w:hint="cs"/>
                <w:i/>
                <w:color w:val="0000FF"/>
                <w:sz w:val="22"/>
                <w:szCs w:val="22"/>
              </w:rPr>
              <w:t>历</w:t>
            </w:r>
            <w:r w:rsidRPr="00905936">
              <w:rPr>
                <w:rFonts w:ascii="新細明體" w:eastAsia="SimSun" w:hAnsi="新細明體" w:cs="SimSun" w:hint="eastAsia"/>
                <w:i/>
                <w:color w:val="0000FF"/>
                <w:sz w:val="22"/>
                <w:szCs w:val="22"/>
              </w:rPr>
              <w:t>奇游</w:t>
            </w:r>
            <w:r w:rsidRPr="00905936">
              <w:rPr>
                <w:rFonts w:ascii="新細明體" w:eastAsia="SimSun" w:hAnsi="新細明體" w:cs="SimSun" w:hint="cs"/>
                <w:i/>
                <w:color w:val="0000FF"/>
                <w:sz w:val="22"/>
                <w:szCs w:val="22"/>
              </w:rPr>
              <w:t>戏书</w:t>
            </w:r>
            <w:r w:rsidRPr="00905936">
              <w:rPr>
                <w:rFonts w:ascii="新細明體" w:eastAsia="SimSun" w:hAnsi="新細明體" w:cs="SimSun" w:hint="eastAsia"/>
                <w:i/>
                <w:color w:val="0000FF"/>
                <w:sz w:val="22"/>
                <w:szCs w:val="22"/>
              </w:rPr>
              <w:t>里面也有很多的</w:t>
            </w:r>
            <w:r w:rsidRPr="00905936">
              <w:rPr>
                <w:rFonts w:ascii="新細明體" w:eastAsia="SimSun" w:hAnsi="新細明體" w:cs="SimSun"/>
                <w:i/>
                <w:color w:val="0000FF"/>
                <w:sz w:val="22"/>
                <w:szCs w:val="22"/>
              </w:rPr>
              <w:t xml:space="preserve"> </w:t>
            </w:r>
            <w:r w:rsidRPr="00905936">
              <w:rPr>
                <w:rFonts w:ascii="SimSun" w:eastAsia="SimSun" w:hAnsi="SimSun" w:cs="SimSun" w:hint="eastAsia"/>
                <w:i/>
                <w:sz w:val="22"/>
                <w:szCs w:val="22"/>
              </w:rPr>
              <w:t>有哪些技巧？</w:t>
            </w:r>
          </w:p>
        </w:tc>
        <w:tc>
          <w:tcPr>
            <w:tcW w:w="8538" w:type="dxa"/>
            <w:vAlign w:val="center"/>
          </w:tcPr>
          <w:p w:rsidR="003F0E6C" w:rsidRPr="00905936" w:rsidRDefault="007C5B07" w:rsidP="00FE7313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SimSun" w:hAnsi="SimSun"/>
                <w:bCs/>
                <w:i/>
                <w:color w:val="0000FF"/>
                <w:sz w:val="22"/>
                <w:szCs w:val="22"/>
              </w:rPr>
            </w:pP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首先工作员的</w:t>
            </w:r>
            <w:r w:rsidRPr="00905936">
              <w:rPr>
                <w:rFonts w:ascii="標楷體" w:hAnsi="新細明體" w:hint="eastAsia"/>
                <w:bCs/>
                <w:i/>
                <w:color w:val="0000FF"/>
                <w:sz w:val="22"/>
                <w:szCs w:val="22"/>
              </w:rPr>
              <w:t>「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身教</w:t>
            </w:r>
            <w:r w:rsidRPr="00905936">
              <w:rPr>
                <w:rFonts w:ascii="標楷體" w:hAnsi="標楷體" w:hint="eastAsia"/>
                <w:bCs/>
                <w:i/>
                <w:color w:val="0000FF"/>
                <w:sz w:val="22"/>
                <w:szCs w:val="22"/>
              </w:rPr>
              <w:t>」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>/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感染力影响最大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 xml:space="preserve">, 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工作员能否由内而外表现出一份自信、投入、开心、熟练会高度影响游戏者的参与。</w:t>
            </w:r>
          </w:p>
          <w:p w:rsidR="00FE7313" w:rsidRPr="00905936" w:rsidRDefault="007C5B07" w:rsidP="00FE7313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SimSun" w:hAnsi="SimSun"/>
                <w:bCs/>
                <w:i/>
                <w:color w:val="0000FF"/>
                <w:sz w:val="22"/>
                <w:szCs w:val="22"/>
              </w:rPr>
            </w:pP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其次为游戏带领技巧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>(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见附页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>)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及解说技巧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>(</w:t>
            </w:r>
            <w:r w:rsidRPr="00905936">
              <w:rPr>
                <w:rFonts w:ascii="新細明體" w:hAnsi="新細明體" w:hint="eastAsia"/>
                <w:bCs/>
                <w:i/>
                <w:color w:val="0000FF"/>
                <w:sz w:val="22"/>
                <w:szCs w:val="22"/>
              </w:rPr>
              <w:t>见附页</w:t>
            </w:r>
            <w:r w:rsidRPr="00905936">
              <w:rPr>
                <w:rFonts w:ascii="新細明體" w:hAnsi="新細明體"/>
                <w:bCs/>
                <w:i/>
                <w:color w:val="0000FF"/>
                <w:sz w:val="22"/>
                <w:szCs w:val="22"/>
              </w:rPr>
              <w:t>)</w:t>
            </w:r>
          </w:p>
        </w:tc>
      </w:tr>
    </w:tbl>
    <w:p w:rsidR="003F0E6C" w:rsidRPr="00905936" w:rsidRDefault="003F0E6C">
      <w:pPr>
        <w:rPr>
          <w:rFonts w:ascii="SimSun" w:eastAsia="SimSun" w:hAnsi="SimSun"/>
          <w:i/>
        </w:rPr>
      </w:pPr>
    </w:p>
    <w:p w:rsidR="003F0E6C" w:rsidRPr="00905936" w:rsidRDefault="003F0E6C">
      <w:pPr>
        <w:rPr>
          <w:rFonts w:ascii="SimSun" w:eastAsia="SimSun" w:hAnsi="SimSun"/>
          <w:i/>
        </w:rPr>
      </w:pPr>
      <w:bookmarkStart w:id="0" w:name="_GoBack"/>
      <w:bookmarkEnd w:id="0"/>
    </w:p>
    <w:p w:rsidR="007C5B07" w:rsidRPr="00905936" w:rsidRDefault="007C5B07" w:rsidP="007C5B07">
      <w:pPr>
        <w:rPr>
          <w:i/>
          <w:lang w:eastAsia="zh-HK"/>
        </w:rPr>
      </w:pPr>
    </w:p>
    <w:p w:rsidR="007C5B07" w:rsidRPr="00905936" w:rsidRDefault="007C5B07" w:rsidP="007C5B07">
      <w:pPr>
        <w:rPr>
          <w:i/>
          <w:lang w:eastAsia="zh-HK"/>
        </w:rPr>
      </w:pPr>
    </w:p>
    <w:p w:rsidR="007C5B07" w:rsidRPr="00905936" w:rsidRDefault="007C5B07" w:rsidP="007C5B07">
      <w:pPr>
        <w:pStyle w:val="1"/>
        <w:rPr>
          <w:i/>
        </w:rPr>
        <w:sectPr w:rsidR="007C5B07" w:rsidRPr="00905936">
          <w:headerReference w:type="default" r:id="rId9"/>
          <w:footerReference w:type="default" r:id="rId10"/>
          <w:pgSz w:w="16838" w:h="11906" w:orient="landscape"/>
          <w:pgMar w:top="1134" w:right="1134" w:bottom="851" w:left="1134" w:header="283" w:footer="227" w:gutter="0"/>
          <w:cols w:space="720"/>
          <w:docGrid w:type="lines" w:linePitch="312"/>
        </w:sectPr>
      </w:pPr>
    </w:p>
    <w:p w:rsidR="007C5B07" w:rsidRPr="00905936" w:rsidRDefault="007C5B07" w:rsidP="007C5B07">
      <w:pPr>
        <w:pStyle w:val="1"/>
        <w:rPr>
          <w:i/>
        </w:rPr>
      </w:pPr>
    </w:p>
    <w:p w:rsidR="007C5B07" w:rsidRPr="00905936" w:rsidRDefault="007C5B07" w:rsidP="007C5B07">
      <w:pPr>
        <w:widowControl/>
        <w:autoSpaceDE w:val="0"/>
        <w:autoSpaceDN w:val="0"/>
        <w:adjustRightInd w:val="0"/>
        <w:spacing w:line="0" w:lineRule="atLeast"/>
        <w:textAlignment w:val="bottom"/>
        <w:rPr>
          <w:bCs/>
          <w:i/>
          <w:lang w:eastAsia="zh-TW"/>
        </w:rPr>
      </w:pPr>
      <w:r w:rsidRPr="00905936">
        <w:rPr>
          <w:i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427DE8AC" wp14:editId="7353F283">
            <wp:simplePos x="0" y="0"/>
            <wp:positionH relativeFrom="column">
              <wp:posOffset>4395470</wp:posOffset>
            </wp:positionH>
            <wp:positionV relativeFrom="paragraph">
              <wp:posOffset>43180</wp:posOffset>
            </wp:positionV>
            <wp:extent cx="821690" cy="952500"/>
            <wp:effectExtent l="0" t="0" r="0" b="0"/>
            <wp:wrapSquare wrapText="bothSides"/>
            <wp:docPr id="4" name="圖片 4" descr="fun-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-00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07" w:rsidRPr="00905936" w:rsidRDefault="007C5B07" w:rsidP="007C5B07">
      <w:pPr>
        <w:pStyle w:val="1"/>
        <w:rPr>
          <w:i/>
          <w:kern w:val="0"/>
          <w:lang w:eastAsia="zh-CN"/>
        </w:rPr>
      </w:pPr>
      <w:r w:rsidRPr="00905936">
        <w:rPr>
          <w:i/>
          <w:noProof/>
        </w:rPr>
        <w:drawing>
          <wp:anchor distT="0" distB="0" distL="114300" distR="114300" simplePos="0" relativeHeight="251662336" behindDoc="0" locked="0" layoutInCell="1" allowOverlap="1" wp14:anchorId="768B783C" wp14:editId="5F907E52">
            <wp:simplePos x="0" y="0"/>
            <wp:positionH relativeFrom="column">
              <wp:posOffset>3068320</wp:posOffset>
            </wp:positionH>
            <wp:positionV relativeFrom="paragraph">
              <wp:posOffset>341630</wp:posOffset>
            </wp:positionV>
            <wp:extent cx="964565" cy="1219200"/>
            <wp:effectExtent l="0" t="0" r="6985" b="0"/>
            <wp:wrapSquare wrapText="bothSides"/>
            <wp:docPr id="6" name="圖片 6" descr="BS020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2049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936">
        <w:rPr>
          <w:rFonts w:hint="eastAsia"/>
          <w:i/>
          <w:lang w:eastAsia="zh-CN"/>
        </w:rPr>
        <w:t>带领游戏者的必备条件</w:t>
      </w:r>
    </w:p>
    <w:p w:rsidR="007C5B07" w:rsidRPr="00905936" w:rsidRDefault="007C5B07" w:rsidP="007C5B07">
      <w:pPr>
        <w:numPr>
          <w:ilvl w:val="0"/>
          <w:numId w:val="3"/>
        </w:numPr>
        <w:adjustRightInd w:val="0"/>
        <w:spacing w:line="360" w:lineRule="atLeast"/>
        <w:jc w:val="left"/>
        <w:rPr>
          <w:i/>
        </w:rPr>
      </w:pPr>
      <w:r w:rsidRPr="00905936">
        <w:rPr>
          <w:i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454AF89D" wp14:editId="68307D4B">
            <wp:simplePos x="0" y="0"/>
            <wp:positionH relativeFrom="column">
              <wp:posOffset>4725670</wp:posOffset>
            </wp:positionH>
            <wp:positionV relativeFrom="paragraph">
              <wp:posOffset>192405</wp:posOffset>
            </wp:positionV>
            <wp:extent cx="914400" cy="895350"/>
            <wp:effectExtent l="0" t="0" r="0" b="0"/>
            <wp:wrapSquare wrapText="bothSides"/>
            <wp:docPr id="5" name="圖片 5" descr="j0078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787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936">
        <w:rPr>
          <w:rFonts w:hint="eastAsia"/>
          <w:i/>
        </w:rPr>
        <w:t>活泼大方、热情开放</w:t>
      </w:r>
    </w:p>
    <w:p w:rsidR="007C5B07" w:rsidRPr="00905936" w:rsidRDefault="007C5B07" w:rsidP="007C5B07">
      <w:pPr>
        <w:numPr>
          <w:ilvl w:val="0"/>
          <w:numId w:val="3"/>
        </w:numPr>
        <w:adjustRightInd w:val="0"/>
        <w:spacing w:line="360" w:lineRule="atLeast"/>
        <w:jc w:val="left"/>
        <w:rPr>
          <w:i/>
        </w:rPr>
      </w:pPr>
      <w:r w:rsidRPr="00905936">
        <w:rPr>
          <w:rFonts w:hint="eastAsia"/>
          <w:i/>
        </w:rPr>
        <w:t>声调明朗清晰，运用丹田气「广播」</w:t>
      </w:r>
    </w:p>
    <w:p w:rsidR="007C5B07" w:rsidRPr="00905936" w:rsidRDefault="007C5B07" w:rsidP="007C5B07">
      <w:pPr>
        <w:numPr>
          <w:ilvl w:val="0"/>
          <w:numId w:val="3"/>
        </w:numPr>
        <w:adjustRightInd w:val="0"/>
        <w:spacing w:line="360" w:lineRule="atLeast"/>
        <w:jc w:val="left"/>
        <w:rPr>
          <w:i/>
        </w:rPr>
      </w:pPr>
      <w:r w:rsidRPr="00905936">
        <w:rPr>
          <w:rFonts w:hint="eastAsia"/>
          <w:i/>
        </w:rPr>
        <w:t>预先妥善准备好游戏时所需的一切物资</w:t>
      </w:r>
    </w:p>
    <w:p w:rsidR="007C5B07" w:rsidRPr="00905936" w:rsidRDefault="007C5B07" w:rsidP="007C5B07">
      <w:pPr>
        <w:numPr>
          <w:ilvl w:val="0"/>
          <w:numId w:val="3"/>
        </w:numPr>
        <w:adjustRightInd w:val="0"/>
        <w:spacing w:line="360" w:lineRule="atLeast"/>
        <w:jc w:val="left"/>
        <w:rPr>
          <w:i/>
        </w:rPr>
      </w:pPr>
      <w:r w:rsidRPr="00905936">
        <w:rPr>
          <w:rFonts w:hint="eastAsia"/>
          <w:i/>
        </w:rPr>
        <w:t>对游戏玩法要熟悉</w:t>
      </w:r>
    </w:p>
    <w:p w:rsidR="007C5B07" w:rsidRPr="00905936" w:rsidRDefault="007C5B07" w:rsidP="007C5B07">
      <w:pPr>
        <w:numPr>
          <w:ilvl w:val="0"/>
          <w:numId w:val="3"/>
        </w:numPr>
        <w:adjustRightInd w:val="0"/>
        <w:spacing w:line="360" w:lineRule="atLeast"/>
        <w:jc w:val="left"/>
        <w:rPr>
          <w:i/>
        </w:rPr>
      </w:pPr>
      <w:r w:rsidRPr="00905936">
        <w:rPr>
          <w:rFonts w:hint="eastAsia"/>
          <w:i/>
        </w:rPr>
        <w:t>能有幽默感更佳</w:t>
      </w:r>
    </w:p>
    <w:p w:rsidR="007C5B07" w:rsidRPr="00905936" w:rsidRDefault="007C5B07" w:rsidP="007C5B07">
      <w:pPr>
        <w:adjustRightInd w:val="0"/>
        <w:spacing w:line="360" w:lineRule="atLeast"/>
        <w:rPr>
          <w:i/>
        </w:rPr>
      </w:pPr>
    </w:p>
    <w:p w:rsidR="007C5B07" w:rsidRPr="00905936" w:rsidRDefault="007C5B07" w:rsidP="007C5B07">
      <w:pPr>
        <w:pStyle w:val="1"/>
        <w:rPr>
          <w:i/>
        </w:rPr>
      </w:pPr>
      <w:r w:rsidRPr="00905936">
        <w:rPr>
          <w:rFonts w:hint="eastAsia"/>
          <w:i/>
          <w:lang w:eastAsia="zh-CN"/>
        </w:rPr>
        <w:t>带领游戏的技巧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除了事先设计好一些在预定时间内的游戏外，应多准备几个后备游戏，以备不时之需。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ind w:left="2160" w:hanging="2160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为集中众人，最好围成圆圈。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ind w:left="2160" w:hanging="2160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确保所有人都能望到你，切忌背向任可一位游戏者。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不要问大家是否愿意玩游戏，要用肯定的语气，如：「让我们现在一起玩游戏吧。」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以简单、受欢迎的游戏开始，第一个热身游戏的讲解时间最好能于半分钟内完成。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解释游戏之前，将参加者排好阵势，使其更容易明白所解释的游戏内容。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用简短的说话介绍游戏的名字、目的、玩法、规则、计分等，如能以动作来示范更佳；给予游戏者有发问的机会，然后才开始玩。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如要进行一些比较复杂及需计分的游戏，最好有三、五轮热身的示范，才开始正式比赛或计分。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先从一些反应灵敏的人开始，其他的人就会受其影响而投入于游戏中。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ind w:hanging="480"/>
        <w:jc w:val="left"/>
        <w:rPr>
          <w:i/>
          <w:sz w:val="22"/>
          <w:szCs w:val="22"/>
        </w:rPr>
      </w:pPr>
      <w:r w:rsidRPr="00905936">
        <w:rPr>
          <w:i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0" locked="0" layoutInCell="1" allowOverlap="1" wp14:anchorId="2743936B" wp14:editId="667B3C4C">
            <wp:simplePos x="0" y="0"/>
            <wp:positionH relativeFrom="column">
              <wp:posOffset>4686300</wp:posOffset>
            </wp:positionH>
            <wp:positionV relativeFrom="paragraph">
              <wp:posOffset>69215</wp:posOffset>
            </wp:positionV>
            <wp:extent cx="1009650" cy="546735"/>
            <wp:effectExtent l="0" t="0" r="0" b="5715"/>
            <wp:wrapSquare wrapText="bothSides"/>
            <wp:docPr id="3" name="圖片 3" descr="j007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7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936">
        <w:rPr>
          <w:rFonts w:hint="eastAsia"/>
          <w:i/>
          <w:sz w:val="22"/>
          <w:szCs w:val="22"/>
        </w:rPr>
        <w:t>保持游戏进行迅速，不要缓慢。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ind w:hanging="480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尽可能使游戏多变化，动静交替，不要连续作太多激烈的游戏。</w:t>
      </w:r>
    </w:p>
    <w:p w:rsidR="007C5B07" w:rsidRPr="00905936" w:rsidRDefault="007C5B07" w:rsidP="007C5B07">
      <w:pPr>
        <w:numPr>
          <w:ilvl w:val="0"/>
          <w:numId w:val="4"/>
        </w:numPr>
        <w:adjustRightInd w:val="0"/>
        <w:spacing w:afterLines="20" w:after="62"/>
        <w:ind w:hanging="480"/>
        <w:jc w:val="left"/>
        <w:rPr>
          <w:i/>
          <w:sz w:val="22"/>
          <w:szCs w:val="22"/>
        </w:rPr>
      </w:pPr>
      <w:r w:rsidRPr="00905936">
        <w:rPr>
          <w:rFonts w:hint="eastAsia"/>
          <w:i/>
          <w:sz w:val="22"/>
          <w:szCs w:val="22"/>
        </w:rPr>
        <w:t>要在游戏达到高潮时终结，让参加者保留一份愉快、流连忘返的回忆。</w:t>
      </w:r>
      <w:r w:rsidRPr="00905936">
        <w:rPr>
          <w:i/>
          <w:sz w:val="22"/>
          <w:szCs w:val="22"/>
        </w:rPr>
        <w:t xml:space="preserve"> </w:t>
      </w:r>
    </w:p>
    <w:p w:rsidR="007C5B07" w:rsidRPr="00905936" w:rsidRDefault="007C5B07" w:rsidP="007C5B07">
      <w:pPr>
        <w:spacing w:line="0" w:lineRule="atLeast"/>
        <w:rPr>
          <w:i/>
          <w:lang w:eastAsia="zh-HK"/>
        </w:rPr>
      </w:pPr>
    </w:p>
    <w:tbl>
      <w:tblPr>
        <w:tblStyle w:val="aa"/>
        <w:tblpPr w:leftFromText="180" w:rightFromText="180" w:vertAnchor="text" w:tblpY="1"/>
        <w:tblOverlap w:val="never"/>
        <w:tblW w:w="8848" w:type="dxa"/>
        <w:tblInd w:w="80" w:type="dxa"/>
        <w:tblLook w:val="01E0" w:firstRow="1" w:lastRow="1" w:firstColumn="1" w:lastColumn="1" w:noHBand="0" w:noVBand="0"/>
      </w:tblPr>
      <w:tblGrid>
        <w:gridCol w:w="2368"/>
        <w:gridCol w:w="6480"/>
      </w:tblGrid>
      <w:tr w:rsidR="007C5B07" w:rsidRPr="00905936" w:rsidTr="007C5B07">
        <w:trPr>
          <w:trHeight w:val="701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个人</w:t>
            </w:r>
            <w:r w:rsidRPr="00905936">
              <w:rPr>
                <w:rFonts w:ascii="標楷體" w:eastAsia="SimSun" w:hAnsi="標楷體"/>
                <w:i/>
                <w:sz w:val="24"/>
                <w:szCs w:val="24"/>
                <w:lang w:eastAsia="zh-CN"/>
              </w:rPr>
              <w:t>/</w:t>
            </w: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二人游戏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ind w:rightChars="30" w:right="63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乌鸦乌龟、千元大奖、蟹行、拔枪、蜈蚣行、顶沙包、「大苹果、小西瓜、长间尺」</w:t>
            </w:r>
          </w:p>
        </w:tc>
      </w:tr>
      <w:tr w:rsidR="007C5B07" w:rsidRPr="00905936" w:rsidTr="007C5B07">
        <w:trPr>
          <w:trHeight w:val="413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SimSun" w:hAnsi="標楷體"/>
                <w:i/>
                <w:sz w:val="24"/>
                <w:szCs w:val="24"/>
                <w:lang w:eastAsia="zh-CN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反应游戏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马蹓抢櫈、先生话</w:t>
            </w:r>
          </w:p>
        </w:tc>
      </w:tr>
      <w:tr w:rsidR="007C5B07" w:rsidRPr="00905936" w:rsidTr="007C5B07">
        <w:trPr>
          <w:trHeight w:val="410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SimSun" w:hAnsi="標楷體"/>
                <w:i/>
                <w:sz w:val="24"/>
                <w:szCs w:val="24"/>
                <w:lang w:eastAsia="zh-CN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搓拳游戏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  <w:lang w:eastAsia="zh-TW"/>
              </w:rPr>
            </w:pPr>
            <w:r w:rsidRPr="00905936">
              <w:rPr>
                <w:rFonts w:eastAsia="SimSun" w:hint="eastAsia"/>
                <w:i/>
                <w:sz w:val="24"/>
              </w:rPr>
              <w:t>身体包剪搥、搓拳高手、搓拳跟我走、穿隧道、万万岁、跳、跑、拍掌</w:t>
            </w:r>
            <w:r w:rsidRPr="00905936">
              <w:rPr>
                <w:rFonts w:eastAsia="SimSun"/>
                <w:i/>
                <w:sz w:val="24"/>
              </w:rPr>
              <w:t>...</w:t>
            </w:r>
          </w:p>
        </w:tc>
      </w:tr>
      <w:tr w:rsidR="007C5B07" w:rsidRPr="00905936" w:rsidTr="007C5B07">
        <w:trPr>
          <w:trHeight w:val="105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音乐游戏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音乐指挥家、音乐计算器、音乐椅、跟我拍、哪件乐器不见了？张开大耳朶、小小歌剧</w:t>
            </w:r>
            <w:r w:rsidRPr="00905936">
              <w:rPr>
                <w:rFonts w:eastAsia="SimSun"/>
                <w:i/>
                <w:sz w:val="24"/>
              </w:rPr>
              <w:t>(</w:t>
            </w:r>
            <w:r w:rsidRPr="00905936">
              <w:rPr>
                <w:rFonts w:eastAsia="SimSun" w:hint="eastAsia"/>
                <w:i/>
                <w:sz w:val="24"/>
              </w:rPr>
              <w:t>如打开蚊帐、齐齐望过去</w:t>
            </w:r>
            <w:r w:rsidRPr="00905936">
              <w:rPr>
                <w:rFonts w:eastAsia="SimSun"/>
                <w:i/>
                <w:sz w:val="24"/>
              </w:rPr>
              <w:t>)</w:t>
            </w:r>
          </w:p>
        </w:tc>
      </w:tr>
      <w:tr w:rsidR="007C5B07" w:rsidRPr="00905936" w:rsidTr="007C5B07">
        <w:trPr>
          <w:trHeight w:val="318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走动游戏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「海、陆、空」、动物跳、走纲线、「警察、走私」、网鱼、夹鬼、黐墙鬼、义烧包、</w:t>
            </w:r>
            <w:r w:rsidRPr="00905936">
              <w:rPr>
                <w:rFonts w:eastAsia="SimSun"/>
                <w:i/>
                <w:sz w:val="24"/>
              </w:rPr>
              <w:t>007 Bang</w:t>
            </w:r>
            <w:r w:rsidRPr="00905936">
              <w:rPr>
                <w:rFonts w:eastAsia="SimSun" w:hint="eastAsia"/>
                <w:i/>
                <w:sz w:val="24"/>
              </w:rPr>
              <w:t>！、监狱风云、救命、计算机数据、对对碰</w:t>
            </w:r>
          </w:p>
        </w:tc>
      </w:tr>
      <w:tr w:rsidR="007C5B07" w:rsidRPr="00905936" w:rsidTr="007C5B07"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考专注</w:t>
            </w:r>
          </w:p>
          <w:p w:rsidR="007C5B07" w:rsidRPr="00905936" w:rsidRDefault="007C5B07" w:rsidP="007C5B07">
            <w:pPr>
              <w:spacing w:line="240" w:lineRule="auto"/>
              <w:rPr>
                <w:rFonts w:ascii="標楷體" w:eastAsia="標楷體" w:hAnsi="標楷體"/>
                <w:i/>
                <w:sz w:val="24"/>
              </w:rPr>
            </w:pP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镜子动作、「拍</w:t>
            </w:r>
            <w:r w:rsidRPr="00905936">
              <w:rPr>
                <w:rFonts w:eastAsia="SimSun"/>
                <w:i/>
                <w:sz w:val="24"/>
              </w:rPr>
              <w:t>4</w:t>
            </w:r>
            <w:r w:rsidRPr="00905936">
              <w:rPr>
                <w:rFonts w:eastAsia="SimSun" w:hint="eastAsia"/>
                <w:i/>
                <w:sz w:val="24"/>
              </w:rPr>
              <w:t>、拍</w:t>
            </w:r>
            <w:r w:rsidRPr="00905936">
              <w:rPr>
                <w:rFonts w:eastAsia="SimSun"/>
                <w:i/>
                <w:sz w:val="24"/>
              </w:rPr>
              <w:t>7</w:t>
            </w:r>
            <w:r w:rsidRPr="00905936">
              <w:rPr>
                <w:rFonts w:eastAsia="SimSun" w:hint="eastAsia"/>
                <w:i/>
                <w:sz w:val="24"/>
              </w:rPr>
              <w:t>」、捉虫虫、连珠炮、动物园、下大雨、「吓、咩话」、「香蕉、苹果」、</w:t>
            </w:r>
            <w:r w:rsidRPr="00905936">
              <w:rPr>
                <w:rFonts w:eastAsia="SimSun"/>
                <w:i/>
                <w:sz w:val="24"/>
              </w:rPr>
              <w:t xml:space="preserve">Penny </w:t>
            </w:r>
            <w:proofErr w:type="spellStart"/>
            <w:r w:rsidRPr="00905936">
              <w:rPr>
                <w:rFonts w:eastAsia="SimSun"/>
                <w:i/>
                <w:sz w:val="24"/>
              </w:rPr>
              <w:t>Penny</w:t>
            </w:r>
            <w:proofErr w:type="spellEnd"/>
            <w:r w:rsidRPr="00905936">
              <w:rPr>
                <w:rFonts w:eastAsia="SimSun" w:hint="eastAsia"/>
                <w:i/>
                <w:sz w:val="24"/>
              </w:rPr>
              <w:t>、</w:t>
            </w:r>
            <w:r w:rsidRPr="00905936">
              <w:rPr>
                <w:rFonts w:eastAsia="SimSun"/>
                <w:i/>
                <w:sz w:val="24"/>
              </w:rPr>
              <w:t>Killer</w:t>
            </w:r>
            <w:r w:rsidRPr="00905936">
              <w:rPr>
                <w:rFonts w:eastAsia="SimSun" w:hint="eastAsia"/>
                <w:i/>
                <w:sz w:val="24"/>
              </w:rPr>
              <w:t>、跟阿妈去买餸、画星</w:t>
            </w:r>
          </w:p>
        </w:tc>
      </w:tr>
      <w:tr w:rsidR="007C5B07" w:rsidRPr="00905936" w:rsidTr="007C5B07">
        <w:trPr>
          <w:trHeight w:val="629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身体语言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估戏名、估动作、估人物；形状造型、「汉堡包」</w:t>
            </w:r>
          </w:p>
        </w:tc>
      </w:tr>
      <w:tr w:rsidR="007C5B07" w:rsidRPr="00905936" w:rsidTr="007C5B07">
        <w:trPr>
          <w:trHeight w:val="962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lastRenderedPageBreak/>
              <w:t>大脑体操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枪和杷、</w:t>
            </w:r>
            <w:r w:rsidRPr="00905936">
              <w:rPr>
                <w:rFonts w:eastAsia="SimSun"/>
                <w:i/>
                <w:sz w:val="24"/>
              </w:rPr>
              <w:t>23</w:t>
            </w:r>
            <w:r w:rsidRPr="00905936">
              <w:rPr>
                <w:rFonts w:eastAsia="SimSun" w:hint="eastAsia"/>
                <w:i/>
                <w:sz w:val="24"/>
              </w:rPr>
              <w:t>和</w:t>
            </w:r>
            <w:r w:rsidRPr="00905936">
              <w:rPr>
                <w:rFonts w:eastAsia="SimSun"/>
                <w:i/>
                <w:sz w:val="24"/>
              </w:rPr>
              <w:t>32</w:t>
            </w:r>
            <w:r w:rsidRPr="00905936">
              <w:rPr>
                <w:rFonts w:eastAsia="SimSun" w:hint="eastAsia"/>
                <w:i/>
                <w:sz w:val="24"/>
              </w:rPr>
              <w:t>、羊羊追牛牛、耳和鼻、搥和搓、前后旋转、搅拌机、抹玻璃、眼捷手快、方圆动作</w:t>
            </w:r>
          </w:p>
        </w:tc>
      </w:tr>
      <w:tr w:rsidR="007C5B07" w:rsidRPr="00905936" w:rsidTr="007C5B07">
        <w:trPr>
          <w:trHeight w:val="984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历奇游戏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坐地起立、拍数字、跳大绳、腹背受敌、筷子转转转、四人五足、排龙、打蛇饼、抛水球、运金砖、「集体行动」</w:t>
            </w:r>
          </w:p>
        </w:tc>
      </w:tr>
      <w:tr w:rsidR="007C5B07" w:rsidRPr="00905936" w:rsidTr="007C5B07">
        <w:trPr>
          <w:trHeight w:val="1263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团体合作游戏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风车转、赛龙船、传拖鞋、夹水樽、叠空罐、抛物件、传呼拉圈、屹立不倒、空中浮球、人浪、万里长城传金露、十样宝物、步步高升</w:t>
            </w:r>
          </w:p>
        </w:tc>
      </w:tr>
      <w:tr w:rsidR="007C5B07" w:rsidRPr="00905936" w:rsidTr="007C5B07">
        <w:trPr>
          <w:trHeight w:val="585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报纸游戏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报纸跳绳、报纸跆拳道、报纸寻字、报纸拼图</w:t>
            </w:r>
          </w:p>
        </w:tc>
      </w:tr>
      <w:tr w:rsidR="007C5B07" w:rsidRPr="00905936" w:rsidTr="007C5B07">
        <w:trPr>
          <w:trHeight w:val="555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毛巾游戏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手背接毛巾</w:t>
            </w:r>
          </w:p>
        </w:tc>
      </w:tr>
      <w:tr w:rsidR="007C5B07" w:rsidRPr="00905936" w:rsidTr="007C5B07"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话剧创作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哑剧大赛：音乐会、运动场、上学的一天、街头事件</w:t>
            </w:r>
          </w:p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故事改编：三只小猪、狼来了、龟免赛跑</w:t>
            </w:r>
          </w:p>
        </w:tc>
      </w:tr>
      <w:tr w:rsidR="007C5B07" w:rsidRPr="00905936" w:rsidTr="007C5B07">
        <w:trPr>
          <w:trHeight w:val="927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传统游戏</w:t>
            </w:r>
            <w:r w:rsidRPr="00905936">
              <w:rPr>
                <w:rFonts w:ascii="標楷體" w:eastAsia="SimSun" w:hAnsi="標楷體"/>
                <w:i/>
                <w:sz w:val="24"/>
                <w:szCs w:val="24"/>
                <w:lang w:eastAsia="zh-CN"/>
              </w:rPr>
              <w:t xml:space="preserve"> (</w:t>
            </w: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走动</w:t>
            </w:r>
            <w:r w:rsidRPr="00905936">
              <w:rPr>
                <w:rFonts w:ascii="標楷體" w:eastAsia="SimSun" w:hAnsi="標楷體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i/>
                <w:sz w:val="24"/>
              </w:rPr>
              <w:t>大风吹、生果踎、「上中环、落湾仔」、斗零一毫、狐狸先生、归来吧、心脏病、二龙争珠、抢龙尾、估领袖、传电</w:t>
            </w:r>
          </w:p>
        </w:tc>
      </w:tr>
      <w:tr w:rsidR="007C5B07" w:rsidRPr="00905936" w:rsidTr="007C5B07">
        <w:trPr>
          <w:trHeight w:val="207"/>
        </w:trPr>
        <w:tc>
          <w:tcPr>
            <w:tcW w:w="2368" w:type="dxa"/>
            <w:vAlign w:val="center"/>
          </w:tcPr>
          <w:p w:rsidR="007C5B07" w:rsidRPr="00905936" w:rsidRDefault="007C5B07" w:rsidP="007C5B07">
            <w:pPr>
              <w:pStyle w:val="1"/>
              <w:spacing w:line="240" w:lineRule="auto"/>
              <w:outlineLvl w:val="0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传统游戏</w:t>
            </w:r>
            <w:r w:rsidRPr="00905936">
              <w:rPr>
                <w:rFonts w:ascii="標楷體" w:eastAsia="標楷體" w:hAnsi="標楷體"/>
                <w:i/>
                <w:sz w:val="24"/>
                <w:szCs w:val="24"/>
              </w:rPr>
              <w:br/>
            </w:r>
            <w:r w:rsidRPr="00905936">
              <w:rPr>
                <w:rFonts w:ascii="標楷體" w:eastAsia="SimSun" w:hAnsi="標楷體"/>
                <w:i/>
                <w:sz w:val="24"/>
                <w:szCs w:val="24"/>
                <w:lang w:eastAsia="zh-CN"/>
              </w:rPr>
              <w:t xml:space="preserve"> (</w:t>
            </w:r>
            <w:r w:rsidRPr="00905936">
              <w:rPr>
                <w:rFonts w:ascii="標楷體" w:eastAsia="SimSun" w:hAnsi="標楷體" w:hint="eastAsia"/>
                <w:i/>
                <w:sz w:val="24"/>
                <w:szCs w:val="24"/>
                <w:lang w:eastAsia="zh-CN"/>
              </w:rPr>
              <w:t>团体合作</w:t>
            </w:r>
            <w:r w:rsidRPr="00905936">
              <w:rPr>
                <w:rFonts w:ascii="標楷體" w:eastAsia="SimSun" w:hAnsi="標楷體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480" w:type="dxa"/>
            <w:vAlign w:val="center"/>
          </w:tcPr>
          <w:p w:rsidR="007C5B07" w:rsidRPr="00905936" w:rsidRDefault="007C5B07" w:rsidP="007C5B07">
            <w:pPr>
              <w:spacing w:line="240" w:lineRule="auto"/>
              <w:rPr>
                <w:i/>
                <w:sz w:val="24"/>
              </w:rPr>
            </w:pPr>
            <w:r w:rsidRPr="00905936">
              <w:rPr>
                <w:rFonts w:eastAsia="SimSun" w:hint="eastAsia"/>
                <w:bCs/>
                <w:i/>
                <w:sz w:val="24"/>
              </w:rPr>
              <w:t>捡破烂、世界之最</w:t>
            </w:r>
          </w:p>
        </w:tc>
      </w:tr>
    </w:tbl>
    <w:p w:rsidR="007C5B07" w:rsidRPr="00905936" w:rsidRDefault="007C5B07" w:rsidP="007C5B07">
      <w:pPr>
        <w:rPr>
          <w:i/>
        </w:rPr>
      </w:pPr>
      <w:r w:rsidRPr="00905936">
        <w:rPr>
          <w:i/>
        </w:rPr>
        <w:br w:type="textWrapping" w:clear="all"/>
      </w:r>
    </w:p>
    <w:p w:rsidR="003F0E6C" w:rsidRPr="00905936" w:rsidRDefault="003F0E6C">
      <w:pPr>
        <w:rPr>
          <w:rFonts w:ascii="SimSun" w:eastAsia="SimSun" w:hAnsi="SimSun"/>
          <w:i/>
        </w:rPr>
      </w:pPr>
    </w:p>
    <w:p w:rsidR="007C5B07" w:rsidRPr="00905936" w:rsidRDefault="007C5B07" w:rsidP="007C5B07">
      <w:pPr>
        <w:pStyle w:val="1"/>
        <w:rPr>
          <w:i/>
          <w:lang w:eastAsia="zh-HK"/>
        </w:rPr>
      </w:pPr>
      <w:r w:rsidRPr="00905936">
        <w:rPr>
          <w:rFonts w:hint="eastAsia"/>
          <w:i/>
          <w:lang w:eastAsia="zh-CN"/>
        </w:rPr>
        <w:t>小组学习环境中</w:t>
      </w:r>
      <w:r w:rsidRPr="00905936">
        <w:rPr>
          <w:i/>
          <w:lang w:eastAsia="zh-CN"/>
        </w:rPr>
        <w:t xml:space="preserve">  </w:t>
      </w:r>
      <w:r w:rsidRPr="00905936">
        <w:rPr>
          <w:rFonts w:hint="eastAsia"/>
          <w:i/>
          <w:lang w:eastAsia="zh-CN"/>
        </w:rPr>
        <w:t>提高孩子学习兴趣的原素</w:t>
      </w:r>
    </w:p>
    <w:p w:rsidR="007C5B07" w:rsidRPr="00905936" w:rsidRDefault="007C5B07" w:rsidP="007C5B07">
      <w:pPr>
        <w:rPr>
          <w:i/>
          <w:lang w:eastAsia="zh-HK"/>
        </w:rPr>
      </w:pPr>
    </w:p>
    <w:tbl>
      <w:tblPr>
        <w:tblStyle w:val="aa"/>
        <w:tblW w:w="7182" w:type="dxa"/>
        <w:tblInd w:w="0" w:type="dxa"/>
        <w:tblLook w:val="01E0" w:firstRow="1" w:lastRow="1" w:firstColumn="1" w:lastColumn="1" w:noHBand="0" w:noVBand="0"/>
      </w:tblPr>
      <w:tblGrid>
        <w:gridCol w:w="882"/>
        <w:gridCol w:w="2340"/>
        <w:gridCol w:w="3960"/>
      </w:tblGrid>
      <w:tr w:rsidR="007C5B07" w:rsidRPr="00905936" w:rsidTr="007C5B07">
        <w:trPr>
          <w:trHeight w:val="426"/>
        </w:trPr>
        <w:tc>
          <w:tcPr>
            <w:tcW w:w="882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类别</w:t>
            </w:r>
          </w:p>
        </w:tc>
        <w:tc>
          <w:tcPr>
            <w:tcW w:w="396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内容</w:t>
            </w:r>
          </w:p>
        </w:tc>
      </w:tr>
      <w:tr w:rsidR="007C5B07" w:rsidRPr="00905936" w:rsidTr="007C5B07">
        <w:trPr>
          <w:trHeight w:val="426"/>
        </w:trPr>
        <w:tc>
          <w:tcPr>
            <w:tcW w:w="882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/>
                <w:i/>
                <w:sz w:val="28"/>
                <w:szCs w:val="28"/>
              </w:rPr>
              <w:t>1.</w:t>
            </w:r>
          </w:p>
        </w:tc>
        <w:tc>
          <w:tcPr>
            <w:tcW w:w="234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音、体、艺</w:t>
            </w:r>
          </w:p>
        </w:tc>
        <w:tc>
          <w:tcPr>
            <w:tcW w:w="396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音乐、运动、绘画</w:t>
            </w:r>
          </w:p>
        </w:tc>
      </w:tr>
      <w:tr w:rsidR="007C5B07" w:rsidRPr="00905936" w:rsidTr="007C5B07">
        <w:trPr>
          <w:trHeight w:val="426"/>
        </w:trPr>
        <w:tc>
          <w:tcPr>
            <w:tcW w:w="882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/>
                <w:i/>
                <w:sz w:val="28"/>
                <w:szCs w:val="28"/>
              </w:rPr>
              <w:t>2.</w:t>
            </w:r>
          </w:p>
        </w:tc>
        <w:tc>
          <w:tcPr>
            <w:tcW w:w="234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听、读、写</w:t>
            </w:r>
          </w:p>
        </w:tc>
        <w:tc>
          <w:tcPr>
            <w:tcW w:w="396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故事、朗读、习作</w:t>
            </w:r>
          </w:p>
        </w:tc>
      </w:tr>
      <w:tr w:rsidR="007C5B07" w:rsidRPr="00905936" w:rsidTr="007C5B07">
        <w:trPr>
          <w:trHeight w:val="426"/>
        </w:trPr>
        <w:tc>
          <w:tcPr>
            <w:tcW w:w="882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/>
                <w:i/>
                <w:sz w:val="28"/>
                <w:szCs w:val="28"/>
              </w:rPr>
              <w:t>3.</w:t>
            </w:r>
          </w:p>
        </w:tc>
        <w:tc>
          <w:tcPr>
            <w:tcW w:w="234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动、玩、猜</w:t>
            </w:r>
          </w:p>
        </w:tc>
        <w:tc>
          <w:tcPr>
            <w:tcW w:w="396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走动、游戏、</w:t>
            </w:r>
            <w:r w:rsidRPr="00905936">
              <w:rPr>
                <w:rFonts w:eastAsia="SimSun"/>
                <w:i/>
                <w:sz w:val="28"/>
                <w:szCs w:val="28"/>
              </w:rPr>
              <w:t xml:space="preserve"> IQ</w:t>
            </w:r>
            <w:r w:rsidRPr="00905936">
              <w:rPr>
                <w:rFonts w:eastAsia="SimSun" w:hint="eastAsia"/>
                <w:i/>
                <w:sz w:val="28"/>
                <w:szCs w:val="28"/>
              </w:rPr>
              <w:t>题</w:t>
            </w:r>
            <w:r w:rsidRPr="00905936">
              <w:rPr>
                <w:rFonts w:eastAsia="SimSun"/>
                <w:i/>
                <w:sz w:val="28"/>
                <w:szCs w:val="28"/>
              </w:rPr>
              <w:t xml:space="preserve"> /</w:t>
            </w:r>
            <w:r w:rsidRPr="00905936">
              <w:rPr>
                <w:rFonts w:eastAsia="SimSun" w:hint="eastAsia"/>
                <w:i/>
                <w:sz w:val="28"/>
                <w:szCs w:val="28"/>
              </w:rPr>
              <w:t>谜语</w:t>
            </w:r>
          </w:p>
        </w:tc>
      </w:tr>
      <w:tr w:rsidR="007C5B07" w:rsidRPr="00905936" w:rsidTr="007C5B07">
        <w:trPr>
          <w:trHeight w:val="426"/>
        </w:trPr>
        <w:tc>
          <w:tcPr>
            <w:tcW w:w="882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/>
                <w:i/>
                <w:sz w:val="28"/>
                <w:szCs w:val="28"/>
              </w:rPr>
              <w:t>4.</w:t>
            </w:r>
          </w:p>
        </w:tc>
        <w:tc>
          <w:tcPr>
            <w:tcW w:w="234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比赛</w:t>
            </w:r>
          </w:p>
        </w:tc>
        <w:tc>
          <w:tcPr>
            <w:tcW w:w="396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比赛</w:t>
            </w:r>
          </w:p>
        </w:tc>
      </w:tr>
      <w:tr w:rsidR="007C5B07" w:rsidRPr="00905936" w:rsidTr="007C5B07">
        <w:trPr>
          <w:trHeight w:val="426"/>
        </w:trPr>
        <w:tc>
          <w:tcPr>
            <w:tcW w:w="882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/>
                <w:i/>
                <w:sz w:val="28"/>
                <w:szCs w:val="28"/>
              </w:rPr>
              <w:t>5.</w:t>
            </w:r>
          </w:p>
        </w:tc>
        <w:tc>
          <w:tcPr>
            <w:tcW w:w="234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强化物</w:t>
            </w:r>
          </w:p>
        </w:tc>
        <w:tc>
          <w:tcPr>
            <w:tcW w:w="396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贴纸、盖印</w:t>
            </w:r>
          </w:p>
        </w:tc>
      </w:tr>
      <w:tr w:rsidR="007C5B07" w:rsidRPr="00905936" w:rsidTr="007C5B07">
        <w:trPr>
          <w:trHeight w:val="426"/>
        </w:trPr>
        <w:tc>
          <w:tcPr>
            <w:tcW w:w="882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905936">
              <w:rPr>
                <w:rFonts w:eastAsia="SimSun"/>
                <w:i/>
                <w:sz w:val="28"/>
                <w:szCs w:val="28"/>
              </w:rPr>
              <w:t>6.</w:t>
            </w:r>
          </w:p>
        </w:tc>
        <w:tc>
          <w:tcPr>
            <w:tcW w:w="234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影音刺激</w:t>
            </w:r>
          </w:p>
        </w:tc>
        <w:tc>
          <w:tcPr>
            <w:tcW w:w="3960" w:type="dxa"/>
            <w:vAlign w:val="center"/>
          </w:tcPr>
          <w:p w:rsidR="007C5B07" w:rsidRPr="00905936" w:rsidRDefault="007C5B07" w:rsidP="007C5B07">
            <w:pPr>
              <w:tabs>
                <w:tab w:val="left" w:pos="2880"/>
              </w:tabs>
              <w:spacing w:line="0" w:lineRule="atLeast"/>
              <w:ind w:rightChars="51" w:right="107" w:firstLineChars="45" w:firstLine="126"/>
              <w:rPr>
                <w:i/>
                <w:sz w:val="28"/>
                <w:szCs w:val="28"/>
              </w:rPr>
            </w:pPr>
            <w:r w:rsidRPr="00905936">
              <w:rPr>
                <w:rFonts w:eastAsia="SimSun" w:hint="eastAsia"/>
                <w:i/>
                <w:sz w:val="28"/>
                <w:szCs w:val="28"/>
              </w:rPr>
              <w:t>媒体教材</w:t>
            </w:r>
          </w:p>
        </w:tc>
      </w:tr>
    </w:tbl>
    <w:p w:rsidR="007C5B07" w:rsidRPr="00905936" w:rsidRDefault="007C5B07" w:rsidP="007C5B07">
      <w:pPr>
        <w:rPr>
          <w:b/>
          <w:i/>
        </w:rPr>
      </w:pPr>
    </w:p>
    <w:p w:rsidR="00D80AFE" w:rsidRPr="00905936" w:rsidRDefault="00D80AFE">
      <w:pPr>
        <w:widowControl/>
        <w:jc w:val="left"/>
        <w:rPr>
          <w:rFonts w:ascii="SimSun" w:eastAsia="SimSun" w:hAnsi="SimSun"/>
          <w:i/>
        </w:rPr>
      </w:pPr>
      <w:r w:rsidRPr="00905936">
        <w:rPr>
          <w:rFonts w:ascii="SimSun" w:eastAsia="SimSun" w:hAnsi="SimSun"/>
          <w:i/>
        </w:rPr>
        <w:br w:type="page"/>
      </w:r>
    </w:p>
    <w:p w:rsidR="00D80AFE" w:rsidRPr="00905936" w:rsidRDefault="00D80AFE" w:rsidP="00D80AFE">
      <w:pPr>
        <w:autoSpaceDE w:val="0"/>
        <w:autoSpaceDN w:val="0"/>
        <w:adjustRightInd w:val="0"/>
        <w:jc w:val="center"/>
        <w:rPr>
          <w:b/>
          <w:i/>
          <w:color w:val="000000"/>
          <w:kern w:val="0"/>
          <w:sz w:val="32"/>
          <w:szCs w:val="32"/>
        </w:rPr>
      </w:pPr>
      <w:r w:rsidRPr="00905936">
        <w:rPr>
          <w:rFonts w:eastAsia="SimSun"/>
          <w:b/>
          <w:i/>
          <w:color w:val="000000"/>
          <w:kern w:val="0"/>
          <w:sz w:val="32"/>
          <w:szCs w:val="32"/>
        </w:rPr>
        <w:lastRenderedPageBreak/>
        <w:t>小组游戏的解</w:t>
      </w:r>
      <w:r w:rsidRPr="00905936">
        <w:rPr>
          <w:b/>
          <w:i/>
          <w:color w:val="000000"/>
          <w:kern w:val="0"/>
          <w:sz w:val="32"/>
          <w:szCs w:val="32"/>
        </w:rPr>
        <w:t>說</w:t>
      </w:r>
      <w:r w:rsidRPr="00905936">
        <w:rPr>
          <w:rFonts w:eastAsia="SimSun"/>
          <w:b/>
          <w:i/>
          <w:color w:val="000000"/>
          <w:kern w:val="0"/>
          <w:sz w:val="32"/>
          <w:szCs w:val="32"/>
        </w:rPr>
        <w:t>技巧</w:t>
      </w: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  <w:sz w:val="28"/>
          <w:szCs w:val="28"/>
        </w:rPr>
      </w:pP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t>引言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（</w:t>
      </w:r>
      <w:r w:rsidRPr="00905936">
        <w:rPr>
          <w:rFonts w:eastAsia="SimSun"/>
          <w:i/>
          <w:color w:val="000000"/>
          <w:kern w:val="0"/>
        </w:rPr>
        <w:t>de-briefing</w:t>
      </w:r>
      <w:r w:rsidRPr="00905936">
        <w:rPr>
          <w:rFonts w:eastAsia="SimSun"/>
          <w:i/>
          <w:color w:val="000000"/>
          <w:kern w:val="0"/>
        </w:rPr>
        <w:t>）可定义为：「促进（</w:t>
      </w:r>
      <w:r w:rsidRPr="00905936">
        <w:rPr>
          <w:rFonts w:eastAsia="SimSun"/>
          <w:i/>
          <w:color w:val="000000"/>
          <w:kern w:val="0"/>
        </w:rPr>
        <w:t>facilitation</w:t>
      </w:r>
      <w:r w:rsidRPr="00905936">
        <w:rPr>
          <w:rFonts w:eastAsia="SimSun"/>
          <w:i/>
          <w:color w:val="000000"/>
          <w:kern w:val="0"/>
        </w:rPr>
        <w:t>）从经验中学习」（</w:t>
      </w:r>
      <w:r w:rsidRPr="00905936">
        <w:rPr>
          <w:rFonts w:eastAsia="SimSun"/>
          <w:i/>
          <w:color w:val="000000"/>
          <w:kern w:val="0"/>
        </w:rPr>
        <w:t>Greenaway, 2007</w:t>
      </w:r>
      <w:r w:rsidRPr="00905936">
        <w:rPr>
          <w:rFonts w:eastAsia="SimSun"/>
          <w:i/>
          <w:color w:val="000000"/>
          <w:kern w:val="0"/>
        </w:rPr>
        <w:t>）。最明显的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子，如游戏过后，围在一起分享过程中的感受和经验。这</w:t>
      </w:r>
      <w:r w:rsidRPr="00905936">
        <w:rPr>
          <w:i/>
          <w:color w:val="000000"/>
          <w:kern w:val="0"/>
        </w:rPr>
        <w:t>裡</w:t>
      </w:r>
      <w:r w:rsidRPr="00905936">
        <w:rPr>
          <w:rFonts w:eastAsia="SimSun"/>
          <w:i/>
          <w:color w:val="000000"/>
          <w:kern w:val="0"/>
        </w:rPr>
        <w:t>的经验主要由</w:t>
      </w:r>
      <w:r w:rsidRPr="00905936">
        <w:rPr>
          <w:i/>
          <w:color w:val="000000"/>
          <w:kern w:val="0"/>
        </w:rPr>
        <w:t>連串</w:t>
      </w:r>
      <w:r w:rsidRPr="00905936">
        <w:rPr>
          <w:rFonts w:eastAsia="SimSun"/>
          <w:i/>
          <w:color w:val="000000"/>
          <w:kern w:val="0"/>
        </w:rPr>
        <w:t>活动构成，背后常带着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同的目标与主题。这</w:t>
      </w:r>
      <w:r w:rsidRPr="00905936">
        <w:rPr>
          <w:i/>
          <w:color w:val="000000"/>
          <w:kern w:val="0"/>
        </w:rPr>
        <w:t>裡</w:t>
      </w:r>
      <w:r w:rsidRPr="00905936">
        <w:rPr>
          <w:rFonts w:eastAsia="SimSun"/>
          <w:i/>
          <w:color w:val="000000"/>
          <w:kern w:val="0"/>
        </w:rPr>
        <w:t>的学习，泛指「经验学习」过程中的学习，透过直接的活动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与及经</w:t>
      </w:r>
      <w:r w:rsidRPr="00905936">
        <w:rPr>
          <w:i/>
          <w:color w:val="000000"/>
          <w:kern w:val="0"/>
        </w:rPr>
        <w:t>歷</w:t>
      </w:r>
      <w:r w:rsidRPr="00905936">
        <w:rPr>
          <w:rFonts w:eastAsia="SimSun"/>
          <w:i/>
          <w:color w:val="000000"/>
          <w:kern w:val="0"/>
        </w:rPr>
        <w:t>，引导进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的反</w:t>
      </w:r>
      <w:r w:rsidRPr="00905936">
        <w:rPr>
          <w:i/>
          <w:color w:val="000000"/>
          <w:kern w:val="0"/>
        </w:rPr>
        <w:t>省</w:t>
      </w:r>
      <w:r w:rsidRPr="00905936">
        <w:rPr>
          <w:rFonts w:eastAsia="SimSun"/>
          <w:i/>
          <w:color w:val="000000"/>
          <w:kern w:val="0"/>
        </w:rPr>
        <w:t>、总结及转化学习经验。</w:t>
      </w:r>
      <w:r w:rsidRPr="00905936">
        <w:rPr>
          <w:rFonts w:eastAsia="SimSun"/>
          <w:i/>
          <w:color w:val="0000FF"/>
          <w:kern w:val="0"/>
        </w:rPr>
        <w:t>小组游戏的解</w:t>
      </w:r>
      <w:r w:rsidRPr="00905936">
        <w:rPr>
          <w:i/>
          <w:color w:val="0000FF"/>
          <w:kern w:val="0"/>
        </w:rPr>
        <w:t>說</w:t>
      </w:r>
      <w:r w:rsidRPr="00905936">
        <w:rPr>
          <w:rFonts w:eastAsia="SimSun"/>
          <w:i/>
          <w:color w:val="0000FF"/>
          <w:kern w:val="0"/>
        </w:rPr>
        <w:t>与</w:t>
      </w:r>
      <w:r w:rsidRPr="00905936">
        <w:rPr>
          <w:i/>
          <w:color w:val="0000FF"/>
          <w:kern w:val="0"/>
        </w:rPr>
        <w:t>歷</w:t>
      </w:r>
      <w:r w:rsidRPr="00905936">
        <w:rPr>
          <w:rFonts w:eastAsia="SimSun"/>
          <w:i/>
          <w:color w:val="0000FF"/>
          <w:kern w:val="0"/>
        </w:rPr>
        <w:t>奇及经验学习活动上的解</w:t>
      </w:r>
      <w:r w:rsidRPr="00905936">
        <w:rPr>
          <w:i/>
          <w:color w:val="0000FF"/>
          <w:kern w:val="0"/>
        </w:rPr>
        <w:t>說</w:t>
      </w:r>
      <w:r w:rsidRPr="00905936">
        <w:rPr>
          <w:rFonts w:eastAsia="SimSun"/>
          <w:i/>
          <w:color w:val="0000FF"/>
          <w:kern w:val="0"/>
        </w:rPr>
        <w:t>大致</w:t>
      </w:r>
      <w:r w:rsidRPr="00905936">
        <w:rPr>
          <w:i/>
          <w:color w:val="0000FF"/>
          <w:kern w:val="0"/>
        </w:rPr>
        <w:t>雷</w:t>
      </w:r>
      <w:r w:rsidRPr="00905936">
        <w:rPr>
          <w:rFonts w:eastAsia="SimSun"/>
          <w:i/>
          <w:color w:val="0000FF"/>
          <w:kern w:val="0"/>
        </w:rPr>
        <w:t>同</w:t>
      </w:r>
      <w:r w:rsidRPr="00905936">
        <w:rPr>
          <w:rFonts w:eastAsia="SimSun"/>
          <w:i/>
          <w:color w:val="000000"/>
          <w:kern w:val="0"/>
        </w:rPr>
        <w:t>；较特别者是小组游戏的解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常被置于小组发展</w:t>
      </w:r>
      <w:r w:rsidRPr="00905936">
        <w:rPr>
          <w:i/>
          <w:color w:val="000000"/>
          <w:kern w:val="0"/>
        </w:rPr>
        <w:t>歷</w:t>
      </w:r>
      <w:r w:rsidRPr="00905936">
        <w:rPr>
          <w:rFonts w:eastAsia="SimSun"/>
          <w:i/>
          <w:color w:val="000000"/>
          <w:kern w:val="0"/>
        </w:rPr>
        <w:t>程当中，为小组发展及目标达成提供丰富多变的小组介入资源。带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</w:t>
      </w:r>
      <w:r w:rsidRPr="00905936">
        <w:rPr>
          <w:i/>
          <w:color w:val="000000"/>
          <w:kern w:val="0"/>
        </w:rPr>
        <w:t>若</w:t>
      </w:r>
      <w:r w:rsidRPr="00905936">
        <w:rPr>
          <w:rFonts w:eastAsia="SimSun"/>
          <w:i/>
          <w:color w:val="000000"/>
          <w:kern w:val="0"/>
        </w:rPr>
        <w:t>善加</w:t>
      </w:r>
      <w:r w:rsidRPr="00905936">
        <w:rPr>
          <w:i/>
          <w:color w:val="000000"/>
          <w:kern w:val="0"/>
        </w:rPr>
        <w:t>利</w:t>
      </w:r>
      <w:r w:rsidRPr="00905936">
        <w:rPr>
          <w:rFonts w:eastAsia="SimSun"/>
          <w:i/>
          <w:color w:val="000000"/>
          <w:kern w:val="0"/>
        </w:rPr>
        <w:t>用，将直接提升小组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导效能。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  <w:sz w:val="28"/>
          <w:szCs w:val="28"/>
        </w:rPr>
      </w:pP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t>小组游戏解</w:t>
      </w:r>
      <w:r w:rsidRPr="00905936">
        <w:rPr>
          <w:b/>
          <w:i/>
          <w:color w:val="000000"/>
          <w:kern w:val="0"/>
          <w:sz w:val="28"/>
          <w:szCs w:val="28"/>
        </w:rPr>
        <w:t>說</w:t>
      </w: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t>的时机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FF"/>
          <w:kern w:val="0"/>
        </w:rPr>
        <w:t>解</w:t>
      </w:r>
      <w:r w:rsidRPr="00905936">
        <w:rPr>
          <w:i/>
          <w:color w:val="0000FF"/>
          <w:kern w:val="0"/>
        </w:rPr>
        <w:t>說</w:t>
      </w:r>
      <w:r w:rsidRPr="00905936">
        <w:rPr>
          <w:rFonts w:eastAsia="SimSun"/>
          <w:i/>
          <w:color w:val="0000FF"/>
          <w:kern w:val="0"/>
        </w:rPr>
        <w:t>大多于活动后进</w:t>
      </w:r>
      <w:r w:rsidRPr="00905936">
        <w:rPr>
          <w:i/>
          <w:color w:val="0000FF"/>
          <w:kern w:val="0"/>
        </w:rPr>
        <w:t>行</w:t>
      </w:r>
      <w:r w:rsidRPr="00905936">
        <w:rPr>
          <w:rFonts w:eastAsia="SimSun"/>
          <w:i/>
          <w:color w:val="0000FF"/>
          <w:kern w:val="0"/>
        </w:rPr>
        <w:t>，也可于游戏前或游戏过程中进</w:t>
      </w:r>
      <w:r w:rsidRPr="00905936">
        <w:rPr>
          <w:i/>
          <w:color w:val="0000FF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，以聚焦经验或固定学习场景，因此解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时机可以用游戏的前、中及后期划分。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pStyle w:val="a9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eastAsiaTheme="minorEastAsia"/>
          <w:i/>
          <w:color w:val="000000"/>
          <w:kern w:val="0"/>
        </w:rPr>
      </w:pPr>
      <w:r w:rsidRPr="00905936">
        <w:rPr>
          <w:i/>
          <w:color w:val="000000"/>
          <w:kern w:val="0"/>
        </w:rPr>
        <w:t>游戏前</w:t>
      </w:r>
    </w:p>
    <w:p w:rsidR="00D80AFE" w:rsidRPr="00905936" w:rsidRDefault="00D80AFE" w:rsidP="00D80AFE">
      <w:pPr>
        <w:pStyle w:val="a9"/>
        <w:autoSpaceDE w:val="0"/>
        <w:autoSpaceDN w:val="0"/>
        <w:adjustRightInd w:val="0"/>
        <w:ind w:left="516"/>
        <w:rPr>
          <w:rFonts w:eastAsiaTheme="minorEastAsia"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在游戏前进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被称为「前置引导」</w:t>
      </w:r>
      <w:r w:rsidRPr="00905936">
        <w:rPr>
          <w:rFonts w:eastAsia="SimSun"/>
          <w:i/>
          <w:color w:val="000000"/>
          <w:kern w:val="0"/>
        </w:rPr>
        <w:t>(frontloading)</w:t>
      </w:r>
      <w:r w:rsidRPr="00905936">
        <w:rPr>
          <w:rFonts w:eastAsia="SimSun"/>
          <w:i/>
          <w:color w:val="000000"/>
          <w:kern w:val="0"/>
        </w:rPr>
        <w:t>（</w:t>
      </w:r>
      <w:r w:rsidRPr="00905936">
        <w:rPr>
          <w:rFonts w:eastAsia="SimSun"/>
          <w:i/>
          <w:color w:val="000000"/>
          <w:kern w:val="0"/>
        </w:rPr>
        <w:t xml:space="preserve">Priest &amp; </w:t>
      </w:r>
      <w:proofErr w:type="spellStart"/>
      <w:r w:rsidRPr="00905936">
        <w:rPr>
          <w:rFonts w:eastAsia="SimSun"/>
          <w:i/>
          <w:color w:val="000000"/>
          <w:kern w:val="0"/>
        </w:rPr>
        <w:t>Gass</w:t>
      </w:r>
      <w:proofErr w:type="spellEnd"/>
      <w:r w:rsidRPr="00905936">
        <w:rPr>
          <w:rFonts w:eastAsia="SimSun"/>
          <w:i/>
          <w:color w:val="000000"/>
          <w:kern w:val="0"/>
        </w:rPr>
        <w:t>, 1997</w:t>
      </w:r>
      <w:r w:rsidRPr="00905936">
        <w:rPr>
          <w:rFonts w:eastAsia="SimSun"/>
          <w:i/>
          <w:color w:val="000000"/>
          <w:kern w:val="0"/>
        </w:rPr>
        <w:t>），目的是在游戏经</w:t>
      </w:r>
      <w:r w:rsidRPr="00905936">
        <w:rPr>
          <w:i/>
          <w:color w:val="000000"/>
          <w:kern w:val="0"/>
        </w:rPr>
        <w:t>歷</w:t>
      </w:r>
      <w:r w:rsidRPr="00905936">
        <w:rPr>
          <w:rFonts w:eastAsia="SimSun"/>
          <w:i/>
          <w:color w:val="000000"/>
          <w:kern w:val="0"/>
        </w:rPr>
        <w:t>前，注入提醒及关注，常被强化提醒的范围如下：</w:t>
      </w:r>
    </w:p>
    <w:p w:rsidR="00D80AFE" w:rsidRPr="00905936" w:rsidRDefault="00D80AFE" w:rsidP="00D80AFE">
      <w:pPr>
        <w:autoSpaceDE w:val="0"/>
        <w:autoSpaceDN w:val="0"/>
        <w:adjustRightInd w:val="0"/>
        <w:rPr>
          <w:rFonts w:eastAsia="SimSun"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left="867" w:hangingChars="413" w:hanging="867"/>
        <w:rPr>
          <w:rFonts w:eastAsia="SimSun"/>
          <w:i/>
          <w:color w:val="0000FF"/>
          <w:kern w:val="0"/>
        </w:rPr>
      </w:pPr>
      <w:r w:rsidRPr="00905936">
        <w:rPr>
          <w:rFonts w:eastAsia="SimSun"/>
          <w:i/>
          <w:color w:val="000000"/>
          <w:kern w:val="0"/>
        </w:rPr>
        <w:t xml:space="preserve">1) </w:t>
      </w:r>
      <w:r w:rsidRPr="00905936">
        <w:rPr>
          <w:rFonts w:eastAsia="SimSun"/>
          <w:i/>
          <w:color w:val="0000FF"/>
          <w:kern w:val="0"/>
        </w:rPr>
        <w:t>重温：</w:t>
      </w:r>
      <w:r w:rsidRPr="00905936">
        <w:rPr>
          <w:rFonts w:eastAsia="SimSun"/>
          <w:i/>
          <w:color w:val="000000"/>
          <w:kern w:val="0"/>
        </w:rPr>
        <w:t>重提过去游戏／活动所学到的或曾承</w:t>
      </w:r>
      <w:r w:rsidRPr="00905936">
        <w:rPr>
          <w:i/>
          <w:color w:val="000000"/>
          <w:kern w:val="0"/>
        </w:rPr>
        <w:t>諾</w:t>
      </w:r>
      <w:r w:rsidRPr="00905936">
        <w:rPr>
          <w:rFonts w:eastAsia="SimSun"/>
          <w:i/>
          <w:color w:val="000000"/>
          <w:kern w:val="0"/>
        </w:rPr>
        <w:t>的表现或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为，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如，</w:t>
      </w:r>
      <w:r w:rsidRPr="00905936">
        <w:rPr>
          <w:rFonts w:eastAsia="SimSun"/>
          <w:i/>
          <w:color w:val="0000FF"/>
          <w:kern w:val="0"/>
        </w:rPr>
        <w:t>「谁可告诉大家，上次活动我们所总结出的三项有效团队决策的</w:t>
      </w:r>
      <w:r w:rsidRPr="00905936">
        <w:rPr>
          <w:i/>
          <w:color w:val="0000FF"/>
          <w:kern w:val="0"/>
        </w:rPr>
        <w:t>行</w:t>
      </w:r>
      <w:r w:rsidRPr="00905936">
        <w:rPr>
          <w:rFonts w:eastAsia="SimSun"/>
          <w:i/>
          <w:color w:val="0000FF"/>
          <w:kern w:val="0"/>
        </w:rPr>
        <w:t>为？」</w:t>
      </w:r>
    </w:p>
    <w:p w:rsidR="00D80AFE" w:rsidRPr="00905936" w:rsidRDefault="00D80AFE" w:rsidP="00D80AFE">
      <w:pPr>
        <w:autoSpaceDE w:val="0"/>
        <w:autoSpaceDN w:val="0"/>
        <w:adjustRightInd w:val="0"/>
        <w:ind w:left="867" w:hangingChars="413" w:hanging="867"/>
        <w:rPr>
          <w:rFonts w:eastAsia="SimSun"/>
          <w:i/>
          <w:color w:val="0000FF"/>
          <w:kern w:val="0"/>
        </w:rPr>
      </w:pPr>
      <w:r w:rsidRPr="00905936">
        <w:rPr>
          <w:rFonts w:eastAsia="SimSun"/>
          <w:i/>
          <w:color w:val="000000"/>
          <w:kern w:val="0"/>
        </w:rPr>
        <w:t xml:space="preserve">2) </w:t>
      </w:r>
      <w:r w:rsidRPr="00905936">
        <w:rPr>
          <w:rFonts w:eastAsia="SimSun"/>
          <w:i/>
          <w:color w:val="0000FF"/>
          <w:kern w:val="0"/>
        </w:rPr>
        <w:t>目标：</w:t>
      </w:r>
      <w:r w:rsidRPr="00905936">
        <w:rPr>
          <w:rFonts w:eastAsia="SimSun"/>
          <w:i/>
          <w:color w:val="000000"/>
          <w:kern w:val="0"/>
        </w:rPr>
        <w:t>阐明活动目标及如何</w:t>
      </w:r>
      <w:r w:rsidRPr="00905936">
        <w:rPr>
          <w:i/>
          <w:color w:val="000000"/>
          <w:kern w:val="0"/>
        </w:rPr>
        <w:t>利</w:t>
      </w:r>
      <w:r w:rsidRPr="00905936">
        <w:rPr>
          <w:rFonts w:eastAsia="SimSun"/>
          <w:i/>
          <w:color w:val="000000"/>
          <w:kern w:val="0"/>
        </w:rPr>
        <w:t>用游戏／活动经验学习，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如，</w:t>
      </w:r>
      <w:r w:rsidRPr="00905936">
        <w:rPr>
          <w:rFonts w:eastAsia="SimSun"/>
          <w:i/>
          <w:color w:val="0000FF"/>
          <w:kern w:val="0"/>
        </w:rPr>
        <w:t>「以下活动的目标是考验小组的沟通能</w:t>
      </w:r>
      <w:r w:rsidRPr="00905936">
        <w:rPr>
          <w:i/>
          <w:color w:val="0000FF"/>
          <w:kern w:val="0"/>
        </w:rPr>
        <w:t>力</w:t>
      </w:r>
      <w:r w:rsidRPr="00905936">
        <w:rPr>
          <w:rFonts w:eastAsia="SimSun"/>
          <w:i/>
          <w:color w:val="0000FF"/>
          <w:kern w:val="0"/>
        </w:rPr>
        <w:t>。你们各人可多做些甚么以能完成任务？」</w:t>
      </w:r>
    </w:p>
    <w:p w:rsidR="00D80AFE" w:rsidRPr="00905936" w:rsidRDefault="00D80AFE" w:rsidP="00D80AFE">
      <w:pPr>
        <w:autoSpaceDE w:val="0"/>
        <w:autoSpaceDN w:val="0"/>
        <w:adjustRightInd w:val="0"/>
        <w:ind w:left="867" w:hangingChars="413" w:hanging="867"/>
        <w:rPr>
          <w:rFonts w:eastAsia="SimSun"/>
          <w:i/>
          <w:color w:val="0000FF"/>
          <w:kern w:val="0"/>
        </w:rPr>
      </w:pPr>
      <w:r w:rsidRPr="00905936">
        <w:rPr>
          <w:rFonts w:eastAsia="SimSun"/>
          <w:i/>
          <w:color w:val="000000"/>
          <w:kern w:val="0"/>
        </w:rPr>
        <w:t xml:space="preserve">3) </w:t>
      </w:r>
      <w:r w:rsidRPr="00905936">
        <w:rPr>
          <w:rFonts w:eastAsia="SimSun"/>
          <w:i/>
          <w:color w:val="0000FF"/>
          <w:kern w:val="0"/>
        </w:rPr>
        <w:t>动机：</w:t>
      </w:r>
      <w:r w:rsidRPr="00905936">
        <w:rPr>
          <w:rFonts w:eastAsia="SimSun"/>
          <w:i/>
          <w:color w:val="000000"/>
          <w:kern w:val="0"/>
        </w:rPr>
        <w:t>提升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与动机，诱发活动经验与生活</w:t>
      </w:r>
      <w:r w:rsidRPr="00905936">
        <w:rPr>
          <w:i/>
          <w:color w:val="000000"/>
          <w:kern w:val="0"/>
        </w:rPr>
        <w:t>連</w:t>
      </w:r>
      <w:r w:rsidRPr="00905936">
        <w:rPr>
          <w:rFonts w:eastAsia="SimSun"/>
          <w:i/>
          <w:color w:val="000000"/>
          <w:kern w:val="0"/>
        </w:rPr>
        <w:t>结，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如，</w:t>
      </w:r>
      <w:r w:rsidRPr="00905936">
        <w:rPr>
          <w:rFonts w:eastAsia="SimSun"/>
          <w:i/>
          <w:color w:val="0000FF"/>
          <w:kern w:val="0"/>
        </w:rPr>
        <w:t>「以小组现时情况推断，预计在游戏中我们将遇上那些困难，最后又会得到些甚么结果？」</w:t>
      </w:r>
    </w:p>
    <w:p w:rsidR="00D80AFE" w:rsidRPr="00905936" w:rsidRDefault="00D80AFE" w:rsidP="00D80AFE">
      <w:pPr>
        <w:autoSpaceDE w:val="0"/>
        <w:autoSpaceDN w:val="0"/>
        <w:adjustRightInd w:val="0"/>
        <w:ind w:left="867" w:hangingChars="413" w:hanging="867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 xml:space="preserve">4) </w:t>
      </w:r>
      <w:r w:rsidRPr="00905936">
        <w:rPr>
          <w:rFonts w:eastAsia="SimSun"/>
          <w:i/>
          <w:color w:val="000000"/>
          <w:kern w:val="0"/>
        </w:rPr>
        <w:t>功能：检示可导致成功或成败的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为，进而探求取得成功或避免失败的对策，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如，「跟着的活动</w:t>
      </w:r>
      <w:r w:rsidRPr="00905936">
        <w:rPr>
          <w:i/>
          <w:color w:val="000000"/>
          <w:kern w:val="0"/>
        </w:rPr>
        <w:t>若</w:t>
      </w:r>
      <w:r w:rsidRPr="00905936">
        <w:rPr>
          <w:rFonts w:eastAsia="SimSun"/>
          <w:i/>
          <w:color w:val="000000"/>
          <w:kern w:val="0"/>
        </w:rPr>
        <w:t>要成功完成，我们需多做些甚么？」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pStyle w:val="a9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eastAsiaTheme="minorEastAsia"/>
          <w:i/>
          <w:color w:val="000000"/>
          <w:kern w:val="0"/>
        </w:rPr>
      </w:pPr>
      <w:r w:rsidRPr="00905936">
        <w:rPr>
          <w:i/>
          <w:color w:val="000000"/>
          <w:kern w:val="0"/>
        </w:rPr>
        <w:t>过程中</w:t>
      </w:r>
    </w:p>
    <w:p w:rsidR="00D80AFE" w:rsidRPr="00905936" w:rsidRDefault="00D80AFE" w:rsidP="00D80AFE">
      <w:pPr>
        <w:pStyle w:val="a9"/>
        <w:autoSpaceDE w:val="0"/>
        <w:autoSpaceDN w:val="0"/>
        <w:adjustRightInd w:val="0"/>
        <w:ind w:left="516"/>
        <w:rPr>
          <w:rFonts w:eastAsiaTheme="minorEastAsia"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游戏过程中所进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多半在于</w:t>
      </w:r>
      <w:r w:rsidRPr="00905936">
        <w:rPr>
          <w:rFonts w:eastAsia="SimSun"/>
          <w:i/>
          <w:color w:val="0000FF"/>
          <w:kern w:val="0"/>
        </w:rPr>
        <w:t>处</w:t>
      </w:r>
      <w:r w:rsidRPr="00905936">
        <w:rPr>
          <w:i/>
          <w:color w:val="0000FF"/>
          <w:kern w:val="0"/>
        </w:rPr>
        <w:t>理</w:t>
      </w:r>
      <w:r w:rsidRPr="00905936">
        <w:rPr>
          <w:rFonts w:eastAsia="SimSun"/>
          <w:i/>
          <w:color w:val="0000FF"/>
          <w:kern w:val="0"/>
        </w:rPr>
        <w:t>突发事件或需要</w:t>
      </w:r>
      <w:r w:rsidRPr="00905936">
        <w:rPr>
          <w:rFonts w:eastAsia="SimSun"/>
          <w:i/>
          <w:color w:val="000000"/>
          <w:kern w:val="0"/>
        </w:rPr>
        <w:t>实时进</w:t>
      </w:r>
      <w:r w:rsidRPr="00905936">
        <w:rPr>
          <w:i/>
          <w:color w:val="000000"/>
          <w:kern w:val="0"/>
        </w:rPr>
        <w:t>行更</w:t>
      </w:r>
      <w:r w:rsidRPr="00905936">
        <w:rPr>
          <w:rFonts w:eastAsia="SimSun"/>
          <w:i/>
          <w:color w:val="000000"/>
          <w:kern w:val="0"/>
        </w:rPr>
        <w:t>正改善的介入。此种解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多以暂停方式进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，而且时间很短。相关事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如下：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「</w:t>
      </w:r>
      <w:r w:rsidRPr="00905936">
        <w:rPr>
          <w:rFonts w:eastAsia="SimSun"/>
          <w:i/>
          <w:color w:val="000000"/>
          <w:kern w:val="0"/>
          <w:sz w:val="25"/>
          <w:szCs w:val="25"/>
        </w:rPr>
        <w:t>（解难游戏中小组处于多次失败的情况下而被带</w:t>
      </w:r>
      <w:r w:rsidRPr="00905936">
        <w:rPr>
          <w:i/>
          <w:color w:val="000000"/>
          <w:kern w:val="0"/>
          <w:sz w:val="25"/>
          <w:szCs w:val="25"/>
        </w:rPr>
        <w:t>領</w:t>
      </w:r>
      <w:r w:rsidRPr="00905936">
        <w:rPr>
          <w:rFonts w:eastAsia="SimSun"/>
          <w:i/>
          <w:color w:val="000000"/>
          <w:kern w:val="0"/>
          <w:sz w:val="25"/>
          <w:szCs w:val="25"/>
        </w:rPr>
        <w:t>者暂停活动）</w:t>
      </w:r>
      <w:r w:rsidRPr="00905936">
        <w:rPr>
          <w:i/>
          <w:color w:val="0000FF"/>
          <w:kern w:val="0"/>
        </w:rPr>
        <w:t>輪流說</w:t>
      </w:r>
      <w:r w:rsidRPr="00905936">
        <w:rPr>
          <w:rFonts w:eastAsia="SimSun"/>
          <w:i/>
          <w:color w:val="0000FF"/>
          <w:kern w:val="0"/>
        </w:rPr>
        <w:t>出你们此刻的心情。你们要多做些甚么或是少做些甚么才可得到成功？</w:t>
      </w:r>
      <w:r w:rsidRPr="00905936">
        <w:rPr>
          <w:rFonts w:eastAsia="SimSun"/>
          <w:i/>
          <w:color w:val="000000"/>
          <w:kern w:val="0"/>
        </w:rPr>
        <w:t>」</w:t>
      </w:r>
    </w:p>
    <w:p w:rsidR="00D80AFE" w:rsidRPr="00905936" w:rsidRDefault="00D80AFE" w:rsidP="00D80AFE">
      <w:pPr>
        <w:autoSpaceDE w:val="0"/>
        <w:autoSpaceDN w:val="0"/>
        <w:adjustRightInd w:val="0"/>
        <w:rPr>
          <w:rFonts w:eastAsia="SimSun"/>
          <w:i/>
          <w:color w:val="000000"/>
          <w:kern w:val="0"/>
        </w:rPr>
      </w:pPr>
    </w:p>
    <w:p w:rsidR="00D80AFE" w:rsidRPr="00905936" w:rsidRDefault="00D80AFE" w:rsidP="00D80AFE">
      <w:pPr>
        <w:pStyle w:val="a9"/>
        <w:autoSpaceDE w:val="0"/>
        <w:autoSpaceDN w:val="0"/>
        <w:adjustRightInd w:val="0"/>
        <w:ind w:left="516"/>
        <w:rPr>
          <w:rFonts w:eastAsiaTheme="minorEastAsia"/>
          <w:i/>
          <w:color w:val="000000"/>
          <w:kern w:val="0"/>
        </w:rPr>
      </w:pPr>
    </w:p>
    <w:p w:rsidR="00D80AFE" w:rsidRPr="00905936" w:rsidRDefault="00D80AFE" w:rsidP="00D80AFE">
      <w:pPr>
        <w:pStyle w:val="a9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eastAsiaTheme="minorEastAsia"/>
          <w:i/>
          <w:color w:val="000000"/>
          <w:kern w:val="0"/>
        </w:rPr>
      </w:pPr>
      <w:r w:rsidRPr="00905936">
        <w:rPr>
          <w:i/>
          <w:color w:val="000000"/>
          <w:kern w:val="0"/>
        </w:rPr>
        <w:t>游戏后</w:t>
      </w:r>
    </w:p>
    <w:p w:rsidR="00D80AFE" w:rsidRPr="00905936" w:rsidRDefault="00D80AFE" w:rsidP="00D80AFE">
      <w:pPr>
        <w:pStyle w:val="a9"/>
        <w:autoSpaceDE w:val="0"/>
        <w:autoSpaceDN w:val="0"/>
        <w:adjustRightInd w:val="0"/>
        <w:ind w:left="516"/>
        <w:rPr>
          <w:rFonts w:eastAsiaTheme="minorEastAsia"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游戏后的解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是最常进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，亦是解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的核心，目的在于引导从游戏经验中学习、促进小组发展、提升个人能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及处</w:t>
      </w:r>
      <w:r w:rsidRPr="00905936">
        <w:rPr>
          <w:i/>
          <w:color w:val="000000"/>
          <w:kern w:val="0"/>
        </w:rPr>
        <w:t>理</w:t>
      </w:r>
      <w:r w:rsidRPr="00905936">
        <w:rPr>
          <w:rFonts w:eastAsia="SimSun"/>
          <w:i/>
          <w:color w:val="000000"/>
          <w:kern w:val="0"/>
        </w:rPr>
        <w:t>关键事件等。由于小组游戏也常以破冰热身为目的，故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一定需要进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长篇大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，简单的几</w:t>
      </w:r>
      <w:r w:rsidRPr="00905936">
        <w:rPr>
          <w:i/>
          <w:color w:val="000000"/>
          <w:kern w:val="0"/>
        </w:rPr>
        <w:t>句</w:t>
      </w:r>
      <w:r w:rsidRPr="00905936">
        <w:rPr>
          <w:rFonts w:eastAsia="SimSun"/>
          <w:i/>
          <w:color w:val="000000"/>
          <w:kern w:val="0"/>
        </w:rPr>
        <w:t>庆祝及肯定回应</w:t>
      </w:r>
      <w:r w:rsidRPr="00905936">
        <w:rPr>
          <w:i/>
          <w:color w:val="000000"/>
          <w:kern w:val="0"/>
        </w:rPr>
        <w:t>便</w:t>
      </w:r>
      <w:r w:rsidRPr="00905936">
        <w:rPr>
          <w:rFonts w:eastAsia="SimSun"/>
          <w:i/>
          <w:color w:val="000000"/>
          <w:kern w:val="0"/>
        </w:rPr>
        <w:t>可。其他与聚会主题相关的游戏活动，其解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长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及深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，需视乎具体游戏过程的经验、组员的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与需求及小组所处的</w:t>
      </w:r>
      <w:r w:rsidRPr="00905936">
        <w:rPr>
          <w:i/>
          <w:color w:val="000000"/>
          <w:kern w:val="0"/>
        </w:rPr>
        <w:t>歷</w:t>
      </w:r>
      <w:r w:rsidRPr="00905936">
        <w:rPr>
          <w:rFonts w:eastAsia="SimSun"/>
          <w:i/>
          <w:color w:val="000000"/>
          <w:kern w:val="0"/>
        </w:rPr>
        <w:t>程而决定。而组员的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与需求至为重要，</w:t>
      </w:r>
      <w:r w:rsidRPr="00905936">
        <w:rPr>
          <w:i/>
          <w:color w:val="000000"/>
          <w:kern w:val="0"/>
        </w:rPr>
        <w:t>若</w:t>
      </w:r>
      <w:r w:rsidRPr="00905936">
        <w:rPr>
          <w:rFonts w:eastAsia="SimSun"/>
          <w:i/>
          <w:color w:val="000000"/>
          <w:kern w:val="0"/>
        </w:rPr>
        <w:t>能从组员的需求出发，一趟看似没有特别的经</w:t>
      </w:r>
      <w:r w:rsidRPr="00905936">
        <w:rPr>
          <w:i/>
          <w:color w:val="000000"/>
          <w:kern w:val="0"/>
        </w:rPr>
        <w:t>歷</w:t>
      </w:r>
      <w:r w:rsidRPr="00905936">
        <w:rPr>
          <w:rFonts w:eastAsia="SimSun"/>
          <w:i/>
          <w:color w:val="000000"/>
          <w:kern w:val="0"/>
        </w:rPr>
        <w:t>也可构成一次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一样的解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过程；但需注意「</w:t>
      </w:r>
      <w:r w:rsidRPr="00905936">
        <w:rPr>
          <w:i/>
          <w:color w:val="0000FF"/>
          <w:kern w:val="0"/>
        </w:rPr>
        <w:t>見</w:t>
      </w:r>
      <w:r w:rsidRPr="00905936">
        <w:rPr>
          <w:rFonts w:eastAsia="SimSun"/>
          <w:i/>
          <w:color w:val="0000FF"/>
          <w:kern w:val="0"/>
        </w:rPr>
        <w:t>好就收</w:t>
      </w:r>
      <w:r w:rsidRPr="00905936">
        <w:rPr>
          <w:rFonts w:eastAsia="SimSun"/>
          <w:i/>
          <w:color w:val="000000"/>
          <w:kern w:val="0"/>
        </w:rPr>
        <w:t>」，否则只会</w:t>
      </w:r>
      <w:r w:rsidRPr="00905936">
        <w:rPr>
          <w:i/>
          <w:color w:val="000000"/>
          <w:kern w:val="0"/>
        </w:rPr>
        <w:t>落</w:t>
      </w:r>
      <w:r w:rsidRPr="00905936">
        <w:rPr>
          <w:rFonts w:eastAsia="SimSun"/>
          <w:i/>
          <w:color w:val="000000"/>
          <w:kern w:val="0"/>
        </w:rPr>
        <w:t>得「一片</w:t>
      </w:r>
      <w:r w:rsidRPr="00905936">
        <w:rPr>
          <w:i/>
          <w:color w:val="000000"/>
          <w:kern w:val="0"/>
        </w:rPr>
        <w:t>沈</w:t>
      </w:r>
      <w:r w:rsidRPr="00905936">
        <w:rPr>
          <w:rFonts w:eastAsia="SimSun"/>
          <w:i/>
          <w:color w:val="000000"/>
          <w:kern w:val="0"/>
        </w:rPr>
        <w:t>默」</w:t>
      </w:r>
      <w:r w:rsidRPr="00905936">
        <w:rPr>
          <w:rFonts w:eastAsia="SimSun"/>
          <w:i/>
          <w:color w:val="000000"/>
          <w:kern w:val="0"/>
        </w:rPr>
        <w:lastRenderedPageBreak/>
        <w:t>或「标准答案回应」的结果。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  <w:sz w:val="28"/>
          <w:szCs w:val="28"/>
        </w:rPr>
      </w:pP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t>经验解</w:t>
      </w:r>
      <w:r w:rsidRPr="00905936">
        <w:rPr>
          <w:b/>
          <w:i/>
          <w:color w:val="000000"/>
          <w:kern w:val="0"/>
          <w:sz w:val="28"/>
          <w:szCs w:val="28"/>
        </w:rPr>
        <w:t>說</w:t>
      </w: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t>模式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经验解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模式大部份依循</w:t>
      </w:r>
      <w:proofErr w:type="spellStart"/>
      <w:r w:rsidRPr="00905936">
        <w:rPr>
          <w:rFonts w:eastAsia="SimSun"/>
          <w:i/>
          <w:color w:val="000000"/>
          <w:kern w:val="0"/>
        </w:rPr>
        <w:t>Kolbs</w:t>
      </w:r>
      <w:proofErr w:type="spellEnd"/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经验学习循环</w:t>
      </w:r>
      <w:r w:rsidRPr="00905936">
        <w:rPr>
          <w:rFonts w:eastAsia="SimSun"/>
          <w:i/>
          <w:color w:val="000000"/>
          <w:kern w:val="0"/>
        </w:rPr>
        <w:t xml:space="preserve"> (Experiential Learning Cycle)</w:t>
      </w:r>
      <w:r w:rsidRPr="00905936">
        <w:rPr>
          <w:rFonts w:eastAsia="SimSun"/>
          <w:i/>
          <w:color w:val="000000"/>
          <w:kern w:val="0"/>
        </w:rPr>
        <w:t>引申而</w:t>
      </w:r>
      <w:r w:rsidRPr="00905936">
        <w:rPr>
          <w:i/>
          <w:color w:val="000000"/>
          <w:kern w:val="0"/>
        </w:rPr>
        <w:t>來</w:t>
      </w:r>
      <w:r w:rsidRPr="00905936">
        <w:rPr>
          <w:rFonts w:eastAsia="SimSun"/>
          <w:i/>
          <w:color w:val="000000"/>
          <w:kern w:val="0"/>
        </w:rPr>
        <w:t>，通常由一组序</w:t>
      </w:r>
      <w:r w:rsidRPr="00905936">
        <w:rPr>
          <w:i/>
          <w:color w:val="000000"/>
          <w:kern w:val="0"/>
        </w:rPr>
        <w:t>列</w:t>
      </w:r>
      <w:r w:rsidRPr="00905936">
        <w:rPr>
          <w:rFonts w:eastAsia="SimSun"/>
          <w:i/>
          <w:color w:val="000000"/>
          <w:kern w:val="0"/>
        </w:rPr>
        <w:t>问题构成，用以建</w:t>
      </w:r>
      <w:r w:rsidRPr="00905936">
        <w:rPr>
          <w:i/>
          <w:color w:val="000000"/>
          <w:kern w:val="0"/>
        </w:rPr>
        <w:t>立</w:t>
      </w:r>
      <w:r w:rsidRPr="00905936">
        <w:rPr>
          <w:rFonts w:eastAsia="SimSun"/>
          <w:i/>
          <w:color w:val="000000"/>
          <w:kern w:val="0"/>
        </w:rPr>
        <w:t>配合经验学习的讨</w:t>
      </w:r>
      <w:r w:rsidRPr="00905936">
        <w:rPr>
          <w:i/>
          <w:color w:val="000000"/>
          <w:kern w:val="0"/>
        </w:rPr>
        <w:t>論流</w:t>
      </w:r>
      <w:r w:rsidRPr="00905936">
        <w:rPr>
          <w:rFonts w:eastAsia="SimSun"/>
          <w:i/>
          <w:color w:val="000000"/>
          <w:kern w:val="0"/>
        </w:rPr>
        <w:t>程与方向。常用以循环或序</w:t>
      </w:r>
      <w:r w:rsidRPr="00905936">
        <w:rPr>
          <w:i/>
          <w:color w:val="000000"/>
          <w:kern w:val="0"/>
        </w:rPr>
        <w:t>列</w:t>
      </w:r>
      <w:r w:rsidRPr="00905936">
        <w:rPr>
          <w:rFonts w:eastAsia="SimSun"/>
          <w:i/>
          <w:color w:val="000000"/>
          <w:kern w:val="0"/>
        </w:rPr>
        <w:t>模式显现；前者将介绍</w:t>
      </w:r>
      <w:proofErr w:type="spellStart"/>
      <w:r w:rsidRPr="00905936">
        <w:rPr>
          <w:rFonts w:eastAsia="SimSun"/>
          <w:i/>
          <w:color w:val="000000"/>
          <w:kern w:val="0"/>
        </w:rPr>
        <w:t>Borton</w:t>
      </w:r>
      <w:proofErr w:type="spellEnd"/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的经验学习圈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及</w:t>
      </w:r>
      <w:r w:rsidRPr="00905936">
        <w:rPr>
          <w:rFonts w:eastAsia="SimSun"/>
          <w:i/>
          <w:color w:val="000000"/>
          <w:kern w:val="0"/>
        </w:rPr>
        <w:t xml:space="preserve"> Roger Greenaway </w:t>
      </w:r>
      <w:r w:rsidRPr="00905936">
        <w:rPr>
          <w:rFonts w:eastAsia="SimSun"/>
          <w:i/>
          <w:color w:val="000000"/>
          <w:kern w:val="0"/>
        </w:rPr>
        <w:t>的</w:t>
      </w:r>
      <w:r w:rsidRPr="00905936">
        <w:rPr>
          <w:rFonts w:eastAsia="SimSun"/>
          <w:i/>
          <w:color w:val="000000"/>
          <w:kern w:val="0"/>
        </w:rPr>
        <w:t>“4F</w:t>
      </w:r>
      <w:r w:rsidRPr="00905936">
        <w:rPr>
          <w:rFonts w:eastAsia="SimSun"/>
          <w:i/>
          <w:color w:val="000000"/>
          <w:kern w:val="0"/>
        </w:rPr>
        <w:t>＂经验反思法；后者则包括</w:t>
      </w:r>
      <w:r w:rsidRPr="00905936">
        <w:rPr>
          <w:rFonts w:eastAsia="SimSun"/>
          <w:i/>
          <w:color w:val="000000"/>
          <w:kern w:val="0"/>
        </w:rPr>
        <w:t xml:space="preserve">Priest &amp; </w:t>
      </w:r>
      <w:proofErr w:type="spellStart"/>
      <w:r w:rsidRPr="00905936">
        <w:rPr>
          <w:rFonts w:eastAsia="SimSun"/>
          <w:i/>
          <w:color w:val="000000"/>
          <w:kern w:val="0"/>
        </w:rPr>
        <w:t>Gass</w:t>
      </w:r>
      <w:proofErr w:type="spellEnd"/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的</w:t>
      </w:r>
      <w:r w:rsidRPr="00905936">
        <w:rPr>
          <w:i/>
          <w:color w:val="000000"/>
          <w:kern w:val="0"/>
        </w:rPr>
        <w:t>漏</w:t>
      </w:r>
      <w:r w:rsidRPr="00905936">
        <w:rPr>
          <w:rFonts w:eastAsia="SimSun"/>
          <w:i/>
          <w:color w:val="000000"/>
          <w:kern w:val="0"/>
        </w:rPr>
        <w:t>斗法及</w:t>
      </w:r>
      <w:proofErr w:type="spellStart"/>
      <w:r w:rsidRPr="00905936">
        <w:rPr>
          <w:rFonts w:eastAsia="SimSun"/>
          <w:i/>
          <w:color w:val="000000"/>
          <w:kern w:val="0"/>
        </w:rPr>
        <w:t>Thiagarajan</w:t>
      </w:r>
      <w:proofErr w:type="spellEnd"/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的</w:t>
      </w:r>
      <w:r w:rsidRPr="00905936">
        <w:rPr>
          <w:i/>
          <w:color w:val="000000"/>
          <w:kern w:val="0"/>
        </w:rPr>
        <w:t>六</w:t>
      </w:r>
      <w:r w:rsidRPr="00905936">
        <w:rPr>
          <w:rFonts w:eastAsia="SimSun"/>
          <w:i/>
          <w:color w:val="000000"/>
          <w:kern w:val="0"/>
        </w:rPr>
        <w:t>阶段提问法。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rFonts w:eastAsia="SimSun"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这里只谈一个较简洁和较易掌握的</w:t>
      </w:r>
      <w:r w:rsidRPr="00905936">
        <w:rPr>
          <w:rFonts w:eastAsia="SimSun"/>
          <w:b/>
          <w:i/>
          <w:color w:val="000000"/>
          <w:kern w:val="0"/>
        </w:rPr>
        <w:t>“4F</w:t>
      </w:r>
      <w:r w:rsidRPr="00905936">
        <w:rPr>
          <w:rFonts w:eastAsia="SimSun"/>
          <w:b/>
          <w:i/>
          <w:color w:val="000000"/>
          <w:kern w:val="0"/>
        </w:rPr>
        <w:t>＂扑克经验反思法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由</w:t>
      </w:r>
      <w:r w:rsidRPr="00905936">
        <w:rPr>
          <w:rFonts w:eastAsia="SimSun"/>
          <w:i/>
          <w:color w:val="000000"/>
          <w:kern w:val="0"/>
        </w:rPr>
        <w:t xml:space="preserve">Roger Greenaway </w:t>
      </w:r>
      <w:r w:rsidRPr="00905936">
        <w:rPr>
          <w:rFonts w:eastAsia="SimSun"/>
          <w:i/>
          <w:color w:val="000000"/>
          <w:kern w:val="0"/>
        </w:rPr>
        <w:t>提出</w:t>
      </w:r>
      <w:r w:rsidRPr="00905936">
        <w:rPr>
          <w:rFonts w:eastAsia="SimSun"/>
          <w:i/>
          <w:color w:val="000000"/>
          <w:kern w:val="0"/>
        </w:rPr>
        <w:t>,“4F</w:t>
      </w:r>
      <w:r w:rsidRPr="00905936">
        <w:rPr>
          <w:rFonts w:eastAsia="SimSun"/>
          <w:i/>
          <w:color w:val="000000"/>
          <w:kern w:val="0"/>
        </w:rPr>
        <w:t>＂代表反思的四个过程－</w:t>
      </w:r>
      <w:r w:rsidRPr="00905936">
        <w:rPr>
          <w:rFonts w:eastAsia="SimSun"/>
          <w:i/>
          <w:color w:val="000000"/>
          <w:kern w:val="0"/>
        </w:rPr>
        <w:t>“Facts</w:t>
      </w:r>
      <w:r w:rsidRPr="00905936">
        <w:rPr>
          <w:rFonts w:eastAsia="SimSun"/>
          <w:i/>
          <w:color w:val="000000"/>
          <w:kern w:val="0"/>
        </w:rPr>
        <w:t>＂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：事实，</w:t>
      </w:r>
      <w:r w:rsidRPr="00905936">
        <w:rPr>
          <w:rFonts w:eastAsia="SimSun"/>
          <w:i/>
          <w:color w:val="000000"/>
          <w:kern w:val="0"/>
        </w:rPr>
        <w:t xml:space="preserve"> “Feelings</w:t>
      </w:r>
      <w:r w:rsidRPr="00905936">
        <w:rPr>
          <w:rFonts w:eastAsia="SimSun"/>
          <w:i/>
          <w:color w:val="000000"/>
          <w:kern w:val="0"/>
        </w:rPr>
        <w:t>＂：感受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rFonts w:eastAsia="SimSun"/>
          <w:i/>
          <w:color w:val="000000"/>
          <w:kern w:val="0"/>
        </w:rPr>
        <w:t>“Findings</w:t>
      </w:r>
      <w:r w:rsidRPr="00905936">
        <w:rPr>
          <w:rFonts w:eastAsia="SimSun"/>
          <w:i/>
          <w:color w:val="000000"/>
          <w:kern w:val="0"/>
        </w:rPr>
        <w:t>＂：发现及</w:t>
      </w:r>
      <w:r w:rsidRPr="00905936">
        <w:rPr>
          <w:rFonts w:eastAsia="SimSun"/>
          <w:i/>
          <w:color w:val="000000"/>
          <w:kern w:val="0"/>
        </w:rPr>
        <w:t xml:space="preserve"> “Future</w:t>
      </w:r>
      <w:r w:rsidRPr="00905936">
        <w:rPr>
          <w:rFonts w:eastAsia="SimSun"/>
          <w:i/>
          <w:color w:val="000000"/>
          <w:kern w:val="0"/>
        </w:rPr>
        <w:t>＂：未</w:t>
      </w:r>
      <w:r w:rsidRPr="00905936">
        <w:rPr>
          <w:i/>
          <w:color w:val="000000"/>
          <w:kern w:val="0"/>
        </w:rPr>
        <w:t>來</w:t>
      </w:r>
      <w:r w:rsidRPr="00905936">
        <w:rPr>
          <w:rFonts w:eastAsia="SimSun"/>
          <w:i/>
          <w:color w:val="000000"/>
          <w:kern w:val="0"/>
        </w:rPr>
        <w:t>，并对应扑克牌的四种牌型－钻石牌，红心牌，黑桃牌及梅花牌以方</w:t>
      </w:r>
      <w:r w:rsidRPr="00905936">
        <w:rPr>
          <w:i/>
          <w:color w:val="000000"/>
          <w:kern w:val="0"/>
        </w:rPr>
        <w:t>便理</w:t>
      </w:r>
      <w:r w:rsidRPr="00905936">
        <w:rPr>
          <w:rFonts w:eastAsia="SimSun"/>
          <w:i/>
          <w:color w:val="000000"/>
          <w:kern w:val="0"/>
        </w:rPr>
        <w:t>解及应用（</w:t>
      </w:r>
      <w:r w:rsidRPr="00905936">
        <w:rPr>
          <w:rFonts w:eastAsia="SimSun"/>
          <w:i/>
          <w:color w:val="000000"/>
          <w:kern w:val="0"/>
        </w:rPr>
        <w:t>Greenway, 2007</w:t>
      </w:r>
      <w:r w:rsidRPr="00905936">
        <w:rPr>
          <w:rFonts w:eastAsia="SimSun"/>
          <w:i/>
          <w:color w:val="000000"/>
          <w:kern w:val="0"/>
        </w:rPr>
        <w:t>）。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FF"/>
          <w:kern w:val="0"/>
        </w:rPr>
        <w:t>钻石牌</w:t>
      </w:r>
      <w:r w:rsidRPr="00905936">
        <w:rPr>
          <w:rFonts w:eastAsia="SimSun"/>
          <w:i/>
          <w:color w:val="0000FF"/>
          <w:kern w:val="0"/>
        </w:rPr>
        <w:t>(Diamond)</w:t>
      </w:r>
      <w:r w:rsidRPr="00905936">
        <w:rPr>
          <w:rFonts w:eastAsia="SimSun"/>
          <w:i/>
          <w:color w:val="0000FF"/>
          <w:kern w:val="0"/>
        </w:rPr>
        <w:t>对应「事实」</w:t>
      </w:r>
      <w:r w:rsidRPr="00905936">
        <w:rPr>
          <w:rFonts w:eastAsia="SimSun"/>
          <w:i/>
          <w:color w:val="0000FF"/>
          <w:kern w:val="0"/>
        </w:rPr>
        <w:t>“Facts</w:t>
      </w:r>
      <w:r w:rsidRPr="00905936">
        <w:rPr>
          <w:rFonts w:eastAsia="SimSun"/>
          <w:i/>
          <w:color w:val="0000FF"/>
          <w:kern w:val="0"/>
        </w:rPr>
        <w:t>＂</w:t>
      </w:r>
      <w:r w:rsidRPr="00905936">
        <w:rPr>
          <w:rFonts w:eastAsia="SimSun"/>
          <w:i/>
          <w:color w:val="000000"/>
          <w:kern w:val="0"/>
        </w:rPr>
        <w:t>，代表经验初次呈现的情况，事实及印象，最先是如何发现、认知、假定那些经验？当我们从另一角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去看它，它又会是怎样的呢？其他人又是如何看它呢？相关的提问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子如下：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刚才我们</w:t>
      </w:r>
      <w:r w:rsidRPr="00905936">
        <w:rPr>
          <w:i/>
          <w:color w:val="0000FF"/>
          <w:kern w:val="0"/>
        </w:rPr>
        <w:t>見</w:t>
      </w:r>
      <w:r w:rsidRPr="00905936">
        <w:rPr>
          <w:rFonts w:eastAsia="SimSun"/>
          <w:i/>
          <w:color w:val="0000FF"/>
          <w:kern w:val="0"/>
        </w:rPr>
        <w:t>到甚么？听到甚么？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我们首先是如何发现？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最难忘</w:t>
      </w:r>
      <w:r w:rsidRPr="00905936">
        <w:rPr>
          <w:rFonts w:eastAsia="SimSun"/>
          <w:i/>
          <w:color w:val="0000FF"/>
          <w:kern w:val="0"/>
        </w:rPr>
        <w:t xml:space="preserve">/ </w:t>
      </w:r>
      <w:r w:rsidRPr="00905936">
        <w:rPr>
          <w:rFonts w:eastAsia="SimSun"/>
          <w:i/>
          <w:color w:val="0000FF"/>
          <w:kern w:val="0"/>
        </w:rPr>
        <w:t>最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同</w:t>
      </w:r>
      <w:r w:rsidRPr="00905936">
        <w:rPr>
          <w:rFonts w:eastAsia="SimSun"/>
          <w:i/>
          <w:color w:val="0000FF"/>
          <w:kern w:val="0"/>
        </w:rPr>
        <w:t xml:space="preserve">/ </w:t>
      </w:r>
      <w:r w:rsidRPr="00905936">
        <w:rPr>
          <w:rFonts w:eastAsia="SimSun"/>
          <w:i/>
          <w:color w:val="0000FF"/>
          <w:kern w:val="0"/>
        </w:rPr>
        <w:t>最有趣的是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</w:t>
      </w:r>
      <w:r w:rsidRPr="00905936">
        <w:rPr>
          <w:rFonts w:eastAsia="SimSun"/>
          <w:i/>
          <w:color w:val="0000FF"/>
          <w:kern w:val="0"/>
        </w:rPr>
        <w:t>?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FF"/>
          <w:kern w:val="0"/>
        </w:rPr>
        <w:t>红心牌</w:t>
      </w:r>
      <w:r w:rsidRPr="00905936">
        <w:rPr>
          <w:rFonts w:eastAsia="SimSun"/>
          <w:i/>
          <w:color w:val="0000FF"/>
          <w:kern w:val="0"/>
        </w:rPr>
        <w:t>(Hearts)</w:t>
      </w:r>
      <w:r w:rsidRPr="00905936">
        <w:rPr>
          <w:rFonts w:eastAsia="SimSun"/>
          <w:i/>
          <w:color w:val="0000FF"/>
          <w:kern w:val="0"/>
        </w:rPr>
        <w:t>代表「感受」</w:t>
      </w:r>
      <w:r w:rsidRPr="00905936">
        <w:rPr>
          <w:rFonts w:eastAsia="SimSun"/>
          <w:i/>
          <w:color w:val="0000FF"/>
          <w:kern w:val="0"/>
        </w:rPr>
        <w:t>“Feelings</w:t>
      </w:r>
      <w:r w:rsidRPr="00905936">
        <w:rPr>
          <w:rFonts w:eastAsia="SimSun"/>
          <w:i/>
          <w:color w:val="0000FF"/>
          <w:kern w:val="0"/>
        </w:rPr>
        <w:t>＂</w:t>
      </w:r>
      <w:r w:rsidRPr="00905936">
        <w:rPr>
          <w:rFonts w:eastAsia="SimSun"/>
          <w:i/>
          <w:color w:val="000000"/>
          <w:kern w:val="0"/>
        </w:rPr>
        <w:t>，用以探讨游戏过程中的情绪、感受与直觉。在经验当中你有</w:t>
      </w:r>
      <w:r w:rsidRPr="00905936">
        <w:rPr>
          <w:i/>
          <w:color w:val="000000"/>
          <w:kern w:val="0"/>
        </w:rPr>
        <w:t>什</w:t>
      </w:r>
      <w:r w:rsidRPr="00905936">
        <w:rPr>
          <w:rFonts w:eastAsia="SimSun"/>
          <w:i/>
          <w:color w:val="000000"/>
          <w:kern w:val="0"/>
        </w:rPr>
        <w:t>么情绪及直觉呢</w:t>
      </w:r>
      <w:r w:rsidRPr="00905936">
        <w:rPr>
          <w:rFonts w:eastAsia="SimSun"/>
          <w:i/>
          <w:color w:val="000000"/>
          <w:kern w:val="0"/>
        </w:rPr>
        <w:t xml:space="preserve">? </w:t>
      </w:r>
      <w:r w:rsidRPr="00905936">
        <w:rPr>
          <w:rFonts w:eastAsia="SimSun"/>
          <w:i/>
          <w:color w:val="000000"/>
          <w:kern w:val="0"/>
        </w:rPr>
        <w:t>它们是怎样的呢</w:t>
      </w:r>
      <w:r w:rsidRPr="00905936">
        <w:rPr>
          <w:rFonts w:eastAsia="SimSun"/>
          <w:i/>
          <w:color w:val="000000"/>
          <w:kern w:val="0"/>
        </w:rPr>
        <w:t xml:space="preserve">? </w:t>
      </w:r>
      <w:r w:rsidRPr="00905936">
        <w:rPr>
          <w:rFonts w:eastAsia="SimSun"/>
          <w:i/>
          <w:color w:val="000000"/>
          <w:kern w:val="0"/>
        </w:rPr>
        <w:t>可有勾起你其他经验的惑觉？如果有，它们有</w:t>
      </w:r>
      <w:r w:rsidRPr="00905936">
        <w:rPr>
          <w:i/>
          <w:color w:val="000000"/>
          <w:kern w:val="0"/>
        </w:rPr>
        <w:t>什</w:t>
      </w:r>
      <w:r w:rsidRPr="00905936">
        <w:rPr>
          <w:rFonts w:eastAsia="SimSun"/>
          <w:i/>
          <w:color w:val="000000"/>
          <w:kern w:val="0"/>
        </w:rPr>
        <w:t>么相同或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同</w:t>
      </w:r>
      <w:r w:rsidRPr="00905936">
        <w:rPr>
          <w:rFonts w:eastAsia="SimSun"/>
          <w:i/>
          <w:color w:val="000000"/>
          <w:kern w:val="0"/>
        </w:rPr>
        <w:t xml:space="preserve">? </w:t>
      </w:r>
      <w:r w:rsidRPr="00905936">
        <w:rPr>
          <w:rFonts w:eastAsia="SimSun"/>
          <w:i/>
          <w:color w:val="000000"/>
          <w:kern w:val="0"/>
        </w:rPr>
        <w:t>常</w:t>
      </w:r>
      <w:r w:rsidRPr="00905936">
        <w:rPr>
          <w:i/>
          <w:color w:val="000000"/>
          <w:kern w:val="0"/>
        </w:rPr>
        <w:t>見</w:t>
      </w:r>
      <w:r w:rsidRPr="00905936">
        <w:rPr>
          <w:rFonts w:eastAsia="SimSun"/>
          <w:i/>
          <w:color w:val="000000"/>
          <w:kern w:val="0"/>
        </w:rPr>
        <w:t>的提问</w:t>
      </w:r>
      <w:r w:rsidRPr="00905936">
        <w:rPr>
          <w:i/>
          <w:color w:val="000000"/>
          <w:kern w:val="0"/>
        </w:rPr>
        <w:t>句例</w:t>
      </w:r>
      <w:r w:rsidRPr="00905936">
        <w:rPr>
          <w:rFonts w:eastAsia="SimSun"/>
          <w:i/>
          <w:color w:val="000000"/>
          <w:kern w:val="0"/>
        </w:rPr>
        <w:t>子如下：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游戏中最深刻印象是甚么？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你在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么时候感到投入最多</w:t>
      </w:r>
      <w:r w:rsidRPr="00905936">
        <w:rPr>
          <w:rFonts w:eastAsia="SimSun"/>
          <w:i/>
          <w:color w:val="0000FF"/>
          <w:kern w:val="0"/>
        </w:rPr>
        <w:t>/</w:t>
      </w:r>
      <w:r w:rsidRPr="00905936">
        <w:rPr>
          <w:rFonts w:eastAsia="SimSun"/>
          <w:i/>
          <w:color w:val="0000FF"/>
          <w:kern w:val="0"/>
        </w:rPr>
        <w:t>最少</w:t>
      </w:r>
      <w:r w:rsidRPr="00905936">
        <w:rPr>
          <w:rFonts w:eastAsia="SimSun"/>
          <w:i/>
          <w:color w:val="0000FF"/>
          <w:kern w:val="0"/>
        </w:rPr>
        <w:t>?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你觉得谁和你的情绪最相近</w:t>
      </w:r>
      <w:r w:rsidRPr="00905936">
        <w:rPr>
          <w:rFonts w:eastAsia="SimSun"/>
          <w:i/>
          <w:color w:val="0000FF"/>
          <w:kern w:val="0"/>
        </w:rPr>
        <w:t>/</w:t>
      </w:r>
      <w:r w:rsidRPr="00905936">
        <w:rPr>
          <w:rFonts w:eastAsia="SimSun"/>
          <w:i/>
          <w:color w:val="0000FF"/>
          <w:kern w:val="0"/>
        </w:rPr>
        <w:t>最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同</w:t>
      </w:r>
      <w:r w:rsidRPr="00905936">
        <w:rPr>
          <w:rFonts w:eastAsia="SimSun"/>
          <w:i/>
          <w:color w:val="0000FF"/>
          <w:kern w:val="0"/>
        </w:rPr>
        <w:t>?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FF"/>
          <w:kern w:val="0"/>
        </w:rPr>
        <w:t>黑桃牌</w:t>
      </w:r>
      <w:r w:rsidRPr="00905936">
        <w:rPr>
          <w:rFonts w:eastAsia="SimSun"/>
          <w:i/>
          <w:color w:val="0000FF"/>
          <w:kern w:val="0"/>
        </w:rPr>
        <w:t>(Spades)</w:t>
      </w:r>
      <w:r w:rsidRPr="00905936">
        <w:rPr>
          <w:rFonts w:eastAsia="SimSun"/>
          <w:i/>
          <w:color w:val="0000FF"/>
          <w:kern w:val="0"/>
        </w:rPr>
        <w:t>代表「发现」</w:t>
      </w:r>
      <w:r w:rsidRPr="00905936">
        <w:rPr>
          <w:rFonts w:eastAsia="SimSun"/>
          <w:i/>
          <w:color w:val="0000FF"/>
          <w:kern w:val="0"/>
        </w:rPr>
        <w:t xml:space="preserve"> “Findings</w:t>
      </w:r>
      <w:r w:rsidRPr="00905936">
        <w:rPr>
          <w:rFonts w:eastAsia="SimSun"/>
          <w:i/>
          <w:color w:val="0000FF"/>
          <w:kern w:val="0"/>
        </w:rPr>
        <w:t>＂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，取</w:t>
      </w:r>
      <w:r w:rsidRPr="00905936">
        <w:rPr>
          <w:rFonts w:eastAsia="SimSun"/>
          <w:i/>
          <w:color w:val="000000"/>
          <w:kern w:val="0"/>
        </w:rPr>
        <w:t xml:space="preserve">Spades </w:t>
      </w:r>
      <w:r w:rsidRPr="00905936">
        <w:rPr>
          <w:rFonts w:eastAsia="SimSun"/>
          <w:i/>
          <w:color w:val="000000"/>
          <w:kern w:val="0"/>
        </w:rPr>
        <w:t>的另一用意：</w:t>
      </w:r>
      <w:r w:rsidRPr="00905936">
        <w:rPr>
          <w:rFonts w:eastAsia="SimSun"/>
          <w:i/>
          <w:color w:val="0000FF"/>
          <w:kern w:val="0"/>
        </w:rPr>
        <w:t>「铲」作象征，喻意挖掘</w:t>
      </w:r>
      <w:r w:rsidRPr="00905936">
        <w:rPr>
          <w:rFonts w:eastAsia="SimSun"/>
          <w:i/>
          <w:color w:val="000000"/>
          <w:kern w:val="0"/>
        </w:rPr>
        <w:t>。典型的问题会包括寻求原因、解释、判断及总结。发问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子如下：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我们学到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么？</w:t>
      </w:r>
      <w:r w:rsidRPr="00905936">
        <w:rPr>
          <w:rFonts w:eastAsia="SimSun"/>
          <w:i/>
          <w:color w:val="0000FF"/>
          <w:kern w:val="0"/>
        </w:rPr>
        <w:t xml:space="preserve"> </w:t>
      </w:r>
      <w:r w:rsidRPr="00905936">
        <w:rPr>
          <w:rFonts w:eastAsia="SimSun"/>
          <w:i/>
          <w:color w:val="0000FF"/>
          <w:kern w:val="0"/>
        </w:rPr>
        <w:t>我们找到</w:t>
      </w:r>
      <w:r w:rsidRPr="00905936">
        <w:rPr>
          <w:i/>
          <w:color w:val="0000FF"/>
          <w:kern w:val="0"/>
        </w:rPr>
        <w:t>了什</w:t>
      </w:r>
      <w:r w:rsidRPr="00905936">
        <w:rPr>
          <w:rFonts w:eastAsia="SimSun"/>
          <w:i/>
          <w:color w:val="0000FF"/>
          <w:kern w:val="0"/>
        </w:rPr>
        <w:t>么？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甚么让你有这感觉？</w:t>
      </w:r>
      <w:r w:rsidRPr="00905936">
        <w:rPr>
          <w:rFonts w:eastAsia="SimSun"/>
          <w:i/>
          <w:color w:val="0000FF"/>
          <w:kern w:val="0"/>
        </w:rPr>
        <w:t xml:space="preserve"> </w:t>
      </w:r>
      <w:r w:rsidRPr="00905936">
        <w:rPr>
          <w:rFonts w:eastAsia="SimSun"/>
          <w:i/>
          <w:color w:val="0000FF"/>
          <w:kern w:val="0"/>
        </w:rPr>
        <w:t>甚么让你觉得这样？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这个经验有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么与工作相似</w:t>
      </w:r>
      <w:r w:rsidRPr="00905936">
        <w:rPr>
          <w:rFonts w:eastAsia="SimSun"/>
          <w:i/>
          <w:color w:val="0000FF"/>
          <w:kern w:val="0"/>
        </w:rPr>
        <w:t>/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相似的地方？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FF"/>
          <w:kern w:val="0"/>
        </w:rPr>
        <w:t>梅花牌</w:t>
      </w:r>
      <w:r w:rsidRPr="00905936">
        <w:rPr>
          <w:rFonts w:eastAsia="SimSun"/>
          <w:i/>
          <w:color w:val="0000FF"/>
          <w:kern w:val="0"/>
        </w:rPr>
        <w:t>(Clubs)</w:t>
      </w:r>
      <w:r w:rsidRPr="00905936">
        <w:rPr>
          <w:rFonts w:eastAsia="SimSun"/>
          <w:i/>
          <w:color w:val="0000FF"/>
          <w:kern w:val="0"/>
        </w:rPr>
        <w:t>代表将</w:t>
      </w:r>
      <w:r w:rsidRPr="00905936">
        <w:rPr>
          <w:i/>
          <w:color w:val="0000FF"/>
          <w:kern w:val="0"/>
        </w:rPr>
        <w:t>來</w:t>
      </w:r>
      <w:r w:rsidRPr="00905936">
        <w:rPr>
          <w:rFonts w:eastAsia="SimSun"/>
          <w:i/>
          <w:color w:val="0000FF"/>
          <w:kern w:val="0"/>
        </w:rPr>
        <w:t xml:space="preserve"> “Future</w:t>
      </w:r>
      <w:r w:rsidRPr="00905936">
        <w:rPr>
          <w:rFonts w:eastAsia="SimSun"/>
          <w:i/>
          <w:color w:val="0000FF"/>
          <w:kern w:val="0"/>
        </w:rPr>
        <w:t>＂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意味着朝向未</w:t>
      </w:r>
      <w:r w:rsidRPr="00905936">
        <w:rPr>
          <w:i/>
          <w:color w:val="000000"/>
          <w:kern w:val="0"/>
        </w:rPr>
        <w:t>來</w:t>
      </w:r>
      <w:r w:rsidRPr="00905936">
        <w:rPr>
          <w:rFonts w:eastAsia="SimSun"/>
          <w:i/>
          <w:color w:val="000000"/>
          <w:kern w:val="0"/>
        </w:rPr>
        <w:t>的学习转化与转变成长的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动。包括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动计划、学习计划、抉择、演</w:t>
      </w:r>
      <w:r w:rsidRPr="00905936">
        <w:rPr>
          <w:i/>
          <w:color w:val="000000"/>
          <w:kern w:val="0"/>
        </w:rPr>
        <w:t>練</w:t>
      </w:r>
      <w:r w:rsidRPr="00905936">
        <w:rPr>
          <w:rFonts w:eastAsia="SimSun"/>
          <w:i/>
          <w:color w:val="000000"/>
          <w:kern w:val="0"/>
        </w:rPr>
        <w:t>、想象甚至梦想等。最基本的问题是我们如何好好地将我们所学到的带入将</w:t>
      </w:r>
      <w:r w:rsidRPr="00905936">
        <w:rPr>
          <w:i/>
          <w:color w:val="000000"/>
          <w:kern w:val="0"/>
        </w:rPr>
        <w:t>來</w:t>
      </w:r>
      <w:r w:rsidRPr="00905936">
        <w:rPr>
          <w:rFonts w:eastAsia="SimSun"/>
          <w:i/>
          <w:color w:val="000000"/>
          <w:kern w:val="0"/>
        </w:rPr>
        <w:t>？相关发问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子如下</w:t>
      </w:r>
      <w:r w:rsidRPr="00905936">
        <w:rPr>
          <w:rFonts w:eastAsia="SimSun"/>
          <w:i/>
          <w:color w:val="000000"/>
          <w:kern w:val="0"/>
        </w:rPr>
        <w:t>: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你</w:t>
      </w:r>
      <w:r w:rsidRPr="00905936">
        <w:rPr>
          <w:i/>
          <w:color w:val="0000FF"/>
          <w:kern w:val="0"/>
        </w:rPr>
        <w:t>見</w:t>
      </w:r>
      <w:r w:rsidRPr="00905936">
        <w:rPr>
          <w:rFonts w:eastAsia="SimSun"/>
          <w:i/>
          <w:color w:val="0000FF"/>
          <w:kern w:val="0"/>
        </w:rPr>
        <w:t>到有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么选择或可能性？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有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么是你会停止</w:t>
      </w:r>
      <w:r w:rsidRPr="00905936">
        <w:rPr>
          <w:rFonts w:eastAsia="SimSun"/>
          <w:i/>
          <w:color w:val="0000FF"/>
          <w:kern w:val="0"/>
        </w:rPr>
        <w:t>/</w:t>
      </w:r>
      <w:r w:rsidRPr="00905936">
        <w:rPr>
          <w:rFonts w:eastAsia="SimSun"/>
          <w:i/>
          <w:color w:val="0000FF"/>
          <w:kern w:val="0"/>
        </w:rPr>
        <w:t>开始</w:t>
      </w:r>
      <w:r w:rsidRPr="00905936">
        <w:rPr>
          <w:rFonts w:eastAsia="SimSun"/>
          <w:i/>
          <w:color w:val="0000FF"/>
          <w:kern w:val="0"/>
        </w:rPr>
        <w:t>/</w:t>
      </w:r>
      <w:r w:rsidRPr="00905936">
        <w:rPr>
          <w:rFonts w:eastAsia="SimSun"/>
          <w:i/>
          <w:color w:val="0000FF"/>
          <w:kern w:val="0"/>
        </w:rPr>
        <w:t>继续做的？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FF"/>
          <w:kern w:val="0"/>
        </w:rPr>
      </w:pPr>
      <w:r w:rsidRPr="00905936">
        <w:rPr>
          <w:rFonts w:eastAsia="SimSun"/>
          <w:i/>
          <w:color w:val="0000FF"/>
          <w:kern w:val="0"/>
        </w:rPr>
        <w:t>你想从这次经验中带走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么？打算怎样开始？</w:t>
      </w:r>
      <w:r w:rsidRPr="00905936">
        <w:rPr>
          <w:i/>
          <w:color w:val="0000FF"/>
          <w:kern w:val="0"/>
        </w:rPr>
        <w:t>什</w:t>
      </w:r>
      <w:r w:rsidRPr="00905936">
        <w:rPr>
          <w:rFonts w:eastAsia="SimSun"/>
          <w:i/>
          <w:color w:val="0000FF"/>
          <w:kern w:val="0"/>
        </w:rPr>
        <w:t>么时候开始？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rFonts w:eastAsia="SimSun"/>
          <w:i/>
          <w:color w:val="0000FF"/>
          <w:kern w:val="0"/>
        </w:rPr>
        <w:t>最特别的是小丑牌</w:t>
      </w:r>
      <w:r w:rsidRPr="00905936">
        <w:rPr>
          <w:rFonts w:eastAsia="SimSun"/>
          <w:i/>
          <w:color w:val="0000FF"/>
          <w:kern w:val="0"/>
        </w:rPr>
        <w:t>(Joker)</w:t>
      </w:r>
      <w:r w:rsidRPr="00905936">
        <w:rPr>
          <w:rFonts w:eastAsia="SimSun"/>
          <w:i/>
          <w:color w:val="000000"/>
          <w:kern w:val="0"/>
        </w:rPr>
        <w:t>的活用。小丑牌</w:t>
      </w:r>
      <w:r w:rsidRPr="00905936">
        <w:rPr>
          <w:rFonts w:eastAsia="SimSun"/>
          <w:i/>
          <w:color w:val="000000"/>
          <w:kern w:val="0"/>
        </w:rPr>
        <w:t>(Joker)</w:t>
      </w:r>
      <w:r w:rsidRPr="00905936">
        <w:rPr>
          <w:rFonts w:eastAsia="SimSun"/>
          <w:i/>
          <w:color w:val="0000FF"/>
          <w:kern w:val="0"/>
        </w:rPr>
        <w:t>是一张你可任意赋予意思的空白牌</w:t>
      </w:r>
      <w:r w:rsidRPr="00905936">
        <w:rPr>
          <w:rFonts w:eastAsia="SimSun"/>
          <w:i/>
          <w:color w:val="000000"/>
          <w:kern w:val="0"/>
        </w:rPr>
        <w:t>，它提醒我们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可误将这</w:t>
      </w:r>
      <w:r w:rsidRPr="00905936">
        <w:rPr>
          <w:rFonts w:eastAsia="SimSun"/>
          <w:i/>
          <w:color w:val="0000FF"/>
          <w:kern w:val="0"/>
        </w:rPr>
        <w:lastRenderedPageBreak/>
        <w:t>「反思过程」僵化为</w:t>
      </w:r>
      <w:r w:rsidRPr="00905936">
        <w:rPr>
          <w:rFonts w:eastAsia="SimSun"/>
          <w:i/>
          <w:color w:val="0000FF"/>
          <w:kern w:val="0"/>
        </w:rPr>
        <w:t xml:space="preserve">4F </w:t>
      </w:r>
      <w:r w:rsidRPr="00905936">
        <w:rPr>
          <w:rFonts w:eastAsia="SimSun"/>
          <w:i/>
          <w:color w:val="0000FF"/>
          <w:kern w:val="0"/>
        </w:rPr>
        <w:t>的顺序</w:t>
      </w:r>
      <w:r w:rsidRPr="00905936">
        <w:rPr>
          <w:rFonts w:eastAsia="SimSun"/>
          <w:i/>
          <w:color w:val="000000"/>
          <w:kern w:val="0"/>
        </w:rPr>
        <w:t>：须依次由「事实」、「感觉」、「发现」到「将</w:t>
      </w:r>
      <w:r w:rsidRPr="00905936">
        <w:rPr>
          <w:i/>
          <w:color w:val="000000"/>
          <w:kern w:val="0"/>
        </w:rPr>
        <w:t>來</w:t>
      </w:r>
      <w:r w:rsidRPr="00905936">
        <w:rPr>
          <w:rFonts w:eastAsia="SimSun"/>
          <w:i/>
          <w:color w:val="000000"/>
          <w:kern w:val="0"/>
        </w:rPr>
        <w:t>」而进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。我们需按经验情况及组员的取态，选择适合的先后，甚或重复的次序而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。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竟我们需要的是如何引导反</w:t>
      </w:r>
      <w:r w:rsidRPr="00905936">
        <w:rPr>
          <w:i/>
          <w:color w:val="000000"/>
          <w:kern w:val="0"/>
        </w:rPr>
        <w:t>省</w:t>
      </w:r>
      <w:r w:rsidRPr="00905936">
        <w:rPr>
          <w:rFonts w:eastAsia="SimSun"/>
          <w:i/>
          <w:color w:val="000000"/>
          <w:kern w:val="0"/>
        </w:rPr>
        <w:t>总结并引申学习经验，而小丑牌将容许我们进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各种自由及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外的实验与尝试。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  <w:sz w:val="28"/>
          <w:szCs w:val="28"/>
        </w:rPr>
      </w:pP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t>解</w:t>
      </w:r>
      <w:r w:rsidRPr="00905936">
        <w:rPr>
          <w:b/>
          <w:i/>
          <w:color w:val="000000"/>
          <w:kern w:val="0"/>
          <w:sz w:val="28"/>
          <w:szCs w:val="28"/>
        </w:rPr>
        <w:t>說</w:t>
      </w: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t>技巧</w:t>
      </w: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t>引导讨</w:t>
      </w:r>
      <w:r w:rsidRPr="00905936">
        <w:rPr>
          <w:b/>
          <w:i/>
          <w:color w:val="000000"/>
          <w:kern w:val="0"/>
        </w:rPr>
        <w:t>論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小组讨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是解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最常用的方法，它</w:t>
      </w:r>
      <w:r w:rsidRPr="00905936">
        <w:rPr>
          <w:rFonts w:eastAsia="SimSun"/>
          <w:i/>
          <w:color w:val="0000FF"/>
          <w:kern w:val="0"/>
        </w:rPr>
        <w:t>既引导总结游戏过程经验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rFonts w:eastAsia="SimSun"/>
          <w:i/>
          <w:color w:val="0000FF"/>
          <w:kern w:val="0"/>
        </w:rPr>
        <w:t>亦可</w:t>
      </w:r>
      <w:r w:rsidRPr="00905936">
        <w:rPr>
          <w:i/>
          <w:color w:val="0000FF"/>
          <w:kern w:val="0"/>
        </w:rPr>
        <w:t>連</w:t>
      </w:r>
      <w:r w:rsidRPr="00905936">
        <w:rPr>
          <w:rFonts w:eastAsia="SimSun"/>
          <w:i/>
          <w:color w:val="0000FF"/>
          <w:kern w:val="0"/>
        </w:rPr>
        <w:t>结过往的</w:t>
      </w:r>
      <w:r w:rsidRPr="00905936">
        <w:rPr>
          <w:i/>
          <w:color w:val="0000FF"/>
          <w:kern w:val="0"/>
        </w:rPr>
        <w:t>類</w:t>
      </w:r>
      <w:r w:rsidRPr="00905936">
        <w:rPr>
          <w:rFonts w:eastAsia="SimSun"/>
          <w:i/>
          <w:color w:val="0000FF"/>
          <w:kern w:val="0"/>
        </w:rPr>
        <w:t>似</w:t>
      </w:r>
      <w:r w:rsidRPr="00905936">
        <w:rPr>
          <w:i/>
          <w:color w:val="0000FF"/>
          <w:kern w:val="0"/>
        </w:rPr>
        <w:t>歷</w:t>
      </w:r>
      <w:r w:rsidRPr="00905936">
        <w:rPr>
          <w:rFonts w:eastAsia="SimSun"/>
          <w:i/>
          <w:color w:val="000000"/>
          <w:kern w:val="0"/>
        </w:rPr>
        <w:t>；</w:t>
      </w:r>
      <w:r w:rsidRPr="00905936">
        <w:rPr>
          <w:rFonts w:eastAsia="SimSun"/>
          <w:i/>
          <w:color w:val="0000FF"/>
          <w:kern w:val="0"/>
        </w:rPr>
        <w:t>既协助检讨结果，亦重视小组发展过程</w:t>
      </w:r>
      <w:r w:rsidRPr="00905936">
        <w:rPr>
          <w:rFonts w:eastAsia="SimSun"/>
          <w:i/>
          <w:color w:val="000000"/>
          <w:kern w:val="0"/>
        </w:rPr>
        <w:t>；</w:t>
      </w:r>
      <w:r w:rsidRPr="00905936">
        <w:rPr>
          <w:rFonts w:eastAsia="SimSun"/>
          <w:i/>
          <w:color w:val="0000FF"/>
          <w:kern w:val="0"/>
        </w:rPr>
        <w:t>既引导将反</w:t>
      </w:r>
      <w:r w:rsidRPr="00905936">
        <w:rPr>
          <w:i/>
          <w:color w:val="0000FF"/>
          <w:kern w:val="0"/>
        </w:rPr>
        <w:t>省</w:t>
      </w:r>
      <w:r w:rsidRPr="00905936">
        <w:rPr>
          <w:rFonts w:eastAsia="SimSun"/>
          <w:i/>
          <w:color w:val="0000FF"/>
          <w:kern w:val="0"/>
        </w:rPr>
        <w:t>所得经验应用于小组内，同时</w:t>
      </w:r>
      <w:r w:rsidRPr="00905936">
        <w:rPr>
          <w:i/>
          <w:color w:val="0000FF"/>
          <w:kern w:val="0"/>
        </w:rPr>
        <w:t>更</w:t>
      </w:r>
      <w:r w:rsidRPr="00905936">
        <w:rPr>
          <w:rFonts w:eastAsia="SimSun"/>
          <w:i/>
          <w:color w:val="0000FF"/>
          <w:kern w:val="0"/>
        </w:rPr>
        <w:t>着意将经验转化应用于日常生活上</w:t>
      </w:r>
      <w:r w:rsidRPr="00905936">
        <w:rPr>
          <w:rFonts w:eastAsia="SimSun"/>
          <w:i/>
          <w:color w:val="000000"/>
          <w:kern w:val="0"/>
        </w:rPr>
        <w:t>。带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者需具备基本的沟通及</w:t>
      </w:r>
      <w:r w:rsidRPr="00905936">
        <w:rPr>
          <w:i/>
          <w:color w:val="000000"/>
          <w:kern w:val="0"/>
        </w:rPr>
        <w:t>聆</w:t>
      </w:r>
      <w:r w:rsidRPr="00905936">
        <w:rPr>
          <w:rFonts w:eastAsia="SimSun"/>
          <w:i/>
          <w:color w:val="000000"/>
          <w:kern w:val="0"/>
        </w:rPr>
        <w:t>听技巧外，亦需检视自己的带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角色、待人价值及能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限制，</w:t>
      </w:r>
      <w:r w:rsidRPr="00905936">
        <w:rPr>
          <w:i/>
          <w:color w:val="000000"/>
          <w:kern w:val="0"/>
        </w:rPr>
        <w:t>了</w:t>
      </w:r>
      <w:r w:rsidRPr="00905936">
        <w:rPr>
          <w:rFonts w:eastAsia="SimSun"/>
          <w:i/>
          <w:color w:val="000000"/>
          <w:kern w:val="0"/>
        </w:rPr>
        <w:t>解基本的小组运作原则及带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技巧，也是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可缺少的。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t>引导者的准备（</w:t>
      </w:r>
      <w:r w:rsidRPr="00905936">
        <w:rPr>
          <w:rFonts w:eastAsia="SimSun"/>
          <w:b/>
          <w:i/>
          <w:color w:val="000000"/>
          <w:kern w:val="0"/>
        </w:rPr>
        <w:t xml:space="preserve">Priest &amp; </w:t>
      </w:r>
      <w:proofErr w:type="spellStart"/>
      <w:r w:rsidRPr="00905936">
        <w:rPr>
          <w:rFonts w:eastAsia="SimSun"/>
          <w:b/>
          <w:i/>
          <w:color w:val="000000"/>
          <w:kern w:val="0"/>
        </w:rPr>
        <w:t>Gass</w:t>
      </w:r>
      <w:proofErr w:type="spellEnd"/>
      <w:r w:rsidRPr="00905936">
        <w:rPr>
          <w:rFonts w:eastAsia="SimSun"/>
          <w:b/>
          <w:i/>
          <w:color w:val="000000"/>
          <w:kern w:val="0"/>
        </w:rPr>
        <w:t xml:space="preserve">, 1997; Priest, </w:t>
      </w:r>
      <w:proofErr w:type="spellStart"/>
      <w:r w:rsidRPr="00905936">
        <w:rPr>
          <w:rFonts w:eastAsia="SimSun"/>
          <w:b/>
          <w:i/>
          <w:color w:val="000000"/>
          <w:kern w:val="0"/>
        </w:rPr>
        <w:t>Gass</w:t>
      </w:r>
      <w:proofErr w:type="spellEnd"/>
      <w:r w:rsidRPr="00905936">
        <w:rPr>
          <w:rFonts w:eastAsia="SimSun"/>
          <w:b/>
          <w:i/>
          <w:color w:val="000000"/>
          <w:kern w:val="0"/>
        </w:rPr>
        <w:t>, &amp; Gillis, 2000</w:t>
      </w:r>
      <w:r w:rsidRPr="00905936">
        <w:rPr>
          <w:rFonts w:eastAsia="SimSun"/>
          <w:b/>
          <w:i/>
          <w:color w:val="000000"/>
          <w:kern w:val="0"/>
        </w:rPr>
        <w:t>）</w:t>
      </w:r>
    </w:p>
    <w:p w:rsidR="00D80AFE" w:rsidRPr="00905936" w:rsidRDefault="00D80AFE" w:rsidP="00D80AFE">
      <w:pPr>
        <w:autoSpaceDE w:val="0"/>
        <w:autoSpaceDN w:val="0"/>
        <w:adjustRightInd w:val="0"/>
        <w:ind w:left="372" w:hangingChars="177" w:hanging="372"/>
        <w:rPr>
          <w:rFonts w:eastAsia="SimSun"/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i/>
          <w:color w:val="000000"/>
          <w:kern w:val="0"/>
        </w:rPr>
        <w:t>了</w:t>
      </w:r>
      <w:r w:rsidRPr="00905936">
        <w:rPr>
          <w:rFonts w:eastAsia="SimSun"/>
          <w:i/>
          <w:color w:val="000000"/>
          <w:kern w:val="0"/>
        </w:rPr>
        <w:t>解自己对待别人的价值：是否愿意</w:t>
      </w:r>
      <w:r w:rsidRPr="00905936">
        <w:rPr>
          <w:i/>
          <w:color w:val="000000"/>
          <w:kern w:val="0"/>
        </w:rPr>
        <w:t>聆</w:t>
      </w:r>
      <w:r w:rsidRPr="00905936">
        <w:rPr>
          <w:rFonts w:eastAsia="SimSun"/>
          <w:i/>
          <w:color w:val="000000"/>
          <w:kern w:val="0"/>
        </w:rPr>
        <w:t>听别人的想法，而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会有太多的判断与预设想法</w:t>
      </w:r>
      <w:r w:rsidRPr="00905936">
        <w:rPr>
          <w:rFonts w:eastAsia="SimSun"/>
          <w:i/>
          <w:color w:val="000000"/>
          <w:kern w:val="0"/>
        </w:rPr>
        <w:t>？是否愿意尊重每个意</w:t>
      </w:r>
      <w:r w:rsidRPr="00905936">
        <w:rPr>
          <w:i/>
          <w:color w:val="000000"/>
          <w:kern w:val="0"/>
        </w:rPr>
        <w:t>見</w:t>
      </w:r>
      <w:r w:rsidRPr="00905936">
        <w:rPr>
          <w:rFonts w:eastAsia="SimSun"/>
          <w:i/>
          <w:color w:val="000000"/>
          <w:kern w:val="0"/>
        </w:rPr>
        <w:t>，纵使与自己的想法背道而驰？是否能</w:t>
      </w:r>
      <w:r w:rsidRPr="00905936">
        <w:rPr>
          <w:rFonts w:eastAsia="SimSun"/>
          <w:i/>
          <w:color w:val="0000FF"/>
          <w:kern w:val="0"/>
        </w:rPr>
        <w:t>积极发现及肯定组员的能</w:t>
      </w:r>
      <w:r w:rsidRPr="00905936">
        <w:rPr>
          <w:i/>
          <w:color w:val="0000FF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？</w:t>
      </w:r>
    </w:p>
    <w:p w:rsidR="00D80AFE" w:rsidRPr="00905936" w:rsidRDefault="00D80AFE" w:rsidP="00D80AFE">
      <w:pPr>
        <w:autoSpaceDE w:val="0"/>
        <w:autoSpaceDN w:val="0"/>
        <w:adjustRightInd w:val="0"/>
        <w:ind w:left="372" w:hangingChars="177" w:hanging="372"/>
        <w:rPr>
          <w:rFonts w:eastAsia="SimSun"/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明白引导者的</w:t>
      </w:r>
      <w:r w:rsidRPr="00905936">
        <w:rPr>
          <w:rFonts w:eastAsia="SimSun"/>
          <w:i/>
          <w:color w:val="0000FF"/>
          <w:kern w:val="0"/>
        </w:rPr>
        <w:t>主要角色并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是演</w:t>
      </w:r>
      <w:r w:rsidRPr="00905936">
        <w:rPr>
          <w:i/>
          <w:color w:val="0000FF"/>
          <w:kern w:val="0"/>
        </w:rPr>
        <w:t>說</w:t>
      </w:r>
      <w:r w:rsidRPr="00905936">
        <w:rPr>
          <w:rFonts w:eastAsia="SimSun"/>
          <w:i/>
          <w:color w:val="0000FF"/>
          <w:kern w:val="0"/>
        </w:rPr>
        <w:t>或训话</w:t>
      </w:r>
      <w:r w:rsidRPr="00905936">
        <w:rPr>
          <w:rFonts w:eastAsia="SimSun"/>
          <w:i/>
          <w:color w:val="000000"/>
          <w:kern w:val="0"/>
        </w:rPr>
        <w:t>，而是</w:t>
      </w:r>
      <w:r w:rsidRPr="00905936">
        <w:rPr>
          <w:rFonts w:eastAsia="SimSun"/>
          <w:i/>
          <w:color w:val="0000FF"/>
          <w:kern w:val="0"/>
        </w:rPr>
        <w:t>诱导</w:t>
      </w:r>
      <w:r w:rsidRPr="00905936">
        <w:rPr>
          <w:i/>
          <w:color w:val="0000FF"/>
          <w:kern w:val="0"/>
        </w:rPr>
        <w:t>參</w:t>
      </w:r>
      <w:r w:rsidRPr="00905936">
        <w:rPr>
          <w:rFonts w:eastAsia="SimSun"/>
          <w:i/>
          <w:color w:val="0000FF"/>
          <w:kern w:val="0"/>
        </w:rPr>
        <w:t>加者表达出他们的意</w:t>
      </w:r>
      <w:r w:rsidRPr="00905936">
        <w:rPr>
          <w:i/>
          <w:color w:val="0000FF"/>
          <w:kern w:val="0"/>
        </w:rPr>
        <w:t>見</w:t>
      </w:r>
      <w:r w:rsidRPr="00905936">
        <w:rPr>
          <w:rFonts w:eastAsia="SimSun"/>
          <w:i/>
          <w:color w:val="0000FF"/>
          <w:kern w:val="0"/>
        </w:rPr>
        <w:t>、想法、感觉或意图</w:t>
      </w:r>
      <w:r w:rsidRPr="00905936">
        <w:rPr>
          <w:rFonts w:eastAsia="SimSun"/>
          <w:i/>
          <w:color w:val="000000"/>
          <w:kern w:val="0"/>
        </w:rPr>
        <w:t>。</w:t>
      </w:r>
    </w:p>
    <w:p w:rsidR="00D80AFE" w:rsidRPr="00905936" w:rsidRDefault="00D80AFE" w:rsidP="00D80AFE">
      <w:pPr>
        <w:autoSpaceDE w:val="0"/>
        <w:autoSpaceDN w:val="0"/>
        <w:adjustRightInd w:val="0"/>
        <w:ind w:left="372" w:hangingChars="177" w:hanging="372"/>
        <w:rPr>
          <w:rFonts w:eastAsia="SimSun"/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FF"/>
          <w:kern w:val="0"/>
        </w:rPr>
        <w:t>认</w:t>
      </w:r>
      <w:r w:rsidRPr="00905936">
        <w:rPr>
          <w:i/>
          <w:color w:val="0000FF"/>
          <w:kern w:val="0"/>
        </w:rPr>
        <w:t>識</w:t>
      </w:r>
      <w:r w:rsidRPr="00905936">
        <w:rPr>
          <w:rFonts w:eastAsia="SimSun"/>
          <w:i/>
          <w:color w:val="0000FF"/>
          <w:kern w:val="0"/>
        </w:rPr>
        <w:t>自己的能</w:t>
      </w:r>
      <w:r w:rsidRPr="00905936">
        <w:rPr>
          <w:i/>
          <w:color w:val="0000FF"/>
          <w:kern w:val="0"/>
        </w:rPr>
        <w:t>力</w:t>
      </w:r>
      <w:r w:rsidRPr="00905936">
        <w:rPr>
          <w:rFonts w:eastAsia="SimSun"/>
          <w:i/>
          <w:color w:val="0000FF"/>
          <w:kern w:val="0"/>
        </w:rPr>
        <w:t>及限制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应超出所能解决的范围。如非曾接受专业辅导训</w:t>
      </w:r>
      <w:r w:rsidRPr="00905936">
        <w:rPr>
          <w:i/>
          <w:color w:val="000000"/>
          <w:kern w:val="0"/>
        </w:rPr>
        <w:t>練</w:t>
      </w:r>
      <w:r w:rsidRPr="00905936">
        <w:rPr>
          <w:rFonts w:eastAsia="SimSun"/>
          <w:i/>
          <w:color w:val="000000"/>
          <w:kern w:val="0"/>
        </w:rPr>
        <w:t>，须</w:t>
      </w:r>
      <w:r w:rsidRPr="00905936">
        <w:rPr>
          <w:rFonts w:eastAsia="SimSun"/>
          <w:i/>
          <w:color w:val="0000FF"/>
          <w:kern w:val="0"/>
        </w:rPr>
        <w:t>避免触及虐待、性侵犯及精神健康方面等问题</w:t>
      </w:r>
      <w:r w:rsidRPr="00905936">
        <w:rPr>
          <w:rFonts w:eastAsia="SimSun"/>
          <w:i/>
          <w:color w:val="000000"/>
          <w:kern w:val="0"/>
        </w:rPr>
        <w:t>。有时个别组员会在小组过程中主动透</w:t>
      </w:r>
      <w:r w:rsidRPr="00905936">
        <w:rPr>
          <w:i/>
          <w:color w:val="000000"/>
          <w:kern w:val="0"/>
        </w:rPr>
        <w:t>露</w:t>
      </w:r>
      <w:r w:rsidRPr="00905936">
        <w:rPr>
          <w:rFonts w:eastAsia="SimSun"/>
          <w:i/>
          <w:color w:val="000000"/>
          <w:kern w:val="0"/>
        </w:rPr>
        <w:t>与上述有关的内容，但仍应予以阻上或转移话题。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rFonts w:eastAsia="新細明體"/>
          <w:b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t>基本运作原则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  <w:sz w:val="25"/>
          <w:szCs w:val="25"/>
        </w:rPr>
      </w:pPr>
      <w:r w:rsidRPr="00905936">
        <w:rPr>
          <w:rFonts w:eastAsia="SimSun"/>
          <w:i/>
          <w:color w:val="000000"/>
          <w:kern w:val="0"/>
          <w:sz w:val="25"/>
          <w:szCs w:val="25"/>
        </w:rPr>
        <w:t>小组方面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每人均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每次一人发言，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要插话及打断。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容许组员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作回答。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注意守密原则。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  <w:sz w:val="25"/>
          <w:szCs w:val="25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  <w:sz w:val="25"/>
          <w:szCs w:val="25"/>
        </w:rPr>
        <w:t>带</w:t>
      </w:r>
      <w:r w:rsidRPr="00905936">
        <w:rPr>
          <w:i/>
          <w:color w:val="000000"/>
          <w:kern w:val="0"/>
          <w:sz w:val="25"/>
          <w:szCs w:val="25"/>
        </w:rPr>
        <w:t>領</w:t>
      </w:r>
      <w:r w:rsidRPr="00905936">
        <w:rPr>
          <w:rFonts w:eastAsia="SimSun"/>
          <w:i/>
          <w:color w:val="000000"/>
          <w:kern w:val="0"/>
          <w:sz w:val="25"/>
          <w:szCs w:val="25"/>
        </w:rPr>
        <w:t>者方面</w:t>
      </w:r>
      <w:r w:rsidRPr="00905936">
        <w:rPr>
          <w:rFonts w:eastAsia="SimSun"/>
          <w:i/>
          <w:color w:val="000000"/>
          <w:kern w:val="0"/>
          <w:sz w:val="25"/>
          <w:szCs w:val="25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（</w:t>
      </w:r>
      <w:r w:rsidRPr="00905936">
        <w:rPr>
          <w:rFonts w:eastAsia="SimSun"/>
          <w:i/>
          <w:color w:val="000000"/>
          <w:kern w:val="0"/>
        </w:rPr>
        <w:t xml:space="preserve">Doherty, Garvey, </w:t>
      </w:r>
      <w:proofErr w:type="spellStart"/>
      <w:r w:rsidRPr="00905936">
        <w:rPr>
          <w:rFonts w:eastAsia="SimSun"/>
          <w:i/>
          <w:color w:val="000000"/>
          <w:kern w:val="0"/>
        </w:rPr>
        <w:t>Gass</w:t>
      </w:r>
      <w:proofErr w:type="spellEnd"/>
      <w:r w:rsidRPr="00905936">
        <w:rPr>
          <w:rFonts w:eastAsia="SimSun"/>
          <w:i/>
          <w:color w:val="000000"/>
          <w:kern w:val="0"/>
        </w:rPr>
        <w:t xml:space="preserve">, &amp; </w:t>
      </w:r>
      <w:proofErr w:type="spellStart"/>
      <w:r w:rsidRPr="00905936">
        <w:rPr>
          <w:rFonts w:eastAsia="SimSun"/>
          <w:i/>
          <w:color w:val="000000"/>
          <w:kern w:val="0"/>
        </w:rPr>
        <w:t>Sugerman</w:t>
      </w:r>
      <w:proofErr w:type="spellEnd"/>
      <w:r w:rsidRPr="00905936">
        <w:rPr>
          <w:rFonts w:eastAsia="SimSun"/>
          <w:i/>
          <w:color w:val="000000"/>
          <w:kern w:val="0"/>
        </w:rPr>
        <w:t>, 2000</w:t>
      </w:r>
      <w:r w:rsidRPr="00905936">
        <w:rPr>
          <w:rFonts w:eastAsia="SimSun"/>
          <w:i/>
          <w:color w:val="000000"/>
          <w:kern w:val="0"/>
        </w:rPr>
        <w:t>）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以开放式问题</w:t>
      </w:r>
      <w:r w:rsidRPr="00905936">
        <w:rPr>
          <w:rFonts w:eastAsia="SimSun"/>
          <w:i/>
          <w:color w:val="000000"/>
          <w:kern w:val="0"/>
        </w:rPr>
        <w:t>(Open ended Question)</w:t>
      </w:r>
      <w:r w:rsidRPr="00905936">
        <w:rPr>
          <w:rFonts w:eastAsia="SimSun"/>
          <w:i/>
          <w:color w:val="000000"/>
          <w:kern w:val="0"/>
        </w:rPr>
        <w:t>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发问。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表达清晰、简明及响</w:t>
      </w:r>
      <w:r w:rsidRPr="00905936">
        <w:rPr>
          <w:i/>
          <w:color w:val="000000"/>
          <w:kern w:val="0"/>
        </w:rPr>
        <w:t>亮</w:t>
      </w:r>
      <w:r w:rsidRPr="00905936">
        <w:rPr>
          <w:rFonts w:eastAsia="SimSun"/>
          <w:i/>
          <w:color w:val="000000"/>
          <w:kern w:val="0"/>
        </w:rPr>
        <w:t>；全组皆能清楚听到。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要提供充足合适的停顿，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话速</w:t>
      </w:r>
      <w:r w:rsidRPr="00905936">
        <w:rPr>
          <w:i/>
          <w:color w:val="000000"/>
          <w:kern w:val="0"/>
        </w:rPr>
        <w:t>度不</w:t>
      </w:r>
      <w:r w:rsidRPr="00905936">
        <w:rPr>
          <w:rFonts w:eastAsia="SimSun"/>
          <w:i/>
          <w:color w:val="000000"/>
          <w:kern w:val="0"/>
        </w:rPr>
        <w:t>要过快。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细心</w:t>
      </w:r>
      <w:r w:rsidRPr="00905936">
        <w:rPr>
          <w:i/>
          <w:color w:val="000000"/>
          <w:kern w:val="0"/>
        </w:rPr>
        <w:t>聆</w:t>
      </w:r>
      <w:r w:rsidRPr="00905936">
        <w:rPr>
          <w:rFonts w:eastAsia="SimSun"/>
          <w:i/>
          <w:color w:val="000000"/>
          <w:kern w:val="0"/>
        </w:rPr>
        <w:t>听，透过意译</w:t>
      </w:r>
      <w:r w:rsidRPr="00905936">
        <w:rPr>
          <w:rFonts w:eastAsia="SimSun"/>
          <w:i/>
          <w:color w:val="000000"/>
          <w:kern w:val="0"/>
        </w:rPr>
        <w:t xml:space="preserve"> (paraphrasing)</w:t>
      </w:r>
      <w:r w:rsidRPr="00905936">
        <w:rPr>
          <w:rFonts w:eastAsia="SimSun"/>
          <w:i/>
          <w:color w:val="000000"/>
          <w:kern w:val="0"/>
        </w:rPr>
        <w:t>，以澄清所表达的感觉及内容。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i/>
          <w:color w:val="000000"/>
          <w:kern w:val="0"/>
        </w:rPr>
        <w:t>利</w:t>
      </w:r>
      <w:r w:rsidRPr="00905936">
        <w:rPr>
          <w:rFonts w:eastAsia="SimSun"/>
          <w:i/>
          <w:color w:val="000000"/>
          <w:kern w:val="0"/>
        </w:rPr>
        <w:t>用身体语言及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话，以表达欣赏与肯定。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展开新话题时，尽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就着已讨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内容作出撮要</w:t>
      </w:r>
      <w:r w:rsidRPr="00905936">
        <w:rPr>
          <w:rFonts w:eastAsia="SimSun"/>
          <w:i/>
          <w:color w:val="000000"/>
          <w:kern w:val="0"/>
        </w:rPr>
        <w:t>(summary)</w:t>
      </w:r>
      <w:r w:rsidRPr="00905936">
        <w:rPr>
          <w:rFonts w:eastAsia="SimSun"/>
          <w:i/>
          <w:color w:val="000000"/>
          <w:kern w:val="0"/>
        </w:rPr>
        <w:t>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欣赏及肯定成员的贡献，并以有效之身体语言及言辞予以表达。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鼓</w:t>
      </w:r>
      <w:r w:rsidRPr="00905936">
        <w:rPr>
          <w:i/>
          <w:color w:val="000000"/>
          <w:kern w:val="0"/>
        </w:rPr>
        <w:t>勵</w:t>
      </w:r>
      <w:r w:rsidRPr="00905936">
        <w:rPr>
          <w:rFonts w:eastAsia="SimSun"/>
          <w:i/>
          <w:color w:val="000000"/>
          <w:kern w:val="0"/>
        </w:rPr>
        <w:t>组员以自己的方式表达，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要建议言辞，此举将</w:t>
      </w:r>
      <w:r w:rsidRPr="00905936">
        <w:rPr>
          <w:i/>
          <w:color w:val="000000"/>
          <w:kern w:val="0"/>
        </w:rPr>
        <w:t>更</w:t>
      </w:r>
      <w:r w:rsidRPr="00905936">
        <w:rPr>
          <w:rFonts w:eastAsia="SimSun"/>
          <w:i/>
          <w:color w:val="000000"/>
          <w:kern w:val="0"/>
        </w:rPr>
        <w:t>能反映成员的价值与需求。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要比较及评比成员，而是要鼓</w:t>
      </w:r>
      <w:r w:rsidRPr="00905936">
        <w:rPr>
          <w:i/>
          <w:color w:val="000000"/>
          <w:kern w:val="0"/>
        </w:rPr>
        <w:t>勵</w:t>
      </w:r>
      <w:r w:rsidRPr="00905936">
        <w:rPr>
          <w:rFonts w:eastAsia="SimSun"/>
          <w:i/>
          <w:color w:val="000000"/>
          <w:kern w:val="0"/>
        </w:rPr>
        <w:t>成员作自我评估。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􀁺</w:t>
      </w:r>
      <w:r w:rsidRPr="00905936">
        <w:rPr>
          <w:rFonts w:eastAsia="SimSun"/>
          <w:i/>
          <w:color w:val="000000"/>
          <w:kern w:val="0"/>
        </w:rPr>
        <w:t xml:space="preserve"> </w:t>
      </w:r>
      <w:r w:rsidRPr="00905936">
        <w:rPr>
          <w:rFonts w:eastAsia="SimSun"/>
          <w:i/>
          <w:color w:val="000000"/>
          <w:kern w:val="0"/>
        </w:rPr>
        <w:t>积极透过提问引导成员找寻合适的答案，而非直接提供。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>
      <w:pPr>
        <w:widowControl/>
        <w:jc w:val="left"/>
        <w:rPr>
          <w:rFonts w:eastAsia="SimSun"/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br w:type="page"/>
      </w: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lastRenderedPageBreak/>
        <w:t>提问技巧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技巧建基于提问</w:t>
      </w:r>
      <w:r w:rsidRPr="00905936">
        <w:rPr>
          <w:rFonts w:eastAsia="SimSun"/>
          <w:i/>
          <w:color w:val="000000"/>
          <w:kern w:val="0"/>
        </w:rPr>
        <w:t>(Questioning)</w:t>
      </w:r>
      <w:r w:rsidRPr="00905936">
        <w:rPr>
          <w:rFonts w:eastAsia="SimSun"/>
          <w:i/>
          <w:color w:val="000000"/>
          <w:kern w:val="0"/>
        </w:rPr>
        <w:t>，常用的解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模式亦是由</w:t>
      </w:r>
      <w:r w:rsidRPr="00905936">
        <w:rPr>
          <w:i/>
          <w:color w:val="000000"/>
          <w:kern w:val="0"/>
        </w:rPr>
        <w:t>連串</w:t>
      </w:r>
      <w:r w:rsidRPr="00905936">
        <w:rPr>
          <w:rFonts w:eastAsia="SimSun"/>
          <w:i/>
          <w:color w:val="000000"/>
          <w:kern w:val="0"/>
        </w:rPr>
        <w:t>提问</w:t>
      </w:r>
      <w:r w:rsidRPr="00905936">
        <w:rPr>
          <w:i/>
          <w:color w:val="000000"/>
          <w:kern w:val="0"/>
        </w:rPr>
        <w:t>句</w:t>
      </w:r>
      <w:r w:rsidRPr="00905936">
        <w:rPr>
          <w:rFonts w:eastAsia="SimSun"/>
          <w:i/>
          <w:color w:val="000000"/>
          <w:kern w:val="0"/>
        </w:rPr>
        <w:t>子构成，因此我们可借用相关架构及进程，以发展我们的提问技巧。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  <w:sz w:val="25"/>
          <w:szCs w:val="25"/>
        </w:rPr>
      </w:pPr>
      <w:r w:rsidRPr="00905936">
        <w:rPr>
          <w:rFonts w:eastAsia="SimSun"/>
          <w:b/>
          <w:i/>
          <w:color w:val="000000"/>
          <w:kern w:val="0"/>
          <w:sz w:val="25"/>
          <w:szCs w:val="25"/>
        </w:rPr>
        <w:t>「关系取向」提问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「关系取向」提问常</w:t>
      </w:r>
      <w:r w:rsidRPr="00905936">
        <w:rPr>
          <w:rFonts w:eastAsia="SimSun"/>
          <w:i/>
          <w:color w:val="0000FF"/>
          <w:kern w:val="0"/>
        </w:rPr>
        <w:t>以「谁？」（</w:t>
      </w:r>
      <w:r w:rsidRPr="00905936">
        <w:rPr>
          <w:rFonts w:eastAsia="SimSun"/>
          <w:i/>
          <w:color w:val="0000FF"/>
          <w:kern w:val="0"/>
        </w:rPr>
        <w:t>who?</w:t>
      </w:r>
      <w:r w:rsidRPr="00905936">
        <w:rPr>
          <w:rFonts w:eastAsia="SimSun"/>
          <w:i/>
          <w:color w:val="0000FF"/>
          <w:kern w:val="0"/>
        </w:rPr>
        <w:t>）的问题为重心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rFonts w:eastAsia="SimSun"/>
          <w:i/>
          <w:color w:val="0000FF"/>
          <w:kern w:val="0"/>
        </w:rPr>
        <w:t>目的在于促进小组凝聚、建</w:t>
      </w:r>
      <w:r w:rsidRPr="00905936">
        <w:rPr>
          <w:i/>
          <w:color w:val="0000FF"/>
          <w:kern w:val="0"/>
        </w:rPr>
        <w:t>立</w:t>
      </w:r>
      <w:r w:rsidRPr="00905936">
        <w:rPr>
          <w:rFonts w:eastAsia="SimSun"/>
          <w:i/>
          <w:color w:val="0000FF"/>
          <w:kern w:val="0"/>
        </w:rPr>
        <w:t>认同，并藉组员间之</w:t>
      </w:r>
      <w:r w:rsidRPr="00905936">
        <w:rPr>
          <w:i/>
          <w:color w:val="0000FF"/>
          <w:kern w:val="0"/>
        </w:rPr>
        <w:t>聯</w:t>
      </w:r>
      <w:r w:rsidRPr="00905936">
        <w:rPr>
          <w:rFonts w:eastAsia="SimSun"/>
          <w:i/>
          <w:color w:val="0000FF"/>
          <w:kern w:val="0"/>
        </w:rPr>
        <w:t>系，提升人际学习能</w:t>
      </w:r>
      <w:r w:rsidRPr="00905936">
        <w:rPr>
          <w:i/>
          <w:color w:val="0000FF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，如「</w:t>
      </w:r>
      <w:r w:rsidRPr="00905936">
        <w:rPr>
          <w:rFonts w:eastAsia="SimSun"/>
          <w:i/>
          <w:color w:val="0000FF"/>
          <w:kern w:val="0"/>
        </w:rPr>
        <w:t>谁会知道」？、「谁有相同？」、「谁最明白？」、「谁最先发现？」</w:t>
      </w:r>
      <w:r w:rsidRPr="00905936">
        <w:rPr>
          <w:rFonts w:eastAsia="SimSun"/>
          <w:i/>
          <w:color w:val="000000"/>
          <w:kern w:val="0"/>
        </w:rPr>
        <w:t>等。</w:t>
      </w:r>
      <w:r w:rsidRPr="00905936">
        <w:rPr>
          <w:rFonts w:eastAsia="SimSun"/>
          <w:i/>
          <w:color w:val="0000FF"/>
          <w:kern w:val="0"/>
        </w:rPr>
        <w:t>小组发展初期则常以「我们」为指向，着意强化群体意</w:t>
      </w:r>
      <w:r w:rsidRPr="00905936">
        <w:rPr>
          <w:i/>
          <w:color w:val="0000FF"/>
          <w:kern w:val="0"/>
        </w:rPr>
        <w:t>識</w:t>
      </w:r>
      <w:r w:rsidRPr="00905936">
        <w:rPr>
          <w:rFonts w:eastAsia="SimSun"/>
          <w:i/>
          <w:color w:val="0000FF"/>
          <w:kern w:val="0"/>
        </w:rPr>
        <w:t>；而在小组发展成熟后，则较多转向以「他／她」为重点，以促进个人反</w:t>
      </w:r>
      <w:r w:rsidRPr="00905936">
        <w:rPr>
          <w:i/>
          <w:color w:val="0000FF"/>
          <w:kern w:val="0"/>
        </w:rPr>
        <w:t>省</w:t>
      </w:r>
      <w:r w:rsidRPr="00905936">
        <w:rPr>
          <w:rFonts w:eastAsia="SimSun"/>
          <w:i/>
          <w:color w:val="0000FF"/>
          <w:kern w:val="0"/>
        </w:rPr>
        <w:t>及转化</w:t>
      </w:r>
      <w:r w:rsidRPr="00905936">
        <w:rPr>
          <w:rFonts w:eastAsia="SimSun"/>
          <w:i/>
          <w:color w:val="000000"/>
          <w:kern w:val="0"/>
        </w:rPr>
        <w:t>。在催化组内人际互动时，亦可以「猜想」或「假设」（</w:t>
      </w:r>
      <w:r w:rsidRPr="00905936">
        <w:rPr>
          <w:rFonts w:eastAsia="SimSun"/>
          <w:i/>
          <w:color w:val="000000"/>
          <w:kern w:val="0"/>
        </w:rPr>
        <w:t>what-if</w:t>
      </w:r>
      <w:r w:rsidRPr="00905936">
        <w:rPr>
          <w:rFonts w:eastAsia="SimSun"/>
          <w:i/>
          <w:color w:val="000000"/>
          <w:kern w:val="0"/>
        </w:rPr>
        <w:t>）型式发问，运用想象，深化组员关系。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t>「关系取向」的提问</w:t>
      </w:r>
      <w:r w:rsidRPr="00905936">
        <w:rPr>
          <w:b/>
          <w:i/>
          <w:color w:val="000000"/>
          <w:kern w:val="0"/>
        </w:rPr>
        <w:t>例</w:t>
      </w:r>
      <w:r w:rsidRPr="00905936">
        <w:rPr>
          <w:rFonts w:eastAsia="SimSun"/>
          <w:b/>
          <w:i/>
          <w:color w:val="000000"/>
          <w:kern w:val="0"/>
        </w:rPr>
        <w:t>子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373"/>
        <w:gridCol w:w="4373"/>
      </w:tblGrid>
      <w:tr w:rsidR="00D80AFE" w:rsidRPr="00905936" w:rsidTr="00093FDF"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jc w:val="center"/>
              <w:rPr>
                <w:rFonts w:eastAsiaTheme="minorEastAsia"/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以小组为重心</w:t>
            </w:r>
          </w:p>
        </w:tc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jc w:val="center"/>
              <w:rPr>
                <w:rFonts w:eastAsiaTheme="minorEastAsia"/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以个人为重心</w:t>
            </w:r>
          </w:p>
        </w:tc>
      </w:tr>
      <w:tr w:rsidR="00D80AFE" w:rsidRPr="00905936" w:rsidTr="00093FDF">
        <w:trPr>
          <w:trHeight w:val="4320"/>
        </w:trPr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「我们的表现如何？」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「有没有人可以</w:t>
            </w:r>
            <w:r w:rsidRPr="00905936">
              <w:rPr>
                <w:i/>
                <w:color w:val="000000"/>
                <w:kern w:val="0"/>
              </w:rPr>
              <w:t>說</w:t>
            </w:r>
            <w:r w:rsidRPr="00905936">
              <w:rPr>
                <w:rFonts w:eastAsia="SimSun"/>
                <w:i/>
                <w:color w:val="000000"/>
                <w:kern w:val="0"/>
              </w:rPr>
              <w:t>出，我们在游戏中的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表现如何？」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「游戏的结果，将告诉我们，我们是个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甚么样的小组？」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「我们曾为小组做过此甚么，</w:t>
            </w:r>
            <w:r w:rsidRPr="00905936">
              <w:rPr>
                <w:i/>
                <w:color w:val="000000"/>
                <w:kern w:val="0"/>
              </w:rPr>
              <w:t>令</w:t>
            </w:r>
            <w:r w:rsidRPr="00905936">
              <w:rPr>
                <w:rFonts w:eastAsia="SimSun"/>
                <w:i/>
                <w:color w:val="000000"/>
                <w:kern w:val="0"/>
              </w:rPr>
              <w:t>我们的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表现如此地</w:t>
            </w:r>
            <w:r w:rsidRPr="00905936">
              <w:rPr>
                <w:i/>
                <w:color w:val="000000"/>
                <w:kern w:val="0"/>
              </w:rPr>
              <w:t>不</w:t>
            </w:r>
            <w:r w:rsidRPr="00905936">
              <w:rPr>
                <w:rFonts w:eastAsia="SimSun"/>
                <w:i/>
                <w:color w:val="000000"/>
                <w:kern w:val="0"/>
              </w:rPr>
              <w:t>同？」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「如果用一</w:t>
            </w:r>
            <w:r w:rsidRPr="00905936">
              <w:rPr>
                <w:i/>
                <w:color w:val="000000"/>
                <w:kern w:val="0"/>
              </w:rPr>
              <w:t>句</w:t>
            </w:r>
            <w:r w:rsidRPr="00905936">
              <w:rPr>
                <w:rFonts w:eastAsia="SimSun"/>
                <w:i/>
                <w:color w:val="000000"/>
                <w:kern w:val="0"/>
              </w:rPr>
              <w:t>话</w:t>
            </w:r>
            <w:r w:rsidRPr="00905936">
              <w:rPr>
                <w:i/>
                <w:color w:val="000000"/>
                <w:kern w:val="0"/>
              </w:rPr>
              <w:t>來</w:t>
            </w:r>
            <w:r w:rsidRPr="00905936">
              <w:rPr>
                <w:rFonts w:eastAsia="SimSun"/>
                <w:i/>
                <w:color w:val="000000"/>
                <w:kern w:val="0"/>
              </w:rPr>
              <w:t>形容现时我们的小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组</w:t>
            </w:r>
            <w:r w:rsidRPr="00905936">
              <w:rPr>
                <w:i/>
                <w:color w:val="000000"/>
                <w:kern w:val="0"/>
              </w:rPr>
              <w:t>狀</w:t>
            </w:r>
            <w:r w:rsidRPr="00905936">
              <w:rPr>
                <w:rFonts w:eastAsia="SimSun"/>
                <w:i/>
                <w:color w:val="000000"/>
                <w:kern w:val="0"/>
              </w:rPr>
              <w:t>态，你们会</w:t>
            </w:r>
            <w:r w:rsidRPr="00905936">
              <w:rPr>
                <w:i/>
                <w:color w:val="000000"/>
                <w:kern w:val="0"/>
              </w:rPr>
              <w:t>說句</w:t>
            </w:r>
            <w:r w:rsidRPr="00905936">
              <w:rPr>
                <w:rFonts w:eastAsia="SimSun"/>
                <w:i/>
                <w:color w:val="000000"/>
                <w:kern w:val="0"/>
              </w:rPr>
              <w:t>甚么？」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「如果用一项对象</w:t>
            </w:r>
            <w:r w:rsidRPr="00905936">
              <w:rPr>
                <w:i/>
                <w:color w:val="000000"/>
                <w:kern w:val="0"/>
              </w:rPr>
              <w:t>來</w:t>
            </w:r>
            <w:r w:rsidRPr="00905936">
              <w:rPr>
                <w:rFonts w:eastAsia="SimSun"/>
                <w:i/>
                <w:color w:val="000000"/>
                <w:kern w:val="0"/>
              </w:rPr>
              <w:t>形容我们组员间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的关系，你们会选取甚么？」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</w:p>
        </w:tc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「游戏过程中，有没有人</w:t>
            </w:r>
            <w:r w:rsidRPr="00905936">
              <w:rPr>
                <w:i/>
                <w:color w:val="000000"/>
                <w:kern w:val="0"/>
              </w:rPr>
              <w:t>見</w:t>
            </w:r>
            <w:r w:rsidRPr="00905936">
              <w:rPr>
                <w:rFonts w:eastAsia="SimSun"/>
                <w:i/>
                <w:color w:val="000000"/>
                <w:kern w:val="0"/>
              </w:rPr>
              <w:t>到（听到或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感觉到）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A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君曾为小组作出的贡献？」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「对于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A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君于活动中所感到的挫败，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谁人有相同的感受？」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「谁人同意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A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君认为组员</w:t>
            </w:r>
            <w:r w:rsidRPr="00905936">
              <w:rPr>
                <w:i/>
                <w:color w:val="000000"/>
                <w:kern w:val="0"/>
              </w:rPr>
              <w:t>不</w:t>
            </w:r>
            <w:r w:rsidRPr="00905936">
              <w:rPr>
                <w:rFonts w:eastAsia="SimSun"/>
                <w:i/>
                <w:color w:val="000000"/>
                <w:kern w:val="0"/>
              </w:rPr>
              <w:t>应麻烦别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人的看法？」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（对着Ａ君发问）</w:t>
            </w:r>
            <w:r w:rsidRPr="00905936">
              <w:rPr>
                <w:rFonts w:eastAsia="SimSun"/>
                <w:i/>
                <w:color w:val="000000"/>
                <w:kern w:val="0"/>
              </w:rPr>
              <w:t>「看看在座每位组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员，估计谁最</w:t>
            </w:r>
            <w:r w:rsidRPr="00905936">
              <w:rPr>
                <w:i/>
                <w:color w:val="000000"/>
                <w:kern w:val="0"/>
              </w:rPr>
              <w:t>了</w:t>
            </w:r>
            <w:r w:rsidRPr="00905936">
              <w:rPr>
                <w:rFonts w:eastAsia="SimSun"/>
                <w:i/>
                <w:color w:val="000000"/>
                <w:kern w:val="0"/>
              </w:rPr>
              <w:t>解你此刻的心情？／还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有谁与你有着同样的心情？」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「假如给予你再次面对高空挑战活动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的机会，你会选择谁人为你提供防护及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支持？」</w:t>
            </w:r>
          </w:p>
        </w:tc>
      </w:tr>
    </w:tbl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配合４Ｆ经验学习模式的「关系取向」提问事</w:t>
      </w:r>
      <w:r w:rsidRPr="00905936">
        <w:rPr>
          <w:i/>
          <w:color w:val="000000"/>
          <w:kern w:val="0"/>
        </w:rPr>
        <w:t>例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8746"/>
      </w:tblGrid>
      <w:tr w:rsidR="00D80AFE" w:rsidRPr="00905936" w:rsidTr="00093FDF">
        <w:trPr>
          <w:trHeight w:val="2580"/>
        </w:trPr>
        <w:tc>
          <w:tcPr>
            <w:tcW w:w="8746" w:type="dxa"/>
          </w:tcPr>
          <w:p w:rsidR="00D80AFE" w:rsidRPr="00905936" w:rsidRDefault="00D80AFE" w:rsidP="00D80AFE">
            <w:pPr>
              <w:autoSpaceDE w:val="0"/>
              <w:autoSpaceDN w:val="0"/>
              <w:ind w:left="1737" w:hangingChars="827" w:hanging="1737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事实（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Facts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）：「有没有人可以</w:t>
            </w:r>
            <w:r w:rsidRPr="00905936">
              <w:rPr>
                <w:i/>
                <w:color w:val="000000"/>
                <w:kern w:val="0"/>
              </w:rPr>
              <w:t>說</w:t>
            </w:r>
            <w:r w:rsidRPr="00905936">
              <w:rPr>
                <w:rFonts w:eastAsia="SimSun"/>
                <w:i/>
                <w:color w:val="000000"/>
                <w:kern w:val="0"/>
              </w:rPr>
              <w:t>出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A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君在游戏中曾为我们作出甚么贡献？」</w:t>
            </w:r>
          </w:p>
          <w:p w:rsidR="00D80AFE" w:rsidRPr="00905936" w:rsidRDefault="00D80AFE" w:rsidP="00D80AFE">
            <w:pPr>
              <w:autoSpaceDE w:val="0"/>
              <w:autoSpaceDN w:val="0"/>
              <w:ind w:left="1737" w:hangingChars="827" w:hanging="1737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感觉（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Feelings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（对着Ａ君发问）</w:t>
            </w:r>
            <w:r w:rsidRPr="00905936">
              <w:rPr>
                <w:rFonts w:eastAsia="SimSun"/>
                <w:i/>
                <w:color w:val="000000"/>
                <w:kern w:val="0"/>
              </w:rPr>
              <w:t>「听到别人</w:t>
            </w:r>
            <w:r w:rsidRPr="00905936">
              <w:rPr>
                <w:i/>
                <w:color w:val="000000"/>
                <w:kern w:val="0"/>
              </w:rPr>
              <w:t>說</w:t>
            </w:r>
            <w:r w:rsidRPr="00905936">
              <w:rPr>
                <w:rFonts w:eastAsia="SimSun"/>
                <w:i/>
                <w:color w:val="000000"/>
                <w:kern w:val="0"/>
              </w:rPr>
              <w:t>出你对小组有所贡献时，此刻有何感受？」</w:t>
            </w:r>
          </w:p>
          <w:p w:rsidR="00D80AFE" w:rsidRPr="00905936" w:rsidRDefault="00D80AFE" w:rsidP="00D80AFE">
            <w:pPr>
              <w:autoSpaceDE w:val="0"/>
              <w:autoSpaceDN w:val="0"/>
              <w:ind w:left="1737" w:hangingChars="827" w:hanging="1737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发现（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Findings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）：「当你在小组内主动表达及愿意接纳帮助时，你将会发现自己与其他组员的关系，会有甚么变化？」</w:t>
            </w:r>
          </w:p>
          <w:p w:rsidR="00D80AFE" w:rsidRPr="00905936" w:rsidRDefault="00D80AFE" w:rsidP="00D80AFE">
            <w:pPr>
              <w:autoSpaceDE w:val="0"/>
              <w:autoSpaceDN w:val="0"/>
              <w:ind w:left="1737" w:hangingChars="827" w:hanging="1737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将</w:t>
            </w:r>
            <w:r w:rsidRPr="00905936">
              <w:rPr>
                <w:i/>
                <w:color w:val="000000"/>
                <w:kern w:val="0"/>
              </w:rPr>
              <w:t>來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Future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）：「想象当你于下次活动，有信心及主动地表达愿意</w:t>
            </w:r>
            <w:r w:rsidRPr="00905936">
              <w:rPr>
                <w:i/>
                <w:color w:val="000000"/>
                <w:kern w:val="0"/>
              </w:rPr>
              <w:t>參</w:t>
            </w:r>
            <w:r w:rsidRPr="00905936">
              <w:rPr>
                <w:rFonts w:eastAsia="SimSun"/>
                <w:i/>
                <w:color w:val="000000"/>
                <w:kern w:val="0"/>
              </w:rPr>
              <w:t>与协助时，你会多做些甚么</w:t>
            </w:r>
            <w:r w:rsidRPr="00905936">
              <w:rPr>
                <w:i/>
                <w:color w:val="000000"/>
                <w:kern w:val="0"/>
              </w:rPr>
              <w:t>不</w:t>
            </w:r>
            <w:r w:rsidRPr="00905936">
              <w:rPr>
                <w:rFonts w:eastAsia="SimSun"/>
                <w:i/>
                <w:color w:val="000000"/>
                <w:kern w:val="0"/>
              </w:rPr>
              <w:t>同的事情？」</w:t>
            </w:r>
          </w:p>
        </w:tc>
      </w:tr>
    </w:tbl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  <w:sz w:val="25"/>
          <w:szCs w:val="25"/>
        </w:rPr>
      </w:pPr>
      <w:r w:rsidRPr="00905936">
        <w:rPr>
          <w:rFonts w:eastAsia="SimSun"/>
          <w:b/>
          <w:i/>
          <w:color w:val="000000"/>
          <w:kern w:val="0"/>
          <w:sz w:val="25"/>
          <w:szCs w:val="25"/>
        </w:rPr>
        <w:t>「成功取向」提问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「成功取向」提问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只是一项技巧，也是一种态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。事情发生总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会是一面倒，常有正反</w:t>
      </w:r>
      <w:r w:rsidRPr="00905936">
        <w:rPr>
          <w:i/>
          <w:color w:val="000000"/>
          <w:kern w:val="0"/>
        </w:rPr>
        <w:t>兩</w:t>
      </w:r>
      <w:r w:rsidRPr="00905936">
        <w:rPr>
          <w:rFonts w:eastAsia="SimSun"/>
          <w:i/>
          <w:color w:val="000000"/>
          <w:kern w:val="0"/>
        </w:rPr>
        <w:t>面，端视我们的取向与态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。正如我们观看半杯水的情况一样，我们可以觉得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好，我们尚欠半杯水；另一方面我们也可以觉得还好，我们仍有半杯水。因此「成功取向」发问正好朝向发掘正面经验，从成功的、已达成的或已</w:t>
      </w:r>
      <w:r w:rsidRPr="00905936">
        <w:rPr>
          <w:rFonts w:eastAsia="SimSun"/>
          <w:i/>
          <w:color w:val="000000"/>
          <w:kern w:val="0"/>
        </w:rPr>
        <w:lastRenderedPageBreak/>
        <w:t>拥有的强处出发，以肯定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加者之能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。发问的方法有三种：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第一种是着意从</w:t>
      </w:r>
      <w:r w:rsidRPr="00905936">
        <w:rPr>
          <w:rFonts w:eastAsia="SimSun"/>
          <w:i/>
          <w:color w:val="0000FF"/>
          <w:kern w:val="0"/>
        </w:rPr>
        <w:t>事件的正面</w:t>
      </w:r>
      <w:r w:rsidRPr="00905936">
        <w:rPr>
          <w:rFonts w:eastAsia="SimSun"/>
          <w:i/>
          <w:color w:val="000000"/>
          <w:kern w:val="0"/>
        </w:rPr>
        <w:t>、优点及强处开始，待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加者的能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得到肯定后，才进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问题讨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，将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足化成改善目标与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动。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第二种是</w:t>
      </w:r>
      <w:r w:rsidRPr="00905936">
        <w:rPr>
          <w:rFonts w:eastAsia="SimSun"/>
          <w:i/>
          <w:color w:val="0000FF"/>
          <w:kern w:val="0"/>
        </w:rPr>
        <w:t>努</w:t>
      </w:r>
      <w:r w:rsidRPr="00905936">
        <w:rPr>
          <w:i/>
          <w:color w:val="0000FF"/>
          <w:kern w:val="0"/>
        </w:rPr>
        <w:t>力</w:t>
      </w:r>
      <w:r w:rsidRPr="00905936">
        <w:rPr>
          <w:rFonts w:eastAsia="SimSun"/>
          <w:i/>
          <w:color w:val="C00000"/>
          <w:kern w:val="0"/>
        </w:rPr>
        <w:t>从负面、失败及问题事件</w:t>
      </w:r>
      <w:r w:rsidRPr="00905936">
        <w:rPr>
          <w:i/>
          <w:color w:val="C00000"/>
          <w:kern w:val="0"/>
        </w:rPr>
        <w:t>裡</w:t>
      </w:r>
      <w:r w:rsidRPr="00905936">
        <w:rPr>
          <w:rFonts w:eastAsia="SimSun"/>
          <w:i/>
          <w:color w:val="C00000"/>
          <w:kern w:val="0"/>
        </w:rPr>
        <w:t>寻找</w:t>
      </w:r>
      <w:r w:rsidRPr="00905936">
        <w:rPr>
          <w:i/>
          <w:color w:val="C00000"/>
          <w:kern w:val="0"/>
        </w:rPr>
        <w:t>例</w:t>
      </w:r>
      <w:r w:rsidRPr="00905936">
        <w:rPr>
          <w:rFonts w:eastAsia="SimSun"/>
          <w:i/>
          <w:color w:val="C00000"/>
          <w:kern w:val="0"/>
        </w:rPr>
        <w:t>外情况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如「当我们合作较好的时候，我们是怎样的？」，通过对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外事件的的讨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，发掘并肯定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加者的能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。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而第三种则应用「</w:t>
      </w:r>
      <w:r w:rsidRPr="00905936">
        <w:rPr>
          <w:rFonts w:eastAsia="SimSun"/>
          <w:i/>
          <w:color w:val="0000FF"/>
          <w:kern w:val="0"/>
        </w:rPr>
        <w:t>评</w:t>
      </w:r>
      <w:r w:rsidRPr="00905936">
        <w:rPr>
          <w:i/>
          <w:color w:val="0000FF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」方法，先将问题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化，借着将问题具体化的过程把影响固定，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加者将问题评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为</w:t>
      </w:r>
      <w:r w:rsidRPr="00905936">
        <w:rPr>
          <w:rFonts w:eastAsia="SimSun"/>
          <w:i/>
          <w:color w:val="000000"/>
          <w:kern w:val="0"/>
        </w:rPr>
        <w:t xml:space="preserve">8 </w:t>
      </w:r>
      <w:r w:rsidRPr="00905936">
        <w:rPr>
          <w:rFonts w:eastAsia="SimSun"/>
          <w:i/>
          <w:color w:val="000000"/>
          <w:kern w:val="0"/>
        </w:rPr>
        <w:t>分（以</w:t>
      </w:r>
      <w:r w:rsidRPr="00905936">
        <w:rPr>
          <w:rFonts w:eastAsia="SimSun"/>
          <w:i/>
          <w:color w:val="000000"/>
          <w:kern w:val="0"/>
        </w:rPr>
        <w:t xml:space="preserve">1 </w:t>
      </w:r>
      <w:r w:rsidRPr="00905936">
        <w:rPr>
          <w:rFonts w:eastAsia="SimSun"/>
          <w:i/>
          <w:color w:val="000000"/>
          <w:kern w:val="0"/>
        </w:rPr>
        <w:t>至</w:t>
      </w:r>
      <w:r w:rsidRPr="00905936">
        <w:rPr>
          <w:rFonts w:eastAsia="SimSun"/>
          <w:i/>
          <w:color w:val="000000"/>
          <w:kern w:val="0"/>
        </w:rPr>
        <w:t xml:space="preserve">10 </w:t>
      </w:r>
      <w:r w:rsidRPr="00905936">
        <w:rPr>
          <w:rFonts w:eastAsia="SimSun"/>
          <w:i/>
          <w:color w:val="000000"/>
          <w:kern w:val="0"/>
        </w:rPr>
        <w:t>分为尺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）时，正好表示现在并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是最差，尚有</w:t>
      </w:r>
      <w:r w:rsidRPr="00905936">
        <w:rPr>
          <w:rFonts w:eastAsia="SimSun"/>
          <w:i/>
          <w:color w:val="000000"/>
          <w:kern w:val="0"/>
        </w:rPr>
        <w:t xml:space="preserve">2 </w:t>
      </w:r>
      <w:r w:rsidRPr="00905936">
        <w:rPr>
          <w:rFonts w:eastAsia="SimSun"/>
          <w:i/>
          <w:color w:val="000000"/>
          <w:kern w:val="0"/>
        </w:rPr>
        <w:t>分才算是最差的情况。所差的</w:t>
      </w:r>
      <w:r w:rsidRPr="00905936">
        <w:rPr>
          <w:i/>
          <w:color w:val="000000"/>
          <w:kern w:val="0"/>
        </w:rPr>
        <w:t>兩</w:t>
      </w:r>
      <w:r w:rsidRPr="00905936">
        <w:rPr>
          <w:rFonts w:eastAsia="SimSun"/>
          <w:i/>
          <w:color w:val="000000"/>
          <w:kern w:val="0"/>
        </w:rPr>
        <w:t>分亦可被用作为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外发问的开端，探讨在尚没有</w:t>
      </w:r>
      <w:r w:rsidRPr="00905936">
        <w:rPr>
          <w:i/>
          <w:color w:val="000000"/>
          <w:kern w:val="0"/>
        </w:rPr>
        <w:t>令</w:t>
      </w:r>
      <w:r w:rsidRPr="00905936">
        <w:rPr>
          <w:rFonts w:eastAsia="SimSun"/>
          <w:i/>
          <w:color w:val="000000"/>
          <w:kern w:val="0"/>
        </w:rPr>
        <w:t>问题变得太差时他们所作出的努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如「尚余的</w:t>
      </w:r>
      <w:r w:rsidRPr="00905936">
        <w:rPr>
          <w:rFonts w:eastAsia="SimSun"/>
          <w:i/>
          <w:color w:val="000000"/>
          <w:kern w:val="0"/>
        </w:rPr>
        <w:t xml:space="preserve">2 </w:t>
      </w:r>
      <w:r w:rsidRPr="00905936">
        <w:rPr>
          <w:rFonts w:eastAsia="SimSun"/>
          <w:i/>
          <w:color w:val="000000"/>
          <w:kern w:val="0"/>
        </w:rPr>
        <w:t>分正好表示你们也曾有所努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，使问题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致直插谷底；那是在甚么时候出现？当时你们做</w:t>
      </w:r>
      <w:r w:rsidRPr="00905936">
        <w:rPr>
          <w:i/>
          <w:color w:val="000000"/>
          <w:kern w:val="0"/>
        </w:rPr>
        <w:t>了</w:t>
      </w:r>
      <w:r w:rsidRPr="00905936">
        <w:rPr>
          <w:rFonts w:eastAsia="SimSun"/>
          <w:i/>
          <w:color w:val="000000"/>
          <w:kern w:val="0"/>
        </w:rPr>
        <w:t>甚么？」。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t>「成功取向」提问</w:t>
      </w:r>
      <w:r w:rsidRPr="00905936">
        <w:rPr>
          <w:b/>
          <w:i/>
          <w:color w:val="000000"/>
          <w:kern w:val="0"/>
        </w:rPr>
        <w:t>例</w:t>
      </w:r>
      <w:r w:rsidRPr="00905936">
        <w:rPr>
          <w:rFonts w:eastAsia="SimSun"/>
          <w:b/>
          <w:i/>
          <w:color w:val="000000"/>
          <w:kern w:val="0"/>
        </w:rPr>
        <w:t>子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373"/>
        <w:gridCol w:w="4373"/>
      </w:tblGrid>
      <w:tr w:rsidR="00D80AFE" w:rsidRPr="00905936" w:rsidTr="00093FDF"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rFonts w:eastAsia="SimSun"/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以问题取向</w:t>
            </w:r>
          </w:p>
        </w:tc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rFonts w:eastAsia="SimSun"/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以成功取向</w:t>
            </w:r>
          </w:p>
        </w:tc>
      </w:tr>
      <w:tr w:rsidR="00D80AFE" w:rsidRPr="00905936" w:rsidTr="00093FDF"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「你们做错</w:t>
            </w:r>
            <w:r w:rsidRPr="00905936">
              <w:rPr>
                <w:i/>
                <w:color w:val="000000"/>
                <w:kern w:val="0"/>
              </w:rPr>
              <w:t>了</w:t>
            </w:r>
            <w:r w:rsidRPr="00905936">
              <w:rPr>
                <w:rFonts w:eastAsia="SimSun"/>
                <w:i/>
                <w:color w:val="000000"/>
                <w:kern w:val="0"/>
              </w:rPr>
              <w:t>甚么？」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「我们小组有甚么欠缺？」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rFonts w:eastAsiaTheme="minorEastAsia"/>
                <w:i/>
                <w:color w:val="000000"/>
                <w:kern w:val="0"/>
              </w:rPr>
            </w:pP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「我们在合作上有甚么困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难？」</w:t>
            </w:r>
          </w:p>
        </w:tc>
        <w:tc>
          <w:tcPr>
            <w:tcW w:w="4373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「你们做对</w:t>
            </w:r>
            <w:r w:rsidRPr="00905936">
              <w:rPr>
                <w:i/>
                <w:color w:val="000000"/>
                <w:kern w:val="0"/>
              </w:rPr>
              <w:t>了</w:t>
            </w:r>
            <w:r w:rsidRPr="00905936">
              <w:rPr>
                <w:rFonts w:eastAsia="SimSun"/>
                <w:i/>
                <w:color w:val="000000"/>
                <w:kern w:val="0"/>
              </w:rPr>
              <w:t>甚么？」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  <w:sz w:val="25"/>
                <w:szCs w:val="25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「我们小组有甚么能</w:t>
            </w:r>
            <w:r w:rsidRPr="00905936">
              <w:rPr>
                <w:i/>
                <w:color w:val="000000"/>
                <w:kern w:val="0"/>
              </w:rPr>
              <w:t>力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？组员具备甚么潜能？」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（</w:t>
            </w:r>
            <w:r w:rsidRPr="00905936">
              <w:rPr>
                <w:rFonts w:eastAsia="SimSun"/>
                <w:i/>
                <w:color w:val="0000FF"/>
                <w:kern w:val="0"/>
                <w:sz w:val="25"/>
                <w:szCs w:val="25"/>
              </w:rPr>
              <w:t>发掘正面部份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）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  <w:sz w:val="25"/>
                <w:szCs w:val="25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「我们总有被发现有所合作的时候，那时发生</w:t>
            </w:r>
            <w:r w:rsidRPr="00905936">
              <w:rPr>
                <w:i/>
                <w:color w:val="000000"/>
                <w:kern w:val="0"/>
              </w:rPr>
              <w:t>了</w:t>
            </w:r>
            <w:r w:rsidRPr="00905936">
              <w:rPr>
                <w:rFonts w:eastAsia="SimSun"/>
                <w:i/>
                <w:color w:val="000000"/>
                <w:kern w:val="0"/>
              </w:rPr>
              <w:t>甚么？做过</w:t>
            </w:r>
            <w:r w:rsidRPr="00905936">
              <w:rPr>
                <w:i/>
                <w:color w:val="000000"/>
                <w:kern w:val="0"/>
              </w:rPr>
              <w:t>了</w:t>
            </w:r>
            <w:r w:rsidRPr="00905936">
              <w:rPr>
                <w:rFonts w:eastAsia="SimSun"/>
                <w:i/>
                <w:color w:val="000000"/>
                <w:kern w:val="0"/>
              </w:rPr>
              <w:t>甚么？有甚么感受？」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（</w:t>
            </w:r>
            <w:r w:rsidRPr="00905936">
              <w:rPr>
                <w:rFonts w:eastAsia="SimSun"/>
                <w:i/>
                <w:color w:val="0000FF"/>
                <w:kern w:val="0"/>
                <w:sz w:val="25"/>
                <w:szCs w:val="25"/>
              </w:rPr>
              <w:t>寻找</w:t>
            </w:r>
            <w:r w:rsidRPr="00905936">
              <w:rPr>
                <w:i/>
                <w:color w:val="0000FF"/>
                <w:kern w:val="0"/>
                <w:sz w:val="25"/>
                <w:szCs w:val="25"/>
              </w:rPr>
              <w:t>例</w:t>
            </w:r>
            <w:r w:rsidRPr="00905936">
              <w:rPr>
                <w:rFonts w:eastAsia="SimSun"/>
                <w:i/>
                <w:color w:val="0000FF"/>
                <w:kern w:val="0"/>
                <w:sz w:val="25"/>
                <w:szCs w:val="25"/>
              </w:rPr>
              <w:t>外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）</w:t>
            </w:r>
          </w:p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  <w:sz w:val="25"/>
                <w:szCs w:val="25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「以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1 </w:t>
            </w:r>
            <w:r w:rsidRPr="00905936">
              <w:rPr>
                <w:rFonts w:eastAsia="SimSun"/>
                <w:i/>
                <w:color w:val="000000"/>
                <w:kern w:val="0"/>
              </w:rPr>
              <w:t>至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10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分评价小组的合作程</w:t>
            </w:r>
            <w:r w:rsidRPr="00905936">
              <w:rPr>
                <w:i/>
                <w:color w:val="000000"/>
                <w:kern w:val="0"/>
              </w:rPr>
              <w:t>度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，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1 </w:t>
            </w:r>
            <w:r w:rsidRPr="00905936">
              <w:rPr>
                <w:rFonts w:eastAsia="SimSun"/>
                <w:i/>
                <w:color w:val="000000"/>
                <w:kern w:val="0"/>
              </w:rPr>
              <w:t>是最低，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10 </w:t>
            </w:r>
            <w:r w:rsidRPr="00905936">
              <w:rPr>
                <w:rFonts w:eastAsia="SimSun"/>
                <w:i/>
                <w:color w:val="000000"/>
                <w:kern w:val="0"/>
              </w:rPr>
              <w:t>是最高」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（假设小组的评分为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2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）</w:t>
            </w:r>
            <w:r w:rsidRPr="00905936">
              <w:rPr>
                <w:rFonts w:eastAsia="SimSun"/>
                <w:i/>
                <w:color w:val="000000"/>
                <w:kern w:val="0"/>
              </w:rPr>
              <w:t>「显然我们曾有过合作时候，否则我们</w:t>
            </w:r>
            <w:r w:rsidRPr="00905936">
              <w:rPr>
                <w:i/>
                <w:color w:val="000000"/>
                <w:kern w:val="0"/>
              </w:rPr>
              <w:t>不</w:t>
            </w:r>
            <w:r w:rsidRPr="00905936">
              <w:rPr>
                <w:rFonts w:eastAsia="SimSun"/>
                <w:i/>
                <w:color w:val="000000"/>
                <w:kern w:val="0"/>
              </w:rPr>
              <w:t>会有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2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分。让我们回想曾做</w:t>
            </w:r>
            <w:r w:rsidRPr="00905936">
              <w:rPr>
                <w:i/>
                <w:color w:val="000000"/>
                <w:kern w:val="0"/>
              </w:rPr>
              <w:t>了</w:t>
            </w:r>
            <w:r w:rsidRPr="00905936">
              <w:rPr>
                <w:rFonts w:eastAsia="SimSun"/>
                <w:i/>
                <w:color w:val="000000"/>
                <w:kern w:val="0"/>
              </w:rPr>
              <w:t>甚么，使我们能得到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2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分而非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1 </w:t>
            </w:r>
            <w:r w:rsidRPr="00905936">
              <w:rPr>
                <w:rFonts w:eastAsia="SimSun"/>
                <w:i/>
                <w:color w:val="000000"/>
                <w:kern w:val="0"/>
              </w:rPr>
              <w:t>分」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（</w:t>
            </w:r>
            <w:r w:rsidRPr="00905936">
              <w:rPr>
                <w:rFonts w:eastAsia="SimSun"/>
                <w:i/>
                <w:color w:val="0000FF"/>
                <w:kern w:val="0"/>
                <w:sz w:val="25"/>
                <w:szCs w:val="25"/>
              </w:rPr>
              <w:t>藉评</w:t>
            </w:r>
            <w:r w:rsidRPr="00905936">
              <w:rPr>
                <w:i/>
                <w:color w:val="0000FF"/>
                <w:kern w:val="0"/>
                <w:sz w:val="25"/>
                <w:szCs w:val="25"/>
              </w:rPr>
              <w:t>量</w:t>
            </w:r>
            <w:r w:rsidRPr="00905936">
              <w:rPr>
                <w:rFonts w:eastAsia="SimSun"/>
                <w:i/>
                <w:color w:val="0000FF"/>
                <w:kern w:val="0"/>
                <w:sz w:val="25"/>
                <w:szCs w:val="25"/>
              </w:rPr>
              <w:t>问题固定影响、肯定能</w:t>
            </w:r>
            <w:r w:rsidRPr="00905936">
              <w:rPr>
                <w:i/>
                <w:color w:val="0000FF"/>
                <w:kern w:val="0"/>
                <w:sz w:val="25"/>
                <w:szCs w:val="25"/>
              </w:rPr>
              <w:t>力</w:t>
            </w:r>
            <w:r w:rsidRPr="00905936">
              <w:rPr>
                <w:rFonts w:eastAsia="SimSun"/>
                <w:i/>
                <w:color w:val="000000"/>
                <w:kern w:val="0"/>
                <w:sz w:val="25"/>
                <w:szCs w:val="25"/>
              </w:rPr>
              <w:t>）</w:t>
            </w:r>
          </w:p>
        </w:tc>
      </w:tr>
    </w:tbl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配合４Ｆ经验学习模式的「成功取向」发问事</w:t>
      </w:r>
      <w:r w:rsidRPr="00905936">
        <w:rPr>
          <w:i/>
          <w:color w:val="000000"/>
          <w:kern w:val="0"/>
        </w:rPr>
        <w:t>例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8746"/>
      </w:tblGrid>
      <w:tr w:rsidR="00D80AFE" w:rsidRPr="00905936" w:rsidTr="00093FDF">
        <w:tc>
          <w:tcPr>
            <w:tcW w:w="8746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事实（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Facts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  </w:t>
            </w:r>
            <w:r w:rsidRPr="00905936">
              <w:rPr>
                <w:rFonts w:eastAsia="SimSun"/>
                <w:i/>
                <w:color w:val="000000"/>
                <w:kern w:val="0"/>
              </w:rPr>
              <w:t>「在游戏中我们做到</w:t>
            </w:r>
            <w:r w:rsidRPr="00905936">
              <w:rPr>
                <w:i/>
                <w:color w:val="000000"/>
                <w:kern w:val="0"/>
              </w:rPr>
              <w:t>了</w:t>
            </w:r>
            <w:r w:rsidRPr="00905936">
              <w:rPr>
                <w:rFonts w:eastAsia="SimSun"/>
                <w:i/>
                <w:color w:val="000000"/>
                <w:kern w:val="0"/>
              </w:rPr>
              <w:t>甚么，以达至成功？」</w:t>
            </w:r>
          </w:p>
        </w:tc>
      </w:tr>
      <w:tr w:rsidR="00D80AFE" w:rsidRPr="00905936" w:rsidTr="00093FDF">
        <w:trPr>
          <w:trHeight w:val="730"/>
        </w:trPr>
        <w:tc>
          <w:tcPr>
            <w:tcW w:w="8746" w:type="dxa"/>
          </w:tcPr>
          <w:p w:rsidR="00D80AFE" w:rsidRPr="00905936" w:rsidRDefault="00D80AFE" w:rsidP="00D80AFE">
            <w:pPr>
              <w:autoSpaceDE w:val="0"/>
              <w:autoSpaceDN w:val="0"/>
              <w:ind w:left="1984" w:hangingChars="945" w:hanging="1984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感觉（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Feelings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）：「对于我们的成功，此刻有何感受？是否超出想象抑或是意</w:t>
            </w:r>
            <w:r w:rsidRPr="00905936">
              <w:rPr>
                <w:i/>
                <w:color w:val="000000"/>
                <w:kern w:val="0"/>
              </w:rPr>
              <w:t>料</w:t>
            </w:r>
            <w:r w:rsidRPr="00905936">
              <w:rPr>
                <w:rFonts w:eastAsia="SimSun"/>
                <w:i/>
                <w:color w:val="000000"/>
                <w:kern w:val="0"/>
              </w:rPr>
              <w:t>之内？」</w:t>
            </w:r>
          </w:p>
        </w:tc>
      </w:tr>
      <w:tr w:rsidR="00D80AFE" w:rsidRPr="00905936" w:rsidTr="00093FDF">
        <w:tc>
          <w:tcPr>
            <w:tcW w:w="8746" w:type="dxa"/>
          </w:tcPr>
          <w:p w:rsidR="00D80AFE" w:rsidRPr="00905936" w:rsidRDefault="00D80AFE" w:rsidP="00093FDF">
            <w:pPr>
              <w:autoSpaceDE w:val="0"/>
              <w:autoSpaceDN w:val="0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发现（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Findings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）：「你们是如何做到的？你们的成功要</w:t>
            </w:r>
            <w:r w:rsidRPr="00905936">
              <w:rPr>
                <w:i/>
                <w:color w:val="000000"/>
                <w:kern w:val="0"/>
              </w:rPr>
              <w:t>領</w:t>
            </w:r>
            <w:r w:rsidRPr="00905936">
              <w:rPr>
                <w:rFonts w:eastAsia="SimSun"/>
                <w:i/>
                <w:color w:val="000000"/>
                <w:kern w:val="0"/>
              </w:rPr>
              <w:t>是甚么？」</w:t>
            </w:r>
          </w:p>
        </w:tc>
      </w:tr>
      <w:tr w:rsidR="00D80AFE" w:rsidRPr="00905936" w:rsidTr="00093FDF">
        <w:trPr>
          <w:trHeight w:val="730"/>
        </w:trPr>
        <w:tc>
          <w:tcPr>
            <w:tcW w:w="8746" w:type="dxa"/>
          </w:tcPr>
          <w:p w:rsidR="00D80AFE" w:rsidRPr="00905936" w:rsidRDefault="00D80AFE" w:rsidP="00D80AFE">
            <w:pPr>
              <w:autoSpaceDE w:val="0"/>
              <w:autoSpaceDN w:val="0"/>
              <w:ind w:left="1737" w:hangingChars="827" w:hanging="1737"/>
              <w:rPr>
                <w:i/>
                <w:color w:val="000000"/>
                <w:kern w:val="0"/>
              </w:rPr>
            </w:pPr>
            <w:r w:rsidRPr="00905936">
              <w:rPr>
                <w:rFonts w:eastAsia="SimSun"/>
                <w:i/>
                <w:color w:val="000000"/>
                <w:kern w:val="0"/>
              </w:rPr>
              <w:t>将</w:t>
            </w:r>
            <w:r w:rsidRPr="00905936">
              <w:rPr>
                <w:i/>
                <w:color w:val="000000"/>
                <w:kern w:val="0"/>
              </w:rPr>
              <w:t>來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（</w:t>
            </w:r>
            <w:r w:rsidRPr="00905936">
              <w:rPr>
                <w:rFonts w:eastAsia="SimSun"/>
                <w:i/>
                <w:color w:val="000000"/>
                <w:kern w:val="0"/>
              </w:rPr>
              <w:t>Future</w:t>
            </w:r>
            <w:r w:rsidRPr="00905936">
              <w:rPr>
                <w:rFonts w:eastAsia="SimSun"/>
                <w:i/>
                <w:color w:val="000000"/>
                <w:kern w:val="0"/>
              </w:rPr>
              <w:t>）：</w:t>
            </w:r>
            <w:r w:rsidRPr="00905936">
              <w:rPr>
                <w:rFonts w:eastAsia="SimSun"/>
                <w:i/>
                <w:color w:val="000000"/>
                <w:kern w:val="0"/>
              </w:rPr>
              <w:t xml:space="preserve"> </w:t>
            </w:r>
            <w:r w:rsidRPr="00905936">
              <w:rPr>
                <w:rFonts w:eastAsia="SimSun"/>
                <w:i/>
                <w:color w:val="000000"/>
                <w:kern w:val="0"/>
              </w:rPr>
              <w:t>「建基于是次成功经验，我们需于余下时间内多做些甚么，以达致持续的成功？」</w:t>
            </w:r>
          </w:p>
        </w:tc>
      </w:tr>
    </w:tbl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b/>
          <w:i/>
          <w:color w:val="000000"/>
          <w:kern w:val="0"/>
        </w:rPr>
        <w:t>輪流</w:t>
      </w:r>
      <w:r w:rsidRPr="00905936">
        <w:rPr>
          <w:rFonts w:eastAsia="SimSun"/>
          <w:b/>
          <w:i/>
          <w:color w:val="000000"/>
          <w:kern w:val="0"/>
        </w:rPr>
        <w:t>发言</w:t>
      </w:r>
      <w:r w:rsidRPr="00905936">
        <w:rPr>
          <w:rFonts w:eastAsia="SimSun"/>
          <w:b/>
          <w:i/>
          <w:color w:val="000000"/>
          <w:kern w:val="0"/>
        </w:rPr>
        <w:t xml:space="preserve"> (Round)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輪流</w:t>
      </w:r>
      <w:r w:rsidRPr="00905936">
        <w:rPr>
          <w:rFonts w:eastAsia="SimSun"/>
          <w:i/>
          <w:color w:val="000000"/>
          <w:kern w:val="0"/>
        </w:rPr>
        <w:t>发言是解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最常采纳的技巧，用以开启话题、聚焦议题、引导</w:t>
      </w:r>
      <w:r w:rsidRPr="00905936">
        <w:rPr>
          <w:i/>
          <w:color w:val="000000"/>
          <w:kern w:val="0"/>
        </w:rPr>
        <w:t>沈</w:t>
      </w:r>
      <w:r w:rsidRPr="00905936">
        <w:rPr>
          <w:rFonts w:eastAsia="SimSun"/>
          <w:i/>
          <w:color w:val="000000"/>
          <w:kern w:val="0"/>
        </w:rPr>
        <w:t>默组员发言及推动全组成员的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</w:t>
      </w:r>
      <w:r w:rsidRPr="00905936">
        <w:rPr>
          <w:rFonts w:eastAsia="SimSun"/>
          <w:i/>
          <w:color w:val="000000"/>
          <w:kern w:val="0"/>
        </w:rPr>
        <w:lastRenderedPageBreak/>
        <w:t>（</w:t>
      </w:r>
      <w:proofErr w:type="spellStart"/>
      <w:r w:rsidRPr="00905936">
        <w:rPr>
          <w:rFonts w:eastAsia="SimSun"/>
          <w:i/>
          <w:color w:val="000000"/>
          <w:kern w:val="0"/>
        </w:rPr>
        <w:t>Harvill</w:t>
      </w:r>
      <w:proofErr w:type="spellEnd"/>
      <w:r w:rsidRPr="00905936">
        <w:rPr>
          <w:rFonts w:eastAsia="SimSun"/>
          <w:i/>
          <w:color w:val="000000"/>
          <w:kern w:val="0"/>
        </w:rPr>
        <w:t>, Jacobs, &amp; Masson, 1998</w:t>
      </w:r>
      <w:r w:rsidRPr="00905936">
        <w:rPr>
          <w:rFonts w:eastAsia="SimSun"/>
          <w:i/>
          <w:color w:val="000000"/>
          <w:kern w:val="0"/>
        </w:rPr>
        <w:t>）。</w:t>
      </w:r>
      <w:r w:rsidRPr="00905936">
        <w:rPr>
          <w:i/>
          <w:color w:val="000000"/>
          <w:kern w:val="0"/>
        </w:rPr>
        <w:t>輪流</w:t>
      </w:r>
      <w:r w:rsidRPr="00905936">
        <w:rPr>
          <w:rFonts w:eastAsia="SimSun"/>
          <w:i/>
          <w:color w:val="000000"/>
          <w:kern w:val="0"/>
        </w:rPr>
        <w:t>发言可以用一个话题带出，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如：「</w:t>
      </w:r>
      <w:r w:rsidRPr="00905936">
        <w:rPr>
          <w:i/>
          <w:color w:val="0000FF"/>
          <w:kern w:val="0"/>
        </w:rPr>
        <w:t>輪流</w:t>
      </w:r>
      <w:r w:rsidRPr="00905936">
        <w:rPr>
          <w:rFonts w:eastAsia="SimSun"/>
          <w:i/>
          <w:color w:val="0000FF"/>
          <w:kern w:val="0"/>
        </w:rPr>
        <w:t>讲出游戏中最深刻的印象。</w:t>
      </w:r>
      <w:r w:rsidRPr="00905936">
        <w:rPr>
          <w:rFonts w:eastAsia="SimSun"/>
          <w:i/>
          <w:color w:val="000000"/>
          <w:kern w:val="0"/>
        </w:rPr>
        <w:t>」；也可以用一个描述／形容词</w:t>
      </w:r>
      <w:r w:rsidRPr="00905936">
        <w:rPr>
          <w:i/>
          <w:color w:val="000000"/>
          <w:kern w:val="0"/>
        </w:rPr>
        <w:t>句</w:t>
      </w:r>
      <w:r w:rsidRPr="00905936">
        <w:rPr>
          <w:rFonts w:eastAsia="SimSun"/>
          <w:i/>
          <w:color w:val="000000"/>
          <w:kern w:val="0"/>
        </w:rPr>
        <w:t>带出，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如：「</w:t>
      </w:r>
      <w:r w:rsidRPr="00905936">
        <w:rPr>
          <w:i/>
          <w:color w:val="0000FF"/>
          <w:kern w:val="0"/>
        </w:rPr>
        <w:t>輪流</w:t>
      </w:r>
      <w:r w:rsidRPr="00905936">
        <w:rPr>
          <w:rFonts w:eastAsia="SimSun"/>
          <w:i/>
          <w:color w:val="0000FF"/>
          <w:kern w:val="0"/>
        </w:rPr>
        <w:t>以一</w:t>
      </w:r>
      <w:r w:rsidRPr="00905936">
        <w:rPr>
          <w:i/>
          <w:color w:val="0000FF"/>
          <w:kern w:val="0"/>
        </w:rPr>
        <w:t>句</w:t>
      </w:r>
      <w:r w:rsidRPr="00905936">
        <w:rPr>
          <w:rFonts w:eastAsia="SimSun"/>
          <w:i/>
          <w:color w:val="0000FF"/>
          <w:kern w:val="0"/>
        </w:rPr>
        <w:t>话形容此刻的心情。</w:t>
      </w:r>
      <w:r w:rsidRPr="00905936">
        <w:rPr>
          <w:rFonts w:eastAsia="SimSun"/>
          <w:i/>
          <w:color w:val="000000"/>
          <w:kern w:val="0"/>
        </w:rPr>
        <w:t>」或是个造</w:t>
      </w:r>
      <w:r w:rsidRPr="00905936">
        <w:rPr>
          <w:i/>
          <w:color w:val="000000"/>
          <w:kern w:val="0"/>
        </w:rPr>
        <w:t>句</w:t>
      </w:r>
      <w:r w:rsidRPr="00905936">
        <w:rPr>
          <w:rFonts w:eastAsia="SimSun"/>
          <w:i/>
          <w:color w:val="000000"/>
          <w:kern w:val="0"/>
        </w:rPr>
        <w:t>如，「</w:t>
      </w:r>
      <w:r w:rsidRPr="00905936">
        <w:rPr>
          <w:i/>
          <w:color w:val="0000FF"/>
          <w:kern w:val="0"/>
        </w:rPr>
        <w:t>輪流</w:t>
      </w:r>
      <w:r w:rsidRPr="00905936">
        <w:rPr>
          <w:rFonts w:eastAsia="SimSun"/>
          <w:i/>
          <w:color w:val="0000FF"/>
          <w:kern w:val="0"/>
        </w:rPr>
        <w:t>以「我最喜欢自己</w:t>
      </w:r>
      <w:r w:rsidRPr="00905936">
        <w:rPr>
          <w:rFonts w:eastAsia="SimSun"/>
          <w:i/>
          <w:color w:val="0000FF"/>
          <w:kern w:val="0"/>
        </w:rPr>
        <w:t>...</w:t>
      </w:r>
      <w:r w:rsidRPr="00905936">
        <w:rPr>
          <w:rFonts w:eastAsia="SimSun"/>
          <w:i/>
          <w:color w:val="000000"/>
          <w:kern w:val="0"/>
        </w:rPr>
        <w:t>」作开始的表达。」等；亦可以接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方式，依时间先后</w:t>
      </w:r>
      <w:r w:rsidRPr="00905936">
        <w:rPr>
          <w:i/>
          <w:color w:val="000000"/>
          <w:kern w:val="0"/>
        </w:rPr>
        <w:t>輪流</w:t>
      </w:r>
      <w:r w:rsidRPr="00905936">
        <w:rPr>
          <w:rFonts w:eastAsia="SimSun"/>
          <w:i/>
          <w:color w:val="000000"/>
          <w:kern w:val="0"/>
        </w:rPr>
        <w:t>描述游戏发生的过程带出，以协助回顾经验。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i/>
          <w:color w:val="000000"/>
          <w:kern w:val="0"/>
        </w:rPr>
        <w:t>輪流</w:t>
      </w:r>
      <w:r w:rsidRPr="00905936">
        <w:rPr>
          <w:rFonts w:eastAsia="SimSun"/>
          <w:i/>
          <w:color w:val="000000"/>
          <w:kern w:val="0"/>
        </w:rPr>
        <w:t>发言结合</w:t>
      </w:r>
      <w:r w:rsidRPr="00905936">
        <w:rPr>
          <w:i/>
          <w:color w:val="000000"/>
          <w:kern w:val="0"/>
        </w:rPr>
        <w:t>了</w:t>
      </w:r>
      <w:r w:rsidRPr="00905936">
        <w:rPr>
          <w:rFonts w:eastAsia="SimSun"/>
          <w:i/>
          <w:color w:val="000000"/>
          <w:kern w:val="0"/>
        </w:rPr>
        <w:t>个人表达与全组发言部份，带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者需给予组员</w:t>
      </w:r>
      <w:r w:rsidRPr="00905936">
        <w:rPr>
          <w:rFonts w:eastAsia="SimSun"/>
          <w:i/>
          <w:color w:val="0000FF"/>
          <w:kern w:val="0"/>
        </w:rPr>
        <w:t>静默时间</w:t>
      </w:r>
      <w:r w:rsidRPr="00905936">
        <w:rPr>
          <w:rFonts w:eastAsia="SimSun"/>
          <w:i/>
          <w:color w:val="000000"/>
          <w:kern w:val="0"/>
        </w:rPr>
        <w:t>，（</w:t>
      </w:r>
      <w:r w:rsidRPr="00905936">
        <w:rPr>
          <w:rFonts w:eastAsia="SimSun"/>
          <w:i/>
          <w:color w:val="0000FF"/>
          <w:kern w:val="0"/>
        </w:rPr>
        <w:t>通常在十秒至一分钟之内</w:t>
      </w:r>
      <w:r w:rsidRPr="00905936">
        <w:rPr>
          <w:rFonts w:eastAsia="SimSun"/>
          <w:i/>
          <w:color w:val="000000"/>
          <w:kern w:val="0"/>
        </w:rPr>
        <w:t>），为发言作准备。带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者在</w:t>
      </w:r>
      <w:r w:rsidRPr="00905936">
        <w:rPr>
          <w:i/>
          <w:color w:val="000000"/>
          <w:kern w:val="0"/>
        </w:rPr>
        <w:t>輪流</w:t>
      </w:r>
      <w:r w:rsidRPr="00905936">
        <w:rPr>
          <w:rFonts w:eastAsia="SimSun"/>
          <w:i/>
          <w:color w:val="000000"/>
          <w:kern w:val="0"/>
        </w:rPr>
        <w:t>发言时最好减少介入，待</w:t>
      </w:r>
      <w:r w:rsidRPr="00905936">
        <w:rPr>
          <w:rFonts w:eastAsia="SimSun"/>
          <w:i/>
          <w:color w:val="0000FF"/>
          <w:kern w:val="0"/>
        </w:rPr>
        <w:t>全体发言完成后，才作出跟进</w:t>
      </w:r>
      <w:r w:rsidRPr="00905936">
        <w:rPr>
          <w:rFonts w:eastAsia="SimSun"/>
          <w:i/>
          <w:color w:val="000000"/>
          <w:kern w:val="0"/>
        </w:rPr>
        <w:t>；</w:t>
      </w:r>
      <w:r w:rsidRPr="00905936">
        <w:rPr>
          <w:rFonts w:eastAsia="SimSun"/>
          <w:i/>
          <w:color w:val="0000FF"/>
          <w:kern w:val="0"/>
        </w:rPr>
        <w:t>如觉得有介入需要，也应在介入告一段</w:t>
      </w:r>
      <w:r w:rsidRPr="00905936">
        <w:rPr>
          <w:i/>
          <w:color w:val="0000FF"/>
          <w:kern w:val="0"/>
        </w:rPr>
        <w:t>落</w:t>
      </w:r>
      <w:r w:rsidRPr="00905936">
        <w:rPr>
          <w:rFonts w:eastAsia="SimSun"/>
          <w:i/>
          <w:color w:val="0000FF"/>
          <w:kern w:val="0"/>
        </w:rPr>
        <w:t>后回到暂停点，让尚未发言者表达意</w:t>
      </w:r>
      <w:r w:rsidRPr="00905936">
        <w:rPr>
          <w:i/>
          <w:color w:val="0000FF"/>
          <w:kern w:val="0"/>
        </w:rPr>
        <w:t>見</w:t>
      </w:r>
      <w:r w:rsidRPr="00905936">
        <w:rPr>
          <w:rFonts w:eastAsia="SimSun"/>
          <w:i/>
          <w:color w:val="0000FF"/>
          <w:kern w:val="0"/>
        </w:rPr>
        <w:t>，以示尊重</w:t>
      </w:r>
      <w:r w:rsidRPr="00905936">
        <w:rPr>
          <w:rFonts w:eastAsia="SimSun"/>
          <w:i/>
          <w:color w:val="000000"/>
          <w:kern w:val="0"/>
        </w:rPr>
        <w:t>。</w:t>
      </w:r>
      <w:r w:rsidRPr="00905936">
        <w:rPr>
          <w:rFonts w:eastAsia="SimSun"/>
          <w:i/>
          <w:color w:val="0000FF"/>
          <w:kern w:val="0"/>
        </w:rPr>
        <w:t>此外谁人最先或最后发言亦可生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同效果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rFonts w:eastAsia="SimSun"/>
          <w:i/>
          <w:color w:val="C00000"/>
          <w:kern w:val="0"/>
        </w:rPr>
        <w:t>最先发言者，在没有</w:t>
      </w:r>
      <w:r w:rsidRPr="00905936">
        <w:rPr>
          <w:i/>
          <w:color w:val="C00000"/>
          <w:kern w:val="0"/>
        </w:rPr>
        <w:t>參</w:t>
      </w:r>
      <w:r w:rsidRPr="00905936">
        <w:rPr>
          <w:rFonts w:eastAsia="SimSun"/>
          <w:i/>
          <w:color w:val="C00000"/>
          <w:kern w:val="0"/>
        </w:rPr>
        <w:t>考的情况下压</w:t>
      </w:r>
      <w:r w:rsidRPr="00905936">
        <w:rPr>
          <w:i/>
          <w:color w:val="C00000"/>
          <w:kern w:val="0"/>
        </w:rPr>
        <w:t>力</w:t>
      </w:r>
      <w:r w:rsidRPr="00905936">
        <w:rPr>
          <w:rFonts w:eastAsia="SimSun"/>
          <w:i/>
          <w:color w:val="C00000"/>
          <w:kern w:val="0"/>
        </w:rPr>
        <w:t>较大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rFonts w:eastAsia="SimSun"/>
          <w:i/>
          <w:color w:val="C00000"/>
          <w:kern w:val="0"/>
        </w:rPr>
        <w:t>而获得</w:t>
      </w:r>
      <w:r w:rsidRPr="00905936">
        <w:rPr>
          <w:i/>
          <w:color w:val="C00000"/>
          <w:kern w:val="0"/>
        </w:rPr>
        <w:t>聆</w:t>
      </w:r>
      <w:r w:rsidRPr="00905936">
        <w:rPr>
          <w:rFonts w:eastAsia="SimSun"/>
          <w:i/>
          <w:color w:val="C00000"/>
          <w:kern w:val="0"/>
        </w:rPr>
        <w:t>听及专注则较多</w:t>
      </w:r>
      <w:r w:rsidRPr="00905936">
        <w:rPr>
          <w:rFonts w:eastAsia="SimSun"/>
          <w:i/>
          <w:color w:val="000000"/>
          <w:kern w:val="0"/>
        </w:rPr>
        <w:t>；相反，</w:t>
      </w:r>
      <w:r w:rsidRPr="00905936">
        <w:rPr>
          <w:rFonts w:eastAsia="SimSun"/>
          <w:i/>
          <w:color w:val="C00000"/>
          <w:kern w:val="0"/>
        </w:rPr>
        <w:t>最后发言者常因意</w:t>
      </w:r>
      <w:r w:rsidRPr="00905936">
        <w:rPr>
          <w:i/>
          <w:color w:val="C00000"/>
          <w:kern w:val="0"/>
        </w:rPr>
        <w:t>見</w:t>
      </w:r>
      <w:r w:rsidRPr="00905936">
        <w:rPr>
          <w:rFonts w:eastAsia="SimSun"/>
          <w:i/>
          <w:color w:val="C00000"/>
          <w:kern w:val="0"/>
        </w:rPr>
        <w:t>及感受已被别人</w:t>
      </w:r>
      <w:r w:rsidRPr="00905936">
        <w:rPr>
          <w:i/>
          <w:color w:val="C00000"/>
          <w:kern w:val="0"/>
        </w:rPr>
        <w:t>說</w:t>
      </w:r>
      <w:r w:rsidRPr="00905936">
        <w:rPr>
          <w:rFonts w:eastAsia="SimSun"/>
          <w:i/>
          <w:color w:val="C00000"/>
          <w:kern w:val="0"/>
        </w:rPr>
        <w:t>出及组员的专注减少而难于发言</w:t>
      </w:r>
      <w:r w:rsidRPr="00905936">
        <w:rPr>
          <w:rFonts w:eastAsia="SimSun"/>
          <w:i/>
          <w:color w:val="000000"/>
          <w:kern w:val="0"/>
        </w:rPr>
        <w:t>。建议带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时转换开始次序及向左或右之转动顺序</w:t>
      </w:r>
      <w:r w:rsidRPr="00905936">
        <w:rPr>
          <w:rFonts w:eastAsia="SimSun"/>
          <w:i/>
          <w:color w:val="000000"/>
          <w:kern w:val="0"/>
        </w:rPr>
        <w:t>；也可尽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FF"/>
          <w:kern w:val="0"/>
        </w:rPr>
        <w:t>安排</w:t>
      </w:r>
      <w:r w:rsidRPr="00905936">
        <w:rPr>
          <w:i/>
          <w:color w:val="0000FF"/>
          <w:kern w:val="0"/>
        </w:rPr>
        <w:t>沈</w:t>
      </w:r>
      <w:r w:rsidRPr="00905936">
        <w:rPr>
          <w:rFonts w:eastAsia="SimSun"/>
          <w:i/>
          <w:color w:val="0000FF"/>
          <w:kern w:val="0"/>
        </w:rPr>
        <w:t>默组员在中间位置发言，以避免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必要的发言困难</w:t>
      </w:r>
      <w:r w:rsidRPr="00905936">
        <w:rPr>
          <w:rFonts w:eastAsia="SimSun"/>
          <w:i/>
          <w:color w:val="000000"/>
          <w:kern w:val="0"/>
        </w:rPr>
        <w:t>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t>1-2-</w:t>
      </w:r>
      <w:r w:rsidRPr="00905936">
        <w:rPr>
          <w:rFonts w:eastAsia="SimSun"/>
          <w:b/>
          <w:i/>
          <w:color w:val="000000"/>
          <w:kern w:val="0"/>
        </w:rPr>
        <w:t>全部</w:t>
      </w:r>
      <w:r w:rsidRPr="00905936">
        <w:rPr>
          <w:rFonts w:eastAsia="SimSun"/>
          <w:b/>
          <w:i/>
          <w:color w:val="000000"/>
          <w:kern w:val="0"/>
        </w:rPr>
        <w:t xml:space="preserve"> (1-2-All) </w:t>
      </w:r>
      <w:r w:rsidRPr="00905936">
        <w:rPr>
          <w:rFonts w:eastAsia="SimSun"/>
          <w:b/>
          <w:i/>
          <w:color w:val="000000"/>
          <w:kern w:val="0"/>
        </w:rPr>
        <w:t>（</w:t>
      </w:r>
      <w:r w:rsidRPr="00905936">
        <w:rPr>
          <w:rFonts w:eastAsia="SimSun"/>
          <w:b/>
          <w:i/>
          <w:color w:val="000000"/>
          <w:kern w:val="0"/>
        </w:rPr>
        <w:t>Greenaway, 2008</w:t>
      </w:r>
      <w:r w:rsidRPr="00905936">
        <w:rPr>
          <w:rFonts w:eastAsia="SimSun"/>
          <w:b/>
          <w:i/>
          <w:color w:val="000000"/>
          <w:kern w:val="0"/>
        </w:rPr>
        <w:t>）</w:t>
      </w: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「</w:t>
      </w:r>
      <w:r w:rsidRPr="00905936">
        <w:rPr>
          <w:rFonts w:eastAsia="SimSun"/>
          <w:i/>
          <w:color w:val="000000"/>
          <w:kern w:val="0"/>
        </w:rPr>
        <w:t>1- 2-</w:t>
      </w:r>
      <w:r w:rsidRPr="00905936">
        <w:rPr>
          <w:rFonts w:eastAsia="SimSun"/>
          <w:i/>
          <w:color w:val="000000"/>
          <w:kern w:val="0"/>
        </w:rPr>
        <w:t>全部」的解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方法本身是一组合式的分组方法，目的在于结合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同的分组动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，促进全体组员的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与。</w:t>
      </w:r>
      <w:r w:rsidRPr="00905936">
        <w:rPr>
          <w:rFonts w:eastAsia="SimSun"/>
          <w:i/>
          <w:color w:val="0000FF"/>
          <w:kern w:val="0"/>
        </w:rPr>
        <w:t>「</w:t>
      </w:r>
      <w:r w:rsidRPr="00905936">
        <w:rPr>
          <w:rFonts w:eastAsia="SimSun"/>
          <w:i/>
          <w:color w:val="0000FF"/>
          <w:kern w:val="0"/>
        </w:rPr>
        <w:t>1</w:t>
      </w:r>
      <w:r w:rsidRPr="00905936">
        <w:rPr>
          <w:rFonts w:eastAsia="SimSun"/>
          <w:i/>
          <w:color w:val="0000FF"/>
          <w:kern w:val="0"/>
        </w:rPr>
        <w:t>」代表个人思考</w:t>
      </w:r>
      <w:r w:rsidRPr="00905936">
        <w:rPr>
          <w:rFonts w:eastAsia="SimSun"/>
          <w:i/>
          <w:color w:val="000000"/>
          <w:kern w:val="0"/>
        </w:rPr>
        <w:t>、反</w:t>
      </w:r>
      <w:r w:rsidRPr="00905936">
        <w:rPr>
          <w:i/>
          <w:color w:val="000000"/>
          <w:kern w:val="0"/>
        </w:rPr>
        <w:t>省</w:t>
      </w:r>
      <w:r w:rsidRPr="00905936">
        <w:rPr>
          <w:rFonts w:eastAsia="SimSun"/>
          <w:i/>
          <w:color w:val="000000"/>
          <w:kern w:val="0"/>
        </w:rPr>
        <w:t>、造</w:t>
      </w:r>
      <w:r w:rsidRPr="00905936">
        <w:rPr>
          <w:i/>
          <w:color w:val="000000"/>
          <w:kern w:val="0"/>
        </w:rPr>
        <w:t>句</w:t>
      </w:r>
      <w:r w:rsidRPr="00905936">
        <w:rPr>
          <w:rFonts w:eastAsia="SimSun"/>
          <w:i/>
          <w:color w:val="000000"/>
          <w:kern w:val="0"/>
        </w:rPr>
        <w:t>或记</w:t>
      </w:r>
      <w:r w:rsidRPr="00905936">
        <w:rPr>
          <w:i/>
          <w:color w:val="000000"/>
          <w:kern w:val="0"/>
        </w:rPr>
        <w:t>錄</w:t>
      </w:r>
      <w:r w:rsidRPr="00905936">
        <w:rPr>
          <w:rFonts w:eastAsia="SimSun"/>
          <w:i/>
          <w:color w:val="000000"/>
          <w:kern w:val="0"/>
        </w:rPr>
        <w:t>等活动时间；</w:t>
      </w:r>
      <w:r w:rsidRPr="00905936">
        <w:rPr>
          <w:rFonts w:eastAsia="SimSun"/>
          <w:i/>
          <w:color w:val="0000FF"/>
          <w:kern w:val="0"/>
        </w:rPr>
        <w:t>「</w:t>
      </w:r>
      <w:r w:rsidRPr="00905936">
        <w:rPr>
          <w:rFonts w:eastAsia="SimSun"/>
          <w:i/>
          <w:color w:val="0000FF"/>
          <w:kern w:val="0"/>
        </w:rPr>
        <w:t>2</w:t>
      </w:r>
      <w:r w:rsidRPr="00905936">
        <w:rPr>
          <w:rFonts w:eastAsia="SimSun"/>
          <w:i/>
          <w:color w:val="0000FF"/>
          <w:kern w:val="0"/>
        </w:rPr>
        <w:t>」为二人小组</w:t>
      </w:r>
      <w:r w:rsidRPr="00905936">
        <w:rPr>
          <w:rFonts w:eastAsia="SimSun"/>
          <w:i/>
          <w:color w:val="0000FF"/>
          <w:kern w:val="0"/>
        </w:rPr>
        <w:t>(Dyad Group)</w:t>
      </w:r>
      <w:r w:rsidRPr="00905936">
        <w:rPr>
          <w:rFonts w:eastAsia="SimSun"/>
          <w:i/>
          <w:color w:val="0000FF"/>
          <w:kern w:val="0"/>
        </w:rPr>
        <w:t>的分享</w:t>
      </w:r>
      <w:r w:rsidRPr="00905936">
        <w:rPr>
          <w:rFonts w:eastAsia="SimSun"/>
          <w:i/>
          <w:color w:val="000000"/>
          <w:kern w:val="0"/>
        </w:rPr>
        <w:t>、讨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或互相访问的时间；而</w:t>
      </w:r>
      <w:r w:rsidRPr="00905936">
        <w:rPr>
          <w:rFonts w:eastAsia="SimSun"/>
          <w:i/>
          <w:color w:val="0000FF"/>
          <w:kern w:val="0"/>
        </w:rPr>
        <w:t>「全部」则为于全组层面上的讨</w:t>
      </w:r>
      <w:r w:rsidRPr="00905936">
        <w:rPr>
          <w:i/>
          <w:color w:val="0000FF"/>
          <w:kern w:val="0"/>
        </w:rPr>
        <w:t>論</w:t>
      </w:r>
      <w:r w:rsidRPr="00905936">
        <w:rPr>
          <w:rFonts w:eastAsia="SimSun"/>
          <w:i/>
          <w:color w:val="0000FF"/>
          <w:kern w:val="0"/>
        </w:rPr>
        <w:t>或汇报时间</w:t>
      </w:r>
      <w:r w:rsidRPr="00905936">
        <w:rPr>
          <w:rFonts w:eastAsia="SimSun"/>
          <w:i/>
          <w:color w:val="000000"/>
          <w:kern w:val="0"/>
        </w:rPr>
        <w:t>。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如，我们先花半分钟让各人回想游戏过程中最深刻的体会；跟着以二人小组方式，分享自己在游戏过程中的贡献；最后回到大组进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汇报及讨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。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  <w:r w:rsidRPr="00905936">
        <w:rPr>
          <w:rFonts w:eastAsia="SimSun"/>
          <w:b/>
          <w:i/>
          <w:color w:val="000000"/>
          <w:kern w:val="0"/>
        </w:rPr>
        <w:t>「评</w:t>
      </w:r>
      <w:r w:rsidRPr="00905936">
        <w:rPr>
          <w:b/>
          <w:i/>
          <w:color w:val="000000"/>
          <w:kern w:val="0"/>
        </w:rPr>
        <w:t>量</w:t>
      </w:r>
      <w:r w:rsidRPr="00905936">
        <w:rPr>
          <w:rFonts w:eastAsia="SimSun"/>
          <w:b/>
          <w:i/>
          <w:color w:val="000000"/>
          <w:kern w:val="0"/>
        </w:rPr>
        <w:t>」（</w:t>
      </w:r>
      <w:r w:rsidRPr="00905936">
        <w:rPr>
          <w:rFonts w:eastAsia="SimSun"/>
          <w:b/>
          <w:i/>
          <w:color w:val="000000"/>
          <w:kern w:val="0"/>
        </w:rPr>
        <w:t>Scaling</w:t>
      </w:r>
      <w:r w:rsidRPr="00905936">
        <w:rPr>
          <w:rFonts w:eastAsia="SimSun"/>
          <w:b/>
          <w:i/>
          <w:color w:val="000000"/>
          <w:kern w:val="0"/>
        </w:rPr>
        <w:t>）的应用</w:t>
      </w: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「评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」是将主观的想法、感受、态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及意</w:t>
      </w:r>
      <w:r w:rsidRPr="00905936">
        <w:rPr>
          <w:i/>
          <w:color w:val="000000"/>
          <w:kern w:val="0"/>
        </w:rPr>
        <w:t>見</w:t>
      </w:r>
      <w:r w:rsidRPr="00905936">
        <w:rPr>
          <w:rFonts w:eastAsia="SimSun"/>
          <w:i/>
          <w:color w:val="000000"/>
          <w:kern w:val="0"/>
        </w:rPr>
        <w:t>投入预设的尺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，以进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沟通及比较，常用作检视</w:t>
      </w:r>
      <w:r w:rsidRPr="00905936">
        <w:rPr>
          <w:i/>
          <w:color w:val="000000"/>
          <w:kern w:val="0"/>
        </w:rPr>
        <w:t>立</w:t>
      </w:r>
      <w:r w:rsidRPr="00905936">
        <w:rPr>
          <w:rFonts w:eastAsia="SimSun"/>
          <w:i/>
          <w:color w:val="000000"/>
          <w:kern w:val="0"/>
        </w:rPr>
        <w:t>场、开启／聚焦议题及检视目标方向。相关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子如：</w:t>
      </w: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「用</w:t>
      </w:r>
      <w:r w:rsidRPr="00905936">
        <w:rPr>
          <w:rFonts w:eastAsia="SimSun"/>
          <w:i/>
          <w:color w:val="000000"/>
          <w:kern w:val="0"/>
        </w:rPr>
        <w:t xml:space="preserve">1 </w:t>
      </w:r>
      <w:r w:rsidRPr="00905936">
        <w:rPr>
          <w:rFonts w:eastAsia="SimSun"/>
          <w:i/>
          <w:color w:val="000000"/>
          <w:kern w:val="0"/>
        </w:rPr>
        <w:t>至</w:t>
      </w:r>
      <w:r w:rsidRPr="00905936">
        <w:rPr>
          <w:rFonts w:eastAsia="SimSun"/>
          <w:i/>
          <w:color w:val="000000"/>
          <w:kern w:val="0"/>
        </w:rPr>
        <w:t xml:space="preserve">10 </w:t>
      </w:r>
      <w:r w:rsidRPr="00905936">
        <w:rPr>
          <w:rFonts w:eastAsia="SimSun"/>
          <w:i/>
          <w:color w:val="000000"/>
          <w:kern w:val="0"/>
        </w:rPr>
        <w:t>分表达你现时的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与能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，</w:t>
      </w:r>
      <w:r w:rsidRPr="00905936">
        <w:rPr>
          <w:rFonts w:eastAsia="SimSun"/>
          <w:i/>
          <w:color w:val="000000"/>
          <w:kern w:val="0"/>
        </w:rPr>
        <w:t xml:space="preserve">1 </w:t>
      </w:r>
      <w:r w:rsidRPr="00905936">
        <w:rPr>
          <w:rFonts w:eastAsia="SimSun"/>
          <w:i/>
          <w:color w:val="000000"/>
          <w:kern w:val="0"/>
        </w:rPr>
        <w:t>代表没精打彩；而</w:t>
      </w:r>
      <w:r w:rsidRPr="00905936">
        <w:rPr>
          <w:rFonts w:eastAsia="SimSun"/>
          <w:i/>
          <w:color w:val="000000"/>
          <w:kern w:val="0"/>
        </w:rPr>
        <w:t xml:space="preserve">10 </w:t>
      </w:r>
      <w:r w:rsidRPr="00905936">
        <w:rPr>
          <w:rFonts w:eastAsia="SimSun"/>
          <w:i/>
          <w:color w:val="000000"/>
          <w:kern w:val="0"/>
        </w:rPr>
        <w:t>则表示精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旺盛。」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「以手势高低</w:t>
      </w:r>
      <w:r w:rsidRPr="00905936">
        <w:rPr>
          <w:i/>
          <w:color w:val="000000"/>
          <w:kern w:val="0"/>
        </w:rPr>
        <w:t>量度</w:t>
      </w:r>
      <w:r w:rsidRPr="00905936">
        <w:rPr>
          <w:rFonts w:eastAsia="SimSun"/>
          <w:i/>
          <w:color w:val="000000"/>
          <w:kern w:val="0"/>
        </w:rPr>
        <w:t>现时的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与心情，单手伸直举起，手掌平放的高</w:t>
      </w:r>
      <w:r w:rsidRPr="00905936">
        <w:rPr>
          <w:i/>
          <w:color w:val="000000"/>
          <w:kern w:val="0"/>
        </w:rPr>
        <w:t>度</w:t>
      </w:r>
      <w:r w:rsidRPr="00905936">
        <w:rPr>
          <w:rFonts w:eastAsia="SimSun"/>
          <w:i/>
          <w:color w:val="000000"/>
          <w:kern w:val="0"/>
        </w:rPr>
        <w:t>表示心情兴奋、雀跃；将手掌放在腰部前方，将表示心情较差、无甚动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；而心情一般者，可将手掌平放于嘴巴的水平。」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  <w:szCs w:val="21"/>
        </w:rPr>
        <w:t>（小组围圈站</w:t>
      </w:r>
      <w:r w:rsidRPr="00905936">
        <w:rPr>
          <w:i/>
          <w:color w:val="000000"/>
          <w:kern w:val="0"/>
          <w:szCs w:val="21"/>
        </w:rPr>
        <w:t>立</w:t>
      </w:r>
      <w:r w:rsidRPr="00905936">
        <w:rPr>
          <w:rFonts w:eastAsia="SimSun"/>
          <w:i/>
          <w:color w:val="000000"/>
          <w:kern w:val="0"/>
          <w:szCs w:val="21"/>
        </w:rPr>
        <w:t>）</w:t>
      </w:r>
      <w:r w:rsidRPr="00905936">
        <w:rPr>
          <w:rFonts w:eastAsia="SimSun"/>
          <w:i/>
          <w:color w:val="000000"/>
          <w:kern w:val="0"/>
        </w:rPr>
        <w:t>「回想刚完成的解难活动，请大家表达你所发挥的贡献；贡献愈是较大，愈走近小组圆圈的中心；一般贡献者，则站</w:t>
      </w:r>
      <w:r w:rsidRPr="00905936">
        <w:rPr>
          <w:i/>
          <w:color w:val="000000"/>
          <w:kern w:val="0"/>
        </w:rPr>
        <w:t>立</w:t>
      </w:r>
      <w:r w:rsidRPr="00905936">
        <w:rPr>
          <w:rFonts w:eastAsia="SimSun"/>
          <w:i/>
          <w:color w:val="000000"/>
          <w:kern w:val="0"/>
        </w:rPr>
        <w:t>于现时位置与圆心点所成直线的中间；只有少许贡献者，则向中心前移几步</w:t>
      </w:r>
      <w:r w:rsidRPr="00905936">
        <w:rPr>
          <w:i/>
          <w:color w:val="000000"/>
          <w:kern w:val="0"/>
        </w:rPr>
        <w:t>便</w:t>
      </w:r>
      <w:r w:rsidRPr="00905936">
        <w:rPr>
          <w:rFonts w:eastAsia="SimSun"/>
          <w:i/>
          <w:color w:val="000000"/>
          <w:kern w:val="0"/>
        </w:rPr>
        <w:t>可。」</w:t>
      </w:r>
    </w:p>
    <w:p w:rsidR="00D80AFE" w:rsidRPr="00905936" w:rsidRDefault="00D80AFE" w:rsidP="00D80AFE">
      <w:pPr>
        <w:autoSpaceDE w:val="0"/>
        <w:autoSpaceDN w:val="0"/>
        <w:adjustRightInd w:val="0"/>
        <w:rPr>
          <w:i/>
          <w:color w:val="000000"/>
          <w:kern w:val="0"/>
        </w:rPr>
      </w:pPr>
    </w:p>
    <w:p w:rsidR="00D80AFE" w:rsidRPr="00905936" w:rsidRDefault="00D80AFE" w:rsidP="00D80AFE">
      <w:pPr>
        <w:autoSpaceDE w:val="0"/>
        <w:autoSpaceDN w:val="0"/>
        <w:adjustRightInd w:val="0"/>
        <w:ind w:firstLine="480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上述「评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」事</w:t>
      </w:r>
      <w:r w:rsidRPr="00905936">
        <w:rPr>
          <w:i/>
          <w:color w:val="000000"/>
          <w:kern w:val="0"/>
        </w:rPr>
        <w:t>例</w:t>
      </w:r>
      <w:r w:rsidRPr="00905936">
        <w:rPr>
          <w:rFonts w:eastAsia="SimSun"/>
          <w:i/>
          <w:color w:val="000000"/>
          <w:kern w:val="0"/>
        </w:rPr>
        <w:t>的</w:t>
      </w:r>
      <w:r w:rsidRPr="00905936">
        <w:rPr>
          <w:i/>
          <w:color w:val="000000"/>
          <w:kern w:val="0"/>
        </w:rPr>
        <w:t>量度</w:t>
      </w:r>
      <w:r w:rsidRPr="00905936">
        <w:rPr>
          <w:rFonts w:eastAsia="SimSun"/>
          <w:i/>
          <w:color w:val="000000"/>
          <w:kern w:val="0"/>
        </w:rPr>
        <w:t>，前者是以</w:t>
      </w:r>
      <w:r w:rsidRPr="00905936">
        <w:rPr>
          <w:rFonts w:eastAsia="SimSun"/>
          <w:i/>
          <w:color w:val="0000FF"/>
          <w:kern w:val="0"/>
        </w:rPr>
        <w:t>语言方式表达</w:t>
      </w:r>
      <w:r w:rsidRPr="00905936">
        <w:rPr>
          <w:rFonts w:eastAsia="SimSun"/>
          <w:i/>
          <w:color w:val="000000"/>
          <w:kern w:val="0"/>
        </w:rPr>
        <w:t>，而后二者则以</w:t>
      </w:r>
      <w:r w:rsidRPr="00905936">
        <w:rPr>
          <w:rFonts w:eastAsia="SimSun"/>
          <w:i/>
          <w:color w:val="0000FF"/>
          <w:kern w:val="0"/>
        </w:rPr>
        <w:t>手势高低或站</w:t>
      </w:r>
      <w:r w:rsidRPr="00905936">
        <w:rPr>
          <w:i/>
          <w:color w:val="0000FF"/>
          <w:kern w:val="0"/>
        </w:rPr>
        <w:t>立行</w:t>
      </w:r>
      <w:r w:rsidRPr="00905936">
        <w:rPr>
          <w:rFonts w:eastAsia="SimSun"/>
          <w:i/>
          <w:color w:val="0000FF"/>
          <w:kern w:val="0"/>
        </w:rPr>
        <w:t>动</w:t>
      </w:r>
      <w:r w:rsidRPr="00905936">
        <w:rPr>
          <w:i/>
          <w:color w:val="0000FF"/>
          <w:kern w:val="0"/>
        </w:rPr>
        <w:t>說</w:t>
      </w:r>
      <w:r w:rsidRPr="00905936">
        <w:rPr>
          <w:rFonts w:eastAsia="SimSun"/>
          <w:i/>
          <w:color w:val="0000FF"/>
          <w:kern w:val="0"/>
        </w:rPr>
        <w:t>明</w:t>
      </w:r>
      <w:r w:rsidRPr="00905936">
        <w:rPr>
          <w:rFonts w:eastAsia="SimSun"/>
          <w:i/>
          <w:color w:val="000000"/>
          <w:kern w:val="0"/>
        </w:rPr>
        <w:t>。无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是运用何种手法，「评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」的目的均</w:t>
      </w:r>
      <w:r w:rsidRPr="00905936">
        <w:rPr>
          <w:i/>
          <w:color w:val="000000"/>
          <w:kern w:val="0"/>
        </w:rPr>
        <w:t>不</w:t>
      </w:r>
      <w:r w:rsidRPr="00905936">
        <w:rPr>
          <w:rFonts w:eastAsia="SimSun"/>
          <w:i/>
          <w:color w:val="000000"/>
          <w:kern w:val="0"/>
        </w:rPr>
        <w:t>单在于</w:t>
      </w:r>
      <w:r w:rsidRPr="00905936">
        <w:rPr>
          <w:i/>
          <w:color w:val="000000"/>
          <w:kern w:val="0"/>
        </w:rPr>
        <w:t>量度</w:t>
      </w:r>
      <w:r w:rsidRPr="00905936">
        <w:rPr>
          <w:rFonts w:eastAsia="SimSun"/>
          <w:i/>
          <w:color w:val="000000"/>
          <w:kern w:val="0"/>
        </w:rPr>
        <w:t>结果本身，</w:t>
      </w:r>
      <w:r w:rsidRPr="00905936">
        <w:rPr>
          <w:i/>
          <w:color w:val="000000"/>
          <w:kern w:val="0"/>
        </w:rPr>
        <w:t>更</w:t>
      </w:r>
      <w:r w:rsidRPr="00905936">
        <w:rPr>
          <w:rFonts w:eastAsia="SimSun"/>
          <w:i/>
          <w:color w:val="000000"/>
          <w:kern w:val="0"/>
        </w:rPr>
        <w:t>是用于建</w:t>
      </w:r>
      <w:r w:rsidRPr="00905936">
        <w:rPr>
          <w:i/>
          <w:color w:val="000000"/>
          <w:kern w:val="0"/>
        </w:rPr>
        <w:t>立</w:t>
      </w:r>
      <w:r w:rsidRPr="00905936">
        <w:rPr>
          <w:rFonts w:eastAsia="SimSun"/>
          <w:i/>
          <w:color w:val="000000"/>
          <w:kern w:val="0"/>
        </w:rPr>
        <w:t>「</w:t>
      </w:r>
      <w:r w:rsidRPr="00905936">
        <w:rPr>
          <w:rFonts w:eastAsia="SimSun"/>
          <w:b/>
          <w:i/>
          <w:color w:val="0000FF"/>
          <w:kern w:val="0"/>
        </w:rPr>
        <w:t>可视化</w:t>
      </w:r>
      <w:r w:rsidRPr="00905936">
        <w:rPr>
          <w:rFonts w:eastAsia="SimSun"/>
          <w:i/>
          <w:color w:val="000000"/>
          <w:kern w:val="0"/>
        </w:rPr>
        <w:t>」的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考点，以协助表达</w:t>
      </w:r>
      <w:r w:rsidRPr="00905936">
        <w:rPr>
          <w:i/>
          <w:color w:val="000000"/>
          <w:kern w:val="0"/>
        </w:rPr>
        <w:t>理</w:t>
      </w:r>
      <w:r w:rsidRPr="00905936">
        <w:rPr>
          <w:rFonts w:eastAsia="SimSun"/>
          <w:i/>
          <w:color w:val="000000"/>
          <w:kern w:val="0"/>
        </w:rPr>
        <w:t>解及</w:t>
      </w:r>
      <w:r w:rsidRPr="00905936">
        <w:rPr>
          <w:i/>
          <w:color w:val="000000"/>
          <w:kern w:val="0"/>
        </w:rPr>
        <w:t>立</w:t>
      </w:r>
      <w:r w:rsidRPr="00905936">
        <w:rPr>
          <w:rFonts w:eastAsia="SimSun"/>
          <w:i/>
          <w:color w:val="000000"/>
          <w:kern w:val="0"/>
        </w:rPr>
        <w:t>场、赋予解释及</w:t>
      </w:r>
      <w:r w:rsidRPr="00905936">
        <w:rPr>
          <w:i/>
          <w:color w:val="000000"/>
          <w:kern w:val="0"/>
        </w:rPr>
        <w:t>理</w:t>
      </w:r>
      <w:r w:rsidRPr="00905936">
        <w:rPr>
          <w:rFonts w:eastAsia="SimSun"/>
          <w:i/>
          <w:color w:val="000000"/>
          <w:kern w:val="0"/>
        </w:rPr>
        <w:t>由，并建</w:t>
      </w:r>
      <w:r w:rsidRPr="00905936">
        <w:rPr>
          <w:i/>
          <w:color w:val="000000"/>
          <w:kern w:val="0"/>
        </w:rPr>
        <w:t>立</w:t>
      </w:r>
      <w:r w:rsidRPr="00905936">
        <w:rPr>
          <w:rFonts w:eastAsia="SimSun"/>
          <w:i/>
          <w:color w:val="000000"/>
          <w:kern w:val="0"/>
        </w:rPr>
        <w:t>目标与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动方向。</w:t>
      </w:r>
    </w:p>
    <w:p w:rsidR="00D80AFE" w:rsidRPr="00905936" w:rsidRDefault="00D80AFE" w:rsidP="00D80AFE">
      <w:pPr>
        <w:widowControl/>
        <w:rPr>
          <w:rFonts w:eastAsia="SimSun"/>
          <w:b/>
          <w:i/>
          <w:color w:val="000000"/>
          <w:kern w:val="0"/>
          <w:sz w:val="28"/>
          <w:szCs w:val="28"/>
        </w:rPr>
      </w:pP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br w:type="page"/>
      </w:r>
    </w:p>
    <w:p w:rsidR="00D80AFE" w:rsidRPr="00905936" w:rsidRDefault="00D80AFE" w:rsidP="00D80AFE">
      <w:pPr>
        <w:autoSpaceDE w:val="0"/>
        <w:autoSpaceDN w:val="0"/>
        <w:adjustRightInd w:val="0"/>
        <w:rPr>
          <w:b/>
          <w:i/>
          <w:color w:val="000000"/>
          <w:kern w:val="0"/>
          <w:sz w:val="28"/>
          <w:szCs w:val="28"/>
        </w:rPr>
      </w:pPr>
      <w:r w:rsidRPr="00905936">
        <w:rPr>
          <w:rFonts w:eastAsia="SimSun"/>
          <w:b/>
          <w:i/>
          <w:color w:val="000000"/>
          <w:kern w:val="0"/>
          <w:sz w:val="28"/>
          <w:szCs w:val="28"/>
        </w:rPr>
        <w:lastRenderedPageBreak/>
        <w:t>总结</w:t>
      </w:r>
    </w:p>
    <w:p w:rsidR="00D80AFE" w:rsidRPr="00905936" w:rsidRDefault="00D80AFE" w:rsidP="00D80AFE">
      <w:pPr>
        <w:autoSpaceDE w:val="0"/>
        <w:autoSpaceDN w:val="0"/>
        <w:adjustRightInd w:val="0"/>
        <w:spacing w:line="276" w:lineRule="auto"/>
        <w:rPr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总结而言，小组游戏解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的实践需要</w:t>
      </w:r>
      <w:r w:rsidRPr="00905936">
        <w:rPr>
          <w:i/>
          <w:color w:val="000000"/>
          <w:kern w:val="0"/>
        </w:rPr>
        <w:t>留</w:t>
      </w:r>
      <w:r w:rsidRPr="00905936">
        <w:rPr>
          <w:rFonts w:eastAsia="SimSun"/>
          <w:i/>
          <w:color w:val="000000"/>
          <w:kern w:val="0"/>
        </w:rPr>
        <w:t>意以下七个重点：</w:t>
      </w:r>
    </w:p>
    <w:p w:rsidR="00D80AFE" w:rsidRPr="00905936" w:rsidRDefault="00D80AFE" w:rsidP="00D80AFE">
      <w:pPr>
        <w:autoSpaceDE w:val="0"/>
        <w:autoSpaceDN w:val="0"/>
        <w:adjustRightInd w:val="0"/>
        <w:spacing w:line="276" w:lineRule="auto"/>
        <w:ind w:left="496" w:hangingChars="236" w:hanging="496"/>
        <w:rPr>
          <w:i/>
          <w:color w:val="0000FF"/>
          <w:kern w:val="0"/>
          <w:lang w:eastAsia="zh-HK"/>
        </w:rPr>
      </w:pPr>
      <w:r w:rsidRPr="00905936">
        <w:rPr>
          <w:rFonts w:eastAsia="SimSun"/>
          <w:i/>
          <w:color w:val="000000"/>
          <w:kern w:val="0"/>
        </w:rPr>
        <w:t>(</w:t>
      </w:r>
      <w:r w:rsidRPr="00905936">
        <w:rPr>
          <w:rFonts w:eastAsia="SimSun"/>
          <w:i/>
          <w:color w:val="000000"/>
          <w:kern w:val="0"/>
        </w:rPr>
        <w:t>一</w:t>
      </w:r>
      <w:r w:rsidRPr="00905936">
        <w:rPr>
          <w:rFonts w:eastAsia="SimSun"/>
          <w:i/>
          <w:color w:val="000000"/>
          <w:kern w:val="0"/>
        </w:rPr>
        <w:t xml:space="preserve">) </w:t>
      </w:r>
      <w:r w:rsidRPr="00905936">
        <w:rPr>
          <w:rFonts w:eastAsia="SimSun"/>
          <w:i/>
          <w:color w:val="000000"/>
          <w:kern w:val="0"/>
        </w:rPr>
        <w:t>小组游戏解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的目的在于促进从游戏及小组经验中进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学习。成为有效带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者最需重视的是以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加者为取向的价值取向。带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者的责任并</w:t>
      </w:r>
      <w:r w:rsidRPr="00905936">
        <w:rPr>
          <w:i/>
          <w:color w:val="0000FF"/>
          <w:kern w:val="0"/>
        </w:rPr>
        <w:t>不</w:t>
      </w:r>
      <w:r w:rsidRPr="00905936">
        <w:rPr>
          <w:rFonts w:eastAsia="SimSun"/>
          <w:i/>
          <w:color w:val="0000FF"/>
          <w:kern w:val="0"/>
        </w:rPr>
        <w:t>在于</w:t>
      </w:r>
      <w:r w:rsidRPr="00905936">
        <w:rPr>
          <w:i/>
          <w:color w:val="0000FF"/>
          <w:kern w:val="0"/>
        </w:rPr>
        <w:t>說</w:t>
      </w:r>
      <w:r w:rsidRPr="00905936">
        <w:rPr>
          <w:rFonts w:eastAsia="SimSun"/>
          <w:i/>
          <w:color w:val="0000FF"/>
          <w:kern w:val="0"/>
        </w:rPr>
        <w:t>教或是教导</w:t>
      </w:r>
      <w:r w:rsidRPr="00905936">
        <w:rPr>
          <w:rFonts w:eastAsia="SimSun"/>
          <w:i/>
          <w:color w:val="000000"/>
          <w:kern w:val="0"/>
        </w:rPr>
        <w:t>，而是</w:t>
      </w:r>
      <w:r w:rsidRPr="00905936">
        <w:rPr>
          <w:rFonts w:eastAsia="SimSun"/>
          <w:i/>
          <w:color w:val="0000FF"/>
          <w:kern w:val="0"/>
        </w:rPr>
        <w:t>借助精心设计的游戏经验，引导进</w:t>
      </w:r>
      <w:r w:rsidRPr="00905936">
        <w:rPr>
          <w:i/>
          <w:color w:val="0000FF"/>
          <w:kern w:val="0"/>
        </w:rPr>
        <w:t>行參</w:t>
      </w:r>
      <w:r w:rsidRPr="00905936">
        <w:rPr>
          <w:rFonts w:eastAsia="SimSun"/>
          <w:i/>
          <w:color w:val="0000FF"/>
          <w:kern w:val="0"/>
        </w:rPr>
        <w:t>加者体验、归纳总结及至转化应用</w:t>
      </w:r>
      <w:r w:rsidRPr="00905936">
        <w:rPr>
          <w:rFonts w:eastAsia="SimSun"/>
          <w:i/>
          <w:color w:val="000000"/>
          <w:kern w:val="0"/>
        </w:rPr>
        <w:t>。</w:t>
      </w:r>
    </w:p>
    <w:p w:rsidR="00D80AFE" w:rsidRPr="00905936" w:rsidRDefault="00D80AFE" w:rsidP="00D80AFE">
      <w:pPr>
        <w:autoSpaceDE w:val="0"/>
        <w:autoSpaceDN w:val="0"/>
        <w:adjustRightInd w:val="0"/>
        <w:spacing w:line="276" w:lineRule="auto"/>
        <w:ind w:left="496" w:hangingChars="236" w:hanging="496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(</w:t>
      </w:r>
      <w:r w:rsidRPr="00905936">
        <w:rPr>
          <w:rFonts w:eastAsia="SimSun"/>
          <w:i/>
          <w:color w:val="000000"/>
          <w:kern w:val="0"/>
        </w:rPr>
        <w:t>二</w:t>
      </w:r>
      <w:r w:rsidRPr="00905936">
        <w:rPr>
          <w:rFonts w:eastAsia="SimSun"/>
          <w:i/>
          <w:color w:val="000000"/>
          <w:kern w:val="0"/>
        </w:rPr>
        <w:t xml:space="preserve">) </w:t>
      </w:r>
      <w:r w:rsidRPr="00905936">
        <w:rPr>
          <w:rFonts w:eastAsia="SimSun"/>
          <w:i/>
          <w:color w:val="000000"/>
          <w:kern w:val="0"/>
        </w:rPr>
        <w:t>小组游戏的解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主要建基于游戏经验，但仍需结合小组</w:t>
      </w:r>
      <w:r w:rsidRPr="00905936">
        <w:rPr>
          <w:i/>
          <w:color w:val="000000"/>
          <w:kern w:val="0"/>
        </w:rPr>
        <w:t>歷</w:t>
      </w:r>
      <w:r w:rsidRPr="00905936">
        <w:rPr>
          <w:rFonts w:eastAsia="SimSun"/>
          <w:i/>
          <w:color w:val="000000"/>
          <w:kern w:val="0"/>
        </w:rPr>
        <w:t>程中所发生或尚未发生的经验。</w:t>
      </w:r>
    </w:p>
    <w:p w:rsidR="00D80AFE" w:rsidRPr="00905936" w:rsidRDefault="00D80AFE" w:rsidP="00D80AFE">
      <w:pPr>
        <w:autoSpaceDE w:val="0"/>
        <w:autoSpaceDN w:val="0"/>
        <w:adjustRightInd w:val="0"/>
        <w:spacing w:line="276" w:lineRule="auto"/>
        <w:ind w:left="496" w:hangingChars="236" w:hanging="496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(</w:t>
      </w:r>
      <w:r w:rsidRPr="00905936">
        <w:rPr>
          <w:rFonts w:eastAsia="SimSun"/>
          <w:i/>
          <w:color w:val="000000"/>
          <w:kern w:val="0"/>
        </w:rPr>
        <w:t>三</w:t>
      </w:r>
      <w:r w:rsidRPr="00905936">
        <w:rPr>
          <w:rFonts w:eastAsia="SimSun"/>
          <w:i/>
          <w:color w:val="000000"/>
          <w:kern w:val="0"/>
        </w:rPr>
        <w:t>)</w:t>
      </w:r>
      <w:r w:rsidRPr="00905936">
        <w:rPr>
          <w:rFonts w:eastAsia="SimSun"/>
          <w:i/>
          <w:color w:val="000000"/>
          <w:kern w:val="0"/>
        </w:rPr>
        <w:t>「成功取向」及「关系取向」的提问可充分</w:t>
      </w:r>
      <w:r w:rsidRPr="00905936">
        <w:rPr>
          <w:i/>
          <w:color w:val="000000"/>
          <w:kern w:val="0"/>
        </w:rPr>
        <w:t>利</w:t>
      </w:r>
      <w:r w:rsidRPr="00905936">
        <w:rPr>
          <w:rFonts w:eastAsia="SimSun"/>
          <w:i/>
          <w:color w:val="000000"/>
          <w:kern w:val="0"/>
        </w:rPr>
        <w:t>用小组内部信息，前者建基于合个人及小组的强处，用以肯定能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、减低抗拒，而后者在于凝聚支持动能，有</w:t>
      </w:r>
      <w:r w:rsidRPr="00905936">
        <w:rPr>
          <w:i/>
          <w:color w:val="000000"/>
          <w:kern w:val="0"/>
        </w:rPr>
        <w:t>利</w:t>
      </w:r>
      <w:r w:rsidRPr="00905936">
        <w:rPr>
          <w:rFonts w:eastAsia="SimSun"/>
          <w:i/>
          <w:color w:val="000000"/>
          <w:kern w:val="0"/>
        </w:rPr>
        <w:t>于经验转化及学习成长。</w:t>
      </w:r>
    </w:p>
    <w:p w:rsidR="00D80AFE" w:rsidRPr="00905936" w:rsidRDefault="00D80AFE" w:rsidP="00D80AFE">
      <w:pPr>
        <w:autoSpaceDE w:val="0"/>
        <w:autoSpaceDN w:val="0"/>
        <w:adjustRightInd w:val="0"/>
        <w:spacing w:line="276" w:lineRule="auto"/>
        <w:ind w:left="496" w:hangingChars="236" w:hanging="496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(</w:t>
      </w:r>
      <w:r w:rsidRPr="00905936">
        <w:rPr>
          <w:rFonts w:eastAsia="SimSun"/>
          <w:i/>
          <w:color w:val="000000"/>
          <w:kern w:val="0"/>
        </w:rPr>
        <w:t>五</w:t>
      </w:r>
      <w:r w:rsidRPr="00905936">
        <w:rPr>
          <w:rFonts w:eastAsia="SimSun"/>
          <w:i/>
          <w:color w:val="000000"/>
          <w:kern w:val="0"/>
        </w:rPr>
        <w:t xml:space="preserve">) </w:t>
      </w:r>
      <w:r w:rsidRPr="00905936">
        <w:rPr>
          <w:rFonts w:eastAsia="SimSun"/>
          <w:i/>
          <w:color w:val="000000"/>
          <w:kern w:val="0"/>
        </w:rPr>
        <w:t>掌握「引导讨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」、「</w:t>
      </w:r>
      <w:r w:rsidRPr="00905936">
        <w:rPr>
          <w:i/>
          <w:color w:val="000000"/>
          <w:kern w:val="0"/>
        </w:rPr>
        <w:t>輪流</w:t>
      </w:r>
      <w:r w:rsidRPr="00905936">
        <w:rPr>
          <w:rFonts w:eastAsia="SimSun"/>
          <w:i/>
          <w:color w:val="000000"/>
          <w:kern w:val="0"/>
        </w:rPr>
        <w:t>发言」及「评</w:t>
      </w:r>
      <w:r w:rsidRPr="00905936">
        <w:rPr>
          <w:i/>
          <w:color w:val="000000"/>
          <w:kern w:val="0"/>
        </w:rPr>
        <w:t>量</w:t>
      </w:r>
      <w:r w:rsidRPr="00905936">
        <w:rPr>
          <w:rFonts w:eastAsia="SimSun"/>
          <w:i/>
          <w:color w:val="000000"/>
          <w:kern w:val="0"/>
        </w:rPr>
        <w:t>」等基本解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技巧以促进经验学习进程。相关技巧</w:t>
      </w:r>
      <w:r w:rsidRPr="00905936">
        <w:rPr>
          <w:i/>
          <w:color w:val="000000"/>
          <w:kern w:val="0"/>
        </w:rPr>
        <w:t>更</w:t>
      </w:r>
      <w:r w:rsidRPr="00905936">
        <w:rPr>
          <w:rFonts w:eastAsia="SimSun"/>
          <w:i/>
          <w:color w:val="000000"/>
          <w:kern w:val="0"/>
        </w:rPr>
        <w:t>可以「</w:t>
      </w:r>
      <w:r w:rsidRPr="00905936">
        <w:rPr>
          <w:rFonts w:eastAsia="SimSun"/>
          <w:i/>
          <w:color w:val="000000"/>
          <w:kern w:val="0"/>
        </w:rPr>
        <w:t>1-2-</w:t>
      </w:r>
      <w:r w:rsidRPr="00905936">
        <w:rPr>
          <w:rFonts w:eastAsia="SimSun"/>
          <w:i/>
          <w:color w:val="000000"/>
          <w:kern w:val="0"/>
        </w:rPr>
        <w:t>全部」的组合方式作综合应用，充分发挥小组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与动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，扩阔学习体验。</w:t>
      </w:r>
    </w:p>
    <w:p w:rsidR="00D80AFE" w:rsidRPr="00905936" w:rsidRDefault="00D80AFE" w:rsidP="00D80AFE">
      <w:pPr>
        <w:autoSpaceDE w:val="0"/>
        <w:autoSpaceDN w:val="0"/>
        <w:adjustRightInd w:val="0"/>
        <w:spacing w:line="276" w:lineRule="auto"/>
        <w:ind w:left="496" w:hangingChars="236" w:hanging="496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(</w:t>
      </w:r>
      <w:r w:rsidRPr="00905936">
        <w:rPr>
          <w:i/>
          <w:color w:val="000000"/>
          <w:kern w:val="0"/>
        </w:rPr>
        <w:t>六</w:t>
      </w:r>
      <w:r w:rsidRPr="00905936">
        <w:rPr>
          <w:rFonts w:eastAsia="SimSun"/>
          <w:i/>
          <w:color w:val="000000"/>
          <w:kern w:val="0"/>
        </w:rPr>
        <w:t>)</w:t>
      </w:r>
      <w:r w:rsidRPr="00905936">
        <w:rPr>
          <w:rFonts w:eastAsia="SimSun"/>
          <w:i/>
          <w:color w:val="000000"/>
          <w:kern w:val="0"/>
        </w:rPr>
        <w:t>「聚焦」技巧将进一步协助带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者将小组讨</w:t>
      </w:r>
      <w:r w:rsidRPr="00905936">
        <w:rPr>
          <w:i/>
          <w:color w:val="000000"/>
          <w:kern w:val="0"/>
        </w:rPr>
        <w:t>論</w:t>
      </w:r>
      <w:r w:rsidRPr="00905936">
        <w:rPr>
          <w:rFonts w:eastAsia="SimSun"/>
          <w:i/>
          <w:color w:val="000000"/>
          <w:kern w:val="0"/>
        </w:rPr>
        <w:t>聚焦于「人」、「话题」及「活动」上，需配合其他技巧如，「</w:t>
      </w:r>
      <w:r w:rsidRPr="00905936">
        <w:rPr>
          <w:i/>
          <w:color w:val="000000"/>
          <w:kern w:val="0"/>
        </w:rPr>
        <w:t>輪流</w:t>
      </w:r>
      <w:r w:rsidRPr="00905936">
        <w:rPr>
          <w:rFonts w:eastAsia="SimSun"/>
          <w:i/>
          <w:color w:val="000000"/>
          <w:kern w:val="0"/>
        </w:rPr>
        <w:t>发言」及「</w:t>
      </w:r>
      <w:r w:rsidRPr="00905936">
        <w:rPr>
          <w:rFonts w:eastAsia="SimSun"/>
          <w:i/>
          <w:color w:val="000000"/>
          <w:kern w:val="0"/>
        </w:rPr>
        <w:t>1-2-</w:t>
      </w:r>
      <w:r w:rsidRPr="00905936">
        <w:rPr>
          <w:rFonts w:eastAsia="SimSun"/>
          <w:i/>
          <w:color w:val="000000"/>
          <w:kern w:val="0"/>
        </w:rPr>
        <w:t>全部」等而进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，有效凝聚小组动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，避免迷失方向。</w:t>
      </w:r>
    </w:p>
    <w:p w:rsidR="00D80AFE" w:rsidRPr="00905936" w:rsidRDefault="00D80AFE" w:rsidP="00D80AFE">
      <w:pPr>
        <w:autoSpaceDE w:val="0"/>
        <w:autoSpaceDN w:val="0"/>
        <w:adjustRightInd w:val="0"/>
        <w:spacing w:line="276" w:lineRule="auto"/>
        <w:ind w:left="496" w:hangingChars="236" w:hanging="496"/>
        <w:rPr>
          <w:rFonts w:eastAsia="SimSun"/>
          <w:i/>
          <w:color w:val="000000"/>
          <w:kern w:val="0"/>
        </w:rPr>
      </w:pPr>
      <w:r w:rsidRPr="00905936">
        <w:rPr>
          <w:rFonts w:eastAsia="SimSun"/>
          <w:i/>
          <w:color w:val="000000"/>
          <w:kern w:val="0"/>
        </w:rPr>
        <w:t>(</w:t>
      </w:r>
      <w:r w:rsidRPr="00905936">
        <w:rPr>
          <w:rFonts w:eastAsia="SimSun"/>
          <w:i/>
          <w:color w:val="000000"/>
          <w:kern w:val="0"/>
        </w:rPr>
        <w:t>七</w:t>
      </w:r>
      <w:r w:rsidRPr="00905936">
        <w:rPr>
          <w:rFonts w:eastAsia="SimSun"/>
          <w:i/>
          <w:color w:val="000000"/>
          <w:kern w:val="0"/>
        </w:rPr>
        <w:t xml:space="preserve">) </w:t>
      </w:r>
      <w:r w:rsidRPr="00905936">
        <w:rPr>
          <w:rFonts w:eastAsia="SimSun"/>
          <w:i/>
          <w:color w:val="000000"/>
          <w:kern w:val="0"/>
        </w:rPr>
        <w:t>最后，以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加者为中心的解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，其最终指向乃在于协助</w:t>
      </w:r>
      <w:r w:rsidRPr="00905936">
        <w:rPr>
          <w:i/>
          <w:color w:val="000000"/>
          <w:kern w:val="0"/>
        </w:rPr>
        <w:t>參</w:t>
      </w:r>
      <w:r w:rsidRPr="00905936">
        <w:rPr>
          <w:rFonts w:eastAsia="SimSun"/>
          <w:i/>
          <w:color w:val="000000"/>
          <w:kern w:val="0"/>
        </w:rPr>
        <w:t>加者懂得为自己进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。借着带</w:t>
      </w:r>
      <w:r w:rsidRPr="00905936">
        <w:rPr>
          <w:i/>
          <w:color w:val="000000"/>
          <w:kern w:val="0"/>
        </w:rPr>
        <w:t>領</w:t>
      </w:r>
      <w:r w:rsidRPr="00905936">
        <w:rPr>
          <w:rFonts w:eastAsia="SimSun"/>
          <w:i/>
          <w:color w:val="000000"/>
          <w:kern w:val="0"/>
        </w:rPr>
        <w:t>者于解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过程中的示范、讲解及为小组与组员安排的自</w:t>
      </w:r>
      <w:r w:rsidRPr="00905936">
        <w:rPr>
          <w:i/>
          <w:color w:val="000000"/>
          <w:kern w:val="0"/>
        </w:rPr>
        <w:t>行</w:t>
      </w:r>
      <w:r w:rsidRPr="00905936">
        <w:rPr>
          <w:rFonts w:eastAsia="SimSun"/>
          <w:i/>
          <w:color w:val="000000"/>
          <w:kern w:val="0"/>
        </w:rPr>
        <w:t>解</w:t>
      </w:r>
      <w:r w:rsidRPr="00905936">
        <w:rPr>
          <w:i/>
          <w:color w:val="000000"/>
          <w:kern w:val="0"/>
        </w:rPr>
        <w:t>說</w:t>
      </w:r>
      <w:r w:rsidRPr="00905936">
        <w:rPr>
          <w:rFonts w:eastAsia="SimSun"/>
          <w:i/>
          <w:color w:val="000000"/>
          <w:kern w:val="0"/>
        </w:rPr>
        <w:t>活动，逐步提升组员于组内以至生活上的自我反</w:t>
      </w:r>
      <w:r w:rsidRPr="00905936">
        <w:rPr>
          <w:i/>
          <w:color w:val="000000"/>
          <w:kern w:val="0"/>
        </w:rPr>
        <w:t>省</w:t>
      </w:r>
      <w:r w:rsidRPr="00905936">
        <w:rPr>
          <w:rFonts w:eastAsia="SimSun"/>
          <w:i/>
          <w:color w:val="000000"/>
          <w:kern w:val="0"/>
        </w:rPr>
        <w:t>及总结学习的能</w:t>
      </w:r>
      <w:r w:rsidRPr="00905936">
        <w:rPr>
          <w:i/>
          <w:color w:val="000000"/>
          <w:kern w:val="0"/>
        </w:rPr>
        <w:t>力</w:t>
      </w:r>
      <w:r w:rsidRPr="00905936">
        <w:rPr>
          <w:rFonts w:eastAsia="SimSun"/>
          <w:i/>
          <w:color w:val="000000"/>
          <w:kern w:val="0"/>
        </w:rPr>
        <w:t>。</w:t>
      </w:r>
    </w:p>
    <w:p w:rsidR="003F0E6C" w:rsidRPr="00905936" w:rsidRDefault="007C5B07">
      <w:pPr>
        <w:tabs>
          <w:tab w:val="left" w:pos="3985"/>
        </w:tabs>
        <w:jc w:val="left"/>
        <w:rPr>
          <w:i/>
        </w:rPr>
      </w:pPr>
      <w:r w:rsidRPr="00905936">
        <w:rPr>
          <w:rFonts w:ascii="SimSun" w:eastAsia="SimSun" w:hAnsi="SimSun"/>
          <w:i/>
        </w:rPr>
        <w:tab/>
      </w:r>
    </w:p>
    <w:sectPr w:rsidR="003F0E6C" w:rsidRPr="00905936" w:rsidSect="007C5B07">
      <w:pgSz w:w="11906" w:h="16838"/>
      <w:pgMar w:top="1134" w:right="851" w:bottom="1134" w:left="1134" w:header="284" w:footer="22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F5" w:rsidRDefault="00B637F5">
      <w:r>
        <w:separator/>
      </w:r>
    </w:p>
  </w:endnote>
  <w:endnote w:type="continuationSeparator" w:id="0">
    <w:p w:rsidR="00B637F5" w:rsidRDefault="00B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6C" w:rsidRDefault="001500E5">
    <w:pPr>
      <w:pStyle w:val="a5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D67A40" wp14:editId="091CC1D2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066800" cy="157480"/>
              <wp:effectExtent l="0" t="0" r="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E6C" w:rsidRDefault="007C5B0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DE753B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DE753B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DE753B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05936" w:rsidRPr="00905936">
                            <w:rPr>
                              <w:noProof/>
                            </w:rPr>
                            <w:t>2</w:t>
                          </w:r>
                          <w:r w:rsidR="00DE753B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fldSimple w:instr=" NUMPAGES  \* MERGEFORMAT ">
                            <w:r w:rsidR="00905936" w:rsidRPr="00905936">
                              <w:rPr>
                                <w:noProof/>
                                <w:sz w:val="18"/>
                              </w:rPr>
                              <w:t>11</w:t>
                            </w:r>
                          </w:fldSimple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84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" filled="f" stroked="f">
              <v:textbox inset="0,0,0,0">
                <w:txbxContent>
                  <w:p w:rsidR="003F0E6C" w:rsidRDefault="007C5B0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DE753B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DE753B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DE753B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05936" w:rsidRPr="00905936">
                      <w:rPr>
                        <w:noProof/>
                      </w:rPr>
                      <w:t>2</w:t>
                    </w:r>
                    <w:r w:rsidR="00DE753B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fldSimple w:instr=" NUMPAGES  \* MERGEFORMAT ">
                      <w:r w:rsidR="00905936" w:rsidRPr="00905936">
                        <w:rPr>
                          <w:noProof/>
                          <w:sz w:val="18"/>
                        </w:rPr>
                        <w:t>11</w:t>
                      </w:r>
                    </w:fldSimple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C5B07">
      <w:rPr>
        <w:rFonts w:ascii="SimSun"/>
        <w:sz w:val="24"/>
        <w:szCs w:val="24"/>
      </w:rPr>
      <w:t xml:space="preserve">                                              </w:t>
    </w:r>
    <w:r w:rsidR="007C5B07">
      <w:rPr>
        <w:rFonts w:ascii="SimSun"/>
        <w:sz w:val="24"/>
        <w:szCs w:val="24"/>
      </w:rPr>
      <w:tab/>
    </w:r>
    <w:r w:rsidR="007C5B07">
      <w:rPr>
        <w:rFonts w:ascii="SimSun"/>
        <w:sz w:val="24"/>
        <w:szCs w:val="24"/>
      </w:rPr>
      <w:tab/>
    </w:r>
    <w:r w:rsidR="007C5B07">
      <w:rPr>
        <w:rFonts w:ascii="SimSun"/>
        <w:sz w:val="24"/>
        <w:szCs w:val="24"/>
      </w:rPr>
      <w:tab/>
    </w:r>
    <w:r w:rsidR="007C5B07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F5" w:rsidRDefault="00B637F5">
      <w:r>
        <w:separator/>
      </w:r>
    </w:p>
  </w:footnote>
  <w:footnote w:type="continuationSeparator" w:id="0">
    <w:p w:rsidR="00B637F5" w:rsidRDefault="00B6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6C" w:rsidRDefault="003F0E6C">
    <w:pPr>
      <w:pStyle w:val="a6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84F"/>
    <w:multiLevelType w:val="hybridMultilevel"/>
    <w:tmpl w:val="43C41C76"/>
    <w:lvl w:ilvl="0" w:tplc="CB38A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7C2E28"/>
    <w:multiLevelType w:val="hybridMultilevel"/>
    <w:tmpl w:val="D4AEB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CA7B1D"/>
    <w:multiLevelType w:val="hybridMultilevel"/>
    <w:tmpl w:val="6712AAA6"/>
    <w:lvl w:ilvl="0" w:tplc="CB38A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E367B1"/>
    <w:multiLevelType w:val="hybridMultilevel"/>
    <w:tmpl w:val="256AC40C"/>
    <w:lvl w:ilvl="0" w:tplc="273EB78C">
      <w:start w:val="1"/>
      <w:numFmt w:val="taiwaneseCountingThousand"/>
      <w:lvlText w:val="(%1)"/>
      <w:lvlJc w:val="left"/>
      <w:pPr>
        <w:ind w:left="516" w:hanging="516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B37C11"/>
    <w:multiLevelType w:val="hybridMultilevel"/>
    <w:tmpl w:val="FB163ACE"/>
    <w:lvl w:ilvl="0" w:tplc="D9BEEC0E">
      <w:start w:val="1"/>
      <w:numFmt w:val="bullet"/>
      <w:lvlText w:val="–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5DF"/>
    <w:rsid w:val="00016150"/>
    <w:rsid w:val="000C06DD"/>
    <w:rsid w:val="000D2A19"/>
    <w:rsid w:val="001352C5"/>
    <w:rsid w:val="001500E5"/>
    <w:rsid w:val="00172A27"/>
    <w:rsid w:val="001A61C2"/>
    <w:rsid w:val="001A6C32"/>
    <w:rsid w:val="002162B5"/>
    <w:rsid w:val="00220154"/>
    <w:rsid w:val="0023689C"/>
    <w:rsid w:val="002B13B2"/>
    <w:rsid w:val="00371848"/>
    <w:rsid w:val="0038648E"/>
    <w:rsid w:val="003E6640"/>
    <w:rsid w:val="003F0E6C"/>
    <w:rsid w:val="004447A3"/>
    <w:rsid w:val="0045501D"/>
    <w:rsid w:val="00472F9C"/>
    <w:rsid w:val="0054464A"/>
    <w:rsid w:val="00573F61"/>
    <w:rsid w:val="005B11A0"/>
    <w:rsid w:val="00644611"/>
    <w:rsid w:val="006F6A00"/>
    <w:rsid w:val="00741DAD"/>
    <w:rsid w:val="00743391"/>
    <w:rsid w:val="00750A67"/>
    <w:rsid w:val="007A60A0"/>
    <w:rsid w:val="007B24E0"/>
    <w:rsid w:val="007C003C"/>
    <w:rsid w:val="007C5B07"/>
    <w:rsid w:val="00812FB0"/>
    <w:rsid w:val="00820288"/>
    <w:rsid w:val="0085279E"/>
    <w:rsid w:val="00905936"/>
    <w:rsid w:val="0094492E"/>
    <w:rsid w:val="0097727D"/>
    <w:rsid w:val="009820F3"/>
    <w:rsid w:val="009B4AA5"/>
    <w:rsid w:val="009C73F0"/>
    <w:rsid w:val="009F47FB"/>
    <w:rsid w:val="00A16BFD"/>
    <w:rsid w:val="00A609DC"/>
    <w:rsid w:val="00A61C3E"/>
    <w:rsid w:val="00A84632"/>
    <w:rsid w:val="00AD574B"/>
    <w:rsid w:val="00AE1B10"/>
    <w:rsid w:val="00B313D0"/>
    <w:rsid w:val="00B637F5"/>
    <w:rsid w:val="00B86EED"/>
    <w:rsid w:val="00B9548A"/>
    <w:rsid w:val="00BC3BDB"/>
    <w:rsid w:val="00BD5257"/>
    <w:rsid w:val="00C47727"/>
    <w:rsid w:val="00C73DBA"/>
    <w:rsid w:val="00C91DCE"/>
    <w:rsid w:val="00CA12AD"/>
    <w:rsid w:val="00D27DD9"/>
    <w:rsid w:val="00D5707D"/>
    <w:rsid w:val="00D75291"/>
    <w:rsid w:val="00D80AFE"/>
    <w:rsid w:val="00DA0D4C"/>
    <w:rsid w:val="00DA3B36"/>
    <w:rsid w:val="00DE753B"/>
    <w:rsid w:val="00E47DB8"/>
    <w:rsid w:val="00E561AB"/>
    <w:rsid w:val="00EA4E83"/>
    <w:rsid w:val="00F65C84"/>
    <w:rsid w:val="00FD01A1"/>
    <w:rsid w:val="00FE7313"/>
    <w:rsid w:val="056E3078"/>
    <w:rsid w:val="0DA53BF1"/>
    <w:rsid w:val="0F1810DE"/>
    <w:rsid w:val="18A90101"/>
    <w:rsid w:val="1B4F69BC"/>
    <w:rsid w:val="1BA90A6F"/>
    <w:rsid w:val="1C571A4A"/>
    <w:rsid w:val="1D0C28B4"/>
    <w:rsid w:val="1D602A41"/>
    <w:rsid w:val="20A37AA6"/>
    <w:rsid w:val="23D33161"/>
    <w:rsid w:val="32AE71B3"/>
    <w:rsid w:val="38F94893"/>
    <w:rsid w:val="3954669D"/>
    <w:rsid w:val="3C766C9A"/>
    <w:rsid w:val="46713E0B"/>
    <w:rsid w:val="4AA92F09"/>
    <w:rsid w:val="52CD4E2B"/>
    <w:rsid w:val="534D3767"/>
    <w:rsid w:val="53B368EC"/>
    <w:rsid w:val="55AB1F9B"/>
    <w:rsid w:val="55C36AC2"/>
    <w:rsid w:val="58793341"/>
    <w:rsid w:val="58F755B6"/>
    <w:rsid w:val="595F29AC"/>
    <w:rsid w:val="59E81790"/>
    <w:rsid w:val="5EB94577"/>
    <w:rsid w:val="5FE71910"/>
    <w:rsid w:val="6CCE219D"/>
    <w:rsid w:val="6D7256A0"/>
    <w:rsid w:val="74656A11"/>
    <w:rsid w:val="79DC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C5B07"/>
    <w:pPr>
      <w:keepNext/>
      <w:jc w:val="left"/>
      <w:outlineLvl w:val="0"/>
    </w:pPr>
    <w:rPr>
      <w:rFonts w:ascii="Arial" w:eastAsia="Arial Unicode MS" w:hAnsi="Arial"/>
      <w:bCs/>
      <w:kern w:val="52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character" w:styleId="a7">
    <w:name w:val="page number"/>
    <w:rPr>
      <w:rFonts w:ascii="Times New Roman" w:eastAsia="SimSun" w:hAnsi="Times New Roman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12">
    <w:name w:val="清單段落1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rsid w:val="00EA4E83"/>
    <w:pPr>
      <w:ind w:firstLineChars="200" w:firstLine="420"/>
    </w:pPr>
    <w:rPr>
      <w:rFonts w:eastAsia="SimSun"/>
    </w:rPr>
  </w:style>
  <w:style w:type="character" w:customStyle="1" w:styleId="10">
    <w:name w:val="標題 1 字元"/>
    <w:basedOn w:val="a0"/>
    <w:link w:val="1"/>
    <w:rsid w:val="007C5B07"/>
    <w:rPr>
      <w:rFonts w:ascii="Arial" w:eastAsia="Arial Unicode MS" w:hAnsi="Arial"/>
      <w:bCs/>
      <w:kern w:val="52"/>
      <w:sz w:val="28"/>
      <w:szCs w:val="28"/>
    </w:rPr>
  </w:style>
  <w:style w:type="table" w:styleId="aa">
    <w:name w:val="Table Grid"/>
    <w:basedOn w:val="a1"/>
    <w:rsid w:val="007C5B07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C5B07"/>
    <w:pPr>
      <w:keepNext/>
      <w:jc w:val="left"/>
      <w:outlineLvl w:val="0"/>
    </w:pPr>
    <w:rPr>
      <w:rFonts w:ascii="Arial" w:eastAsia="Arial Unicode MS" w:hAnsi="Arial"/>
      <w:bCs/>
      <w:kern w:val="52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character" w:styleId="a7">
    <w:name w:val="page number"/>
    <w:rPr>
      <w:rFonts w:ascii="Times New Roman" w:eastAsia="SimSun" w:hAnsi="Times New Roman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12">
    <w:name w:val="清單段落1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rsid w:val="00EA4E83"/>
    <w:pPr>
      <w:ind w:firstLineChars="200" w:firstLine="420"/>
    </w:pPr>
    <w:rPr>
      <w:rFonts w:eastAsia="SimSun"/>
    </w:rPr>
  </w:style>
  <w:style w:type="character" w:customStyle="1" w:styleId="10">
    <w:name w:val="標題 1 字元"/>
    <w:basedOn w:val="a0"/>
    <w:link w:val="1"/>
    <w:rsid w:val="007C5B07"/>
    <w:rPr>
      <w:rFonts w:ascii="Arial" w:eastAsia="Arial Unicode MS" w:hAnsi="Arial"/>
      <w:bCs/>
      <w:kern w:val="52"/>
      <w:sz w:val="28"/>
      <w:szCs w:val="28"/>
    </w:rPr>
  </w:style>
  <w:style w:type="table" w:styleId="aa">
    <w:name w:val="Table Grid"/>
    <w:basedOn w:val="a1"/>
    <w:rsid w:val="007C5B07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1362</Words>
  <Characters>7768</Characters>
  <Application>Microsoft Office Word</Application>
  <DocSecurity>0</DocSecurity>
  <Lines>64</Lines>
  <Paragraphs>18</Paragraphs>
  <ScaleCrop>false</ScaleCrop>
  <Company>China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2016-04-15T09:30:00Z</cp:lastPrinted>
  <dcterms:created xsi:type="dcterms:W3CDTF">2017-06-03T11:24:00Z</dcterms:created>
  <dcterms:modified xsi:type="dcterms:W3CDTF">2017-06-03T11:24:00Z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