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5B" w:rsidRPr="00272699" w:rsidRDefault="00C2327D">
      <w:pPr>
        <w:snapToGrid w:val="0"/>
        <w:spacing w:afterLines="50" w:after="180"/>
        <w:jc w:val="center"/>
        <w:rPr>
          <w:rFonts w:hint="eastAsia"/>
          <w:b/>
          <w:sz w:val="36"/>
          <w:szCs w:val="44"/>
        </w:rPr>
      </w:pPr>
      <w:r w:rsidRPr="00272699">
        <w:rPr>
          <w:rFonts w:hint="eastAsia"/>
          <w:b/>
          <w:sz w:val="36"/>
          <w:szCs w:val="44"/>
        </w:rPr>
        <w:t>社工督导建议表</w:t>
      </w:r>
    </w:p>
    <w:tbl>
      <w:tblPr>
        <w:tblW w:w="1090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
        <w:gridCol w:w="1434"/>
        <w:gridCol w:w="1630"/>
        <w:gridCol w:w="212"/>
        <w:gridCol w:w="1978"/>
        <w:gridCol w:w="2126"/>
        <w:gridCol w:w="1441"/>
        <w:gridCol w:w="1698"/>
        <w:gridCol w:w="191"/>
      </w:tblGrid>
      <w:tr w:rsidR="00DC745B" w:rsidTr="00272699">
        <w:trPr>
          <w:gridBefore w:val="1"/>
          <w:wBefore w:w="191" w:type="dxa"/>
          <w:trHeight w:val="620"/>
          <w:jc w:val="center"/>
        </w:trPr>
        <w:tc>
          <w:tcPr>
            <w:tcW w:w="1434" w:type="dxa"/>
            <w:shd w:val="clear" w:color="auto" w:fill="EEECE1"/>
            <w:vAlign w:val="center"/>
          </w:tcPr>
          <w:p w:rsidR="00DC745B" w:rsidRDefault="00C2327D">
            <w:pPr>
              <w:jc w:val="center"/>
              <w:rPr>
                <w:rFonts w:ascii="仿宋" w:eastAsia="仿宋" w:hAnsi="仿宋" w:hint="eastAsia"/>
                <w:b/>
                <w:sz w:val="28"/>
                <w:szCs w:val="28"/>
              </w:rPr>
            </w:pPr>
            <w:r>
              <w:rPr>
                <w:rFonts w:ascii="仿宋" w:eastAsia="仿宋" w:hAnsi="仿宋" w:hint="eastAsia"/>
                <w:b/>
                <w:sz w:val="28"/>
                <w:szCs w:val="28"/>
              </w:rPr>
              <w:t>社工姓名</w:t>
            </w:r>
          </w:p>
        </w:tc>
        <w:tc>
          <w:tcPr>
            <w:tcW w:w="1842" w:type="dxa"/>
            <w:gridSpan w:val="2"/>
            <w:shd w:val="clear" w:color="auto" w:fill="auto"/>
            <w:vAlign w:val="center"/>
          </w:tcPr>
          <w:p w:rsidR="00DC745B" w:rsidRDefault="00C2327D">
            <w:pPr>
              <w:jc w:val="center"/>
              <w:rPr>
                <w:rFonts w:hint="eastAsia"/>
                <w:b/>
                <w:szCs w:val="21"/>
              </w:rPr>
            </w:pPr>
            <w:r>
              <w:rPr>
                <w:rFonts w:hint="eastAsia"/>
                <w:b/>
                <w:szCs w:val="21"/>
              </w:rPr>
              <w:t>阳光妈妈项目部</w:t>
            </w:r>
          </w:p>
        </w:tc>
        <w:tc>
          <w:tcPr>
            <w:tcW w:w="1978" w:type="dxa"/>
            <w:shd w:val="clear" w:color="auto" w:fill="EEECE1"/>
            <w:vAlign w:val="center"/>
          </w:tcPr>
          <w:p w:rsidR="00DC745B" w:rsidRDefault="00C2327D">
            <w:pPr>
              <w:jc w:val="center"/>
              <w:rPr>
                <w:rFonts w:hint="eastAsia"/>
                <w:b/>
                <w:szCs w:val="21"/>
              </w:rPr>
            </w:pPr>
            <w:r>
              <w:rPr>
                <w:rFonts w:ascii="仿宋" w:eastAsia="仿宋" w:hAnsi="仿宋" w:hint="eastAsia"/>
                <w:b/>
                <w:sz w:val="28"/>
                <w:szCs w:val="28"/>
              </w:rPr>
              <w:t>督导日期</w:t>
            </w:r>
          </w:p>
        </w:tc>
        <w:tc>
          <w:tcPr>
            <w:tcW w:w="2126" w:type="dxa"/>
            <w:shd w:val="clear" w:color="auto" w:fill="auto"/>
            <w:vAlign w:val="center"/>
          </w:tcPr>
          <w:p w:rsidR="00DC745B" w:rsidRPr="00272699" w:rsidRDefault="00272699" w:rsidP="00272699">
            <w:pPr>
              <w:jc w:val="center"/>
              <w:rPr>
                <w:rFonts w:eastAsiaTheme="minorEastAsia" w:hint="eastAsia"/>
                <w:b/>
                <w:szCs w:val="21"/>
                <w:lang w:eastAsia="zh-TW"/>
              </w:rPr>
            </w:pPr>
            <w:r>
              <w:rPr>
                <w:b/>
                <w:szCs w:val="21"/>
              </w:rPr>
              <w:t>2015.0</w:t>
            </w:r>
            <w:r>
              <w:rPr>
                <w:rFonts w:eastAsiaTheme="minorEastAsia" w:hint="eastAsia"/>
                <w:b/>
                <w:szCs w:val="21"/>
                <w:lang w:eastAsia="zh-TW"/>
              </w:rPr>
              <w:t>8</w:t>
            </w:r>
            <w:r w:rsidR="00C2327D">
              <w:rPr>
                <w:b/>
                <w:szCs w:val="21"/>
              </w:rPr>
              <w:t>.2</w:t>
            </w:r>
            <w:r>
              <w:rPr>
                <w:rFonts w:eastAsiaTheme="minorEastAsia" w:hint="eastAsia"/>
                <w:b/>
                <w:szCs w:val="21"/>
                <w:lang w:eastAsia="zh-TW"/>
              </w:rPr>
              <w:t>6</w:t>
            </w:r>
            <w:bookmarkStart w:id="0" w:name="_GoBack"/>
            <w:bookmarkEnd w:id="0"/>
          </w:p>
        </w:tc>
        <w:tc>
          <w:tcPr>
            <w:tcW w:w="1441" w:type="dxa"/>
            <w:shd w:val="clear" w:color="auto" w:fill="EEECE1"/>
            <w:vAlign w:val="center"/>
          </w:tcPr>
          <w:p w:rsidR="00DC745B" w:rsidRDefault="00C2327D">
            <w:pPr>
              <w:jc w:val="center"/>
              <w:rPr>
                <w:rFonts w:hint="eastAsia"/>
                <w:b/>
                <w:szCs w:val="21"/>
              </w:rPr>
            </w:pPr>
            <w:r>
              <w:rPr>
                <w:rFonts w:ascii="仿宋" w:eastAsia="仿宋" w:hAnsi="仿宋" w:hint="eastAsia"/>
                <w:b/>
                <w:sz w:val="28"/>
                <w:szCs w:val="28"/>
              </w:rPr>
              <w:t>督导时间</w:t>
            </w:r>
          </w:p>
        </w:tc>
        <w:tc>
          <w:tcPr>
            <w:tcW w:w="1889" w:type="dxa"/>
            <w:gridSpan w:val="2"/>
            <w:vAlign w:val="center"/>
          </w:tcPr>
          <w:p w:rsidR="00DC745B" w:rsidRDefault="00C2327D">
            <w:pPr>
              <w:jc w:val="center"/>
              <w:rPr>
                <w:rFonts w:hint="eastAsia"/>
                <w:b/>
                <w:szCs w:val="21"/>
              </w:rPr>
            </w:pPr>
            <w:r>
              <w:rPr>
                <w:rFonts w:hint="eastAsia"/>
                <w:b/>
                <w:szCs w:val="21"/>
              </w:rPr>
              <w:t>全天</w:t>
            </w:r>
          </w:p>
        </w:tc>
      </w:tr>
      <w:tr w:rsidR="00607209" w:rsidTr="00972F6B">
        <w:tblPrEx>
          <w:jc w:val="left"/>
        </w:tblPrEx>
        <w:trPr>
          <w:gridAfter w:val="1"/>
          <w:wAfter w:w="191" w:type="dxa"/>
          <w:trHeight w:val="850"/>
        </w:trPr>
        <w:tc>
          <w:tcPr>
            <w:tcW w:w="3255" w:type="dxa"/>
            <w:gridSpan w:val="3"/>
            <w:vAlign w:val="center"/>
          </w:tcPr>
          <w:p w:rsidR="00607209" w:rsidRDefault="00C2327D" w:rsidP="00C611A4">
            <w:pPr>
              <w:rPr>
                <w:rFonts w:ascii="仿宋" w:eastAsia="仿宋" w:hAnsi="仿宋" w:hint="eastAsia"/>
                <w:sz w:val="24"/>
                <w:shd w:val="pct10" w:color="auto" w:fill="FFFFFF"/>
              </w:rPr>
            </w:pPr>
            <w:r>
              <w:rPr>
                <w:rFonts w:ascii="仿宋" w:eastAsia="仿宋" w:hAnsi="仿宋"/>
                <w:sz w:val="24"/>
                <w:shd w:val="pct10" w:color="auto" w:fill="FFFFFF"/>
              </w:rPr>
              <w:t>1</w:t>
            </w:r>
            <w:r>
              <w:rPr>
                <w:rFonts w:ascii="仿宋" w:eastAsia="仿宋" w:hAnsi="仿宋" w:hint="eastAsia"/>
                <w:sz w:val="24"/>
                <w:shd w:val="pct10" w:color="auto" w:fill="FFFFFF"/>
              </w:rPr>
              <w:t>测试量表收集及使用讲解，重点是妇儿领域。（麻烦叶督导在周三前能把量表发给我们先学习）</w:t>
            </w:r>
          </w:p>
        </w:tc>
        <w:tc>
          <w:tcPr>
            <w:tcW w:w="7455" w:type="dxa"/>
            <w:gridSpan w:val="5"/>
          </w:tcPr>
          <w:p w:rsidR="00607209" w:rsidRPr="00712FEC" w:rsidRDefault="00C2327D" w:rsidP="00972F6B">
            <w:pPr>
              <w:numPr>
                <w:ilvl w:val="0"/>
                <w:numId w:val="8"/>
              </w:numPr>
              <w:tabs>
                <w:tab w:val="clear" w:pos="480"/>
                <w:tab w:val="num" w:pos="207"/>
              </w:tabs>
              <w:ind w:left="207" w:hanging="207"/>
              <w:rPr>
                <w:rFonts w:ascii="新細明體" w:hAnsi="新細明體" w:hint="eastAsia"/>
                <w:color w:val="0000FF"/>
                <w:sz w:val="24"/>
              </w:rPr>
            </w:pPr>
            <w:r w:rsidRPr="0086557C">
              <w:rPr>
                <w:rFonts w:ascii="新細明體" w:hAnsi="新細明體" w:hint="eastAsia"/>
                <w:color w:val="0000FF"/>
                <w:sz w:val="24"/>
              </w:rPr>
              <w:t>我手头上有的都已放在我的网站上</w:t>
            </w:r>
          </w:p>
          <w:p w:rsidR="00D26CFB" w:rsidRPr="00712FEC" w:rsidRDefault="00C2327D" w:rsidP="00712FEC">
            <w:pPr>
              <w:numPr>
                <w:ilvl w:val="0"/>
                <w:numId w:val="8"/>
              </w:numPr>
              <w:tabs>
                <w:tab w:val="clear" w:pos="480"/>
                <w:tab w:val="num" w:pos="207"/>
              </w:tabs>
              <w:ind w:left="207" w:hanging="207"/>
              <w:rPr>
                <w:rFonts w:ascii="新細明體" w:hAnsi="新細明體" w:hint="eastAsia"/>
                <w:color w:val="0000FF"/>
                <w:sz w:val="24"/>
              </w:rPr>
            </w:pPr>
            <w:r w:rsidRPr="0086557C">
              <w:rPr>
                <w:rFonts w:ascii="新細明體" w:hAnsi="新細明體" w:hint="eastAsia"/>
                <w:color w:val="0000FF"/>
                <w:sz w:val="24"/>
              </w:rPr>
              <w:t>另外周三会带一本「栽种和谐」健康家庭互助网络计划小册子及一本「社会服务成效评估：程序逻辑模式之应用」的书过来</w:t>
            </w:r>
            <w:r w:rsidRPr="0086557C">
              <w:rPr>
                <w:rFonts w:ascii="新細明體" w:hAnsi="新細明體"/>
                <w:color w:val="0000FF"/>
                <w:sz w:val="24"/>
              </w:rPr>
              <w:t xml:space="preserve">, </w:t>
            </w:r>
            <w:r w:rsidRPr="0086557C">
              <w:rPr>
                <w:rFonts w:ascii="新細明體" w:hAnsi="新細明體" w:hint="eastAsia"/>
                <w:color w:val="0000FF"/>
                <w:sz w:val="24"/>
              </w:rPr>
              <w:t>内有不同计划</w:t>
            </w:r>
            <w:r w:rsidRPr="0086557C">
              <w:rPr>
                <w:rFonts w:ascii="新細明體" w:hAnsi="新細明體"/>
                <w:color w:val="0000FF"/>
                <w:sz w:val="24"/>
              </w:rPr>
              <w:t>/</w:t>
            </w:r>
            <w:r w:rsidRPr="0086557C">
              <w:rPr>
                <w:rFonts w:ascii="新細明體" w:hAnsi="新細明體" w:hint="eastAsia"/>
                <w:color w:val="0000FF"/>
                <w:sz w:val="24"/>
              </w:rPr>
              <w:t>活动的量表可参考</w:t>
            </w:r>
          </w:p>
          <w:p w:rsidR="00D26CFB" w:rsidRPr="00712FEC" w:rsidRDefault="00C2327D" w:rsidP="00712FEC">
            <w:pPr>
              <w:numPr>
                <w:ilvl w:val="0"/>
                <w:numId w:val="8"/>
              </w:numPr>
              <w:tabs>
                <w:tab w:val="clear" w:pos="480"/>
                <w:tab w:val="num" w:pos="207"/>
              </w:tabs>
              <w:ind w:left="207" w:hanging="207"/>
              <w:rPr>
                <w:rFonts w:ascii="新細明體" w:hAnsi="新細明體" w:hint="eastAsia"/>
                <w:color w:val="0000FF"/>
                <w:sz w:val="24"/>
              </w:rPr>
            </w:pPr>
            <w:r w:rsidRPr="0086557C">
              <w:rPr>
                <w:rFonts w:ascii="新細明體" w:hAnsi="新細明體" w:hint="eastAsia"/>
                <w:color w:val="0000FF"/>
                <w:sz w:val="24"/>
              </w:rPr>
              <w:t>你们找到多少</w:t>
            </w:r>
            <w:r w:rsidRPr="0086557C">
              <w:rPr>
                <w:rFonts w:ascii="新細明體" w:hAnsi="新細明體"/>
                <w:color w:val="0000FF"/>
                <w:sz w:val="24"/>
              </w:rPr>
              <w:t>?</w:t>
            </w:r>
          </w:p>
          <w:p w:rsidR="00D26CFB" w:rsidRPr="00F17A36" w:rsidRDefault="00C2327D" w:rsidP="00712FEC">
            <w:pPr>
              <w:numPr>
                <w:ilvl w:val="0"/>
                <w:numId w:val="8"/>
              </w:numPr>
              <w:tabs>
                <w:tab w:val="clear" w:pos="480"/>
                <w:tab w:val="num" w:pos="207"/>
              </w:tabs>
              <w:ind w:left="207" w:hanging="207"/>
              <w:rPr>
                <w:rFonts w:ascii="新細明體" w:eastAsia="新細明體" w:hAnsi="新細明體"/>
                <w:color w:val="0000FF"/>
                <w:sz w:val="24"/>
              </w:rPr>
            </w:pPr>
            <w:r w:rsidRPr="0086557C">
              <w:rPr>
                <w:rFonts w:ascii="新細明體" w:hAnsi="新細明體" w:hint="eastAsia"/>
                <w:color w:val="0000FF"/>
                <w:sz w:val="24"/>
              </w:rPr>
              <w:t>之后还可帮你们从网上找找一些更新的</w:t>
            </w:r>
            <w:r w:rsidRPr="0086557C">
              <w:rPr>
                <w:rFonts w:ascii="新細明體" w:hAnsi="新細明體"/>
                <w:color w:val="0000FF"/>
                <w:sz w:val="24"/>
              </w:rPr>
              <w:t xml:space="preserve">, </w:t>
            </w:r>
            <w:r w:rsidRPr="0086557C">
              <w:rPr>
                <w:rFonts w:ascii="新細明體" w:hAnsi="新細明體" w:hint="eastAsia"/>
                <w:color w:val="0000FF"/>
                <w:sz w:val="24"/>
              </w:rPr>
              <w:t>多找</w:t>
            </w:r>
            <w:r w:rsidRPr="0086557C">
              <w:rPr>
                <w:rFonts w:ascii="新細明體" w:hAnsi="新細明體"/>
                <w:color w:val="0000FF"/>
                <w:sz w:val="24"/>
              </w:rPr>
              <w:t>10</w:t>
            </w:r>
            <w:r w:rsidRPr="0086557C">
              <w:rPr>
                <w:rFonts w:ascii="新細明體" w:hAnsi="新細明體" w:hint="eastAsia"/>
                <w:color w:val="0000FF"/>
                <w:sz w:val="24"/>
              </w:rPr>
              <w:t>个也不</w:t>
            </w:r>
            <w:r w:rsidRPr="00712FEC">
              <w:rPr>
                <w:rFonts w:ascii="新細明體" w:hAnsi="新細明體" w:hint="eastAsia"/>
                <w:color w:val="0000FF"/>
                <w:sz w:val="24"/>
              </w:rPr>
              <w:t>太</w:t>
            </w:r>
            <w:r w:rsidRPr="0086557C">
              <w:rPr>
                <w:rFonts w:ascii="新細明體" w:hAnsi="新細明體" w:hint="eastAsia"/>
                <w:color w:val="0000FF"/>
                <w:sz w:val="24"/>
              </w:rPr>
              <w:t>难</w:t>
            </w:r>
          </w:p>
        </w:tc>
      </w:tr>
      <w:tr w:rsidR="00D26CFB" w:rsidTr="00972F6B">
        <w:tblPrEx>
          <w:jc w:val="left"/>
        </w:tblPrEx>
        <w:trPr>
          <w:gridAfter w:val="1"/>
          <w:wAfter w:w="191" w:type="dxa"/>
          <w:trHeight w:val="835"/>
        </w:trPr>
        <w:tc>
          <w:tcPr>
            <w:tcW w:w="3255" w:type="dxa"/>
            <w:gridSpan w:val="3"/>
            <w:vAlign w:val="center"/>
          </w:tcPr>
          <w:p w:rsidR="00D26CFB" w:rsidRDefault="00C2327D" w:rsidP="00F17A36">
            <w:pPr>
              <w:rPr>
                <w:rFonts w:ascii="仿宋" w:eastAsia="仿宋" w:hAnsi="仿宋" w:hint="eastAsia"/>
                <w:sz w:val="24"/>
                <w:shd w:val="pct10" w:color="auto" w:fill="FFFFFF"/>
              </w:rPr>
            </w:pPr>
            <w:r>
              <w:rPr>
                <w:rFonts w:ascii="仿宋" w:eastAsia="仿宋" w:hAnsi="仿宋"/>
                <w:sz w:val="24"/>
                <w:shd w:val="pct10" w:color="auto" w:fill="FFFFFF"/>
              </w:rPr>
              <w:t>2.</w:t>
            </w:r>
            <w:r>
              <w:rPr>
                <w:rFonts w:ascii="仿宋" w:eastAsia="仿宋" w:hAnsi="仿宋" w:hint="eastAsia"/>
                <w:sz w:val="24"/>
                <w:shd w:val="pct10" w:color="auto" w:fill="FFFFFF"/>
              </w:rPr>
              <w:t>关于</w:t>
            </w:r>
            <w:r>
              <w:rPr>
                <w:rFonts w:ascii="仿宋" w:eastAsia="仿宋" w:hAnsi="仿宋"/>
                <w:sz w:val="24"/>
                <w:shd w:val="pct10" w:color="auto" w:fill="FFFFFF"/>
              </w:rPr>
              <w:t xml:space="preserve"> </w:t>
            </w:r>
            <w:r>
              <w:rPr>
                <w:rFonts w:ascii="仿宋" w:eastAsia="仿宋" w:hAnsi="仿宋" w:hint="eastAsia"/>
                <w:sz w:val="24"/>
                <w:shd w:val="pct10" w:color="auto" w:fill="FFFFFF"/>
              </w:rPr>
              <w:t>项目网站</w:t>
            </w:r>
            <w:r>
              <w:rPr>
                <w:rFonts w:ascii="仿宋" w:eastAsia="仿宋" w:hAnsi="仿宋"/>
                <w:sz w:val="24"/>
                <w:shd w:val="pct10" w:color="auto" w:fill="FFFFFF"/>
              </w:rPr>
              <w:t xml:space="preserve"> </w:t>
            </w:r>
            <w:r>
              <w:rPr>
                <w:rFonts w:ascii="仿宋" w:eastAsia="仿宋" w:hAnsi="仿宋" w:hint="eastAsia"/>
                <w:sz w:val="24"/>
                <w:shd w:val="pct10" w:color="auto" w:fill="FFFFFF"/>
              </w:rPr>
              <w:t>展示性</w:t>
            </w:r>
            <w:r>
              <w:rPr>
                <w:rFonts w:ascii="仿宋" w:eastAsia="仿宋" w:hAnsi="仿宋"/>
                <w:sz w:val="24"/>
                <w:shd w:val="pct10" w:color="auto" w:fill="FFFFFF"/>
              </w:rPr>
              <w:t xml:space="preserve"> </w:t>
            </w:r>
            <w:r>
              <w:rPr>
                <w:rFonts w:ascii="仿宋" w:eastAsia="仿宋" w:hAnsi="仿宋" w:hint="eastAsia"/>
                <w:sz w:val="24"/>
                <w:shd w:val="pct10" w:color="auto" w:fill="FFFFFF"/>
              </w:rPr>
              <w:t>与互动性</w:t>
            </w:r>
            <w:r>
              <w:rPr>
                <w:rFonts w:ascii="仿宋" w:eastAsia="仿宋" w:hAnsi="仿宋"/>
                <w:sz w:val="24"/>
                <w:shd w:val="pct10" w:color="auto" w:fill="FFFFFF"/>
              </w:rPr>
              <w:t xml:space="preserve"> </w:t>
            </w:r>
            <w:r>
              <w:rPr>
                <w:rFonts w:ascii="仿宋" w:eastAsia="仿宋" w:hAnsi="仿宋" w:hint="eastAsia"/>
                <w:sz w:val="24"/>
                <w:shd w:val="pct10" w:color="auto" w:fill="FFFFFF"/>
              </w:rPr>
              <w:t>的选择。如果是后者，如何操作，规避金钱交易的风险。</w:t>
            </w:r>
          </w:p>
        </w:tc>
        <w:tc>
          <w:tcPr>
            <w:tcW w:w="7455" w:type="dxa"/>
            <w:gridSpan w:val="5"/>
            <w:vAlign w:val="center"/>
          </w:tcPr>
          <w:p w:rsidR="00D26CFB"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hint="eastAsia"/>
                <w:color w:val="0000FF"/>
                <w:sz w:val="24"/>
              </w:rPr>
              <w:t>网上展示讯息是一个很专业和低成本高效益的资源共享</w:t>
            </w:r>
            <w:r w:rsidRPr="00712FEC">
              <w:rPr>
                <w:rFonts w:ascii="新細明體" w:hAnsi="新細明體" w:hint="eastAsia"/>
                <w:color w:val="0000FF"/>
                <w:sz w:val="24"/>
              </w:rPr>
              <w:t>方法</w:t>
            </w:r>
          </w:p>
          <w:p w:rsidR="00D26CFB"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hint="eastAsia"/>
                <w:color w:val="0000FF"/>
                <w:sz w:val="24"/>
              </w:rPr>
              <w:t>互动式的社工网站通常用作网上报读课程、讲座、活动等</w:t>
            </w:r>
            <w:r w:rsidRPr="0086557C">
              <w:rPr>
                <w:rFonts w:ascii="新細明體" w:hAnsi="新細明體"/>
                <w:color w:val="0000FF"/>
                <w:sz w:val="24"/>
              </w:rPr>
              <w:t xml:space="preserve">, </w:t>
            </w:r>
            <w:r w:rsidRPr="0086557C">
              <w:rPr>
                <w:rFonts w:ascii="新細明體" w:hAnsi="新細明體" w:hint="eastAsia"/>
                <w:color w:val="0000FF"/>
                <w:sz w:val="24"/>
              </w:rPr>
              <w:t>也可以作出查询和反馈</w:t>
            </w:r>
          </w:p>
          <w:p w:rsidR="00D26CFB" w:rsidRPr="00F17A36" w:rsidRDefault="00C2327D" w:rsidP="00972F6B">
            <w:pPr>
              <w:numPr>
                <w:ilvl w:val="0"/>
                <w:numId w:val="8"/>
              </w:numPr>
              <w:tabs>
                <w:tab w:val="clear" w:pos="480"/>
                <w:tab w:val="num" w:pos="207"/>
              </w:tabs>
              <w:ind w:left="207" w:hanging="207"/>
              <w:rPr>
                <w:rFonts w:ascii="新細明體" w:eastAsia="新細明體" w:hAnsi="新細明體"/>
                <w:color w:val="0000FF"/>
                <w:sz w:val="24"/>
              </w:rPr>
            </w:pPr>
            <w:r w:rsidRPr="0086557C">
              <w:rPr>
                <w:rFonts w:ascii="新細明體" w:hAnsi="新細明體" w:hint="eastAsia"/>
                <w:color w:val="0000FF"/>
                <w:sz w:val="24"/>
              </w:rPr>
              <w:t>不设网上收费的功能便没有金钱交易的风险</w:t>
            </w:r>
          </w:p>
        </w:tc>
      </w:tr>
      <w:tr w:rsidR="00D26CFB" w:rsidTr="00972F6B">
        <w:tblPrEx>
          <w:jc w:val="left"/>
        </w:tblPrEx>
        <w:trPr>
          <w:gridAfter w:val="1"/>
          <w:wAfter w:w="191" w:type="dxa"/>
          <w:trHeight w:val="835"/>
        </w:trPr>
        <w:tc>
          <w:tcPr>
            <w:tcW w:w="3255" w:type="dxa"/>
            <w:gridSpan w:val="3"/>
            <w:vAlign w:val="center"/>
          </w:tcPr>
          <w:p w:rsidR="00D26CFB" w:rsidRDefault="00C2327D" w:rsidP="00F17A36">
            <w:pPr>
              <w:rPr>
                <w:rFonts w:ascii="仿宋" w:eastAsia="仿宋" w:hAnsi="仿宋" w:hint="eastAsia"/>
                <w:sz w:val="24"/>
                <w:shd w:val="pct10" w:color="auto" w:fill="FFFFFF"/>
              </w:rPr>
            </w:pPr>
            <w:r>
              <w:rPr>
                <w:rFonts w:ascii="仿宋" w:eastAsia="仿宋" w:hAnsi="仿宋"/>
                <w:sz w:val="24"/>
                <w:shd w:val="pct10" w:color="auto" w:fill="FFFFFF"/>
              </w:rPr>
              <w:t>3.</w:t>
            </w:r>
            <w:r>
              <w:rPr>
                <w:rFonts w:ascii="仿宋" w:eastAsia="仿宋" w:hAnsi="仿宋" w:hint="eastAsia"/>
                <w:sz w:val="24"/>
                <w:shd w:val="pct10" w:color="auto" w:fill="FFFFFF"/>
              </w:rPr>
              <w:t>项目成效如何规划与推进，团队成员如何分工。例如</w:t>
            </w:r>
            <w:r>
              <w:rPr>
                <w:rFonts w:ascii="仿宋" w:eastAsia="仿宋" w:hAnsi="仿宋"/>
                <w:sz w:val="24"/>
                <w:shd w:val="pct10" w:color="auto" w:fill="FFFFFF"/>
              </w:rPr>
              <w:t>A</w:t>
            </w:r>
            <w:r>
              <w:rPr>
                <w:rFonts w:ascii="仿宋" w:eastAsia="仿宋" w:hAnsi="仿宋" w:hint="eastAsia"/>
                <w:sz w:val="24"/>
                <w:shd w:val="pct10" w:color="auto" w:fill="FFFFFF"/>
              </w:rPr>
              <w:t>关于主任、副主任的权责</w:t>
            </w:r>
            <w:r>
              <w:rPr>
                <w:rFonts w:ascii="仿宋" w:eastAsia="仿宋" w:hAnsi="仿宋"/>
                <w:sz w:val="24"/>
                <w:shd w:val="pct10" w:color="auto" w:fill="FFFFFF"/>
              </w:rPr>
              <w:t>B</w:t>
            </w:r>
            <w:r>
              <w:rPr>
                <w:rFonts w:ascii="仿宋" w:eastAsia="仿宋" w:hAnsi="仿宋" w:hint="eastAsia"/>
                <w:sz w:val="24"/>
                <w:shd w:val="pct10" w:color="auto" w:fill="FFFFFF"/>
              </w:rPr>
              <w:t>高职职业指导师日常工作、成效规划。</w:t>
            </w:r>
            <w:r w:rsidRPr="008E03D5">
              <w:rPr>
                <w:rFonts w:ascii="仿宋" w:eastAsia="仿宋" w:hAnsi="仿宋"/>
                <w:sz w:val="24"/>
                <w:shd w:val="pct10" w:color="auto" w:fill="FFFFFF"/>
              </w:rPr>
              <w:t>C</w:t>
            </w:r>
            <w:r>
              <w:rPr>
                <w:rFonts w:ascii="仿宋" w:eastAsia="仿宋" w:hAnsi="仿宋" w:hint="eastAsia"/>
                <w:sz w:val="24"/>
                <w:shd w:val="pct10" w:color="auto" w:fill="FFFFFF"/>
              </w:rPr>
              <w:t>区域负责人实务能力提升、工作重点安排。</w:t>
            </w:r>
          </w:p>
        </w:tc>
        <w:tc>
          <w:tcPr>
            <w:tcW w:w="7455" w:type="dxa"/>
            <w:gridSpan w:val="5"/>
            <w:vAlign w:val="center"/>
          </w:tcPr>
          <w:p w:rsidR="00D26CFB"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hint="eastAsia"/>
                <w:color w:val="0000FF"/>
                <w:sz w:val="24"/>
              </w:rPr>
              <w:t>噢</w:t>
            </w:r>
            <w:r w:rsidRPr="0086557C">
              <w:rPr>
                <w:rFonts w:ascii="新細明體" w:hAnsi="新細明體"/>
                <w:color w:val="0000FF"/>
                <w:sz w:val="24"/>
              </w:rPr>
              <w:t xml:space="preserve">, </w:t>
            </w:r>
            <w:r w:rsidRPr="0086557C">
              <w:rPr>
                <w:rFonts w:ascii="新細明體" w:hAnsi="新細明體" w:hint="eastAsia"/>
                <w:color w:val="0000FF"/>
                <w:sz w:val="24"/>
              </w:rPr>
              <w:t>这个是一个大题目</w:t>
            </w:r>
            <w:r w:rsidRPr="0086557C">
              <w:rPr>
                <w:rFonts w:ascii="新細明體" w:hAnsi="新細明體"/>
                <w:color w:val="0000FF"/>
                <w:sz w:val="24"/>
              </w:rPr>
              <w:t xml:space="preserve">, </w:t>
            </w:r>
            <w:r w:rsidRPr="0086557C">
              <w:rPr>
                <w:rFonts w:ascii="新細明體" w:hAnsi="新細明體" w:hint="eastAsia"/>
                <w:color w:val="0000FF"/>
                <w:sz w:val="24"/>
              </w:rPr>
              <w:t>可用两节或以上讲解</w:t>
            </w:r>
            <w:r w:rsidRPr="0086557C">
              <w:rPr>
                <w:rFonts w:ascii="新細明體" w:hAnsi="新細明體"/>
                <w:color w:val="0000FF"/>
                <w:sz w:val="24"/>
              </w:rPr>
              <w:t xml:space="preserve">, </w:t>
            </w:r>
            <w:r w:rsidRPr="0086557C">
              <w:rPr>
                <w:rFonts w:ascii="新細明體" w:hAnsi="新細明體" w:hint="eastAsia"/>
                <w:color w:val="0000FF"/>
                <w:sz w:val="24"/>
              </w:rPr>
              <w:t>但要时间准备一下</w:t>
            </w:r>
            <w:r w:rsidRPr="0086557C">
              <w:rPr>
                <w:rFonts w:ascii="新細明體" w:hAnsi="新細明體"/>
                <w:color w:val="0000FF"/>
                <w:sz w:val="24"/>
              </w:rPr>
              <w:t xml:space="preserve">, </w:t>
            </w:r>
            <w:r w:rsidRPr="0086557C">
              <w:rPr>
                <w:rFonts w:ascii="新細明體" w:hAnsi="新細明體" w:hint="eastAsia"/>
                <w:color w:val="0000FF"/>
                <w:sz w:val="24"/>
              </w:rPr>
              <w:t>或许可作为下月的培训题目</w:t>
            </w:r>
            <w:r w:rsidRPr="0086557C">
              <w:rPr>
                <w:rFonts w:ascii="新細明體" w:hAnsi="新細明體"/>
                <w:color w:val="0000FF"/>
                <w:sz w:val="24"/>
              </w:rPr>
              <w:t xml:space="preserve">, </w:t>
            </w:r>
            <w:r w:rsidRPr="0086557C">
              <w:rPr>
                <w:rFonts w:ascii="新細明體" w:hAnsi="新細明體" w:hint="eastAsia"/>
                <w:color w:val="0000FF"/>
                <w:sz w:val="24"/>
              </w:rPr>
              <w:t>作深入讲解</w:t>
            </w:r>
          </w:p>
          <w:p w:rsidR="0085067B"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hint="eastAsia"/>
                <w:color w:val="0000FF"/>
                <w:sz w:val="24"/>
              </w:rPr>
              <w:t>简单而言</w:t>
            </w:r>
            <w:r w:rsidRPr="0086557C">
              <w:rPr>
                <w:rFonts w:ascii="新細明體" w:hAnsi="新細明體"/>
                <w:color w:val="0000FF"/>
                <w:sz w:val="24"/>
              </w:rPr>
              <w:t xml:space="preserve">, </w:t>
            </w:r>
            <w:r w:rsidRPr="0086557C">
              <w:rPr>
                <w:rFonts w:ascii="新細明體" w:hAnsi="新細明體" w:hint="eastAsia"/>
                <w:color w:val="0000FF"/>
                <w:sz w:val="24"/>
              </w:rPr>
              <w:t>项目策划包括管理、服务标准、服务规划和成效评估</w:t>
            </w:r>
            <w:r w:rsidRPr="0086557C">
              <w:rPr>
                <w:rFonts w:ascii="新細明體" w:hAnsi="新細明體"/>
                <w:color w:val="0000FF"/>
                <w:sz w:val="24"/>
              </w:rPr>
              <w:t xml:space="preserve">; </w:t>
            </w:r>
            <w:r w:rsidRPr="0086557C">
              <w:rPr>
                <w:rFonts w:ascii="新細明體" w:hAnsi="新細明體" w:hint="eastAsia"/>
                <w:color w:val="0000FF"/>
                <w:sz w:val="24"/>
              </w:rPr>
              <w:t>每个范畴都会有一些工具</w:t>
            </w:r>
            <w:r w:rsidRPr="0086557C">
              <w:rPr>
                <w:rFonts w:ascii="新細明體" w:hAnsi="新細明體"/>
                <w:color w:val="0000FF"/>
                <w:sz w:val="24"/>
              </w:rPr>
              <w:t xml:space="preserve">, </w:t>
            </w:r>
            <w:r w:rsidRPr="0086557C">
              <w:rPr>
                <w:rFonts w:ascii="新細明體" w:hAnsi="新細明體" w:hint="eastAsia"/>
                <w:color w:val="0000FF"/>
                <w:sz w:val="24"/>
              </w:rPr>
              <w:t>如</w:t>
            </w:r>
            <w:proofErr w:type="spellStart"/>
            <w:r w:rsidRPr="0086557C">
              <w:rPr>
                <w:rFonts w:ascii="新細明體" w:hAnsi="新細明體"/>
                <w:color w:val="0000FF"/>
                <w:sz w:val="24"/>
              </w:rPr>
              <w:t>Gannt</w:t>
            </w:r>
            <w:proofErr w:type="spellEnd"/>
            <w:r w:rsidRPr="0086557C">
              <w:rPr>
                <w:rFonts w:ascii="新細明體" w:hAnsi="新細明體"/>
                <w:color w:val="0000FF"/>
                <w:sz w:val="24"/>
              </w:rPr>
              <w:t xml:space="preserve"> Chart</w:t>
            </w:r>
          </w:p>
          <w:p w:rsidR="0085067B"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hint="eastAsia"/>
                <w:color w:val="0000FF"/>
                <w:sz w:val="24"/>
              </w:rPr>
              <w:t>一般的项目管理进程包括启动、策划、执行、监导</w:t>
            </w:r>
            <w:r w:rsidRPr="0086557C">
              <w:rPr>
                <w:rFonts w:ascii="新細明體" w:hAnsi="新細明體"/>
                <w:color w:val="0000FF"/>
                <w:sz w:val="24"/>
              </w:rPr>
              <w:t>/</w:t>
            </w:r>
            <w:r w:rsidRPr="0086557C">
              <w:rPr>
                <w:rFonts w:ascii="新細明體" w:hAnsi="新細明體" w:hint="eastAsia"/>
                <w:color w:val="0000FF"/>
                <w:sz w:val="24"/>
              </w:rPr>
              <w:t>评估和结尾</w:t>
            </w:r>
            <w:r w:rsidRPr="0086557C">
              <w:rPr>
                <w:rFonts w:ascii="新細明體" w:hAnsi="新細明體"/>
                <w:color w:val="0000FF"/>
                <w:sz w:val="24"/>
              </w:rPr>
              <w:t>(</w:t>
            </w:r>
            <w:r w:rsidRPr="0086557C">
              <w:rPr>
                <w:rFonts w:ascii="新細明體" w:hAnsi="新細明體" w:hint="eastAsia"/>
                <w:color w:val="0000FF"/>
                <w:sz w:val="24"/>
              </w:rPr>
              <w:t>反思、文件记录、成果展示</w:t>
            </w:r>
            <w:r w:rsidRPr="0086557C">
              <w:rPr>
                <w:rFonts w:ascii="新細明體" w:hAnsi="新細明體"/>
                <w:color w:val="0000FF"/>
                <w:sz w:val="24"/>
              </w:rPr>
              <w:t>)</w:t>
            </w:r>
          </w:p>
          <w:p w:rsidR="008E03D5"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color w:val="0000FF"/>
                <w:sz w:val="24"/>
              </w:rPr>
              <w:t xml:space="preserve">A </w:t>
            </w:r>
            <w:r w:rsidRPr="0086557C">
              <w:rPr>
                <w:rFonts w:ascii="新細明體" w:hAnsi="新細明體" w:hint="eastAsia"/>
                <w:color w:val="0000FF"/>
                <w:sz w:val="24"/>
              </w:rPr>
              <w:t>主任通常负责外交、作为中心代表参与市内</w:t>
            </w:r>
            <w:r w:rsidRPr="0086557C">
              <w:rPr>
                <w:rFonts w:ascii="新細明體" w:hAnsi="新細明體"/>
                <w:color w:val="0000FF"/>
                <w:sz w:val="24"/>
              </w:rPr>
              <w:t>/</w:t>
            </w:r>
            <w:r w:rsidRPr="0086557C">
              <w:rPr>
                <w:rFonts w:ascii="新細明體" w:hAnsi="新細明體" w:hint="eastAsia"/>
                <w:color w:val="0000FF"/>
                <w:sz w:val="24"/>
              </w:rPr>
              <w:t>区内不同的工务</w:t>
            </w:r>
            <w:r w:rsidRPr="0086557C">
              <w:rPr>
                <w:rFonts w:ascii="新細明體" w:hAnsi="新細明體"/>
                <w:color w:val="0000FF"/>
                <w:sz w:val="24"/>
              </w:rPr>
              <w:t xml:space="preserve">, </w:t>
            </w:r>
            <w:r w:rsidRPr="0086557C">
              <w:rPr>
                <w:rFonts w:ascii="新細明體" w:hAnsi="新細明體" w:hint="eastAsia"/>
                <w:color w:val="0000FF"/>
                <w:sz w:val="24"/>
              </w:rPr>
              <w:t>目的是建立社区关系、合作平台、导入和导出资源、财务监察与审批。由于主任是一位相当资深的心理咨询师</w:t>
            </w:r>
            <w:r w:rsidRPr="0086557C">
              <w:rPr>
                <w:rFonts w:ascii="新細明體" w:hAnsi="新細明體"/>
                <w:color w:val="0000FF"/>
                <w:sz w:val="24"/>
              </w:rPr>
              <w:t xml:space="preserve">, </w:t>
            </w:r>
            <w:r w:rsidRPr="0086557C">
              <w:rPr>
                <w:rFonts w:ascii="新細明體" w:hAnsi="新細明體" w:hint="eastAsia"/>
                <w:color w:val="0000FF"/>
                <w:sz w:val="24"/>
              </w:rPr>
              <w:t>可专责处理一些较复什的心理个案</w:t>
            </w:r>
            <w:r w:rsidRPr="0086557C">
              <w:rPr>
                <w:rFonts w:ascii="新細明體" w:hAnsi="新細明體"/>
                <w:color w:val="0000FF"/>
                <w:sz w:val="24"/>
              </w:rPr>
              <w:t xml:space="preserve">, </w:t>
            </w:r>
            <w:r w:rsidRPr="0086557C">
              <w:rPr>
                <w:rFonts w:ascii="新細明體" w:hAnsi="新細明體" w:hint="eastAsia"/>
                <w:color w:val="0000FF"/>
                <w:sz w:val="24"/>
              </w:rPr>
              <w:t>开办一些心理教育</w:t>
            </w:r>
            <w:r w:rsidRPr="0086557C">
              <w:rPr>
                <w:rFonts w:ascii="新細明體" w:hAnsi="新細明體"/>
                <w:color w:val="0000FF"/>
                <w:sz w:val="24"/>
              </w:rPr>
              <w:t xml:space="preserve"> / </w:t>
            </w:r>
            <w:r w:rsidRPr="0086557C">
              <w:rPr>
                <w:rFonts w:ascii="新細明體" w:hAnsi="新細明體" w:hint="eastAsia"/>
                <w:color w:val="0000FF"/>
                <w:sz w:val="24"/>
              </w:rPr>
              <w:t>治疗小组</w:t>
            </w:r>
            <w:r w:rsidRPr="0086557C">
              <w:rPr>
                <w:rFonts w:ascii="新細明體" w:hAnsi="新細明體"/>
                <w:color w:val="0000FF"/>
                <w:sz w:val="24"/>
              </w:rPr>
              <w:t xml:space="preserve">, </w:t>
            </w:r>
            <w:r w:rsidRPr="0086557C">
              <w:rPr>
                <w:rFonts w:ascii="新細明體" w:hAnsi="新細明體" w:hint="eastAsia"/>
                <w:color w:val="0000FF"/>
                <w:sz w:val="24"/>
              </w:rPr>
              <w:t>和提供个案工作培训给前线社工</w:t>
            </w:r>
          </w:p>
          <w:p w:rsidR="0085067B"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hint="eastAsia"/>
                <w:color w:val="0000FF"/>
                <w:sz w:val="24"/>
              </w:rPr>
              <w:t>副主任通常负责内部协调工作</w:t>
            </w:r>
            <w:r w:rsidRPr="0086557C">
              <w:rPr>
                <w:rFonts w:ascii="新細明體" w:hAnsi="新細明體"/>
                <w:color w:val="0000FF"/>
                <w:sz w:val="24"/>
              </w:rPr>
              <w:t xml:space="preserve">, </w:t>
            </w:r>
            <w:r w:rsidRPr="0086557C">
              <w:rPr>
                <w:rFonts w:ascii="新細明體" w:hAnsi="新細明體" w:hint="eastAsia"/>
                <w:color w:val="0000FF"/>
                <w:sz w:val="24"/>
              </w:rPr>
              <w:t>管理及监察项目发展</w:t>
            </w:r>
            <w:r w:rsidRPr="0086557C">
              <w:rPr>
                <w:rFonts w:ascii="新細明體" w:hAnsi="新細明體"/>
                <w:color w:val="0000FF"/>
                <w:sz w:val="24"/>
              </w:rPr>
              <w:t xml:space="preserve">, </w:t>
            </w:r>
            <w:r w:rsidRPr="0086557C">
              <w:rPr>
                <w:rFonts w:ascii="新細明體" w:hAnsi="新細明體" w:hint="eastAsia"/>
                <w:color w:val="0000FF"/>
                <w:sz w:val="24"/>
              </w:rPr>
              <w:t>员工培训和行政事务</w:t>
            </w:r>
            <w:r w:rsidR="00C127C9">
              <w:rPr>
                <w:rFonts w:ascii="新細明體" w:eastAsia="新細明體" w:hAnsi="新細明體" w:hint="eastAsia"/>
                <w:color w:val="0000FF"/>
                <w:sz w:val="24"/>
              </w:rPr>
              <w:t xml:space="preserve"> </w:t>
            </w:r>
          </w:p>
          <w:p w:rsidR="00C127C9"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color w:val="0000FF"/>
                <w:sz w:val="24"/>
              </w:rPr>
              <w:t xml:space="preserve">B </w:t>
            </w:r>
            <w:r w:rsidRPr="0086557C">
              <w:rPr>
                <w:rFonts w:ascii="新細明體" w:hAnsi="新細明體" w:hint="eastAsia"/>
                <w:color w:val="0000FF"/>
                <w:sz w:val="24"/>
              </w:rPr>
              <w:t>职业指导师负责开拓就业市场岗位、职业评估、设计培训课程、管理培训导师、配对就业岗位</w:t>
            </w:r>
            <w:r w:rsidRPr="0086557C">
              <w:rPr>
                <w:rFonts w:ascii="新細明體" w:hAnsi="新細明體"/>
                <w:color w:val="0000FF"/>
                <w:sz w:val="24"/>
              </w:rPr>
              <w:t xml:space="preserve">; </w:t>
            </w:r>
            <w:r w:rsidRPr="0086557C">
              <w:rPr>
                <w:rFonts w:ascii="新細明體" w:hAnsi="新細明體" w:hint="eastAsia"/>
                <w:color w:val="0000FF"/>
                <w:sz w:val="24"/>
              </w:rPr>
              <w:t>职后跟进</w:t>
            </w:r>
            <w:r w:rsidRPr="0086557C">
              <w:rPr>
                <w:rFonts w:ascii="新細明體" w:hAnsi="新細明體"/>
                <w:color w:val="0000FF"/>
                <w:sz w:val="24"/>
              </w:rPr>
              <w:t xml:space="preserve">, </w:t>
            </w:r>
            <w:r w:rsidRPr="0086557C">
              <w:rPr>
                <w:rFonts w:ascii="新細明體" w:hAnsi="新細明體" w:hint="eastAsia"/>
                <w:color w:val="0000FF"/>
                <w:sz w:val="24"/>
              </w:rPr>
              <w:t>如果牵涉到较复什的情绪、家庭、人际等问题</w:t>
            </w:r>
            <w:r w:rsidRPr="0086557C">
              <w:rPr>
                <w:rFonts w:ascii="新細明體" w:hAnsi="新細明體"/>
                <w:color w:val="0000FF"/>
                <w:sz w:val="24"/>
              </w:rPr>
              <w:t xml:space="preserve">, </w:t>
            </w:r>
            <w:r w:rsidRPr="0086557C">
              <w:rPr>
                <w:rFonts w:ascii="新細明體" w:hAnsi="新細明體" w:hint="eastAsia"/>
                <w:color w:val="0000FF"/>
                <w:sz w:val="24"/>
              </w:rPr>
              <w:t>可转由社工跟进</w:t>
            </w:r>
          </w:p>
          <w:p w:rsidR="008E03D5"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color w:val="0000FF"/>
                <w:sz w:val="24"/>
              </w:rPr>
              <w:t xml:space="preserve">C </w:t>
            </w:r>
            <w:r w:rsidRPr="0086557C">
              <w:rPr>
                <w:rFonts w:ascii="新細明體" w:hAnsi="新細明體" w:hint="eastAsia"/>
                <w:color w:val="0000FF"/>
                <w:sz w:val="24"/>
              </w:rPr>
              <w:t>区域负责人</w:t>
            </w:r>
            <w:r w:rsidRPr="0086557C">
              <w:rPr>
                <w:rFonts w:ascii="新細明體" w:hAnsi="新細明體"/>
                <w:color w:val="0000FF"/>
                <w:sz w:val="24"/>
              </w:rPr>
              <w:t>(</w:t>
            </w:r>
            <w:r w:rsidRPr="0086557C">
              <w:rPr>
                <w:rFonts w:ascii="新細明體" w:hAnsi="新細明體" w:hint="eastAsia"/>
                <w:color w:val="0000FF"/>
                <w:sz w:val="24"/>
              </w:rPr>
              <w:t>前线社工</w:t>
            </w:r>
            <w:r w:rsidRPr="0086557C">
              <w:rPr>
                <w:rFonts w:ascii="新細明體" w:hAnsi="新細明體"/>
                <w:color w:val="0000FF"/>
                <w:sz w:val="24"/>
              </w:rPr>
              <w:t>)</w:t>
            </w:r>
            <w:r w:rsidRPr="0086557C">
              <w:rPr>
                <w:rFonts w:ascii="新細明體" w:hAnsi="新細明體" w:hint="eastAsia"/>
                <w:color w:val="0000FF"/>
                <w:sz w:val="24"/>
              </w:rPr>
              <w:t>的工作重点是与服务对象建立关系、透过小组、活动、表演、义务工作拉近服务对象间关系</w:t>
            </w:r>
            <w:r w:rsidRPr="0086557C">
              <w:rPr>
                <w:rFonts w:ascii="新細明體" w:hAnsi="新細明體"/>
                <w:color w:val="0000FF"/>
                <w:sz w:val="24"/>
              </w:rPr>
              <w:t xml:space="preserve">, </w:t>
            </w:r>
            <w:r w:rsidRPr="0086557C">
              <w:rPr>
                <w:rFonts w:ascii="新細明體" w:hAnsi="新細明體" w:hint="eastAsia"/>
                <w:color w:val="0000FF"/>
                <w:sz w:val="24"/>
              </w:rPr>
              <w:t>建立一些相互支持网络</w:t>
            </w:r>
          </w:p>
          <w:p w:rsidR="00275DED" w:rsidRPr="00D26CFB"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hint="eastAsia"/>
                <w:color w:val="0000FF"/>
                <w:sz w:val="24"/>
              </w:rPr>
              <w:t>能力提升离不开看书、上网、讨论、参覌、交流、覌摩和培训</w:t>
            </w:r>
          </w:p>
        </w:tc>
      </w:tr>
      <w:tr w:rsidR="00607209" w:rsidRPr="00972F6B" w:rsidTr="00972F6B">
        <w:tblPrEx>
          <w:jc w:val="left"/>
        </w:tblPrEx>
        <w:trPr>
          <w:gridAfter w:val="1"/>
          <w:wAfter w:w="191" w:type="dxa"/>
          <w:trHeight w:val="850"/>
        </w:trPr>
        <w:tc>
          <w:tcPr>
            <w:tcW w:w="3255" w:type="dxa"/>
            <w:gridSpan w:val="3"/>
            <w:vAlign w:val="center"/>
          </w:tcPr>
          <w:p w:rsidR="00F17A36" w:rsidRPr="00275DED" w:rsidRDefault="00C2327D" w:rsidP="00275DED">
            <w:pPr>
              <w:rPr>
                <w:rFonts w:ascii="仿宋" w:eastAsia="仿宋" w:hAnsi="仿宋"/>
                <w:sz w:val="24"/>
                <w:shd w:val="pct10" w:color="auto" w:fill="FFFFFF"/>
              </w:rPr>
            </w:pPr>
            <w:r>
              <w:rPr>
                <w:rFonts w:ascii="仿宋" w:eastAsia="仿宋" w:hAnsi="仿宋"/>
                <w:sz w:val="24"/>
                <w:shd w:val="pct10" w:color="auto" w:fill="FFFFFF"/>
              </w:rPr>
              <w:t xml:space="preserve">4. </w:t>
            </w:r>
            <w:r w:rsidRPr="00275DED">
              <w:rPr>
                <w:rFonts w:ascii="仿宋" w:eastAsia="仿宋" w:hAnsi="仿宋" w:hint="eastAsia"/>
                <w:sz w:val="24"/>
                <w:shd w:val="pct10" w:color="auto" w:fill="FFFFFF"/>
              </w:rPr>
              <w:t>如何做到权责到个人，权限最大化，责任到个人。</w:t>
            </w:r>
          </w:p>
          <w:p w:rsidR="00607209" w:rsidRPr="00972F6B" w:rsidRDefault="00C2327D" w:rsidP="00C611A4">
            <w:pPr>
              <w:rPr>
                <w:rFonts w:hint="eastAsia"/>
              </w:rPr>
            </w:pPr>
            <w:r>
              <w:rPr>
                <w:rFonts w:ascii="仿宋" w:eastAsia="仿宋" w:hAnsi="仿宋"/>
                <w:sz w:val="24"/>
                <w:shd w:val="pct10" w:color="auto" w:fill="FFFFFF"/>
              </w:rPr>
              <w:t xml:space="preserve">5. </w:t>
            </w:r>
            <w:r w:rsidRPr="00275DED">
              <w:rPr>
                <w:rFonts w:ascii="仿宋" w:eastAsia="仿宋" w:hAnsi="仿宋" w:hint="eastAsia"/>
                <w:sz w:val="24"/>
                <w:shd w:val="pct10" w:color="auto" w:fill="FFFFFF"/>
              </w:rPr>
              <w:t>妇女心理及其社工介入点。</w:t>
            </w:r>
            <w:r>
              <w:rPr>
                <w:rFonts w:ascii="SimSun" w:hAnsi="SimSun" w:cs="SimSun"/>
                <w:kern w:val="0"/>
                <w:sz w:val="24"/>
              </w:rPr>
              <w:t xml:space="preserve"> </w:t>
            </w:r>
          </w:p>
        </w:tc>
        <w:tc>
          <w:tcPr>
            <w:tcW w:w="7455" w:type="dxa"/>
            <w:gridSpan w:val="5"/>
          </w:tcPr>
          <w:p w:rsidR="003E40A2"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lang w:eastAsia="zh-TW"/>
              </w:rPr>
            </w:pPr>
            <w:r w:rsidRPr="0086557C">
              <w:rPr>
                <w:rFonts w:ascii="新細明體" w:hAnsi="新細明體"/>
                <w:color w:val="0000FF"/>
                <w:sz w:val="24"/>
              </w:rPr>
              <w:t>80-20</w:t>
            </w:r>
            <w:r w:rsidRPr="0086557C">
              <w:rPr>
                <w:rFonts w:ascii="新細明體" w:hAnsi="新細明體" w:hint="eastAsia"/>
                <w:color w:val="0000FF"/>
                <w:sz w:val="24"/>
              </w:rPr>
              <w:t>分工模式</w:t>
            </w:r>
          </w:p>
          <w:p w:rsidR="00275DED"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hint="eastAsia"/>
                <w:color w:val="0000FF"/>
                <w:sz w:val="24"/>
              </w:rPr>
              <w:t>妇女心理及社工介入点不是在我上次</w:t>
            </w:r>
            <w:r w:rsidRPr="0086557C">
              <w:rPr>
                <w:rFonts w:ascii="新細明體" w:hAnsi="新細明體"/>
                <w:color w:val="0000FF"/>
                <w:sz w:val="24"/>
              </w:rPr>
              <w:t>PPT</w:t>
            </w:r>
            <w:r w:rsidRPr="0086557C">
              <w:rPr>
                <w:rFonts w:ascii="新細明體" w:hAnsi="新細明體" w:hint="eastAsia"/>
                <w:color w:val="0000FF"/>
                <w:sz w:val="24"/>
              </w:rPr>
              <w:t>的第</w:t>
            </w:r>
            <w:r w:rsidRPr="0086557C">
              <w:rPr>
                <w:rFonts w:ascii="新細明體" w:hAnsi="新細明體"/>
                <w:color w:val="0000FF"/>
                <w:sz w:val="24"/>
              </w:rPr>
              <w:t>11-52</w:t>
            </w:r>
            <w:r w:rsidRPr="0086557C">
              <w:rPr>
                <w:rFonts w:ascii="新細明體" w:hAnsi="新細明體" w:hint="eastAsia"/>
                <w:color w:val="0000FF"/>
                <w:sz w:val="24"/>
              </w:rPr>
              <w:t>张已提及过吗</w:t>
            </w:r>
            <w:r w:rsidRPr="0086557C">
              <w:rPr>
                <w:rFonts w:ascii="新細明體" w:hAnsi="新細明體"/>
                <w:color w:val="0000FF"/>
                <w:sz w:val="24"/>
              </w:rPr>
              <w:t xml:space="preserve">? </w:t>
            </w:r>
            <w:r w:rsidRPr="0086557C">
              <w:rPr>
                <w:rFonts w:ascii="新細明體" w:hAnsi="新細明體" w:hint="eastAsia"/>
                <w:color w:val="0000FF"/>
                <w:sz w:val="24"/>
              </w:rPr>
              <w:t>你们的工作计划、调研、简报也有详尽的描述吧</w:t>
            </w:r>
          </w:p>
          <w:p w:rsidR="00310076" w:rsidRPr="00972F6B" w:rsidRDefault="00C2327D" w:rsidP="00972F6B">
            <w:pPr>
              <w:numPr>
                <w:ilvl w:val="0"/>
                <w:numId w:val="8"/>
              </w:numPr>
              <w:tabs>
                <w:tab w:val="clear" w:pos="480"/>
                <w:tab w:val="num" w:pos="207"/>
              </w:tabs>
              <w:ind w:left="207" w:hanging="207"/>
              <w:rPr>
                <w:rFonts w:ascii="新細明體" w:eastAsia="新細明體" w:hAnsi="新細明體" w:hint="eastAsia"/>
                <w:color w:val="0000FF"/>
                <w:sz w:val="24"/>
              </w:rPr>
            </w:pPr>
            <w:r w:rsidRPr="0086557C">
              <w:rPr>
                <w:rFonts w:ascii="新細明體" w:hAnsi="新細明體" w:hint="eastAsia"/>
                <w:color w:val="0000FF"/>
                <w:sz w:val="24"/>
              </w:rPr>
              <w:t>还可多提</w:t>
            </w:r>
            <w:r w:rsidRPr="00712FEC">
              <w:rPr>
                <w:rFonts w:ascii="新細明體" w:hAnsi="新細明體" w:hint="eastAsia"/>
                <w:color w:val="0000FF"/>
                <w:sz w:val="24"/>
              </w:rPr>
              <w:t>两个</w:t>
            </w:r>
            <w:r w:rsidRPr="0086557C">
              <w:rPr>
                <w:rFonts w:ascii="新細明體" w:hAnsi="新細明體" w:hint="eastAsia"/>
                <w:color w:val="0000FF"/>
                <w:sz w:val="24"/>
              </w:rPr>
              <w:t>新点是</w:t>
            </w:r>
            <w:r w:rsidRPr="0086557C">
              <w:rPr>
                <w:rFonts w:ascii="新細明體" w:hAnsi="新細明體"/>
                <w:color w:val="0000FF"/>
                <w:sz w:val="24"/>
              </w:rPr>
              <w:t xml:space="preserve">: </w:t>
            </w:r>
            <w:r w:rsidRPr="0086557C">
              <w:rPr>
                <w:rFonts w:ascii="新細明體" w:hAnsi="新細明體" w:hint="eastAsia"/>
                <w:color w:val="0000FF"/>
                <w:sz w:val="24"/>
              </w:rPr>
              <w:t>有些妇女</w:t>
            </w:r>
            <w:r w:rsidRPr="00712FEC">
              <w:rPr>
                <w:rFonts w:ascii="新細明體" w:hAnsi="新細明體" w:hint="eastAsia"/>
                <w:color w:val="0000FF"/>
                <w:sz w:val="24"/>
              </w:rPr>
              <w:t>会</w:t>
            </w:r>
            <w:r w:rsidRPr="0086557C">
              <w:rPr>
                <w:rFonts w:ascii="新細明體" w:hAnsi="新細明體" w:hint="eastAsia"/>
                <w:color w:val="0000FF"/>
                <w:sz w:val="24"/>
              </w:rPr>
              <w:t>以子女、丈夫、家庭为重</w:t>
            </w:r>
            <w:r w:rsidRPr="0086557C">
              <w:rPr>
                <w:rFonts w:ascii="新細明體" w:hAnsi="新細明體"/>
                <w:color w:val="0000FF"/>
                <w:sz w:val="24"/>
              </w:rPr>
              <w:t>,</w:t>
            </w:r>
            <w:r w:rsidRPr="0086557C">
              <w:rPr>
                <w:rFonts w:ascii="新細明體" w:hAnsi="新細明體" w:hint="eastAsia"/>
                <w:color w:val="0000FF"/>
                <w:sz w:val="24"/>
              </w:rPr>
              <w:t>「失去了自我」</w:t>
            </w:r>
            <w:r w:rsidRPr="0086557C">
              <w:rPr>
                <w:rFonts w:ascii="新細明體" w:hAnsi="新細明體"/>
                <w:color w:val="0000FF"/>
                <w:sz w:val="24"/>
              </w:rPr>
              <w:t xml:space="preserve">, </w:t>
            </w:r>
            <w:r w:rsidRPr="0086557C">
              <w:rPr>
                <w:rFonts w:ascii="新細明體" w:hAnsi="新細明體" w:hint="eastAsia"/>
                <w:color w:val="0000FF"/>
                <w:sz w:val="24"/>
              </w:rPr>
              <w:t>不</w:t>
            </w:r>
            <w:r w:rsidRPr="00712FEC">
              <w:rPr>
                <w:rFonts w:ascii="新細明體" w:hAnsi="新細明體" w:hint="eastAsia"/>
                <w:color w:val="0000FF"/>
                <w:sz w:val="24"/>
              </w:rPr>
              <w:t>去</w:t>
            </w:r>
            <w:r w:rsidRPr="0086557C">
              <w:rPr>
                <w:rFonts w:ascii="新細明體" w:hAnsi="新細明體" w:hint="eastAsia"/>
                <w:color w:val="0000FF"/>
                <w:sz w:val="24"/>
              </w:rPr>
              <w:t>发展自我</w:t>
            </w:r>
            <w:r w:rsidRPr="0086557C">
              <w:rPr>
                <w:rFonts w:ascii="新細明體" w:hAnsi="新細明體"/>
                <w:color w:val="0000FF"/>
                <w:sz w:val="24"/>
              </w:rPr>
              <w:t xml:space="preserve">, </w:t>
            </w:r>
            <w:r w:rsidRPr="0086557C">
              <w:rPr>
                <w:rFonts w:ascii="新細明體" w:hAnsi="新細明體" w:hint="eastAsia"/>
                <w:color w:val="0000FF"/>
                <w:sz w:val="24"/>
              </w:rPr>
              <w:t>把期望放在子女身上</w:t>
            </w:r>
            <w:r w:rsidRPr="0086557C">
              <w:rPr>
                <w:rFonts w:ascii="新細明體" w:hAnsi="新細明體"/>
                <w:color w:val="0000FF"/>
                <w:sz w:val="24"/>
              </w:rPr>
              <w:t>,</w:t>
            </w:r>
            <w:r w:rsidRPr="0086557C">
              <w:rPr>
                <w:rFonts w:ascii="新細明體" w:hAnsi="新細明體" w:hint="eastAsia"/>
                <w:color w:val="0000FF"/>
                <w:sz w:val="24"/>
              </w:rPr>
              <w:t>令他们产生压力</w:t>
            </w:r>
            <w:r w:rsidRPr="0086557C">
              <w:rPr>
                <w:rFonts w:ascii="新細明體" w:hAnsi="新細明體"/>
                <w:color w:val="0000FF"/>
                <w:sz w:val="24"/>
              </w:rPr>
              <w:t xml:space="preserve">, </w:t>
            </w:r>
            <w:r w:rsidRPr="0086557C">
              <w:rPr>
                <w:rFonts w:ascii="新細明體" w:hAnsi="新細明體" w:hint="eastAsia"/>
                <w:color w:val="0000FF"/>
                <w:sz w:val="24"/>
              </w:rPr>
              <w:t>当满足不到母亲的期望时可能会发生虐儿事件。社工在子女管教话题中</w:t>
            </w:r>
            <w:r w:rsidRPr="0086557C">
              <w:rPr>
                <w:rFonts w:ascii="新細明體" w:hAnsi="新細明體"/>
                <w:color w:val="0000FF"/>
                <w:sz w:val="24"/>
              </w:rPr>
              <w:t xml:space="preserve">, </w:t>
            </w:r>
            <w:r w:rsidRPr="0086557C">
              <w:rPr>
                <w:rFonts w:ascii="新細明體" w:hAnsi="新細明體" w:hint="eastAsia"/>
                <w:color w:val="0000FF"/>
                <w:sz w:val="24"/>
              </w:rPr>
              <w:t>可带出这点给家长反思及改善</w:t>
            </w:r>
            <w:r>
              <w:rPr>
                <w:rFonts w:ascii="新細明體" w:hAnsi="新細明體" w:hint="eastAsia"/>
                <w:color w:val="0000FF"/>
                <w:sz w:val="24"/>
              </w:rPr>
              <w:t>。</w:t>
            </w:r>
          </w:p>
          <w:p w:rsidR="00972F6B" w:rsidRPr="00F17A36" w:rsidRDefault="00C2327D" w:rsidP="00972F6B">
            <w:pPr>
              <w:numPr>
                <w:ilvl w:val="0"/>
                <w:numId w:val="8"/>
              </w:numPr>
              <w:tabs>
                <w:tab w:val="clear" w:pos="480"/>
                <w:tab w:val="num" w:pos="207"/>
              </w:tabs>
              <w:ind w:left="207" w:hanging="207"/>
              <w:rPr>
                <w:rFonts w:ascii="新細明體" w:eastAsia="新細明體" w:hAnsi="新細明體"/>
                <w:color w:val="0000FF"/>
                <w:sz w:val="24"/>
                <w:lang w:eastAsia="zh-TW"/>
              </w:rPr>
            </w:pPr>
            <w:r w:rsidRPr="0086557C">
              <w:rPr>
                <w:rFonts w:ascii="新細明體" w:hAnsi="新細明體" w:hint="eastAsia"/>
                <w:color w:val="0000FF"/>
                <w:sz w:val="24"/>
              </w:rPr>
              <w:t>有些妇女也会常犯了一些沟通毛病：否定、建议</w:t>
            </w:r>
            <w:r w:rsidRPr="0086557C">
              <w:rPr>
                <w:rFonts w:ascii="新細明體" w:hAnsi="新細明體"/>
                <w:color w:val="0000FF"/>
                <w:sz w:val="24"/>
              </w:rPr>
              <w:t xml:space="preserve">; </w:t>
            </w:r>
            <w:r w:rsidRPr="0086557C">
              <w:rPr>
                <w:rFonts w:ascii="新細明體" w:hAnsi="新細明體" w:hint="eastAsia"/>
                <w:color w:val="0000FF"/>
                <w:sz w:val="24"/>
              </w:rPr>
              <w:t>这个容易导致夫妻关系恶劣</w:t>
            </w:r>
            <w:r w:rsidRPr="0086557C">
              <w:rPr>
                <w:rFonts w:ascii="新細明體" w:hAnsi="新細明體"/>
                <w:color w:val="0000FF"/>
                <w:sz w:val="24"/>
              </w:rPr>
              <w:t xml:space="preserve">, </w:t>
            </w:r>
            <w:r w:rsidRPr="0086557C">
              <w:rPr>
                <w:rFonts w:ascii="新細明體" w:hAnsi="新細明體" w:hint="eastAsia"/>
                <w:color w:val="0000FF"/>
                <w:sz w:val="24"/>
              </w:rPr>
              <w:t>因为男性的刚阳特质</w:t>
            </w:r>
            <w:r w:rsidRPr="0086557C">
              <w:rPr>
                <w:rFonts w:ascii="新細明體" w:hAnsi="新細明體"/>
                <w:color w:val="0000FF"/>
                <w:sz w:val="24"/>
              </w:rPr>
              <w:t>masculinity</w:t>
            </w:r>
            <w:r w:rsidRPr="0086557C">
              <w:rPr>
                <w:rFonts w:ascii="新細明體" w:hAnsi="新細明體" w:hint="eastAsia"/>
                <w:color w:val="0000FF"/>
                <w:sz w:val="24"/>
              </w:rPr>
              <w:t>是建基于独立与控制</w:t>
            </w:r>
            <w:r w:rsidRPr="00712FEC">
              <w:rPr>
                <w:rFonts w:ascii="新細明體" w:hAnsi="新細明體" w:hint="eastAsia"/>
                <w:color w:val="0000FF"/>
                <w:sz w:val="24"/>
              </w:rPr>
              <w:t>上</w:t>
            </w:r>
            <w:r w:rsidRPr="0086557C">
              <w:rPr>
                <w:rFonts w:ascii="新細明體" w:hAnsi="新細明體"/>
                <w:color w:val="0000FF"/>
                <w:sz w:val="24"/>
              </w:rPr>
              <w:t xml:space="preserve">independence and dominance, </w:t>
            </w:r>
            <w:r w:rsidRPr="0086557C">
              <w:rPr>
                <w:rFonts w:ascii="新細明體" w:hAnsi="新細明體" w:hint="eastAsia"/>
                <w:color w:val="0000FF"/>
                <w:sz w:val="24"/>
              </w:rPr>
              <w:t>而且喜欢报喜不报忧</w:t>
            </w:r>
            <w:r w:rsidRPr="0086557C">
              <w:rPr>
                <w:rFonts w:ascii="新細明體" w:hAnsi="新細明體"/>
                <w:color w:val="0000FF"/>
                <w:sz w:val="24"/>
              </w:rPr>
              <w:t xml:space="preserve"> </w:t>
            </w:r>
          </w:p>
        </w:tc>
      </w:tr>
      <w:tr w:rsidR="00607209" w:rsidTr="00972F6B">
        <w:tblPrEx>
          <w:jc w:val="left"/>
        </w:tblPrEx>
        <w:trPr>
          <w:gridAfter w:val="1"/>
          <w:wAfter w:w="191" w:type="dxa"/>
          <w:trHeight w:val="850"/>
        </w:trPr>
        <w:tc>
          <w:tcPr>
            <w:tcW w:w="3255" w:type="dxa"/>
            <w:gridSpan w:val="3"/>
            <w:vAlign w:val="center"/>
          </w:tcPr>
          <w:p w:rsidR="00607209" w:rsidRDefault="00C2327D" w:rsidP="00C611A4">
            <w:pPr>
              <w:rPr>
                <w:rFonts w:ascii="仿宋" w:eastAsia="仿宋" w:hAnsi="仿宋" w:hint="eastAsia"/>
                <w:sz w:val="24"/>
                <w:shd w:val="pct10" w:color="auto" w:fill="FFFFFF"/>
              </w:rPr>
            </w:pPr>
            <w:r>
              <w:rPr>
                <w:rFonts w:ascii="仿宋" w:eastAsia="仿宋" w:hAnsi="仿宋"/>
                <w:sz w:val="24"/>
                <w:shd w:val="pct10" w:color="auto" w:fill="FFFFFF"/>
              </w:rPr>
              <w:lastRenderedPageBreak/>
              <w:t>6.</w:t>
            </w:r>
            <w:r>
              <w:rPr>
                <w:rFonts w:ascii="仿宋" w:eastAsia="仿宋" w:hAnsi="仿宋" w:hint="eastAsia"/>
                <w:sz w:val="24"/>
                <w:shd w:val="pct10" w:color="auto" w:fill="FFFFFF"/>
              </w:rPr>
              <w:t>针对义工的培育、关系维护、培训有哪些形式及内容？</w:t>
            </w:r>
          </w:p>
        </w:tc>
        <w:tc>
          <w:tcPr>
            <w:tcW w:w="7455" w:type="dxa"/>
            <w:gridSpan w:val="5"/>
          </w:tcPr>
          <w:p w:rsidR="00A63A9B" w:rsidRDefault="00C2327D" w:rsidP="00A63A9B">
            <w:pPr>
              <w:numPr>
                <w:ilvl w:val="0"/>
                <w:numId w:val="8"/>
              </w:numPr>
              <w:tabs>
                <w:tab w:val="clear" w:pos="480"/>
                <w:tab w:val="num" w:pos="207"/>
              </w:tabs>
              <w:ind w:left="207" w:hanging="207"/>
              <w:jc w:val="left"/>
              <w:rPr>
                <w:rFonts w:ascii="新細明體" w:eastAsia="新細明體" w:hAnsi="新細明體" w:hint="eastAsia"/>
                <w:color w:val="0000FF"/>
                <w:sz w:val="24"/>
                <w:lang w:eastAsia="zh-TW"/>
              </w:rPr>
            </w:pPr>
            <w:r w:rsidRPr="0086557C">
              <w:rPr>
                <w:rFonts w:ascii="新細明體" w:hAnsi="新細明體" w:hint="eastAsia"/>
                <w:color w:val="0000FF"/>
                <w:sz w:val="24"/>
              </w:rPr>
              <w:t>可参考：</w:t>
            </w:r>
          </w:p>
          <w:p w:rsidR="00903834" w:rsidRDefault="00A63A9B" w:rsidP="00A63A9B">
            <w:pPr>
              <w:numPr>
                <w:ilvl w:val="0"/>
                <w:numId w:val="8"/>
              </w:numPr>
              <w:tabs>
                <w:tab w:val="clear" w:pos="480"/>
                <w:tab w:val="num" w:pos="207"/>
              </w:tabs>
              <w:ind w:left="207" w:hanging="207"/>
              <w:jc w:val="left"/>
              <w:rPr>
                <w:rFonts w:ascii="新細明體" w:eastAsia="新細明體" w:hAnsi="新細明體" w:hint="eastAsia"/>
                <w:color w:val="0000FF"/>
                <w:sz w:val="24"/>
                <w:lang w:eastAsia="zh-TW"/>
              </w:rPr>
            </w:pPr>
            <w:hyperlink r:id="rId8" w:history="1">
              <w:r w:rsidR="00C2327D" w:rsidRPr="0086557C">
                <w:rPr>
                  <w:rStyle w:val="a9"/>
                  <w:rFonts w:ascii="新細明體" w:hAnsi="新細明體"/>
                  <w:sz w:val="24"/>
                </w:rPr>
                <w:t>http://www.yipsir.com.hk/5._Dong_Guang_SW/Volunteer_work.htm</w:t>
              </w:r>
            </w:hyperlink>
          </w:p>
          <w:p w:rsidR="00A63A9B" w:rsidRDefault="00C2327D" w:rsidP="00A63A9B">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基础训练</w:t>
            </w:r>
            <w:r w:rsidRPr="0086557C">
              <w:rPr>
                <w:rFonts w:ascii="新細明體" w:hAnsi="新細明體"/>
                <w:color w:val="0000FF"/>
                <w:sz w:val="24"/>
              </w:rPr>
              <w:t xml:space="preserve">: </w:t>
            </w:r>
            <w:r w:rsidRPr="0086557C">
              <w:rPr>
                <w:rFonts w:ascii="新細明體" w:hAnsi="新細明體" w:hint="eastAsia"/>
                <w:color w:val="0000FF"/>
                <w:sz w:val="24"/>
              </w:rPr>
              <w:t>义工概念、认识机构、认识不同服务、认识服务对象、程序设计、游戏带领、会议技巧、沟通技巧</w:t>
            </w:r>
            <w:r w:rsidRPr="0086557C">
              <w:rPr>
                <w:rFonts w:ascii="新細明體" w:hAnsi="新細明體"/>
                <w:color w:val="0000FF"/>
                <w:sz w:val="24"/>
              </w:rPr>
              <w:t>....</w:t>
            </w:r>
          </w:p>
          <w:p w:rsidR="00A63A9B" w:rsidRDefault="00C2327D" w:rsidP="00A63A9B">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进阶训练</w:t>
            </w:r>
            <w:r w:rsidRPr="0086557C">
              <w:rPr>
                <w:rFonts w:ascii="新細明體" w:hAnsi="新細明體"/>
                <w:color w:val="0000FF"/>
                <w:sz w:val="24"/>
              </w:rPr>
              <w:t xml:space="preserve">: </w:t>
            </w:r>
            <w:r w:rsidRPr="0086557C">
              <w:rPr>
                <w:rFonts w:ascii="新細明體" w:hAnsi="新細明體" w:hint="eastAsia"/>
                <w:color w:val="0000FF"/>
                <w:sz w:val="24"/>
              </w:rPr>
              <w:t>领袖训练、处理冲突、决策解难</w:t>
            </w:r>
          </w:p>
          <w:p w:rsidR="00A63A9B" w:rsidRDefault="00C2327D" w:rsidP="00A63A9B">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关系维护要靠内部社交联谊活动和对外的有挑战性、层出不穷的事工</w:t>
            </w:r>
          </w:p>
          <w:p w:rsidR="00A63A9B" w:rsidRDefault="00C2327D" w:rsidP="00A63A9B">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要给义工有丰富的体验、学习机会、要帮助他们反思自己的进步和价值</w:t>
            </w:r>
          </w:p>
          <w:p w:rsidR="00A63A9B" w:rsidRPr="00F17A36" w:rsidRDefault="00C2327D" w:rsidP="00A63A9B">
            <w:pPr>
              <w:numPr>
                <w:ilvl w:val="0"/>
                <w:numId w:val="8"/>
              </w:numPr>
              <w:tabs>
                <w:tab w:val="clear" w:pos="480"/>
                <w:tab w:val="num" w:pos="207"/>
              </w:tabs>
              <w:ind w:left="207" w:hanging="207"/>
              <w:jc w:val="left"/>
              <w:rPr>
                <w:rFonts w:ascii="新細明體" w:eastAsia="新細明體" w:hAnsi="新細明體"/>
                <w:color w:val="0000FF"/>
                <w:sz w:val="24"/>
                <w:lang w:eastAsia="zh-TW"/>
              </w:rPr>
            </w:pPr>
            <w:r w:rsidRPr="0086557C">
              <w:rPr>
                <w:rFonts w:ascii="新細明體" w:hAnsi="新細明體" w:hint="eastAsia"/>
                <w:color w:val="0000FF"/>
                <w:sz w:val="24"/>
              </w:rPr>
              <w:t>形式：参考附页</w:t>
            </w:r>
          </w:p>
        </w:tc>
      </w:tr>
      <w:tr w:rsidR="008779DF" w:rsidTr="008779DF">
        <w:tblPrEx>
          <w:jc w:val="left"/>
        </w:tblPrEx>
        <w:trPr>
          <w:gridAfter w:val="1"/>
          <w:wAfter w:w="191" w:type="dxa"/>
          <w:trHeight w:val="836"/>
        </w:trPr>
        <w:tc>
          <w:tcPr>
            <w:tcW w:w="3255" w:type="dxa"/>
            <w:gridSpan w:val="3"/>
            <w:vAlign w:val="center"/>
          </w:tcPr>
          <w:p w:rsidR="008779DF" w:rsidRDefault="00C2327D" w:rsidP="00F17A36">
            <w:pPr>
              <w:rPr>
                <w:rFonts w:ascii="仿宋" w:eastAsia="仿宋" w:hAnsi="仿宋" w:hint="eastAsia"/>
                <w:sz w:val="24"/>
                <w:shd w:val="pct10" w:color="auto" w:fill="FFFFFF"/>
              </w:rPr>
            </w:pPr>
            <w:r>
              <w:rPr>
                <w:rFonts w:ascii="仿宋" w:eastAsia="仿宋" w:hAnsi="仿宋"/>
                <w:sz w:val="24"/>
                <w:shd w:val="pct10" w:color="auto" w:fill="FFFFFF"/>
              </w:rPr>
              <w:t>7.</w:t>
            </w:r>
            <w:r>
              <w:rPr>
                <w:rFonts w:ascii="仿宋" w:eastAsia="仿宋" w:hAnsi="仿宋" w:hint="eastAsia"/>
                <w:sz w:val="24"/>
                <w:shd w:val="pct10" w:color="auto" w:fill="FFFFFF"/>
              </w:rPr>
              <w:t>项目的推进重点和服务拓展力度该如何把握</w:t>
            </w:r>
          </w:p>
        </w:tc>
        <w:tc>
          <w:tcPr>
            <w:tcW w:w="7455" w:type="dxa"/>
            <w:gridSpan w:val="5"/>
            <w:vAlign w:val="center"/>
          </w:tcPr>
          <w:p w:rsidR="00A75729" w:rsidRDefault="00C2327D" w:rsidP="008779DF">
            <w:pPr>
              <w:numPr>
                <w:ilvl w:val="0"/>
                <w:numId w:val="8"/>
              </w:numPr>
              <w:tabs>
                <w:tab w:val="clear" w:pos="480"/>
                <w:tab w:val="num" w:pos="207"/>
              </w:tabs>
              <w:ind w:left="207" w:hanging="207"/>
              <w:jc w:val="left"/>
              <w:rPr>
                <w:rFonts w:ascii="新細明體" w:eastAsia="新細明體" w:hAnsi="新細明體" w:hint="eastAsia"/>
                <w:color w:val="0000FF"/>
                <w:sz w:val="24"/>
                <w:lang w:eastAsia="zh-TW"/>
              </w:rPr>
            </w:pPr>
            <w:r w:rsidRPr="0086557C">
              <w:rPr>
                <w:rFonts w:ascii="新細明體" w:hAnsi="新細明體" w:hint="eastAsia"/>
                <w:color w:val="0000FF"/>
                <w:sz w:val="24"/>
              </w:rPr>
              <w:t>有正确的服务方向</w:t>
            </w:r>
            <w:r w:rsidRPr="0086557C">
              <w:rPr>
                <w:rFonts w:ascii="新細明體" w:hAnsi="新細明體"/>
                <w:color w:val="0000FF"/>
                <w:sz w:val="24"/>
              </w:rPr>
              <w:t>(MVV)</w:t>
            </w:r>
          </w:p>
          <w:p w:rsidR="008779DF" w:rsidRDefault="00C2327D" w:rsidP="008779DF">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有清晰的服务</w:t>
            </w:r>
            <w:r w:rsidRPr="0086557C">
              <w:rPr>
                <w:rFonts w:ascii="新細明體" w:hAnsi="新細明體"/>
                <w:color w:val="0000FF"/>
                <w:sz w:val="24"/>
              </w:rPr>
              <w:t>/</w:t>
            </w:r>
            <w:r w:rsidRPr="0086557C">
              <w:rPr>
                <w:rFonts w:ascii="新細明體" w:hAnsi="新細明體" w:hint="eastAsia"/>
                <w:color w:val="0000FF"/>
                <w:sz w:val="24"/>
              </w:rPr>
              <w:t>活动投入、产出、成效的指标</w:t>
            </w:r>
          </w:p>
          <w:p w:rsidR="00497DFF" w:rsidRDefault="00C2327D" w:rsidP="008779DF">
            <w:pPr>
              <w:numPr>
                <w:ilvl w:val="0"/>
                <w:numId w:val="8"/>
              </w:numPr>
              <w:tabs>
                <w:tab w:val="clear" w:pos="480"/>
                <w:tab w:val="num" w:pos="207"/>
              </w:tabs>
              <w:ind w:left="207" w:hanging="207"/>
              <w:jc w:val="left"/>
              <w:rPr>
                <w:rFonts w:ascii="新細明體" w:eastAsia="新細明體" w:hAnsi="新細明體" w:hint="eastAsia"/>
                <w:color w:val="0000FF"/>
                <w:sz w:val="24"/>
                <w:lang w:eastAsia="zh-TW"/>
              </w:rPr>
            </w:pPr>
            <w:r w:rsidRPr="0086557C">
              <w:rPr>
                <w:rFonts w:ascii="新細明體" w:hAnsi="新細明體" w:hint="eastAsia"/>
                <w:color w:val="0000FF"/>
                <w:sz w:val="24"/>
              </w:rPr>
              <w:t>有月份进度表监察</w:t>
            </w:r>
          </w:p>
          <w:p w:rsidR="00A75729" w:rsidRDefault="00C2327D" w:rsidP="008779DF">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把活动</w:t>
            </w:r>
            <w:r w:rsidRPr="0086557C">
              <w:rPr>
                <w:rFonts w:ascii="新細明體" w:hAnsi="新細明體"/>
                <w:color w:val="0000FF"/>
                <w:sz w:val="24"/>
              </w:rPr>
              <w:t>/</w:t>
            </w:r>
            <w:r w:rsidRPr="0086557C">
              <w:rPr>
                <w:rFonts w:ascii="新細明體" w:hAnsi="新細明體" w:hint="eastAsia"/>
                <w:color w:val="0000FF"/>
                <w:sz w:val="24"/>
              </w:rPr>
              <w:t>小组</w:t>
            </w:r>
            <w:r w:rsidRPr="0086557C">
              <w:rPr>
                <w:rFonts w:ascii="新細明體" w:hAnsi="新細明體"/>
                <w:color w:val="0000FF"/>
                <w:sz w:val="24"/>
              </w:rPr>
              <w:t>/</w:t>
            </w:r>
            <w:r w:rsidRPr="0086557C">
              <w:rPr>
                <w:rFonts w:ascii="新細明體" w:hAnsi="新細明體" w:hint="eastAsia"/>
                <w:color w:val="0000FF"/>
                <w:sz w:val="24"/>
              </w:rPr>
              <w:t>培重复搞给不同的对象</w:t>
            </w:r>
            <w:r w:rsidRPr="0086557C">
              <w:rPr>
                <w:rFonts w:ascii="新細明體" w:hAnsi="新細明體"/>
                <w:color w:val="0000FF"/>
                <w:sz w:val="24"/>
              </w:rPr>
              <w:t xml:space="preserve">, </w:t>
            </w:r>
            <w:r w:rsidRPr="0086557C">
              <w:rPr>
                <w:rFonts w:ascii="新細明體" w:hAnsi="新細明體" w:hint="eastAsia"/>
                <w:color w:val="0000FF"/>
                <w:sz w:val="24"/>
              </w:rPr>
              <w:t>可节省准备工作</w:t>
            </w:r>
          </w:p>
          <w:p w:rsidR="00A75729" w:rsidRPr="00F17A36" w:rsidRDefault="00C2327D" w:rsidP="008779DF">
            <w:pPr>
              <w:numPr>
                <w:ilvl w:val="0"/>
                <w:numId w:val="8"/>
              </w:numPr>
              <w:tabs>
                <w:tab w:val="clear" w:pos="480"/>
                <w:tab w:val="num" w:pos="207"/>
              </w:tabs>
              <w:ind w:left="207" w:hanging="207"/>
              <w:jc w:val="left"/>
              <w:rPr>
                <w:rFonts w:ascii="新細明體" w:eastAsia="新細明體" w:hAnsi="新細明體"/>
                <w:color w:val="0000FF"/>
                <w:sz w:val="24"/>
              </w:rPr>
            </w:pPr>
            <w:r w:rsidRPr="0086557C">
              <w:rPr>
                <w:rFonts w:ascii="新細明體" w:hAnsi="新細明體" w:hint="eastAsia"/>
                <w:color w:val="0000FF"/>
                <w:sz w:val="24"/>
              </w:rPr>
              <w:t>任用义工或组员协助简单工作</w:t>
            </w:r>
            <w:r w:rsidRPr="0086557C">
              <w:rPr>
                <w:rFonts w:ascii="新細明體" w:hAnsi="新細明體"/>
                <w:color w:val="0000FF"/>
                <w:sz w:val="24"/>
              </w:rPr>
              <w:t xml:space="preserve">, </w:t>
            </w:r>
            <w:r w:rsidRPr="0086557C">
              <w:rPr>
                <w:rFonts w:ascii="新細明體" w:hAnsi="新細明體" w:hint="eastAsia"/>
                <w:color w:val="0000FF"/>
                <w:sz w:val="24"/>
              </w:rPr>
              <w:t>如拍照、分发物资可节省社工人力</w:t>
            </w:r>
          </w:p>
        </w:tc>
      </w:tr>
      <w:tr w:rsidR="008779DF" w:rsidTr="008779DF">
        <w:tblPrEx>
          <w:jc w:val="left"/>
        </w:tblPrEx>
        <w:trPr>
          <w:gridAfter w:val="1"/>
          <w:wAfter w:w="191" w:type="dxa"/>
          <w:trHeight w:val="836"/>
        </w:trPr>
        <w:tc>
          <w:tcPr>
            <w:tcW w:w="3255" w:type="dxa"/>
            <w:gridSpan w:val="3"/>
            <w:vAlign w:val="center"/>
          </w:tcPr>
          <w:p w:rsidR="008779DF" w:rsidRDefault="00C2327D" w:rsidP="00F17A36">
            <w:pPr>
              <w:rPr>
                <w:rFonts w:ascii="仿宋" w:eastAsia="仿宋" w:hAnsi="仿宋" w:hint="eastAsia"/>
                <w:sz w:val="24"/>
                <w:shd w:val="pct10" w:color="auto" w:fill="FFFFFF"/>
              </w:rPr>
            </w:pPr>
            <w:r>
              <w:rPr>
                <w:rFonts w:ascii="仿宋" w:eastAsia="仿宋" w:hAnsi="仿宋"/>
                <w:sz w:val="24"/>
                <w:shd w:val="pct10" w:color="auto" w:fill="FFFFFF"/>
              </w:rPr>
              <w:t>8.</w:t>
            </w:r>
            <w:r>
              <w:rPr>
                <w:rFonts w:ascii="仿宋" w:eastAsia="仿宋" w:hAnsi="仿宋" w:hint="eastAsia"/>
                <w:sz w:val="24"/>
                <w:shd w:val="pct10" w:color="auto" w:fill="FFFFFF"/>
              </w:rPr>
              <w:t>香港政府和社会组织对于妇儿领域单亲、特困、失业的救助方法和支持力度，深圳可以借鉴的有哪些</w:t>
            </w:r>
          </w:p>
        </w:tc>
        <w:tc>
          <w:tcPr>
            <w:tcW w:w="7455" w:type="dxa"/>
            <w:gridSpan w:val="5"/>
            <w:vAlign w:val="center"/>
          </w:tcPr>
          <w:p w:rsidR="0018363C" w:rsidRDefault="00C2327D" w:rsidP="008779DF">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上次的</w:t>
            </w:r>
            <w:r w:rsidRPr="0086557C">
              <w:rPr>
                <w:rFonts w:ascii="新細明體" w:hAnsi="新細明體"/>
                <w:color w:val="0000FF"/>
                <w:sz w:val="24"/>
              </w:rPr>
              <w:t>PPT</w:t>
            </w:r>
            <w:r w:rsidRPr="0086557C">
              <w:rPr>
                <w:rFonts w:ascii="新細明體" w:hAnsi="新細明體" w:hint="eastAsia"/>
                <w:color w:val="0000FF"/>
                <w:sz w:val="24"/>
              </w:rPr>
              <w:t>已举过很多政府及</w:t>
            </w:r>
            <w:r w:rsidRPr="0086557C">
              <w:rPr>
                <w:rFonts w:ascii="新細明體" w:hAnsi="新細明體"/>
                <w:color w:val="0000FF"/>
                <w:sz w:val="24"/>
              </w:rPr>
              <w:t>NGO</w:t>
            </w:r>
            <w:r w:rsidRPr="0086557C">
              <w:rPr>
                <w:rFonts w:ascii="新細明體" w:hAnsi="新細明體" w:hint="eastAsia"/>
                <w:color w:val="0000FF"/>
                <w:sz w:val="24"/>
              </w:rPr>
              <w:t>的服务内容和案例</w:t>
            </w:r>
            <w:r w:rsidRPr="0086557C">
              <w:rPr>
                <w:rFonts w:ascii="新細明體" w:hAnsi="新細明體"/>
                <w:color w:val="0000FF"/>
                <w:sz w:val="24"/>
              </w:rPr>
              <w:t xml:space="preserve">, </w:t>
            </w:r>
            <w:r w:rsidRPr="0086557C">
              <w:rPr>
                <w:rFonts w:ascii="新細明體" w:hAnsi="新細明體" w:hint="eastAsia"/>
                <w:color w:val="0000FF"/>
                <w:sz w:val="24"/>
              </w:rPr>
              <w:t>包括：</w:t>
            </w:r>
          </w:p>
          <w:p w:rsidR="0018363C" w:rsidRDefault="00C2327D" w:rsidP="008779DF">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补救性服务</w:t>
            </w:r>
            <w:r w:rsidRPr="0086557C">
              <w:rPr>
                <w:rFonts w:ascii="新細明體" w:hAnsi="新細明體"/>
                <w:color w:val="0000FF"/>
                <w:sz w:val="24"/>
              </w:rPr>
              <w:t>(</w:t>
            </w:r>
            <w:r w:rsidRPr="0086557C">
              <w:rPr>
                <w:rFonts w:ascii="新細明體" w:hAnsi="新細明體" w:hint="eastAsia"/>
                <w:color w:val="0000FF"/>
                <w:sz w:val="24"/>
              </w:rPr>
              <w:t>法律</w:t>
            </w:r>
            <w:r>
              <w:rPr>
                <w:rFonts w:ascii="新細明體" w:hAnsi="新細明體" w:hint="eastAsia"/>
                <w:color w:val="0000FF"/>
                <w:sz w:val="24"/>
              </w:rPr>
              <w:t>、</w:t>
            </w:r>
            <w:r w:rsidRPr="0086557C">
              <w:rPr>
                <w:rFonts w:ascii="新細明體" w:hAnsi="新細明體" w:hint="eastAsia"/>
                <w:color w:val="0000FF"/>
                <w:sz w:val="24"/>
              </w:rPr>
              <w:t>经济、居所、子女照顾、子女学业支持、情绪辅导、朋辈辅导、热线辅导、个性扩展小组、果断技巧培训小组、婚姻关系成长小组、抑郁治疗小组</w:t>
            </w:r>
          </w:p>
          <w:p w:rsidR="008779DF" w:rsidRDefault="00C2327D" w:rsidP="008779DF">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就业支持、技能训练、兴趣培养</w:t>
            </w:r>
            <w:r w:rsidRPr="0086557C">
              <w:rPr>
                <w:rFonts w:ascii="新細明體" w:hAnsi="新細明體"/>
                <w:color w:val="0000FF"/>
                <w:sz w:val="24"/>
              </w:rPr>
              <w:t>....</w:t>
            </w:r>
            <w:r w:rsidRPr="0086557C">
              <w:rPr>
                <w:rFonts w:ascii="新細明體" w:hAnsi="新細明體" w:hint="eastAsia"/>
                <w:color w:val="0000FF"/>
                <w:sz w:val="24"/>
              </w:rPr>
              <w:t>互助网络</w:t>
            </w:r>
            <w:r w:rsidRPr="0086557C">
              <w:rPr>
                <w:rFonts w:ascii="新細明體" w:hAnsi="新細明體"/>
                <w:color w:val="0000FF"/>
                <w:sz w:val="24"/>
              </w:rPr>
              <w:t>(</w:t>
            </w:r>
            <w:r w:rsidRPr="0086557C">
              <w:rPr>
                <w:rFonts w:ascii="新細明體" w:hAnsi="新細明體" w:hint="eastAsia"/>
                <w:color w:val="0000FF"/>
                <w:sz w:val="24"/>
              </w:rPr>
              <w:t>单亲大家庭</w:t>
            </w:r>
            <w:r w:rsidRPr="0086557C">
              <w:rPr>
                <w:rFonts w:ascii="新細明體" w:hAnsi="新細明體"/>
                <w:color w:val="0000FF"/>
                <w:sz w:val="24"/>
              </w:rPr>
              <w:t>)....</w:t>
            </w:r>
          </w:p>
          <w:p w:rsidR="0018363C" w:rsidRDefault="00C2327D" w:rsidP="008779DF">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六个妇女经济合作社组织</w:t>
            </w:r>
          </w:p>
          <w:p w:rsidR="00497DFF" w:rsidRDefault="00C2327D" w:rsidP="008779DF">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两个妇女基金会资助的「社区妇女就业」及「社区妇女发展」的计划</w:t>
            </w:r>
          </w:p>
          <w:p w:rsidR="0018363C" w:rsidRPr="008779DF" w:rsidRDefault="00C2327D" w:rsidP="008779DF">
            <w:pPr>
              <w:numPr>
                <w:ilvl w:val="0"/>
                <w:numId w:val="8"/>
              </w:numPr>
              <w:tabs>
                <w:tab w:val="clear" w:pos="480"/>
                <w:tab w:val="num" w:pos="207"/>
              </w:tabs>
              <w:ind w:left="207" w:hanging="207"/>
              <w:jc w:val="left"/>
              <w:rPr>
                <w:rFonts w:ascii="新細明體" w:eastAsia="新細明體" w:hAnsi="新細明體" w:hint="eastAsia"/>
                <w:color w:val="0000FF"/>
                <w:sz w:val="24"/>
              </w:rPr>
            </w:pPr>
            <w:r w:rsidRPr="0086557C">
              <w:rPr>
                <w:rFonts w:ascii="新細明體" w:hAnsi="新細明體" w:hint="eastAsia"/>
                <w:color w:val="0000FF"/>
                <w:sz w:val="24"/>
              </w:rPr>
              <w:t>不知道你们觉得那些可以借鉴</w:t>
            </w:r>
          </w:p>
        </w:tc>
      </w:tr>
      <w:tr w:rsidR="008779DF" w:rsidTr="008779DF">
        <w:tblPrEx>
          <w:jc w:val="left"/>
        </w:tblPrEx>
        <w:trPr>
          <w:gridAfter w:val="1"/>
          <w:wAfter w:w="191" w:type="dxa"/>
          <w:trHeight w:val="836"/>
        </w:trPr>
        <w:tc>
          <w:tcPr>
            <w:tcW w:w="3255" w:type="dxa"/>
            <w:gridSpan w:val="3"/>
            <w:vAlign w:val="center"/>
          </w:tcPr>
          <w:p w:rsidR="008779DF" w:rsidRDefault="00C2327D" w:rsidP="00F17A36">
            <w:pPr>
              <w:rPr>
                <w:rFonts w:ascii="仿宋" w:eastAsia="仿宋" w:hAnsi="仿宋" w:hint="eastAsia"/>
                <w:sz w:val="24"/>
                <w:shd w:val="pct10" w:color="auto" w:fill="FFFFFF"/>
              </w:rPr>
            </w:pPr>
            <w:r>
              <w:rPr>
                <w:rFonts w:ascii="仿宋" w:eastAsia="仿宋" w:hAnsi="仿宋"/>
                <w:sz w:val="24"/>
                <w:shd w:val="pct10" w:color="auto" w:fill="FFFFFF"/>
              </w:rPr>
              <w:t>9.</w:t>
            </w:r>
            <w:r>
              <w:rPr>
                <w:rFonts w:ascii="仿宋" w:eastAsia="仿宋" w:hAnsi="仿宋" w:hint="eastAsia"/>
                <w:sz w:val="24"/>
                <w:shd w:val="pct10" w:color="auto" w:fill="FFFFFF"/>
              </w:rPr>
              <w:t>香港和内地（以深圳为例）政府、民办非企业单位（比如社工机构）、爱心企业等各方在关于弱势群体的救助和帮扶层面的合作方式是怎样的形式，不同合作形式的利弊；</w:t>
            </w:r>
          </w:p>
        </w:tc>
        <w:tc>
          <w:tcPr>
            <w:tcW w:w="7455" w:type="dxa"/>
            <w:gridSpan w:val="5"/>
            <w:vAlign w:val="center"/>
          </w:tcPr>
          <w:p w:rsidR="0086557C" w:rsidRDefault="00C2327D" w:rsidP="0086557C">
            <w:pPr>
              <w:numPr>
                <w:ilvl w:val="0"/>
                <w:numId w:val="8"/>
              </w:numPr>
              <w:tabs>
                <w:tab w:val="clear" w:pos="480"/>
                <w:tab w:val="num" w:pos="207"/>
              </w:tabs>
              <w:ind w:left="207" w:hanging="207"/>
              <w:jc w:val="left"/>
              <w:rPr>
                <w:rFonts w:ascii="新細明體" w:eastAsia="新細明體" w:hAnsi="新細明體" w:hint="eastAsia"/>
                <w:color w:val="0000FF"/>
                <w:sz w:val="24"/>
              </w:rPr>
            </w:pPr>
            <w:r w:rsidRPr="00712FEC">
              <w:rPr>
                <w:rFonts w:ascii="新細明體" w:hAnsi="新細明體" w:hint="eastAsia"/>
                <w:color w:val="0000FF"/>
                <w:sz w:val="24"/>
              </w:rPr>
              <w:t>香港有很多基金可供</w:t>
            </w:r>
            <w:r w:rsidRPr="00712FEC">
              <w:rPr>
                <w:rFonts w:ascii="新細明體" w:hAnsi="新細明體"/>
                <w:color w:val="0000FF"/>
                <w:sz w:val="24"/>
              </w:rPr>
              <w:t>NGO</w:t>
            </w:r>
            <w:r w:rsidRPr="00712FEC">
              <w:rPr>
                <w:rFonts w:ascii="新細明體" w:hAnsi="新細明體" w:hint="eastAsia"/>
                <w:color w:val="0000FF"/>
                <w:sz w:val="24"/>
              </w:rPr>
              <w:t>申请</w:t>
            </w:r>
          </w:p>
          <w:p w:rsidR="0086557C" w:rsidRDefault="00C2327D" w:rsidP="0086557C">
            <w:pPr>
              <w:numPr>
                <w:ilvl w:val="0"/>
                <w:numId w:val="8"/>
              </w:numPr>
              <w:tabs>
                <w:tab w:val="clear" w:pos="480"/>
                <w:tab w:val="num" w:pos="207"/>
              </w:tabs>
              <w:ind w:left="207" w:hanging="207"/>
              <w:jc w:val="left"/>
              <w:rPr>
                <w:rFonts w:ascii="新細明體" w:eastAsia="新細明體" w:hAnsi="新細明體" w:hint="eastAsia"/>
                <w:color w:val="0000FF"/>
                <w:sz w:val="24"/>
              </w:rPr>
            </w:pPr>
            <w:r w:rsidRPr="00712FEC">
              <w:rPr>
                <w:rFonts w:ascii="新細明體" w:hAnsi="新細明體" w:hint="eastAsia"/>
                <w:color w:val="0000FF"/>
                <w:sz w:val="24"/>
              </w:rPr>
              <w:t>最大的就业帮扶基金是劳福局的雇员再培训计划</w:t>
            </w:r>
          </w:p>
          <w:p w:rsidR="00487A27" w:rsidRDefault="00C2327D" w:rsidP="00487A27">
            <w:pPr>
              <w:numPr>
                <w:ilvl w:val="0"/>
                <w:numId w:val="8"/>
              </w:numPr>
              <w:tabs>
                <w:tab w:val="clear" w:pos="480"/>
                <w:tab w:val="num" w:pos="207"/>
              </w:tabs>
              <w:ind w:left="207" w:hanging="207"/>
              <w:jc w:val="left"/>
              <w:rPr>
                <w:rFonts w:ascii="新細明體" w:eastAsia="新細明體" w:hAnsi="新細明體" w:hint="eastAsia"/>
                <w:color w:val="0000FF"/>
                <w:sz w:val="24"/>
              </w:rPr>
            </w:pPr>
            <w:r w:rsidRPr="00712FEC">
              <w:rPr>
                <w:rFonts w:ascii="新細明體" w:hAnsi="新細明體"/>
                <w:color w:val="0000FF"/>
                <w:sz w:val="24"/>
              </w:rPr>
              <w:t>NGO</w:t>
            </w:r>
            <w:r w:rsidRPr="00712FEC">
              <w:rPr>
                <w:rFonts w:ascii="新細明體" w:hAnsi="新細明體" w:hint="eastAsia"/>
                <w:color w:val="0000FF"/>
                <w:sz w:val="24"/>
              </w:rPr>
              <w:t>提交计划书</w:t>
            </w:r>
            <w:r w:rsidRPr="00712FEC">
              <w:rPr>
                <w:rFonts w:ascii="新細明體" w:hAnsi="新細明體"/>
                <w:color w:val="0000FF"/>
                <w:sz w:val="24"/>
              </w:rPr>
              <w:t xml:space="preserve">, </w:t>
            </w:r>
            <w:r w:rsidRPr="00712FEC">
              <w:rPr>
                <w:rFonts w:ascii="新細明體" w:hAnsi="新細明體" w:hint="eastAsia"/>
                <w:color w:val="0000FF"/>
                <w:sz w:val="24"/>
              </w:rPr>
              <w:t>基金负责审批</w:t>
            </w:r>
            <w:r w:rsidRPr="00712FEC">
              <w:rPr>
                <w:rFonts w:ascii="新細明體" w:hAnsi="新細明體"/>
                <w:color w:val="0000FF"/>
                <w:sz w:val="24"/>
              </w:rPr>
              <w:t xml:space="preserve">, </w:t>
            </w:r>
            <w:r w:rsidRPr="00712FEC">
              <w:rPr>
                <w:rFonts w:ascii="新細明體" w:hAnsi="新細明體" w:hint="eastAsia"/>
                <w:color w:val="0000FF"/>
                <w:sz w:val="24"/>
              </w:rPr>
              <w:t>成功的话会拨款推行计划</w:t>
            </w:r>
            <w:r w:rsidRPr="00712FEC">
              <w:rPr>
                <w:rFonts w:ascii="新細明體" w:hAnsi="新細明體"/>
                <w:color w:val="0000FF"/>
                <w:sz w:val="24"/>
              </w:rPr>
              <w:t xml:space="preserve">, </w:t>
            </w:r>
            <w:r w:rsidRPr="00712FEC">
              <w:rPr>
                <w:rFonts w:ascii="新細明體" w:hAnsi="新細明體" w:hint="eastAsia"/>
                <w:color w:val="0000FF"/>
                <w:sz w:val="24"/>
              </w:rPr>
              <w:t>基金通常只会出钱</w:t>
            </w:r>
            <w:r w:rsidRPr="00712FEC">
              <w:rPr>
                <w:rFonts w:ascii="新細明體" w:hAnsi="新細明體"/>
                <w:color w:val="0000FF"/>
                <w:sz w:val="24"/>
              </w:rPr>
              <w:t xml:space="preserve">, </w:t>
            </w:r>
            <w:r w:rsidRPr="00712FEC">
              <w:rPr>
                <w:rFonts w:ascii="新細明體" w:hAnsi="新細明體" w:hint="eastAsia"/>
                <w:color w:val="0000FF"/>
                <w:sz w:val="24"/>
              </w:rPr>
              <w:t>不会出力</w:t>
            </w:r>
            <w:r w:rsidRPr="00712FEC">
              <w:rPr>
                <w:rFonts w:ascii="新細明體" w:hAnsi="新細明體"/>
                <w:color w:val="0000FF"/>
                <w:sz w:val="24"/>
              </w:rPr>
              <w:t>; NGO</w:t>
            </w:r>
            <w:r w:rsidRPr="00712FEC">
              <w:rPr>
                <w:rFonts w:ascii="新細明體" w:hAnsi="新細明體" w:hint="eastAsia"/>
                <w:color w:val="0000FF"/>
                <w:sz w:val="24"/>
              </w:rPr>
              <w:t>要定时提供进度报告</w:t>
            </w:r>
            <w:r w:rsidRPr="00712FEC">
              <w:rPr>
                <w:rFonts w:ascii="新細明體" w:hAnsi="新細明體"/>
                <w:color w:val="0000FF"/>
                <w:sz w:val="24"/>
              </w:rPr>
              <w:t xml:space="preserve">, </w:t>
            </w:r>
            <w:r w:rsidRPr="00712FEC">
              <w:rPr>
                <w:rFonts w:ascii="新細明體" w:hAnsi="新細明體" w:hint="eastAsia"/>
                <w:color w:val="0000FF"/>
                <w:sz w:val="24"/>
              </w:rPr>
              <w:t>通常半年一次</w:t>
            </w:r>
            <w:r w:rsidRPr="00712FEC">
              <w:rPr>
                <w:rFonts w:ascii="新細明體" w:hAnsi="新細明體"/>
                <w:color w:val="0000FF"/>
                <w:sz w:val="24"/>
              </w:rPr>
              <w:t xml:space="preserve">, </w:t>
            </w:r>
            <w:r w:rsidRPr="00712FEC">
              <w:rPr>
                <w:rFonts w:ascii="新細明體" w:hAnsi="新細明體" w:hint="eastAsia"/>
                <w:color w:val="0000FF"/>
                <w:sz w:val="24"/>
              </w:rPr>
              <w:t>要求不会太高</w:t>
            </w:r>
            <w:r w:rsidRPr="00712FEC">
              <w:rPr>
                <w:rFonts w:ascii="新細明體" w:hAnsi="新細明體"/>
                <w:color w:val="0000FF"/>
                <w:sz w:val="24"/>
              </w:rPr>
              <w:t xml:space="preserve">, </w:t>
            </w:r>
            <w:r w:rsidRPr="00712FEC">
              <w:rPr>
                <w:rFonts w:ascii="新細明體" w:hAnsi="新細明體" w:hint="eastAsia"/>
                <w:color w:val="0000FF"/>
                <w:sz w:val="24"/>
              </w:rPr>
              <w:t>都是填表形式的</w:t>
            </w:r>
            <w:r w:rsidRPr="00712FEC">
              <w:rPr>
                <w:rFonts w:ascii="新細明體" w:hAnsi="新細明體"/>
                <w:color w:val="0000FF"/>
                <w:sz w:val="24"/>
              </w:rPr>
              <w:t xml:space="preserve">, </w:t>
            </w:r>
            <w:r w:rsidRPr="00712FEC">
              <w:rPr>
                <w:rFonts w:ascii="新細明體" w:hAnsi="新細明體" w:hint="eastAsia"/>
                <w:color w:val="0000FF"/>
                <w:sz w:val="24"/>
              </w:rPr>
              <w:t>一两张</w:t>
            </w:r>
            <w:r w:rsidRPr="00712FEC">
              <w:rPr>
                <w:rFonts w:ascii="新細明體" w:hAnsi="新細明體"/>
                <w:color w:val="0000FF"/>
                <w:sz w:val="24"/>
              </w:rPr>
              <w:t>A4</w:t>
            </w:r>
            <w:r w:rsidRPr="00712FEC">
              <w:rPr>
                <w:rFonts w:ascii="新細明體" w:hAnsi="新細明體" w:hint="eastAsia"/>
                <w:color w:val="0000FF"/>
                <w:sz w:val="24"/>
              </w:rPr>
              <w:t>纸便足够</w:t>
            </w:r>
            <w:r w:rsidRPr="00712FEC">
              <w:rPr>
                <w:rFonts w:ascii="新細明體" w:hAnsi="新細明體"/>
                <w:color w:val="0000FF"/>
                <w:sz w:val="24"/>
              </w:rPr>
              <w:t xml:space="preserve">, </w:t>
            </w:r>
            <w:r w:rsidRPr="00712FEC">
              <w:rPr>
                <w:rFonts w:ascii="新細明體" w:hAnsi="新細明體" w:hint="eastAsia"/>
                <w:color w:val="0000FF"/>
                <w:sz w:val="24"/>
              </w:rPr>
              <w:t>计划完成后要提供总结报告</w:t>
            </w:r>
            <w:r>
              <w:rPr>
                <w:rFonts w:ascii="新細明體" w:hAnsi="新細明體" w:hint="eastAsia"/>
                <w:color w:val="0000FF"/>
                <w:sz w:val="24"/>
              </w:rPr>
              <w:t>、</w:t>
            </w:r>
            <w:r w:rsidRPr="00712FEC">
              <w:rPr>
                <w:rFonts w:ascii="新細明體" w:hAnsi="新細明體" w:hint="eastAsia"/>
                <w:color w:val="0000FF"/>
                <w:sz w:val="24"/>
              </w:rPr>
              <w:t>财务报告</w:t>
            </w:r>
            <w:r w:rsidRPr="00487A27">
              <w:rPr>
                <w:rFonts w:ascii="新細明體" w:hAnsi="新細明體" w:hint="eastAsia"/>
                <w:color w:val="0000FF"/>
                <w:sz w:val="24"/>
              </w:rPr>
              <w:t>及成果产品</w:t>
            </w:r>
            <w:r>
              <w:rPr>
                <w:rFonts w:ascii="SimSun" w:hAnsi="SimSun" w:hint="eastAsia"/>
                <w:color w:val="0000FF"/>
                <w:sz w:val="24"/>
              </w:rPr>
              <w:t>（</w:t>
            </w:r>
            <w:r w:rsidRPr="00487A27">
              <w:rPr>
                <w:rFonts w:ascii="新細明體" w:hAnsi="新細明體" w:hint="eastAsia"/>
                <w:color w:val="0000FF"/>
                <w:sz w:val="24"/>
              </w:rPr>
              <w:t>书籍、文献、</w:t>
            </w:r>
            <w:r w:rsidRPr="00487A27">
              <w:rPr>
                <w:rFonts w:ascii="新細明體" w:hAnsi="新細明體"/>
                <w:color w:val="0000FF"/>
                <w:sz w:val="24"/>
              </w:rPr>
              <w:t>PPT</w:t>
            </w:r>
            <w:r w:rsidRPr="00487A27">
              <w:rPr>
                <w:rFonts w:ascii="新細明體" w:hAnsi="新細明體" w:hint="eastAsia"/>
                <w:color w:val="0000FF"/>
                <w:sz w:val="24"/>
              </w:rPr>
              <w:t>、</w:t>
            </w:r>
            <w:r w:rsidRPr="00487A27">
              <w:rPr>
                <w:rFonts w:ascii="新細明體" w:hAnsi="新細明體"/>
                <w:color w:val="0000FF"/>
                <w:sz w:val="24"/>
              </w:rPr>
              <w:t>VCD</w:t>
            </w:r>
            <w:r w:rsidRPr="00487A27">
              <w:rPr>
                <w:rFonts w:ascii="新細明體" w:hAnsi="新細明體" w:hint="eastAsia"/>
                <w:color w:val="0000FF"/>
                <w:sz w:val="24"/>
              </w:rPr>
              <w:t>等</w:t>
            </w:r>
            <w:r w:rsidRPr="00487A27">
              <w:rPr>
                <w:rFonts w:ascii="新細明體" w:hAnsi="新細明體"/>
                <w:color w:val="0000FF"/>
                <w:sz w:val="24"/>
              </w:rPr>
              <w:t>)</w:t>
            </w:r>
          </w:p>
          <w:p w:rsidR="0086557C" w:rsidRDefault="00C2327D" w:rsidP="00487A27">
            <w:pPr>
              <w:numPr>
                <w:ilvl w:val="0"/>
                <w:numId w:val="8"/>
              </w:numPr>
              <w:tabs>
                <w:tab w:val="clear" w:pos="480"/>
                <w:tab w:val="num" w:pos="207"/>
              </w:tabs>
              <w:ind w:left="207" w:hanging="207"/>
              <w:jc w:val="left"/>
              <w:rPr>
                <w:rFonts w:ascii="新細明體" w:eastAsia="新細明體" w:hAnsi="新細明體" w:hint="eastAsia"/>
                <w:color w:val="0000FF"/>
                <w:sz w:val="24"/>
              </w:rPr>
            </w:pPr>
            <w:r w:rsidRPr="00712FEC">
              <w:rPr>
                <w:rFonts w:ascii="新細明體" w:hAnsi="新細明體" w:hint="eastAsia"/>
                <w:color w:val="0000FF"/>
                <w:sz w:val="24"/>
              </w:rPr>
              <w:t>有些基金会派人出席大型活动及巡查运作情况</w:t>
            </w:r>
          </w:p>
          <w:p w:rsidR="008779DF" w:rsidRDefault="00C2327D" w:rsidP="0086557C">
            <w:pPr>
              <w:numPr>
                <w:ilvl w:val="0"/>
                <w:numId w:val="8"/>
              </w:numPr>
              <w:tabs>
                <w:tab w:val="clear" w:pos="480"/>
                <w:tab w:val="num" w:pos="207"/>
              </w:tabs>
              <w:ind w:left="207" w:hanging="207"/>
              <w:jc w:val="left"/>
              <w:rPr>
                <w:rFonts w:ascii="新細明體" w:eastAsia="新細明體" w:hAnsi="新細明體" w:hint="eastAsia"/>
                <w:color w:val="0000FF"/>
                <w:sz w:val="24"/>
              </w:rPr>
            </w:pPr>
            <w:r w:rsidRPr="00712FEC">
              <w:rPr>
                <w:rFonts w:ascii="新細明體" w:hAnsi="新細明體" w:hint="eastAsia"/>
                <w:color w:val="0000FF"/>
                <w:sz w:val="24"/>
              </w:rPr>
              <w:t>可能有些基</w:t>
            </w:r>
            <w:r w:rsidRPr="00487A27">
              <w:rPr>
                <w:rFonts w:ascii="新細明體" w:hAnsi="新細明體" w:hint="eastAsia"/>
                <w:color w:val="0000FF"/>
                <w:sz w:val="24"/>
              </w:rPr>
              <w:t>金在</w:t>
            </w:r>
            <w:r w:rsidRPr="00712FEC">
              <w:rPr>
                <w:rFonts w:ascii="新細明體" w:hAnsi="新細明體" w:hint="eastAsia"/>
                <w:color w:val="0000FF"/>
                <w:sz w:val="24"/>
              </w:rPr>
              <w:t>交代</w:t>
            </w:r>
            <w:r w:rsidRPr="00487A27">
              <w:rPr>
                <w:rFonts w:ascii="新細明體" w:hAnsi="新細明體" w:hint="eastAsia"/>
                <w:color w:val="0000FF"/>
                <w:sz w:val="24"/>
              </w:rPr>
              <w:t>或报告上</w:t>
            </w:r>
            <w:r w:rsidRPr="00712FEC">
              <w:rPr>
                <w:rFonts w:ascii="新細明體" w:hAnsi="新細明體" w:hint="eastAsia"/>
                <w:color w:val="0000FF"/>
                <w:sz w:val="24"/>
              </w:rPr>
              <w:t>要</w:t>
            </w:r>
            <w:r>
              <w:rPr>
                <w:rFonts w:ascii="新細明體" w:hAnsi="新細明體" w:hint="eastAsia"/>
                <w:color w:val="0000FF"/>
                <w:sz w:val="24"/>
              </w:rPr>
              <w:t>求</w:t>
            </w:r>
            <w:r w:rsidRPr="00712FEC">
              <w:rPr>
                <w:rFonts w:ascii="新細明體" w:hAnsi="新細明體" w:hint="eastAsia"/>
                <w:color w:val="0000FF"/>
                <w:sz w:val="24"/>
              </w:rPr>
              <w:t>较高</w:t>
            </w:r>
            <w:r w:rsidRPr="00712FEC">
              <w:rPr>
                <w:rFonts w:ascii="新細明體" w:hAnsi="新細明體"/>
                <w:color w:val="0000FF"/>
                <w:sz w:val="24"/>
              </w:rPr>
              <w:t xml:space="preserve">, </w:t>
            </w:r>
            <w:r w:rsidRPr="00487A27">
              <w:rPr>
                <w:rFonts w:ascii="新細明體" w:hAnsi="新細明體" w:hint="eastAsia"/>
                <w:color w:val="0000FF"/>
                <w:sz w:val="24"/>
              </w:rPr>
              <w:t>通常它们会令</w:t>
            </w:r>
            <w:r w:rsidRPr="00712FEC">
              <w:rPr>
                <w:rFonts w:ascii="新細明體" w:hAnsi="新細明體"/>
                <w:color w:val="0000FF"/>
                <w:sz w:val="24"/>
              </w:rPr>
              <w:t>NGO</w:t>
            </w:r>
            <w:r w:rsidRPr="00487A27">
              <w:rPr>
                <w:rFonts w:ascii="新細明體" w:hAnsi="新細明體" w:hint="eastAsia"/>
                <w:color w:val="0000FF"/>
                <w:sz w:val="24"/>
              </w:rPr>
              <w:t>却步</w:t>
            </w:r>
          </w:p>
          <w:p w:rsidR="0086557C" w:rsidRPr="008779DF" w:rsidRDefault="00C2327D" w:rsidP="0086557C">
            <w:pPr>
              <w:numPr>
                <w:ilvl w:val="0"/>
                <w:numId w:val="8"/>
              </w:numPr>
              <w:tabs>
                <w:tab w:val="clear" w:pos="480"/>
                <w:tab w:val="num" w:pos="207"/>
              </w:tabs>
              <w:ind w:left="207" w:hanging="207"/>
              <w:jc w:val="left"/>
              <w:rPr>
                <w:rFonts w:ascii="新細明體" w:eastAsia="新細明體" w:hAnsi="新細明體" w:hint="eastAsia"/>
                <w:color w:val="0000FF"/>
                <w:sz w:val="24"/>
              </w:rPr>
            </w:pPr>
            <w:r w:rsidRPr="00712FEC">
              <w:rPr>
                <w:rFonts w:ascii="新細明體" w:hAnsi="新細明體" w:hint="eastAsia"/>
                <w:color w:val="0000FF"/>
                <w:sz w:val="24"/>
              </w:rPr>
              <w:t>有些政府部门或爱心企业会提供人力</w:t>
            </w:r>
            <w:r w:rsidRPr="00712FEC">
              <w:rPr>
                <w:rFonts w:ascii="新細明體" w:hAnsi="新細明體"/>
                <w:color w:val="0000FF"/>
                <w:sz w:val="24"/>
              </w:rPr>
              <w:t>(</w:t>
            </w:r>
            <w:r w:rsidRPr="00712FEC">
              <w:rPr>
                <w:rFonts w:ascii="新細明體" w:hAnsi="新細明體" w:hint="eastAsia"/>
                <w:color w:val="0000FF"/>
                <w:sz w:val="24"/>
              </w:rPr>
              <w:t>义工</w:t>
            </w:r>
            <w:r w:rsidRPr="00712FEC">
              <w:rPr>
                <w:rFonts w:ascii="新細明體" w:hAnsi="新細明體"/>
                <w:color w:val="0000FF"/>
                <w:sz w:val="24"/>
              </w:rPr>
              <w:t>)</w:t>
            </w:r>
            <w:r w:rsidRPr="00712FEC">
              <w:rPr>
                <w:rFonts w:ascii="新細明體" w:hAnsi="新細明體" w:hint="eastAsia"/>
                <w:color w:val="0000FF"/>
                <w:sz w:val="24"/>
              </w:rPr>
              <w:t>协助</w:t>
            </w:r>
            <w:r w:rsidRPr="00712FEC">
              <w:rPr>
                <w:rFonts w:ascii="新細明體" w:hAnsi="新細明體"/>
                <w:color w:val="0000FF"/>
                <w:sz w:val="24"/>
              </w:rPr>
              <w:t>NGO</w:t>
            </w:r>
            <w:r w:rsidRPr="00712FEC">
              <w:rPr>
                <w:rFonts w:ascii="新細明體" w:hAnsi="新細明體" w:hint="eastAsia"/>
                <w:color w:val="0000FF"/>
                <w:sz w:val="24"/>
              </w:rPr>
              <w:t>举办活动</w:t>
            </w:r>
            <w:r w:rsidRPr="00712FEC">
              <w:rPr>
                <w:rFonts w:ascii="新細明體" w:hAnsi="新細明體"/>
                <w:color w:val="0000FF"/>
                <w:sz w:val="24"/>
              </w:rPr>
              <w:t xml:space="preserve">, </w:t>
            </w:r>
            <w:r w:rsidRPr="00712FEC">
              <w:rPr>
                <w:rFonts w:ascii="新細明體" w:hAnsi="新細明體" w:hint="eastAsia"/>
                <w:color w:val="0000FF"/>
                <w:sz w:val="24"/>
              </w:rPr>
              <w:t>如消防员、惩教人员与残疾人士烧烤、协助单亲妇女、长者搬屋、装修</w:t>
            </w:r>
          </w:p>
        </w:tc>
      </w:tr>
      <w:tr w:rsidR="00F17A36" w:rsidTr="00272699">
        <w:tblPrEx>
          <w:jc w:val="left"/>
        </w:tblPrEx>
        <w:trPr>
          <w:gridAfter w:val="1"/>
          <w:wAfter w:w="191" w:type="dxa"/>
          <w:trHeight w:val="850"/>
        </w:trPr>
        <w:tc>
          <w:tcPr>
            <w:tcW w:w="3255" w:type="dxa"/>
            <w:gridSpan w:val="3"/>
            <w:vAlign w:val="center"/>
          </w:tcPr>
          <w:p w:rsidR="00F17A36" w:rsidRPr="00272699" w:rsidRDefault="00C2327D" w:rsidP="00272699">
            <w:pPr>
              <w:rPr>
                <w:rFonts w:ascii="仿宋" w:eastAsia="新細明體" w:hAnsi="仿宋" w:hint="eastAsia"/>
                <w:sz w:val="24"/>
                <w:shd w:val="pct10" w:color="auto" w:fill="FFFFFF"/>
              </w:rPr>
            </w:pPr>
            <w:r w:rsidRPr="008779DF">
              <w:rPr>
                <w:rFonts w:ascii="仿宋" w:eastAsia="仿宋" w:hAnsi="仿宋"/>
                <w:sz w:val="24"/>
                <w:shd w:val="pct10" w:color="auto" w:fill="FFFFFF"/>
              </w:rPr>
              <w:t>10.</w:t>
            </w:r>
            <w:r w:rsidRPr="008779DF">
              <w:rPr>
                <w:rFonts w:ascii="仿宋" w:eastAsia="仿宋" w:hAnsi="仿宋" w:hint="eastAsia"/>
                <w:sz w:val="24"/>
                <w:shd w:val="pct10" w:color="auto" w:fill="FFFFFF"/>
              </w:rPr>
              <w:t>关于婚恋指导服务模块，如何确保服务对象或参与对象信息的真伪性，以保证服务对象（单亲妈妈）信息的安全性</w:t>
            </w:r>
            <w:r w:rsidR="00F17A36" w:rsidRPr="008779DF">
              <w:rPr>
                <w:rFonts w:ascii="仿宋" w:eastAsia="仿宋" w:hAnsi="仿宋"/>
                <w:sz w:val="24"/>
                <w:shd w:val="pct10" w:color="auto" w:fill="FFFFFF"/>
              </w:rPr>
              <w:t xml:space="preserve"> </w:t>
            </w:r>
          </w:p>
        </w:tc>
        <w:tc>
          <w:tcPr>
            <w:tcW w:w="7455" w:type="dxa"/>
            <w:gridSpan w:val="5"/>
            <w:vAlign w:val="center"/>
          </w:tcPr>
          <w:p w:rsidR="00712FEC" w:rsidRDefault="00C2327D" w:rsidP="00272699">
            <w:pPr>
              <w:numPr>
                <w:ilvl w:val="0"/>
                <w:numId w:val="8"/>
              </w:numPr>
              <w:tabs>
                <w:tab w:val="clear" w:pos="480"/>
                <w:tab w:val="num" w:pos="207"/>
              </w:tabs>
              <w:ind w:left="207" w:hanging="207"/>
              <w:rPr>
                <w:rFonts w:ascii="新細明體" w:eastAsia="新細明體" w:hAnsi="新細明體" w:hint="eastAsia"/>
                <w:color w:val="0000FF"/>
                <w:sz w:val="24"/>
              </w:rPr>
            </w:pPr>
            <w:r w:rsidRPr="00712FEC">
              <w:rPr>
                <w:rFonts w:ascii="新細明體" w:hAnsi="新細明體" w:hint="eastAsia"/>
                <w:color w:val="0000FF"/>
                <w:sz w:val="24"/>
              </w:rPr>
              <w:t>不太明白参与对象是指谁</w:t>
            </w:r>
            <w:r w:rsidRPr="00712FEC">
              <w:rPr>
                <w:rFonts w:ascii="新細明體" w:hAnsi="新細明體"/>
                <w:color w:val="0000FF"/>
                <w:sz w:val="24"/>
              </w:rPr>
              <w:t>?</w:t>
            </w:r>
          </w:p>
          <w:p w:rsidR="00F17A36" w:rsidRPr="00487A27" w:rsidRDefault="00C2327D" w:rsidP="00272699">
            <w:pPr>
              <w:numPr>
                <w:ilvl w:val="0"/>
                <w:numId w:val="8"/>
              </w:numPr>
              <w:tabs>
                <w:tab w:val="clear" w:pos="480"/>
                <w:tab w:val="num" w:pos="207"/>
              </w:tabs>
              <w:ind w:left="207" w:hanging="207"/>
              <w:rPr>
                <w:rFonts w:ascii="新細明體" w:eastAsia="新細明體" w:hAnsi="新細明體" w:hint="eastAsia"/>
                <w:color w:val="0000FF"/>
                <w:sz w:val="24"/>
              </w:rPr>
            </w:pPr>
            <w:r w:rsidRPr="00712FEC">
              <w:rPr>
                <w:rFonts w:ascii="新細明體" w:hAnsi="新細明體" w:hint="eastAsia"/>
                <w:color w:val="0000FF"/>
                <w:sz w:val="24"/>
              </w:rPr>
              <w:t>教育、签署保密契约、登记证件</w:t>
            </w:r>
          </w:p>
          <w:p w:rsidR="00487A27" w:rsidRPr="00F17A36" w:rsidRDefault="00C2327D" w:rsidP="00272699">
            <w:pPr>
              <w:numPr>
                <w:ilvl w:val="0"/>
                <w:numId w:val="8"/>
              </w:numPr>
              <w:tabs>
                <w:tab w:val="clear" w:pos="480"/>
                <w:tab w:val="num" w:pos="207"/>
              </w:tabs>
              <w:ind w:left="207" w:hanging="207"/>
              <w:rPr>
                <w:rFonts w:ascii="新細明體" w:eastAsia="新細明體" w:hAnsi="新細明體"/>
                <w:color w:val="0000FF"/>
                <w:sz w:val="24"/>
              </w:rPr>
            </w:pPr>
            <w:r w:rsidRPr="00487A27">
              <w:rPr>
                <w:rFonts w:ascii="新細明體" w:hAnsi="新細明體" w:hint="eastAsia"/>
                <w:color w:val="0000FF"/>
                <w:sz w:val="24"/>
              </w:rPr>
              <w:t>工作员过程中作督导及监察</w:t>
            </w:r>
          </w:p>
        </w:tc>
      </w:tr>
    </w:tbl>
    <w:p w:rsidR="008779DF" w:rsidRDefault="008779DF"/>
    <w:p w:rsidR="008779DF" w:rsidRDefault="008779DF" w:rsidP="008779DF">
      <w:pPr>
        <w:spacing w:line="20" w:lineRule="atLeast"/>
        <w:jc w:val="center"/>
        <w:rPr>
          <w:rFonts w:ascii="SimSun" w:hAnsi="SimSun" w:hint="eastAsia"/>
          <w:b/>
          <w:bCs/>
          <w:color w:val="0000FF"/>
          <w:sz w:val="24"/>
        </w:rPr>
      </w:pPr>
      <w:r>
        <w:br w:type="page"/>
      </w:r>
    </w:p>
    <w:p w:rsidR="008779DF" w:rsidRPr="008779DF" w:rsidRDefault="00C2327D" w:rsidP="008779DF">
      <w:pPr>
        <w:spacing w:line="20" w:lineRule="atLeast"/>
        <w:jc w:val="right"/>
        <w:rPr>
          <w:rFonts w:ascii="SimSun" w:eastAsia="新細明體" w:hAnsi="SimSun" w:hint="eastAsia"/>
          <w:bCs/>
          <w:color w:val="0000FF"/>
          <w:sz w:val="24"/>
        </w:rPr>
      </w:pPr>
      <w:r w:rsidRPr="0086557C">
        <w:rPr>
          <w:rFonts w:ascii="SimSun" w:hAnsi="SimSun" w:hint="eastAsia"/>
          <w:bCs/>
          <w:color w:val="0000FF"/>
          <w:sz w:val="24"/>
        </w:rPr>
        <w:t>附页</w:t>
      </w:r>
    </w:p>
    <w:p w:rsidR="008779DF" w:rsidRPr="008779DF" w:rsidRDefault="00C2327D" w:rsidP="008779DF">
      <w:pPr>
        <w:spacing w:line="20" w:lineRule="atLeast"/>
        <w:jc w:val="center"/>
        <w:rPr>
          <w:rFonts w:ascii="SimSun" w:hAnsi="SimSun" w:hint="eastAsia"/>
          <w:b/>
          <w:bCs/>
          <w:color w:val="0000FF"/>
          <w:sz w:val="24"/>
        </w:rPr>
      </w:pPr>
      <w:r w:rsidRPr="008779DF">
        <w:rPr>
          <w:rFonts w:ascii="SimSun" w:hAnsi="SimSun" w:hint="eastAsia"/>
          <w:b/>
          <w:bCs/>
          <w:color w:val="0000FF"/>
          <w:sz w:val="24"/>
        </w:rPr>
        <w:t>义</w:t>
      </w:r>
      <w:r w:rsidRPr="008779DF">
        <w:rPr>
          <w:rFonts w:ascii="新細明體" w:hAnsi="新細明體" w:hint="eastAsia"/>
          <w:b/>
          <w:bCs/>
          <w:color w:val="0000FF"/>
          <w:sz w:val="24"/>
        </w:rPr>
        <w:t>务</w:t>
      </w:r>
      <w:r w:rsidRPr="008779DF">
        <w:rPr>
          <w:rFonts w:ascii="SimSun" w:hAnsi="SimSun" w:hint="eastAsia"/>
          <w:b/>
          <w:bCs/>
          <w:color w:val="0000FF"/>
          <w:sz w:val="24"/>
        </w:rPr>
        <w:t>工作</w:t>
      </w:r>
      <w:r w:rsidRPr="008779DF">
        <w:rPr>
          <w:rFonts w:ascii="新細明體" w:hAnsi="新細明體"/>
          <w:b/>
          <w:bCs/>
          <w:color w:val="0000FF"/>
          <w:sz w:val="24"/>
        </w:rPr>
        <w:t xml:space="preserve"> – </w:t>
      </w:r>
      <w:r w:rsidRPr="008779DF">
        <w:rPr>
          <w:rFonts w:ascii="新細明體" w:hAnsi="新細明體" w:hint="eastAsia"/>
          <w:b/>
          <w:bCs/>
          <w:color w:val="0000FF"/>
          <w:sz w:val="24"/>
        </w:rPr>
        <w:t>组织及发展服务队</w:t>
      </w:r>
      <w:r w:rsidRPr="008779DF">
        <w:rPr>
          <w:rFonts w:ascii="SimSun" w:hAnsi="SimSun" w:hint="eastAsia"/>
          <w:b/>
          <w:bCs/>
          <w:color w:val="0000FF"/>
          <w:sz w:val="24"/>
        </w:rPr>
        <w:t>构思</w:t>
      </w:r>
    </w:p>
    <w:p w:rsidR="008779DF" w:rsidRPr="008779DF" w:rsidRDefault="008779DF" w:rsidP="008779DF">
      <w:pPr>
        <w:spacing w:line="20" w:lineRule="atLeast"/>
        <w:rPr>
          <w:rFonts w:ascii="SimSun" w:hAnsi="SimSun" w:hint="eastAsia"/>
          <w:color w:val="0000FF"/>
          <w:sz w:val="24"/>
        </w:rPr>
      </w:pPr>
    </w:p>
    <w:p w:rsidR="008779DF" w:rsidRPr="008779DF" w:rsidRDefault="00C2327D" w:rsidP="008779DF">
      <w:pPr>
        <w:numPr>
          <w:ilvl w:val="0"/>
          <w:numId w:val="10"/>
        </w:numPr>
        <w:tabs>
          <w:tab w:val="clear" w:pos="420"/>
          <w:tab w:val="num" w:pos="360"/>
        </w:tabs>
        <w:spacing w:afterLines="50" w:after="180" w:line="20" w:lineRule="atLeast"/>
        <w:ind w:left="360" w:hangingChars="150" w:hanging="360"/>
        <w:rPr>
          <w:rFonts w:ascii="SimSun" w:hAnsi="SimSun" w:hint="eastAsia"/>
          <w:color w:val="0000FF"/>
          <w:sz w:val="24"/>
        </w:rPr>
      </w:pPr>
      <w:r w:rsidRPr="008779DF">
        <w:rPr>
          <w:rFonts w:ascii="SimSun" w:hAnsi="SimSun" w:hint="eastAsia"/>
          <w:color w:val="0000FF"/>
          <w:sz w:val="24"/>
        </w:rPr>
        <w:t>建立社会服务队队</w:t>
      </w:r>
      <w:r w:rsidRPr="008779DF">
        <w:rPr>
          <w:rFonts w:ascii="SimSun" w:hAnsi="SimSun"/>
          <w:color w:val="0000FF"/>
          <w:sz w:val="24"/>
        </w:rPr>
        <w:t xml:space="preserve">, </w:t>
      </w:r>
      <w:r w:rsidRPr="008779DF">
        <w:rPr>
          <w:rFonts w:ascii="SimSun" w:hAnsi="SimSun" w:hint="eastAsia"/>
          <w:color w:val="0000FF"/>
          <w:sz w:val="24"/>
        </w:rPr>
        <w:t>每名社工负责</w:t>
      </w:r>
      <w:r w:rsidRPr="008779DF">
        <w:rPr>
          <w:rFonts w:ascii="SimSun" w:hAnsi="SimSun"/>
          <w:color w:val="0000FF"/>
          <w:sz w:val="24"/>
        </w:rPr>
        <w:t>3</w:t>
      </w:r>
      <w:r w:rsidRPr="008779DF">
        <w:rPr>
          <w:rFonts w:ascii="SimSun" w:hAnsi="SimSun" w:hint="eastAsia"/>
          <w:color w:val="0000FF"/>
          <w:sz w:val="24"/>
        </w:rPr>
        <w:t>队</w:t>
      </w:r>
      <w:r w:rsidRPr="008779DF">
        <w:rPr>
          <w:rFonts w:ascii="SimSun" w:hAnsi="SimSun"/>
          <w:color w:val="0000FF"/>
          <w:sz w:val="24"/>
        </w:rPr>
        <w:t xml:space="preserve">, </w:t>
      </w:r>
      <w:r w:rsidRPr="008779DF">
        <w:rPr>
          <w:rFonts w:ascii="SimSun" w:hAnsi="SimSun" w:hint="eastAsia"/>
          <w:color w:val="0000FF"/>
          <w:sz w:val="24"/>
        </w:rPr>
        <w:t>以服务对象</w:t>
      </w:r>
      <w:r w:rsidRPr="008779DF">
        <w:rPr>
          <w:rFonts w:ascii="SimSun" w:hAnsi="SimSun"/>
          <w:color w:val="0000FF"/>
          <w:sz w:val="24"/>
        </w:rPr>
        <w:t>(</w:t>
      </w:r>
      <w:r w:rsidRPr="008779DF">
        <w:rPr>
          <w:rFonts w:ascii="SimSun" w:hAnsi="SimSun" w:hint="eastAsia"/>
          <w:color w:val="0000FF"/>
          <w:sz w:val="24"/>
        </w:rPr>
        <w:t>老人</w:t>
      </w:r>
      <w:r w:rsidRPr="008779DF">
        <w:rPr>
          <w:rFonts w:ascii="SimSun" w:hAnsi="SimSun"/>
          <w:color w:val="0000FF"/>
          <w:sz w:val="24"/>
        </w:rPr>
        <w:t xml:space="preserve">, </w:t>
      </w:r>
      <w:r w:rsidRPr="008779DF">
        <w:rPr>
          <w:rFonts w:ascii="SimSun" w:hAnsi="SimSun" w:hint="eastAsia"/>
          <w:color w:val="0000FF"/>
          <w:sz w:val="24"/>
        </w:rPr>
        <w:t>儿童</w:t>
      </w:r>
      <w:r w:rsidRPr="008779DF">
        <w:rPr>
          <w:rFonts w:ascii="SimSun" w:hAnsi="SimSun"/>
          <w:color w:val="0000FF"/>
          <w:sz w:val="24"/>
        </w:rPr>
        <w:t xml:space="preserve">, </w:t>
      </w:r>
      <w:r w:rsidRPr="008779DF">
        <w:rPr>
          <w:rFonts w:ascii="SimSun" w:hAnsi="SimSun" w:hint="eastAsia"/>
          <w:color w:val="0000FF"/>
          <w:sz w:val="24"/>
        </w:rPr>
        <w:t>青少年</w:t>
      </w:r>
      <w:r w:rsidRPr="008779DF">
        <w:rPr>
          <w:rFonts w:ascii="SimSun" w:hAnsi="SimSun"/>
          <w:color w:val="0000FF"/>
          <w:sz w:val="24"/>
        </w:rPr>
        <w:t>,</w:t>
      </w:r>
      <w:r w:rsidRPr="008779DF">
        <w:rPr>
          <w:rFonts w:ascii="SimSun" w:hAnsi="SimSun" w:hint="eastAsia"/>
          <w:color w:val="0000FF"/>
          <w:sz w:val="24"/>
        </w:rPr>
        <w:t>残障</w:t>
      </w:r>
      <w:r w:rsidRPr="008779DF">
        <w:rPr>
          <w:rFonts w:ascii="SimSun" w:hAnsi="SimSun"/>
          <w:color w:val="0000FF"/>
          <w:sz w:val="24"/>
        </w:rPr>
        <w:t>)</w:t>
      </w:r>
      <w:r w:rsidRPr="008779DF">
        <w:rPr>
          <w:rFonts w:ascii="SimSun" w:hAnsi="SimSun" w:hint="eastAsia"/>
          <w:color w:val="0000FF"/>
          <w:sz w:val="24"/>
        </w:rPr>
        <w:t>分类</w:t>
      </w:r>
      <w:r w:rsidRPr="008779DF">
        <w:rPr>
          <w:rFonts w:ascii="SimSun" w:hAnsi="SimSun"/>
          <w:color w:val="0000FF"/>
          <w:sz w:val="24"/>
        </w:rPr>
        <w:t xml:space="preserve">; </w:t>
      </w:r>
      <w:r w:rsidRPr="008779DF">
        <w:rPr>
          <w:rFonts w:ascii="SimSun" w:hAnsi="SimSun" w:hint="eastAsia"/>
          <w:color w:val="0000FF"/>
          <w:sz w:val="24"/>
        </w:rPr>
        <w:t>或以服务形式</w:t>
      </w:r>
      <w:r w:rsidRPr="008779DF">
        <w:rPr>
          <w:rFonts w:ascii="SimSun" w:hAnsi="SimSun"/>
          <w:color w:val="0000FF"/>
          <w:sz w:val="24"/>
        </w:rPr>
        <w:t>(</w:t>
      </w:r>
      <w:r w:rsidRPr="008779DF">
        <w:rPr>
          <w:rFonts w:ascii="SimSun" w:hAnsi="SimSun" w:hint="eastAsia"/>
          <w:color w:val="0000FF"/>
          <w:sz w:val="24"/>
        </w:rPr>
        <w:t>游园</w:t>
      </w:r>
      <w:r w:rsidRPr="008779DF">
        <w:rPr>
          <w:rFonts w:ascii="SimSun" w:hAnsi="SimSun"/>
          <w:color w:val="0000FF"/>
          <w:sz w:val="24"/>
        </w:rPr>
        <w:t xml:space="preserve">, </w:t>
      </w:r>
      <w:r w:rsidRPr="008779DF">
        <w:rPr>
          <w:rFonts w:ascii="SimSun" w:hAnsi="SimSun" w:hint="eastAsia"/>
          <w:color w:val="0000FF"/>
          <w:sz w:val="24"/>
        </w:rPr>
        <w:t>探访</w:t>
      </w:r>
      <w:r w:rsidRPr="008779DF">
        <w:rPr>
          <w:rFonts w:ascii="SimSun" w:hAnsi="SimSun"/>
          <w:color w:val="0000FF"/>
          <w:sz w:val="24"/>
        </w:rPr>
        <w:t xml:space="preserve">, </w:t>
      </w:r>
      <w:r w:rsidRPr="008779DF">
        <w:rPr>
          <w:rFonts w:ascii="SimSun" w:hAnsi="SimSun" w:hint="eastAsia"/>
          <w:color w:val="0000FF"/>
          <w:sz w:val="24"/>
        </w:rPr>
        <w:t>家居支持</w:t>
      </w:r>
      <w:r w:rsidRPr="008779DF">
        <w:rPr>
          <w:rFonts w:ascii="SimSun" w:hAnsi="SimSun"/>
          <w:color w:val="0000FF"/>
          <w:sz w:val="24"/>
        </w:rPr>
        <w:t xml:space="preserve">, </w:t>
      </w:r>
      <w:r w:rsidRPr="008779DF">
        <w:rPr>
          <w:rFonts w:ascii="SimSun" w:hAnsi="SimSun" w:hint="eastAsia"/>
          <w:color w:val="0000FF"/>
          <w:sz w:val="24"/>
        </w:rPr>
        <w:t>社区教育</w:t>
      </w:r>
      <w:r w:rsidRPr="008779DF">
        <w:rPr>
          <w:rFonts w:ascii="SimSun" w:hAnsi="SimSun"/>
          <w:color w:val="0000FF"/>
          <w:sz w:val="24"/>
        </w:rPr>
        <w:t xml:space="preserve">, </w:t>
      </w:r>
      <w:r w:rsidRPr="008779DF">
        <w:rPr>
          <w:rFonts w:ascii="SimSun" w:hAnsi="SimSun" w:hint="eastAsia"/>
          <w:color w:val="0000FF"/>
          <w:sz w:val="24"/>
        </w:rPr>
        <w:t>学校</w:t>
      </w:r>
      <w:r w:rsidRPr="008779DF">
        <w:rPr>
          <w:rFonts w:ascii="SimSun" w:hAnsi="SimSun"/>
          <w:color w:val="0000FF"/>
          <w:sz w:val="24"/>
        </w:rPr>
        <w:t xml:space="preserve">, </w:t>
      </w:r>
      <w:r w:rsidRPr="008779DF">
        <w:rPr>
          <w:rFonts w:ascii="SimSun" w:hAnsi="SimSun" w:hint="eastAsia"/>
          <w:color w:val="0000FF"/>
          <w:sz w:val="24"/>
        </w:rPr>
        <w:t>工厂服务</w:t>
      </w:r>
      <w:r w:rsidRPr="008779DF">
        <w:rPr>
          <w:rFonts w:ascii="SimSun" w:hAnsi="SimSun"/>
          <w:color w:val="0000FF"/>
          <w:sz w:val="24"/>
        </w:rPr>
        <w:t>)</w:t>
      </w:r>
      <w:r w:rsidRPr="008779DF">
        <w:rPr>
          <w:rFonts w:ascii="SimSun" w:hAnsi="SimSun" w:hint="eastAsia"/>
          <w:color w:val="0000FF"/>
          <w:sz w:val="24"/>
        </w:rPr>
        <w:t>作分类。</w:t>
      </w:r>
    </w:p>
    <w:p w:rsidR="008779DF" w:rsidRPr="008779DF" w:rsidRDefault="00C2327D" w:rsidP="008779DF">
      <w:pPr>
        <w:numPr>
          <w:ilvl w:val="0"/>
          <w:numId w:val="10"/>
        </w:numPr>
        <w:tabs>
          <w:tab w:val="clear" w:pos="420"/>
          <w:tab w:val="num" w:pos="360"/>
        </w:tabs>
        <w:spacing w:afterLines="50" w:after="180" w:line="20" w:lineRule="atLeast"/>
        <w:ind w:left="0" w:firstLine="0"/>
        <w:rPr>
          <w:rFonts w:ascii="SimSun" w:hAnsi="SimSun" w:hint="eastAsia"/>
          <w:color w:val="0000FF"/>
          <w:sz w:val="24"/>
        </w:rPr>
      </w:pPr>
      <w:r w:rsidRPr="008779DF">
        <w:rPr>
          <w:rFonts w:ascii="SimSun" w:hAnsi="SimSun" w:hint="eastAsia"/>
          <w:color w:val="0000FF"/>
          <w:sz w:val="24"/>
        </w:rPr>
        <w:t>每服务队为期约一年</w:t>
      </w:r>
      <w:r w:rsidRPr="008779DF">
        <w:rPr>
          <w:rFonts w:ascii="SimSun" w:hAnsi="SimSun"/>
          <w:color w:val="0000FF"/>
          <w:sz w:val="24"/>
        </w:rPr>
        <w:t>,</w:t>
      </w:r>
      <w:r w:rsidRPr="008779DF">
        <w:rPr>
          <w:rFonts w:ascii="SimSun" w:hAnsi="SimSun" w:hint="eastAsia"/>
          <w:color w:val="0000FF"/>
          <w:sz w:val="24"/>
        </w:rPr>
        <w:t>人数约</w:t>
      </w:r>
      <w:r w:rsidRPr="008779DF">
        <w:rPr>
          <w:rFonts w:ascii="SimSun" w:hAnsi="SimSun"/>
          <w:color w:val="0000FF"/>
          <w:sz w:val="24"/>
        </w:rPr>
        <w:t>15</w:t>
      </w:r>
      <w:r w:rsidRPr="008779DF">
        <w:rPr>
          <w:rFonts w:ascii="SimSun" w:hAnsi="SimSun" w:hint="eastAsia"/>
          <w:color w:val="0000FF"/>
          <w:sz w:val="24"/>
        </w:rPr>
        <w:t>人。</w:t>
      </w:r>
    </w:p>
    <w:p w:rsidR="008779DF" w:rsidRPr="008779DF" w:rsidRDefault="00C2327D" w:rsidP="008779DF">
      <w:pPr>
        <w:numPr>
          <w:ilvl w:val="0"/>
          <w:numId w:val="10"/>
        </w:numPr>
        <w:tabs>
          <w:tab w:val="clear" w:pos="420"/>
          <w:tab w:val="num" w:pos="360"/>
        </w:tabs>
        <w:spacing w:afterLines="50" w:after="180" w:line="20" w:lineRule="atLeast"/>
        <w:ind w:left="360" w:hangingChars="150" w:hanging="360"/>
        <w:rPr>
          <w:rFonts w:ascii="SimSun" w:hAnsi="SimSun" w:hint="eastAsia"/>
          <w:color w:val="0000FF"/>
          <w:sz w:val="24"/>
        </w:rPr>
      </w:pPr>
      <w:r w:rsidRPr="008779DF">
        <w:rPr>
          <w:rFonts w:ascii="SimSun" w:hAnsi="SimSun" w:hint="eastAsia"/>
          <w:color w:val="0000FF"/>
          <w:sz w:val="24"/>
        </w:rPr>
        <w:t>服务队有其内部组织</w:t>
      </w:r>
      <w:r w:rsidRPr="008779DF">
        <w:rPr>
          <w:rFonts w:ascii="SimSun" w:hAnsi="SimSun"/>
          <w:color w:val="0000FF"/>
          <w:sz w:val="24"/>
        </w:rPr>
        <w:t xml:space="preserve">, </w:t>
      </w:r>
      <w:r w:rsidRPr="008779DF">
        <w:rPr>
          <w:rFonts w:ascii="SimSun" w:hAnsi="SimSun" w:hint="eastAsia"/>
          <w:color w:val="0000FF"/>
          <w:sz w:val="24"/>
        </w:rPr>
        <w:t>由核心成员</w:t>
      </w:r>
      <w:r w:rsidRPr="008779DF">
        <w:rPr>
          <w:rFonts w:ascii="SimSun" w:hAnsi="SimSun"/>
          <w:color w:val="0000FF"/>
          <w:sz w:val="24"/>
        </w:rPr>
        <w:t>(</w:t>
      </w:r>
      <w:r w:rsidRPr="008779DF">
        <w:rPr>
          <w:rFonts w:ascii="SimSun" w:hAnsi="SimSun" w:hint="eastAsia"/>
          <w:color w:val="0000FF"/>
          <w:sz w:val="24"/>
        </w:rPr>
        <w:t>主席</w:t>
      </w:r>
      <w:r w:rsidRPr="008779DF">
        <w:rPr>
          <w:rFonts w:ascii="SimSun" w:hAnsi="SimSun"/>
          <w:color w:val="0000FF"/>
          <w:sz w:val="24"/>
        </w:rPr>
        <w:t xml:space="preserve">, </w:t>
      </w:r>
      <w:r w:rsidRPr="008779DF">
        <w:rPr>
          <w:rFonts w:ascii="SimSun" w:hAnsi="SimSun" w:hint="eastAsia"/>
          <w:color w:val="0000FF"/>
          <w:sz w:val="24"/>
        </w:rPr>
        <w:t>文书</w:t>
      </w:r>
      <w:r w:rsidRPr="008779DF">
        <w:rPr>
          <w:rFonts w:ascii="SimSun" w:hAnsi="SimSun"/>
          <w:color w:val="0000FF"/>
          <w:sz w:val="24"/>
        </w:rPr>
        <w:t xml:space="preserve">, </w:t>
      </w:r>
      <w:r w:rsidRPr="008779DF">
        <w:rPr>
          <w:rFonts w:ascii="SimSun" w:hAnsi="SimSun" w:hint="eastAsia"/>
          <w:color w:val="0000FF"/>
          <w:sz w:val="24"/>
        </w:rPr>
        <w:t>财政</w:t>
      </w:r>
      <w:r w:rsidRPr="008779DF">
        <w:rPr>
          <w:rFonts w:ascii="SimSun" w:hAnsi="SimSun"/>
          <w:color w:val="0000FF"/>
          <w:sz w:val="24"/>
        </w:rPr>
        <w:t xml:space="preserve">, </w:t>
      </w:r>
      <w:r w:rsidRPr="008779DF">
        <w:rPr>
          <w:rFonts w:ascii="SimSun" w:hAnsi="SimSun" w:hint="eastAsia"/>
          <w:color w:val="0000FF"/>
          <w:sz w:val="24"/>
        </w:rPr>
        <w:t>康乐</w:t>
      </w:r>
      <w:r w:rsidRPr="008779DF">
        <w:rPr>
          <w:rFonts w:ascii="SimSun" w:hAnsi="SimSun"/>
          <w:color w:val="0000FF"/>
          <w:sz w:val="24"/>
        </w:rPr>
        <w:t xml:space="preserve">, </w:t>
      </w:r>
      <w:r w:rsidRPr="008779DF">
        <w:rPr>
          <w:rFonts w:ascii="SimSun" w:hAnsi="SimSun" w:hint="eastAsia"/>
          <w:color w:val="0000FF"/>
          <w:sz w:val="24"/>
        </w:rPr>
        <w:t>联络及总务</w:t>
      </w:r>
      <w:r w:rsidRPr="008779DF">
        <w:rPr>
          <w:rFonts w:ascii="SimSun" w:hAnsi="SimSun"/>
          <w:color w:val="0000FF"/>
          <w:sz w:val="24"/>
        </w:rPr>
        <w:t>)</w:t>
      </w:r>
      <w:r w:rsidRPr="008779DF">
        <w:rPr>
          <w:rFonts w:ascii="SimSun" w:hAnsi="SimSun" w:hint="eastAsia"/>
          <w:color w:val="0000FF"/>
          <w:sz w:val="24"/>
        </w:rPr>
        <w:t>及普通成员组成。服务队规章由单位提供。</w:t>
      </w:r>
    </w:p>
    <w:p w:rsidR="008779DF" w:rsidRPr="008779DF" w:rsidRDefault="00C2327D" w:rsidP="008779DF">
      <w:pPr>
        <w:numPr>
          <w:ilvl w:val="0"/>
          <w:numId w:val="10"/>
        </w:numPr>
        <w:tabs>
          <w:tab w:val="clear" w:pos="420"/>
          <w:tab w:val="num" w:pos="360"/>
        </w:tabs>
        <w:spacing w:afterLines="50" w:after="180" w:line="20" w:lineRule="atLeast"/>
        <w:ind w:left="0" w:firstLine="0"/>
        <w:rPr>
          <w:rFonts w:ascii="SimSun" w:hAnsi="SimSun" w:hint="eastAsia"/>
          <w:color w:val="0000FF"/>
          <w:sz w:val="24"/>
        </w:rPr>
      </w:pPr>
      <w:r w:rsidRPr="008779DF">
        <w:rPr>
          <w:rFonts w:ascii="SimSun" w:hAnsi="SimSun" w:hint="eastAsia"/>
          <w:color w:val="0000FF"/>
          <w:sz w:val="24"/>
        </w:rPr>
        <w:t>每服务队皆有明确的事工及成长目标</w:t>
      </w:r>
      <w:r w:rsidRPr="008779DF">
        <w:rPr>
          <w:rFonts w:ascii="SimSun" w:hAnsi="SimSun"/>
          <w:color w:val="0000FF"/>
          <w:sz w:val="24"/>
        </w:rPr>
        <w:t xml:space="preserve">, </w:t>
      </w:r>
      <w:r w:rsidRPr="008779DF">
        <w:rPr>
          <w:rFonts w:ascii="SimSun" w:hAnsi="SimSun" w:hint="eastAsia"/>
          <w:color w:val="0000FF"/>
          <w:sz w:val="24"/>
        </w:rPr>
        <w:t>包括：</w:t>
      </w:r>
    </w:p>
    <w:p w:rsidR="008779DF" w:rsidRPr="008779DF" w:rsidRDefault="00C2327D" w:rsidP="008779DF">
      <w:pPr>
        <w:tabs>
          <w:tab w:val="num" w:pos="360"/>
        </w:tabs>
        <w:spacing w:afterLines="50" w:after="180" w:line="20" w:lineRule="atLeast"/>
        <w:rPr>
          <w:rFonts w:ascii="SimSun" w:hAnsi="SimSun" w:hint="eastAsia"/>
          <w:color w:val="0000FF"/>
          <w:sz w:val="24"/>
        </w:rPr>
      </w:pPr>
      <w:r w:rsidRPr="008779DF">
        <w:rPr>
          <w:rFonts w:ascii="SimSun" w:hAnsi="SimSun"/>
          <w:color w:val="0000FF"/>
          <w:sz w:val="24"/>
        </w:rPr>
        <w:tab/>
      </w:r>
      <w:r w:rsidRPr="008779DF">
        <w:rPr>
          <w:rFonts w:ascii="SimSun" w:hAnsi="SimSun" w:hint="eastAsia"/>
          <w:color w:val="0000FF"/>
          <w:sz w:val="24"/>
          <w:u w:val="single"/>
        </w:rPr>
        <w:t>事工目标</w:t>
      </w:r>
      <w:r w:rsidRPr="008779DF">
        <w:rPr>
          <w:rFonts w:ascii="SimSun" w:hAnsi="SimSun"/>
          <w:color w:val="0000FF"/>
          <w:sz w:val="24"/>
          <w:u w:val="single"/>
        </w:rPr>
        <w:t>(</w:t>
      </w:r>
      <w:r w:rsidRPr="008779DF">
        <w:rPr>
          <w:rFonts w:ascii="SimSun" w:hAnsi="SimSun" w:hint="eastAsia"/>
          <w:color w:val="0000FF"/>
          <w:sz w:val="24"/>
          <w:u w:val="single"/>
        </w:rPr>
        <w:t>服务社会</w:t>
      </w:r>
      <w:r w:rsidRPr="008779DF">
        <w:rPr>
          <w:rFonts w:ascii="SimSun" w:hAnsi="SimSun"/>
          <w:color w:val="0000FF"/>
          <w:sz w:val="24"/>
          <w:u w:val="single"/>
        </w:rPr>
        <w:t>)</w:t>
      </w:r>
      <w:r w:rsidRPr="008779DF">
        <w:rPr>
          <w:rFonts w:ascii="SimSun" w:hAnsi="SimSun" w:hint="eastAsia"/>
          <w:color w:val="0000FF"/>
          <w:sz w:val="24"/>
        </w:rPr>
        <w:t>：</w:t>
      </w:r>
    </w:p>
    <w:p w:rsidR="008779DF" w:rsidRPr="008779DF" w:rsidRDefault="00C2327D" w:rsidP="008779DF">
      <w:pPr>
        <w:tabs>
          <w:tab w:val="num" w:pos="360"/>
        </w:tabs>
        <w:spacing w:afterLines="50" w:after="180" w:line="20" w:lineRule="atLeast"/>
        <w:ind w:leftChars="200" w:left="900" w:hangingChars="200" w:hanging="480"/>
        <w:rPr>
          <w:rFonts w:ascii="SimSun" w:hAnsi="SimSun" w:hint="eastAsia"/>
          <w:color w:val="0000FF"/>
          <w:sz w:val="24"/>
        </w:rPr>
      </w:pPr>
      <w:r w:rsidRPr="008779DF">
        <w:rPr>
          <w:rFonts w:ascii="SimSun" w:hAnsi="SimSun"/>
          <w:color w:val="0000FF"/>
          <w:sz w:val="24"/>
        </w:rPr>
        <w:t xml:space="preserve">4.1 </w:t>
      </w:r>
      <w:r w:rsidRPr="008779DF">
        <w:rPr>
          <w:rFonts w:ascii="SimSun" w:hAnsi="SimSun" w:hint="eastAsia"/>
          <w:color w:val="0000FF"/>
          <w:sz w:val="24"/>
        </w:rPr>
        <w:t>一年举办约</w:t>
      </w:r>
      <w:r w:rsidRPr="008779DF">
        <w:rPr>
          <w:rFonts w:ascii="SimSun" w:hAnsi="SimSun"/>
          <w:color w:val="0000FF"/>
          <w:sz w:val="24"/>
        </w:rPr>
        <w:t>3-4</w:t>
      </w:r>
      <w:r w:rsidRPr="008779DF">
        <w:rPr>
          <w:rFonts w:ascii="SimSun" w:hAnsi="SimSun" w:hint="eastAsia"/>
          <w:color w:val="0000FF"/>
          <w:sz w:val="24"/>
        </w:rPr>
        <w:t>个不同服务象</w:t>
      </w:r>
      <w:r w:rsidRPr="008779DF">
        <w:rPr>
          <w:rFonts w:ascii="SimSun" w:hAnsi="SimSun"/>
          <w:color w:val="0000FF"/>
          <w:sz w:val="24"/>
        </w:rPr>
        <w:t>,</w:t>
      </w:r>
      <w:r w:rsidRPr="008779DF">
        <w:rPr>
          <w:rFonts w:ascii="SimSun" w:hAnsi="SimSun" w:hint="eastAsia"/>
          <w:color w:val="0000FF"/>
          <w:sz w:val="24"/>
        </w:rPr>
        <w:t>类型及性质的活动</w:t>
      </w:r>
      <w:r w:rsidRPr="008779DF">
        <w:rPr>
          <w:rFonts w:ascii="SimSun" w:hAnsi="SimSun"/>
          <w:color w:val="0000FF"/>
          <w:sz w:val="24"/>
        </w:rPr>
        <w:t xml:space="preserve">, </w:t>
      </w:r>
      <w:r w:rsidRPr="008779DF">
        <w:rPr>
          <w:rFonts w:ascii="SimSun" w:hAnsi="SimSun" w:hint="eastAsia"/>
          <w:color w:val="0000FF"/>
          <w:sz w:val="24"/>
        </w:rPr>
        <w:t>以扩阔其学习经验。</w:t>
      </w:r>
    </w:p>
    <w:p w:rsidR="008779DF" w:rsidRPr="008779DF" w:rsidRDefault="00C2327D" w:rsidP="008779DF">
      <w:pPr>
        <w:tabs>
          <w:tab w:val="num" w:pos="360"/>
        </w:tabs>
        <w:spacing w:afterLines="50" w:after="180" w:line="20" w:lineRule="atLeast"/>
        <w:ind w:leftChars="200" w:left="900" w:hangingChars="200" w:hanging="480"/>
        <w:rPr>
          <w:rFonts w:ascii="SimSun" w:hAnsi="SimSun" w:hint="eastAsia"/>
          <w:color w:val="0000FF"/>
          <w:sz w:val="24"/>
        </w:rPr>
      </w:pPr>
      <w:r w:rsidRPr="008779DF">
        <w:rPr>
          <w:rFonts w:ascii="SimSun" w:hAnsi="SimSun"/>
          <w:color w:val="0000FF"/>
          <w:sz w:val="24"/>
        </w:rPr>
        <w:t xml:space="preserve">4.2 </w:t>
      </w:r>
      <w:r w:rsidRPr="008779DF">
        <w:rPr>
          <w:rFonts w:ascii="SimSun" w:hAnsi="SimSun" w:hint="eastAsia"/>
          <w:color w:val="0000FF"/>
          <w:sz w:val="24"/>
        </w:rPr>
        <w:t>在社工的带领下</w:t>
      </w:r>
      <w:r w:rsidRPr="008779DF">
        <w:rPr>
          <w:rFonts w:ascii="SimSun" w:hAnsi="SimSun"/>
          <w:color w:val="0000FF"/>
          <w:sz w:val="24"/>
        </w:rPr>
        <w:t xml:space="preserve">, </w:t>
      </w:r>
      <w:r w:rsidRPr="008779DF">
        <w:rPr>
          <w:rFonts w:ascii="SimSun" w:hAnsi="SimSun" w:hint="eastAsia"/>
          <w:color w:val="0000FF"/>
          <w:sz w:val="24"/>
        </w:rPr>
        <w:t>队员会参与活动的设计、推行及评估过程。</w:t>
      </w:r>
    </w:p>
    <w:p w:rsidR="008779DF" w:rsidRPr="008779DF" w:rsidRDefault="00C2327D" w:rsidP="008779DF">
      <w:pPr>
        <w:tabs>
          <w:tab w:val="num" w:pos="360"/>
        </w:tabs>
        <w:spacing w:afterLines="50" w:after="180" w:line="20" w:lineRule="atLeast"/>
        <w:ind w:leftChars="200" w:left="900" w:hangingChars="200" w:hanging="480"/>
        <w:rPr>
          <w:rFonts w:ascii="SimSun" w:hAnsi="SimSun" w:hint="eastAsia"/>
          <w:color w:val="0000FF"/>
          <w:sz w:val="24"/>
        </w:rPr>
      </w:pPr>
      <w:r w:rsidRPr="008779DF">
        <w:rPr>
          <w:rFonts w:ascii="SimSun" w:hAnsi="SimSun" w:hint="eastAsia"/>
          <w:color w:val="0000FF"/>
          <w:sz w:val="24"/>
          <w:u w:val="single"/>
        </w:rPr>
        <w:t>成长目标</w:t>
      </w:r>
      <w:r w:rsidRPr="008779DF">
        <w:rPr>
          <w:rFonts w:ascii="SimSun" w:hAnsi="SimSun"/>
          <w:color w:val="0000FF"/>
          <w:sz w:val="24"/>
          <w:u w:val="single"/>
        </w:rPr>
        <w:t>(</w:t>
      </w:r>
      <w:r w:rsidRPr="008779DF">
        <w:rPr>
          <w:rFonts w:ascii="SimSun" w:hAnsi="SimSun" w:hint="eastAsia"/>
          <w:color w:val="0000FF"/>
          <w:sz w:val="24"/>
          <w:u w:val="single"/>
        </w:rPr>
        <w:t>个人成长</w:t>
      </w:r>
      <w:r w:rsidRPr="008779DF">
        <w:rPr>
          <w:rFonts w:ascii="SimSun" w:hAnsi="SimSun"/>
          <w:color w:val="0000FF"/>
          <w:sz w:val="24"/>
          <w:u w:val="single"/>
        </w:rPr>
        <w:t>)</w:t>
      </w:r>
      <w:r w:rsidRPr="008779DF">
        <w:rPr>
          <w:rFonts w:ascii="SimSun" w:hAnsi="SimSun" w:hint="eastAsia"/>
          <w:color w:val="0000FF"/>
          <w:sz w:val="24"/>
        </w:rPr>
        <w:t>：</w:t>
      </w:r>
    </w:p>
    <w:p w:rsidR="008779DF" w:rsidRPr="008779DF" w:rsidRDefault="00C2327D" w:rsidP="008779DF">
      <w:pPr>
        <w:tabs>
          <w:tab w:val="num" w:pos="360"/>
        </w:tabs>
        <w:spacing w:afterLines="50" w:after="180" w:line="20" w:lineRule="atLeast"/>
        <w:ind w:leftChars="200" w:left="900" w:hangingChars="200" w:hanging="480"/>
        <w:rPr>
          <w:rFonts w:ascii="SimSun" w:hAnsi="SimSun" w:hint="eastAsia"/>
          <w:color w:val="0000FF"/>
          <w:sz w:val="24"/>
        </w:rPr>
      </w:pPr>
      <w:r w:rsidRPr="008779DF">
        <w:rPr>
          <w:rFonts w:ascii="SimSun" w:hAnsi="SimSun"/>
          <w:color w:val="0000FF"/>
          <w:sz w:val="24"/>
        </w:rPr>
        <w:t xml:space="preserve">4.3 </w:t>
      </w:r>
      <w:r w:rsidRPr="008779DF">
        <w:rPr>
          <w:rFonts w:ascii="SimSun" w:hAnsi="SimSun" w:hint="eastAsia"/>
          <w:color w:val="0000FF"/>
          <w:sz w:val="24"/>
        </w:rPr>
        <w:t>自尊自信建立</w:t>
      </w:r>
    </w:p>
    <w:p w:rsidR="008779DF" w:rsidRPr="008779DF" w:rsidRDefault="00C2327D" w:rsidP="008779DF">
      <w:pPr>
        <w:tabs>
          <w:tab w:val="num" w:pos="360"/>
        </w:tabs>
        <w:spacing w:afterLines="50" w:after="180" w:line="20" w:lineRule="atLeast"/>
        <w:ind w:leftChars="200" w:left="900" w:hangingChars="200" w:hanging="480"/>
        <w:rPr>
          <w:rFonts w:ascii="SimSun" w:hAnsi="SimSun" w:hint="eastAsia"/>
          <w:color w:val="0000FF"/>
          <w:sz w:val="24"/>
        </w:rPr>
      </w:pPr>
      <w:r w:rsidRPr="008779DF">
        <w:rPr>
          <w:rFonts w:ascii="SimSun" w:hAnsi="SimSun"/>
          <w:color w:val="0000FF"/>
          <w:sz w:val="24"/>
        </w:rPr>
        <w:t xml:space="preserve">4.3 </w:t>
      </w:r>
      <w:r w:rsidRPr="008779DF">
        <w:rPr>
          <w:rFonts w:ascii="SimSun" w:hAnsi="SimSun" w:hint="eastAsia"/>
          <w:color w:val="0000FF"/>
          <w:sz w:val="24"/>
        </w:rPr>
        <w:t>提升领导才能</w:t>
      </w:r>
      <w:r w:rsidRPr="008779DF">
        <w:rPr>
          <w:rFonts w:ascii="SimSun" w:hAnsi="SimSun"/>
          <w:color w:val="0000FF"/>
          <w:sz w:val="24"/>
        </w:rPr>
        <w:t xml:space="preserve">, </w:t>
      </w:r>
      <w:r w:rsidRPr="008779DF">
        <w:rPr>
          <w:rFonts w:ascii="SimSun" w:hAnsi="SimSun" w:hint="eastAsia"/>
          <w:color w:val="0000FF"/>
          <w:sz w:val="24"/>
        </w:rPr>
        <w:t>沟通技巧</w:t>
      </w:r>
      <w:r w:rsidRPr="008779DF">
        <w:rPr>
          <w:rFonts w:ascii="SimSun" w:hAnsi="SimSun"/>
          <w:color w:val="0000FF"/>
          <w:sz w:val="24"/>
        </w:rPr>
        <w:t xml:space="preserve">, </w:t>
      </w:r>
      <w:r w:rsidRPr="008779DF">
        <w:rPr>
          <w:rFonts w:ascii="SimSun" w:hAnsi="SimSun" w:hint="eastAsia"/>
          <w:color w:val="0000FF"/>
          <w:sz w:val="24"/>
        </w:rPr>
        <w:t>公开演说技巧</w:t>
      </w:r>
      <w:r w:rsidRPr="008779DF">
        <w:rPr>
          <w:rFonts w:ascii="SimSun" w:hAnsi="SimSun"/>
          <w:color w:val="0000FF"/>
          <w:sz w:val="24"/>
        </w:rPr>
        <w:t xml:space="preserve">, </w:t>
      </w:r>
      <w:r w:rsidRPr="008779DF">
        <w:rPr>
          <w:rFonts w:ascii="SimSun" w:hAnsi="SimSun" w:hint="eastAsia"/>
          <w:color w:val="0000FF"/>
          <w:sz w:val="24"/>
        </w:rPr>
        <w:t>组织技巧</w:t>
      </w:r>
      <w:r w:rsidRPr="008779DF">
        <w:rPr>
          <w:rFonts w:ascii="SimSun" w:hAnsi="SimSun"/>
          <w:color w:val="0000FF"/>
          <w:sz w:val="24"/>
        </w:rPr>
        <w:t xml:space="preserve">, </w:t>
      </w:r>
      <w:r w:rsidRPr="008779DF">
        <w:rPr>
          <w:rFonts w:ascii="SimSun" w:hAnsi="SimSun" w:hint="eastAsia"/>
          <w:color w:val="0000FF"/>
          <w:sz w:val="24"/>
        </w:rPr>
        <w:t>程序设计技巧</w:t>
      </w:r>
      <w:r w:rsidRPr="008779DF">
        <w:rPr>
          <w:rFonts w:ascii="SimSun" w:hAnsi="SimSun"/>
          <w:color w:val="0000FF"/>
          <w:sz w:val="24"/>
        </w:rPr>
        <w:t xml:space="preserve">, </w:t>
      </w:r>
      <w:r w:rsidRPr="008779DF">
        <w:rPr>
          <w:rFonts w:ascii="SimSun" w:hAnsi="SimSun" w:hint="eastAsia"/>
          <w:color w:val="0000FF"/>
          <w:sz w:val="24"/>
        </w:rPr>
        <w:t>会议技巧</w:t>
      </w:r>
      <w:r w:rsidRPr="008779DF">
        <w:rPr>
          <w:rFonts w:ascii="SimSun" w:hAnsi="SimSun"/>
          <w:color w:val="0000FF"/>
          <w:sz w:val="24"/>
        </w:rPr>
        <w:t xml:space="preserve">, </w:t>
      </w:r>
      <w:r w:rsidRPr="008779DF">
        <w:rPr>
          <w:rFonts w:ascii="SimSun" w:hAnsi="SimSun" w:hint="eastAsia"/>
          <w:color w:val="0000FF"/>
          <w:sz w:val="24"/>
        </w:rPr>
        <w:t>活动带领技巧</w:t>
      </w:r>
      <w:r w:rsidRPr="008779DF">
        <w:rPr>
          <w:rFonts w:ascii="SimSun" w:hAnsi="SimSun"/>
          <w:color w:val="0000FF"/>
          <w:sz w:val="24"/>
        </w:rPr>
        <w:t xml:space="preserve">, </w:t>
      </w:r>
      <w:r w:rsidRPr="008779DF">
        <w:rPr>
          <w:rFonts w:ascii="SimSun" w:hAnsi="SimSun" w:hint="eastAsia"/>
          <w:color w:val="0000FF"/>
          <w:sz w:val="24"/>
        </w:rPr>
        <w:t>人际关系能力等</w:t>
      </w:r>
    </w:p>
    <w:p w:rsidR="008779DF" w:rsidRPr="008779DF" w:rsidRDefault="00C2327D" w:rsidP="008779DF">
      <w:pPr>
        <w:tabs>
          <w:tab w:val="num" w:pos="360"/>
        </w:tabs>
        <w:spacing w:afterLines="50" w:after="180" w:line="20" w:lineRule="atLeast"/>
        <w:ind w:leftChars="200" w:left="900" w:hangingChars="200" w:hanging="480"/>
        <w:rPr>
          <w:rFonts w:ascii="SimSun" w:hAnsi="SimSun" w:hint="eastAsia"/>
          <w:color w:val="0000FF"/>
          <w:sz w:val="24"/>
        </w:rPr>
      </w:pPr>
      <w:r w:rsidRPr="008779DF">
        <w:rPr>
          <w:rFonts w:ascii="SimSun" w:hAnsi="SimSun"/>
          <w:color w:val="0000FF"/>
          <w:sz w:val="24"/>
        </w:rPr>
        <w:t xml:space="preserve">4.5 </w:t>
      </w:r>
      <w:r w:rsidRPr="008779DF">
        <w:rPr>
          <w:rFonts w:ascii="SimSun" w:hAnsi="SimSun" w:hint="eastAsia"/>
          <w:color w:val="0000FF"/>
          <w:sz w:val="24"/>
        </w:rPr>
        <w:t>成员日后有机会晋升为骨干组织成员</w:t>
      </w:r>
    </w:p>
    <w:p w:rsidR="008779DF" w:rsidRPr="008779DF" w:rsidRDefault="00C2327D" w:rsidP="008779DF">
      <w:pPr>
        <w:numPr>
          <w:ilvl w:val="0"/>
          <w:numId w:val="10"/>
        </w:numPr>
        <w:tabs>
          <w:tab w:val="clear" w:pos="420"/>
          <w:tab w:val="num" w:pos="360"/>
        </w:tabs>
        <w:spacing w:afterLines="50" w:after="180" w:line="20" w:lineRule="atLeast"/>
        <w:ind w:left="0" w:firstLine="0"/>
        <w:rPr>
          <w:rFonts w:ascii="SimSun" w:hAnsi="SimSun" w:hint="eastAsia"/>
          <w:color w:val="0000FF"/>
          <w:sz w:val="24"/>
        </w:rPr>
      </w:pPr>
      <w:r w:rsidRPr="008779DF">
        <w:rPr>
          <w:rFonts w:ascii="SimSun" w:hAnsi="SimSun" w:hint="eastAsia"/>
          <w:color w:val="0000FF"/>
          <w:sz w:val="24"/>
        </w:rPr>
        <w:t>招募方法：公开招募</w:t>
      </w:r>
      <w:r w:rsidRPr="008779DF">
        <w:rPr>
          <w:rFonts w:ascii="SimSun" w:hAnsi="SimSun"/>
          <w:color w:val="0000FF"/>
          <w:sz w:val="24"/>
        </w:rPr>
        <w:t>,</w:t>
      </w:r>
      <w:r w:rsidRPr="008779DF">
        <w:rPr>
          <w:rFonts w:ascii="SimSun" w:hAnsi="SimSun" w:hint="eastAsia"/>
          <w:color w:val="0000FF"/>
          <w:sz w:val="24"/>
        </w:rPr>
        <w:t>按志愿者的服务兴趣取向编入不同的服务队</w:t>
      </w:r>
    </w:p>
    <w:p w:rsidR="008779DF" w:rsidRPr="008779DF" w:rsidRDefault="00C2327D" w:rsidP="008779DF">
      <w:pPr>
        <w:numPr>
          <w:ilvl w:val="0"/>
          <w:numId w:val="10"/>
        </w:numPr>
        <w:tabs>
          <w:tab w:val="clear" w:pos="420"/>
          <w:tab w:val="num" w:pos="360"/>
        </w:tabs>
        <w:spacing w:afterLines="50" w:after="180" w:line="20" w:lineRule="atLeast"/>
        <w:ind w:left="360" w:hangingChars="150" w:hanging="360"/>
        <w:rPr>
          <w:rFonts w:ascii="SimSun" w:eastAsia="新細明體" w:hAnsi="SimSun" w:hint="eastAsia"/>
          <w:color w:val="0000FF"/>
          <w:sz w:val="24"/>
        </w:rPr>
      </w:pPr>
      <w:r w:rsidRPr="008779DF">
        <w:rPr>
          <w:rFonts w:ascii="SimSun" w:hAnsi="SimSun" w:hint="eastAsia"/>
          <w:color w:val="0000FF"/>
          <w:sz w:val="24"/>
        </w:rPr>
        <w:t>当每服务队累积约半年或两次服务经验后</w:t>
      </w:r>
      <w:r w:rsidRPr="008779DF">
        <w:rPr>
          <w:rFonts w:ascii="SimSun" w:hAnsi="SimSun"/>
          <w:color w:val="0000FF"/>
          <w:sz w:val="24"/>
        </w:rPr>
        <w:t xml:space="preserve">, </w:t>
      </w:r>
      <w:r w:rsidRPr="008779DF">
        <w:rPr>
          <w:rFonts w:ascii="SimSun" w:hAnsi="SimSun" w:hint="eastAsia"/>
          <w:color w:val="0000FF"/>
          <w:sz w:val="24"/>
        </w:rPr>
        <w:t>由每队各派一名主席及队内精英成立一个团委的志愿者骨干组织</w:t>
      </w:r>
      <w:r w:rsidRPr="008779DF">
        <w:rPr>
          <w:rFonts w:ascii="SimSun" w:hAnsi="SimSun"/>
          <w:color w:val="0000FF"/>
          <w:sz w:val="24"/>
        </w:rPr>
        <w:t xml:space="preserve">, </w:t>
      </w:r>
      <w:r w:rsidRPr="008779DF">
        <w:rPr>
          <w:rFonts w:ascii="SimSun" w:hAnsi="SimSun" w:hint="eastAsia"/>
          <w:color w:val="0000FF"/>
          <w:sz w:val="24"/>
        </w:rPr>
        <w:t>进一步推展更高层次的志愿者工作及服务</w:t>
      </w:r>
      <w:r w:rsidRPr="008779DF">
        <w:rPr>
          <w:rFonts w:ascii="SimSun" w:hAnsi="SimSun"/>
          <w:color w:val="0000FF"/>
          <w:sz w:val="24"/>
        </w:rPr>
        <w:t xml:space="preserve">, </w:t>
      </w:r>
      <w:r w:rsidRPr="008779DF">
        <w:rPr>
          <w:rFonts w:ascii="SimSun" w:hAnsi="SimSun" w:hint="eastAsia"/>
          <w:color w:val="0000FF"/>
          <w:sz w:val="24"/>
        </w:rPr>
        <w:t>包括跨省市交流</w:t>
      </w:r>
      <w:r w:rsidRPr="008779DF">
        <w:rPr>
          <w:rFonts w:ascii="SimSun" w:hAnsi="SimSun"/>
          <w:color w:val="0000FF"/>
          <w:sz w:val="24"/>
        </w:rPr>
        <w:t xml:space="preserve">, </w:t>
      </w:r>
      <w:r w:rsidRPr="008779DF">
        <w:rPr>
          <w:rFonts w:ascii="SimSun" w:hAnsi="SimSun" w:hint="eastAsia"/>
          <w:color w:val="0000FF"/>
          <w:sz w:val="24"/>
        </w:rPr>
        <w:t>举办创新性大型活动等。</w:t>
      </w:r>
    </w:p>
    <w:p w:rsidR="00DC745B" w:rsidRPr="008779DF" w:rsidRDefault="00DC745B">
      <w:pPr>
        <w:rPr>
          <w:rFonts w:hint="eastAsia"/>
        </w:rPr>
      </w:pPr>
    </w:p>
    <w:sectPr w:rsidR="00DC745B" w:rsidRPr="008779DF" w:rsidSect="00272699">
      <w:pgSz w:w="11906" w:h="16838"/>
      <w:pgMar w:top="822" w:right="1134" w:bottom="1418" w:left="1134" w:header="850" w:footer="96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63" w:rsidRDefault="00551B63">
      <w:r>
        <w:separator/>
      </w:r>
    </w:p>
  </w:endnote>
  <w:endnote w:type="continuationSeparator" w:id="0">
    <w:p w:rsidR="00551B63" w:rsidRDefault="0055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altName w:val="Arial Unicode MS"/>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63" w:rsidRDefault="00551B63">
      <w:r>
        <w:separator/>
      </w:r>
    </w:p>
  </w:footnote>
  <w:footnote w:type="continuationSeparator" w:id="0">
    <w:p w:rsidR="00551B63" w:rsidRDefault="00551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7C"/>
    <w:multiLevelType w:val="hybridMultilevel"/>
    <w:tmpl w:val="FF949F5A"/>
    <w:lvl w:ilvl="0" w:tplc="2328208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E6772BD"/>
    <w:multiLevelType w:val="hybridMultilevel"/>
    <w:tmpl w:val="0EA883A0"/>
    <w:lvl w:ilvl="0" w:tplc="A466673C">
      <w:start w:val="1"/>
      <w:numFmt w:val="bullet"/>
      <w:lvlText w:val="-"/>
      <w:lvlJc w:val="left"/>
      <w:pPr>
        <w:tabs>
          <w:tab w:val="num" w:pos="480"/>
        </w:tabs>
        <w:ind w:left="480" w:hanging="48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CA47CA6"/>
    <w:multiLevelType w:val="hybridMultilevel"/>
    <w:tmpl w:val="A40CE3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572994"/>
    <w:multiLevelType w:val="hybridMultilevel"/>
    <w:tmpl w:val="7672749C"/>
    <w:lvl w:ilvl="0" w:tplc="A466673C">
      <w:start w:val="1"/>
      <w:numFmt w:val="bullet"/>
      <w:lvlText w:val="-"/>
      <w:lvlJc w:val="left"/>
      <w:pPr>
        <w:tabs>
          <w:tab w:val="num" w:pos="169"/>
        </w:tabs>
        <w:ind w:left="169" w:hanging="480"/>
      </w:pPr>
      <w:rPr>
        <w:rFonts w:ascii="新細明體" w:eastAsia="新細明體" w:hAnsi="新細明體" w:hint="eastAsia"/>
      </w:rPr>
    </w:lvl>
    <w:lvl w:ilvl="1" w:tplc="04090003" w:tentative="1">
      <w:start w:val="1"/>
      <w:numFmt w:val="bullet"/>
      <w:lvlText w:val=""/>
      <w:lvlJc w:val="left"/>
      <w:pPr>
        <w:tabs>
          <w:tab w:val="num" w:pos="649"/>
        </w:tabs>
        <w:ind w:left="649" w:hanging="480"/>
      </w:pPr>
      <w:rPr>
        <w:rFonts w:ascii="Wingdings" w:hAnsi="Wingdings" w:hint="default"/>
      </w:rPr>
    </w:lvl>
    <w:lvl w:ilvl="2" w:tplc="04090005" w:tentative="1">
      <w:start w:val="1"/>
      <w:numFmt w:val="bullet"/>
      <w:lvlText w:val=""/>
      <w:lvlJc w:val="left"/>
      <w:pPr>
        <w:tabs>
          <w:tab w:val="num" w:pos="1129"/>
        </w:tabs>
        <w:ind w:left="1129" w:hanging="480"/>
      </w:pPr>
      <w:rPr>
        <w:rFonts w:ascii="Wingdings" w:hAnsi="Wingdings" w:hint="default"/>
      </w:rPr>
    </w:lvl>
    <w:lvl w:ilvl="3" w:tplc="04090001" w:tentative="1">
      <w:start w:val="1"/>
      <w:numFmt w:val="bullet"/>
      <w:lvlText w:val=""/>
      <w:lvlJc w:val="left"/>
      <w:pPr>
        <w:tabs>
          <w:tab w:val="num" w:pos="1609"/>
        </w:tabs>
        <w:ind w:left="1609" w:hanging="480"/>
      </w:pPr>
      <w:rPr>
        <w:rFonts w:ascii="Wingdings" w:hAnsi="Wingdings" w:hint="default"/>
      </w:rPr>
    </w:lvl>
    <w:lvl w:ilvl="4" w:tplc="04090003" w:tentative="1">
      <w:start w:val="1"/>
      <w:numFmt w:val="bullet"/>
      <w:lvlText w:val=""/>
      <w:lvlJc w:val="left"/>
      <w:pPr>
        <w:tabs>
          <w:tab w:val="num" w:pos="2089"/>
        </w:tabs>
        <w:ind w:left="2089" w:hanging="480"/>
      </w:pPr>
      <w:rPr>
        <w:rFonts w:ascii="Wingdings" w:hAnsi="Wingdings" w:hint="default"/>
      </w:rPr>
    </w:lvl>
    <w:lvl w:ilvl="5" w:tplc="04090005" w:tentative="1">
      <w:start w:val="1"/>
      <w:numFmt w:val="bullet"/>
      <w:lvlText w:val=""/>
      <w:lvlJc w:val="left"/>
      <w:pPr>
        <w:tabs>
          <w:tab w:val="num" w:pos="2569"/>
        </w:tabs>
        <w:ind w:left="2569" w:hanging="480"/>
      </w:pPr>
      <w:rPr>
        <w:rFonts w:ascii="Wingdings" w:hAnsi="Wingdings" w:hint="default"/>
      </w:rPr>
    </w:lvl>
    <w:lvl w:ilvl="6" w:tplc="04090001" w:tentative="1">
      <w:start w:val="1"/>
      <w:numFmt w:val="bullet"/>
      <w:lvlText w:val=""/>
      <w:lvlJc w:val="left"/>
      <w:pPr>
        <w:tabs>
          <w:tab w:val="num" w:pos="3049"/>
        </w:tabs>
        <w:ind w:left="3049" w:hanging="480"/>
      </w:pPr>
      <w:rPr>
        <w:rFonts w:ascii="Wingdings" w:hAnsi="Wingdings" w:hint="default"/>
      </w:rPr>
    </w:lvl>
    <w:lvl w:ilvl="7" w:tplc="04090003" w:tentative="1">
      <w:start w:val="1"/>
      <w:numFmt w:val="bullet"/>
      <w:lvlText w:val=""/>
      <w:lvlJc w:val="left"/>
      <w:pPr>
        <w:tabs>
          <w:tab w:val="num" w:pos="3529"/>
        </w:tabs>
        <w:ind w:left="3529" w:hanging="480"/>
      </w:pPr>
      <w:rPr>
        <w:rFonts w:ascii="Wingdings" w:hAnsi="Wingdings" w:hint="default"/>
      </w:rPr>
    </w:lvl>
    <w:lvl w:ilvl="8" w:tplc="04090005" w:tentative="1">
      <w:start w:val="1"/>
      <w:numFmt w:val="bullet"/>
      <w:lvlText w:val=""/>
      <w:lvlJc w:val="left"/>
      <w:pPr>
        <w:tabs>
          <w:tab w:val="num" w:pos="4009"/>
        </w:tabs>
        <w:ind w:left="4009" w:hanging="480"/>
      </w:pPr>
      <w:rPr>
        <w:rFonts w:ascii="Wingdings" w:hAnsi="Wingdings" w:hint="default"/>
      </w:rPr>
    </w:lvl>
  </w:abstractNum>
  <w:abstractNum w:abstractNumId="4">
    <w:nsid w:val="55B087F4"/>
    <w:multiLevelType w:val="singleLevel"/>
    <w:tmpl w:val="55B087F4"/>
    <w:lvl w:ilvl="0">
      <w:start w:val="7"/>
      <w:numFmt w:val="decimal"/>
      <w:suff w:val="nothing"/>
      <w:lvlText w:val="%1、"/>
      <w:lvlJc w:val="left"/>
    </w:lvl>
  </w:abstractNum>
  <w:abstractNum w:abstractNumId="5">
    <w:nsid w:val="55B090E2"/>
    <w:multiLevelType w:val="singleLevel"/>
    <w:tmpl w:val="55B090E2"/>
    <w:lvl w:ilvl="0">
      <w:start w:val="10"/>
      <w:numFmt w:val="decimal"/>
      <w:suff w:val="nothing"/>
      <w:lvlText w:val="%1、"/>
      <w:lvlJc w:val="left"/>
    </w:lvl>
  </w:abstractNum>
  <w:abstractNum w:abstractNumId="6">
    <w:nsid w:val="55B090EE"/>
    <w:multiLevelType w:val="singleLevel"/>
    <w:tmpl w:val="55B090EE"/>
    <w:lvl w:ilvl="0">
      <w:start w:val="12"/>
      <w:numFmt w:val="decimal"/>
      <w:suff w:val="nothing"/>
      <w:lvlText w:val="%1、"/>
      <w:lvlJc w:val="left"/>
    </w:lvl>
  </w:abstractNum>
  <w:abstractNum w:abstractNumId="7">
    <w:nsid w:val="55DA965A"/>
    <w:multiLevelType w:val="singleLevel"/>
    <w:tmpl w:val="55DA965A"/>
    <w:lvl w:ilvl="0">
      <w:start w:val="4"/>
      <w:numFmt w:val="decimal"/>
      <w:suff w:val="nothing"/>
      <w:lvlText w:val="%1."/>
      <w:lvlJc w:val="left"/>
    </w:lvl>
  </w:abstractNum>
  <w:abstractNum w:abstractNumId="8">
    <w:nsid w:val="587831C5"/>
    <w:multiLevelType w:val="hybridMultilevel"/>
    <w:tmpl w:val="35AC680C"/>
    <w:lvl w:ilvl="0" w:tplc="A466673C">
      <w:start w:val="1"/>
      <w:numFmt w:val="bullet"/>
      <w:lvlText w:val="-"/>
      <w:lvlJc w:val="left"/>
      <w:pPr>
        <w:tabs>
          <w:tab w:val="num" w:pos="480"/>
        </w:tabs>
        <w:ind w:left="480" w:hanging="48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7B5F4155"/>
    <w:multiLevelType w:val="hybridMultilevel"/>
    <w:tmpl w:val="3D7E848E"/>
    <w:lvl w:ilvl="0" w:tplc="A466673C">
      <w:start w:val="1"/>
      <w:numFmt w:val="bullet"/>
      <w:lvlText w:val="-"/>
      <w:lvlJc w:val="left"/>
      <w:pPr>
        <w:tabs>
          <w:tab w:val="num" w:pos="169"/>
        </w:tabs>
        <w:ind w:left="169" w:hanging="480"/>
      </w:pPr>
      <w:rPr>
        <w:rFonts w:ascii="新細明體" w:eastAsia="新細明體" w:hAnsi="新細明體" w:hint="eastAsia"/>
      </w:rPr>
    </w:lvl>
    <w:lvl w:ilvl="1" w:tplc="04090003" w:tentative="1">
      <w:start w:val="1"/>
      <w:numFmt w:val="bullet"/>
      <w:lvlText w:val=""/>
      <w:lvlJc w:val="left"/>
      <w:pPr>
        <w:tabs>
          <w:tab w:val="num" w:pos="649"/>
        </w:tabs>
        <w:ind w:left="649" w:hanging="480"/>
      </w:pPr>
      <w:rPr>
        <w:rFonts w:ascii="Wingdings" w:hAnsi="Wingdings" w:hint="default"/>
      </w:rPr>
    </w:lvl>
    <w:lvl w:ilvl="2" w:tplc="04090005" w:tentative="1">
      <w:start w:val="1"/>
      <w:numFmt w:val="bullet"/>
      <w:lvlText w:val=""/>
      <w:lvlJc w:val="left"/>
      <w:pPr>
        <w:tabs>
          <w:tab w:val="num" w:pos="1129"/>
        </w:tabs>
        <w:ind w:left="1129" w:hanging="480"/>
      </w:pPr>
      <w:rPr>
        <w:rFonts w:ascii="Wingdings" w:hAnsi="Wingdings" w:hint="default"/>
      </w:rPr>
    </w:lvl>
    <w:lvl w:ilvl="3" w:tplc="04090001" w:tentative="1">
      <w:start w:val="1"/>
      <w:numFmt w:val="bullet"/>
      <w:lvlText w:val=""/>
      <w:lvlJc w:val="left"/>
      <w:pPr>
        <w:tabs>
          <w:tab w:val="num" w:pos="1609"/>
        </w:tabs>
        <w:ind w:left="1609" w:hanging="480"/>
      </w:pPr>
      <w:rPr>
        <w:rFonts w:ascii="Wingdings" w:hAnsi="Wingdings" w:hint="default"/>
      </w:rPr>
    </w:lvl>
    <w:lvl w:ilvl="4" w:tplc="04090003" w:tentative="1">
      <w:start w:val="1"/>
      <w:numFmt w:val="bullet"/>
      <w:lvlText w:val=""/>
      <w:lvlJc w:val="left"/>
      <w:pPr>
        <w:tabs>
          <w:tab w:val="num" w:pos="2089"/>
        </w:tabs>
        <w:ind w:left="2089" w:hanging="480"/>
      </w:pPr>
      <w:rPr>
        <w:rFonts w:ascii="Wingdings" w:hAnsi="Wingdings" w:hint="default"/>
      </w:rPr>
    </w:lvl>
    <w:lvl w:ilvl="5" w:tplc="04090005" w:tentative="1">
      <w:start w:val="1"/>
      <w:numFmt w:val="bullet"/>
      <w:lvlText w:val=""/>
      <w:lvlJc w:val="left"/>
      <w:pPr>
        <w:tabs>
          <w:tab w:val="num" w:pos="2569"/>
        </w:tabs>
        <w:ind w:left="2569" w:hanging="480"/>
      </w:pPr>
      <w:rPr>
        <w:rFonts w:ascii="Wingdings" w:hAnsi="Wingdings" w:hint="default"/>
      </w:rPr>
    </w:lvl>
    <w:lvl w:ilvl="6" w:tplc="04090001" w:tentative="1">
      <w:start w:val="1"/>
      <w:numFmt w:val="bullet"/>
      <w:lvlText w:val=""/>
      <w:lvlJc w:val="left"/>
      <w:pPr>
        <w:tabs>
          <w:tab w:val="num" w:pos="3049"/>
        </w:tabs>
        <w:ind w:left="3049" w:hanging="480"/>
      </w:pPr>
      <w:rPr>
        <w:rFonts w:ascii="Wingdings" w:hAnsi="Wingdings" w:hint="default"/>
      </w:rPr>
    </w:lvl>
    <w:lvl w:ilvl="7" w:tplc="04090003" w:tentative="1">
      <w:start w:val="1"/>
      <w:numFmt w:val="bullet"/>
      <w:lvlText w:val=""/>
      <w:lvlJc w:val="left"/>
      <w:pPr>
        <w:tabs>
          <w:tab w:val="num" w:pos="3529"/>
        </w:tabs>
        <w:ind w:left="3529" w:hanging="480"/>
      </w:pPr>
      <w:rPr>
        <w:rFonts w:ascii="Wingdings" w:hAnsi="Wingdings" w:hint="default"/>
      </w:rPr>
    </w:lvl>
    <w:lvl w:ilvl="8" w:tplc="04090005" w:tentative="1">
      <w:start w:val="1"/>
      <w:numFmt w:val="bullet"/>
      <w:lvlText w:val=""/>
      <w:lvlJc w:val="left"/>
      <w:pPr>
        <w:tabs>
          <w:tab w:val="num" w:pos="4009"/>
        </w:tabs>
        <w:ind w:left="4009" w:hanging="48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9"/>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0AFE"/>
    <w:rsid w:val="001025FF"/>
    <w:rsid w:val="0018363C"/>
    <w:rsid w:val="001A0C5F"/>
    <w:rsid w:val="001A75EA"/>
    <w:rsid w:val="00214BB6"/>
    <w:rsid w:val="00243D30"/>
    <w:rsid w:val="00272699"/>
    <w:rsid w:val="00275DED"/>
    <w:rsid w:val="002B2CC3"/>
    <w:rsid w:val="002E2BE1"/>
    <w:rsid w:val="00307F21"/>
    <w:rsid w:val="00310076"/>
    <w:rsid w:val="003275FB"/>
    <w:rsid w:val="00342885"/>
    <w:rsid w:val="003C5AE9"/>
    <w:rsid w:val="003E0AA1"/>
    <w:rsid w:val="003E40A2"/>
    <w:rsid w:val="004402EA"/>
    <w:rsid w:val="00487A27"/>
    <w:rsid w:val="00497DFF"/>
    <w:rsid w:val="00551B63"/>
    <w:rsid w:val="00567D51"/>
    <w:rsid w:val="00592C29"/>
    <w:rsid w:val="005B320D"/>
    <w:rsid w:val="00607209"/>
    <w:rsid w:val="006165EA"/>
    <w:rsid w:val="00625E18"/>
    <w:rsid w:val="0062755F"/>
    <w:rsid w:val="006B27C8"/>
    <w:rsid w:val="006B6B14"/>
    <w:rsid w:val="006F650D"/>
    <w:rsid w:val="00712FEC"/>
    <w:rsid w:val="00720B8E"/>
    <w:rsid w:val="007C7532"/>
    <w:rsid w:val="00845AD9"/>
    <w:rsid w:val="0085067B"/>
    <w:rsid w:val="00855F2A"/>
    <w:rsid w:val="0086557C"/>
    <w:rsid w:val="008752C3"/>
    <w:rsid w:val="008779DF"/>
    <w:rsid w:val="0088685E"/>
    <w:rsid w:val="008A3302"/>
    <w:rsid w:val="008A33DA"/>
    <w:rsid w:val="008B278C"/>
    <w:rsid w:val="008E03D5"/>
    <w:rsid w:val="008F723C"/>
    <w:rsid w:val="00903834"/>
    <w:rsid w:val="00920905"/>
    <w:rsid w:val="00972F6B"/>
    <w:rsid w:val="00A63A9B"/>
    <w:rsid w:val="00A75729"/>
    <w:rsid w:val="00B1081F"/>
    <w:rsid w:val="00B12AE5"/>
    <w:rsid w:val="00BC6080"/>
    <w:rsid w:val="00C127C9"/>
    <w:rsid w:val="00C2327D"/>
    <w:rsid w:val="00C40320"/>
    <w:rsid w:val="00C611A4"/>
    <w:rsid w:val="00CA7AB2"/>
    <w:rsid w:val="00CC5588"/>
    <w:rsid w:val="00CE38A8"/>
    <w:rsid w:val="00D26CFB"/>
    <w:rsid w:val="00DC745B"/>
    <w:rsid w:val="00DD0CED"/>
    <w:rsid w:val="00E04A1C"/>
    <w:rsid w:val="00F17A36"/>
    <w:rsid w:val="00F8389C"/>
    <w:rsid w:val="00F859B0"/>
    <w:rsid w:val="00FA1870"/>
    <w:rsid w:val="00FD7B5D"/>
    <w:rsid w:val="0AF54308"/>
    <w:rsid w:val="22703D10"/>
    <w:rsid w:val="272C6B52"/>
    <w:rsid w:val="347D19AD"/>
    <w:rsid w:val="5B5A7BCC"/>
    <w:rsid w:val="61D4570E"/>
    <w:rsid w:val="63E61C76"/>
    <w:rsid w:val="67136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icrosoft YaHei"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SimSun" w:hAnsi="Times New Roman"/>
      <w:kern w:val="2"/>
      <w:sz w:val="21"/>
      <w:szCs w:val="24"/>
      <w:lang w:eastAsia="zh-CN"/>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customStyle="1" w:styleId="a3">
    <w:name w:val="頁首 字元"/>
    <w:basedOn w:val="a0"/>
    <w:link w:val="a4"/>
    <w:rPr>
      <w:rFonts w:ascii="Tahoma" w:hAnsi="Tahoma"/>
      <w:sz w:val="18"/>
      <w:szCs w:val="18"/>
    </w:rPr>
  </w:style>
  <w:style w:type="character" w:customStyle="1" w:styleId="a5">
    <w:name w:val="頁尾 字元"/>
    <w:basedOn w:val="a0"/>
    <w:link w:val="a6"/>
    <w:uiPriority w:val="99"/>
    <w:rPr>
      <w:rFonts w:ascii="Tahoma" w:hAnsi="Tahoma"/>
      <w:sz w:val="18"/>
      <w:szCs w:val="18"/>
    </w:rPr>
  </w:style>
  <w:style w:type="character" w:customStyle="1" w:styleId="a7">
    <w:name w:val="註解方塊文字 字元"/>
    <w:basedOn w:val="a0"/>
    <w:link w:val="a8"/>
    <w:rPr>
      <w:rFonts w:ascii="Times New Roman" w:eastAsia="SimSun" w:hAnsi="Times New Roman" w:cs="Times New Roman"/>
      <w:kern w:val="2"/>
      <w:sz w:val="18"/>
      <w:szCs w:val="18"/>
    </w:rPr>
  </w:style>
  <w:style w:type="paragraph" w:styleId="a8">
    <w:name w:val="Balloon Text"/>
    <w:basedOn w:val="a"/>
    <w:link w:val="a7"/>
    <w:rPr>
      <w:sz w:val="18"/>
      <w:szCs w:val="18"/>
    </w:rPr>
  </w:style>
  <w:style w:type="paragraph" w:styleId="a4">
    <w:name w:val="header"/>
    <w:basedOn w:val="a"/>
    <w:link w:val="a3"/>
    <w:pPr>
      <w:pBdr>
        <w:bottom w:val="single" w:sz="6" w:space="1" w:color="auto"/>
      </w:pBdr>
      <w:tabs>
        <w:tab w:val="center" w:pos="4153"/>
        <w:tab w:val="right" w:pos="8306"/>
      </w:tabs>
      <w:jc w:val="center"/>
    </w:pPr>
    <w:rPr>
      <w:rFonts w:ascii="Tahoma" w:hAnsi="Tahoma"/>
      <w:sz w:val="18"/>
      <w:szCs w:val="18"/>
    </w:rPr>
  </w:style>
  <w:style w:type="paragraph" w:styleId="a6">
    <w:name w:val="footer"/>
    <w:basedOn w:val="a"/>
    <w:link w:val="a5"/>
    <w:uiPriority w:val="99"/>
    <w:pPr>
      <w:tabs>
        <w:tab w:val="center" w:pos="4153"/>
        <w:tab w:val="right" w:pos="8306"/>
      </w:tabs>
    </w:pPr>
    <w:rPr>
      <w:rFonts w:ascii="Tahoma" w:hAnsi="Tahoma"/>
      <w:sz w:val="18"/>
      <w:szCs w:val="18"/>
    </w:rPr>
  </w:style>
  <w:style w:type="character" w:styleId="a9">
    <w:name w:val="Hyperlink"/>
    <w:basedOn w:val="a0"/>
    <w:rsid w:val="00A63A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icrosoft YaHei"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SimSun" w:hAnsi="Times New Roman"/>
      <w:kern w:val="2"/>
      <w:sz w:val="21"/>
      <w:szCs w:val="24"/>
      <w:lang w:eastAsia="zh-CN"/>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customStyle="1" w:styleId="a3">
    <w:name w:val="頁首 字元"/>
    <w:basedOn w:val="a0"/>
    <w:link w:val="a4"/>
    <w:rPr>
      <w:rFonts w:ascii="Tahoma" w:hAnsi="Tahoma"/>
      <w:sz w:val="18"/>
      <w:szCs w:val="18"/>
    </w:rPr>
  </w:style>
  <w:style w:type="character" w:customStyle="1" w:styleId="a5">
    <w:name w:val="頁尾 字元"/>
    <w:basedOn w:val="a0"/>
    <w:link w:val="a6"/>
    <w:uiPriority w:val="99"/>
    <w:rPr>
      <w:rFonts w:ascii="Tahoma" w:hAnsi="Tahoma"/>
      <w:sz w:val="18"/>
      <w:szCs w:val="18"/>
    </w:rPr>
  </w:style>
  <w:style w:type="character" w:customStyle="1" w:styleId="a7">
    <w:name w:val="註解方塊文字 字元"/>
    <w:basedOn w:val="a0"/>
    <w:link w:val="a8"/>
    <w:rPr>
      <w:rFonts w:ascii="Times New Roman" w:eastAsia="SimSun" w:hAnsi="Times New Roman" w:cs="Times New Roman"/>
      <w:kern w:val="2"/>
      <w:sz w:val="18"/>
      <w:szCs w:val="18"/>
    </w:rPr>
  </w:style>
  <w:style w:type="paragraph" w:styleId="a8">
    <w:name w:val="Balloon Text"/>
    <w:basedOn w:val="a"/>
    <w:link w:val="a7"/>
    <w:rPr>
      <w:sz w:val="18"/>
      <w:szCs w:val="18"/>
    </w:rPr>
  </w:style>
  <w:style w:type="paragraph" w:styleId="a4">
    <w:name w:val="header"/>
    <w:basedOn w:val="a"/>
    <w:link w:val="a3"/>
    <w:pPr>
      <w:pBdr>
        <w:bottom w:val="single" w:sz="6" w:space="1" w:color="auto"/>
      </w:pBdr>
      <w:tabs>
        <w:tab w:val="center" w:pos="4153"/>
        <w:tab w:val="right" w:pos="8306"/>
      </w:tabs>
      <w:jc w:val="center"/>
    </w:pPr>
    <w:rPr>
      <w:rFonts w:ascii="Tahoma" w:hAnsi="Tahoma"/>
      <w:sz w:val="18"/>
      <w:szCs w:val="18"/>
    </w:rPr>
  </w:style>
  <w:style w:type="paragraph" w:styleId="a6">
    <w:name w:val="footer"/>
    <w:basedOn w:val="a"/>
    <w:link w:val="a5"/>
    <w:uiPriority w:val="99"/>
    <w:pPr>
      <w:tabs>
        <w:tab w:val="center" w:pos="4153"/>
        <w:tab w:val="right" w:pos="8306"/>
      </w:tabs>
    </w:pPr>
    <w:rPr>
      <w:rFonts w:ascii="Tahoma" w:hAnsi="Tahoma"/>
      <w:sz w:val="18"/>
      <w:szCs w:val="18"/>
    </w:rPr>
  </w:style>
  <w:style w:type="character" w:styleId="a9">
    <w:name w:val="Hyperlink"/>
    <w:basedOn w:val="a0"/>
    <w:rsid w:val="00A63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yipsir.com.hk/5._Dong_Guang_SW/Volunteer_work.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436</Words>
  <Characters>2486</Characters>
  <Application>Microsoft Office Word</Application>
  <DocSecurity>0</DocSecurity>
  <PresentationFormat/>
  <Lines>20</Lines>
  <Paragraphs>5</Paragraphs>
  <Slides>0</Slides>
  <Notes>0</Notes>
  <HiddenSlides>0</HiddenSlides>
  <MMClips>0</MMClips>
  <ScaleCrop>false</ScaleCrop>
  <Company>Hewlett-Packard Company</Company>
  <LinksUpToDate>false</LinksUpToDate>
  <CharactersWithSpaces>2917</CharactersWithSpaces>
  <SharedDoc>false</SharedDoc>
  <HLinks>
    <vt:vector size="6" baseType="variant">
      <vt:variant>
        <vt:i4>4521989</vt:i4>
      </vt:variant>
      <vt:variant>
        <vt:i4>0</vt:i4>
      </vt:variant>
      <vt:variant>
        <vt:i4>0</vt:i4>
      </vt:variant>
      <vt:variant>
        <vt:i4>5</vt:i4>
      </vt:variant>
      <vt:variant>
        <vt:lpwstr>http://www.yipsir.com.hk/5._Dong_Guang_SW/Volunteer_work.htm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社工督导建议表</dc:title>
  <dc:creator>yipsir</dc:creator>
  <cp:lastModifiedBy>Yipsir</cp:lastModifiedBy>
  <cp:revision>2</cp:revision>
  <dcterms:created xsi:type="dcterms:W3CDTF">2017-05-03T09:37:00Z</dcterms:created>
  <dcterms:modified xsi:type="dcterms:W3CDTF">2017-05-03T09:37:00Z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