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header24.xml" ContentType="application/vnd.openxmlformats-officedocument.wordprocessingml.header+xml"/>
  <Override PartName="/word/footer3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7.xml" ContentType="application/vnd.openxmlformats-officedocument.wordprocessingml.header+xml"/>
  <Override PartName="/word/footer33.xml" ContentType="application/vnd.openxmlformats-officedocument.wordprocessingml.footer+xml"/>
  <Override PartName="/word/header28.xml" ContentType="application/vnd.openxmlformats-officedocument.wordprocessingml.header+xml"/>
  <Override PartName="/word/footer34.xml" ContentType="application/vnd.openxmlformats-officedocument.wordprocessingml.footer+xml"/>
  <Override PartName="/word/header29.xml" ContentType="application/vnd.openxmlformats-officedocument.wordprocessingml.header+xml"/>
  <Override PartName="/word/footer35.xml" ContentType="application/vnd.openxmlformats-officedocument.wordprocessingml.footer+xml"/>
  <Override PartName="/word/header30.xml" ContentType="application/vnd.openxmlformats-officedocument.wordprocessingml.header+xml"/>
  <Override PartName="/word/footer36.xml" ContentType="application/vnd.openxmlformats-officedocument.wordprocessingml.footer+xml"/>
  <Override PartName="/word/header31.xml" ContentType="application/vnd.openxmlformats-officedocument.wordprocessingml.header+xml"/>
  <Override PartName="/word/footer3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header33.xml" ContentType="application/vnd.openxmlformats-officedocument.wordprocessingml.header+xml"/>
  <Override PartName="/word/footer39.xml" ContentType="application/vnd.openxmlformats-officedocument.wordprocessingml.footer+xml"/>
  <Override PartName="/word/header34.xml" ContentType="application/vnd.openxmlformats-officedocument.wordprocessingml.header+xml"/>
  <Override PartName="/word/footer40.xml" ContentType="application/vnd.openxmlformats-officedocument.wordprocessingml.footer+xml"/>
  <Override PartName="/word/header35.xml" ContentType="application/vnd.openxmlformats-officedocument.wordprocessingml.header+xml"/>
  <Override PartName="/word/footer41.xml" ContentType="application/vnd.openxmlformats-officedocument.wordprocessingml.footer+xml"/>
  <Override PartName="/word/header36.xml" ContentType="application/vnd.openxmlformats-officedocument.wordprocessingml.header+xml"/>
  <Override PartName="/word/footer4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9.xml" ContentType="application/vnd.openxmlformats-officedocument.wordprocessingml.header+xml"/>
  <Override PartName="/word/footer4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2.xml" ContentType="application/vnd.openxmlformats-officedocument.wordprocessingml.header+xml"/>
  <Override PartName="/word/footer48.xml" ContentType="application/vnd.openxmlformats-officedocument.wordprocessingml.footer+xml"/>
  <Override PartName="/word/header43.xml" ContentType="application/vnd.openxmlformats-officedocument.wordprocessingml.header+xml"/>
  <Override PartName="/word/footer49.xml" ContentType="application/vnd.openxmlformats-officedocument.wordprocessingml.footer+xml"/>
  <Override PartName="/word/header44.xml" ContentType="application/vnd.openxmlformats-officedocument.wordprocessingml.header+xml"/>
  <Override PartName="/word/footer50.xml" ContentType="application/vnd.openxmlformats-officedocument.wordprocessingml.footer+xml"/>
  <Override PartName="/word/header45.xml" ContentType="application/vnd.openxmlformats-officedocument.wordprocessingml.header+xml"/>
  <Override PartName="/word/footer51.xml" ContentType="application/vnd.openxmlformats-officedocument.wordprocessingml.footer+xml"/>
  <Override PartName="/word/header46.xml" ContentType="application/vnd.openxmlformats-officedocument.wordprocessingml.header+xml"/>
  <Override PartName="/word/footer52.xml" ContentType="application/vnd.openxmlformats-officedocument.wordprocessingml.footer+xml"/>
  <Override PartName="/word/header47.xml" ContentType="application/vnd.openxmlformats-officedocument.wordprocessingml.header+xml"/>
  <Override PartName="/word/footer53.xml" ContentType="application/vnd.openxmlformats-officedocument.wordprocessingml.footer+xml"/>
  <Override PartName="/word/header48.xml" ContentType="application/vnd.openxmlformats-officedocument.wordprocessingml.header+xml"/>
  <Override PartName="/word/footer54.xml" ContentType="application/vnd.openxmlformats-officedocument.wordprocessingml.footer+xml"/>
  <Override PartName="/word/header49.xml" ContentType="application/vnd.openxmlformats-officedocument.wordprocessingml.header+xml"/>
  <Override PartName="/word/footer55.xml" ContentType="application/vnd.openxmlformats-officedocument.wordprocessingml.footer+xml"/>
  <Override PartName="/word/header50.xml" ContentType="application/vnd.openxmlformats-officedocument.wordprocessingml.header+xml"/>
  <Override PartName="/word/footer56.xml" ContentType="application/vnd.openxmlformats-officedocument.wordprocessingml.footer+xml"/>
  <Override PartName="/word/header51.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2.xml" ContentType="application/vnd.openxmlformats-officedocument.wordprocessingml.header+xml"/>
  <Override PartName="/word/footer59.xml" ContentType="application/vnd.openxmlformats-officedocument.wordprocessingml.footer+xml"/>
  <Override PartName="/word/header53.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54.xml" ContentType="application/vnd.openxmlformats-officedocument.wordprocessingml.header+xml"/>
  <Override PartName="/word/footer62.xml" ContentType="application/vnd.openxmlformats-officedocument.wordprocessingml.footer+xml"/>
  <Override PartName="/word/header55.xml" ContentType="application/vnd.openxmlformats-officedocument.wordprocessingml.header+xml"/>
  <Override PartName="/word/footer63.xml" ContentType="application/vnd.openxmlformats-officedocument.wordprocessingml.footer+xml"/>
  <Override PartName="/word/header56.xml" ContentType="application/vnd.openxmlformats-officedocument.wordprocessingml.header+xml"/>
  <Override PartName="/word/footer64.xml" ContentType="application/vnd.openxmlformats-officedocument.wordprocessingml.footer+xml"/>
  <Override PartName="/word/header57.xml" ContentType="application/vnd.openxmlformats-officedocument.wordprocessingml.header+xml"/>
  <Override PartName="/word/footer65.xml" ContentType="application/vnd.openxmlformats-officedocument.wordprocessingml.footer+xml"/>
  <Override PartName="/word/header58.xml" ContentType="application/vnd.openxmlformats-officedocument.wordprocessingml.header+xml"/>
  <Override PartName="/word/footer66.xml" ContentType="application/vnd.openxmlformats-officedocument.wordprocessingml.footer+xml"/>
  <Override PartName="/word/header59.xml" ContentType="application/vnd.openxmlformats-officedocument.wordprocessingml.header+xml"/>
  <Override PartName="/word/footer67.xml" ContentType="application/vnd.openxmlformats-officedocument.wordprocessingml.footer+xml"/>
  <Override PartName="/word/header60.xml" ContentType="application/vnd.openxmlformats-officedocument.wordprocessingml.header+xml"/>
  <Override PartName="/word/footer68.xml" ContentType="application/vnd.openxmlformats-officedocument.wordprocessingml.footer+xml"/>
  <Override PartName="/word/header61.xml" ContentType="application/vnd.openxmlformats-officedocument.wordprocessingml.header+xml"/>
  <Override PartName="/word/footer69.xml" ContentType="application/vnd.openxmlformats-officedocument.wordprocessingml.footer+xml"/>
  <Override PartName="/word/header62.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header63.xml" ContentType="application/vnd.openxmlformats-officedocument.wordprocessingml.header+xml"/>
  <Override PartName="/word/footer7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7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0B" w:rsidRDefault="00CB410B" w:rsidP="00CB410B">
      <w:pPr>
        <w:pStyle w:val="af2"/>
      </w:pPr>
      <w:bookmarkStart w:id="0" w:name="_GoBack"/>
      <w:bookmarkEnd w:id="0"/>
    </w:p>
    <w:p w:rsidR="00CB410B" w:rsidRDefault="00CB410B" w:rsidP="00CB410B">
      <w:pPr>
        <w:jc w:val="center"/>
        <w:rPr>
          <w:rFonts w:hint="eastAsia"/>
        </w:rPr>
      </w:pPr>
    </w:p>
    <w:p w:rsidR="00CB410B" w:rsidRDefault="00CB410B" w:rsidP="00CB410B">
      <w:pPr>
        <w:jc w:val="center"/>
        <w:rPr>
          <w:rFonts w:hint="eastAsia"/>
        </w:rPr>
      </w:pPr>
    </w:p>
    <w:p w:rsidR="00CB410B" w:rsidRDefault="00CB410B" w:rsidP="00CB410B">
      <w:pPr>
        <w:jc w:val="center"/>
        <w:rPr>
          <w:rFonts w:hint="eastAsia"/>
        </w:rPr>
      </w:pPr>
    </w:p>
    <w:p w:rsidR="001E710C" w:rsidRDefault="001E710C" w:rsidP="00CB410B">
      <w:pPr>
        <w:jc w:val="center"/>
        <w:rPr>
          <w:rFonts w:hint="eastAsia"/>
        </w:rPr>
      </w:pPr>
    </w:p>
    <w:p w:rsidR="00CB410B" w:rsidRDefault="00CB410B" w:rsidP="00CB410B">
      <w:pPr>
        <w:jc w:val="center"/>
      </w:pPr>
    </w:p>
    <w:p w:rsidR="00CB410B" w:rsidRDefault="00CB410B" w:rsidP="00CB410B">
      <w:pPr>
        <w:jc w:val="center"/>
      </w:pPr>
    </w:p>
    <w:p w:rsidR="00CB410B" w:rsidRPr="000C28BF" w:rsidRDefault="00C64252" w:rsidP="00CB410B">
      <w:pPr>
        <w:jc w:val="center"/>
        <w:rPr>
          <w:b/>
          <w:sz w:val="64"/>
          <w:lang w:eastAsia="zh-CN"/>
        </w:rPr>
      </w:pPr>
      <w:r w:rsidRPr="00C64252">
        <w:rPr>
          <w:rFonts w:eastAsia="SimSun" w:hint="eastAsia"/>
          <w:b/>
          <w:sz w:val="64"/>
          <w:lang w:eastAsia="zh-CN"/>
        </w:rPr>
        <w:t>处理虐待儿童个案程序指引</w:t>
      </w:r>
    </w:p>
    <w:p w:rsidR="00CB410B" w:rsidRDefault="00C64252" w:rsidP="00CB410B">
      <w:pPr>
        <w:jc w:val="center"/>
        <w:rPr>
          <w:sz w:val="52"/>
        </w:rPr>
      </w:pPr>
      <w:r w:rsidRPr="00C64252">
        <w:rPr>
          <w:rFonts w:eastAsia="SimSun" w:hint="eastAsia"/>
          <w:sz w:val="52"/>
          <w:lang w:eastAsia="zh-CN"/>
        </w:rPr>
        <w:t>二零零七年修订版</w:t>
      </w:r>
    </w:p>
    <w:p w:rsidR="00CB410B" w:rsidRDefault="00CB410B" w:rsidP="00CB410B">
      <w:pPr>
        <w:jc w:val="center"/>
        <w:rPr>
          <w:sz w:val="52"/>
        </w:rPr>
      </w:pPr>
    </w:p>
    <w:p w:rsidR="00CB410B" w:rsidRDefault="00CB410B" w:rsidP="00CB410B">
      <w:pPr>
        <w:jc w:val="center"/>
        <w:rPr>
          <w:sz w:val="52"/>
        </w:rPr>
      </w:pPr>
    </w:p>
    <w:p w:rsidR="00CB410B" w:rsidRDefault="00CB410B" w:rsidP="00CB410B">
      <w:pPr>
        <w:jc w:val="center"/>
        <w:rPr>
          <w:sz w:val="52"/>
        </w:rPr>
      </w:pPr>
    </w:p>
    <w:p w:rsidR="00CB410B" w:rsidRDefault="00CB410B" w:rsidP="00CB410B">
      <w:pPr>
        <w:jc w:val="center"/>
        <w:rPr>
          <w:sz w:val="52"/>
        </w:rPr>
      </w:pPr>
    </w:p>
    <w:p w:rsidR="00CB410B" w:rsidRDefault="00CB410B" w:rsidP="00CB410B">
      <w:pPr>
        <w:jc w:val="center"/>
        <w:rPr>
          <w:sz w:val="52"/>
        </w:rPr>
      </w:pPr>
    </w:p>
    <w:tbl>
      <w:tblPr>
        <w:tblW w:w="0" w:type="auto"/>
        <w:jc w:val="center"/>
        <w:tblInd w:w="2088" w:type="dxa"/>
        <w:tblLook w:val="01E0" w:firstRow="1" w:lastRow="1" w:firstColumn="1" w:lastColumn="1" w:noHBand="0" w:noVBand="0"/>
      </w:tblPr>
      <w:tblGrid>
        <w:gridCol w:w="6388"/>
      </w:tblGrid>
      <w:tr w:rsidR="00CB410B" w:rsidRPr="00B61E8C" w:rsidTr="00B61E8C">
        <w:trPr>
          <w:jc w:val="center"/>
        </w:trPr>
        <w:tc>
          <w:tcPr>
            <w:tcW w:w="6388" w:type="dxa"/>
          </w:tcPr>
          <w:p w:rsidR="00CB410B" w:rsidRPr="00B61E8C" w:rsidRDefault="00C64252" w:rsidP="00B61E8C">
            <w:pPr>
              <w:spacing w:line="600" w:lineRule="atLeast"/>
              <w:jc w:val="both"/>
              <w:rPr>
                <w:i/>
                <w:sz w:val="40"/>
                <w:lang w:eastAsia="zh-CN"/>
              </w:rPr>
            </w:pPr>
            <w:r w:rsidRPr="00C64252">
              <w:rPr>
                <w:rFonts w:eastAsia="SimSun" w:hint="eastAsia"/>
                <w:i/>
                <w:sz w:val="40"/>
                <w:lang w:eastAsia="zh-CN"/>
              </w:rPr>
              <w:t>本指引旨在</w:t>
            </w:r>
            <w:r w:rsidRPr="00C64252">
              <w:rPr>
                <w:rFonts w:eastAsia="SimSun" w:hint="eastAsia"/>
                <w:b/>
                <w:i/>
                <w:sz w:val="40"/>
                <w:lang w:eastAsia="zh-CN"/>
              </w:rPr>
              <w:t>保障儿童的最佳利益</w:t>
            </w:r>
            <w:r w:rsidRPr="00C64252">
              <w:rPr>
                <w:rFonts w:eastAsia="SimSun" w:hint="eastAsia"/>
                <w:i/>
                <w:sz w:val="40"/>
                <w:lang w:eastAsia="zh-CN"/>
              </w:rPr>
              <w:t>。</w:t>
            </w:r>
          </w:p>
          <w:p w:rsidR="00CB410B" w:rsidRPr="00B61E8C" w:rsidRDefault="00C64252" w:rsidP="00B61E8C">
            <w:pPr>
              <w:spacing w:line="600" w:lineRule="atLeast"/>
              <w:jc w:val="both"/>
              <w:rPr>
                <w:i/>
                <w:sz w:val="40"/>
                <w:lang w:eastAsia="zh-CN"/>
              </w:rPr>
            </w:pPr>
            <w:r w:rsidRPr="00C64252">
              <w:rPr>
                <w:rFonts w:eastAsia="SimSun" w:hint="eastAsia"/>
                <w:i/>
                <w:sz w:val="40"/>
                <w:lang w:eastAsia="zh-CN"/>
              </w:rPr>
              <w:t>各专业人士如在日常工作遇到怀疑</w:t>
            </w:r>
          </w:p>
          <w:p w:rsidR="00CB410B" w:rsidRPr="00B61E8C" w:rsidRDefault="00C64252" w:rsidP="00B61E8C">
            <w:pPr>
              <w:spacing w:line="600" w:lineRule="atLeast"/>
              <w:jc w:val="both"/>
              <w:rPr>
                <w:i/>
                <w:sz w:val="40"/>
                <w:lang w:eastAsia="zh-CN"/>
              </w:rPr>
            </w:pPr>
            <w:r w:rsidRPr="00C64252">
              <w:rPr>
                <w:rFonts w:eastAsia="SimSun" w:hint="eastAsia"/>
                <w:i/>
                <w:sz w:val="40"/>
                <w:lang w:eastAsia="zh-CN"/>
              </w:rPr>
              <w:t>虐待儿童个案，应遵照本指引所列</w:t>
            </w:r>
          </w:p>
          <w:p w:rsidR="00CB410B" w:rsidRPr="00B61E8C" w:rsidRDefault="00C64252" w:rsidP="00B61E8C">
            <w:pPr>
              <w:spacing w:line="600" w:lineRule="atLeast"/>
              <w:jc w:val="both"/>
              <w:rPr>
                <w:sz w:val="52"/>
              </w:rPr>
            </w:pPr>
            <w:r w:rsidRPr="00C64252">
              <w:rPr>
                <w:rFonts w:eastAsia="SimSun" w:hint="eastAsia"/>
                <w:i/>
                <w:sz w:val="40"/>
                <w:lang w:eastAsia="zh-CN"/>
              </w:rPr>
              <w:t>程序处理。</w:t>
            </w:r>
          </w:p>
        </w:tc>
      </w:tr>
    </w:tbl>
    <w:p w:rsidR="00CB410B" w:rsidRDefault="00CB410B" w:rsidP="001E710C">
      <w:pPr>
        <w:rPr>
          <w:rFonts w:hint="eastAsia"/>
          <w:sz w:val="52"/>
        </w:rPr>
      </w:pPr>
    </w:p>
    <w:p w:rsidR="00CB410B" w:rsidRDefault="00CB410B" w:rsidP="00CB410B">
      <w:pPr>
        <w:ind w:left="480" w:firstLine="480"/>
        <w:rPr>
          <w:rFonts w:hint="eastAsia"/>
          <w:i/>
          <w:sz w:val="40"/>
        </w:rPr>
      </w:pPr>
    </w:p>
    <w:p w:rsidR="001E710C" w:rsidRDefault="001E710C" w:rsidP="00CB410B">
      <w:pPr>
        <w:ind w:left="480" w:firstLine="480"/>
        <w:rPr>
          <w:rFonts w:hint="eastAsia"/>
          <w:i/>
          <w:sz w:val="40"/>
        </w:rPr>
      </w:pPr>
    </w:p>
    <w:p w:rsidR="001E710C" w:rsidRDefault="001E710C" w:rsidP="00CB410B">
      <w:pPr>
        <w:ind w:left="480" w:firstLine="480"/>
        <w:rPr>
          <w:rFonts w:hint="eastAsia"/>
          <w:i/>
          <w:sz w:val="40"/>
        </w:rPr>
      </w:pPr>
    </w:p>
    <w:p w:rsidR="00CB410B" w:rsidRDefault="00CB410B" w:rsidP="00CB410B">
      <w:pPr>
        <w:ind w:left="480" w:firstLine="480"/>
        <w:rPr>
          <w:rFonts w:hint="eastAsia"/>
          <w:i/>
          <w:sz w:val="40"/>
        </w:rPr>
      </w:pPr>
    </w:p>
    <w:p w:rsidR="00CB410B" w:rsidRDefault="00CB410B" w:rsidP="00CB410B">
      <w:pPr>
        <w:ind w:left="480" w:firstLine="480"/>
        <w:rPr>
          <w:i/>
          <w:sz w:val="40"/>
        </w:rPr>
      </w:pPr>
    </w:p>
    <w:p w:rsidR="00CB410B" w:rsidRDefault="00C64252" w:rsidP="00CB410B">
      <w:pPr>
        <w:tabs>
          <w:tab w:val="left" w:pos="1080"/>
        </w:tabs>
        <w:jc w:val="right"/>
      </w:pPr>
      <w:r w:rsidRPr="00C64252">
        <w:rPr>
          <w:rFonts w:eastAsia="SimSun"/>
          <w:lang w:eastAsia="zh-CN"/>
        </w:rPr>
        <w:t xml:space="preserve">                                         </w:t>
      </w:r>
      <w:r w:rsidR="004754D5">
        <w:rPr>
          <w:noProof/>
        </w:rPr>
        <w:drawing>
          <wp:inline distT="0" distB="0" distL="0" distR="0">
            <wp:extent cx="2636520" cy="67056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520" cy="670560"/>
                    </a:xfrm>
                    <a:prstGeom prst="rect">
                      <a:avLst/>
                    </a:prstGeom>
                    <a:noFill/>
                    <a:ln>
                      <a:noFill/>
                    </a:ln>
                  </pic:spPr>
                </pic:pic>
              </a:graphicData>
            </a:graphic>
          </wp:inline>
        </w:drawing>
      </w:r>
      <w:r w:rsidR="00CB410B">
        <w:rPr>
          <w:rFonts w:hint="eastAsia"/>
        </w:rPr>
        <w:t xml:space="preserve">   </w:t>
      </w:r>
    </w:p>
    <w:p w:rsidR="00CB410B" w:rsidRDefault="00CB410B" w:rsidP="00CB410B">
      <w:pPr>
        <w:spacing w:line="360" w:lineRule="auto"/>
        <w:jc w:val="center"/>
        <w:sectPr w:rsidR="00CB410B" w:rsidSect="00CB410B">
          <w:footerReference w:type="even" r:id="rId9"/>
          <w:footerReference w:type="default" r:id="rId10"/>
          <w:pgSz w:w="11907" w:h="16840" w:code="9"/>
          <w:pgMar w:top="1304" w:right="1531" w:bottom="1304" w:left="1531" w:header="567" w:footer="794" w:gutter="0"/>
          <w:pgNumType w:fmt="numberInDash"/>
          <w:cols w:space="425"/>
          <w:titlePg/>
          <w:docGrid w:linePitch="326"/>
        </w:sectPr>
      </w:pPr>
    </w:p>
    <w:p w:rsidR="00CB410B" w:rsidRPr="008447D0" w:rsidRDefault="00C64252" w:rsidP="00CB410B">
      <w:pPr>
        <w:spacing w:line="360" w:lineRule="auto"/>
        <w:jc w:val="center"/>
        <w:rPr>
          <w:rFonts w:ascii="華康中黑體" w:eastAsia="華康中黑體" w:hAnsi="華康中黑體" w:cs="華康中黑體"/>
          <w:spacing w:val="30"/>
          <w:sz w:val="28"/>
          <w:szCs w:val="28"/>
        </w:rPr>
      </w:pPr>
      <w:r w:rsidRPr="008447D0">
        <w:rPr>
          <w:rFonts w:ascii="華康中黑體" w:eastAsia="華康中黑體" w:hAnsi="華康中黑體" w:cs="華康中黑體" w:hint="eastAsia"/>
          <w:spacing w:val="30"/>
          <w:sz w:val="28"/>
          <w:szCs w:val="28"/>
          <w:lang w:eastAsia="zh-CN"/>
        </w:rPr>
        <w:lastRenderedPageBreak/>
        <w:t>前言</w:t>
      </w:r>
    </w:p>
    <w:p w:rsidR="00CB410B" w:rsidRPr="008447D0" w:rsidRDefault="00C64252" w:rsidP="00CB410B">
      <w:pPr>
        <w:spacing w:beforeLines="100" w:before="240"/>
        <w:ind w:firstLineChars="300" w:firstLine="960"/>
        <w:jc w:val="both"/>
        <w:rPr>
          <w:spacing w:val="30"/>
          <w:sz w:val="26"/>
          <w:szCs w:val="26"/>
          <w:lang w:eastAsia="zh-CN"/>
        </w:rPr>
      </w:pPr>
      <w:r w:rsidRPr="00C64252">
        <w:rPr>
          <w:rFonts w:eastAsia="SimSun" w:hint="eastAsia"/>
          <w:spacing w:val="30"/>
          <w:sz w:val="26"/>
          <w:szCs w:val="26"/>
          <w:lang w:eastAsia="zh-CN"/>
        </w:rPr>
        <w:t>为配合新的服务发展，包括重组前保护儿童服务课的架构，设立综合青少年服务中心，重整家庭服务，以及在小学提供学生辅导服务，社会福利署（下称「社署」）有必要更新处理虐待儿童个案的指引，供相关界别人士使用。</w:t>
      </w:r>
    </w:p>
    <w:p w:rsidR="00CB410B" w:rsidRPr="008447D0" w:rsidRDefault="00C64252" w:rsidP="00CB410B">
      <w:pPr>
        <w:spacing w:beforeLines="100" w:before="240"/>
        <w:ind w:firstLineChars="300" w:firstLine="960"/>
        <w:jc w:val="both"/>
        <w:rPr>
          <w:spacing w:val="30"/>
          <w:sz w:val="26"/>
          <w:szCs w:val="26"/>
          <w:lang w:eastAsia="zh-CN"/>
        </w:rPr>
      </w:pPr>
      <w:r w:rsidRPr="00C64252">
        <w:rPr>
          <w:rFonts w:eastAsia="SimSun" w:hint="eastAsia"/>
          <w:spacing w:val="30"/>
          <w:sz w:val="26"/>
          <w:szCs w:val="26"/>
          <w:lang w:eastAsia="zh-CN"/>
        </w:rPr>
        <w:t>怀疑虐待儿童多专业个案会议（下称「多专业个案会议」）是处理怀疑虐待儿童个案的重要机制，在「处理虐待儿童个案程序指引</w:t>
      </w:r>
      <w:r w:rsidRPr="00C64252">
        <w:rPr>
          <w:rFonts w:eastAsia="SimSun"/>
          <w:spacing w:val="30"/>
          <w:sz w:val="26"/>
          <w:szCs w:val="26"/>
          <w:lang w:eastAsia="zh-CN"/>
        </w:rPr>
        <w:t> </w:t>
      </w:r>
      <w:r w:rsidRPr="00C64252">
        <w:rPr>
          <w:rFonts w:eastAsia="SimSun" w:hint="eastAsia"/>
          <w:spacing w:val="30"/>
          <w:sz w:val="26"/>
          <w:szCs w:val="26"/>
          <w:lang w:eastAsia="zh-CN"/>
        </w:rPr>
        <w:t>－</w:t>
      </w:r>
      <w:r w:rsidRPr="00C64252">
        <w:rPr>
          <w:rFonts w:eastAsia="SimSun"/>
          <w:spacing w:val="30"/>
          <w:sz w:val="26"/>
          <w:szCs w:val="26"/>
          <w:lang w:eastAsia="zh-CN"/>
        </w:rPr>
        <w:t> </w:t>
      </w:r>
      <w:r w:rsidRPr="00C64252">
        <w:rPr>
          <w:rFonts w:eastAsia="SimSun" w:hint="eastAsia"/>
          <w:spacing w:val="30"/>
          <w:sz w:val="26"/>
          <w:szCs w:val="26"/>
          <w:lang w:eastAsia="zh-CN"/>
        </w:rPr>
        <w:t>一九九八年修订版」（下称「该程序」）中，附录</w:t>
      </w:r>
      <w:r w:rsidRPr="00C64252">
        <w:rPr>
          <w:rFonts w:eastAsia="SimSun"/>
          <w:spacing w:val="30"/>
          <w:sz w:val="26"/>
          <w:szCs w:val="26"/>
          <w:lang w:eastAsia="zh-CN"/>
        </w:rPr>
        <w:t>19</w:t>
      </w:r>
      <w:r w:rsidRPr="00C64252">
        <w:rPr>
          <w:rFonts w:eastAsia="SimSun" w:hint="eastAsia"/>
          <w:spacing w:val="30"/>
          <w:sz w:val="26"/>
          <w:szCs w:val="26"/>
          <w:lang w:eastAsia="zh-CN"/>
        </w:rPr>
        <w:t>载有「参与怀疑虐待儿童多专业个案会议人士指引」（下称「该指引」）。由于有家长关注「多专业个案会议」的职能和决策过程，及家长在「多专业个案会议」的角色和参与程度，社署于是提出修订「该程序」，经修订后，「该程序」获得处理儿童性侵犯个案程序事务小组成员通过，并于二零零二年七月被采纳。其后，社署于二零零三年六月制作了一套参考数据，以补充「该程序」的内容，并为担当「多专业个案会议」主席的人士提供参考数据，以助其有效引导「多专业个案会议」的运作。小组成员均同意待有关专业人士落实执行修订的指引并累积一定经验后，可再检讨「该程序」。</w:t>
      </w:r>
    </w:p>
    <w:p w:rsidR="00CB410B" w:rsidRDefault="00C64252" w:rsidP="00CB410B">
      <w:pPr>
        <w:spacing w:beforeLines="100" w:before="240"/>
        <w:ind w:firstLineChars="300" w:firstLine="960"/>
        <w:jc w:val="both"/>
        <w:rPr>
          <w:rFonts w:hint="eastAsia"/>
          <w:spacing w:val="30"/>
          <w:sz w:val="26"/>
          <w:szCs w:val="26"/>
          <w:lang w:eastAsia="zh-CN"/>
        </w:rPr>
      </w:pPr>
      <w:r w:rsidRPr="00C64252">
        <w:rPr>
          <w:rFonts w:eastAsia="SimSun" w:hint="eastAsia"/>
          <w:spacing w:val="30"/>
          <w:sz w:val="26"/>
          <w:szCs w:val="26"/>
          <w:lang w:eastAsia="zh-CN"/>
        </w:rPr>
        <w:t>另一方面，近年多项与儿童相关的服务也有不同发展。为进一步促进不同专业人士参与并合作处理虐待儿童问题，除修订与「多专业个案会议」有关的程序外，也有需要修订「该程序」的其它部份予以配合。因应社署提出的建议，防止虐待儿童委员会委员在二零零四年一月二十七日的会议上同意检讨「该程序」，并委任多个专业的代表组成专责工作小组。专责工作小组共举行了</w:t>
      </w:r>
      <w:r w:rsidRPr="00C64252">
        <w:rPr>
          <w:rFonts w:eastAsia="SimSun"/>
          <w:spacing w:val="30"/>
          <w:sz w:val="26"/>
          <w:szCs w:val="26"/>
          <w:lang w:eastAsia="zh-CN"/>
        </w:rPr>
        <w:t>24</w:t>
      </w:r>
      <w:r w:rsidRPr="00C64252">
        <w:rPr>
          <w:rFonts w:eastAsia="SimSun" w:hint="eastAsia"/>
          <w:spacing w:val="30"/>
          <w:sz w:val="26"/>
          <w:szCs w:val="26"/>
          <w:lang w:eastAsia="zh-CN"/>
        </w:rPr>
        <w:t>次会议，拟备了以下的「处理虐待儿童个案程序指引</w:t>
      </w:r>
      <w:r w:rsidRPr="00C64252">
        <w:rPr>
          <w:rFonts w:eastAsia="SimSun"/>
          <w:spacing w:val="30"/>
          <w:sz w:val="26"/>
          <w:szCs w:val="26"/>
          <w:lang w:eastAsia="zh-CN"/>
        </w:rPr>
        <w:t> </w:t>
      </w:r>
      <w:r w:rsidRPr="00C64252">
        <w:rPr>
          <w:rFonts w:eastAsia="SimSun" w:hint="eastAsia"/>
          <w:spacing w:val="30"/>
          <w:sz w:val="26"/>
          <w:szCs w:val="26"/>
          <w:lang w:eastAsia="zh-CN"/>
        </w:rPr>
        <w:t>－</w:t>
      </w:r>
      <w:r w:rsidRPr="00C64252">
        <w:rPr>
          <w:rFonts w:eastAsia="SimSun"/>
          <w:spacing w:val="30"/>
          <w:sz w:val="26"/>
          <w:szCs w:val="26"/>
          <w:lang w:eastAsia="zh-CN"/>
        </w:rPr>
        <w:t> </w:t>
      </w:r>
      <w:r w:rsidRPr="00C64252">
        <w:rPr>
          <w:rFonts w:eastAsia="SimSun" w:hint="eastAsia"/>
          <w:spacing w:val="30"/>
          <w:sz w:val="26"/>
          <w:szCs w:val="26"/>
          <w:lang w:eastAsia="zh-CN"/>
        </w:rPr>
        <w:t>二零零七年修订版」（下称「程序指引」）。经修订的「程序指引」在防止虐待儿童委员会于二零零七年十二月二十日的会议上通过。</w:t>
      </w:r>
    </w:p>
    <w:p w:rsidR="00CB410B" w:rsidRPr="008447D0" w:rsidRDefault="00C64252" w:rsidP="00CB410B">
      <w:pPr>
        <w:spacing w:beforeLines="100" w:before="240"/>
        <w:ind w:firstLineChars="300" w:firstLine="960"/>
        <w:jc w:val="both"/>
        <w:rPr>
          <w:spacing w:val="30"/>
          <w:sz w:val="26"/>
          <w:szCs w:val="26"/>
          <w:lang w:eastAsia="zh-CN"/>
        </w:rPr>
      </w:pPr>
      <w:r w:rsidRPr="00C64252">
        <w:rPr>
          <w:rFonts w:eastAsia="SimSun" w:hint="eastAsia"/>
          <w:spacing w:val="30"/>
          <w:sz w:val="26"/>
          <w:szCs w:val="26"/>
          <w:lang w:eastAsia="zh-CN"/>
        </w:rPr>
        <w:t>运用先进的科技，修订后的「程序指引」会上载社署网页，以供所有专业人士参考，日后社署会因应有关专业人士的意见，不时更新网页上「程序指引」的实质数据。</w:t>
      </w:r>
    </w:p>
    <w:p w:rsidR="00CB410B" w:rsidRDefault="00C64252" w:rsidP="00CB410B">
      <w:pPr>
        <w:tabs>
          <w:tab w:val="left" w:pos="1080"/>
        </w:tabs>
        <w:jc w:val="right"/>
        <w:rPr>
          <w:rFonts w:hint="eastAsia"/>
          <w:b/>
          <w:spacing w:val="20"/>
          <w:sz w:val="26"/>
          <w:u w:val="single"/>
          <w:lang w:eastAsia="zh-CN"/>
        </w:rPr>
      </w:pPr>
      <w:r w:rsidRPr="00C64252">
        <w:rPr>
          <w:rFonts w:eastAsia="SimSun"/>
          <w:lang w:eastAsia="zh-CN"/>
        </w:rPr>
        <w:t xml:space="preserve">                                 </w:t>
      </w:r>
      <w:r w:rsidR="00CB410B">
        <w:rPr>
          <w:b/>
          <w:spacing w:val="20"/>
          <w:sz w:val="26"/>
          <w:u w:val="single"/>
          <w:lang w:eastAsia="zh-CN"/>
        </w:rPr>
        <w:br w:type="page"/>
      </w:r>
    </w:p>
    <w:p w:rsidR="00CB410B" w:rsidRPr="00075509" w:rsidRDefault="00C64252" w:rsidP="00CB410B">
      <w:pPr>
        <w:tabs>
          <w:tab w:val="left" w:pos="1080"/>
        </w:tabs>
        <w:jc w:val="center"/>
        <w:rPr>
          <w:spacing w:val="30"/>
          <w:sz w:val="26"/>
          <w:szCs w:val="26"/>
          <w:u w:val="single"/>
          <w:lang w:eastAsia="zh-CN"/>
        </w:rPr>
      </w:pPr>
      <w:r w:rsidRPr="00C64252">
        <w:rPr>
          <w:rFonts w:eastAsia="SimSun" w:hint="eastAsia"/>
          <w:spacing w:val="30"/>
          <w:sz w:val="26"/>
          <w:szCs w:val="26"/>
          <w:u w:val="single"/>
          <w:lang w:eastAsia="zh-CN"/>
        </w:rPr>
        <w:t>中译本序言</w:t>
      </w:r>
    </w:p>
    <w:p w:rsidR="00CB410B" w:rsidRDefault="00CB410B" w:rsidP="00CB410B">
      <w:pPr>
        <w:snapToGrid w:val="0"/>
        <w:jc w:val="both"/>
        <w:rPr>
          <w:b/>
          <w:lang w:eastAsia="zh-CN"/>
        </w:rPr>
      </w:pPr>
    </w:p>
    <w:p w:rsidR="00CB410B" w:rsidRDefault="00CB410B" w:rsidP="00CB410B">
      <w:pPr>
        <w:snapToGrid w:val="0"/>
        <w:jc w:val="both"/>
        <w:rPr>
          <w:b/>
          <w:lang w:eastAsia="zh-CN"/>
        </w:rPr>
      </w:pPr>
    </w:p>
    <w:p w:rsidR="00CB410B" w:rsidRPr="00075509" w:rsidRDefault="00C64252" w:rsidP="00CB410B">
      <w:pPr>
        <w:spacing w:beforeLines="100" w:before="240"/>
        <w:ind w:firstLineChars="300" w:firstLine="960"/>
        <w:jc w:val="both"/>
        <w:rPr>
          <w:rFonts w:hint="eastAsia"/>
          <w:spacing w:val="30"/>
          <w:sz w:val="26"/>
          <w:szCs w:val="26"/>
          <w:lang w:eastAsia="zh-CN"/>
        </w:rPr>
      </w:pPr>
      <w:r w:rsidRPr="00C64252">
        <w:rPr>
          <w:rFonts w:eastAsia="SimSun" w:hint="eastAsia"/>
          <w:spacing w:val="30"/>
          <w:sz w:val="26"/>
          <w:szCs w:val="26"/>
          <w:lang w:eastAsia="zh-CN"/>
        </w:rPr>
        <w:t>「处理虐待儿童个案程序指引－二零零七年修订版」自采用以来，为各专业人士，如警方、社工、医护人员、教师、幼儿工作者在处理各类虐待儿童个案上，提供了详尽的指引。为使这“程序指引”能更有效地被应用，我们决定将“程序指引”翻译成中文，希望藉此能更有效地协助有关的专业人士处理虐待儿童个案，使儿童的福祉得到最大的保障。</w:t>
      </w:r>
    </w:p>
    <w:p w:rsidR="00CB410B" w:rsidRPr="00075509" w:rsidRDefault="00CB410B" w:rsidP="00CB410B">
      <w:pPr>
        <w:snapToGrid w:val="0"/>
        <w:jc w:val="both"/>
        <w:rPr>
          <w:rFonts w:hint="eastAsia"/>
          <w:spacing w:val="30"/>
          <w:sz w:val="26"/>
          <w:szCs w:val="26"/>
          <w:lang w:eastAsia="zh-CN"/>
        </w:rPr>
      </w:pPr>
    </w:p>
    <w:p w:rsidR="00CB410B" w:rsidRPr="00075509" w:rsidRDefault="00C64252" w:rsidP="00CB410B">
      <w:pPr>
        <w:spacing w:beforeLines="100" w:before="240"/>
        <w:ind w:firstLineChars="300" w:firstLine="960"/>
        <w:jc w:val="both"/>
        <w:rPr>
          <w:spacing w:val="30"/>
          <w:sz w:val="26"/>
          <w:szCs w:val="26"/>
          <w:lang w:eastAsia="zh-CN"/>
        </w:rPr>
      </w:pPr>
      <w:r w:rsidRPr="00C64252">
        <w:rPr>
          <w:rFonts w:eastAsia="SimSun" w:hint="eastAsia"/>
          <w:spacing w:val="30"/>
          <w:sz w:val="26"/>
          <w:szCs w:val="26"/>
          <w:lang w:eastAsia="zh-CN"/>
        </w:rPr>
        <w:t>在内文及附录中有关部门</w:t>
      </w:r>
      <w:r w:rsidRPr="00C64252">
        <w:rPr>
          <w:rFonts w:eastAsia="SimSun"/>
          <w:spacing w:val="30"/>
          <w:sz w:val="26"/>
          <w:szCs w:val="26"/>
          <w:lang w:eastAsia="zh-CN"/>
        </w:rPr>
        <w:t>/</w:t>
      </w:r>
      <w:r w:rsidRPr="00C64252">
        <w:rPr>
          <w:rFonts w:eastAsia="SimSun" w:hint="eastAsia"/>
          <w:spacing w:val="30"/>
          <w:sz w:val="26"/>
          <w:szCs w:val="26"/>
          <w:lang w:eastAsia="zh-CN"/>
        </w:rPr>
        <w:t>单位</w:t>
      </w:r>
      <w:r w:rsidRPr="00C64252">
        <w:rPr>
          <w:rFonts w:eastAsia="SimSun"/>
          <w:spacing w:val="30"/>
          <w:sz w:val="26"/>
          <w:szCs w:val="26"/>
          <w:lang w:eastAsia="zh-CN"/>
        </w:rPr>
        <w:t>/</w:t>
      </w:r>
      <w:r w:rsidRPr="00C64252">
        <w:rPr>
          <w:rFonts w:eastAsia="SimSun" w:hint="eastAsia"/>
          <w:spacing w:val="30"/>
          <w:sz w:val="26"/>
          <w:szCs w:val="26"/>
          <w:lang w:eastAsia="zh-CN"/>
        </w:rPr>
        <w:t>机构的名称、电话、地址及联络人亦已根据最新资料作出更新，以便读者查阅。</w:t>
      </w:r>
    </w:p>
    <w:p w:rsidR="00CB410B" w:rsidRPr="00075509" w:rsidRDefault="00CB410B" w:rsidP="00CB410B">
      <w:pPr>
        <w:snapToGrid w:val="0"/>
        <w:jc w:val="both"/>
        <w:rPr>
          <w:spacing w:val="30"/>
          <w:sz w:val="26"/>
          <w:szCs w:val="26"/>
          <w:lang w:eastAsia="zh-CN"/>
        </w:rPr>
      </w:pPr>
    </w:p>
    <w:p w:rsidR="00CB410B" w:rsidRDefault="00C64252" w:rsidP="00CB410B">
      <w:pPr>
        <w:snapToGrid w:val="0"/>
        <w:jc w:val="both"/>
        <w:rPr>
          <w:lang w:eastAsia="zh-CN"/>
        </w:rPr>
      </w:pPr>
      <w:r>
        <w:rPr>
          <w:lang w:eastAsia="zh-CN"/>
        </w:rPr>
        <w:tab/>
      </w:r>
      <w:r>
        <w:rPr>
          <w:lang w:eastAsia="zh-CN"/>
        </w:rPr>
        <w:tab/>
      </w:r>
    </w:p>
    <w:p w:rsidR="00CB410B" w:rsidRDefault="00CB410B" w:rsidP="00CB410B">
      <w:pPr>
        <w:snapToGrid w:val="0"/>
        <w:jc w:val="both"/>
        <w:rPr>
          <w:lang w:eastAsia="zh-CN"/>
        </w:rPr>
      </w:pPr>
    </w:p>
    <w:p w:rsidR="00CB410B" w:rsidRDefault="00CB410B" w:rsidP="00CB410B">
      <w:pPr>
        <w:snapToGrid w:val="0"/>
        <w:jc w:val="both"/>
        <w:rPr>
          <w:lang w:eastAsia="zh-CN"/>
        </w:rPr>
      </w:pPr>
    </w:p>
    <w:p w:rsidR="00CB410B" w:rsidRDefault="00CB410B" w:rsidP="00CB410B">
      <w:pPr>
        <w:snapToGrid w:val="0"/>
        <w:jc w:val="both"/>
        <w:rPr>
          <w:lang w:eastAsia="zh-CN"/>
        </w:rPr>
      </w:pPr>
    </w:p>
    <w:p w:rsidR="00CB410B" w:rsidRDefault="00CB410B" w:rsidP="00CB410B">
      <w:pPr>
        <w:snapToGrid w:val="0"/>
        <w:jc w:val="both"/>
        <w:rPr>
          <w:lang w:eastAsia="zh-CN"/>
        </w:rPr>
      </w:pPr>
    </w:p>
    <w:p w:rsidR="00CB410B" w:rsidRDefault="00CB410B" w:rsidP="00CB410B">
      <w:pPr>
        <w:snapToGrid w:val="0"/>
        <w:jc w:val="both"/>
        <w:rPr>
          <w:rFonts w:hint="eastAsia"/>
          <w:lang w:eastAsia="zh-CN"/>
        </w:rPr>
      </w:pPr>
    </w:p>
    <w:p w:rsidR="00CB410B" w:rsidRPr="00075509" w:rsidRDefault="00C64252" w:rsidP="00CB410B">
      <w:pPr>
        <w:snapToGrid w:val="0"/>
        <w:jc w:val="both"/>
        <w:rPr>
          <w:rFonts w:hint="eastAsia"/>
          <w:spacing w:val="30"/>
          <w:sz w:val="26"/>
          <w:szCs w:val="26"/>
          <w:lang w:eastAsia="zh-CN"/>
        </w:rPr>
      </w:pPr>
      <w:r w:rsidRPr="00C64252">
        <w:rPr>
          <w:rFonts w:eastAsia="SimSun" w:hint="eastAsia"/>
          <w:spacing w:val="30"/>
          <w:sz w:val="26"/>
          <w:szCs w:val="26"/>
          <w:lang w:eastAsia="zh-CN"/>
        </w:rPr>
        <w:t>社会福利署</w:t>
      </w:r>
    </w:p>
    <w:p w:rsidR="00CB410B" w:rsidRDefault="00C64252" w:rsidP="00CB410B">
      <w:pPr>
        <w:snapToGrid w:val="0"/>
        <w:jc w:val="both"/>
        <w:rPr>
          <w:rFonts w:hint="eastAsia"/>
          <w:spacing w:val="30"/>
          <w:sz w:val="26"/>
          <w:szCs w:val="26"/>
          <w:lang w:eastAsia="zh-CN"/>
        </w:rPr>
      </w:pPr>
      <w:r w:rsidRPr="00C64252">
        <w:rPr>
          <w:rFonts w:eastAsia="SimSun" w:hint="eastAsia"/>
          <w:spacing w:val="30"/>
          <w:sz w:val="26"/>
          <w:szCs w:val="26"/>
          <w:lang w:eastAsia="zh-CN"/>
        </w:rPr>
        <w:t>二零一零年十二月</w:t>
      </w:r>
    </w:p>
    <w:p w:rsidR="00CB410B" w:rsidRDefault="00CB410B" w:rsidP="00CB410B">
      <w:pPr>
        <w:snapToGrid w:val="0"/>
        <w:jc w:val="both"/>
        <w:rPr>
          <w:spacing w:val="30"/>
          <w:sz w:val="26"/>
          <w:szCs w:val="26"/>
          <w:lang w:eastAsia="zh-CN"/>
        </w:rPr>
        <w:sectPr w:rsidR="00CB410B" w:rsidSect="00CB410B">
          <w:headerReference w:type="default" r:id="rId11"/>
          <w:footerReference w:type="default" r:id="rId12"/>
          <w:headerReference w:type="first" r:id="rId13"/>
          <w:footerReference w:type="first" r:id="rId14"/>
          <w:pgSz w:w="11907" w:h="16840" w:code="9"/>
          <w:pgMar w:top="1304" w:right="1531" w:bottom="1304" w:left="1531" w:header="567" w:footer="794" w:gutter="0"/>
          <w:pgNumType w:fmt="numberInDash"/>
          <w:cols w:space="425"/>
          <w:docGrid w:linePitch="326"/>
        </w:sectPr>
      </w:pPr>
    </w:p>
    <w:p w:rsidR="00CB410B" w:rsidRPr="00CB410B" w:rsidRDefault="00C64252" w:rsidP="00CB410B">
      <w:pPr>
        <w:jc w:val="center"/>
        <w:rPr>
          <w:b/>
          <w:spacing w:val="20"/>
          <w:sz w:val="26"/>
          <w:szCs w:val="26"/>
          <w:u w:val="single"/>
        </w:rPr>
      </w:pPr>
      <w:r w:rsidRPr="00C64252">
        <w:rPr>
          <w:rFonts w:eastAsia="SimSun" w:hint="eastAsia"/>
          <w:b/>
          <w:spacing w:val="20"/>
          <w:sz w:val="26"/>
          <w:szCs w:val="26"/>
          <w:u w:val="single"/>
          <w:lang w:eastAsia="zh-CN"/>
        </w:rPr>
        <w:t>目录</w:t>
      </w:r>
    </w:p>
    <w:p w:rsidR="00CB410B" w:rsidRPr="001E710C" w:rsidRDefault="00CB410B" w:rsidP="00CB410B">
      <w:pPr>
        <w:spacing w:line="360" w:lineRule="auto"/>
        <w:jc w:val="both"/>
        <w:rPr>
          <w:spacing w:val="20"/>
          <w:sz w:val="26"/>
          <w:szCs w:val="26"/>
        </w:rPr>
      </w:pPr>
    </w:p>
    <w:tbl>
      <w:tblPr>
        <w:tblW w:w="9108" w:type="dxa"/>
        <w:tblLook w:val="01E0" w:firstRow="1" w:lastRow="1" w:firstColumn="1" w:lastColumn="1" w:noHBand="0" w:noVBand="0"/>
      </w:tblPr>
      <w:tblGrid>
        <w:gridCol w:w="2088"/>
        <w:gridCol w:w="5400"/>
        <w:gridCol w:w="1620"/>
      </w:tblGrid>
      <w:tr w:rsidR="00CB410B" w:rsidRPr="00B61E8C" w:rsidTr="00B61E8C">
        <w:tc>
          <w:tcPr>
            <w:tcW w:w="2088" w:type="dxa"/>
          </w:tcPr>
          <w:p w:rsidR="00CB410B" w:rsidRPr="00B61E8C" w:rsidRDefault="00CB410B" w:rsidP="00B61E8C">
            <w:pPr>
              <w:snapToGrid w:val="0"/>
              <w:jc w:val="both"/>
              <w:rPr>
                <w:spacing w:val="20"/>
                <w:sz w:val="26"/>
                <w:szCs w:val="26"/>
              </w:rPr>
            </w:pPr>
          </w:p>
        </w:tc>
        <w:tc>
          <w:tcPr>
            <w:tcW w:w="5400" w:type="dxa"/>
          </w:tcPr>
          <w:p w:rsidR="00CB410B" w:rsidRPr="00B61E8C" w:rsidRDefault="00CB410B" w:rsidP="00B61E8C">
            <w:pPr>
              <w:snapToGrid w:val="0"/>
              <w:jc w:val="both"/>
              <w:rPr>
                <w:spacing w:val="20"/>
                <w:sz w:val="26"/>
                <w:szCs w:val="26"/>
              </w:rPr>
            </w:pPr>
          </w:p>
        </w:tc>
        <w:tc>
          <w:tcPr>
            <w:tcW w:w="1620" w:type="dxa"/>
          </w:tcPr>
          <w:p w:rsidR="00CB410B" w:rsidRPr="00B61E8C" w:rsidRDefault="00C64252" w:rsidP="00B61E8C">
            <w:pPr>
              <w:snapToGrid w:val="0"/>
              <w:ind w:leftChars="100" w:left="240"/>
              <w:jc w:val="center"/>
              <w:rPr>
                <w:spacing w:val="20"/>
                <w:sz w:val="26"/>
                <w:szCs w:val="26"/>
              </w:rPr>
            </w:pPr>
            <w:r w:rsidRPr="00C64252">
              <w:rPr>
                <w:rFonts w:eastAsia="SimSun" w:hint="eastAsia"/>
                <w:b/>
                <w:spacing w:val="20"/>
                <w:sz w:val="26"/>
                <w:szCs w:val="26"/>
                <w:u w:val="single"/>
                <w:lang w:eastAsia="zh-CN"/>
              </w:rPr>
              <w:t>页数</w:t>
            </w:r>
          </w:p>
        </w:tc>
      </w:tr>
      <w:tr w:rsidR="001E710C" w:rsidRPr="00B61E8C" w:rsidTr="00B61E8C">
        <w:tc>
          <w:tcPr>
            <w:tcW w:w="2088" w:type="dxa"/>
          </w:tcPr>
          <w:p w:rsidR="001E710C" w:rsidRPr="00B61E8C" w:rsidRDefault="001E710C" w:rsidP="00B61E8C">
            <w:pPr>
              <w:snapToGrid w:val="0"/>
              <w:jc w:val="both"/>
              <w:rPr>
                <w:spacing w:val="20"/>
                <w:sz w:val="26"/>
                <w:szCs w:val="26"/>
              </w:rPr>
            </w:pPr>
          </w:p>
        </w:tc>
        <w:tc>
          <w:tcPr>
            <w:tcW w:w="5400" w:type="dxa"/>
          </w:tcPr>
          <w:p w:rsidR="001E710C" w:rsidRPr="00B61E8C" w:rsidRDefault="001E710C" w:rsidP="00B61E8C">
            <w:pPr>
              <w:snapToGrid w:val="0"/>
              <w:jc w:val="both"/>
              <w:rPr>
                <w:spacing w:val="20"/>
                <w:sz w:val="26"/>
                <w:szCs w:val="26"/>
              </w:rPr>
            </w:pPr>
          </w:p>
        </w:tc>
        <w:tc>
          <w:tcPr>
            <w:tcW w:w="1620" w:type="dxa"/>
          </w:tcPr>
          <w:p w:rsidR="001E710C" w:rsidRPr="00B61E8C" w:rsidRDefault="001E710C" w:rsidP="00B61E8C">
            <w:pPr>
              <w:snapToGrid w:val="0"/>
              <w:ind w:leftChars="100" w:left="240"/>
              <w:jc w:val="center"/>
              <w:rPr>
                <w:b/>
                <w:spacing w:val="20"/>
                <w:sz w:val="26"/>
                <w:szCs w:val="26"/>
                <w:u w:val="single"/>
              </w:rPr>
            </w:pPr>
          </w:p>
        </w:tc>
      </w:tr>
      <w:tr w:rsidR="001E710C" w:rsidRPr="00B61E8C" w:rsidTr="00B61E8C">
        <w:tc>
          <w:tcPr>
            <w:tcW w:w="2088" w:type="dxa"/>
          </w:tcPr>
          <w:p w:rsidR="001E710C" w:rsidRPr="00B61E8C" w:rsidRDefault="00C64252" w:rsidP="00B61E8C">
            <w:pPr>
              <w:snapToGrid w:val="0"/>
              <w:spacing w:afterLines="50" w:after="120"/>
              <w:jc w:val="both"/>
              <w:rPr>
                <w:spacing w:val="20"/>
                <w:sz w:val="26"/>
                <w:szCs w:val="26"/>
              </w:rPr>
            </w:pPr>
            <w:r w:rsidRPr="00C64252">
              <w:rPr>
                <w:rFonts w:eastAsia="SimSun" w:hint="eastAsia"/>
                <w:b/>
                <w:i/>
                <w:spacing w:val="20"/>
                <w:sz w:val="26"/>
                <w:szCs w:val="26"/>
                <w:u w:val="single"/>
                <w:lang w:eastAsia="zh-CN"/>
              </w:rPr>
              <w:t>第一部分</w:t>
            </w:r>
          </w:p>
        </w:tc>
        <w:tc>
          <w:tcPr>
            <w:tcW w:w="5400" w:type="dxa"/>
          </w:tcPr>
          <w:p w:rsidR="001E710C" w:rsidRPr="00B61E8C" w:rsidRDefault="00C64252" w:rsidP="00B61E8C">
            <w:pPr>
              <w:snapToGrid w:val="0"/>
              <w:spacing w:afterLines="50" w:after="120"/>
              <w:jc w:val="both"/>
              <w:rPr>
                <w:spacing w:val="20"/>
                <w:sz w:val="26"/>
                <w:szCs w:val="26"/>
              </w:rPr>
            </w:pPr>
            <w:r w:rsidRPr="00C64252">
              <w:rPr>
                <w:rFonts w:eastAsia="SimSun" w:hint="eastAsia"/>
                <w:b/>
                <w:i/>
                <w:spacing w:val="20"/>
                <w:sz w:val="26"/>
                <w:szCs w:val="26"/>
                <w:u w:val="single"/>
                <w:lang w:eastAsia="zh-CN"/>
              </w:rPr>
              <w:t>引言</w:t>
            </w:r>
          </w:p>
        </w:tc>
        <w:tc>
          <w:tcPr>
            <w:tcW w:w="1620" w:type="dxa"/>
          </w:tcPr>
          <w:p w:rsidR="001E710C" w:rsidRPr="00B61E8C" w:rsidRDefault="001E710C" w:rsidP="00B61E8C">
            <w:pPr>
              <w:snapToGrid w:val="0"/>
              <w:spacing w:afterLines="50" w:after="120"/>
              <w:ind w:leftChars="100" w:left="240"/>
              <w:jc w:val="center"/>
              <w:rPr>
                <w:b/>
                <w:spacing w:val="20"/>
                <w:sz w:val="26"/>
                <w:szCs w:val="26"/>
                <w:u w:val="single"/>
              </w:rPr>
            </w:pPr>
          </w:p>
        </w:tc>
      </w:tr>
      <w:tr w:rsidR="001E710C" w:rsidRPr="00B61E8C" w:rsidTr="00B61E8C">
        <w:tc>
          <w:tcPr>
            <w:tcW w:w="2088" w:type="dxa"/>
          </w:tcPr>
          <w:p w:rsidR="001E710C" w:rsidRPr="00B61E8C" w:rsidRDefault="00C64252" w:rsidP="00B61E8C">
            <w:pPr>
              <w:snapToGrid w:val="0"/>
              <w:jc w:val="both"/>
              <w:rPr>
                <w:b/>
                <w:i/>
                <w:spacing w:val="20"/>
                <w:sz w:val="26"/>
                <w:szCs w:val="26"/>
                <w:u w:val="single"/>
              </w:rPr>
            </w:pPr>
            <w:r w:rsidRPr="00C64252">
              <w:rPr>
                <w:rFonts w:eastAsia="SimSun" w:hint="eastAsia"/>
                <w:spacing w:val="20"/>
                <w:sz w:val="26"/>
                <w:szCs w:val="26"/>
                <w:lang w:eastAsia="zh-CN"/>
              </w:rPr>
              <w:t>第一章</w:t>
            </w:r>
          </w:p>
        </w:tc>
        <w:tc>
          <w:tcPr>
            <w:tcW w:w="5400" w:type="dxa"/>
          </w:tcPr>
          <w:p w:rsidR="001E710C" w:rsidRPr="00B61E8C" w:rsidRDefault="00C64252" w:rsidP="00B61E8C">
            <w:pPr>
              <w:snapToGrid w:val="0"/>
              <w:jc w:val="both"/>
              <w:rPr>
                <w:b/>
                <w:i/>
                <w:spacing w:val="20"/>
                <w:sz w:val="26"/>
                <w:szCs w:val="26"/>
                <w:u w:val="single"/>
              </w:rPr>
            </w:pPr>
            <w:r w:rsidRPr="00C64252">
              <w:rPr>
                <w:rFonts w:eastAsia="SimSun" w:hint="eastAsia"/>
                <w:spacing w:val="20"/>
                <w:sz w:val="26"/>
                <w:szCs w:val="26"/>
                <w:lang w:eastAsia="zh-CN"/>
              </w:rPr>
              <w:t>目的、信念和原则</w:t>
            </w:r>
          </w:p>
        </w:tc>
        <w:tc>
          <w:tcPr>
            <w:tcW w:w="1620" w:type="dxa"/>
          </w:tcPr>
          <w:p w:rsidR="001E710C" w:rsidRPr="00B61E8C" w:rsidRDefault="00C64252" w:rsidP="00B61E8C">
            <w:pPr>
              <w:snapToGrid w:val="0"/>
              <w:ind w:leftChars="100" w:left="240"/>
              <w:jc w:val="center"/>
              <w:rPr>
                <w:b/>
                <w:spacing w:val="20"/>
                <w:sz w:val="26"/>
                <w:szCs w:val="26"/>
                <w:u w:val="single"/>
              </w:rPr>
            </w:pPr>
            <w:r w:rsidRPr="00C64252">
              <w:rPr>
                <w:rFonts w:eastAsia="SimSun"/>
                <w:spacing w:val="20"/>
                <w:sz w:val="26"/>
                <w:szCs w:val="26"/>
                <w:lang w:eastAsia="zh-CN"/>
              </w:rPr>
              <w:t>1-2</w:t>
            </w:r>
          </w:p>
        </w:tc>
      </w:tr>
      <w:tr w:rsidR="001E710C" w:rsidRPr="00B61E8C" w:rsidTr="00B61E8C">
        <w:tc>
          <w:tcPr>
            <w:tcW w:w="2088" w:type="dxa"/>
          </w:tcPr>
          <w:p w:rsidR="001E710C" w:rsidRPr="00B61E8C" w:rsidRDefault="001E710C" w:rsidP="00B61E8C">
            <w:pPr>
              <w:snapToGrid w:val="0"/>
              <w:jc w:val="both"/>
              <w:rPr>
                <w:spacing w:val="20"/>
                <w:sz w:val="26"/>
                <w:szCs w:val="26"/>
              </w:rPr>
            </w:pPr>
          </w:p>
        </w:tc>
        <w:tc>
          <w:tcPr>
            <w:tcW w:w="5400" w:type="dxa"/>
          </w:tcPr>
          <w:p w:rsidR="001E710C" w:rsidRPr="00B61E8C" w:rsidRDefault="001E710C" w:rsidP="00B61E8C">
            <w:pPr>
              <w:snapToGrid w:val="0"/>
              <w:jc w:val="both"/>
              <w:rPr>
                <w:spacing w:val="20"/>
                <w:sz w:val="26"/>
                <w:szCs w:val="26"/>
              </w:rPr>
            </w:pPr>
          </w:p>
        </w:tc>
        <w:tc>
          <w:tcPr>
            <w:tcW w:w="1620" w:type="dxa"/>
          </w:tcPr>
          <w:p w:rsidR="001E710C" w:rsidRPr="00B61E8C" w:rsidRDefault="001E710C" w:rsidP="00B61E8C">
            <w:pPr>
              <w:snapToGrid w:val="0"/>
              <w:ind w:leftChars="100" w:left="240"/>
              <w:jc w:val="center"/>
              <w:rPr>
                <w:spacing w:val="20"/>
                <w:sz w:val="26"/>
                <w:szCs w:val="26"/>
              </w:rPr>
            </w:pPr>
          </w:p>
        </w:tc>
      </w:tr>
      <w:tr w:rsidR="001E710C" w:rsidRPr="00B61E8C" w:rsidTr="00B61E8C">
        <w:tc>
          <w:tcPr>
            <w:tcW w:w="2088" w:type="dxa"/>
          </w:tcPr>
          <w:p w:rsidR="001E710C" w:rsidRPr="00B61E8C" w:rsidRDefault="00C64252" w:rsidP="00B61E8C">
            <w:pPr>
              <w:snapToGrid w:val="0"/>
              <w:spacing w:afterLines="50" w:after="120"/>
              <w:jc w:val="both"/>
              <w:rPr>
                <w:spacing w:val="20"/>
                <w:sz w:val="26"/>
                <w:szCs w:val="26"/>
              </w:rPr>
            </w:pPr>
            <w:r w:rsidRPr="00C64252">
              <w:rPr>
                <w:rFonts w:eastAsia="SimSun" w:hint="eastAsia"/>
                <w:b/>
                <w:i/>
                <w:spacing w:val="20"/>
                <w:sz w:val="26"/>
                <w:szCs w:val="26"/>
                <w:u w:val="single"/>
                <w:lang w:eastAsia="zh-CN"/>
              </w:rPr>
              <w:t>第二部分</w:t>
            </w:r>
          </w:p>
        </w:tc>
        <w:tc>
          <w:tcPr>
            <w:tcW w:w="5400" w:type="dxa"/>
          </w:tcPr>
          <w:p w:rsidR="001E710C" w:rsidRPr="00B61E8C" w:rsidRDefault="00C64252" w:rsidP="00B61E8C">
            <w:pPr>
              <w:snapToGrid w:val="0"/>
              <w:spacing w:afterLines="50" w:after="120"/>
              <w:jc w:val="both"/>
              <w:rPr>
                <w:spacing w:val="20"/>
                <w:sz w:val="26"/>
                <w:szCs w:val="26"/>
              </w:rPr>
            </w:pPr>
            <w:r w:rsidRPr="00C64252">
              <w:rPr>
                <w:rFonts w:eastAsia="SimSun" w:hint="eastAsia"/>
                <w:b/>
                <w:i/>
                <w:spacing w:val="20"/>
                <w:sz w:val="26"/>
                <w:szCs w:val="26"/>
                <w:u w:val="single"/>
                <w:lang w:eastAsia="zh-CN"/>
              </w:rPr>
              <w:t>基本知识</w:t>
            </w:r>
          </w:p>
        </w:tc>
        <w:tc>
          <w:tcPr>
            <w:tcW w:w="1620" w:type="dxa"/>
          </w:tcPr>
          <w:p w:rsidR="001E710C" w:rsidRPr="00B61E8C" w:rsidRDefault="001E710C" w:rsidP="00B61E8C">
            <w:pPr>
              <w:snapToGrid w:val="0"/>
              <w:spacing w:afterLines="50" w:after="120"/>
              <w:ind w:leftChars="100" w:left="240"/>
              <w:jc w:val="center"/>
              <w:rPr>
                <w:spacing w:val="20"/>
                <w:sz w:val="26"/>
                <w:szCs w:val="26"/>
              </w:rPr>
            </w:pPr>
          </w:p>
        </w:tc>
      </w:tr>
      <w:tr w:rsidR="001E710C" w:rsidRPr="00B61E8C" w:rsidTr="00B61E8C">
        <w:tc>
          <w:tcPr>
            <w:tcW w:w="2088" w:type="dxa"/>
          </w:tcPr>
          <w:p w:rsidR="001E710C" w:rsidRPr="00B61E8C" w:rsidRDefault="00C64252" w:rsidP="00B61E8C">
            <w:pPr>
              <w:snapToGrid w:val="0"/>
              <w:jc w:val="both"/>
              <w:rPr>
                <w:b/>
                <w:i/>
                <w:spacing w:val="20"/>
                <w:sz w:val="26"/>
                <w:szCs w:val="26"/>
                <w:u w:val="single"/>
              </w:rPr>
            </w:pPr>
            <w:r w:rsidRPr="00C64252">
              <w:rPr>
                <w:rFonts w:eastAsia="SimSun" w:hAnsi="新細明體" w:hint="eastAsia"/>
                <w:spacing w:val="20"/>
                <w:sz w:val="26"/>
                <w:szCs w:val="26"/>
                <w:lang w:eastAsia="zh-CN"/>
              </w:rPr>
              <w:t>第二章</w:t>
            </w:r>
          </w:p>
        </w:tc>
        <w:tc>
          <w:tcPr>
            <w:tcW w:w="5400" w:type="dxa"/>
          </w:tcPr>
          <w:p w:rsidR="001E710C" w:rsidRPr="00B61E8C" w:rsidRDefault="00C64252" w:rsidP="00B61E8C">
            <w:pPr>
              <w:snapToGrid w:val="0"/>
              <w:jc w:val="both"/>
              <w:rPr>
                <w:rFonts w:hAnsi="新細明體" w:hint="eastAsia"/>
                <w:spacing w:val="20"/>
                <w:sz w:val="26"/>
                <w:szCs w:val="26"/>
              </w:rPr>
            </w:pPr>
            <w:r w:rsidRPr="00C64252">
              <w:rPr>
                <w:rFonts w:eastAsia="SimSun" w:hAnsi="新細明體" w:hint="eastAsia"/>
                <w:spacing w:val="20"/>
                <w:sz w:val="26"/>
                <w:szCs w:val="26"/>
                <w:lang w:eastAsia="zh-CN"/>
              </w:rPr>
              <w:t>认识虐待儿童</w:t>
            </w:r>
          </w:p>
        </w:tc>
        <w:tc>
          <w:tcPr>
            <w:tcW w:w="1620" w:type="dxa"/>
          </w:tcPr>
          <w:p w:rsidR="001E710C"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3-16</w:t>
            </w:r>
          </w:p>
        </w:tc>
      </w:tr>
      <w:tr w:rsidR="001E710C" w:rsidRPr="00B61E8C" w:rsidTr="00B61E8C">
        <w:tc>
          <w:tcPr>
            <w:tcW w:w="2088" w:type="dxa"/>
          </w:tcPr>
          <w:p w:rsidR="001E710C" w:rsidRPr="00B61E8C" w:rsidRDefault="001E710C" w:rsidP="00B61E8C">
            <w:pPr>
              <w:snapToGrid w:val="0"/>
              <w:jc w:val="both"/>
              <w:rPr>
                <w:rFonts w:hAnsi="新細明體"/>
                <w:spacing w:val="20"/>
                <w:sz w:val="26"/>
                <w:szCs w:val="26"/>
              </w:rPr>
            </w:pPr>
          </w:p>
        </w:tc>
        <w:tc>
          <w:tcPr>
            <w:tcW w:w="5400" w:type="dxa"/>
          </w:tcPr>
          <w:p w:rsidR="00010901" w:rsidRPr="00B61E8C" w:rsidRDefault="00C64252" w:rsidP="00B61E8C">
            <w:pPr>
              <w:tabs>
                <w:tab w:val="left" w:pos="1332"/>
              </w:tabs>
              <w:snapToGrid w:val="0"/>
              <w:ind w:left="1332" w:hangingChars="444" w:hanging="1332"/>
              <w:jc w:val="both"/>
              <w:rPr>
                <w:rFonts w:hAnsi="新細明體" w:hint="eastAsia"/>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精神虐待的主要类型</w:t>
            </w:r>
          </w:p>
          <w:p w:rsidR="001E710C" w:rsidRPr="00B61E8C" w:rsidRDefault="00C64252" w:rsidP="00B61E8C">
            <w:pPr>
              <w:tabs>
                <w:tab w:val="left" w:pos="1332"/>
              </w:tabs>
              <w:snapToGrid w:val="0"/>
              <w:ind w:left="1332" w:hangingChars="444" w:hanging="1332"/>
              <w:jc w:val="both"/>
              <w:rPr>
                <w:rFonts w:hAnsi="新細明體"/>
                <w:spacing w:val="20"/>
                <w:sz w:val="26"/>
                <w:szCs w:val="26"/>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II</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评估模式</w:t>
            </w:r>
          </w:p>
        </w:tc>
        <w:tc>
          <w:tcPr>
            <w:tcW w:w="1620" w:type="dxa"/>
          </w:tcPr>
          <w:p w:rsidR="001E710C" w:rsidRPr="00B61E8C" w:rsidRDefault="001E710C" w:rsidP="00B61E8C">
            <w:pPr>
              <w:snapToGrid w:val="0"/>
              <w:ind w:leftChars="100" w:left="240"/>
              <w:jc w:val="center"/>
              <w:rPr>
                <w:spacing w:val="20"/>
                <w:sz w:val="26"/>
                <w:szCs w:val="26"/>
              </w:rPr>
            </w:pPr>
          </w:p>
        </w:tc>
      </w:tr>
      <w:tr w:rsidR="00010901" w:rsidRPr="00B61E8C" w:rsidTr="00B61E8C">
        <w:tc>
          <w:tcPr>
            <w:tcW w:w="2088" w:type="dxa"/>
          </w:tcPr>
          <w:p w:rsidR="00010901" w:rsidRPr="00B61E8C" w:rsidRDefault="00010901" w:rsidP="00B61E8C">
            <w:pPr>
              <w:snapToGrid w:val="0"/>
              <w:jc w:val="both"/>
              <w:rPr>
                <w:rFonts w:hAnsi="新細明體"/>
                <w:spacing w:val="20"/>
                <w:sz w:val="26"/>
                <w:szCs w:val="26"/>
              </w:rPr>
            </w:pPr>
          </w:p>
        </w:tc>
        <w:tc>
          <w:tcPr>
            <w:tcW w:w="5400" w:type="dxa"/>
          </w:tcPr>
          <w:p w:rsidR="00010901" w:rsidRPr="00B61E8C" w:rsidRDefault="00010901" w:rsidP="00B61E8C">
            <w:pPr>
              <w:tabs>
                <w:tab w:val="left" w:pos="1332"/>
              </w:tabs>
              <w:snapToGrid w:val="0"/>
              <w:ind w:left="1332" w:hangingChars="444" w:hanging="1332"/>
              <w:jc w:val="both"/>
              <w:rPr>
                <w:rFonts w:hAnsi="新細明體"/>
                <w:spacing w:val="20"/>
                <w:sz w:val="26"/>
                <w:szCs w:val="26"/>
              </w:rPr>
            </w:pPr>
          </w:p>
        </w:tc>
        <w:tc>
          <w:tcPr>
            <w:tcW w:w="1620" w:type="dxa"/>
          </w:tcPr>
          <w:p w:rsidR="00010901" w:rsidRPr="00B61E8C" w:rsidRDefault="00010901" w:rsidP="00B61E8C">
            <w:pPr>
              <w:snapToGrid w:val="0"/>
              <w:ind w:leftChars="100" w:left="240"/>
              <w:jc w:val="center"/>
              <w:rPr>
                <w:spacing w:val="20"/>
                <w:sz w:val="26"/>
                <w:szCs w:val="26"/>
              </w:rPr>
            </w:pPr>
          </w:p>
        </w:tc>
      </w:tr>
      <w:tr w:rsidR="001E710C" w:rsidRPr="00B61E8C" w:rsidTr="00B61E8C">
        <w:tc>
          <w:tcPr>
            <w:tcW w:w="2088" w:type="dxa"/>
          </w:tcPr>
          <w:p w:rsidR="001E710C"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第三章</w:t>
            </w:r>
          </w:p>
        </w:tc>
        <w:tc>
          <w:tcPr>
            <w:tcW w:w="5400" w:type="dxa"/>
          </w:tcPr>
          <w:p w:rsidR="001E710C" w:rsidRPr="00B61E8C" w:rsidRDefault="00C64252" w:rsidP="00B61E8C">
            <w:pPr>
              <w:tabs>
                <w:tab w:val="left" w:pos="1332"/>
              </w:tabs>
              <w:snapToGrid w:val="0"/>
              <w:ind w:left="1332" w:hangingChars="444" w:hanging="1332"/>
              <w:jc w:val="both"/>
              <w:rPr>
                <w:rFonts w:hAnsi="新細明體" w:hint="eastAsia"/>
                <w:spacing w:val="20"/>
                <w:sz w:val="26"/>
                <w:szCs w:val="26"/>
              </w:rPr>
            </w:pPr>
            <w:r w:rsidRPr="00C64252">
              <w:rPr>
                <w:rFonts w:eastAsia="SimSun" w:hAnsi="新細明體" w:hint="eastAsia"/>
                <w:spacing w:val="20"/>
                <w:sz w:val="26"/>
                <w:szCs w:val="26"/>
                <w:lang w:eastAsia="zh-CN"/>
              </w:rPr>
              <w:t>法律范畴</w:t>
            </w:r>
          </w:p>
        </w:tc>
        <w:tc>
          <w:tcPr>
            <w:tcW w:w="1620" w:type="dxa"/>
          </w:tcPr>
          <w:p w:rsidR="001E710C"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17-29</w:t>
            </w:r>
          </w:p>
        </w:tc>
      </w:tr>
      <w:tr w:rsidR="001E710C" w:rsidRPr="00B61E8C" w:rsidTr="00B61E8C">
        <w:tc>
          <w:tcPr>
            <w:tcW w:w="2088" w:type="dxa"/>
          </w:tcPr>
          <w:p w:rsidR="001E710C" w:rsidRPr="00B61E8C" w:rsidRDefault="001E710C" w:rsidP="00B61E8C">
            <w:pPr>
              <w:snapToGrid w:val="0"/>
              <w:jc w:val="both"/>
              <w:rPr>
                <w:rFonts w:hAnsi="新細明體"/>
                <w:spacing w:val="20"/>
                <w:sz w:val="26"/>
                <w:szCs w:val="26"/>
              </w:rPr>
            </w:pPr>
          </w:p>
        </w:tc>
        <w:tc>
          <w:tcPr>
            <w:tcW w:w="5400" w:type="dxa"/>
          </w:tcPr>
          <w:p w:rsidR="00010901" w:rsidRPr="00B61E8C" w:rsidRDefault="00C64252" w:rsidP="00B61E8C">
            <w:pPr>
              <w:tabs>
                <w:tab w:val="left" w:pos="1332"/>
              </w:tabs>
              <w:snapToGrid w:val="0"/>
              <w:ind w:left="1332" w:hangingChars="444" w:hanging="1332"/>
              <w:jc w:val="both"/>
              <w:rPr>
                <w:rFonts w:hAnsi="新細明體" w:hint="eastAsia"/>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 xml:space="preserve">I </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本港有关保护儿童和虐待儿童的法例和罪行</w:t>
            </w:r>
          </w:p>
          <w:p w:rsidR="00010901" w:rsidRPr="00B61E8C" w:rsidRDefault="00C64252" w:rsidP="00B61E8C">
            <w:pPr>
              <w:tabs>
                <w:tab w:val="left" w:pos="1332"/>
              </w:tabs>
              <w:snapToGrid w:val="0"/>
              <w:ind w:left="1332" w:hangingChars="444" w:hanging="1332"/>
              <w:jc w:val="both"/>
              <w:rPr>
                <w:rFonts w:hAnsi="新細明體" w:hint="eastAsia"/>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II</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保护及虐待儿童条例适用范围的常见问题</w:t>
            </w:r>
          </w:p>
          <w:p w:rsidR="001E710C"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III</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在不同法例下儿童及青少年的定义</w:t>
            </w:r>
          </w:p>
        </w:tc>
        <w:tc>
          <w:tcPr>
            <w:tcW w:w="1620" w:type="dxa"/>
          </w:tcPr>
          <w:p w:rsidR="001E710C" w:rsidRPr="00B61E8C" w:rsidRDefault="001E710C" w:rsidP="00B61E8C">
            <w:pPr>
              <w:snapToGrid w:val="0"/>
              <w:ind w:leftChars="100" w:left="240"/>
              <w:jc w:val="center"/>
              <w:rPr>
                <w:spacing w:val="20"/>
                <w:sz w:val="26"/>
                <w:szCs w:val="26"/>
                <w:lang w:eastAsia="zh-CN"/>
              </w:rPr>
            </w:pPr>
          </w:p>
        </w:tc>
      </w:tr>
      <w:tr w:rsidR="001E710C" w:rsidRPr="00B61E8C" w:rsidTr="00B61E8C">
        <w:tc>
          <w:tcPr>
            <w:tcW w:w="2088" w:type="dxa"/>
          </w:tcPr>
          <w:p w:rsidR="001E710C"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第四章</w:t>
            </w:r>
          </w:p>
        </w:tc>
        <w:tc>
          <w:tcPr>
            <w:tcW w:w="5400" w:type="dxa"/>
          </w:tcPr>
          <w:p w:rsidR="001E710C"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共享资料及保密原则</w:t>
            </w:r>
          </w:p>
        </w:tc>
        <w:tc>
          <w:tcPr>
            <w:tcW w:w="1620" w:type="dxa"/>
          </w:tcPr>
          <w:p w:rsidR="001E710C"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30-44</w:t>
            </w:r>
          </w:p>
        </w:tc>
      </w:tr>
      <w:tr w:rsidR="001E710C" w:rsidRPr="00B61E8C" w:rsidTr="00B61E8C">
        <w:tc>
          <w:tcPr>
            <w:tcW w:w="2088" w:type="dxa"/>
          </w:tcPr>
          <w:p w:rsidR="001E710C" w:rsidRPr="00B61E8C" w:rsidRDefault="001E710C" w:rsidP="00B61E8C">
            <w:pPr>
              <w:snapToGrid w:val="0"/>
              <w:jc w:val="both"/>
              <w:rPr>
                <w:rFonts w:hAnsi="新細明體"/>
                <w:spacing w:val="20"/>
                <w:sz w:val="26"/>
                <w:szCs w:val="26"/>
              </w:rPr>
            </w:pPr>
          </w:p>
        </w:tc>
        <w:tc>
          <w:tcPr>
            <w:tcW w:w="5400" w:type="dxa"/>
          </w:tcPr>
          <w:p w:rsidR="001E710C"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医生与保密问题</w:t>
            </w:r>
          </w:p>
          <w:p w:rsidR="001E710C"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II</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临床心理学家与保密问题</w:t>
            </w:r>
          </w:p>
          <w:p w:rsidR="001E710C"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III</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社会工作者与保密问题</w:t>
            </w:r>
          </w:p>
          <w:p w:rsidR="001E710C"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IV</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保障数据原则</w:t>
            </w:r>
          </w:p>
          <w:p w:rsidR="001E710C"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V</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共享数据及保密事宜的常见问题</w:t>
            </w:r>
          </w:p>
        </w:tc>
        <w:tc>
          <w:tcPr>
            <w:tcW w:w="1620" w:type="dxa"/>
          </w:tcPr>
          <w:p w:rsidR="001E710C" w:rsidRPr="00B61E8C" w:rsidRDefault="001E710C" w:rsidP="00B61E8C">
            <w:pPr>
              <w:snapToGrid w:val="0"/>
              <w:ind w:leftChars="100" w:left="240"/>
              <w:jc w:val="center"/>
              <w:rPr>
                <w:spacing w:val="20"/>
                <w:sz w:val="26"/>
                <w:szCs w:val="26"/>
                <w:lang w:eastAsia="zh-CN"/>
              </w:rPr>
            </w:pPr>
          </w:p>
        </w:tc>
      </w:tr>
      <w:tr w:rsidR="001E710C" w:rsidRPr="00B61E8C" w:rsidTr="00B61E8C">
        <w:tc>
          <w:tcPr>
            <w:tcW w:w="2088" w:type="dxa"/>
          </w:tcPr>
          <w:p w:rsidR="001E710C" w:rsidRPr="00B61E8C" w:rsidRDefault="001E710C" w:rsidP="00B61E8C">
            <w:pPr>
              <w:snapToGrid w:val="0"/>
              <w:jc w:val="both"/>
              <w:rPr>
                <w:rFonts w:hAnsi="新細明體"/>
                <w:spacing w:val="20"/>
                <w:sz w:val="26"/>
                <w:szCs w:val="26"/>
                <w:lang w:eastAsia="zh-CN"/>
              </w:rPr>
            </w:pPr>
          </w:p>
        </w:tc>
        <w:tc>
          <w:tcPr>
            <w:tcW w:w="5400" w:type="dxa"/>
          </w:tcPr>
          <w:p w:rsidR="001E710C" w:rsidRPr="00B61E8C" w:rsidRDefault="001E710C" w:rsidP="00B61E8C">
            <w:pPr>
              <w:tabs>
                <w:tab w:val="left" w:pos="1171"/>
              </w:tabs>
              <w:snapToGrid w:val="0"/>
              <w:ind w:left="1170" w:hangingChars="390" w:hanging="1170"/>
              <w:jc w:val="both"/>
              <w:rPr>
                <w:rFonts w:hAnsi="新細明體"/>
                <w:spacing w:val="20"/>
                <w:sz w:val="26"/>
                <w:szCs w:val="26"/>
                <w:lang w:eastAsia="zh-CN"/>
              </w:rPr>
            </w:pPr>
          </w:p>
        </w:tc>
        <w:tc>
          <w:tcPr>
            <w:tcW w:w="1620" w:type="dxa"/>
          </w:tcPr>
          <w:p w:rsidR="001E710C" w:rsidRPr="00B61E8C" w:rsidRDefault="001E710C" w:rsidP="00B61E8C">
            <w:pPr>
              <w:snapToGrid w:val="0"/>
              <w:ind w:leftChars="100" w:left="240"/>
              <w:jc w:val="center"/>
              <w:rPr>
                <w:spacing w:val="20"/>
                <w:sz w:val="26"/>
                <w:szCs w:val="26"/>
                <w:lang w:eastAsia="zh-CN"/>
              </w:rPr>
            </w:pPr>
          </w:p>
        </w:tc>
      </w:tr>
      <w:tr w:rsidR="001E710C" w:rsidRPr="00B61E8C" w:rsidTr="00B61E8C">
        <w:tc>
          <w:tcPr>
            <w:tcW w:w="2088" w:type="dxa"/>
          </w:tcPr>
          <w:p w:rsidR="001E710C" w:rsidRPr="00B61E8C" w:rsidRDefault="00C64252" w:rsidP="00B61E8C">
            <w:pPr>
              <w:snapToGrid w:val="0"/>
              <w:spacing w:afterLines="50" w:after="120"/>
              <w:jc w:val="both"/>
              <w:rPr>
                <w:b/>
                <w:i/>
                <w:spacing w:val="20"/>
                <w:sz w:val="26"/>
                <w:szCs w:val="26"/>
                <w:u w:val="single"/>
              </w:rPr>
            </w:pPr>
            <w:r w:rsidRPr="00C64252">
              <w:rPr>
                <w:rFonts w:eastAsia="SimSun" w:hint="eastAsia"/>
                <w:b/>
                <w:i/>
                <w:spacing w:val="20"/>
                <w:sz w:val="26"/>
                <w:szCs w:val="26"/>
                <w:u w:val="single"/>
                <w:lang w:eastAsia="zh-CN"/>
              </w:rPr>
              <w:t>第三部分</w:t>
            </w:r>
          </w:p>
        </w:tc>
        <w:tc>
          <w:tcPr>
            <w:tcW w:w="5400" w:type="dxa"/>
          </w:tcPr>
          <w:p w:rsidR="001E710C" w:rsidRPr="00B61E8C" w:rsidRDefault="00C64252" w:rsidP="00B61E8C">
            <w:pPr>
              <w:snapToGrid w:val="0"/>
              <w:spacing w:afterLines="50" w:after="120"/>
              <w:jc w:val="both"/>
              <w:rPr>
                <w:b/>
                <w:i/>
                <w:spacing w:val="20"/>
                <w:sz w:val="26"/>
                <w:szCs w:val="26"/>
                <w:u w:val="single"/>
              </w:rPr>
            </w:pPr>
            <w:r w:rsidRPr="00C64252">
              <w:rPr>
                <w:rFonts w:eastAsia="SimSun" w:hint="eastAsia"/>
                <w:b/>
                <w:i/>
                <w:spacing w:val="20"/>
                <w:sz w:val="26"/>
                <w:szCs w:val="26"/>
                <w:u w:val="single"/>
                <w:lang w:eastAsia="zh-CN"/>
              </w:rPr>
              <w:t>跨专业合作</w:t>
            </w:r>
          </w:p>
        </w:tc>
        <w:tc>
          <w:tcPr>
            <w:tcW w:w="1620" w:type="dxa"/>
          </w:tcPr>
          <w:p w:rsidR="001E710C" w:rsidRPr="00B61E8C" w:rsidRDefault="001E710C" w:rsidP="00B61E8C">
            <w:pPr>
              <w:snapToGrid w:val="0"/>
              <w:spacing w:afterLines="50" w:after="120"/>
              <w:jc w:val="both"/>
              <w:rPr>
                <w:b/>
                <w:i/>
                <w:spacing w:val="20"/>
                <w:sz w:val="26"/>
                <w:szCs w:val="26"/>
                <w:u w:val="single"/>
              </w:rPr>
            </w:pPr>
          </w:p>
        </w:tc>
      </w:tr>
      <w:tr w:rsidR="001E710C" w:rsidRPr="00B61E8C" w:rsidTr="00B61E8C">
        <w:tc>
          <w:tcPr>
            <w:tcW w:w="2088" w:type="dxa"/>
          </w:tcPr>
          <w:p w:rsidR="001E710C" w:rsidRPr="00B61E8C" w:rsidRDefault="00C64252" w:rsidP="00B61E8C">
            <w:pPr>
              <w:snapToGrid w:val="0"/>
              <w:jc w:val="both"/>
              <w:rPr>
                <w:rFonts w:hAnsi="新細明體"/>
                <w:b/>
                <w:i/>
                <w:spacing w:val="20"/>
                <w:sz w:val="26"/>
                <w:szCs w:val="26"/>
                <w:u w:val="single"/>
              </w:rPr>
            </w:pPr>
            <w:r w:rsidRPr="00C64252">
              <w:rPr>
                <w:rFonts w:eastAsia="SimSun" w:hAnsi="新細明體" w:hint="eastAsia"/>
                <w:spacing w:val="20"/>
                <w:sz w:val="26"/>
                <w:szCs w:val="26"/>
                <w:lang w:eastAsia="zh-CN"/>
              </w:rPr>
              <w:t>第五章</w:t>
            </w:r>
          </w:p>
        </w:tc>
        <w:tc>
          <w:tcPr>
            <w:tcW w:w="5400" w:type="dxa"/>
          </w:tcPr>
          <w:p w:rsidR="001E710C" w:rsidRPr="00B61E8C" w:rsidRDefault="00C64252" w:rsidP="00B61E8C">
            <w:pPr>
              <w:tabs>
                <w:tab w:val="left" w:pos="1171"/>
              </w:tabs>
              <w:snapToGrid w:val="0"/>
              <w:ind w:left="1170" w:hangingChars="390" w:hanging="1170"/>
              <w:jc w:val="both"/>
              <w:rPr>
                <w:rFonts w:hAnsi="新細明體"/>
                <w:b/>
                <w:i/>
                <w:spacing w:val="20"/>
                <w:sz w:val="26"/>
                <w:szCs w:val="26"/>
                <w:u w:val="single"/>
              </w:rPr>
            </w:pPr>
            <w:r w:rsidRPr="00C64252">
              <w:rPr>
                <w:rFonts w:eastAsia="SimSun" w:hAnsi="新細明體" w:hint="eastAsia"/>
                <w:spacing w:val="20"/>
                <w:sz w:val="26"/>
                <w:szCs w:val="26"/>
                <w:lang w:eastAsia="zh-CN"/>
              </w:rPr>
              <w:t>跨专业合作</w:t>
            </w:r>
          </w:p>
        </w:tc>
        <w:tc>
          <w:tcPr>
            <w:tcW w:w="1620" w:type="dxa"/>
          </w:tcPr>
          <w:p w:rsidR="001E710C"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45-46</w:t>
            </w:r>
          </w:p>
        </w:tc>
      </w:tr>
      <w:tr w:rsidR="001E710C" w:rsidRPr="00B61E8C" w:rsidTr="00B61E8C">
        <w:tc>
          <w:tcPr>
            <w:tcW w:w="2088" w:type="dxa"/>
          </w:tcPr>
          <w:p w:rsidR="001E710C" w:rsidRPr="00B61E8C" w:rsidRDefault="001E710C" w:rsidP="00B61E8C">
            <w:pPr>
              <w:snapToGrid w:val="0"/>
              <w:jc w:val="both"/>
              <w:rPr>
                <w:rFonts w:hAnsi="新細明體"/>
                <w:spacing w:val="20"/>
                <w:sz w:val="26"/>
                <w:szCs w:val="26"/>
              </w:rPr>
            </w:pPr>
          </w:p>
        </w:tc>
        <w:tc>
          <w:tcPr>
            <w:tcW w:w="5400" w:type="dxa"/>
          </w:tcPr>
          <w:p w:rsidR="001E710C" w:rsidRPr="00B61E8C" w:rsidRDefault="001E710C" w:rsidP="00B61E8C">
            <w:pPr>
              <w:tabs>
                <w:tab w:val="left" w:pos="1171"/>
              </w:tabs>
              <w:snapToGrid w:val="0"/>
              <w:ind w:left="1170" w:hangingChars="390" w:hanging="1170"/>
              <w:jc w:val="both"/>
              <w:rPr>
                <w:rFonts w:hAnsi="新細明體"/>
                <w:spacing w:val="20"/>
                <w:sz w:val="26"/>
                <w:szCs w:val="26"/>
              </w:rPr>
            </w:pPr>
          </w:p>
        </w:tc>
        <w:tc>
          <w:tcPr>
            <w:tcW w:w="1620" w:type="dxa"/>
          </w:tcPr>
          <w:p w:rsidR="001E710C" w:rsidRPr="00B61E8C" w:rsidRDefault="001E710C" w:rsidP="00B61E8C">
            <w:pPr>
              <w:snapToGrid w:val="0"/>
              <w:ind w:leftChars="100" w:left="240"/>
              <w:jc w:val="center"/>
              <w:rPr>
                <w:spacing w:val="20"/>
                <w:sz w:val="26"/>
                <w:szCs w:val="26"/>
              </w:rPr>
            </w:pPr>
          </w:p>
        </w:tc>
      </w:tr>
      <w:tr w:rsidR="001E710C" w:rsidRPr="00B61E8C" w:rsidTr="00B61E8C">
        <w:tc>
          <w:tcPr>
            <w:tcW w:w="2088" w:type="dxa"/>
          </w:tcPr>
          <w:p w:rsidR="001E710C"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第六章</w:t>
            </w:r>
          </w:p>
        </w:tc>
        <w:tc>
          <w:tcPr>
            <w:tcW w:w="5400" w:type="dxa"/>
          </w:tcPr>
          <w:p w:rsidR="001E710C" w:rsidRPr="00B61E8C" w:rsidRDefault="00C64252" w:rsidP="00B61E8C">
            <w:pPr>
              <w:tabs>
                <w:tab w:val="left" w:pos="1171"/>
              </w:tabs>
              <w:snapToGrid w:val="0"/>
              <w:ind w:left="1170" w:hangingChars="390" w:hanging="1170"/>
              <w:jc w:val="both"/>
              <w:rPr>
                <w:rFonts w:hAnsi="新細明體"/>
                <w:spacing w:val="20"/>
                <w:sz w:val="26"/>
                <w:szCs w:val="26"/>
                <w:lang w:eastAsia="zh-CN"/>
              </w:rPr>
            </w:pPr>
            <w:r w:rsidRPr="00C64252">
              <w:rPr>
                <w:rFonts w:eastAsia="SimSun" w:hAnsi="新細明體" w:hint="eastAsia"/>
                <w:spacing w:val="20"/>
                <w:sz w:val="26"/>
                <w:szCs w:val="26"/>
                <w:lang w:eastAsia="zh-CN"/>
              </w:rPr>
              <w:t>初步处理举报</w:t>
            </w:r>
            <w:r w:rsidRPr="00C64252">
              <w:rPr>
                <w:rFonts w:eastAsia="SimSun"/>
                <w:spacing w:val="20"/>
                <w:sz w:val="26"/>
                <w:szCs w:val="26"/>
                <w:lang w:eastAsia="zh-CN"/>
              </w:rPr>
              <w:t xml:space="preserve"> / </w:t>
            </w:r>
            <w:r w:rsidRPr="00C64252">
              <w:rPr>
                <w:rFonts w:eastAsia="SimSun" w:hAnsi="新細明體" w:hint="eastAsia"/>
                <w:spacing w:val="20"/>
                <w:sz w:val="26"/>
                <w:szCs w:val="26"/>
                <w:lang w:eastAsia="zh-CN"/>
              </w:rPr>
              <w:t>转介个案</w:t>
            </w:r>
          </w:p>
        </w:tc>
        <w:tc>
          <w:tcPr>
            <w:tcW w:w="1620" w:type="dxa"/>
          </w:tcPr>
          <w:p w:rsidR="001E710C"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47-49</w:t>
            </w:r>
          </w:p>
        </w:tc>
      </w:tr>
      <w:tr w:rsidR="001E710C" w:rsidRPr="00B61E8C" w:rsidTr="00B61E8C">
        <w:tc>
          <w:tcPr>
            <w:tcW w:w="2088" w:type="dxa"/>
          </w:tcPr>
          <w:p w:rsidR="001E710C" w:rsidRPr="00B61E8C" w:rsidRDefault="001E710C" w:rsidP="00B61E8C">
            <w:pPr>
              <w:snapToGrid w:val="0"/>
              <w:jc w:val="both"/>
              <w:rPr>
                <w:rFonts w:hAnsi="新細明體"/>
                <w:spacing w:val="20"/>
                <w:sz w:val="26"/>
                <w:szCs w:val="26"/>
              </w:rPr>
            </w:pPr>
          </w:p>
        </w:tc>
        <w:tc>
          <w:tcPr>
            <w:tcW w:w="5400" w:type="dxa"/>
          </w:tcPr>
          <w:p w:rsidR="001E710C" w:rsidRPr="00B61E8C" w:rsidRDefault="001E710C" w:rsidP="00B61E8C">
            <w:pPr>
              <w:tabs>
                <w:tab w:val="left" w:pos="1171"/>
              </w:tabs>
              <w:snapToGrid w:val="0"/>
              <w:ind w:left="1170" w:hangingChars="390" w:hanging="1170"/>
              <w:jc w:val="both"/>
              <w:rPr>
                <w:rFonts w:hAnsi="新細明體"/>
                <w:spacing w:val="20"/>
                <w:sz w:val="26"/>
                <w:szCs w:val="26"/>
              </w:rPr>
            </w:pPr>
          </w:p>
        </w:tc>
        <w:tc>
          <w:tcPr>
            <w:tcW w:w="1620" w:type="dxa"/>
          </w:tcPr>
          <w:p w:rsidR="001E710C" w:rsidRPr="00B61E8C" w:rsidRDefault="001E710C" w:rsidP="00B61E8C">
            <w:pPr>
              <w:snapToGrid w:val="0"/>
              <w:ind w:leftChars="100" w:left="240"/>
              <w:jc w:val="center"/>
              <w:rPr>
                <w:spacing w:val="20"/>
                <w:sz w:val="26"/>
                <w:szCs w:val="26"/>
              </w:rPr>
            </w:pPr>
          </w:p>
        </w:tc>
      </w:tr>
      <w:tr w:rsidR="001E710C" w:rsidRPr="00B61E8C" w:rsidTr="00B61E8C">
        <w:tc>
          <w:tcPr>
            <w:tcW w:w="2088" w:type="dxa"/>
          </w:tcPr>
          <w:p w:rsidR="001E710C"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第七章</w:t>
            </w:r>
          </w:p>
        </w:tc>
        <w:tc>
          <w:tcPr>
            <w:tcW w:w="5400" w:type="dxa"/>
          </w:tcPr>
          <w:p w:rsidR="001E710C" w:rsidRPr="00B61E8C" w:rsidRDefault="00C64252" w:rsidP="00B61E8C">
            <w:pPr>
              <w:tabs>
                <w:tab w:val="left" w:pos="1171"/>
              </w:tabs>
              <w:snapToGrid w:val="0"/>
              <w:ind w:left="1170" w:hangingChars="390" w:hanging="1170"/>
              <w:jc w:val="both"/>
              <w:rPr>
                <w:rFonts w:hAnsi="新細明體"/>
                <w:spacing w:val="20"/>
                <w:sz w:val="26"/>
                <w:szCs w:val="26"/>
              </w:rPr>
            </w:pPr>
            <w:r w:rsidRPr="00C64252">
              <w:rPr>
                <w:rFonts w:eastAsia="SimSun" w:hAnsi="新細明體" w:hint="eastAsia"/>
                <w:spacing w:val="20"/>
                <w:sz w:val="26"/>
                <w:szCs w:val="26"/>
                <w:lang w:eastAsia="zh-CN"/>
              </w:rPr>
              <w:t>初步评估及转介程序</w:t>
            </w:r>
          </w:p>
        </w:tc>
        <w:tc>
          <w:tcPr>
            <w:tcW w:w="1620" w:type="dxa"/>
          </w:tcPr>
          <w:p w:rsidR="001E710C"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50-55</w:t>
            </w:r>
          </w:p>
        </w:tc>
      </w:tr>
      <w:tr w:rsidR="001E710C" w:rsidRPr="00B61E8C" w:rsidTr="00B61E8C">
        <w:tc>
          <w:tcPr>
            <w:tcW w:w="2088" w:type="dxa"/>
          </w:tcPr>
          <w:p w:rsidR="001E710C" w:rsidRPr="00B61E8C" w:rsidRDefault="001E710C" w:rsidP="00B61E8C">
            <w:pPr>
              <w:snapToGrid w:val="0"/>
              <w:jc w:val="both"/>
              <w:rPr>
                <w:rFonts w:hAnsi="新細明體"/>
                <w:spacing w:val="20"/>
                <w:sz w:val="26"/>
                <w:szCs w:val="26"/>
              </w:rPr>
            </w:pPr>
          </w:p>
        </w:tc>
        <w:tc>
          <w:tcPr>
            <w:tcW w:w="5400" w:type="dxa"/>
          </w:tcPr>
          <w:p w:rsidR="001E710C" w:rsidRPr="00B61E8C" w:rsidRDefault="001E710C" w:rsidP="00B61E8C">
            <w:pPr>
              <w:tabs>
                <w:tab w:val="left" w:pos="1171"/>
              </w:tabs>
              <w:snapToGrid w:val="0"/>
              <w:ind w:left="1170" w:hangingChars="390" w:hanging="1170"/>
              <w:jc w:val="both"/>
              <w:rPr>
                <w:rFonts w:hAnsi="新細明體"/>
                <w:spacing w:val="20"/>
                <w:sz w:val="26"/>
                <w:szCs w:val="26"/>
              </w:rPr>
            </w:pPr>
          </w:p>
        </w:tc>
        <w:tc>
          <w:tcPr>
            <w:tcW w:w="1620" w:type="dxa"/>
          </w:tcPr>
          <w:p w:rsidR="001E710C" w:rsidRPr="00B61E8C" w:rsidRDefault="001E710C" w:rsidP="00B61E8C">
            <w:pPr>
              <w:snapToGrid w:val="0"/>
              <w:ind w:leftChars="100" w:left="240"/>
              <w:jc w:val="center"/>
              <w:rPr>
                <w:spacing w:val="20"/>
                <w:sz w:val="26"/>
                <w:szCs w:val="26"/>
              </w:rPr>
            </w:pPr>
          </w:p>
        </w:tc>
      </w:tr>
      <w:tr w:rsidR="001E710C" w:rsidRPr="00B61E8C" w:rsidTr="00B61E8C">
        <w:tc>
          <w:tcPr>
            <w:tcW w:w="2088" w:type="dxa"/>
          </w:tcPr>
          <w:p w:rsidR="001E710C" w:rsidRPr="00B61E8C" w:rsidRDefault="00C64252" w:rsidP="00B61E8C">
            <w:pPr>
              <w:snapToGrid w:val="0"/>
              <w:spacing w:afterLines="50" w:after="120"/>
              <w:jc w:val="both"/>
              <w:rPr>
                <w:b/>
                <w:i/>
                <w:spacing w:val="20"/>
                <w:sz w:val="26"/>
                <w:szCs w:val="26"/>
                <w:u w:val="single"/>
              </w:rPr>
            </w:pPr>
            <w:r w:rsidRPr="00C64252">
              <w:rPr>
                <w:rFonts w:eastAsia="SimSun" w:hint="eastAsia"/>
                <w:b/>
                <w:i/>
                <w:spacing w:val="20"/>
                <w:sz w:val="26"/>
                <w:szCs w:val="26"/>
                <w:u w:val="single"/>
                <w:lang w:eastAsia="zh-CN"/>
              </w:rPr>
              <w:t>第四部分</w:t>
            </w:r>
          </w:p>
        </w:tc>
        <w:tc>
          <w:tcPr>
            <w:tcW w:w="5400" w:type="dxa"/>
          </w:tcPr>
          <w:p w:rsidR="001E710C" w:rsidRPr="00B61E8C" w:rsidRDefault="00C64252" w:rsidP="00B61E8C">
            <w:pPr>
              <w:snapToGrid w:val="0"/>
              <w:spacing w:afterLines="50" w:after="120"/>
              <w:jc w:val="both"/>
              <w:rPr>
                <w:b/>
                <w:i/>
                <w:spacing w:val="20"/>
                <w:sz w:val="26"/>
                <w:szCs w:val="26"/>
                <w:u w:val="single"/>
                <w:lang w:eastAsia="zh-CN"/>
              </w:rPr>
            </w:pPr>
            <w:r w:rsidRPr="00C64252">
              <w:rPr>
                <w:rFonts w:eastAsia="SimSun" w:hint="eastAsia"/>
                <w:b/>
                <w:i/>
                <w:spacing w:val="20"/>
                <w:sz w:val="26"/>
                <w:szCs w:val="26"/>
                <w:u w:val="single"/>
                <w:lang w:eastAsia="zh-CN"/>
              </w:rPr>
              <w:t>转介</w:t>
            </w:r>
            <w:r w:rsidRPr="00C64252">
              <w:rPr>
                <w:rFonts w:eastAsia="SimSun"/>
                <w:b/>
                <w:i/>
                <w:spacing w:val="20"/>
                <w:sz w:val="26"/>
                <w:szCs w:val="26"/>
                <w:u w:val="single"/>
                <w:lang w:eastAsia="zh-CN"/>
              </w:rPr>
              <w:t xml:space="preserve"> / </w:t>
            </w:r>
            <w:r w:rsidRPr="00C64252">
              <w:rPr>
                <w:rFonts w:eastAsia="SimSun" w:hint="eastAsia"/>
                <w:b/>
                <w:i/>
                <w:spacing w:val="20"/>
                <w:sz w:val="26"/>
                <w:szCs w:val="26"/>
                <w:u w:val="single"/>
                <w:lang w:eastAsia="zh-CN"/>
              </w:rPr>
              <w:t>查询</w:t>
            </w:r>
            <w:r w:rsidRPr="00C64252">
              <w:rPr>
                <w:rFonts w:eastAsia="SimSun"/>
                <w:b/>
                <w:i/>
                <w:spacing w:val="20"/>
                <w:sz w:val="26"/>
                <w:szCs w:val="26"/>
                <w:u w:val="single"/>
                <w:lang w:eastAsia="zh-CN"/>
              </w:rPr>
              <w:t xml:space="preserve"> / </w:t>
            </w:r>
            <w:r w:rsidRPr="00C64252">
              <w:rPr>
                <w:rFonts w:eastAsia="SimSun" w:hint="eastAsia"/>
                <w:b/>
                <w:i/>
                <w:spacing w:val="20"/>
                <w:sz w:val="26"/>
                <w:szCs w:val="26"/>
                <w:u w:val="single"/>
                <w:lang w:eastAsia="zh-CN"/>
              </w:rPr>
              <w:t>调查的处理程序</w:t>
            </w:r>
          </w:p>
        </w:tc>
        <w:tc>
          <w:tcPr>
            <w:tcW w:w="1620" w:type="dxa"/>
          </w:tcPr>
          <w:p w:rsidR="001E710C" w:rsidRPr="00B61E8C" w:rsidRDefault="001E710C" w:rsidP="00B61E8C">
            <w:pPr>
              <w:snapToGrid w:val="0"/>
              <w:spacing w:afterLines="50" w:after="120"/>
              <w:jc w:val="both"/>
              <w:rPr>
                <w:b/>
                <w:i/>
                <w:spacing w:val="20"/>
                <w:sz w:val="26"/>
                <w:szCs w:val="26"/>
                <w:u w:val="single"/>
                <w:lang w:eastAsia="zh-CN"/>
              </w:rPr>
            </w:pPr>
          </w:p>
        </w:tc>
      </w:tr>
      <w:tr w:rsidR="001E710C" w:rsidRPr="00B61E8C" w:rsidTr="00B61E8C">
        <w:tc>
          <w:tcPr>
            <w:tcW w:w="2088" w:type="dxa"/>
          </w:tcPr>
          <w:p w:rsidR="001E710C" w:rsidRPr="00B61E8C" w:rsidRDefault="001E710C" w:rsidP="00B61E8C">
            <w:pPr>
              <w:snapToGrid w:val="0"/>
              <w:jc w:val="both"/>
              <w:rPr>
                <w:rFonts w:hAnsi="新細明體"/>
                <w:b/>
                <w:i/>
                <w:spacing w:val="20"/>
                <w:sz w:val="26"/>
                <w:szCs w:val="26"/>
                <w:u w:val="single"/>
                <w:lang w:eastAsia="zh-CN"/>
              </w:rPr>
            </w:pPr>
          </w:p>
        </w:tc>
        <w:tc>
          <w:tcPr>
            <w:tcW w:w="5400" w:type="dxa"/>
          </w:tcPr>
          <w:p w:rsidR="001E710C" w:rsidRPr="00B61E8C" w:rsidRDefault="001E710C" w:rsidP="00B61E8C">
            <w:pPr>
              <w:tabs>
                <w:tab w:val="left" w:pos="1171"/>
              </w:tabs>
              <w:snapToGrid w:val="0"/>
              <w:ind w:left="1171" w:hangingChars="390" w:hanging="1171"/>
              <w:jc w:val="both"/>
              <w:rPr>
                <w:rFonts w:hAnsi="新細明體"/>
                <w:b/>
                <w:i/>
                <w:spacing w:val="20"/>
                <w:sz w:val="26"/>
                <w:szCs w:val="26"/>
                <w:u w:val="single"/>
                <w:lang w:eastAsia="zh-CN"/>
              </w:rPr>
            </w:pPr>
          </w:p>
        </w:tc>
        <w:tc>
          <w:tcPr>
            <w:tcW w:w="1620" w:type="dxa"/>
          </w:tcPr>
          <w:p w:rsidR="001E710C" w:rsidRPr="00B61E8C" w:rsidRDefault="001E710C" w:rsidP="00B61E8C">
            <w:pPr>
              <w:snapToGrid w:val="0"/>
              <w:ind w:leftChars="100" w:left="240"/>
              <w:jc w:val="center"/>
              <w:rPr>
                <w:spacing w:val="20"/>
                <w:sz w:val="26"/>
                <w:szCs w:val="26"/>
                <w:lang w:eastAsia="zh-CN"/>
              </w:rPr>
            </w:pPr>
          </w:p>
        </w:tc>
      </w:tr>
      <w:tr w:rsidR="001E710C" w:rsidRPr="00B61E8C" w:rsidTr="00B61E8C">
        <w:tc>
          <w:tcPr>
            <w:tcW w:w="2088" w:type="dxa"/>
          </w:tcPr>
          <w:p w:rsidR="001E710C" w:rsidRPr="00B61E8C" w:rsidRDefault="00C64252" w:rsidP="00B61E8C">
            <w:pPr>
              <w:snapToGrid w:val="0"/>
              <w:jc w:val="both"/>
              <w:rPr>
                <w:rFonts w:hAnsi="新細明體"/>
                <w:b/>
                <w:i/>
                <w:spacing w:val="20"/>
                <w:sz w:val="26"/>
                <w:szCs w:val="26"/>
                <w:u w:val="single"/>
              </w:rPr>
            </w:pPr>
            <w:r w:rsidRPr="00C64252">
              <w:rPr>
                <w:rFonts w:eastAsia="SimSun" w:hAnsi="新細明體" w:hint="eastAsia"/>
                <w:spacing w:val="20"/>
                <w:sz w:val="26"/>
                <w:szCs w:val="26"/>
                <w:lang w:eastAsia="zh-CN"/>
              </w:rPr>
              <w:t>第八章</w:t>
            </w:r>
          </w:p>
        </w:tc>
        <w:tc>
          <w:tcPr>
            <w:tcW w:w="5400" w:type="dxa"/>
          </w:tcPr>
          <w:p w:rsidR="001E710C" w:rsidRPr="00B61E8C" w:rsidRDefault="00C64252" w:rsidP="00B61E8C">
            <w:pPr>
              <w:tabs>
                <w:tab w:val="left" w:pos="1171"/>
              </w:tabs>
              <w:snapToGrid w:val="0"/>
              <w:ind w:left="1170" w:hangingChars="390" w:hanging="1170"/>
              <w:jc w:val="both"/>
              <w:rPr>
                <w:rFonts w:hAnsi="新細明體"/>
                <w:b/>
                <w:i/>
                <w:spacing w:val="20"/>
                <w:sz w:val="26"/>
                <w:szCs w:val="26"/>
                <w:u w:val="single"/>
              </w:rPr>
            </w:pPr>
            <w:r w:rsidRPr="00C64252">
              <w:rPr>
                <w:rFonts w:eastAsia="SimSun" w:hAnsi="新細明體" w:hint="eastAsia"/>
                <w:spacing w:val="20"/>
                <w:sz w:val="26"/>
                <w:szCs w:val="26"/>
                <w:lang w:eastAsia="zh-CN"/>
              </w:rPr>
              <w:t>社会背景查询</w:t>
            </w:r>
            <w:r w:rsidRPr="00C64252">
              <w:rPr>
                <w:rFonts w:eastAsia="SimSun"/>
                <w:spacing w:val="20"/>
                <w:sz w:val="26"/>
                <w:szCs w:val="26"/>
                <w:lang w:eastAsia="zh-CN"/>
              </w:rPr>
              <w:t xml:space="preserve"> / </w:t>
            </w:r>
            <w:r w:rsidRPr="00C64252">
              <w:rPr>
                <w:rFonts w:eastAsia="SimSun" w:hAnsi="新細明體" w:hint="eastAsia"/>
                <w:spacing w:val="20"/>
                <w:sz w:val="26"/>
                <w:szCs w:val="26"/>
                <w:lang w:eastAsia="zh-CN"/>
              </w:rPr>
              <w:t>调查</w:t>
            </w:r>
          </w:p>
        </w:tc>
        <w:tc>
          <w:tcPr>
            <w:tcW w:w="1620" w:type="dxa"/>
          </w:tcPr>
          <w:p w:rsidR="001E710C"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56-61</w:t>
            </w:r>
          </w:p>
        </w:tc>
      </w:tr>
      <w:tr w:rsidR="001E710C" w:rsidRPr="00B61E8C" w:rsidTr="00B61E8C">
        <w:tc>
          <w:tcPr>
            <w:tcW w:w="2088" w:type="dxa"/>
          </w:tcPr>
          <w:p w:rsidR="001E710C" w:rsidRPr="00B61E8C" w:rsidRDefault="001E710C" w:rsidP="00B61E8C">
            <w:pPr>
              <w:snapToGrid w:val="0"/>
              <w:jc w:val="both"/>
              <w:rPr>
                <w:rFonts w:hAnsi="新細明體"/>
                <w:spacing w:val="20"/>
                <w:sz w:val="26"/>
                <w:szCs w:val="26"/>
              </w:rPr>
            </w:pPr>
          </w:p>
        </w:tc>
        <w:tc>
          <w:tcPr>
            <w:tcW w:w="5400" w:type="dxa"/>
          </w:tcPr>
          <w:p w:rsidR="001E710C" w:rsidRPr="00B61E8C" w:rsidRDefault="00C64252" w:rsidP="00B61E8C">
            <w:pPr>
              <w:tabs>
                <w:tab w:val="left" w:pos="1171"/>
              </w:tabs>
              <w:snapToGrid w:val="0"/>
              <w:ind w:left="1170" w:hangingChars="390" w:hanging="1170"/>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B61E8C">
              <w:rPr>
                <w:spacing w:val="20"/>
                <w:sz w:val="26"/>
                <w:szCs w:val="26"/>
                <w:lang w:eastAsia="zh-CN"/>
              </w:rPr>
              <w:tab/>
            </w:r>
            <w:r w:rsidRPr="00C64252">
              <w:rPr>
                <w:rFonts w:eastAsia="SimSun" w:hAnsi="新細明體" w:hint="eastAsia"/>
                <w:spacing w:val="20"/>
                <w:sz w:val="26"/>
                <w:szCs w:val="26"/>
                <w:lang w:eastAsia="zh-CN"/>
              </w:rPr>
              <w:t>提交多专业个案会议考虑的怀疑虐儿个案社会背景调查报告</w:t>
            </w:r>
          </w:p>
        </w:tc>
        <w:tc>
          <w:tcPr>
            <w:tcW w:w="1620" w:type="dxa"/>
          </w:tcPr>
          <w:p w:rsidR="001E710C" w:rsidRPr="00B61E8C" w:rsidRDefault="001E710C" w:rsidP="00B61E8C">
            <w:pPr>
              <w:snapToGrid w:val="0"/>
              <w:ind w:leftChars="100" w:left="240"/>
              <w:jc w:val="center"/>
              <w:rPr>
                <w:spacing w:val="20"/>
                <w:sz w:val="26"/>
                <w:szCs w:val="26"/>
                <w:lang w:eastAsia="zh-CN"/>
              </w:rPr>
            </w:pP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lang w:eastAsia="zh-CN"/>
              </w:rPr>
            </w:pPr>
          </w:p>
        </w:tc>
        <w:tc>
          <w:tcPr>
            <w:tcW w:w="5400" w:type="dxa"/>
          </w:tcPr>
          <w:p w:rsidR="00D90F6F" w:rsidRPr="00B61E8C" w:rsidRDefault="00D90F6F" w:rsidP="00B61E8C">
            <w:pPr>
              <w:tabs>
                <w:tab w:val="left" w:pos="1171"/>
              </w:tabs>
              <w:snapToGrid w:val="0"/>
              <w:ind w:left="1170" w:hangingChars="390" w:hanging="1170"/>
              <w:jc w:val="both"/>
              <w:rPr>
                <w:rFonts w:hAnsi="新細明體"/>
                <w:spacing w:val="20"/>
                <w:sz w:val="26"/>
                <w:szCs w:val="26"/>
                <w:lang w:eastAsia="zh-CN"/>
              </w:rPr>
            </w:pPr>
          </w:p>
        </w:tc>
        <w:tc>
          <w:tcPr>
            <w:tcW w:w="1620" w:type="dxa"/>
          </w:tcPr>
          <w:p w:rsidR="00D90F6F" w:rsidRPr="00B61E8C" w:rsidRDefault="00D90F6F" w:rsidP="00B61E8C">
            <w:pPr>
              <w:snapToGrid w:val="0"/>
              <w:ind w:leftChars="100" w:left="240"/>
              <w:jc w:val="center"/>
              <w:rPr>
                <w:spacing w:val="20"/>
                <w:sz w:val="26"/>
                <w:szCs w:val="26"/>
                <w:lang w:eastAsia="zh-CN"/>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第九章</w:t>
            </w:r>
          </w:p>
        </w:tc>
        <w:tc>
          <w:tcPr>
            <w:tcW w:w="5400" w:type="dxa"/>
          </w:tcPr>
          <w:p w:rsidR="00D90F6F" w:rsidRPr="00B61E8C" w:rsidRDefault="00C64252" w:rsidP="00B61E8C">
            <w:pPr>
              <w:tabs>
                <w:tab w:val="left" w:pos="1171"/>
              </w:tabs>
              <w:snapToGrid w:val="0"/>
              <w:ind w:left="1170" w:hangingChars="390" w:hanging="1170"/>
              <w:jc w:val="both"/>
              <w:rPr>
                <w:rFonts w:hAnsi="新細明體"/>
                <w:spacing w:val="20"/>
                <w:sz w:val="26"/>
                <w:szCs w:val="26"/>
              </w:rPr>
            </w:pPr>
            <w:r w:rsidRPr="00C64252">
              <w:rPr>
                <w:rFonts w:eastAsia="SimSun" w:hAnsi="新細明體" w:hint="eastAsia"/>
                <w:spacing w:val="20"/>
                <w:sz w:val="26"/>
                <w:szCs w:val="26"/>
                <w:lang w:eastAsia="zh-CN"/>
              </w:rPr>
              <w:t>医疗检验</w:t>
            </w:r>
          </w:p>
        </w:tc>
        <w:tc>
          <w:tcPr>
            <w:tcW w:w="1620" w:type="dxa"/>
          </w:tcPr>
          <w:p w:rsidR="00D90F6F"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62-67</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tabs>
                <w:tab w:val="left" w:pos="1171"/>
              </w:tabs>
              <w:snapToGrid w:val="0"/>
              <w:ind w:left="1170" w:hangingChars="390" w:hanging="1170"/>
              <w:jc w:val="both"/>
              <w:rPr>
                <w:rFonts w:hAnsi="新細明體"/>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第十章</w:t>
            </w:r>
          </w:p>
        </w:tc>
        <w:tc>
          <w:tcPr>
            <w:tcW w:w="5400" w:type="dxa"/>
          </w:tcPr>
          <w:p w:rsidR="00D90F6F" w:rsidRPr="00B61E8C" w:rsidRDefault="00C64252" w:rsidP="00B61E8C">
            <w:pPr>
              <w:tabs>
                <w:tab w:val="left" w:pos="1171"/>
              </w:tabs>
              <w:snapToGrid w:val="0"/>
              <w:ind w:left="1170" w:hangingChars="390" w:hanging="1170"/>
              <w:jc w:val="both"/>
              <w:rPr>
                <w:rFonts w:hAnsi="新細明體"/>
                <w:spacing w:val="20"/>
                <w:sz w:val="26"/>
                <w:szCs w:val="26"/>
              </w:rPr>
            </w:pPr>
            <w:r w:rsidRPr="00C64252">
              <w:rPr>
                <w:rFonts w:eastAsia="SimSun" w:hAnsi="新細明體" w:hint="eastAsia"/>
                <w:spacing w:val="20"/>
                <w:sz w:val="26"/>
                <w:szCs w:val="26"/>
                <w:lang w:eastAsia="zh-CN"/>
              </w:rPr>
              <w:t>联合调查</w:t>
            </w:r>
            <w:r w:rsidRPr="00C64252">
              <w:rPr>
                <w:rFonts w:eastAsia="SimSun"/>
                <w:spacing w:val="20"/>
                <w:sz w:val="26"/>
                <w:szCs w:val="26"/>
                <w:lang w:eastAsia="zh-CN"/>
              </w:rPr>
              <w:t xml:space="preserve"> </w:t>
            </w:r>
            <w:r w:rsidRPr="00C64252">
              <w:rPr>
                <w:rFonts w:eastAsia="SimSun" w:hAnsi="新細明體" w:hint="eastAsia"/>
                <w:spacing w:val="20"/>
                <w:sz w:val="26"/>
                <w:szCs w:val="26"/>
                <w:lang w:eastAsia="zh-CN"/>
              </w:rPr>
              <w:t>－</w:t>
            </w:r>
          </w:p>
        </w:tc>
        <w:tc>
          <w:tcPr>
            <w:tcW w:w="1620" w:type="dxa"/>
          </w:tcPr>
          <w:p w:rsidR="00D90F6F"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68-86</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C64252" w:rsidP="00B61E8C">
            <w:pPr>
              <w:tabs>
                <w:tab w:val="left" w:pos="1171"/>
              </w:tabs>
              <w:snapToGrid w:val="0"/>
              <w:jc w:val="both"/>
              <w:rPr>
                <w:rFonts w:hAnsi="新細明體" w:hint="eastAsia"/>
                <w:spacing w:val="20"/>
                <w:sz w:val="26"/>
                <w:szCs w:val="26"/>
                <w:lang w:eastAsia="zh-CN"/>
              </w:rPr>
            </w:pPr>
            <w:r w:rsidRPr="00C64252">
              <w:rPr>
                <w:rFonts w:eastAsia="SimSun" w:hAnsi="新細明體" w:hint="eastAsia"/>
                <w:spacing w:val="20"/>
                <w:sz w:val="26"/>
                <w:szCs w:val="26"/>
                <w:lang w:eastAsia="zh-CN"/>
              </w:rPr>
              <w:t>初步商讨、制定策略、调查会面及</w:t>
            </w:r>
          </w:p>
          <w:p w:rsidR="00D90F6F" w:rsidRPr="00B61E8C" w:rsidRDefault="00C64252" w:rsidP="00B61E8C">
            <w:pPr>
              <w:tabs>
                <w:tab w:val="left" w:pos="1171"/>
              </w:tabs>
              <w:snapToGrid w:val="0"/>
              <w:jc w:val="both"/>
              <w:rPr>
                <w:rFonts w:hAnsi="新細明體"/>
                <w:spacing w:val="20"/>
                <w:sz w:val="26"/>
                <w:szCs w:val="26"/>
              </w:rPr>
            </w:pPr>
            <w:r w:rsidRPr="00C64252">
              <w:rPr>
                <w:rFonts w:eastAsia="SimSun" w:hAnsi="新細明體" w:hint="eastAsia"/>
                <w:spacing w:val="20"/>
                <w:sz w:val="26"/>
                <w:szCs w:val="26"/>
                <w:lang w:eastAsia="zh-CN"/>
              </w:rPr>
              <w:t>实时个案评估</w:t>
            </w: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tabs>
                <w:tab w:val="left" w:pos="1171"/>
              </w:tabs>
              <w:snapToGrid w:val="0"/>
              <w:jc w:val="both"/>
              <w:rPr>
                <w:rFonts w:hAnsi="新細明體"/>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第十一章</w:t>
            </w:r>
          </w:p>
        </w:tc>
        <w:tc>
          <w:tcPr>
            <w:tcW w:w="5400" w:type="dxa"/>
          </w:tcPr>
          <w:p w:rsidR="00D90F6F" w:rsidRPr="00B61E8C" w:rsidRDefault="00C64252" w:rsidP="00B61E8C">
            <w:pPr>
              <w:tabs>
                <w:tab w:val="left" w:pos="1171"/>
              </w:tabs>
              <w:snapToGrid w:val="0"/>
              <w:jc w:val="both"/>
              <w:rPr>
                <w:rFonts w:hAnsi="新細明體"/>
                <w:spacing w:val="20"/>
                <w:sz w:val="26"/>
                <w:szCs w:val="26"/>
                <w:lang w:eastAsia="zh-CN"/>
              </w:rPr>
            </w:pPr>
            <w:r w:rsidRPr="00C64252">
              <w:rPr>
                <w:rFonts w:eastAsia="SimSun" w:hAnsi="新細明體" w:hint="eastAsia"/>
                <w:spacing w:val="20"/>
                <w:sz w:val="26"/>
                <w:szCs w:val="26"/>
                <w:lang w:eastAsia="zh-CN"/>
              </w:rPr>
              <w:t>怀疑虐待儿童多专业个案会议</w:t>
            </w:r>
          </w:p>
        </w:tc>
        <w:tc>
          <w:tcPr>
            <w:tcW w:w="1620" w:type="dxa"/>
          </w:tcPr>
          <w:p w:rsidR="00D90F6F" w:rsidRPr="00B61E8C" w:rsidRDefault="00C64252" w:rsidP="00B61E8C">
            <w:pPr>
              <w:snapToGrid w:val="0"/>
              <w:ind w:leftChars="100" w:left="240"/>
              <w:jc w:val="center"/>
              <w:rPr>
                <w:rFonts w:hint="eastAsia"/>
                <w:spacing w:val="20"/>
                <w:sz w:val="26"/>
                <w:szCs w:val="26"/>
              </w:rPr>
            </w:pPr>
            <w:r w:rsidRPr="00C64252">
              <w:rPr>
                <w:rFonts w:eastAsia="SimSun"/>
                <w:spacing w:val="20"/>
                <w:sz w:val="26"/>
                <w:szCs w:val="26"/>
                <w:lang w:eastAsia="zh-CN"/>
              </w:rPr>
              <w:t>87-126</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《参与怀疑虐待儿童多专业个案会议人士指引》</w:t>
            </w:r>
          </w:p>
          <w:p w:rsidR="00D90F6F"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II</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《怀疑虐待儿童多专业个案会议主席参考手册》</w:t>
            </w:r>
          </w:p>
          <w:p w:rsidR="00D90F6F"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IIA</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《个人数据（私隐）条例》（第</w:t>
            </w:r>
            <w:r w:rsidRPr="00C64252">
              <w:rPr>
                <w:rFonts w:eastAsia="SimSun" w:hAnsi="新細明體"/>
                <w:spacing w:val="20"/>
                <w:sz w:val="26"/>
                <w:szCs w:val="26"/>
                <w:lang w:eastAsia="zh-CN"/>
              </w:rPr>
              <w:t>486</w:t>
            </w:r>
            <w:r w:rsidRPr="00C64252">
              <w:rPr>
                <w:rFonts w:eastAsia="SimSun" w:hAnsi="新細明體" w:hint="eastAsia"/>
                <w:spacing w:val="20"/>
                <w:sz w:val="26"/>
                <w:szCs w:val="26"/>
                <w:lang w:eastAsia="zh-CN"/>
              </w:rPr>
              <w:t>章）的简介</w:t>
            </w:r>
          </w:p>
          <w:p w:rsidR="00D90F6F"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IIB</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多专业个案会议邀请信样本</w:t>
            </w:r>
          </w:p>
          <w:p w:rsidR="00D90F6F"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IIC</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怀疑虐待儿童多专业个案会议记录样本</w:t>
            </w:r>
          </w:p>
          <w:p w:rsidR="00D90F6F"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IID</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多专业个案会议后的致家长信样本</w:t>
            </w:r>
          </w:p>
          <w:p w:rsidR="00D90F6F"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III</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有关怀疑虐待儿童多专业个案会议的常见问题</w:t>
            </w:r>
          </w:p>
        </w:tc>
        <w:tc>
          <w:tcPr>
            <w:tcW w:w="1620" w:type="dxa"/>
          </w:tcPr>
          <w:p w:rsidR="00D90F6F" w:rsidRPr="00B61E8C" w:rsidRDefault="00D90F6F" w:rsidP="00B61E8C">
            <w:pPr>
              <w:snapToGrid w:val="0"/>
              <w:ind w:leftChars="100" w:left="240"/>
              <w:jc w:val="center"/>
              <w:rPr>
                <w:spacing w:val="20"/>
                <w:sz w:val="26"/>
                <w:szCs w:val="26"/>
                <w:lang w:eastAsia="zh-CN"/>
              </w:rPr>
            </w:pP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lang w:eastAsia="zh-CN"/>
              </w:rPr>
            </w:pPr>
          </w:p>
        </w:tc>
        <w:tc>
          <w:tcPr>
            <w:tcW w:w="5400" w:type="dxa"/>
          </w:tcPr>
          <w:p w:rsidR="00D90F6F" w:rsidRPr="00B61E8C" w:rsidRDefault="00D90F6F" w:rsidP="00B61E8C">
            <w:pPr>
              <w:tabs>
                <w:tab w:val="left" w:pos="1171"/>
              </w:tabs>
              <w:snapToGrid w:val="0"/>
              <w:ind w:left="1170" w:hangingChars="390" w:hanging="1170"/>
              <w:jc w:val="both"/>
              <w:rPr>
                <w:rFonts w:hAnsi="新細明體"/>
                <w:spacing w:val="20"/>
                <w:sz w:val="26"/>
                <w:szCs w:val="26"/>
                <w:lang w:eastAsia="zh-CN"/>
              </w:rPr>
            </w:pPr>
          </w:p>
        </w:tc>
        <w:tc>
          <w:tcPr>
            <w:tcW w:w="1620" w:type="dxa"/>
          </w:tcPr>
          <w:p w:rsidR="00D90F6F" w:rsidRPr="00B61E8C" w:rsidRDefault="00D90F6F" w:rsidP="00B61E8C">
            <w:pPr>
              <w:snapToGrid w:val="0"/>
              <w:ind w:leftChars="100" w:left="240"/>
              <w:jc w:val="center"/>
              <w:rPr>
                <w:spacing w:val="20"/>
                <w:sz w:val="26"/>
                <w:szCs w:val="26"/>
                <w:lang w:eastAsia="zh-CN"/>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第十二章</w:t>
            </w:r>
          </w:p>
        </w:tc>
        <w:tc>
          <w:tcPr>
            <w:tcW w:w="5400" w:type="dxa"/>
          </w:tcPr>
          <w:p w:rsidR="00D90F6F" w:rsidRPr="00B61E8C" w:rsidRDefault="00C64252" w:rsidP="00B61E8C">
            <w:pPr>
              <w:tabs>
                <w:tab w:val="left" w:pos="1171"/>
              </w:tabs>
              <w:snapToGrid w:val="0"/>
              <w:ind w:left="1170" w:hangingChars="390" w:hanging="1170"/>
              <w:jc w:val="both"/>
              <w:rPr>
                <w:rFonts w:hAnsi="新細明體"/>
                <w:spacing w:val="20"/>
                <w:sz w:val="26"/>
                <w:szCs w:val="26"/>
              </w:rPr>
            </w:pPr>
            <w:r w:rsidRPr="00C64252">
              <w:rPr>
                <w:rFonts w:eastAsia="SimSun" w:hAnsi="新細明體" w:hint="eastAsia"/>
                <w:spacing w:val="20"/>
                <w:sz w:val="26"/>
                <w:szCs w:val="26"/>
                <w:lang w:eastAsia="zh-CN"/>
              </w:rPr>
              <w:t>跟进服务</w:t>
            </w:r>
          </w:p>
        </w:tc>
        <w:tc>
          <w:tcPr>
            <w:tcW w:w="1620" w:type="dxa"/>
          </w:tcPr>
          <w:p w:rsidR="00D90F6F" w:rsidRPr="00B61E8C" w:rsidRDefault="00C64252" w:rsidP="00B61E8C">
            <w:pPr>
              <w:snapToGrid w:val="0"/>
              <w:ind w:leftChars="100" w:left="240"/>
              <w:jc w:val="center"/>
              <w:rPr>
                <w:rFonts w:hint="eastAsia"/>
                <w:spacing w:val="20"/>
                <w:sz w:val="26"/>
                <w:szCs w:val="26"/>
              </w:rPr>
            </w:pPr>
            <w:r w:rsidRPr="00C64252">
              <w:rPr>
                <w:rFonts w:eastAsia="SimSun"/>
                <w:spacing w:val="20"/>
                <w:sz w:val="26"/>
                <w:szCs w:val="26"/>
                <w:lang w:eastAsia="zh-CN"/>
              </w:rPr>
              <w:t>127-129</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tabs>
                <w:tab w:val="left" w:pos="1171"/>
              </w:tabs>
              <w:snapToGrid w:val="0"/>
              <w:ind w:left="1170" w:hangingChars="390" w:hanging="1170"/>
              <w:jc w:val="both"/>
              <w:rPr>
                <w:rFonts w:hAnsi="新細明體"/>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第十三章</w:t>
            </w:r>
          </w:p>
        </w:tc>
        <w:tc>
          <w:tcPr>
            <w:tcW w:w="5400" w:type="dxa"/>
          </w:tcPr>
          <w:p w:rsidR="00D90F6F" w:rsidRPr="00B61E8C" w:rsidRDefault="00C64252" w:rsidP="00B61E8C">
            <w:pPr>
              <w:tabs>
                <w:tab w:val="left" w:pos="1171"/>
              </w:tabs>
              <w:snapToGrid w:val="0"/>
              <w:jc w:val="both"/>
              <w:rPr>
                <w:rFonts w:hAnsi="新細明體"/>
                <w:spacing w:val="20"/>
                <w:sz w:val="26"/>
                <w:szCs w:val="26"/>
                <w:lang w:eastAsia="zh-CN"/>
              </w:rPr>
            </w:pPr>
            <w:r w:rsidRPr="00C64252">
              <w:rPr>
                <w:rFonts w:eastAsia="SimSun" w:hAnsi="新細明體" w:hint="eastAsia"/>
                <w:spacing w:val="20"/>
                <w:sz w:val="26"/>
                <w:szCs w:val="26"/>
                <w:lang w:eastAsia="zh-CN"/>
              </w:rPr>
              <w:t>帮助有关儿童在法庭审讯前作好准备及为其提供受虐后治疗服务</w:t>
            </w:r>
          </w:p>
        </w:tc>
        <w:tc>
          <w:tcPr>
            <w:tcW w:w="1620" w:type="dxa"/>
          </w:tcPr>
          <w:p w:rsidR="00D90F6F"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130-135</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tabs>
                <w:tab w:val="left" w:pos="1171"/>
              </w:tabs>
              <w:snapToGrid w:val="0"/>
              <w:jc w:val="both"/>
              <w:rPr>
                <w:rFonts w:hAnsi="新細明體"/>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C64252" w:rsidP="00B61E8C">
            <w:pPr>
              <w:snapToGrid w:val="0"/>
              <w:spacing w:afterLines="50" w:after="120"/>
              <w:jc w:val="both"/>
              <w:rPr>
                <w:b/>
                <w:i/>
                <w:spacing w:val="20"/>
                <w:sz w:val="26"/>
                <w:szCs w:val="26"/>
                <w:u w:val="single"/>
              </w:rPr>
            </w:pPr>
            <w:r w:rsidRPr="00C64252">
              <w:rPr>
                <w:rFonts w:eastAsia="SimSun" w:hint="eastAsia"/>
                <w:b/>
                <w:i/>
                <w:spacing w:val="20"/>
                <w:sz w:val="26"/>
                <w:szCs w:val="26"/>
                <w:u w:val="single"/>
                <w:lang w:eastAsia="zh-CN"/>
              </w:rPr>
              <w:t>第五部分</w:t>
            </w:r>
          </w:p>
        </w:tc>
        <w:tc>
          <w:tcPr>
            <w:tcW w:w="5400" w:type="dxa"/>
          </w:tcPr>
          <w:p w:rsidR="00D90F6F" w:rsidRPr="00B61E8C" w:rsidRDefault="00C64252" w:rsidP="00B61E8C">
            <w:pPr>
              <w:snapToGrid w:val="0"/>
              <w:spacing w:afterLines="50" w:after="120"/>
              <w:jc w:val="both"/>
              <w:rPr>
                <w:b/>
                <w:i/>
                <w:spacing w:val="20"/>
                <w:sz w:val="26"/>
                <w:szCs w:val="26"/>
                <w:u w:val="single"/>
              </w:rPr>
            </w:pPr>
            <w:r w:rsidRPr="00C64252">
              <w:rPr>
                <w:rFonts w:eastAsia="SimSun" w:hAnsi="新細明體" w:hint="eastAsia"/>
                <w:b/>
                <w:i/>
                <w:spacing w:val="20"/>
                <w:sz w:val="26"/>
                <w:szCs w:val="26"/>
                <w:u w:val="single"/>
                <w:lang w:eastAsia="zh-CN"/>
              </w:rPr>
              <w:t>有关部门</w:t>
            </w:r>
            <w:r w:rsidRPr="00C64252">
              <w:rPr>
                <w:rFonts w:eastAsia="SimSun"/>
                <w:b/>
                <w:i/>
                <w:spacing w:val="20"/>
                <w:sz w:val="26"/>
                <w:szCs w:val="26"/>
                <w:u w:val="single"/>
                <w:lang w:eastAsia="zh-CN"/>
              </w:rPr>
              <w:t xml:space="preserve"> / </w:t>
            </w:r>
            <w:r w:rsidRPr="00C64252">
              <w:rPr>
                <w:rFonts w:eastAsia="SimSun" w:hAnsi="新細明體" w:hint="eastAsia"/>
                <w:b/>
                <w:i/>
                <w:spacing w:val="20"/>
                <w:sz w:val="26"/>
                <w:szCs w:val="26"/>
                <w:u w:val="single"/>
                <w:lang w:eastAsia="zh-CN"/>
              </w:rPr>
              <w:t>机构的角色</w:t>
            </w:r>
          </w:p>
        </w:tc>
        <w:tc>
          <w:tcPr>
            <w:tcW w:w="1620" w:type="dxa"/>
          </w:tcPr>
          <w:p w:rsidR="00D90F6F" w:rsidRPr="00B61E8C" w:rsidRDefault="00D90F6F" w:rsidP="00B61E8C">
            <w:pPr>
              <w:snapToGrid w:val="0"/>
              <w:spacing w:afterLines="50" w:after="120"/>
              <w:jc w:val="both"/>
              <w:rPr>
                <w:b/>
                <w:i/>
                <w:spacing w:val="20"/>
                <w:sz w:val="26"/>
                <w:szCs w:val="26"/>
                <w:u w:val="single"/>
              </w:rPr>
            </w:pPr>
          </w:p>
        </w:tc>
      </w:tr>
      <w:tr w:rsidR="00D90F6F" w:rsidRPr="00B61E8C" w:rsidTr="00B61E8C">
        <w:tc>
          <w:tcPr>
            <w:tcW w:w="2088" w:type="dxa"/>
          </w:tcPr>
          <w:p w:rsidR="00D90F6F" w:rsidRPr="00B61E8C" w:rsidRDefault="00D90F6F" w:rsidP="00B61E8C">
            <w:pPr>
              <w:snapToGrid w:val="0"/>
              <w:spacing w:afterLines="50" w:after="120"/>
              <w:jc w:val="both"/>
              <w:rPr>
                <w:b/>
                <w:i/>
                <w:spacing w:val="20"/>
                <w:sz w:val="26"/>
                <w:szCs w:val="26"/>
                <w:u w:val="single"/>
              </w:rPr>
            </w:pPr>
          </w:p>
        </w:tc>
        <w:tc>
          <w:tcPr>
            <w:tcW w:w="5400" w:type="dxa"/>
          </w:tcPr>
          <w:p w:rsidR="00D90F6F" w:rsidRPr="00B61E8C" w:rsidRDefault="00C64252" w:rsidP="00B61E8C">
            <w:pPr>
              <w:snapToGrid w:val="0"/>
              <w:spacing w:afterLines="50" w:after="120"/>
              <w:jc w:val="both"/>
              <w:rPr>
                <w:rFonts w:hAnsi="新細明體"/>
                <w:b/>
                <w:i/>
                <w:spacing w:val="20"/>
                <w:sz w:val="26"/>
                <w:szCs w:val="26"/>
                <w:u w:val="single"/>
              </w:rPr>
            </w:pPr>
            <w:r w:rsidRPr="00C64252">
              <w:rPr>
                <w:rFonts w:eastAsia="SimSun" w:hAnsi="新細明體" w:hint="eastAsia"/>
                <w:b/>
                <w:i/>
                <w:spacing w:val="20"/>
                <w:sz w:val="26"/>
                <w:szCs w:val="26"/>
                <w:lang w:eastAsia="zh-CN"/>
              </w:rPr>
              <w:t>社会服务单位的角色</w:t>
            </w:r>
          </w:p>
        </w:tc>
        <w:tc>
          <w:tcPr>
            <w:tcW w:w="1620" w:type="dxa"/>
          </w:tcPr>
          <w:p w:rsidR="00D90F6F" w:rsidRPr="00B61E8C" w:rsidRDefault="00D90F6F" w:rsidP="00B61E8C">
            <w:pPr>
              <w:snapToGrid w:val="0"/>
              <w:spacing w:afterLines="50" w:after="120"/>
              <w:jc w:val="both"/>
              <w:rPr>
                <w:b/>
                <w:i/>
                <w:spacing w:val="20"/>
                <w:sz w:val="26"/>
                <w:szCs w:val="26"/>
                <w:u w:val="single"/>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第十四章</w:t>
            </w:r>
          </w:p>
        </w:tc>
        <w:tc>
          <w:tcPr>
            <w:tcW w:w="5400" w:type="dxa"/>
          </w:tcPr>
          <w:p w:rsidR="00D90F6F" w:rsidRPr="00B61E8C" w:rsidRDefault="00C64252" w:rsidP="00B61E8C">
            <w:pPr>
              <w:snapToGrid w:val="0"/>
              <w:jc w:val="both"/>
              <w:rPr>
                <w:rFonts w:hAnsi="新細明體" w:hint="eastAsia"/>
                <w:spacing w:val="20"/>
                <w:sz w:val="26"/>
                <w:szCs w:val="26"/>
                <w:lang w:eastAsia="zh-CN"/>
              </w:rPr>
            </w:pPr>
            <w:r w:rsidRPr="00C64252">
              <w:rPr>
                <w:rFonts w:eastAsia="SimSun" w:hAnsi="新細明體" w:hint="eastAsia"/>
                <w:spacing w:val="20"/>
                <w:sz w:val="26"/>
                <w:szCs w:val="26"/>
                <w:lang w:eastAsia="zh-CN"/>
              </w:rPr>
              <w:t>保护家庭及儿童服务课</w:t>
            </w:r>
            <w:r w:rsidRPr="00C64252">
              <w:rPr>
                <w:rFonts w:eastAsia="SimSun" w:hint="eastAsia"/>
                <w:spacing w:val="20"/>
                <w:sz w:val="26"/>
                <w:szCs w:val="26"/>
                <w:lang w:eastAsia="zh-CN"/>
              </w:rPr>
              <w:t>（</w:t>
            </w:r>
            <w:r w:rsidRPr="00C64252">
              <w:rPr>
                <w:rFonts w:eastAsia="SimSun" w:hAnsi="新細明體" w:hint="eastAsia"/>
                <w:spacing w:val="20"/>
                <w:sz w:val="26"/>
                <w:szCs w:val="26"/>
                <w:lang w:eastAsia="zh-CN"/>
              </w:rPr>
              <w:t>社会福利署</w:t>
            </w:r>
            <w:r w:rsidRPr="00C64252">
              <w:rPr>
                <w:rFonts w:eastAsia="SimSun" w:hint="eastAsia"/>
                <w:spacing w:val="20"/>
                <w:sz w:val="26"/>
                <w:szCs w:val="26"/>
                <w:lang w:eastAsia="zh-CN"/>
              </w:rPr>
              <w:t>）</w:t>
            </w:r>
          </w:p>
        </w:tc>
        <w:tc>
          <w:tcPr>
            <w:tcW w:w="1620" w:type="dxa"/>
          </w:tcPr>
          <w:p w:rsidR="00D90F6F"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136-139</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snapToGrid w:val="0"/>
              <w:jc w:val="both"/>
              <w:rPr>
                <w:rFonts w:hAnsi="新細明體"/>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第十五章</w:t>
            </w:r>
          </w:p>
        </w:tc>
        <w:tc>
          <w:tcPr>
            <w:tcW w:w="5400" w:type="dxa"/>
          </w:tcPr>
          <w:p w:rsidR="00D90F6F" w:rsidRPr="00B61E8C" w:rsidRDefault="00C64252" w:rsidP="00B61E8C">
            <w:pPr>
              <w:snapToGrid w:val="0"/>
              <w:jc w:val="both"/>
              <w:rPr>
                <w:rFonts w:hAnsi="新細明體"/>
                <w:spacing w:val="20"/>
                <w:sz w:val="26"/>
                <w:szCs w:val="26"/>
                <w:lang w:eastAsia="zh-CN"/>
              </w:rPr>
            </w:pPr>
            <w:r w:rsidRPr="00C64252">
              <w:rPr>
                <w:rFonts w:eastAsia="SimSun" w:hAnsi="新細明體" w:hint="eastAsia"/>
                <w:spacing w:val="20"/>
                <w:sz w:val="26"/>
                <w:szCs w:val="26"/>
                <w:lang w:eastAsia="zh-CN"/>
              </w:rPr>
              <w:t>综合家庭服务中心</w:t>
            </w:r>
            <w:r w:rsidRPr="00C64252">
              <w:rPr>
                <w:rFonts w:eastAsia="SimSun"/>
                <w:spacing w:val="20"/>
                <w:sz w:val="26"/>
                <w:szCs w:val="26"/>
                <w:lang w:eastAsia="zh-CN"/>
              </w:rPr>
              <w:t xml:space="preserve"> / </w:t>
            </w:r>
            <w:r w:rsidRPr="00B61E8C">
              <w:rPr>
                <w:spacing w:val="20"/>
                <w:sz w:val="26"/>
                <w:szCs w:val="26"/>
                <w:lang w:eastAsia="zh-CN"/>
              </w:rPr>
              <w:tab/>
            </w:r>
            <w:r w:rsidRPr="00C64252">
              <w:rPr>
                <w:rFonts w:eastAsia="SimSun" w:hAnsi="新細明體" w:hint="eastAsia"/>
                <w:spacing w:val="20"/>
                <w:sz w:val="26"/>
                <w:szCs w:val="26"/>
                <w:lang w:eastAsia="zh-CN"/>
              </w:rPr>
              <w:t>综合服务中心</w:t>
            </w:r>
          </w:p>
        </w:tc>
        <w:tc>
          <w:tcPr>
            <w:tcW w:w="1620" w:type="dxa"/>
          </w:tcPr>
          <w:p w:rsidR="00D90F6F"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140-142</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snapToGrid w:val="0"/>
              <w:jc w:val="both"/>
              <w:rPr>
                <w:rFonts w:hAnsi="新細明體"/>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第十六章</w:t>
            </w:r>
          </w:p>
        </w:tc>
        <w:tc>
          <w:tcPr>
            <w:tcW w:w="5400" w:type="dxa"/>
          </w:tcPr>
          <w:p w:rsidR="00D90F6F" w:rsidRPr="00B61E8C" w:rsidRDefault="00C64252" w:rsidP="00B61E8C">
            <w:pPr>
              <w:snapToGrid w:val="0"/>
              <w:jc w:val="both"/>
              <w:rPr>
                <w:rFonts w:hAnsi="新細明體" w:hint="eastAsia"/>
                <w:spacing w:val="20"/>
                <w:sz w:val="26"/>
                <w:szCs w:val="26"/>
                <w:lang w:eastAsia="zh-CN"/>
              </w:rPr>
            </w:pPr>
            <w:r w:rsidRPr="00C64252">
              <w:rPr>
                <w:rFonts w:eastAsia="SimSun" w:hAnsi="新細明體" w:hint="eastAsia"/>
                <w:spacing w:val="20"/>
                <w:sz w:val="26"/>
                <w:szCs w:val="26"/>
                <w:lang w:eastAsia="zh-CN"/>
              </w:rPr>
              <w:t>医务社会服务部</w:t>
            </w:r>
          </w:p>
          <w:p w:rsidR="00D90F6F" w:rsidRPr="00B61E8C" w:rsidRDefault="00C64252" w:rsidP="00B61E8C">
            <w:pPr>
              <w:snapToGrid w:val="0"/>
              <w:jc w:val="both"/>
              <w:rPr>
                <w:rFonts w:hAnsi="新細明體" w:hint="eastAsia"/>
                <w:spacing w:val="20"/>
                <w:sz w:val="26"/>
                <w:szCs w:val="26"/>
                <w:lang w:eastAsia="zh-CN"/>
              </w:rPr>
            </w:pPr>
            <w:r w:rsidRPr="00C64252">
              <w:rPr>
                <w:rFonts w:eastAsia="SimSun" w:hAnsi="新細明體" w:hint="eastAsia"/>
                <w:spacing w:val="20"/>
                <w:sz w:val="26"/>
                <w:szCs w:val="26"/>
                <w:lang w:eastAsia="zh-CN"/>
              </w:rPr>
              <w:t>（社会福利署</w:t>
            </w:r>
            <w:r w:rsidRPr="00C64252">
              <w:rPr>
                <w:rFonts w:eastAsia="SimSun"/>
                <w:spacing w:val="20"/>
                <w:sz w:val="26"/>
                <w:szCs w:val="26"/>
                <w:lang w:eastAsia="zh-CN"/>
              </w:rPr>
              <w:t xml:space="preserve"> / </w:t>
            </w:r>
            <w:r w:rsidRPr="00C64252">
              <w:rPr>
                <w:rFonts w:eastAsia="SimSun" w:hAnsi="新細明體" w:hint="eastAsia"/>
                <w:spacing w:val="20"/>
                <w:sz w:val="26"/>
                <w:szCs w:val="26"/>
                <w:lang w:eastAsia="zh-CN"/>
              </w:rPr>
              <w:t>医院管理局）</w:t>
            </w:r>
          </w:p>
        </w:tc>
        <w:tc>
          <w:tcPr>
            <w:tcW w:w="1620" w:type="dxa"/>
          </w:tcPr>
          <w:p w:rsidR="00D90F6F"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143-145</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snapToGrid w:val="0"/>
              <w:jc w:val="both"/>
              <w:rPr>
                <w:rFonts w:hAnsi="新細明體"/>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第十七章</w:t>
            </w:r>
          </w:p>
        </w:tc>
        <w:tc>
          <w:tcPr>
            <w:tcW w:w="5400" w:type="dxa"/>
          </w:tcPr>
          <w:p w:rsidR="00D90F6F" w:rsidRPr="00B61E8C" w:rsidRDefault="00C64252" w:rsidP="00B61E8C">
            <w:pPr>
              <w:snapToGrid w:val="0"/>
              <w:jc w:val="both"/>
              <w:rPr>
                <w:rFonts w:hAnsi="新細明體" w:hint="eastAsia"/>
                <w:spacing w:val="20"/>
                <w:sz w:val="26"/>
                <w:szCs w:val="26"/>
                <w:lang w:eastAsia="zh-CN"/>
              </w:rPr>
            </w:pPr>
            <w:r w:rsidRPr="00C64252">
              <w:rPr>
                <w:rFonts w:eastAsia="SimSun" w:hAnsi="新細明體" w:hint="eastAsia"/>
                <w:spacing w:val="20"/>
                <w:sz w:val="26"/>
                <w:szCs w:val="26"/>
                <w:lang w:eastAsia="zh-CN"/>
              </w:rPr>
              <w:t>儿童及青少年服务</w:t>
            </w:r>
          </w:p>
          <w:p w:rsidR="00D90F6F" w:rsidRPr="00B61E8C" w:rsidRDefault="00C64252" w:rsidP="00B61E8C">
            <w:pPr>
              <w:snapToGrid w:val="0"/>
              <w:jc w:val="both"/>
              <w:rPr>
                <w:rFonts w:hAnsi="新細明體" w:hint="eastAsia"/>
                <w:spacing w:val="20"/>
                <w:sz w:val="26"/>
                <w:szCs w:val="26"/>
                <w:lang w:eastAsia="zh-CN"/>
              </w:rPr>
            </w:pPr>
            <w:r w:rsidRPr="00C64252">
              <w:rPr>
                <w:rFonts w:eastAsia="SimSun" w:hAnsi="新細明體" w:hint="eastAsia"/>
                <w:spacing w:val="20"/>
                <w:sz w:val="26"/>
                <w:szCs w:val="26"/>
                <w:lang w:eastAsia="zh-CN"/>
              </w:rPr>
              <w:t>（非政府机构）</w:t>
            </w:r>
          </w:p>
        </w:tc>
        <w:tc>
          <w:tcPr>
            <w:tcW w:w="1620" w:type="dxa"/>
          </w:tcPr>
          <w:p w:rsidR="00D90F6F"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146-148</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snapToGrid w:val="0"/>
              <w:jc w:val="both"/>
              <w:rPr>
                <w:rFonts w:hAnsi="新細明體"/>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第十八章</w:t>
            </w:r>
          </w:p>
        </w:tc>
        <w:tc>
          <w:tcPr>
            <w:tcW w:w="5400"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临床心理服务</w:t>
            </w:r>
          </w:p>
        </w:tc>
        <w:tc>
          <w:tcPr>
            <w:tcW w:w="1620" w:type="dxa"/>
          </w:tcPr>
          <w:p w:rsidR="00D90F6F"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149-154</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snapToGrid w:val="0"/>
              <w:jc w:val="both"/>
              <w:rPr>
                <w:rFonts w:hAnsi="新細明體"/>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D90F6F" w:rsidP="00B61E8C">
            <w:pPr>
              <w:snapToGrid w:val="0"/>
              <w:spacing w:afterLines="50" w:after="120"/>
              <w:jc w:val="both"/>
              <w:rPr>
                <w:b/>
                <w:i/>
                <w:spacing w:val="20"/>
                <w:sz w:val="26"/>
                <w:szCs w:val="26"/>
                <w:u w:val="single"/>
              </w:rPr>
            </w:pPr>
          </w:p>
        </w:tc>
        <w:tc>
          <w:tcPr>
            <w:tcW w:w="5400" w:type="dxa"/>
          </w:tcPr>
          <w:p w:rsidR="00D90F6F" w:rsidRPr="00B61E8C" w:rsidRDefault="00C64252" w:rsidP="00B61E8C">
            <w:pPr>
              <w:snapToGrid w:val="0"/>
              <w:spacing w:afterLines="50" w:after="120"/>
              <w:jc w:val="both"/>
              <w:rPr>
                <w:b/>
                <w:i/>
                <w:spacing w:val="20"/>
                <w:sz w:val="26"/>
                <w:szCs w:val="26"/>
                <w:u w:val="single"/>
              </w:rPr>
            </w:pPr>
            <w:r w:rsidRPr="00C64252">
              <w:rPr>
                <w:rFonts w:eastAsia="SimSun" w:hint="eastAsia"/>
                <w:b/>
                <w:i/>
                <w:spacing w:val="20"/>
                <w:sz w:val="26"/>
                <w:szCs w:val="26"/>
                <w:u w:val="single"/>
                <w:lang w:eastAsia="zh-CN"/>
              </w:rPr>
              <w:t>卫生服务的角色</w:t>
            </w: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第十九章</w:t>
            </w:r>
          </w:p>
        </w:tc>
        <w:tc>
          <w:tcPr>
            <w:tcW w:w="5400" w:type="dxa"/>
          </w:tcPr>
          <w:p w:rsidR="00D90F6F" w:rsidRPr="00B61E8C" w:rsidRDefault="00C64252" w:rsidP="00B61E8C">
            <w:pPr>
              <w:snapToGrid w:val="0"/>
              <w:jc w:val="both"/>
              <w:rPr>
                <w:rFonts w:hAnsi="新細明體" w:hint="eastAsia"/>
                <w:b/>
                <w:i/>
                <w:spacing w:val="20"/>
                <w:sz w:val="26"/>
                <w:szCs w:val="26"/>
              </w:rPr>
            </w:pPr>
            <w:r w:rsidRPr="00C64252">
              <w:rPr>
                <w:rFonts w:eastAsia="SimSun" w:hAnsi="新細明體" w:hint="eastAsia"/>
                <w:spacing w:val="20"/>
                <w:sz w:val="26"/>
                <w:szCs w:val="26"/>
                <w:lang w:eastAsia="zh-CN"/>
              </w:rPr>
              <w:t>诊所</w:t>
            </w:r>
            <w:r w:rsidRPr="00C64252">
              <w:rPr>
                <w:rFonts w:eastAsia="SimSun" w:hint="eastAsia"/>
                <w:spacing w:val="20"/>
                <w:sz w:val="26"/>
                <w:szCs w:val="26"/>
                <w:lang w:eastAsia="zh-CN"/>
              </w:rPr>
              <w:t>（</w:t>
            </w:r>
            <w:r w:rsidRPr="00C64252">
              <w:rPr>
                <w:rFonts w:eastAsia="SimSun" w:hAnsi="新細明體" w:hint="eastAsia"/>
                <w:spacing w:val="20"/>
                <w:sz w:val="26"/>
                <w:szCs w:val="26"/>
                <w:lang w:eastAsia="zh-CN"/>
              </w:rPr>
              <w:t>卫生署</w:t>
            </w:r>
            <w:r w:rsidRPr="00C64252">
              <w:rPr>
                <w:rFonts w:eastAsia="SimSun" w:hint="eastAsia"/>
                <w:spacing w:val="20"/>
                <w:sz w:val="26"/>
                <w:szCs w:val="26"/>
                <w:lang w:eastAsia="zh-CN"/>
              </w:rPr>
              <w:t>）</w:t>
            </w:r>
          </w:p>
        </w:tc>
        <w:tc>
          <w:tcPr>
            <w:tcW w:w="1620" w:type="dxa"/>
          </w:tcPr>
          <w:p w:rsidR="00D90F6F" w:rsidRPr="00B61E8C" w:rsidRDefault="00C64252" w:rsidP="00B61E8C">
            <w:pPr>
              <w:snapToGrid w:val="0"/>
              <w:ind w:leftChars="100" w:left="240"/>
              <w:jc w:val="center"/>
              <w:rPr>
                <w:rFonts w:hint="eastAsia"/>
                <w:spacing w:val="20"/>
                <w:sz w:val="26"/>
                <w:szCs w:val="26"/>
              </w:rPr>
            </w:pPr>
            <w:r w:rsidRPr="00C64252">
              <w:rPr>
                <w:rFonts w:eastAsia="SimSun"/>
                <w:spacing w:val="20"/>
                <w:sz w:val="26"/>
                <w:szCs w:val="26"/>
                <w:lang w:eastAsia="zh-CN"/>
              </w:rPr>
              <w:t>155-158</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snapToGrid w:val="0"/>
              <w:jc w:val="both"/>
              <w:rPr>
                <w:rFonts w:hAnsi="新細明體"/>
                <w:b/>
                <w:i/>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第二十章</w:t>
            </w:r>
          </w:p>
        </w:tc>
        <w:tc>
          <w:tcPr>
            <w:tcW w:w="5400" w:type="dxa"/>
          </w:tcPr>
          <w:p w:rsidR="00D90F6F" w:rsidRPr="00B61E8C" w:rsidRDefault="00C64252" w:rsidP="00B61E8C">
            <w:pPr>
              <w:snapToGrid w:val="0"/>
              <w:jc w:val="both"/>
              <w:rPr>
                <w:rFonts w:hAnsi="新細明體" w:hint="eastAsia"/>
                <w:b/>
                <w:i/>
                <w:spacing w:val="20"/>
                <w:sz w:val="26"/>
                <w:szCs w:val="26"/>
                <w:lang w:eastAsia="zh-CN"/>
              </w:rPr>
            </w:pPr>
            <w:r w:rsidRPr="00C64252">
              <w:rPr>
                <w:rFonts w:eastAsia="SimSun" w:hAnsi="新細明體" w:hint="eastAsia"/>
                <w:spacing w:val="20"/>
                <w:sz w:val="26"/>
                <w:szCs w:val="26"/>
                <w:lang w:eastAsia="zh-CN"/>
              </w:rPr>
              <w:t>医院</w:t>
            </w:r>
            <w:r w:rsidRPr="00C64252">
              <w:rPr>
                <w:rFonts w:eastAsia="SimSun"/>
                <w:spacing w:val="20"/>
                <w:sz w:val="26"/>
                <w:szCs w:val="26"/>
                <w:lang w:eastAsia="zh-CN"/>
              </w:rPr>
              <w:t xml:space="preserve"> / </w:t>
            </w:r>
            <w:r w:rsidRPr="00C64252">
              <w:rPr>
                <w:rFonts w:eastAsia="SimSun" w:hAnsi="新細明體" w:hint="eastAsia"/>
                <w:spacing w:val="20"/>
                <w:sz w:val="26"/>
                <w:szCs w:val="26"/>
                <w:lang w:eastAsia="zh-CN"/>
              </w:rPr>
              <w:t>诊所</w:t>
            </w:r>
            <w:r w:rsidRPr="00C64252">
              <w:rPr>
                <w:rFonts w:eastAsia="SimSun"/>
                <w:spacing w:val="20"/>
                <w:sz w:val="26"/>
                <w:szCs w:val="26"/>
                <w:lang w:eastAsia="zh-CN"/>
              </w:rPr>
              <w:t xml:space="preserve"> </w:t>
            </w:r>
            <w:r w:rsidRPr="00C64252">
              <w:rPr>
                <w:rFonts w:eastAsia="SimSun" w:hint="eastAsia"/>
                <w:spacing w:val="20"/>
                <w:sz w:val="26"/>
                <w:szCs w:val="26"/>
                <w:lang w:eastAsia="zh-CN"/>
              </w:rPr>
              <w:t>（</w:t>
            </w:r>
            <w:r w:rsidRPr="00C64252">
              <w:rPr>
                <w:rFonts w:eastAsia="SimSun" w:hAnsi="新細明體" w:hint="eastAsia"/>
                <w:spacing w:val="20"/>
                <w:sz w:val="26"/>
                <w:szCs w:val="26"/>
                <w:lang w:eastAsia="zh-CN"/>
              </w:rPr>
              <w:t>医院管理局</w:t>
            </w:r>
            <w:r w:rsidRPr="00C64252">
              <w:rPr>
                <w:rFonts w:eastAsia="SimSun" w:hint="eastAsia"/>
                <w:spacing w:val="20"/>
                <w:sz w:val="26"/>
                <w:szCs w:val="26"/>
                <w:lang w:eastAsia="zh-CN"/>
              </w:rPr>
              <w:t>）</w:t>
            </w:r>
          </w:p>
        </w:tc>
        <w:tc>
          <w:tcPr>
            <w:tcW w:w="1620" w:type="dxa"/>
          </w:tcPr>
          <w:p w:rsidR="00D90F6F"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159-164</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snapToGrid w:val="0"/>
              <w:jc w:val="both"/>
              <w:rPr>
                <w:rFonts w:hAnsi="新細明體"/>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第二十一章</w:t>
            </w:r>
          </w:p>
        </w:tc>
        <w:tc>
          <w:tcPr>
            <w:tcW w:w="5400"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儿童精神科服务</w:t>
            </w:r>
          </w:p>
        </w:tc>
        <w:tc>
          <w:tcPr>
            <w:tcW w:w="1620" w:type="dxa"/>
          </w:tcPr>
          <w:p w:rsidR="00D90F6F"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165-168</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snapToGrid w:val="0"/>
              <w:jc w:val="both"/>
              <w:rPr>
                <w:rFonts w:hAnsi="新細明體"/>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D90F6F" w:rsidP="00B61E8C">
            <w:pPr>
              <w:snapToGrid w:val="0"/>
              <w:spacing w:afterLines="50" w:after="120"/>
              <w:jc w:val="both"/>
              <w:rPr>
                <w:b/>
                <w:i/>
                <w:spacing w:val="20"/>
                <w:sz w:val="26"/>
                <w:szCs w:val="26"/>
                <w:u w:val="single"/>
              </w:rPr>
            </w:pPr>
          </w:p>
        </w:tc>
        <w:tc>
          <w:tcPr>
            <w:tcW w:w="5400" w:type="dxa"/>
          </w:tcPr>
          <w:p w:rsidR="00D90F6F" w:rsidRPr="00B61E8C" w:rsidRDefault="00C64252" w:rsidP="00B61E8C">
            <w:pPr>
              <w:snapToGrid w:val="0"/>
              <w:spacing w:afterLines="50" w:after="120"/>
              <w:jc w:val="both"/>
              <w:rPr>
                <w:b/>
                <w:i/>
                <w:spacing w:val="20"/>
                <w:sz w:val="26"/>
                <w:szCs w:val="26"/>
                <w:u w:val="single"/>
                <w:lang w:eastAsia="zh-CN"/>
              </w:rPr>
            </w:pPr>
            <w:r w:rsidRPr="00C64252">
              <w:rPr>
                <w:rFonts w:eastAsia="SimSun" w:hint="eastAsia"/>
                <w:b/>
                <w:i/>
                <w:spacing w:val="20"/>
                <w:sz w:val="26"/>
                <w:szCs w:val="26"/>
                <w:u w:val="single"/>
                <w:lang w:eastAsia="zh-CN"/>
              </w:rPr>
              <w:t>其它部门／机构的角色</w:t>
            </w:r>
          </w:p>
        </w:tc>
        <w:tc>
          <w:tcPr>
            <w:tcW w:w="1620" w:type="dxa"/>
          </w:tcPr>
          <w:p w:rsidR="00D90F6F" w:rsidRPr="00B61E8C" w:rsidRDefault="00D90F6F" w:rsidP="00B61E8C">
            <w:pPr>
              <w:snapToGrid w:val="0"/>
              <w:ind w:leftChars="100" w:left="240"/>
              <w:jc w:val="center"/>
              <w:rPr>
                <w:spacing w:val="20"/>
                <w:sz w:val="26"/>
                <w:szCs w:val="26"/>
                <w:lang w:eastAsia="zh-CN"/>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第二十二章</w:t>
            </w:r>
          </w:p>
        </w:tc>
        <w:tc>
          <w:tcPr>
            <w:tcW w:w="5400" w:type="dxa"/>
          </w:tcPr>
          <w:p w:rsidR="00D90F6F" w:rsidRPr="00B61E8C" w:rsidRDefault="00C64252" w:rsidP="00B61E8C">
            <w:pPr>
              <w:snapToGrid w:val="0"/>
              <w:jc w:val="both"/>
              <w:rPr>
                <w:rFonts w:hAnsi="新細明體"/>
                <w:spacing w:val="20"/>
                <w:sz w:val="26"/>
                <w:szCs w:val="26"/>
                <w:lang w:eastAsia="zh-CN"/>
              </w:rPr>
            </w:pPr>
            <w:r w:rsidRPr="00C64252">
              <w:rPr>
                <w:rFonts w:eastAsia="SimSun" w:hAnsi="新細明體" w:hint="eastAsia"/>
                <w:spacing w:val="20"/>
                <w:sz w:val="26"/>
                <w:szCs w:val="26"/>
                <w:lang w:eastAsia="zh-CN"/>
              </w:rPr>
              <w:t>儿童住宿照顾服务及特殊幼儿服务</w:t>
            </w:r>
          </w:p>
        </w:tc>
        <w:tc>
          <w:tcPr>
            <w:tcW w:w="1620" w:type="dxa"/>
          </w:tcPr>
          <w:p w:rsidR="00D90F6F"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169-171</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snapToGrid w:val="0"/>
              <w:jc w:val="both"/>
              <w:rPr>
                <w:rFonts w:hAnsi="新細明體"/>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第二十三章</w:t>
            </w:r>
          </w:p>
        </w:tc>
        <w:tc>
          <w:tcPr>
            <w:tcW w:w="5400"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教育服务</w:t>
            </w:r>
          </w:p>
        </w:tc>
        <w:tc>
          <w:tcPr>
            <w:tcW w:w="1620" w:type="dxa"/>
          </w:tcPr>
          <w:p w:rsidR="00D90F6F"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172-176</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D90F6F" w:rsidP="00B61E8C">
            <w:pPr>
              <w:snapToGrid w:val="0"/>
              <w:jc w:val="both"/>
              <w:rPr>
                <w:rFonts w:hAnsi="新細明體"/>
                <w:spacing w:val="20"/>
                <w:sz w:val="26"/>
                <w:szCs w:val="26"/>
              </w:rPr>
            </w:pPr>
          </w:p>
        </w:tc>
        <w:tc>
          <w:tcPr>
            <w:tcW w:w="1620" w:type="dxa"/>
          </w:tcPr>
          <w:p w:rsidR="00D90F6F" w:rsidRPr="00B61E8C" w:rsidRDefault="00D90F6F" w:rsidP="00B61E8C">
            <w:pPr>
              <w:snapToGrid w:val="0"/>
              <w:ind w:leftChars="100" w:left="240"/>
              <w:jc w:val="center"/>
              <w:rPr>
                <w:spacing w:val="20"/>
                <w:sz w:val="26"/>
                <w:szCs w:val="26"/>
              </w:rPr>
            </w:pPr>
          </w:p>
        </w:tc>
      </w:tr>
      <w:tr w:rsidR="00D90F6F" w:rsidRPr="00B61E8C" w:rsidTr="00B61E8C">
        <w:tc>
          <w:tcPr>
            <w:tcW w:w="2088"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第二十四章</w:t>
            </w:r>
          </w:p>
        </w:tc>
        <w:tc>
          <w:tcPr>
            <w:tcW w:w="5400" w:type="dxa"/>
          </w:tcPr>
          <w:p w:rsidR="00D90F6F"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警方</w:t>
            </w:r>
          </w:p>
        </w:tc>
        <w:tc>
          <w:tcPr>
            <w:tcW w:w="1620" w:type="dxa"/>
          </w:tcPr>
          <w:p w:rsidR="00D90F6F"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177-187</w:t>
            </w: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rPr>
            </w:pPr>
          </w:p>
        </w:tc>
        <w:tc>
          <w:tcPr>
            <w:tcW w:w="5400" w:type="dxa"/>
          </w:tcPr>
          <w:p w:rsidR="00D90F6F"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举报怀疑虐儿个案</w:t>
            </w:r>
          </w:p>
          <w:p w:rsidR="00D90F6F" w:rsidRPr="00B61E8C" w:rsidRDefault="00C64252" w:rsidP="00B61E8C">
            <w:pPr>
              <w:tabs>
                <w:tab w:val="left" w:pos="1332"/>
              </w:tabs>
              <w:snapToGrid w:val="0"/>
              <w:ind w:left="1332" w:hangingChars="444" w:hanging="1332"/>
              <w:jc w:val="both"/>
              <w:rPr>
                <w:rFonts w:hAnsi="新細明體"/>
                <w:spacing w:val="20"/>
                <w:sz w:val="26"/>
                <w:szCs w:val="26"/>
                <w:lang w:eastAsia="zh-CN"/>
              </w:rPr>
            </w:pPr>
            <w:r w:rsidRPr="00C64252">
              <w:rPr>
                <w:rFonts w:eastAsia="SimSun" w:hAnsi="新細明體" w:hint="eastAsia"/>
                <w:spacing w:val="20"/>
                <w:sz w:val="26"/>
                <w:szCs w:val="26"/>
                <w:lang w:eastAsia="zh-CN"/>
              </w:rPr>
              <w:t>附件</w:t>
            </w:r>
            <w:r w:rsidRPr="00C64252">
              <w:rPr>
                <w:rFonts w:eastAsia="SimSun" w:hAnsi="新細明體"/>
                <w:spacing w:val="20"/>
                <w:sz w:val="26"/>
                <w:szCs w:val="26"/>
                <w:lang w:eastAsia="zh-CN"/>
              </w:rPr>
              <w:t>II</w:t>
            </w:r>
            <w:r w:rsidRPr="00B61E8C">
              <w:rPr>
                <w:rFonts w:hAnsi="新細明體"/>
                <w:spacing w:val="20"/>
                <w:sz w:val="26"/>
                <w:szCs w:val="26"/>
                <w:lang w:eastAsia="zh-CN"/>
              </w:rPr>
              <w:tab/>
            </w:r>
            <w:r w:rsidRPr="00C64252">
              <w:rPr>
                <w:rFonts w:eastAsia="SimSun" w:hAnsi="新細明體" w:hint="eastAsia"/>
                <w:spacing w:val="20"/>
                <w:sz w:val="26"/>
                <w:szCs w:val="26"/>
                <w:lang w:eastAsia="zh-CN"/>
              </w:rPr>
              <w:t>转介保护家庭及儿童服务课服务</w:t>
            </w:r>
          </w:p>
        </w:tc>
        <w:tc>
          <w:tcPr>
            <w:tcW w:w="1620" w:type="dxa"/>
          </w:tcPr>
          <w:p w:rsidR="00D90F6F" w:rsidRPr="00B61E8C" w:rsidRDefault="00D90F6F" w:rsidP="00B61E8C">
            <w:pPr>
              <w:snapToGrid w:val="0"/>
              <w:ind w:leftChars="100" w:left="240"/>
              <w:jc w:val="center"/>
              <w:rPr>
                <w:spacing w:val="20"/>
                <w:sz w:val="26"/>
                <w:szCs w:val="26"/>
                <w:lang w:eastAsia="zh-CN"/>
              </w:rPr>
            </w:pPr>
          </w:p>
        </w:tc>
      </w:tr>
      <w:tr w:rsidR="00D90F6F" w:rsidRPr="00B61E8C" w:rsidTr="00B61E8C">
        <w:tc>
          <w:tcPr>
            <w:tcW w:w="2088" w:type="dxa"/>
          </w:tcPr>
          <w:p w:rsidR="00D90F6F" w:rsidRPr="00B61E8C" w:rsidRDefault="00D90F6F" w:rsidP="00B61E8C">
            <w:pPr>
              <w:snapToGrid w:val="0"/>
              <w:jc w:val="both"/>
              <w:rPr>
                <w:rFonts w:hAnsi="新細明體"/>
                <w:spacing w:val="20"/>
                <w:sz w:val="26"/>
                <w:szCs w:val="26"/>
                <w:lang w:eastAsia="zh-CN"/>
              </w:rPr>
            </w:pPr>
          </w:p>
        </w:tc>
        <w:tc>
          <w:tcPr>
            <w:tcW w:w="5400" w:type="dxa"/>
          </w:tcPr>
          <w:p w:rsidR="00D90F6F" w:rsidRPr="00B61E8C" w:rsidRDefault="00D90F6F" w:rsidP="00B61E8C">
            <w:pPr>
              <w:snapToGrid w:val="0"/>
              <w:jc w:val="both"/>
              <w:rPr>
                <w:rFonts w:hAnsi="新細明體"/>
                <w:spacing w:val="20"/>
                <w:sz w:val="26"/>
                <w:szCs w:val="26"/>
                <w:lang w:eastAsia="zh-CN"/>
              </w:rPr>
            </w:pPr>
          </w:p>
        </w:tc>
        <w:tc>
          <w:tcPr>
            <w:tcW w:w="1620" w:type="dxa"/>
          </w:tcPr>
          <w:p w:rsidR="00D90F6F" w:rsidRPr="00B61E8C" w:rsidRDefault="00D90F6F" w:rsidP="00B61E8C">
            <w:pPr>
              <w:snapToGrid w:val="0"/>
              <w:ind w:leftChars="100" w:left="240"/>
              <w:jc w:val="center"/>
              <w:rPr>
                <w:rFonts w:hint="eastAsia"/>
                <w:spacing w:val="20"/>
                <w:sz w:val="26"/>
                <w:szCs w:val="26"/>
                <w:lang w:eastAsia="zh-CN"/>
              </w:rPr>
            </w:pPr>
          </w:p>
        </w:tc>
      </w:tr>
      <w:tr w:rsidR="00010901" w:rsidRPr="00B61E8C" w:rsidTr="00B61E8C">
        <w:tc>
          <w:tcPr>
            <w:tcW w:w="2088" w:type="dxa"/>
          </w:tcPr>
          <w:p w:rsidR="00010901"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第二十五章</w:t>
            </w:r>
          </w:p>
        </w:tc>
        <w:tc>
          <w:tcPr>
            <w:tcW w:w="5400" w:type="dxa"/>
          </w:tcPr>
          <w:p w:rsidR="00010901"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房屋署</w:t>
            </w:r>
          </w:p>
        </w:tc>
        <w:tc>
          <w:tcPr>
            <w:tcW w:w="1620" w:type="dxa"/>
          </w:tcPr>
          <w:p w:rsidR="00010901" w:rsidRPr="00B61E8C" w:rsidRDefault="00C64252" w:rsidP="00B61E8C">
            <w:pPr>
              <w:snapToGrid w:val="0"/>
              <w:ind w:leftChars="100" w:left="240"/>
              <w:jc w:val="center"/>
              <w:rPr>
                <w:rFonts w:hint="eastAsia"/>
                <w:spacing w:val="20"/>
                <w:sz w:val="26"/>
                <w:szCs w:val="26"/>
              </w:rPr>
            </w:pPr>
            <w:r w:rsidRPr="00C64252">
              <w:rPr>
                <w:rFonts w:eastAsia="SimSun"/>
                <w:spacing w:val="20"/>
                <w:sz w:val="26"/>
                <w:szCs w:val="26"/>
                <w:lang w:eastAsia="zh-CN"/>
              </w:rPr>
              <w:t>188-189</w:t>
            </w:r>
          </w:p>
        </w:tc>
      </w:tr>
      <w:tr w:rsidR="00010901" w:rsidRPr="00B61E8C" w:rsidTr="00B61E8C">
        <w:tc>
          <w:tcPr>
            <w:tcW w:w="2088" w:type="dxa"/>
          </w:tcPr>
          <w:p w:rsidR="00010901" w:rsidRPr="00B61E8C" w:rsidRDefault="00010901" w:rsidP="00B61E8C">
            <w:pPr>
              <w:snapToGrid w:val="0"/>
              <w:jc w:val="both"/>
              <w:rPr>
                <w:rFonts w:hAnsi="新細明體"/>
                <w:spacing w:val="20"/>
                <w:sz w:val="26"/>
                <w:szCs w:val="26"/>
              </w:rPr>
            </w:pPr>
          </w:p>
        </w:tc>
        <w:tc>
          <w:tcPr>
            <w:tcW w:w="5400" w:type="dxa"/>
          </w:tcPr>
          <w:p w:rsidR="00010901" w:rsidRPr="00B61E8C" w:rsidRDefault="00010901" w:rsidP="00B61E8C">
            <w:pPr>
              <w:snapToGrid w:val="0"/>
              <w:jc w:val="both"/>
              <w:rPr>
                <w:rFonts w:hAnsi="新細明體"/>
                <w:spacing w:val="20"/>
                <w:sz w:val="26"/>
                <w:szCs w:val="26"/>
              </w:rPr>
            </w:pPr>
          </w:p>
        </w:tc>
        <w:tc>
          <w:tcPr>
            <w:tcW w:w="1620" w:type="dxa"/>
          </w:tcPr>
          <w:p w:rsidR="00010901" w:rsidRPr="00B61E8C" w:rsidRDefault="00010901" w:rsidP="00B61E8C">
            <w:pPr>
              <w:snapToGrid w:val="0"/>
              <w:ind w:leftChars="100" w:left="240"/>
              <w:jc w:val="center"/>
              <w:rPr>
                <w:spacing w:val="20"/>
                <w:sz w:val="26"/>
                <w:szCs w:val="26"/>
              </w:rPr>
            </w:pPr>
          </w:p>
        </w:tc>
      </w:tr>
      <w:tr w:rsidR="00010901" w:rsidRPr="00B61E8C" w:rsidTr="00B61E8C">
        <w:tc>
          <w:tcPr>
            <w:tcW w:w="2088" w:type="dxa"/>
          </w:tcPr>
          <w:p w:rsidR="00010901" w:rsidRPr="00B61E8C" w:rsidRDefault="00C64252" w:rsidP="00B61E8C">
            <w:pPr>
              <w:snapToGrid w:val="0"/>
              <w:jc w:val="both"/>
              <w:rPr>
                <w:rFonts w:hAnsi="新細明體"/>
                <w:spacing w:val="20"/>
                <w:sz w:val="26"/>
                <w:szCs w:val="26"/>
              </w:rPr>
            </w:pPr>
            <w:r w:rsidRPr="00C64252">
              <w:rPr>
                <w:rFonts w:eastAsia="SimSun" w:hAnsi="新細明體" w:hint="eastAsia"/>
                <w:spacing w:val="20"/>
                <w:sz w:val="26"/>
                <w:szCs w:val="26"/>
                <w:lang w:eastAsia="zh-CN"/>
              </w:rPr>
              <w:t>第二十六章</w:t>
            </w:r>
          </w:p>
        </w:tc>
        <w:tc>
          <w:tcPr>
            <w:tcW w:w="5400" w:type="dxa"/>
          </w:tcPr>
          <w:p w:rsidR="00010901" w:rsidRPr="00B61E8C" w:rsidRDefault="00C64252" w:rsidP="00B61E8C">
            <w:pPr>
              <w:snapToGrid w:val="0"/>
              <w:jc w:val="both"/>
              <w:rPr>
                <w:rFonts w:hAnsi="新細明體"/>
                <w:spacing w:val="20"/>
                <w:sz w:val="26"/>
                <w:szCs w:val="26"/>
                <w:lang w:eastAsia="zh-CN"/>
              </w:rPr>
            </w:pPr>
            <w:r w:rsidRPr="00C64252">
              <w:rPr>
                <w:rFonts w:eastAsia="SimSun" w:hAnsi="新細明體" w:hint="eastAsia"/>
                <w:spacing w:val="20"/>
                <w:sz w:val="26"/>
                <w:szCs w:val="26"/>
                <w:lang w:eastAsia="zh-CN"/>
              </w:rPr>
              <w:t>其它部门、机构及个别从业员</w:t>
            </w:r>
          </w:p>
        </w:tc>
        <w:tc>
          <w:tcPr>
            <w:tcW w:w="1620" w:type="dxa"/>
          </w:tcPr>
          <w:p w:rsidR="00010901"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190-191</w:t>
            </w:r>
          </w:p>
        </w:tc>
      </w:tr>
      <w:tr w:rsidR="00010901" w:rsidRPr="00B61E8C" w:rsidTr="00B61E8C">
        <w:tc>
          <w:tcPr>
            <w:tcW w:w="2088" w:type="dxa"/>
          </w:tcPr>
          <w:p w:rsidR="00010901" w:rsidRPr="00B61E8C" w:rsidRDefault="00010901" w:rsidP="00B61E8C">
            <w:pPr>
              <w:snapToGrid w:val="0"/>
              <w:jc w:val="both"/>
              <w:rPr>
                <w:rFonts w:hAnsi="新細明體"/>
                <w:spacing w:val="20"/>
                <w:sz w:val="26"/>
                <w:szCs w:val="26"/>
              </w:rPr>
            </w:pPr>
          </w:p>
        </w:tc>
        <w:tc>
          <w:tcPr>
            <w:tcW w:w="5400" w:type="dxa"/>
          </w:tcPr>
          <w:p w:rsidR="00010901" w:rsidRPr="00B61E8C" w:rsidRDefault="00010901" w:rsidP="00B61E8C">
            <w:pPr>
              <w:snapToGrid w:val="0"/>
              <w:jc w:val="both"/>
              <w:rPr>
                <w:rFonts w:hAnsi="新細明體"/>
                <w:spacing w:val="20"/>
                <w:sz w:val="26"/>
                <w:szCs w:val="26"/>
              </w:rPr>
            </w:pPr>
          </w:p>
        </w:tc>
        <w:tc>
          <w:tcPr>
            <w:tcW w:w="1620" w:type="dxa"/>
          </w:tcPr>
          <w:p w:rsidR="00010901" w:rsidRPr="00B61E8C" w:rsidRDefault="00010901" w:rsidP="00B61E8C">
            <w:pPr>
              <w:snapToGrid w:val="0"/>
              <w:ind w:leftChars="100" w:left="240"/>
              <w:jc w:val="center"/>
              <w:rPr>
                <w:spacing w:val="20"/>
                <w:sz w:val="26"/>
                <w:szCs w:val="26"/>
              </w:rPr>
            </w:pPr>
          </w:p>
        </w:tc>
      </w:tr>
      <w:tr w:rsidR="00010901" w:rsidRPr="00B61E8C" w:rsidTr="00B61E8C">
        <w:tc>
          <w:tcPr>
            <w:tcW w:w="2088" w:type="dxa"/>
          </w:tcPr>
          <w:p w:rsidR="00010901" w:rsidRPr="00B61E8C" w:rsidRDefault="00C64252" w:rsidP="00B61E8C">
            <w:pPr>
              <w:snapToGrid w:val="0"/>
              <w:spacing w:afterLines="50" w:after="120"/>
              <w:jc w:val="both"/>
              <w:rPr>
                <w:b/>
                <w:i/>
                <w:spacing w:val="20"/>
                <w:sz w:val="26"/>
                <w:szCs w:val="26"/>
                <w:u w:val="single"/>
              </w:rPr>
            </w:pPr>
            <w:r w:rsidRPr="00C64252">
              <w:rPr>
                <w:rFonts w:eastAsia="SimSun" w:hint="eastAsia"/>
                <w:b/>
                <w:i/>
                <w:spacing w:val="20"/>
                <w:sz w:val="26"/>
                <w:szCs w:val="26"/>
                <w:u w:val="single"/>
                <w:lang w:eastAsia="zh-CN"/>
              </w:rPr>
              <w:t>第六部分</w:t>
            </w:r>
          </w:p>
        </w:tc>
        <w:tc>
          <w:tcPr>
            <w:tcW w:w="5400" w:type="dxa"/>
          </w:tcPr>
          <w:p w:rsidR="00010901" w:rsidRPr="00B61E8C" w:rsidRDefault="00C64252" w:rsidP="00B61E8C">
            <w:pPr>
              <w:snapToGrid w:val="0"/>
              <w:spacing w:afterLines="50" w:after="120"/>
              <w:jc w:val="both"/>
              <w:rPr>
                <w:b/>
                <w:i/>
                <w:spacing w:val="20"/>
                <w:sz w:val="26"/>
                <w:szCs w:val="26"/>
                <w:u w:val="single"/>
                <w:lang w:eastAsia="zh-CN"/>
              </w:rPr>
            </w:pPr>
            <w:r w:rsidRPr="00C64252">
              <w:rPr>
                <w:rFonts w:eastAsia="SimSun" w:hint="eastAsia"/>
                <w:b/>
                <w:i/>
                <w:spacing w:val="20"/>
                <w:sz w:val="26"/>
                <w:szCs w:val="26"/>
                <w:u w:val="single"/>
                <w:lang w:eastAsia="zh-CN"/>
              </w:rPr>
              <w:t>职员被指称虐儿的处理</w:t>
            </w:r>
          </w:p>
        </w:tc>
        <w:tc>
          <w:tcPr>
            <w:tcW w:w="1620" w:type="dxa"/>
          </w:tcPr>
          <w:p w:rsidR="00010901" w:rsidRPr="00B61E8C" w:rsidRDefault="00010901" w:rsidP="00B61E8C">
            <w:pPr>
              <w:snapToGrid w:val="0"/>
              <w:ind w:leftChars="100" w:left="240"/>
              <w:jc w:val="center"/>
              <w:rPr>
                <w:spacing w:val="20"/>
                <w:sz w:val="26"/>
                <w:szCs w:val="26"/>
                <w:lang w:eastAsia="zh-CN"/>
              </w:rPr>
            </w:pPr>
          </w:p>
        </w:tc>
      </w:tr>
      <w:tr w:rsidR="00010901" w:rsidRPr="00B61E8C" w:rsidTr="00B61E8C">
        <w:tc>
          <w:tcPr>
            <w:tcW w:w="2088" w:type="dxa"/>
          </w:tcPr>
          <w:p w:rsidR="00010901" w:rsidRPr="00B61E8C" w:rsidRDefault="00C64252" w:rsidP="00B61E8C">
            <w:pPr>
              <w:snapToGrid w:val="0"/>
              <w:jc w:val="both"/>
              <w:rPr>
                <w:rFonts w:hAnsi="新細明體"/>
                <w:b/>
                <w:i/>
                <w:spacing w:val="20"/>
                <w:sz w:val="26"/>
                <w:szCs w:val="26"/>
                <w:u w:val="single"/>
              </w:rPr>
            </w:pPr>
            <w:r w:rsidRPr="00C64252">
              <w:rPr>
                <w:rFonts w:eastAsia="SimSun" w:hAnsi="新細明體" w:hint="eastAsia"/>
                <w:spacing w:val="20"/>
                <w:sz w:val="26"/>
                <w:szCs w:val="26"/>
                <w:lang w:eastAsia="zh-CN"/>
              </w:rPr>
              <w:t>第二十七章</w:t>
            </w:r>
          </w:p>
        </w:tc>
        <w:tc>
          <w:tcPr>
            <w:tcW w:w="5400" w:type="dxa"/>
          </w:tcPr>
          <w:p w:rsidR="00010901" w:rsidRPr="00B61E8C" w:rsidRDefault="00C64252" w:rsidP="00B61E8C">
            <w:pPr>
              <w:snapToGrid w:val="0"/>
              <w:jc w:val="both"/>
              <w:rPr>
                <w:rFonts w:hAnsi="新細明體"/>
                <w:b/>
                <w:i/>
                <w:spacing w:val="20"/>
                <w:sz w:val="26"/>
                <w:szCs w:val="26"/>
                <w:u w:val="single"/>
                <w:lang w:eastAsia="zh-CN"/>
              </w:rPr>
            </w:pPr>
            <w:r w:rsidRPr="00C64252">
              <w:rPr>
                <w:rFonts w:eastAsia="SimSun" w:hAnsi="新細明體" w:hint="eastAsia"/>
                <w:spacing w:val="20"/>
                <w:sz w:val="26"/>
                <w:szCs w:val="26"/>
                <w:lang w:eastAsia="zh-CN"/>
              </w:rPr>
              <w:t>有关职员、照顾者及义工被指称虐儿</w:t>
            </w:r>
          </w:p>
        </w:tc>
        <w:tc>
          <w:tcPr>
            <w:tcW w:w="1620" w:type="dxa"/>
          </w:tcPr>
          <w:p w:rsidR="00010901" w:rsidRPr="00B61E8C" w:rsidRDefault="00C64252" w:rsidP="00B61E8C">
            <w:pPr>
              <w:snapToGrid w:val="0"/>
              <w:ind w:leftChars="100" w:left="240"/>
              <w:jc w:val="center"/>
              <w:rPr>
                <w:spacing w:val="20"/>
                <w:sz w:val="26"/>
                <w:szCs w:val="26"/>
              </w:rPr>
            </w:pPr>
            <w:r w:rsidRPr="00C64252">
              <w:rPr>
                <w:rFonts w:eastAsia="SimSun"/>
                <w:spacing w:val="20"/>
                <w:sz w:val="26"/>
                <w:szCs w:val="26"/>
                <w:lang w:eastAsia="zh-CN"/>
              </w:rPr>
              <w:t>192-193</w:t>
            </w:r>
          </w:p>
        </w:tc>
      </w:tr>
      <w:tr w:rsidR="00010901" w:rsidRPr="00B61E8C" w:rsidTr="00B61E8C">
        <w:tc>
          <w:tcPr>
            <w:tcW w:w="2088" w:type="dxa"/>
          </w:tcPr>
          <w:p w:rsidR="00010901" w:rsidRPr="00B61E8C" w:rsidRDefault="00010901" w:rsidP="00B61E8C">
            <w:pPr>
              <w:snapToGrid w:val="0"/>
              <w:jc w:val="both"/>
              <w:rPr>
                <w:rFonts w:hAnsi="新細明體"/>
                <w:spacing w:val="20"/>
                <w:sz w:val="26"/>
                <w:szCs w:val="26"/>
              </w:rPr>
            </w:pPr>
          </w:p>
        </w:tc>
        <w:tc>
          <w:tcPr>
            <w:tcW w:w="5400" w:type="dxa"/>
          </w:tcPr>
          <w:p w:rsidR="00010901" w:rsidRPr="00B61E8C" w:rsidRDefault="00010901" w:rsidP="00B61E8C">
            <w:pPr>
              <w:snapToGrid w:val="0"/>
              <w:jc w:val="both"/>
              <w:rPr>
                <w:rFonts w:hAnsi="新細明體"/>
                <w:spacing w:val="20"/>
                <w:sz w:val="26"/>
                <w:szCs w:val="26"/>
              </w:rPr>
            </w:pPr>
          </w:p>
        </w:tc>
        <w:tc>
          <w:tcPr>
            <w:tcW w:w="1620" w:type="dxa"/>
          </w:tcPr>
          <w:p w:rsidR="00010901" w:rsidRPr="00B61E8C" w:rsidRDefault="00010901" w:rsidP="00B61E8C">
            <w:pPr>
              <w:snapToGrid w:val="0"/>
              <w:jc w:val="both"/>
              <w:rPr>
                <w:spacing w:val="20"/>
                <w:sz w:val="26"/>
                <w:szCs w:val="26"/>
              </w:rPr>
            </w:pPr>
          </w:p>
        </w:tc>
      </w:tr>
      <w:tr w:rsidR="00010901" w:rsidRPr="00B61E8C" w:rsidTr="00B61E8C">
        <w:tc>
          <w:tcPr>
            <w:tcW w:w="9108" w:type="dxa"/>
            <w:gridSpan w:val="3"/>
          </w:tcPr>
          <w:p w:rsidR="003A325D" w:rsidRDefault="003A325D" w:rsidP="00B61E8C">
            <w:pPr>
              <w:snapToGrid w:val="0"/>
              <w:spacing w:afterLines="50" w:after="120"/>
              <w:jc w:val="both"/>
              <w:rPr>
                <w:b/>
                <w:spacing w:val="20"/>
                <w:sz w:val="26"/>
                <w:szCs w:val="26"/>
                <w:lang w:eastAsia="zh-CN"/>
              </w:rPr>
            </w:pPr>
          </w:p>
          <w:p w:rsidR="00010901" w:rsidRPr="00B61E8C" w:rsidRDefault="00C64252" w:rsidP="00B61E8C">
            <w:pPr>
              <w:snapToGrid w:val="0"/>
              <w:spacing w:afterLines="50" w:after="120"/>
              <w:jc w:val="both"/>
              <w:rPr>
                <w:b/>
                <w:spacing w:val="20"/>
                <w:sz w:val="26"/>
                <w:szCs w:val="26"/>
                <w:lang w:eastAsia="zh-CN"/>
              </w:rPr>
            </w:pPr>
            <w:r w:rsidRPr="00C64252">
              <w:rPr>
                <w:rFonts w:eastAsia="SimSun" w:hint="eastAsia"/>
                <w:b/>
                <w:spacing w:val="20"/>
                <w:sz w:val="26"/>
                <w:szCs w:val="26"/>
                <w:lang w:eastAsia="zh-CN"/>
              </w:rPr>
              <w:t>检讨</w:t>
            </w:r>
            <w:r w:rsidRPr="00C64252">
              <w:rPr>
                <w:rFonts w:eastAsia="SimSun" w:hint="eastAsia"/>
                <w:b/>
                <w:spacing w:val="30"/>
                <w:sz w:val="26"/>
                <w:szCs w:val="26"/>
                <w:lang w:eastAsia="zh-CN"/>
              </w:rPr>
              <w:t>「处理虐待儿童个案程序指引</w:t>
            </w:r>
            <w:r w:rsidRPr="00C64252">
              <w:rPr>
                <w:rFonts w:eastAsia="SimSun"/>
                <w:b/>
                <w:spacing w:val="30"/>
                <w:sz w:val="26"/>
                <w:szCs w:val="26"/>
                <w:lang w:eastAsia="zh-CN"/>
              </w:rPr>
              <w:t> </w:t>
            </w:r>
            <w:r w:rsidRPr="00C64252">
              <w:rPr>
                <w:rFonts w:eastAsia="SimSun" w:hint="eastAsia"/>
                <w:b/>
                <w:spacing w:val="30"/>
                <w:sz w:val="26"/>
                <w:szCs w:val="26"/>
                <w:lang w:eastAsia="zh-CN"/>
              </w:rPr>
              <w:t>－</w:t>
            </w:r>
            <w:r w:rsidRPr="00C64252">
              <w:rPr>
                <w:rFonts w:eastAsia="SimSun"/>
                <w:b/>
                <w:spacing w:val="30"/>
                <w:sz w:val="26"/>
                <w:szCs w:val="26"/>
                <w:lang w:eastAsia="zh-CN"/>
              </w:rPr>
              <w:t> </w:t>
            </w:r>
            <w:r w:rsidRPr="00C64252">
              <w:rPr>
                <w:rFonts w:eastAsia="SimSun" w:hint="eastAsia"/>
                <w:b/>
                <w:spacing w:val="30"/>
                <w:sz w:val="26"/>
                <w:szCs w:val="26"/>
                <w:lang w:eastAsia="zh-CN"/>
              </w:rPr>
              <w:t>一九九八年修订版」</w:t>
            </w:r>
            <w:r w:rsidRPr="00C64252">
              <w:rPr>
                <w:rFonts w:eastAsia="SimSun" w:hint="eastAsia"/>
                <w:b/>
                <w:spacing w:val="20"/>
                <w:sz w:val="26"/>
                <w:szCs w:val="26"/>
                <w:lang w:eastAsia="zh-CN"/>
              </w:rPr>
              <w:t>工作小组成员名单</w:t>
            </w:r>
          </w:p>
        </w:tc>
      </w:tr>
    </w:tbl>
    <w:p w:rsidR="00CB410B" w:rsidRPr="001E710C" w:rsidRDefault="00CB410B" w:rsidP="00010901">
      <w:pPr>
        <w:pStyle w:val="af3"/>
        <w:jc w:val="left"/>
        <w:rPr>
          <w:rFonts w:hint="eastAsia"/>
          <w:b w:val="0"/>
          <w:spacing w:val="20"/>
          <w:sz w:val="26"/>
          <w:szCs w:val="26"/>
          <w:lang w:eastAsia="zh-CN"/>
        </w:rPr>
      </w:pPr>
    </w:p>
    <w:p w:rsidR="00CB410B" w:rsidRPr="00010901" w:rsidRDefault="00CB410B" w:rsidP="00010901">
      <w:pPr>
        <w:jc w:val="center"/>
        <w:rPr>
          <w:rFonts w:hint="eastAsia"/>
          <w:b/>
          <w:spacing w:val="20"/>
          <w:sz w:val="26"/>
          <w:szCs w:val="26"/>
          <w:u w:val="single"/>
        </w:rPr>
      </w:pPr>
      <w:r w:rsidRPr="001E710C">
        <w:rPr>
          <w:b/>
          <w:spacing w:val="20"/>
          <w:sz w:val="26"/>
          <w:szCs w:val="26"/>
          <w:lang w:eastAsia="zh-CN"/>
        </w:rPr>
        <w:br w:type="page"/>
      </w:r>
      <w:r w:rsidR="00C64252" w:rsidRPr="00C64252">
        <w:rPr>
          <w:rFonts w:eastAsia="SimSun" w:hint="eastAsia"/>
          <w:b/>
          <w:spacing w:val="20"/>
          <w:sz w:val="26"/>
          <w:szCs w:val="26"/>
          <w:u w:val="single"/>
          <w:lang w:eastAsia="zh-CN"/>
        </w:rPr>
        <w:t>附录表</w:t>
      </w:r>
    </w:p>
    <w:p w:rsidR="00010901" w:rsidRDefault="00010901" w:rsidP="00010901">
      <w:pPr>
        <w:pStyle w:val="af3"/>
        <w:jc w:val="left"/>
        <w:rPr>
          <w:rFonts w:hint="eastAsia"/>
          <w:spacing w:val="20"/>
          <w:sz w:val="26"/>
          <w:szCs w:val="26"/>
        </w:rPr>
      </w:pPr>
    </w:p>
    <w:tbl>
      <w:tblPr>
        <w:tblW w:w="0" w:type="auto"/>
        <w:tblLook w:val="01E0" w:firstRow="1" w:lastRow="1" w:firstColumn="1" w:lastColumn="1" w:noHBand="0" w:noVBand="0"/>
      </w:tblPr>
      <w:tblGrid>
        <w:gridCol w:w="1908"/>
        <w:gridCol w:w="540"/>
        <w:gridCol w:w="6453"/>
      </w:tblGrid>
      <w:tr w:rsidR="00010901" w:rsidRPr="00B61E8C" w:rsidTr="00B61E8C">
        <w:tc>
          <w:tcPr>
            <w:tcW w:w="1908" w:type="dxa"/>
          </w:tcPr>
          <w:p w:rsidR="00010901" w:rsidRPr="00B61E8C" w:rsidRDefault="00C64252" w:rsidP="00B61E8C">
            <w:pPr>
              <w:pStyle w:val="af3"/>
              <w:spacing w:afterLines="50" w:after="120"/>
              <w:jc w:val="left"/>
              <w:rPr>
                <w:rFonts w:hint="eastAsia"/>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 xml:space="preserve"> I</w:t>
            </w:r>
          </w:p>
        </w:tc>
        <w:tc>
          <w:tcPr>
            <w:tcW w:w="540" w:type="dxa"/>
          </w:tcPr>
          <w:p w:rsidR="00010901" w:rsidRPr="00B61E8C" w:rsidRDefault="00010901" w:rsidP="00B61E8C">
            <w:pPr>
              <w:pStyle w:val="af3"/>
              <w:spacing w:afterLines="50" w:after="120"/>
              <w:rPr>
                <w:rFonts w:hint="eastAsia"/>
                <w:b w:val="0"/>
                <w:spacing w:val="20"/>
                <w:sz w:val="26"/>
                <w:szCs w:val="26"/>
                <w:u w:val="none"/>
              </w:rPr>
            </w:pPr>
          </w:p>
        </w:tc>
        <w:tc>
          <w:tcPr>
            <w:tcW w:w="6453" w:type="dxa"/>
          </w:tcPr>
          <w:p w:rsidR="00010901" w:rsidRPr="00B61E8C" w:rsidRDefault="00C64252" w:rsidP="00B61E8C">
            <w:pPr>
              <w:pStyle w:val="af3"/>
              <w:spacing w:afterLines="50" w:after="120"/>
              <w:jc w:val="left"/>
              <w:rPr>
                <w:rFonts w:hint="eastAsia"/>
                <w:b w:val="0"/>
                <w:spacing w:val="20"/>
                <w:sz w:val="26"/>
                <w:szCs w:val="26"/>
                <w:u w:val="none"/>
                <w:lang w:eastAsia="zh-CN"/>
              </w:rPr>
            </w:pPr>
            <w:r w:rsidRPr="00C64252">
              <w:rPr>
                <w:rFonts w:eastAsia="SimSun" w:hint="eastAsia"/>
                <w:b w:val="0"/>
                <w:spacing w:val="20"/>
                <w:sz w:val="26"/>
                <w:szCs w:val="26"/>
                <w:u w:val="none"/>
                <w:lang w:eastAsia="zh-CN"/>
              </w:rPr>
              <w:t>福利机构「已知个案」定义</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 xml:space="preserve"> IIA</w:t>
            </w:r>
          </w:p>
        </w:tc>
        <w:tc>
          <w:tcPr>
            <w:tcW w:w="540" w:type="dxa"/>
          </w:tcPr>
          <w:p w:rsidR="00010901" w:rsidRPr="00B61E8C" w:rsidRDefault="00010901" w:rsidP="00B61E8C">
            <w:pPr>
              <w:pStyle w:val="af3"/>
              <w:spacing w:afterLines="50" w:after="120"/>
              <w:rPr>
                <w:rFonts w:hint="eastAsia"/>
                <w:b w:val="0"/>
                <w:spacing w:val="20"/>
                <w:sz w:val="26"/>
                <w:szCs w:val="26"/>
                <w:u w:val="none"/>
              </w:rPr>
            </w:pP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怀疑儿童性侵犯</w:t>
            </w:r>
            <w:r w:rsidRPr="00C64252">
              <w:rPr>
                <w:rFonts w:eastAsia="SimSun"/>
                <w:b w:val="0"/>
                <w:spacing w:val="20"/>
                <w:sz w:val="26"/>
                <w:szCs w:val="26"/>
                <w:u w:val="none"/>
                <w:lang w:eastAsia="zh-CN"/>
              </w:rPr>
              <w:t>/</w:t>
            </w:r>
            <w:r w:rsidRPr="00C64252">
              <w:rPr>
                <w:rFonts w:eastAsia="SimSun" w:hint="eastAsia"/>
                <w:b w:val="0"/>
                <w:spacing w:val="20"/>
                <w:sz w:val="26"/>
                <w:szCs w:val="26"/>
                <w:u w:val="none"/>
                <w:lang w:eastAsia="zh-CN"/>
              </w:rPr>
              <w:t>严重身体虐待个案转介图</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IIB</w:t>
            </w:r>
          </w:p>
        </w:tc>
        <w:tc>
          <w:tcPr>
            <w:tcW w:w="540" w:type="dxa"/>
          </w:tcPr>
          <w:p w:rsidR="00010901" w:rsidRPr="00B61E8C" w:rsidRDefault="00010901" w:rsidP="00B61E8C">
            <w:pPr>
              <w:pStyle w:val="af3"/>
              <w:spacing w:afterLines="50" w:after="120"/>
              <w:rPr>
                <w:rFonts w:hint="eastAsia"/>
                <w:b w:val="0"/>
                <w:spacing w:val="20"/>
                <w:sz w:val="26"/>
                <w:szCs w:val="26"/>
                <w:u w:val="none"/>
              </w:rPr>
            </w:pP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怀疑儿童性侵犯</w:t>
            </w:r>
            <w:r w:rsidRPr="00C64252">
              <w:rPr>
                <w:rFonts w:eastAsia="SimSun"/>
                <w:b w:val="0"/>
                <w:spacing w:val="20"/>
                <w:sz w:val="26"/>
                <w:szCs w:val="26"/>
                <w:u w:val="none"/>
                <w:lang w:eastAsia="zh-CN"/>
              </w:rPr>
              <w:t>/</w:t>
            </w:r>
            <w:r w:rsidRPr="00C64252">
              <w:rPr>
                <w:rFonts w:eastAsia="SimSun" w:hint="eastAsia"/>
                <w:b w:val="0"/>
                <w:spacing w:val="20"/>
                <w:sz w:val="26"/>
                <w:szCs w:val="26"/>
                <w:u w:val="none"/>
                <w:lang w:eastAsia="zh-CN"/>
              </w:rPr>
              <w:t>严重身体虐待个案处理程序图</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IIIA</w:t>
            </w:r>
          </w:p>
        </w:tc>
        <w:tc>
          <w:tcPr>
            <w:tcW w:w="540" w:type="dxa"/>
          </w:tcPr>
          <w:p w:rsidR="00010901" w:rsidRPr="00B61E8C" w:rsidRDefault="00010901" w:rsidP="00B61E8C">
            <w:pPr>
              <w:pStyle w:val="af3"/>
              <w:spacing w:afterLines="50" w:after="120"/>
              <w:rPr>
                <w:rFonts w:hint="eastAsia"/>
                <w:b w:val="0"/>
                <w:spacing w:val="20"/>
                <w:sz w:val="26"/>
                <w:szCs w:val="26"/>
                <w:u w:val="none"/>
              </w:rPr>
            </w:pPr>
          </w:p>
        </w:tc>
        <w:tc>
          <w:tcPr>
            <w:tcW w:w="6453" w:type="dxa"/>
          </w:tcPr>
          <w:p w:rsidR="00010901" w:rsidRPr="00B61E8C" w:rsidRDefault="00C64252" w:rsidP="00B61E8C">
            <w:pPr>
              <w:pStyle w:val="af3"/>
              <w:jc w:val="left"/>
              <w:rPr>
                <w:rFonts w:hint="eastAsia"/>
                <w:b w:val="0"/>
                <w:spacing w:val="20"/>
                <w:sz w:val="26"/>
                <w:szCs w:val="26"/>
                <w:u w:val="none"/>
                <w:lang w:eastAsia="zh-CN"/>
              </w:rPr>
            </w:pPr>
            <w:r w:rsidRPr="00C64252">
              <w:rPr>
                <w:rFonts w:eastAsia="SimSun" w:hint="eastAsia"/>
                <w:b w:val="0"/>
                <w:spacing w:val="20"/>
                <w:sz w:val="26"/>
                <w:szCs w:val="26"/>
                <w:u w:val="none"/>
                <w:lang w:eastAsia="zh-CN"/>
              </w:rPr>
              <w:t>其它类型的怀疑虐待儿童个案转介图</w:t>
            </w:r>
          </w:p>
          <w:p w:rsidR="00010901" w:rsidRPr="00B61E8C" w:rsidRDefault="00C64252" w:rsidP="00B61E8C">
            <w:pPr>
              <w:pStyle w:val="af3"/>
              <w:spacing w:afterLines="50" w:after="120"/>
              <w:jc w:val="left"/>
              <w:rPr>
                <w:rFonts w:hint="eastAsia"/>
                <w:b w:val="0"/>
                <w:spacing w:val="20"/>
                <w:sz w:val="26"/>
                <w:szCs w:val="26"/>
                <w:u w:val="none"/>
                <w:lang w:eastAsia="zh-CN"/>
              </w:rPr>
            </w:pPr>
            <w:r w:rsidRPr="00C64252">
              <w:rPr>
                <w:rFonts w:eastAsia="SimSun" w:hint="eastAsia"/>
                <w:b w:val="0"/>
                <w:spacing w:val="20"/>
                <w:sz w:val="26"/>
                <w:szCs w:val="26"/>
                <w:u w:val="none"/>
                <w:lang w:eastAsia="zh-CN"/>
              </w:rPr>
              <w:t>（儿童性侵犯及严重身体虐待个案除外）</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IIIB</w:t>
            </w:r>
          </w:p>
        </w:tc>
        <w:tc>
          <w:tcPr>
            <w:tcW w:w="540" w:type="dxa"/>
          </w:tcPr>
          <w:p w:rsidR="00010901" w:rsidRPr="00B61E8C" w:rsidRDefault="00010901" w:rsidP="00B61E8C">
            <w:pPr>
              <w:pStyle w:val="af3"/>
              <w:spacing w:afterLines="50" w:after="120"/>
              <w:rPr>
                <w:rFonts w:hint="eastAsia"/>
                <w:b w:val="0"/>
                <w:spacing w:val="20"/>
                <w:sz w:val="26"/>
                <w:szCs w:val="26"/>
                <w:u w:val="none"/>
              </w:rPr>
            </w:pPr>
          </w:p>
        </w:tc>
        <w:tc>
          <w:tcPr>
            <w:tcW w:w="6453" w:type="dxa"/>
          </w:tcPr>
          <w:p w:rsidR="00010901" w:rsidRPr="00B61E8C" w:rsidRDefault="00C64252" w:rsidP="00B61E8C">
            <w:pPr>
              <w:pStyle w:val="af3"/>
              <w:jc w:val="left"/>
              <w:rPr>
                <w:rFonts w:hint="eastAsia"/>
                <w:b w:val="0"/>
                <w:spacing w:val="20"/>
                <w:sz w:val="26"/>
                <w:szCs w:val="26"/>
                <w:u w:val="none"/>
                <w:lang w:eastAsia="zh-CN"/>
              </w:rPr>
            </w:pPr>
            <w:r w:rsidRPr="00C64252">
              <w:rPr>
                <w:rFonts w:eastAsia="SimSun" w:hint="eastAsia"/>
                <w:b w:val="0"/>
                <w:spacing w:val="20"/>
                <w:sz w:val="26"/>
                <w:szCs w:val="26"/>
                <w:u w:val="none"/>
                <w:lang w:eastAsia="zh-CN"/>
              </w:rPr>
              <w:t>其它类型的怀疑虐待儿童个案处理程序图</w:t>
            </w:r>
          </w:p>
          <w:p w:rsidR="00010901" w:rsidRPr="00B61E8C" w:rsidRDefault="00C64252" w:rsidP="00B61E8C">
            <w:pPr>
              <w:pStyle w:val="af3"/>
              <w:spacing w:afterLines="50" w:after="120"/>
              <w:jc w:val="left"/>
              <w:rPr>
                <w:rFonts w:hint="eastAsia"/>
                <w:b w:val="0"/>
                <w:spacing w:val="20"/>
                <w:sz w:val="26"/>
                <w:szCs w:val="26"/>
                <w:u w:val="none"/>
                <w:lang w:eastAsia="zh-CN"/>
              </w:rPr>
            </w:pPr>
            <w:r w:rsidRPr="00C64252">
              <w:rPr>
                <w:rFonts w:eastAsia="SimSun" w:hint="eastAsia"/>
                <w:b w:val="0"/>
                <w:spacing w:val="20"/>
                <w:sz w:val="26"/>
                <w:szCs w:val="26"/>
                <w:u w:val="none"/>
                <w:lang w:eastAsia="zh-CN"/>
              </w:rPr>
              <w:t>（儿童性侵犯及严重身体虐待个案除外）</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IV</w:t>
            </w:r>
          </w:p>
        </w:tc>
        <w:tc>
          <w:tcPr>
            <w:tcW w:w="540" w:type="dxa"/>
          </w:tcPr>
          <w:p w:rsidR="00010901" w:rsidRPr="00B61E8C" w:rsidRDefault="00010901" w:rsidP="00B61E8C">
            <w:pPr>
              <w:pStyle w:val="af3"/>
              <w:spacing w:afterLines="50" w:after="120"/>
              <w:rPr>
                <w:rFonts w:hint="eastAsia"/>
                <w:b w:val="0"/>
                <w:spacing w:val="20"/>
                <w:sz w:val="26"/>
                <w:szCs w:val="26"/>
                <w:u w:val="none"/>
              </w:rPr>
            </w:pP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为披露被性侵犯儿童服务人士的指引</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V</w:t>
            </w:r>
            <w:r w:rsidRPr="00B61E8C">
              <w:rPr>
                <w:b w:val="0"/>
                <w:spacing w:val="20"/>
                <w:sz w:val="26"/>
                <w:szCs w:val="26"/>
                <w:u w:val="none"/>
                <w:lang w:eastAsia="zh-CN"/>
              </w:rPr>
              <w:tab/>
            </w:r>
          </w:p>
        </w:tc>
        <w:tc>
          <w:tcPr>
            <w:tcW w:w="540" w:type="dxa"/>
          </w:tcPr>
          <w:p w:rsidR="00010901" w:rsidRPr="00B61E8C" w:rsidRDefault="00010901" w:rsidP="00B61E8C">
            <w:pPr>
              <w:pStyle w:val="af3"/>
              <w:spacing w:afterLines="50" w:after="120"/>
              <w:rPr>
                <w:rFonts w:hint="eastAsia"/>
                <w:b w:val="0"/>
                <w:spacing w:val="20"/>
                <w:sz w:val="26"/>
                <w:szCs w:val="26"/>
                <w:u w:val="none"/>
              </w:rPr>
            </w:pP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向保护儿童特别调查组转介《虐儿案件调查组的工作约章》所涵盖个案的须知</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VI</w:t>
            </w:r>
          </w:p>
        </w:tc>
        <w:tc>
          <w:tcPr>
            <w:tcW w:w="540" w:type="dxa"/>
          </w:tcPr>
          <w:p w:rsidR="00010901" w:rsidRPr="00B61E8C" w:rsidRDefault="00010901" w:rsidP="00B61E8C">
            <w:pPr>
              <w:pStyle w:val="af3"/>
              <w:spacing w:afterLines="50" w:after="120"/>
              <w:rPr>
                <w:rFonts w:hint="eastAsia"/>
                <w:b w:val="0"/>
                <w:spacing w:val="20"/>
                <w:sz w:val="26"/>
                <w:szCs w:val="26"/>
                <w:u w:val="none"/>
              </w:rPr>
            </w:pPr>
          </w:p>
        </w:tc>
        <w:tc>
          <w:tcPr>
            <w:tcW w:w="6453" w:type="dxa"/>
          </w:tcPr>
          <w:p w:rsidR="00010901" w:rsidRPr="00B61E8C" w:rsidRDefault="00C64252" w:rsidP="00B61E8C">
            <w:pPr>
              <w:pStyle w:val="af3"/>
              <w:jc w:val="left"/>
              <w:rPr>
                <w:b w:val="0"/>
                <w:spacing w:val="20"/>
                <w:sz w:val="26"/>
                <w:szCs w:val="26"/>
                <w:u w:val="none"/>
                <w:lang w:eastAsia="zh-CN"/>
              </w:rPr>
            </w:pPr>
            <w:r w:rsidRPr="00C64252">
              <w:rPr>
                <w:rFonts w:eastAsia="SimSun" w:hint="eastAsia"/>
                <w:b w:val="0"/>
                <w:spacing w:val="20"/>
                <w:sz w:val="26"/>
                <w:szCs w:val="26"/>
                <w:u w:val="none"/>
                <w:lang w:eastAsia="zh-CN"/>
              </w:rPr>
              <w:t>保护儿童数据系统数据便览</w:t>
            </w:r>
          </w:p>
          <w:p w:rsidR="00010901" w:rsidRPr="00B61E8C" w:rsidRDefault="00C64252" w:rsidP="00B61E8C">
            <w:pPr>
              <w:pStyle w:val="af3"/>
              <w:tabs>
                <w:tab w:val="left" w:pos="1332"/>
                <w:tab w:val="left" w:pos="1709"/>
              </w:tabs>
              <w:jc w:val="left"/>
              <w:rPr>
                <w:b w:val="0"/>
                <w:spacing w:val="20"/>
                <w:sz w:val="26"/>
                <w:szCs w:val="26"/>
                <w:u w:val="none"/>
                <w:lang w:eastAsia="zh-CN"/>
              </w:rPr>
            </w:pPr>
            <w:r w:rsidRPr="00C64252">
              <w:rPr>
                <w:rFonts w:eastAsia="SimSun" w:hint="eastAsia"/>
                <w:b w:val="0"/>
                <w:spacing w:val="20"/>
                <w:sz w:val="26"/>
                <w:szCs w:val="26"/>
                <w:u w:val="none"/>
                <w:lang w:eastAsia="zh-CN"/>
              </w:rPr>
              <w:t>附件</w:t>
            </w:r>
            <w:r w:rsidRPr="00C64252">
              <w:rPr>
                <w:rFonts w:eastAsia="SimSun"/>
                <w:b w:val="0"/>
                <w:spacing w:val="20"/>
                <w:sz w:val="26"/>
                <w:szCs w:val="26"/>
                <w:u w:val="none"/>
                <w:lang w:eastAsia="zh-CN"/>
              </w:rPr>
              <w:t>1</w:t>
            </w:r>
            <w:r w:rsidRPr="00B61E8C">
              <w:rPr>
                <w:b w:val="0"/>
                <w:spacing w:val="20"/>
                <w:sz w:val="26"/>
                <w:szCs w:val="26"/>
                <w:u w:val="none"/>
                <w:lang w:eastAsia="zh-CN"/>
              </w:rPr>
              <w:tab/>
            </w:r>
            <w:r w:rsidRPr="00C64252">
              <w:rPr>
                <w:rFonts w:eastAsia="SimSun"/>
                <w:b w:val="0"/>
                <w:spacing w:val="20"/>
                <w:sz w:val="26"/>
                <w:szCs w:val="26"/>
                <w:u w:val="none"/>
                <w:lang w:eastAsia="zh-CN"/>
              </w:rPr>
              <w:t>-</w:t>
            </w:r>
            <w:r w:rsidRPr="00B61E8C">
              <w:rPr>
                <w:b w:val="0"/>
                <w:spacing w:val="20"/>
                <w:sz w:val="26"/>
                <w:szCs w:val="26"/>
                <w:u w:val="none"/>
                <w:lang w:eastAsia="zh-CN"/>
              </w:rPr>
              <w:tab/>
            </w:r>
            <w:r w:rsidRPr="00C64252">
              <w:rPr>
                <w:rFonts w:eastAsia="SimSun" w:hint="eastAsia"/>
                <w:b w:val="0"/>
                <w:spacing w:val="20"/>
                <w:sz w:val="26"/>
                <w:szCs w:val="26"/>
                <w:u w:val="none"/>
                <w:lang w:eastAsia="zh-CN"/>
              </w:rPr>
              <w:t>使用者记录表格</w:t>
            </w:r>
          </w:p>
          <w:p w:rsidR="00010901" w:rsidRPr="00B61E8C" w:rsidRDefault="00C64252" w:rsidP="00B61E8C">
            <w:pPr>
              <w:pStyle w:val="af3"/>
              <w:tabs>
                <w:tab w:val="left" w:pos="1332"/>
                <w:tab w:val="left" w:pos="1709"/>
              </w:tabs>
              <w:jc w:val="left"/>
              <w:rPr>
                <w:b w:val="0"/>
                <w:spacing w:val="20"/>
                <w:sz w:val="26"/>
                <w:szCs w:val="26"/>
                <w:u w:val="none"/>
                <w:lang w:eastAsia="zh-CN"/>
              </w:rPr>
            </w:pPr>
            <w:r w:rsidRPr="00C64252">
              <w:rPr>
                <w:rFonts w:eastAsia="SimSun" w:hint="eastAsia"/>
                <w:b w:val="0"/>
                <w:spacing w:val="20"/>
                <w:sz w:val="26"/>
                <w:szCs w:val="26"/>
                <w:u w:val="none"/>
                <w:lang w:eastAsia="zh-CN"/>
              </w:rPr>
              <w:t>附件</w:t>
            </w:r>
            <w:r w:rsidRPr="00C64252">
              <w:rPr>
                <w:rFonts w:eastAsia="SimSun"/>
                <w:b w:val="0"/>
                <w:spacing w:val="20"/>
                <w:sz w:val="26"/>
                <w:szCs w:val="26"/>
                <w:u w:val="none"/>
                <w:lang w:eastAsia="zh-CN"/>
              </w:rPr>
              <w:t>2</w:t>
            </w:r>
            <w:r w:rsidRPr="00B61E8C">
              <w:rPr>
                <w:b w:val="0"/>
                <w:spacing w:val="20"/>
                <w:sz w:val="26"/>
                <w:szCs w:val="26"/>
                <w:u w:val="none"/>
                <w:lang w:eastAsia="zh-CN"/>
              </w:rPr>
              <w:tab/>
            </w:r>
            <w:r w:rsidRPr="00C64252">
              <w:rPr>
                <w:rFonts w:eastAsia="SimSun"/>
                <w:b w:val="0"/>
                <w:spacing w:val="20"/>
                <w:sz w:val="26"/>
                <w:szCs w:val="26"/>
                <w:u w:val="none"/>
                <w:lang w:eastAsia="zh-CN"/>
              </w:rPr>
              <w:t>-</w:t>
            </w:r>
            <w:r w:rsidRPr="00B61E8C">
              <w:rPr>
                <w:b w:val="0"/>
                <w:spacing w:val="20"/>
                <w:sz w:val="26"/>
                <w:szCs w:val="26"/>
                <w:u w:val="none"/>
                <w:lang w:eastAsia="zh-CN"/>
              </w:rPr>
              <w:tab/>
            </w:r>
            <w:r w:rsidRPr="00C64252">
              <w:rPr>
                <w:rFonts w:eastAsia="SimSun" w:hint="eastAsia"/>
                <w:b w:val="0"/>
                <w:spacing w:val="20"/>
                <w:sz w:val="26"/>
                <w:szCs w:val="26"/>
                <w:u w:val="none"/>
                <w:lang w:eastAsia="zh-CN"/>
              </w:rPr>
              <w:t>数据输入表格</w:t>
            </w:r>
          </w:p>
          <w:p w:rsidR="00010901" w:rsidRPr="00B61E8C" w:rsidRDefault="00C64252" w:rsidP="00B61E8C">
            <w:pPr>
              <w:pStyle w:val="af3"/>
              <w:tabs>
                <w:tab w:val="left" w:pos="1332"/>
                <w:tab w:val="left" w:pos="1709"/>
              </w:tabs>
              <w:jc w:val="left"/>
              <w:rPr>
                <w:b w:val="0"/>
                <w:spacing w:val="20"/>
                <w:sz w:val="26"/>
                <w:szCs w:val="26"/>
                <w:u w:val="none"/>
                <w:lang w:eastAsia="zh-CN"/>
              </w:rPr>
            </w:pPr>
            <w:r w:rsidRPr="00C64252">
              <w:rPr>
                <w:rFonts w:eastAsia="SimSun" w:hint="eastAsia"/>
                <w:b w:val="0"/>
                <w:spacing w:val="20"/>
                <w:sz w:val="26"/>
                <w:szCs w:val="26"/>
                <w:u w:val="none"/>
                <w:lang w:eastAsia="zh-CN"/>
              </w:rPr>
              <w:t>附件</w:t>
            </w:r>
            <w:r w:rsidRPr="00C64252">
              <w:rPr>
                <w:rFonts w:eastAsia="SimSun"/>
                <w:b w:val="0"/>
                <w:spacing w:val="20"/>
                <w:sz w:val="26"/>
                <w:szCs w:val="26"/>
                <w:u w:val="none"/>
                <w:lang w:eastAsia="zh-CN"/>
              </w:rPr>
              <w:t>3A</w:t>
            </w:r>
            <w:r w:rsidRPr="00B61E8C">
              <w:rPr>
                <w:b w:val="0"/>
                <w:spacing w:val="20"/>
                <w:sz w:val="26"/>
                <w:szCs w:val="26"/>
                <w:u w:val="none"/>
                <w:lang w:eastAsia="zh-CN"/>
              </w:rPr>
              <w:tab/>
            </w:r>
            <w:r w:rsidRPr="00C64252">
              <w:rPr>
                <w:rFonts w:eastAsia="SimSun"/>
                <w:b w:val="0"/>
                <w:spacing w:val="20"/>
                <w:sz w:val="26"/>
                <w:szCs w:val="26"/>
                <w:u w:val="none"/>
                <w:lang w:eastAsia="zh-CN"/>
              </w:rPr>
              <w:t>-</w:t>
            </w:r>
            <w:r w:rsidRPr="00B61E8C">
              <w:rPr>
                <w:b w:val="0"/>
                <w:spacing w:val="20"/>
                <w:sz w:val="26"/>
                <w:szCs w:val="26"/>
                <w:u w:val="none"/>
                <w:lang w:eastAsia="zh-CN"/>
              </w:rPr>
              <w:tab/>
            </w:r>
            <w:r w:rsidRPr="00C64252">
              <w:rPr>
                <w:rFonts w:eastAsia="SimSun" w:hint="eastAsia"/>
                <w:b w:val="0"/>
                <w:spacing w:val="20"/>
                <w:sz w:val="26"/>
                <w:szCs w:val="26"/>
                <w:u w:val="none"/>
                <w:lang w:eastAsia="zh-CN"/>
              </w:rPr>
              <w:t>更新个案数据表格</w:t>
            </w:r>
          </w:p>
          <w:p w:rsidR="00010901" w:rsidRPr="00B61E8C" w:rsidRDefault="00C64252" w:rsidP="00B61E8C">
            <w:pPr>
              <w:pStyle w:val="af3"/>
              <w:tabs>
                <w:tab w:val="left" w:pos="1332"/>
                <w:tab w:val="left" w:pos="1709"/>
              </w:tabs>
              <w:jc w:val="left"/>
              <w:rPr>
                <w:b w:val="0"/>
                <w:spacing w:val="20"/>
                <w:sz w:val="26"/>
                <w:szCs w:val="26"/>
                <w:u w:val="none"/>
                <w:lang w:eastAsia="zh-CN"/>
              </w:rPr>
            </w:pPr>
            <w:r w:rsidRPr="00C64252">
              <w:rPr>
                <w:rFonts w:eastAsia="SimSun" w:hint="eastAsia"/>
                <w:b w:val="0"/>
                <w:spacing w:val="20"/>
                <w:sz w:val="26"/>
                <w:szCs w:val="26"/>
                <w:u w:val="none"/>
                <w:lang w:eastAsia="zh-CN"/>
              </w:rPr>
              <w:t>附件</w:t>
            </w:r>
            <w:r w:rsidRPr="00C64252">
              <w:rPr>
                <w:rFonts w:eastAsia="SimSun"/>
                <w:b w:val="0"/>
                <w:spacing w:val="20"/>
                <w:sz w:val="26"/>
                <w:szCs w:val="26"/>
                <w:u w:val="none"/>
                <w:lang w:eastAsia="zh-CN"/>
              </w:rPr>
              <w:t>3B</w:t>
            </w:r>
            <w:r w:rsidRPr="00B61E8C">
              <w:rPr>
                <w:b w:val="0"/>
                <w:spacing w:val="20"/>
                <w:sz w:val="26"/>
                <w:szCs w:val="26"/>
                <w:u w:val="none"/>
                <w:lang w:eastAsia="zh-CN"/>
              </w:rPr>
              <w:tab/>
            </w:r>
            <w:r w:rsidRPr="00C64252">
              <w:rPr>
                <w:rFonts w:eastAsia="SimSun"/>
                <w:b w:val="0"/>
                <w:spacing w:val="20"/>
                <w:sz w:val="26"/>
                <w:szCs w:val="26"/>
                <w:u w:val="none"/>
                <w:lang w:eastAsia="zh-CN"/>
              </w:rPr>
              <w:t>-</w:t>
            </w:r>
            <w:r w:rsidRPr="00B61E8C">
              <w:rPr>
                <w:b w:val="0"/>
                <w:spacing w:val="20"/>
                <w:sz w:val="26"/>
                <w:szCs w:val="26"/>
                <w:u w:val="none"/>
                <w:lang w:eastAsia="zh-CN"/>
              </w:rPr>
              <w:tab/>
            </w:r>
            <w:r w:rsidRPr="00C64252">
              <w:rPr>
                <w:rFonts w:eastAsia="SimSun" w:hint="eastAsia"/>
                <w:b w:val="0"/>
                <w:spacing w:val="20"/>
                <w:sz w:val="26"/>
                <w:szCs w:val="26"/>
                <w:u w:val="none"/>
                <w:lang w:eastAsia="zh-CN"/>
              </w:rPr>
              <w:t>移交个案申报表格</w:t>
            </w:r>
          </w:p>
          <w:p w:rsidR="00010901" w:rsidRPr="00B61E8C" w:rsidRDefault="00C64252" w:rsidP="00B61E8C">
            <w:pPr>
              <w:pStyle w:val="af3"/>
              <w:tabs>
                <w:tab w:val="left" w:pos="1332"/>
                <w:tab w:val="left" w:pos="1709"/>
              </w:tabs>
              <w:spacing w:afterLines="50" w:after="120"/>
              <w:jc w:val="left"/>
              <w:rPr>
                <w:b w:val="0"/>
                <w:spacing w:val="20"/>
                <w:sz w:val="26"/>
                <w:szCs w:val="26"/>
                <w:u w:val="none"/>
              </w:rPr>
            </w:pPr>
            <w:r w:rsidRPr="00C64252">
              <w:rPr>
                <w:rFonts w:eastAsia="SimSun" w:hint="eastAsia"/>
                <w:b w:val="0"/>
                <w:spacing w:val="20"/>
                <w:sz w:val="26"/>
                <w:szCs w:val="26"/>
                <w:u w:val="none"/>
                <w:lang w:eastAsia="zh-CN"/>
              </w:rPr>
              <w:t>附件</w:t>
            </w:r>
            <w:r w:rsidRPr="00C64252">
              <w:rPr>
                <w:rFonts w:eastAsia="SimSun"/>
                <w:b w:val="0"/>
                <w:spacing w:val="20"/>
                <w:sz w:val="26"/>
                <w:szCs w:val="26"/>
                <w:u w:val="none"/>
                <w:lang w:eastAsia="zh-CN"/>
              </w:rPr>
              <w:t>4</w:t>
            </w:r>
            <w:r w:rsidRPr="00B61E8C">
              <w:rPr>
                <w:b w:val="0"/>
                <w:spacing w:val="20"/>
                <w:sz w:val="26"/>
                <w:szCs w:val="26"/>
                <w:u w:val="none"/>
                <w:lang w:eastAsia="zh-CN"/>
              </w:rPr>
              <w:tab/>
            </w:r>
            <w:r w:rsidRPr="00C64252">
              <w:rPr>
                <w:rFonts w:eastAsia="SimSun"/>
                <w:b w:val="0"/>
                <w:spacing w:val="20"/>
                <w:sz w:val="26"/>
                <w:szCs w:val="26"/>
                <w:u w:val="none"/>
                <w:lang w:eastAsia="zh-CN"/>
              </w:rPr>
              <w:t>-</w:t>
            </w:r>
            <w:r w:rsidRPr="00B61E8C">
              <w:rPr>
                <w:b w:val="0"/>
                <w:spacing w:val="20"/>
                <w:sz w:val="26"/>
                <w:szCs w:val="26"/>
                <w:u w:val="none"/>
                <w:lang w:eastAsia="zh-CN"/>
              </w:rPr>
              <w:tab/>
            </w:r>
            <w:r w:rsidRPr="00C64252">
              <w:rPr>
                <w:rFonts w:eastAsia="SimSun" w:hint="eastAsia"/>
                <w:b w:val="0"/>
                <w:spacing w:val="20"/>
                <w:sz w:val="26"/>
                <w:szCs w:val="26"/>
                <w:u w:val="none"/>
                <w:lang w:eastAsia="zh-CN"/>
              </w:rPr>
              <w:t>注销登记表格</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VII</w:t>
            </w:r>
          </w:p>
        </w:tc>
        <w:tc>
          <w:tcPr>
            <w:tcW w:w="540" w:type="dxa"/>
          </w:tcPr>
          <w:p w:rsidR="00010901" w:rsidRPr="00B61E8C" w:rsidRDefault="00010901" w:rsidP="00B61E8C">
            <w:pPr>
              <w:pStyle w:val="af3"/>
              <w:spacing w:afterLines="50" w:after="120"/>
              <w:rPr>
                <w:rFonts w:hint="eastAsia"/>
                <w:b w:val="0"/>
                <w:spacing w:val="20"/>
                <w:sz w:val="26"/>
                <w:szCs w:val="26"/>
                <w:u w:val="none"/>
              </w:rPr>
            </w:pPr>
            <w:r w:rsidRPr="00B61E8C">
              <w:rPr>
                <w:b w:val="0"/>
                <w:spacing w:val="20"/>
                <w:sz w:val="26"/>
                <w:szCs w:val="26"/>
                <w:u w:val="none"/>
              </w:rPr>
              <w:sym w:font="Wingdings" w:char="F028"/>
            </w: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保护家庭及儿童服务课社会工作主任及社会福利署高级临床心理学家总览</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VIII</w:t>
            </w:r>
          </w:p>
        </w:tc>
        <w:tc>
          <w:tcPr>
            <w:tcW w:w="540" w:type="dxa"/>
          </w:tcPr>
          <w:p w:rsidR="00010901" w:rsidRPr="00B61E8C" w:rsidRDefault="00010901" w:rsidP="00B61E8C">
            <w:pPr>
              <w:pStyle w:val="af3"/>
              <w:spacing w:afterLines="50" w:after="120"/>
              <w:rPr>
                <w:b w:val="0"/>
                <w:spacing w:val="20"/>
                <w:sz w:val="26"/>
                <w:szCs w:val="26"/>
                <w:u w:val="none"/>
              </w:rPr>
            </w:pPr>
            <w:r w:rsidRPr="00B61E8C">
              <w:rPr>
                <w:b w:val="0"/>
                <w:spacing w:val="20"/>
                <w:sz w:val="26"/>
                <w:szCs w:val="26"/>
                <w:u w:val="none"/>
              </w:rPr>
              <w:sym w:font="Wingdings" w:char="F028"/>
            </w: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警方控制室当值员总览</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IX</w:t>
            </w:r>
          </w:p>
        </w:tc>
        <w:tc>
          <w:tcPr>
            <w:tcW w:w="540" w:type="dxa"/>
          </w:tcPr>
          <w:p w:rsidR="00010901" w:rsidRPr="00B61E8C" w:rsidRDefault="00010901" w:rsidP="00B61E8C">
            <w:pPr>
              <w:pStyle w:val="af3"/>
              <w:spacing w:afterLines="50" w:after="120"/>
              <w:rPr>
                <w:b w:val="0"/>
                <w:spacing w:val="20"/>
                <w:sz w:val="26"/>
                <w:szCs w:val="26"/>
                <w:u w:val="none"/>
              </w:rPr>
            </w:pP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向警方举报怀疑虐待儿童个案的报案表</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w:t>
            </w:r>
          </w:p>
        </w:tc>
        <w:tc>
          <w:tcPr>
            <w:tcW w:w="540" w:type="dxa"/>
          </w:tcPr>
          <w:p w:rsidR="00010901" w:rsidRPr="00B61E8C" w:rsidRDefault="00010901" w:rsidP="00B61E8C">
            <w:pPr>
              <w:pStyle w:val="af3"/>
              <w:spacing w:afterLines="50" w:after="120"/>
              <w:rPr>
                <w:b w:val="0"/>
                <w:spacing w:val="20"/>
                <w:sz w:val="26"/>
                <w:szCs w:val="26"/>
                <w:u w:val="none"/>
              </w:rPr>
            </w:pPr>
          </w:p>
        </w:tc>
        <w:tc>
          <w:tcPr>
            <w:tcW w:w="6453"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书面日志</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XI</w:t>
            </w:r>
          </w:p>
        </w:tc>
        <w:tc>
          <w:tcPr>
            <w:tcW w:w="540" w:type="dxa"/>
          </w:tcPr>
          <w:p w:rsidR="00010901" w:rsidRPr="00B61E8C" w:rsidRDefault="00010901" w:rsidP="00B61E8C">
            <w:pPr>
              <w:pStyle w:val="af3"/>
              <w:spacing w:afterLines="50" w:after="120"/>
              <w:rPr>
                <w:b w:val="0"/>
                <w:spacing w:val="20"/>
                <w:sz w:val="26"/>
                <w:szCs w:val="26"/>
                <w:u w:val="none"/>
              </w:rPr>
            </w:pPr>
            <w:r w:rsidRPr="00B61E8C">
              <w:rPr>
                <w:b w:val="0"/>
                <w:spacing w:val="20"/>
                <w:sz w:val="26"/>
                <w:szCs w:val="26"/>
                <w:u w:val="none"/>
              </w:rPr>
              <w:sym w:font="Wingdings" w:char="F028"/>
            </w: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医院管理局辖下医院指定儿科部门总览</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XII</w:t>
            </w:r>
          </w:p>
        </w:tc>
        <w:tc>
          <w:tcPr>
            <w:tcW w:w="540" w:type="dxa"/>
          </w:tcPr>
          <w:p w:rsidR="00010901" w:rsidRPr="00B61E8C" w:rsidRDefault="00010901" w:rsidP="00B61E8C">
            <w:pPr>
              <w:pStyle w:val="af3"/>
              <w:spacing w:afterLines="50" w:after="120"/>
              <w:rPr>
                <w:b w:val="0"/>
                <w:spacing w:val="20"/>
                <w:sz w:val="26"/>
                <w:szCs w:val="26"/>
                <w:u w:val="none"/>
              </w:rPr>
            </w:pP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怀疑虐儿个案处理程序的流程图</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XIII</w:t>
            </w:r>
          </w:p>
        </w:tc>
        <w:tc>
          <w:tcPr>
            <w:tcW w:w="540" w:type="dxa"/>
          </w:tcPr>
          <w:p w:rsidR="00010901" w:rsidRPr="00B61E8C" w:rsidRDefault="00010901" w:rsidP="00B61E8C">
            <w:pPr>
              <w:pStyle w:val="af3"/>
              <w:spacing w:afterLines="50" w:after="120"/>
              <w:rPr>
                <w:b w:val="0"/>
                <w:spacing w:val="20"/>
                <w:sz w:val="26"/>
                <w:szCs w:val="26"/>
                <w:u w:val="none"/>
              </w:rPr>
            </w:pPr>
          </w:p>
        </w:tc>
        <w:tc>
          <w:tcPr>
            <w:tcW w:w="6453"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制定策略记录</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XIV</w:t>
            </w:r>
          </w:p>
        </w:tc>
        <w:tc>
          <w:tcPr>
            <w:tcW w:w="540" w:type="dxa"/>
          </w:tcPr>
          <w:p w:rsidR="00010901" w:rsidRPr="00B61E8C" w:rsidRDefault="00010901" w:rsidP="00B61E8C">
            <w:pPr>
              <w:pStyle w:val="af3"/>
              <w:spacing w:afterLines="50" w:after="120"/>
              <w:rPr>
                <w:b w:val="0"/>
                <w:spacing w:val="20"/>
                <w:sz w:val="26"/>
                <w:szCs w:val="26"/>
                <w:u w:val="none"/>
              </w:rPr>
            </w:pPr>
          </w:p>
        </w:tc>
        <w:tc>
          <w:tcPr>
            <w:tcW w:w="6453" w:type="dxa"/>
          </w:tcPr>
          <w:p w:rsidR="00010901" w:rsidRPr="00B61E8C" w:rsidRDefault="00C64252" w:rsidP="00B61E8C">
            <w:pPr>
              <w:pStyle w:val="af3"/>
              <w:spacing w:afterLines="50" w:after="120"/>
              <w:jc w:val="left"/>
              <w:rPr>
                <w:rFonts w:hint="eastAsia"/>
                <w:b w:val="0"/>
                <w:spacing w:val="20"/>
                <w:sz w:val="26"/>
                <w:szCs w:val="26"/>
                <w:u w:val="none"/>
                <w:lang w:eastAsia="zh-CN"/>
              </w:rPr>
            </w:pPr>
            <w:r w:rsidRPr="00C64252">
              <w:rPr>
                <w:rFonts w:eastAsia="SimSun" w:hint="eastAsia"/>
                <w:b w:val="0"/>
                <w:spacing w:val="20"/>
                <w:sz w:val="26"/>
                <w:szCs w:val="26"/>
                <w:u w:val="none"/>
                <w:lang w:eastAsia="zh-CN"/>
              </w:rPr>
              <w:t>分段处理方法概要（节录自「良好工作守则」）</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XV</w:t>
            </w:r>
          </w:p>
        </w:tc>
        <w:tc>
          <w:tcPr>
            <w:tcW w:w="540" w:type="dxa"/>
          </w:tcPr>
          <w:p w:rsidR="00010901" w:rsidRPr="00B61E8C" w:rsidRDefault="00010901" w:rsidP="00B61E8C">
            <w:pPr>
              <w:pStyle w:val="af3"/>
              <w:spacing w:afterLines="50" w:after="120"/>
              <w:rPr>
                <w:b w:val="0"/>
                <w:spacing w:val="20"/>
                <w:sz w:val="26"/>
                <w:szCs w:val="26"/>
                <w:u w:val="none"/>
              </w:rPr>
            </w:pPr>
          </w:p>
        </w:tc>
        <w:tc>
          <w:tcPr>
            <w:tcW w:w="6453"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实时个案评估</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XVI</w:t>
            </w:r>
          </w:p>
        </w:tc>
        <w:tc>
          <w:tcPr>
            <w:tcW w:w="540" w:type="dxa"/>
          </w:tcPr>
          <w:p w:rsidR="00010901" w:rsidRPr="00B61E8C" w:rsidRDefault="00010901" w:rsidP="00B61E8C">
            <w:pPr>
              <w:pStyle w:val="af3"/>
              <w:spacing w:afterLines="50" w:after="120"/>
              <w:rPr>
                <w:b w:val="0"/>
                <w:spacing w:val="20"/>
                <w:sz w:val="26"/>
                <w:szCs w:val="26"/>
                <w:u w:val="none"/>
              </w:rPr>
            </w:pP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儿科病房、急症室及参与处理虐待儿童个案人员的指引</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XVII</w:t>
            </w:r>
          </w:p>
        </w:tc>
        <w:tc>
          <w:tcPr>
            <w:tcW w:w="540" w:type="dxa"/>
          </w:tcPr>
          <w:p w:rsidR="00010901" w:rsidRPr="00B61E8C" w:rsidRDefault="00010901" w:rsidP="00B61E8C">
            <w:pPr>
              <w:pStyle w:val="af3"/>
              <w:spacing w:afterLines="50" w:after="120"/>
              <w:rPr>
                <w:b w:val="0"/>
                <w:spacing w:val="20"/>
                <w:sz w:val="26"/>
                <w:szCs w:val="26"/>
                <w:u w:val="none"/>
              </w:rPr>
            </w:pP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医生处理儿童性侵犯个案程序摘要</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XVIII</w:t>
            </w:r>
          </w:p>
        </w:tc>
        <w:tc>
          <w:tcPr>
            <w:tcW w:w="540" w:type="dxa"/>
          </w:tcPr>
          <w:p w:rsidR="00010901" w:rsidRPr="00B61E8C" w:rsidRDefault="00010901" w:rsidP="00B61E8C">
            <w:pPr>
              <w:pStyle w:val="af3"/>
              <w:spacing w:afterLines="50" w:after="120"/>
              <w:rPr>
                <w:b w:val="0"/>
                <w:spacing w:val="20"/>
                <w:sz w:val="26"/>
                <w:szCs w:val="26"/>
                <w:u w:val="none"/>
              </w:rPr>
            </w:pP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直接披露事件及怀疑儿童性侵犯个案的三种程度指标</w:t>
            </w:r>
            <w:r w:rsidRPr="00C64252">
              <w:rPr>
                <w:rFonts w:eastAsia="SimSun"/>
                <w:b w:val="0"/>
                <w:spacing w:val="20"/>
                <w:sz w:val="26"/>
                <w:szCs w:val="26"/>
                <w:u w:val="none"/>
                <w:lang w:eastAsia="zh-CN"/>
              </w:rPr>
              <w:t>-</w:t>
            </w:r>
            <w:r w:rsidRPr="00C64252">
              <w:rPr>
                <w:rFonts w:eastAsia="SimSun" w:hint="eastAsia"/>
                <w:b w:val="0"/>
                <w:spacing w:val="20"/>
                <w:sz w:val="26"/>
                <w:szCs w:val="26"/>
                <w:u w:val="none"/>
                <w:lang w:eastAsia="zh-CN"/>
              </w:rPr>
              <w:t>供医生参考</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XIX</w:t>
            </w:r>
          </w:p>
        </w:tc>
        <w:tc>
          <w:tcPr>
            <w:tcW w:w="540" w:type="dxa"/>
          </w:tcPr>
          <w:p w:rsidR="00010901" w:rsidRPr="00B61E8C" w:rsidRDefault="00010901" w:rsidP="00B61E8C">
            <w:pPr>
              <w:pStyle w:val="af3"/>
              <w:spacing w:afterLines="50" w:after="120"/>
              <w:rPr>
                <w:b w:val="0"/>
                <w:spacing w:val="20"/>
                <w:sz w:val="26"/>
                <w:szCs w:val="26"/>
                <w:u w:val="none"/>
              </w:rPr>
            </w:pPr>
            <w:r w:rsidRPr="00B61E8C">
              <w:rPr>
                <w:b w:val="0"/>
                <w:spacing w:val="20"/>
                <w:sz w:val="26"/>
                <w:szCs w:val="26"/>
                <w:u w:val="none"/>
              </w:rPr>
              <w:sym w:font="Wingdings" w:char="F028"/>
            </w:r>
          </w:p>
        </w:tc>
        <w:tc>
          <w:tcPr>
            <w:tcW w:w="6453"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儿童精神科小组总览</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XX</w:t>
            </w:r>
          </w:p>
        </w:tc>
        <w:tc>
          <w:tcPr>
            <w:tcW w:w="540" w:type="dxa"/>
          </w:tcPr>
          <w:p w:rsidR="00010901" w:rsidRPr="00B61E8C" w:rsidRDefault="00010901" w:rsidP="00B61E8C">
            <w:pPr>
              <w:pStyle w:val="af3"/>
              <w:spacing w:afterLines="50" w:after="120"/>
              <w:rPr>
                <w:b w:val="0"/>
                <w:spacing w:val="20"/>
                <w:sz w:val="26"/>
                <w:szCs w:val="26"/>
                <w:u w:val="none"/>
              </w:rPr>
            </w:pPr>
            <w:r w:rsidRPr="00B61E8C">
              <w:rPr>
                <w:b w:val="0"/>
                <w:spacing w:val="20"/>
                <w:sz w:val="26"/>
                <w:szCs w:val="26"/>
                <w:u w:val="none"/>
              </w:rPr>
              <w:sym w:font="Wingdings" w:char="F028"/>
            </w: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教育局办事处地址及电话</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XXI</w:t>
            </w:r>
          </w:p>
        </w:tc>
        <w:tc>
          <w:tcPr>
            <w:tcW w:w="540" w:type="dxa"/>
          </w:tcPr>
          <w:p w:rsidR="00010901" w:rsidRPr="00B61E8C" w:rsidRDefault="00010901" w:rsidP="00B61E8C">
            <w:pPr>
              <w:pStyle w:val="af3"/>
              <w:spacing w:afterLines="50" w:after="120"/>
              <w:rPr>
                <w:b w:val="0"/>
                <w:spacing w:val="20"/>
                <w:sz w:val="26"/>
                <w:szCs w:val="26"/>
                <w:u w:val="none"/>
              </w:rPr>
            </w:pP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为儿童证人设立的支持证人计划</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XXII</w:t>
            </w:r>
          </w:p>
        </w:tc>
        <w:tc>
          <w:tcPr>
            <w:tcW w:w="540" w:type="dxa"/>
          </w:tcPr>
          <w:p w:rsidR="00010901" w:rsidRPr="00B61E8C" w:rsidRDefault="00010901" w:rsidP="00B61E8C">
            <w:pPr>
              <w:pStyle w:val="af3"/>
              <w:spacing w:afterLines="50" w:after="120"/>
              <w:rPr>
                <w:b w:val="0"/>
                <w:spacing w:val="20"/>
                <w:sz w:val="26"/>
                <w:szCs w:val="26"/>
                <w:u w:val="none"/>
              </w:rPr>
            </w:pPr>
            <w:r w:rsidRPr="00B61E8C">
              <w:rPr>
                <w:b w:val="0"/>
                <w:spacing w:val="20"/>
                <w:sz w:val="26"/>
                <w:szCs w:val="26"/>
                <w:u w:val="none"/>
              </w:rPr>
              <w:sym w:font="Wingdings" w:char="F028"/>
            </w:r>
          </w:p>
        </w:tc>
        <w:tc>
          <w:tcPr>
            <w:tcW w:w="6453"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分区警署总览</w:t>
            </w:r>
          </w:p>
        </w:tc>
      </w:tr>
      <w:tr w:rsidR="00010901" w:rsidRPr="00B61E8C" w:rsidTr="00B61E8C">
        <w:tc>
          <w:tcPr>
            <w:tcW w:w="1908" w:type="dxa"/>
          </w:tcPr>
          <w:p w:rsidR="00010901" w:rsidRPr="00B61E8C" w:rsidRDefault="00C64252" w:rsidP="00B61E8C">
            <w:pPr>
              <w:pStyle w:val="af3"/>
              <w:spacing w:afterLines="50" w:after="120"/>
              <w:jc w:val="left"/>
              <w:rPr>
                <w:b w:val="0"/>
                <w:spacing w:val="20"/>
                <w:sz w:val="26"/>
                <w:szCs w:val="26"/>
                <w:u w:val="none"/>
              </w:rPr>
            </w:pPr>
            <w:r w:rsidRPr="00C64252">
              <w:rPr>
                <w:rFonts w:eastAsia="SimSun" w:hint="eastAsia"/>
                <w:b w:val="0"/>
                <w:spacing w:val="20"/>
                <w:sz w:val="26"/>
                <w:szCs w:val="26"/>
                <w:u w:val="none"/>
                <w:lang w:eastAsia="zh-CN"/>
              </w:rPr>
              <w:t>附录</w:t>
            </w:r>
            <w:r w:rsidRPr="00C64252">
              <w:rPr>
                <w:rFonts w:eastAsia="SimSun"/>
                <w:b w:val="0"/>
                <w:spacing w:val="20"/>
                <w:sz w:val="26"/>
                <w:szCs w:val="26"/>
                <w:u w:val="none"/>
                <w:lang w:eastAsia="zh-CN"/>
              </w:rPr>
              <w:t>XXIII</w:t>
            </w:r>
          </w:p>
        </w:tc>
        <w:tc>
          <w:tcPr>
            <w:tcW w:w="540" w:type="dxa"/>
          </w:tcPr>
          <w:p w:rsidR="00010901" w:rsidRPr="00B61E8C" w:rsidRDefault="00010901" w:rsidP="00B61E8C">
            <w:pPr>
              <w:pStyle w:val="af3"/>
              <w:spacing w:afterLines="50" w:after="120"/>
              <w:rPr>
                <w:b w:val="0"/>
                <w:spacing w:val="20"/>
                <w:sz w:val="26"/>
                <w:szCs w:val="26"/>
                <w:u w:val="none"/>
              </w:rPr>
            </w:pPr>
            <w:r w:rsidRPr="00B61E8C">
              <w:rPr>
                <w:b w:val="0"/>
                <w:spacing w:val="20"/>
                <w:sz w:val="26"/>
                <w:szCs w:val="26"/>
                <w:u w:val="none"/>
              </w:rPr>
              <w:sym w:font="Wingdings" w:char="F028"/>
            </w:r>
          </w:p>
        </w:tc>
        <w:tc>
          <w:tcPr>
            <w:tcW w:w="6453" w:type="dxa"/>
          </w:tcPr>
          <w:p w:rsidR="00010901" w:rsidRPr="00B61E8C" w:rsidRDefault="00C64252" w:rsidP="00B61E8C">
            <w:pPr>
              <w:pStyle w:val="af3"/>
              <w:spacing w:afterLines="50" w:after="120"/>
              <w:jc w:val="left"/>
              <w:rPr>
                <w:b w:val="0"/>
                <w:spacing w:val="20"/>
                <w:sz w:val="26"/>
                <w:szCs w:val="26"/>
                <w:u w:val="none"/>
                <w:lang w:eastAsia="zh-CN"/>
              </w:rPr>
            </w:pPr>
            <w:r w:rsidRPr="00C64252">
              <w:rPr>
                <w:rFonts w:eastAsia="SimSun" w:hint="eastAsia"/>
                <w:b w:val="0"/>
                <w:spacing w:val="20"/>
                <w:sz w:val="26"/>
                <w:szCs w:val="26"/>
                <w:u w:val="none"/>
                <w:lang w:eastAsia="zh-CN"/>
              </w:rPr>
              <w:t>保护家庭及儿童服务课</w:t>
            </w:r>
            <w:r w:rsidRPr="00C64252">
              <w:rPr>
                <w:rFonts w:eastAsia="SimSun"/>
                <w:b w:val="0"/>
                <w:spacing w:val="20"/>
                <w:sz w:val="26"/>
                <w:szCs w:val="26"/>
                <w:u w:val="none"/>
                <w:lang w:eastAsia="zh-CN"/>
              </w:rPr>
              <w:t>/</w:t>
            </w:r>
            <w:r w:rsidRPr="00C64252">
              <w:rPr>
                <w:rFonts w:eastAsia="SimSun" w:hint="eastAsia"/>
                <w:b w:val="0"/>
                <w:spacing w:val="20"/>
                <w:sz w:val="26"/>
                <w:szCs w:val="26"/>
                <w:u w:val="none"/>
                <w:lang w:eastAsia="zh-CN"/>
              </w:rPr>
              <w:t>社会福利署及非政府构综合家庭服务中心</w:t>
            </w:r>
            <w:r w:rsidRPr="00C64252">
              <w:rPr>
                <w:rFonts w:eastAsia="SimSun"/>
                <w:b w:val="0"/>
                <w:spacing w:val="20"/>
                <w:sz w:val="26"/>
                <w:szCs w:val="26"/>
                <w:u w:val="none"/>
                <w:lang w:eastAsia="zh-CN"/>
              </w:rPr>
              <w:t>/</w:t>
            </w:r>
            <w:r w:rsidRPr="00C64252">
              <w:rPr>
                <w:rFonts w:eastAsia="SimSun" w:hint="eastAsia"/>
                <w:b w:val="0"/>
                <w:spacing w:val="20"/>
                <w:sz w:val="26"/>
                <w:szCs w:val="26"/>
                <w:u w:val="none"/>
                <w:lang w:eastAsia="zh-CN"/>
              </w:rPr>
              <w:t>综合服务中心总览</w:t>
            </w:r>
          </w:p>
        </w:tc>
      </w:tr>
    </w:tbl>
    <w:p w:rsidR="00CB410B" w:rsidRPr="001E710C" w:rsidRDefault="00CB410B" w:rsidP="00CB410B">
      <w:pPr>
        <w:rPr>
          <w:b/>
          <w:spacing w:val="20"/>
          <w:sz w:val="26"/>
          <w:szCs w:val="26"/>
        </w:rPr>
      </w:pPr>
      <w:r w:rsidRPr="001E710C">
        <w:rPr>
          <w:b/>
          <w:spacing w:val="20"/>
          <w:sz w:val="26"/>
          <w:szCs w:val="26"/>
          <w:lang w:eastAsia="zh-CN"/>
        </w:rPr>
        <w:br w:type="page"/>
      </w:r>
      <w:r w:rsidR="00C64252" w:rsidRPr="00C64252">
        <w:rPr>
          <w:rFonts w:eastAsia="SimSun" w:hint="eastAsia"/>
          <w:b/>
          <w:spacing w:val="20"/>
          <w:sz w:val="26"/>
          <w:szCs w:val="26"/>
          <w:lang w:eastAsia="zh-CN"/>
        </w:rPr>
        <w:t>简称对照表</w:t>
      </w:r>
    </w:p>
    <w:tbl>
      <w:tblPr>
        <w:tblW w:w="0" w:type="auto"/>
        <w:tblLook w:val="01E0" w:firstRow="1" w:lastRow="1" w:firstColumn="1" w:lastColumn="1" w:noHBand="0" w:noVBand="0"/>
      </w:tblPr>
      <w:tblGrid>
        <w:gridCol w:w="2448"/>
        <w:gridCol w:w="6480"/>
      </w:tblGrid>
      <w:tr w:rsidR="00CB410B" w:rsidRPr="001E710C" w:rsidTr="00DA0DAA">
        <w:tc>
          <w:tcPr>
            <w:tcW w:w="2448" w:type="dxa"/>
          </w:tcPr>
          <w:p w:rsidR="00CB410B" w:rsidRPr="001E710C" w:rsidRDefault="00CB410B" w:rsidP="00E933EC">
            <w:pPr>
              <w:spacing w:afterLines="20" w:after="48"/>
              <w:rPr>
                <w:spacing w:val="20"/>
                <w:sz w:val="26"/>
                <w:szCs w:val="26"/>
              </w:rPr>
            </w:pPr>
          </w:p>
        </w:tc>
        <w:tc>
          <w:tcPr>
            <w:tcW w:w="6480" w:type="dxa"/>
          </w:tcPr>
          <w:p w:rsidR="00CB410B" w:rsidRPr="001E710C" w:rsidRDefault="00CB410B" w:rsidP="00E933EC">
            <w:pPr>
              <w:spacing w:afterLines="20" w:after="48"/>
              <w:rPr>
                <w:spacing w:val="20"/>
                <w:sz w:val="26"/>
                <w:szCs w:val="26"/>
              </w:rPr>
            </w:pP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AED</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急症室</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CAIU</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虐儿案件调查组</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CCTV</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电视直播联系</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CP</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临床心理学家</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 xml:space="preserve">CPR </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保护儿童数据系统</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CPSIT</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保护儿童特别调查组</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DCP</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部门临床心理学家</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DH</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卫生署</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DSW</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社会福利署署长</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DCRVO</w:t>
            </w:r>
          </w:p>
        </w:tc>
        <w:tc>
          <w:tcPr>
            <w:tcW w:w="6480" w:type="dxa"/>
          </w:tcPr>
          <w:p w:rsidR="00CB410B" w:rsidRPr="001E710C" w:rsidRDefault="00C64252" w:rsidP="00E933EC">
            <w:pPr>
              <w:spacing w:afterLines="20" w:after="48"/>
              <w:rPr>
                <w:spacing w:val="20"/>
                <w:sz w:val="26"/>
                <w:szCs w:val="26"/>
                <w:lang w:eastAsia="zh-CN"/>
              </w:rPr>
            </w:pPr>
            <w:r w:rsidRPr="00C64252">
              <w:rPr>
                <w:rFonts w:eastAsia="SimSun" w:hint="eastAsia"/>
                <w:spacing w:val="20"/>
                <w:sz w:val="26"/>
                <w:szCs w:val="26"/>
                <w:lang w:eastAsia="zh-CN"/>
              </w:rPr>
              <w:t>《家庭及同居关系暴力条例》</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EDB</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教育局</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FCPSU</w:t>
            </w:r>
          </w:p>
        </w:tc>
        <w:tc>
          <w:tcPr>
            <w:tcW w:w="6480" w:type="dxa"/>
          </w:tcPr>
          <w:p w:rsidR="00CB410B" w:rsidRPr="001E710C" w:rsidRDefault="00C64252" w:rsidP="00E933EC">
            <w:pPr>
              <w:spacing w:afterLines="20" w:after="48"/>
              <w:rPr>
                <w:spacing w:val="20"/>
                <w:sz w:val="26"/>
                <w:szCs w:val="26"/>
                <w:lang w:eastAsia="zh-CN"/>
              </w:rPr>
            </w:pPr>
            <w:r w:rsidRPr="00C64252">
              <w:rPr>
                <w:rFonts w:eastAsia="SimSun" w:hint="eastAsia"/>
                <w:spacing w:val="20"/>
                <w:sz w:val="26"/>
                <w:szCs w:val="26"/>
                <w:lang w:eastAsia="zh-CN"/>
              </w:rPr>
              <w:t>保护家庭及儿童服务课</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FPM</w:t>
            </w:r>
          </w:p>
        </w:tc>
        <w:tc>
          <w:tcPr>
            <w:tcW w:w="6480" w:type="dxa"/>
          </w:tcPr>
          <w:p w:rsidR="00CB410B" w:rsidRPr="001E710C" w:rsidRDefault="00C64252" w:rsidP="00E933EC">
            <w:pPr>
              <w:spacing w:afterLines="20" w:after="48"/>
              <w:rPr>
                <w:spacing w:val="20"/>
                <w:sz w:val="26"/>
                <w:szCs w:val="26"/>
                <w:lang w:eastAsia="zh-CN"/>
              </w:rPr>
            </w:pPr>
            <w:r w:rsidRPr="00C64252">
              <w:rPr>
                <w:rFonts w:eastAsia="SimSun" w:hint="eastAsia"/>
                <w:spacing w:val="20"/>
                <w:sz w:val="26"/>
                <w:szCs w:val="26"/>
                <w:lang w:eastAsia="zh-CN"/>
              </w:rPr>
              <w:t>《香港警察程序手册》</w:t>
            </w:r>
          </w:p>
        </w:tc>
      </w:tr>
      <w:tr w:rsidR="00CB410B" w:rsidRPr="001E710C" w:rsidTr="00DA0DAA">
        <w:tc>
          <w:tcPr>
            <w:tcW w:w="2448" w:type="dxa"/>
          </w:tcPr>
          <w:p w:rsidR="00CB410B" w:rsidRPr="001E710C" w:rsidRDefault="00C64252" w:rsidP="00E933EC">
            <w:pPr>
              <w:spacing w:afterLines="20" w:after="48"/>
              <w:rPr>
                <w:spacing w:val="20"/>
                <w:sz w:val="26"/>
                <w:szCs w:val="26"/>
                <w:lang w:eastAsia="zh-HK"/>
              </w:rPr>
            </w:pPr>
            <w:r w:rsidRPr="00C64252">
              <w:rPr>
                <w:rFonts w:eastAsia="SimSun"/>
                <w:spacing w:val="20"/>
                <w:sz w:val="26"/>
                <w:szCs w:val="26"/>
                <w:lang w:eastAsia="zh-CN"/>
              </w:rPr>
              <w:t>FAQ</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常见问题</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HA</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医院管理局</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ICYSC</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综合青少年服务中心</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IFSC</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综合家庭服务中心</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ISC</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综合服务中心</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MCCA</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虐儿个案统筹医生</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MDCC</w:t>
            </w:r>
          </w:p>
        </w:tc>
        <w:tc>
          <w:tcPr>
            <w:tcW w:w="6480" w:type="dxa"/>
          </w:tcPr>
          <w:p w:rsidR="00CB410B" w:rsidRPr="001E710C" w:rsidRDefault="00C64252" w:rsidP="00E933EC">
            <w:pPr>
              <w:spacing w:afterLines="20" w:after="48"/>
              <w:rPr>
                <w:spacing w:val="20"/>
                <w:sz w:val="26"/>
                <w:szCs w:val="26"/>
                <w:lang w:eastAsia="zh-CN"/>
              </w:rPr>
            </w:pPr>
            <w:r w:rsidRPr="00C64252">
              <w:rPr>
                <w:rFonts w:eastAsia="SimSun" w:hint="eastAsia"/>
                <w:spacing w:val="20"/>
                <w:sz w:val="26"/>
                <w:szCs w:val="26"/>
                <w:lang w:eastAsia="zh-CN"/>
              </w:rPr>
              <w:t>怀疑虐待儿童多专业个案会议</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MO</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医生</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MOGP</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良好工作守则</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MSSU</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医务社会服务部</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MSW</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医务社工</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NGO</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非政府机构</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OC Case</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案件主管</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PCJO</w:t>
            </w:r>
          </w:p>
        </w:tc>
        <w:tc>
          <w:tcPr>
            <w:tcW w:w="6480" w:type="dxa"/>
          </w:tcPr>
          <w:p w:rsidR="00CB410B" w:rsidRPr="001E710C" w:rsidRDefault="00C64252" w:rsidP="00E933EC">
            <w:pPr>
              <w:spacing w:afterLines="20" w:after="48"/>
              <w:rPr>
                <w:spacing w:val="20"/>
                <w:sz w:val="26"/>
                <w:szCs w:val="26"/>
                <w:lang w:eastAsia="zh-CN"/>
              </w:rPr>
            </w:pPr>
            <w:r w:rsidRPr="00C64252">
              <w:rPr>
                <w:rFonts w:eastAsia="SimSun" w:hint="eastAsia"/>
                <w:spacing w:val="20"/>
                <w:sz w:val="26"/>
                <w:szCs w:val="26"/>
                <w:lang w:eastAsia="zh-CN"/>
              </w:rPr>
              <w:t>《保护儿童及少年条例》</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PD(P)O</w:t>
            </w:r>
          </w:p>
        </w:tc>
        <w:tc>
          <w:tcPr>
            <w:tcW w:w="6480" w:type="dxa"/>
          </w:tcPr>
          <w:p w:rsidR="00CB410B" w:rsidRPr="001E710C" w:rsidRDefault="00C64252" w:rsidP="00E933EC">
            <w:pPr>
              <w:spacing w:afterLines="20" w:after="48"/>
              <w:rPr>
                <w:spacing w:val="20"/>
                <w:sz w:val="26"/>
                <w:szCs w:val="26"/>
                <w:lang w:eastAsia="zh-CN"/>
              </w:rPr>
            </w:pPr>
            <w:r w:rsidRPr="00C64252">
              <w:rPr>
                <w:rFonts w:eastAsia="SimSun" w:hint="eastAsia"/>
                <w:spacing w:val="20"/>
                <w:sz w:val="26"/>
                <w:szCs w:val="26"/>
                <w:lang w:eastAsia="zh-CN"/>
              </w:rPr>
              <w:t>《个人资料（私隐）条例》</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SOPC</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专科门诊诊所</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SWD</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社会福利署</w:t>
            </w:r>
          </w:p>
        </w:tc>
      </w:tr>
      <w:tr w:rsidR="00CB410B" w:rsidRPr="001E710C" w:rsidTr="00DA0DAA">
        <w:tc>
          <w:tcPr>
            <w:tcW w:w="2448" w:type="dxa"/>
          </w:tcPr>
          <w:p w:rsidR="00CB410B" w:rsidRPr="001E710C" w:rsidRDefault="00C64252" w:rsidP="00E933EC">
            <w:pPr>
              <w:spacing w:afterLines="20" w:after="48"/>
              <w:rPr>
                <w:spacing w:val="20"/>
                <w:sz w:val="26"/>
                <w:szCs w:val="26"/>
              </w:rPr>
            </w:pPr>
            <w:r w:rsidRPr="00C64252">
              <w:rPr>
                <w:rFonts w:eastAsia="SimSun"/>
                <w:spacing w:val="20"/>
                <w:sz w:val="26"/>
                <w:szCs w:val="26"/>
                <w:lang w:eastAsia="zh-CN"/>
              </w:rPr>
              <w:t>SWO</w:t>
            </w:r>
          </w:p>
        </w:tc>
        <w:tc>
          <w:tcPr>
            <w:tcW w:w="6480" w:type="dxa"/>
          </w:tcPr>
          <w:p w:rsidR="00CB410B" w:rsidRPr="001E710C" w:rsidRDefault="00C64252" w:rsidP="00E933EC">
            <w:pPr>
              <w:spacing w:afterLines="20" w:after="48"/>
              <w:rPr>
                <w:spacing w:val="20"/>
                <w:sz w:val="26"/>
                <w:szCs w:val="26"/>
              </w:rPr>
            </w:pPr>
            <w:r w:rsidRPr="00C64252">
              <w:rPr>
                <w:rFonts w:eastAsia="SimSun" w:hint="eastAsia"/>
                <w:spacing w:val="20"/>
                <w:sz w:val="26"/>
                <w:szCs w:val="26"/>
                <w:lang w:eastAsia="zh-CN"/>
              </w:rPr>
              <w:t>社会工作主任</w:t>
            </w:r>
          </w:p>
        </w:tc>
      </w:tr>
    </w:tbl>
    <w:p w:rsidR="00CB410B" w:rsidRDefault="00CB410B" w:rsidP="00281FF8">
      <w:pPr>
        <w:widowControl/>
        <w:spacing w:beforeLines="100" w:before="240" w:line="360" w:lineRule="auto"/>
        <w:jc w:val="center"/>
        <w:rPr>
          <w:rFonts w:eastAsia="華康中黑體" w:hAnsi="華康中黑體"/>
          <w:spacing w:val="30"/>
          <w:sz w:val="52"/>
          <w:szCs w:val="52"/>
          <w:lang w:eastAsia="zh-HK"/>
        </w:rPr>
        <w:sectPr w:rsidR="00CB410B" w:rsidSect="00CB410B">
          <w:headerReference w:type="default" r:id="rId15"/>
          <w:footerReference w:type="default" r:id="rId16"/>
          <w:headerReference w:type="first" r:id="rId17"/>
          <w:footerReference w:type="first" r:id="rId18"/>
          <w:pgSz w:w="11907" w:h="16840" w:code="9"/>
          <w:pgMar w:top="1304" w:right="1531" w:bottom="1304" w:left="1531" w:header="567" w:footer="794" w:gutter="0"/>
          <w:pgNumType w:fmt="lowerRoman" w:start="1"/>
          <w:cols w:space="425"/>
          <w:docGrid w:linePitch="326"/>
        </w:sectPr>
      </w:pPr>
    </w:p>
    <w:p w:rsidR="00F22984" w:rsidRDefault="00F22984" w:rsidP="00281FF8">
      <w:pPr>
        <w:widowControl/>
        <w:spacing w:beforeLines="100" w:before="240" w:line="360" w:lineRule="auto"/>
        <w:jc w:val="center"/>
        <w:rPr>
          <w:rFonts w:eastAsia="華康中黑體" w:hAnsi="華康中黑體" w:hint="eastAsia"/>
          <w:spacing w:val="30"/>
          <w:sz w:val="52"/>
          <w:szCs w:val="52"/>
          <w:lang w:eastAsia="zh-HK"/>
        </w:rPr>
      </w:pPr>
    </w:p>
    <w:p w:rsidR="00F22984" w:rsidRDefault="00F22984" w:rsidP="00281FF8">
      <w:pPr>
        <w:widowControl/>
        <w:spacing w:beforeLines="100" w:before="240" w:line="360" w:lineRule="auto"/>
        <w:jc w:val="center"/>
        <w:rPr>
          <w:rFonts w:eastAsia="華康中黑體" w:hAnsi="華康中黑體" w:hint="eastAsia"/>
          <w:spacing w:val="30"/>
          <w:sz w:val="52"/>
          <w:szCs w:val="52"/>
          <w:lang w:eastAsia="zh-HK"/>
        </w:rPr>
      </w:pPr>
    </w:p>
    <w:p w:rsidR="00770231" w:rsidRPr="00541D68" w:rsidRDefault="00C64252" w:rsidP="00281FF8">
      <w:pPr>
        <w:widowControl/>
        <w:spacing w:beforeLines="100" w:before="240" w:line="360" w:lineRule="auto"/>
        <w:jc w:val="center"/>
        <w:rPr>
          <w:rFonts w:eastAsia="華康中黑體"/>
          <w:spacing w:val="30"/>
          <w:sz w:val="52"/>
          <w:szCs w:val="52"/>
        </w:rPr>
      </w:pPr>
      <w:r w:rsidRPr="00541D68">
        <w:rPr>
          <w:rFonts w:eastAsia="華康中黑體" w:hAnsi="華康中黑體" w:hint="eastAsia"/>
          <w:spacing w:val="30"/>
          <w:sz w:val="52"/>
          <w:szCs w:val="52"/>
          <w:lang w:eastAsia="zh-CN"/>
        </w:rPr>
        <w:t>第一部分</w:t>
      </w:r>
    </w:p>
    <w:p w:rsidR="00A27489" w:rsidRDefault="00A27489" w:rsidP="00281FF8">
      <w:pPr>
        <w:widowControl/>
        <w:spacing w:beforeLines="100" w:before="240" w:line="360" w:lineRule="auto"/>
        <w:jc w:val="center"/>
        <w:rPr>
          <w:rFonts w:eastAsia="華康中黑體" w:hAnsi="華康中黑體" w:hint="eastAsia"/>
          <w:spacing w:val="30"/>
          <w:sz w:val="52"/>
          <w:szCs w:val="52"/>
        </w:rPr>
      </w:pPr>
    </w:p>
    <w:p w:rsidR="00BE42FD" w:rsidRDefault="00C64252" w:rsidP="00CB410B">
      <w:pPr>
        <w:widowControl/>
        <w:snapToGrid w:val="0"/>
        <w:spacing w:afterLines="100" w:after="240" w:line="240" w:lineRule="atLeast"/>
        <w:jc w:val="center"/>
        <w:rPr>
          <w:rFonts w:eastAsia="華康中黑體" w:hAnsi="華康中黑體"/>
          <w:spacing w:val="30"/>
          <w:sz w:val="52"/>
          <w:szCs w:val="52"/>
        </w:rPr>
        <w:sectPr w:rsidR="00BE42FD" w:rsidSect="00CB410B">
          <w:headerReference w:type="first" r:id="rId19"/>
          <w:footerReference w:type="first" r:id="rId20"/>
          <w:pgSz w:w="11907" w:h="16840" w:code="9"/>
          <w:pgMar w:top="1304" w:right="1531" w:bottom="1304" w:left="1531" w:header="567" w:footer="794" w:gutter="0"/>
          <w:pgNumType w:fmt="numberInDash"/>
          <w:cols w:space="425"/>
          <w:titlePg/>
          <w:docGrid w:linePitch="326"/>
        </w:sectPr>
      </w:pPr>
      <w:r w:rsidRPr="00541D68">
        <w:rPr>
          <w:rFonts w:eastAsia="華康中黑體" w:hAnsi="華康中黑體" w:hint="eastAsia"/>
          <w:spacing w:val="30"/>
          <w:sz w:val="52"/>
          <w:szCs w:val="52"/>
          <w:lang w:eastAsia="zh-CN"/>
        </w:rPr>
        <w:t>引言</w:t>
      </w:r>
    </w:p>
    <w:p w:rsidR="00E52457"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541D68">
        <w:rPr>
          <w:rFonts w:eastAsia="華康中黑體" w:hAnsi="華康中黑體" w:hint="eastAsia"/>
          <w:spacing w:val="30"/>
          <w:sz w:val="28"/>
          <w:szCs w:val="28"/>
          <w:lang w:eastAsia="zh-CN"/>
        </w:rPr>
        <w:t>第一章</w:t>
      </w:r>
    </w:p>
    <w:p w:rsidR="00E52457"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541D68">
        <w:rPr>
          <w:rFonts w:eastAsia="華康中黑體" w:hAnsi="華康中黑體" w:hint="eastAsia"/>
          <w:spacing w:val="30"/>
          <w:sz w:val="28"/>
          <w:szCs w:val="28"/>
          <w:lang w:eastAsia="zh-CN"/>
        </w:rPr>
        <w:t>目的、信念和原则</w:t>
      </w:r>
    </w:p>
    <w:p w:rsidR="00E52457"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目的</w:t>
      </w:r>
    </w:p>
    <w:p w:rsidR="00E52457" w:rsidRPr="00A56449" w:rsidRDefault="00C64252" w:rsidP="001121D7">
      <w:pPr>
        <w:widowControl/>
        <w:numPr>
          <w:ilvl w:val="1"/>
          <w:numId w:val="18"/>
        </w:numPr>
        <w:tabs>
          <w:tab w:val="clear" w:pos="480"/>
          <w:tab w:val="num" w:pos="900"/>
        </w:tabs>
        <w:spacing w:beforeLines="100" w:before="240" w:line="276" w:lineRule="auto"/>
        <w:ind w:left="907" w:hanging="907"/>
        <w:jc w:val="both"/>
        <w:rPr>
          <w:spacing w:val="20"/>
          <w:sz w:val="26"/>
          <w:szCs w:val="26"/>
          <w:lang w:eastAsia="zh-CN"/>
        </w:rPr>
      </w:pPr>
      <w:r w:rsidRPr="00C64252">
        <w:rPr>
          <w:rFonts w:eastAsia="SimSun" w:hint="eastAsia"/>
          <w:spacing w:val="20"/>
          <w:sz w:val="26"/>
          <w:szCs w:val="26"/>
          <w:lang w:eastAsia="zh-CN"/>
        </w:rPr>
        <w:t>制定本程序指引的目的，是为政府部门、非政府机构和其它有关机构提供合作指引，以保障儿童的最佳利益和保护怀疑受虐或</w:t>
      </w:r>
      <w:r w:rsidRPr="00C64252">
        <w:rPr>
          <w:rFonts w:eastAsia="SimSun" w:hint="eastAsia"/>
          <w:spacing w:val="20"/>
          <w:sz w:val="26"/>
          <w:szCs w:val="26"/>
          <w:lang w:val="en-GB" w:eastAsia="zh-CN"/>
        </w:rPr>
        <w:t>已</w:t>
      </w:r>
      <w:r w:rsidRPr="00C64252">
        <w:rPr>
          <w:rFonts w:eastAsia="SimSun" w:hint="eastAsia"/>
          <w:spacing w:val="20"/>
          <w:sz w:val="26"/>
          <w:szCs w:val="26"/>
          <w:lang w:eastAsia="zh-CN"/>
        </w:rPr>
        <w:t>受虐的儿童。本程序指引可供专业人士、从事社会服务、健康服务、教育服务、执法工作的人员，以及因工作关系与儿童有密切接触的人员作参考。本程序指引认同有效处理虐待儿童个案的方法是建基于</w:t>
      </w:r>
      <w:r w:rsidRPr="00C64252">
        <w:rPr>
          <w:rFonts w:ascii="新細明體" w:eastAsia="SimSun" w:hAnsi="新細明體" w:hint="eastAsia"/>
          <w:b/>
          <w:spacing w:val="20"/>
          <w:sz w:val="26"/>
          <w:szCs w:val="26"/>
          <w:lang w:eastAsia="zh-CN"/>
        </w:rPr>
        <w:t>衷诚合作、互相信任、造福儿童</w:t>
      </w:r>
      <w:r w:rsidRPr="00C64252">
        <w:rPr>
          <w:rFonts w:eastAsia="SimSun" w:hint="eastAsia"/>
          <w:spacing w:val="20"/>
          <w:sz w:val="26"/>
          <w:szCs w:val="26"/>
          <w:lang w:eastAsia="zh-CN"/>
        </w:rPr>
        <w:t>这个多专业合作的基础上。</w:t>
      </w:r>
    </w:p>
    <w:p w:rsidR="00026FA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信念</w:t>
      </w:r>
    </w:p>
    <w:p w:rsidR="00026FA8" w:rsidRPr="00A044F8" w:rsidRDefault="00C64252" w:rsidP="001121D7">
      <w:pPr>
        <w:widowControl/>
        <w:numPr>
          <w:ilvl w:val="1"/>
          <w:numId w:val="18"/>
        </w:numPr>
        <w:tabs>
          <w:tab w:val="clear" w:pos="480"/>
          <w:tab w:val="num" w:pos="900"/>
        </w:tabs>
        <w:spacing w:beforeLines="100" w:before="240" w:line="276" w:lineRule="auto"/>
        <w:ind w:left="907" w:hanging="907"/>
        <w:jc w:val="both"/>
        <w:rPr>
          <w:spacing w:val="20"/>
          <w:sz w:val="26"/>
          <w:szCs w:val="26"/>
        </w:rPr>
      </w:pPr>
      <w:r w:rsidRPr="00C64252">
        <w:rPr>
          <w:rFonts w:eastAsia="SimSun" w:hint="eastAsia"/>
          <w:spacing w:val="20"/>
          <w:sz w:val="26"/>
          <w:szCs w:val="26"/>
          <w:lang w:eastAsia="zh-CN"/>
        </w:rPr>
        <w:t>所有</w:t>
      </w:r>
      <w:r w:rsidRPr="00C64252">
        <w:rPr>
          <w:rFonts w:eastAsia="SimSun" w:hint="eastAsia"/>
          <w:spacing w:val="20"/>
          <w:sz w:val="26"/>
          <w:lang w:eastAsia="zh-CN"/>
        </w:rPr>
        <w:t>儿童</w:t>
      </w:r>
      <w:r w:rsidRPr="00C64252">
        <w:rPr>
          <w:rFonts w:eastAsia="SimSun" w:hint="eastAsia"/>
          <w:spacing w:val="20"/>
          <w:sz w:val="26"/>
          <w:szCs w:val="26"/>
          <w:lang w:eastAsia="zh-CN"/>
        </w:rPr>
        <w:t>均有权：</w:t>
      </w:r>
    </w:p>
    <w:p w:rsidR="00026FA8" w:rsidRPr="00A56449" w:rsidRDefault="00C64252" w:rsidP="001121D7">
      <w:pPr>
        <w:widowControl/>
        <w:numPr>
          <w:ilvl w:val="0"/>
          <w:numId w:val="19"/>
        </w:numPr>
        <w:tabs>
          <w:tab w:val="clear" w:pos="2779"/>
          <w:tab w:val="num" w:pos="1620"/>
        </w:tabs>
        <w:spacing w:beforeLines="100" w:before="240" w:line="276" w:lineRule="auto"/>
        <w:ind w:left="1627" w:hanging="720"/>
        <w:jc w:val="both"/>
        <w:rPr>
          <w:spacing w:val="20"/>
          <w:sz w:val="26"/>
          <w:szCs w:val="26"/>
          <w:lang w:eastAsia="zh-CN"/>
        </w:rPr>
      </w:pPr>
      <w:r w:rsidRPr="00C64252">
        <w:rPr>
          <w:rFonts w:eastAsia="SimSun" w:hint="eastAsia"/>
          <w:spacing w:val="20"/>
          <w:sz w:val="26"/>
          <w:szCs w:val="26"/>
          <w:lang w:eastAsia="zh-CN"/>
        </w:rPr>
        <w:t>于出生前或出生后，在身心和情绪等方面获得充分照顾，得以健康成长；</w:t>
      </w:r>
    </w:p>
    <w:p w:rsidR="0092518E" w:rsidRPr="00A56449" w:rsidRDefault="00C64252" w:rsidP="001121D7">
      <w:pPr>
        <w:widowControl/>
        <w:numPr>
          <w:ilvl w:val="0"/>
          <w:numId w:val="19"/>
        </w:numPr>
        <w:tabs>
          <w:tab w:val="clear" w:pos="2779"/>
          <w:tab w:val="num" w:pos="1620"/>
        </w:tabs>
        <w:spacing w:line="276" w:lineRule="auto"/>
        <w:ind w:left="1627" w:hanging="720"/>
        <w:jc w:val="both"/>
        <w:rPr>
          <w:spacing w:val="20"/>
          <w:sz w:val="26"/>
          <w:szCs w:val="26"/>
          <w:lang w:eastAsia="zh-CN"/>
        </w:rPr>
      </w:pPr>
      <w:r w:rsidRPr="00C64252">
        <w:rPr>
          <w:rFonts w:eastAsia="SimSun" w:hint="eastAsia"/>
          <w:spacing w:val="20"/>
          <w:sz w:val="26"/>
          <w:szCs w:val="26"/>
          <w:lang w:eastAsia="zh-CN"/>
        </w:rPr>
        <w:t>在一个安全的环境居住，免受伤害；</w:t>
      </w:r>
    </w:p>
    <w:p w:rsidR="0092518E" w:rsidRPr="00A56449" w:rsidRDefault="00C64252" w:rsidP="001121D7">
      <w:pPr>
        <w:widowControl/>
        <w:numPr>
          <w:ilvl w:val="0"/>
          <w:numId w:val="19"/>
        </w:numPr>
        <w:tabs>
          <w:tab w:val="clear" w:pos="2779"/>
          <w:tab w:val="num" w:pos="1620"/>
        </w:tabs>
        <w:spacing w:line="276" w:lineRule="auto"/>
        <w:ind w:left="1627" w:hanging="720"/>
        <w:jc w:val="both"/>
        <w:rPr>
          <w:spacing w:val="20"/>
          <w:sz w:val="26"/>
          <w:szCs w:val="26"/>
          <w:lang w:eastAsia="zh-CN"/>
        </w:rPr>
      </w:pPr>
      <w:r w:rsidRPr="00C64252">
        <w:rPr>
          <w:rFonts w:eastAsia="SimSun" w:hint="eastAsia"/>
          <w:spacing w:val="20"/>
          <w:sz w:val="26"/>
          <w:szCs w:val="26"/>
          <w:lang w:eastAsia="zh-CN"/>
        </w:rPr>
        <w:t>得到爱护，受到重视，以及得到可信赖的亲友关怀和支持；</w:t>
      </w:r>
    </w:p>
    <w:p w:rsidR="00B7121D" w:rsidRPr="00A56449" w:rsidRDefault="00C64252" w:rsidP="001121D7">
      <w:pPr>
        <w:widowControl/>
        <w:numPr>
          <w:ilvl w:val="0"/>
          <w:numId w:val="19"/>
        </w:numPr>
        <w:tabs>
          <w:tab w:val="clear" w:pos="2779"/>
          <w:tab w:val="num" w:pos="1620"/>
        </w:tabs>
        <w:spacing w:line="276" w:lineRule="auto"/>
        <w:ind w:left="1627" w:hanging="720"/>
        <w:jc w:val="both"/>
        <w:rPr>
          <w:spacing w:val="20"/>
          <w:sz w:val="26"/>
          <w:szCs w:val="26"/>
          <w:lang w:eastAsia="zh-CN"/>
        </w:rPr>
      </w:pPr>
      <w:r w:rsidRPr="00C64252">
        <w:rPr>
          <w:rFonts w:eastAsia="SimSun" w:hint="eastAsia"/>
          <w:spacing w:val="20"/>
          <w:sz w:val="26"/>
          <w:szCs w:val="26"/>
          <w:lang w:eastAsia="zh-CN"/>
        </w:rPr>
        <w:t>学懂照顾自己和应付日常生活；</w:t>
      </w:r>
    </w:p>
    <w:p w:rsidR="00B7121D" w:rsidRPr="00A56449" w:rsidRDefault="00C64252" w:rsidP="001121D7">
      <w:pPr>
        <w:widowControl/>
        <w:numPr>
          <w:ilvl w:val="0"/>
          <w:numId w:val="19"/>
        </w:numPr>
        <w:tabs>
          <w:tab w:val="clear" w:pos="2779"/>
          <w:tab w:val="num" w:pos="1620"/>
        </w:tabs>
        <w:spacing w:line="276" w:lineRule="auto"/>
        <w:ind w:left="1627" w:hanging="720"/>
        <w:jc w:val="both"/>
        <w:rPr>
          <w:spacing w:val="20"/>
          <w:sz w:val="26"/>
          <w:szCs w:val="26"/>
          <w:lang w:eastAsia="zh-CN"/>
        </w:rPr>
      </w:pPr>
      <w:r w:rsidRPr="00C64252">
        <w:rPr>
          <w:rFonts w:eastAsia="SimSun" w:hint="eastAsia"/>
          <w:spacing w:val="20"/>
          <w:sz w:val="26"/>
          <w:szCs w:val="26"/>
          <w:lang w:eastAsia="zh-CN"/>
        </w:rPr>
        <w:t>建立正面的自我形象和得到身份认同；</w:t>
      </w:r>
    </w:p>
    <w:p w:rsidR="00D830B2" w:rsidRPr="00A56449" w:rsidRDefault="00C64252" w:rsidP="001121D7">
      <w:pPr>
        <w:widowControl/>
        <w:numPr>
          <w:ilvl w:val="0"/>
          <w:numId w:val="19"/>
        </w:numPr>
        <w:tabs>
          <w:tab w:val="clear" w:pos="2779"/>
          <w:tab w:val="num" w:pos="1620"/>
        </w:tabs>
        <w:spacing w:line="276" w:lineRule="auto"/>
        <w:ind w:left="1627" w:hanging="720"/>
        <w:jc w:val="both"/>
        <w:rPr>
          <w:spacing w:val="20"/>
          <w:sz w:val="26"/>
          <w:szCs w:val="26"/>
        </w:rPr>
      </w:pPr>
      <w:r w:rsidRPr="00C64252">
        <w:rPr>
          <w:rFonts w:eastAsia="SimSun" w:hint="eastAsia"/>
          <w:spacing w:val="20"/>
          <w:sz w:val="26"/>
          <w:szCs w:val="26"/>
          <w:lang w:eastAsia="zh-CN"/>
        </w:rPr>
        <w:t>获得适当的教育；</w:t>
      </w:r>
    </w:p>
    <w:p w:rsidR="00D830B2" w:rsidRPr="00A56449" w:rsidRDefault="00C64252" w:rsidP="001121D7">
      <w:pPr>
        <w:widowControl/>
        <w:numPr>
          <w:ilvl w:val="0"/>
          <w:numId w:val="19"/>
        </w:numPr>
        <w:tabs>
          <w:tab w:val="clear" w:pos="2779"/>
          <w:tab w:val="num" w:pos="1620"/>
        </w:tabs>
        <w:spacing w:line="276" w:lineRule="auto"/>
        <w:ind w:left="1627" w:hanging="720"/>
        <w:jc w:val="both"/>
        <w:rPr>
          <w:spacing w:val="20"/>
          <w:sz w:val="26"/>
          <w:szCs w:val="26"/>
          <w:lang w:eastAsia="zh-CN"/>
        </w:rPr>
      </w:pPr>
      <w:r w:rsidRPr="00C64252">
        <w:rPr>
          <w:rFonts w:eastAsia="SimSun" w:hint="eastAsia"/>
          <w:spacing w:val="20"/>
          <w:sz w:val="26"/>
          <w:szCs w:val="26"/>
          <w:lang w:eastAsia="zh-CN"/>
        </w:rPr>
        <w:t>在社交场合发展良好人际关系和建立自信；以及</w:t>
      </w:r>
    </w:p>
    <w:p w:rsidR="00D830B2" w:rsidRPr="00A56449" w:rsidRDefault="00C64252" w:rsidP="001121D7">
      <w:pPr>
        <w:widowControl/>
        <w:numPr>
          <w:ilvl w:val="0"/>
          <w:numId w:val="19"/>
        </w:numPr>
        <w:tabs>
          <w:tab w:val="clear" w:pos="2779"/>
          <w:tab w:val="num" w:pos="1620"/>
        </w:tabs>
        <w:spacing w:line="276" w:lineRule="auto"/>
        <w:ind w:left="1627" w:hanging="720"/>
        <w:jc w:val="both"/>
        <w:rPr>
          <w:rFonts w:hint="eastAsia"/>
          <w:spacing w:val="20"/>
          <w:sz w:val="26"/>
          <w:szCs w:val="26"/>
          <w:lang w:eastAsia="zh-CN"/>
        </w:rPr>
      </w:pPr>
      <w:r w:rsidRPr="00C64252">
        <w:rPr>
          <w:rFonts w:eastAsia="SimSun" w:hint="eastAsia"/>
          <w:spacing w:val="20"/>
          <w:sz w:val="26"/>
          <w:szCs w:val="26"/>
          <w:lang w:eastAsia="zh-CN"/>
        </w:rPr>
        <w:t>获得医疗和健康评估和治疗。</w:t>
      </w:r>
    </w:p>
    <w:p w:rsidR="002F3B7A" w:rsidRPr="00A56449" w:rsidRDefault="00C64252" w:rsidP="001121D7">
      <w:pPr>
        <w:widowControl/>
        <w:numPr>
          <w:ilvl w:val="1"/>
          <w:numId w:val="18"/>
        </w:numPr>
        <w:tabs>
          <w:tab w:val="clear" w:pos="480"/>
          <w:tab w:val="num" w:pos="900"/>
        </w:tabs>
        <w:spacing w:beforeLines="100" w:before="240" w:line="276" w:lineRule="auto"/>
        <w:ind w:left="907" w:hanging="907"/>
        <w:jc w:val="both"/>
        <w:rPr>
          <w:rFonts w:hint="eastAsia"/>
          <w:spacing w:val="20"/>
          <w:sz w:val="26"/>
          <w:szCs w:val="26"/>
          <w:lang w:eastAsia="zh-CN"/>
        </w:rPr>
      </w:pPr>
      <w:r w:rsidRPr="00C64252">
        <w:rPr>
          <w:rFonts w:eastAsia="SimSun" w:hint="eastAsia"/>
          <w:spacing w:val="20"/>
          <w:sz w:val="26"/>
          <w:szCs w:val="26"/>
          <w:lang w:eastAsia="zh-CN"/>
        </w:rPr>
        <w:t>所有儿童的父母／监护人、照顾者和社会均应满足儿童的身心和社交需要。</w:t>
      </w:r>
    </w:p>
    <w:p w:rsidR="00026FA8" w:rsidRPr="0064166C" w:rsidRDefault="00C64252" w:rsidP="0064166C">
      <w:pPr>
        <w:widowControl/>
        <w:snapToGrid w:val="0"/>
        <w:spacing w:beforeLines="150" w:before="360"/>
        <w:jc w:val="both"/>
        <w:rPr>
          <w:rFonts w:eastAsia="華康中黑體" w:hAnsi="華康中黑體" w:hint="eastAsia"/>
          <w:spacing w:val="20"/>
          <w:sz w:val="28"/>
          <w:szCs w:val="28"/>
        </w:rPr>
      </w:pPr>
      <w:r w:rsidRPr="0064166C">
        <w:rPr>
          <w:rFonts w:eastAsia="華康中黑體" w:hAnsi="華康中黑體" w:hint="eastAsia"/>
          <w:spacing w:val="20"/>
          <w:sz w:val="28"/>
          <w:szCs w:val="28"/>
          <w:lang w:eastAsia="zh-CN"/>
        </w:rPr>
        <w:t>保护儿童的主导原则</w:t>
      </w:r>
    </w:p>
    <w:p w:rsidR="002F3B7A" w:rsidRPr="00A044F8" w:rsidRDefault="00C64252" w:rsidP="001121D7">
      <w:pPr>
        <w:widowControl/>
        <w:numPr>
          <w:ilvl w:val="1"/>
          <w:numId w:val="18"/>
        </w:numPr>
        <w:tabs>
          <w:tab w:val="clear" w:pos="480"/>
          <w:tab w:val="num" w:pos="900"/>
        </w:tabs>
        <w:spacing w:beforeLines="100" w:before="240" w:line="276" w:lineRule="auto"/>
        <w:ind w:left="907" w:hanging="907"/>
        <w:jc w:val="both"/>
        <w:rPr>
          <w:rFonts w:hint="eastAsia"/>
          <w:spacing w:val="20"/>
          <w:sz w:val="26"/>
          <w:szCs w:val="26"/>
          <w:lang w:eastAsia="zh-CN"/>
        </w:rPr>
      </w:pPr>
      <w:r w:rsidRPr="00C64252">
        <w:rPr>
          <w:rFonts w:eastAsia="SimSun" w:hint="eastAsia"/>
          <w:spacing w:val="20"/>
          <w:sz w:val="26"/>
          <w:szCs w:val="26"/>
          <w:lang w:eastAsia="zh-CN"/>
        </w:rPr>
        <w:t>所有儿童均有权受到保护，免受伤害和剥削，不论他们的：</w:t>
      </w:r>
    </w:p>
    <w:p w:rsidR="00DB6AEF" w:rsidRPr="00A56449" w:rsidRDefault="00C64252" w:rsidP="001121D7">
      <w:pPr>
        <w:widowControl/>
        <w:numPr>
          <w:ilvl w:val="0"/>
          <w:numId w:val="20"/>
        </w:numPr>
        <w:tabs>
          <w:tab w:val="clear" w:pos="2779"/>
          <w:tab w:val="num" w:pos="1620"/>
        </w:tabs>
        <w:spacing w:beforeLines="100" w:before="240" w:line="276" w:lineRule="auto"/>
        <w:ind w:left="1627" w:hanging="720"/>
        <w:jc w:val="both"/>
        <w:rPr>
          <w:rFonts w:hint="eastAsia"/>
          <w:spacing w:val="20"/>
          <w:sz w:val="26"/>
          <w:szCs w:val="26"/>
        </w:rPr>
      </w:pPr>
      <w:r w:rsidRPr="00C64252">
        <w:rPr>
          <w:rFonts w:eastAsia="SimSun" w:hint="eastAsia"/>
          <w:spacing w:val="20"/>
          <w:sz w:val="26"/>
          <w:szCs w:val="26"/>
          <w:lang w:eastAsia="zh-CN"/>
        </w:rPr>
        <w:t>种族、语言或宗教；</w:t>
      </w:r>
    </w:p>
    <w:p w:rsidR="00DB6AEF" w:rsidRPr="00A56449" w:rsidRDefault="00C64252" w:rsidP="001121D7">
      <w:pPr>
        <w:widowControl/>
        <w:numPr>
          <w:ilvl w:val="0"/>
          <w:numId w:val="20"/>
        </w:numPr>
        <w:tabs>
          <w:tab w:val="clear" w:pos="2779"/>
          <w:tab w:val="num" w:pos="1620"/>
        </w:tabs>
        <w:spacing w:line="276" w:lineRule="auto"/>
        <w:ind w:left="1627" w:hanging="720"/>
        <w:jc w:val="both"/>
        <w:rPr>
          <w:rFonts w:hint="eastAsia"/>
          <w:spacing w:val="20"/>
          <w:sz w:val="26"/>
          <w:szCs w:val="26"/>
        </w:rPr>
      </w:pPr>
      <w:r w:rsidRPr="00C64252">
        <w:rPr>
          <w:rFonts w:eastAsia="SimSun" w:hint="eastAsia"/>
          <w:spacing w:val="20"/>
          <w:sz w:val="26"/>
          <w:szCs w:val="26"/>
          <w:lang w:eastAsia="zh-CN"/>
        </w:rPr>
        <w:t>政治地位或入境身分；</w:t>
      </w:r>
    </w:p>
    <w:p w:rsidR="00DB6AEF" w:rsidRPr="00A56449" w:rsidRDefault="00C64252" w:rsidP="001121D7">
      <w:pPr>
        <w:widowControl/>
        <w:numPr>
          <w:ilvl w:val="0"/>
          <w:numId w:val="20"/>
        </w:numPr>
        <w:tabs>
          <w:tab w:val="clear" w:pos="2779"/>
          <w:tab w:val="num" w:pos="1620"/>
        </w:tabs>
        <w:spacing w:line="276" w:lineRule="auto"/>
        <w:ind w:left="1627" w:hanging="720"/>
        <w:jc w:val="both"/>
        <w:rPr>
          <w:rFonts w:hint="eastAsia"/>
          <w:spacing w:val="20"/>
          <w:sz w:val="26"/>
          <w:szCs w:val="26"/>
        </w:rPr>
      </w:pPr>
      <w:r w:rsidRPr="00C64252">
        <w:rPr>
          <w:rFonts w:eastAsia="SimSun" w:hint="eastAsia"/>
          <w:spacing w:val="20"/>
          <w:sz w:val="26"/>
          <w:szCs w:val="26"/>
          <w:lang w:eastAsia="zh-CN"/>
        </w:rPr>
        <w:t>性别；</w:t>
      </w:r>
    </w:p>
    <w:p w:rsidR="00DB6AEF" w:rsidRPr="00A56449" w:rsidRDefault="00C64252" w:rsidP="001121D7">
      <w:pPr>
        <w:widowControl/>
        <w:numPr>
          <w:ilvl w:val="0"/>
          <w:numId w:val="20"/>
        </w:numPr>
        <w:tabs>
          <w:tab w:val="clear" w:pos="2779"/>
          <w:tab w:val="num" w:pos="1620"/>
        </w:tabs>
        <w:spacing w:line="276" w:lineRule="auto"/>
        <w:ind w:left="1627" w:hanging="720"/>
        <w:jc w:val="both"/>
        <w:rPr>
          <w:rFonts w:hint="eastAsia"/>
          <w:spacing w:val="20"/>
          <w:sz w:val="26"/>
          <w:szCs w:val="26"/>
        </w:rPr>
      </w:pPr>
      <w:r w:rsidRPr="00C64252">
        <w:rPr>
          <w:rFonts w:eastAsia="SimSun" w:hint="eastAsia"/>
          <w:spacing w:val="20"/>
          <w:sz w:val="26"/>
          <w:szCs w:val="26"/>
          <w:lang w:eastAsia="zh-CN"/>
        </w:rPr>
        <w:t>年龄；</w:t>
      </w:r>
    </w:p>
    <w:p w:rsidR="00DB6AEF" w:rsidRPr="00975F24" w:rsidRDefault="00C64252" w:rsidP="001121D7">
      <w:pPr>
        <w:widowControl/>
        <w:numPr>
          <w:ilvl w:val="0"/>
          <w:numId w:val="20"/>
        </w:numPr>
        <w:tabs>
          <w:tab w:val="clear" w:pos="2779"/>
          <w:tab w:val="num" w:pos="1620"/>
        </w:tabs>
        <w:spacing w:line="276" w:lineRule="auto"/>
        <w:ind w:left="1627" w:hanging="720"/>
        <w:jc w:val="both"/>
        <w:rPr>
          <w:rFonts w:hint="eastAsia"/>
          <w:spacing w:val="20"/>
          <w:sz w:val="26"/>
          <w:szCs w:val="26"/>
        </w:rPr>
      </w:pPr>
      <w:r w:rsidRPr="00A56449">
        <w:rPr>
          <w:spacing w:val="20"/>
          <w:sz w:val="26"/>
          <w:szCs w:val="26"/>
          <w:lang w:eastAsia="zh-CN"/>
        </w:rPr>
        <w:tab/>
      </w:r>
      <w:r w:rsidRPr="00C64252">
        <w:rPr>
          <w:rFonts w:eastAsia="SimSun" w:hint="eastAsia"/>
          <w:spacing w:val="20"/>
          <w:sz w:val="26"/>
          <w:szCs w:val="26"/>
          <w:lang w:eastAsia="zh-CN"/>
        </w:rPr>
        <w:t>健康状况或能力；以及</w:t>
      </w:r>
    </w:p>
    <w:p w:rsidR="00DB6AEF" w:rsidRPr="00975F24" w:rsidRDefault="00C64252" w:rsidP="001121D7">
      <w:pPr>
        <w:widowControl/>
        <w:numPr>
          <w:ilvl w:val="0"/>
          <w:numId w:val="20"/>
        </w:numPr>
        <w:tabs>
          <w:tab w:val="clear" w:pos="2779"/>
          <w:tab w:val="num" w:pos="1620"/>
        </w:tabs>
        <w:spacing w:line="276" w:lineRule="auto"/>
        <w:ind w:left="1627" w:hanging="720"/>
        <w:jc w:val="both"/>
        <w:rPr>
          <w:rFonts w:hint="eastAsia"/>
          <w:spacing w:val="20"/>
          <w:sz w:val="26"/>
          <w:szCs w:val="26"/>
        </w:rPr>
      </w:pPr>
      <w:r w:rsidRPr="00A56449">
        <w:rPr>
          <w:spacing w:val="20"/>
          <w:sz w:val="26"/>
          <w:szCs w:val="26"/>
          <w:lang w:eastAsia="zh-CN"/>
        </w:rPr>
        <w:tab/>
      </w:r>
      <w:r w:rsidRPr="00C64252">
        <w:rPr>
          <w:rFonts w:eastAsia="SimSun" w:hint="eastAsia"/>
          <w:spacing w:val="20"/>
          <w:sz w:val="26"/>
          <w:szCs w:val="26"/>
          <w:lang w:eastAsia="zh-CN"/>
        </w:rPr>
        <w:t>行为。</w:t>
      </w:r>
    </w:p>
    <w:p w:rsidR="00DB6AEF" w:rsidRPr="00A044F8" w:rsidRDefault="00C64252" w:rsidP="001121D7">
      <w:pPr>
        <w:widowControl/>
        <w:numPr>
          <w:ilvl w:val="1"/>
          <w:numId w:val="18"/>
        </w:numPr>
        <w:tabs>
          <w:tab w:val="clear" w:pos="480"/>
          <w:tab w:val="num" w:pos="900"/>
        </w:tabs>
        <w:spacing w:beforeLines="100" w:before="240" w:line="276" w:lineRule="auto"/>
        <w:ind w:left="907" w:hanging="907"/>
        <w:jc w:val="both"/>
        <w:rPr>
          <w:rFonts w:hint="eastAsia"/>
          <w:spacing w:val="20"/>
          <w:sz w:val="26"/>
          <w:szCs w:val="26"/>
          <w:lang w:eastAsia="zh-CN"/>
        </w:rPr>
      </w:pPr>
      <w:r w:rsidRPr="00C64252">
        <w:rPr>
          <w:rFonts w:eastAsia="SimSun" w:hint="eastAsia"/>
          <w:spacing w:val="20"/>
          <w:sz w:val="26"/>
          <w:szCs w:val="26"/>
          <w:lang w:eastAsia="zh-CN"/>
        </w:rPr>
        <w:t>向儿童及其家人</w:t>
      </w:r>
      <w:r w:rsidRPr="00C64252">
        <w:rPr>
          <w:rFonts w:eastAsia="SimSun" w:hint="eastAsia"/>
          <w:spacing w:val="20"/>
          <w:sz w:val="26"/>
          <w:lang w:eastAsia="zh-CN"/>
        </w:rPr>
        <w:t>提供服务</w:t>
      </w:r>
      <w:r w:rsidRPr="00C64252">
        <w:rPr>
          <w:rFonts w:eastAsia="SimSun" w:hint="eastAsia"/>
          <w:spacing w:val="20"/>
          <w:sz w:val="26"/>
          <w:szCs w:val="26"/>
          <w:lang w:eastAsia="zh-CN"/>
        </w:rPr>
        <w:t>时，应时刻以儿童的安全、需要、福祉和权利为重及以此为最优先考虑。</w:t>
      </w:r>
    </w:p>
    <w:p w:rsidR="008E5AF8" w:rsidRPr="00A044F8" w:rsidRDefault="00C64252" w:rsidP="001121D7">
      <w:pPr>
        <w:widowControl/>
        <w:numPr>
          <w:ilvl w:val="1"/>
          <w:numId w:val="18"/>
        </w:numPr>
        <w:tabs>
          <w:tab w:val="clear" w:pos="480"/>
          <w:tab w:val="num" w:pos="900"/>
        </w:tabs>
        <w:spacing w:beforeLines="100" w:before="240" w:line="276" w:lineRule="auto"/>
        <w:ind w:left="907" w:hanging="907"/>
        <w:jc w:val="both"/>
        <w:rPr>
          <w:rFonts w:hint="eastAsia"/>
          <w:spacing w:val="20"/>
          <w:sz w:val="26"/>
          <w:szCs w:val="26"/>
          <w:lang w:eastAsia="zh-CN"/>
        </w:rPr>
      </w:pPr>
      <w:r w:rsidRPr="00C64252">
        <w:rPr>
          <w:rFonts w:eastAsia="SimSun" w:hint="eastAsia"/>
          <w:spacing w:val="20"/>
          <w:sz w:val="26"/>
          <w:szCs w:val="26"/>
          <w:lang w:eastAsia="zh-CN"/>
        </w:rPr>
        <w:t>所有相关人士在</w:t>
      </w:r>
      <w:r w:rsidRPr="00C64252">
        <w:rPr>
          <w:rFonts w:eastAsia="SimSun" w:hint="eastAsia"/>
          <w:spacing w:val="20"/>
          <w:sz w:val="26"/>
          <w:lang w:eastAsia="zh-CN"/>
        </w:rPr>
        <w:t>处理</w:t>
      </w:r>
      <w:r w:rsidRPr="00C64252">
        <w:rPr>
          <w:rFonts w:eastAsia="SimSun" w:hint="eastAsia"/>
          <w:spacing w:val="20"/>
          <w:sz w:val="26"/>
          <w:szCs w:val="26"/>
          <w:lang w:eastAsia="zh-CN"/>
        </w:rPr>
        <w:t>涉及儿童和与儿童关系密切人士的个案时，均应在个案发展的不同阶段通力合作，共同分担保护儿童的责任。</w:t>
      </w:r>
    </w:p>
    <w:p w:rsidR="009221DC" w:rsidRPr="00A044F8" w:rsidRDefault="00C64252" w:rsidP="001121D7">
      <w:pPr>
        <w:widowControl/>
        <w:numPr>
          <w:ilvl w:val="1"/>
          <w:numId w:val="18"/>
        </w:numPr>
        <w:tabs>
          <w:tab w:val="clear" w:pos="480"/>
          <w:tab w:val="num" w:pos="900"/>
        </w:tabs>
        <w:spacing w:beforeLines="100" w:before="240" w:line="276" w:lineRule="auto"/>
        <w:ind w:left="907" w:hanging="907"/>
        <w:jc w:val="both"/>
        <w:rPr>
          <w:rFonts w:hint="eastAsia"/>
          <w:spacing w:val="20"/>
          <w:sz w:val="26"/>
          <w:szCs w:val="26"/>
          <w:lang w:eastAsia="zh-CN"/>
        </w:rPr>
      </w:pPr>
      <w:r w:rsidRPr="00C64252">
        <w:rPr>
          <w:rFonts w:eastAsia="SimSun" w:hint="eastAsia"/>
          <w:spacing w:val="20"/>
          <w:sz w:val="26"/>
          <w:szCs w:val="26"/>
          <w:lang w:eastAsia="zh-CN"/>
        </w:rPr>
        <w:t>必须认真看待怀疑有虐儿迹象的个案或接获的怀疑虐儿个案举报，并尽早</w:t>
      </w:r>
      <w:r w:rsidRPr="00C64252">
        <w:rPr>
          <w:rFonts w:eastAsia="SimSun" w:hint="eastAsia"/>
          <w:spacing w:val="20"/>
          <w:sz w:val="26"/>
          <w:lang w:eastAsia="zh-CN"/>
        </w:rPr>
        <w:t>展开</w:t>
      </w:r>
      <w:r w:rsidRPr="00C64252">
        <w:rPr>
          <w:rFonts w:eastAsia="SimSun" w:hint="eastAsia"/>
          <w:spacing w:val="20"/>
          <w:sz w:val="26"/>
          <w:szCs w:val="26"/>
          <w:lang w:eastAsia="zh-CN"/>
        </w:rPr>
        <w:t>调查。</w:t>
      </w:r>
    </w:p>
    <w:p w:rsidR="009221DC" w:rsidRPr="00A56449" w:rsidRDefault="00C64252" w:rsidP="001121D7">
      <w:pPr>
        <w:widowControl/>
        <w:numPr>
          <w:ilvl w:val="1"/>
          <w:numId w:val="18"/>
        </w:numPr>
        <w:tabs>
          <w:tab w:val="clear" w:pos="480"/>
          <w:tab w:val="num" w:pos="900"/>
        </w:tabs>
        <w:spacing w:beforeLines="100" w:before="240" w:line="276" w:lineRule="auto"/>
        <w:ind w:left="907" w:hanging="907"/>
        <w:jc w:val="both"/>
        <w:rPr>
          <w:rFonts w:hint="eastAsia"/>
          <w:spacing w:val="20"/>
          <w:sz w:val="26"/>
          <w:lang w:eastAsia="zh-CN"/>
        </w:rPr>
      </w:pPr>
      <w:r w:rsidRPr="00C64252">
        <w:rPr>
          <w:rFonts w:eastAsia="SimSun" w:hint="eastAsia"/>
          <w:spacing w:val="20"/>
          <w:sz w:val="26"/>
          <w:lang w:eastAsia="zh-CN"/>
        </w:rPr>
        <w:t>为免要求儿童重复描述受虐经过，应将怀疑虐儿个案的调查／评估会面次数减至最少。应与怀疑受虐儿童面谈，并应向怀疑施虐者以外的其它有关人士收集相关资料（如适用的话），从而确定儿童的状况。</w:t>
      </w:r>
    </w:p>
    <w:p w:rsidR="00604575" w:rsidRPr="00A56449" w:rsidRDefault="00C64252" w:rsidP="001121D7">
      <w:pPr>
        <w:widowControl/>
        <w:numPr>
          <w:ilvl w:val="1"/>
          <w:numId w:val="18"/>
        </w:numPr>
        <w:tabs>
          <w:tab w:val="clear" w:pos="480"/>
          <w:tab w:val="num" w:pos="900"/>
        </w:tabs>
        <w:spacing w:beforeLines="100" w:before="240" w:line="276" w:lineRule="auto"/>
        <w:ind w:left="907" w:hanging="907"/>
        <w:jc w:val="both"/>
        <w:rPr>
          <w:rFonts w:hint="eastAsia"/>
          <w:spacing w:val="20"/>
          <w:sz w:val="26"/>
          <w:lang w:eastAsia="zh-CN"/>
        </w:rPr>
      </w:pPr>
      <w:r w:rsidRPr="00C64252">
        <w:rPr>
          <w:rFonts w:eastAsia="SimSun" w:hint="eastAsia"/>
          <w:spacing w:val="20"/>
          <w:sz w:val="26"/>
          <w:lang w:eastAsia="zh-CN"/>
        </w:rPr>
        <w:t>如有需要，应尽早把所得的受虐事件数据提供给其它相关人士，以</w:t>
      </w:r>
      <w:r w:rsidRPr="00C64252">
        <w:rPr>
          <w:rFonts w:eastAsia="SimSun" w:hint="eastAsia"/>
          <w:spacing w:val="20"/>
          <w:sz w:val="26"/>
          <w:szCs w:val="26"/>
          <w:lang w:eastAsia="zh-CN"/>
        </w:rPr>
        <w:t>确保</w:t>
      </w:r>
      <w:r w:rsidRPr="00C64252">
        <w:rPr>
          <w:rFonts w:eastAsia="SimSun" w:hint="eastAsia"/>
          <w:spacing w:val="20"/>
          <w:sz w:val="26"/>
          <w:lang w:eastAsia="zh-CN"/>
        </w:rPr>
        <w:t>能有效保护受虐儿童。《个人资料（私隐）条例》（第</w:t>
      </w:r>
      <w:r w:rsidRPr="00C64252">
        <w:rPr>
          <w:rFonts w:eastAsia="SimSun"/>
          <w:spacing w:val="20"/>
          <w:sz w:val="26"/>
          <w:lang w:eastAsia="zh-CN"/>
        </w:rPr>
        <w:t>486</w:t>
      </w:r>
      <w:r w:rsidRPr="00C64252">
        <w:rPr>
          <w:rFonts w:eastAsia="SimSun" w:hint="eastAsia"/>
          <w:spacing w:val="20"/>
          <w:sz w:val="26"/>
          <w:lang w:eastAsia="zh-CN"/>
        </w:rPr>
        <w:t>章）第</w:t>
      </w:r>
      <w:r w:rsidRPr="00C64252">
        <w:rPr>
          <w:rFonts w:eastAsia="SimSun"/>
          <w:spacing w:val="20"/>
          <w:sz w:val="26"/>
          <w:lang w:eastAsia="zh-CN"/>
        </w:rPr>
        <w:t>VIII</w:t>
      </w:r>
      <w:r w:rsidRPr="00C64252">
        <w:rPr>
          <w:rFonts w:eastAsia="SimSun" w:hint="eastAsia"/>
          <w:spacing w:val="20"/>
          <w:sz w:val="26"/>
          <w:lang w:eastAsia="zh-CN"/>
        </w:rPr>
        <w:t>部订明资料收集和转移的特别豁免规定（欲知详情，请参阅《个人资料（私隐）条例》（第</w:t>
      </w:r>
      <w:r w:rsidRPr="00C64252">
        <w:rPr>
          <w:rFonts w:eastAsia="SimSun"/>
          <w:spacing w:val="20"/>
          <w:sz w:val="26"/>
          <w:lang w:eastAsia="zh-CN"/>
        </w:rPr>
        <w:t>486</w:t>
      </w:r>
      <w:r w:rsidRPr="00C64252">
        <w:rPr>
          <w:rFonts w:eastAsia="SimSun" w:hint="eastAsia"/>
          <w:spacing w:val="20"/>
          <w:sz w:val="26"/>
          <w:lang w:eastAsia="zh-CN"/>
        </w:rPr>
        <w:t>章））。</w:t>
      </w:r>
    </w:p>
    <w:p w:rsidR="0060248B" w:rsidRPr="00A56449" w:rsidRDefault="00C64252" w:rsidP="001121D7">
      <w:pPr>
        <w:widowControl/>
        <w:numPr>
          <w:ilvl w:val="1"/>
          <w:numId w:val="18"/>
        </w:numPr>
        <w:tabs>
          <w:tab w:val="clear" w:pos="480"/>
          <w:tab w:val="num" w:pos="900"/>
        </w:tabs>
        <w:spacing w:beforeLines="100" w:before="240" w:line="276" w:lineRule="auto"/>
        <w:ind w:left="907" w:hanging="907"/>
        <w:jc w:val="both"/>
        <w:rPr>
          <w:rFonts w:hint="eastAsia"/>
          <w:spacing w:val="20"/>
          <w:sz w:val="26"/>
          <w:lang w:eastAsia="zh-CN"/>
        </w:rPr>
      </w:pPr>
      <w:r w:rsidRPr="00A56449">
        <w:rPr>
          <w:spacing w:val="20"/>
          <w:sz w:val="26"/>
          <w:lang w:eastAsia="zh-CN"/>
        </w:rPr>
        <w:tab/>
      </w:r>
      <w:r w:rsidRPr="00C64252">
        <w:rPr>
          <w:rFonts w:eastAsia="SimSun" w:hint="eastAsia"/>
          <w:spacing w:val="20"/>
          <w:sz w:val="26"/>
          <w:lang w:eastAsia="zh-CN"/>
        </w:rPr>
        <w:t>应鼓励受虐</w:t>
      </w:r>
      <w:r w:rsidRPr="00C64252">
        <w:rPr>
          <w:rFonts w:eastAsia="SimSun" w:hint="eastAsia"/>
          <w:spacing w:val="20"/>
          <w:sz w:val="26"/>
          <w:szCs w:val="26"/>
          <w:lang w:eastAsia="zh-CN"/>
        </w:rPr>
        <w:t>儿童</w:t>
      </w:r>
      <w:r w:rsidRPr="00C64252">
        <w:rPr>
          <w:rFonts w:eastAsia="SimSun" w:hint="eastAsia"/>
          <w:spacing w:val="20"/>
          <w:sz w:val="26"/>
          <w:lang w:eastAsia="zh-CN"/>
        </w:rPr>
        <w:t>协助调查，并且让他们在不同的阶段（包括调查和评估阶段）表达意见。为受虐儿童制定福利计划时，必须了解和顾及他们的意愿和感受，但同时须审慎行事，以确保能在他们的安全和意愿之间取得平衡。</w:t>
      </w:r>
    </w:p>
    <w:p w:rsidR="00BE42FD" w:rsidRDefault="00C64252" w:rsidP="001121D7">
      <w:pPr>
        <w:widowControl/>
        <w:numPr>
          <w:ilvl w:val="1"/>
          <w:numId w:val="18"/>
        </w:numPr>
        <w:tabs>
          <w:tab w:val="clear" w:pos="480"/>
          <w:tab w:val="num" w:pos="900"/>
        </w:tabs>
        <w:spacing w:beforeLines="100" w:before="240" w:line="276" w:lineRule="auto"/>
        <w:ind w:left="907" w:hanging="907"/>
        <w:jc w:val="both"/>
        <w:rPr>
          <w:sz w:val="26"/>
          <w:lang w:eastAsia="zh-CN"/>
        </w:rPr>
        <w:sectPr w:rsidR="00BE42FD" w:rsidSect="00CB410B">
          <w:headerReference w:type="default" r:id="rId21"/>
          <w:footerReference w:type="default" r:id="rId22"/>
          <w:pgSz w:w="11907" w:h="16840" w:code="9"/>
          <w:pgMar w:top="1304" w:right="1531" w:bottom="1304" w:left="1531" w:header="567" w:footer="794" w:gutter="0"/>
          <w:pgNumType w:fmt="numberInDash" w:start="1"/>
          <w:cols w:space="425"/>
          <w:docGrid w:linePitch="326"/>
        </w:sectPr>
      </w:pPr>
      <w:r w:rsidRPr="00C64252">
        <w:rPr>
          <w:rFonts w:eastAsia="SimSun" w:hint="eastAsia"/>
          <w:spacing w:val="20"/>
          <w:sz w:val="26"/>
          <w:lang w:eastAsia="zh-CN"/>
        </w:rPr>
        <w:t>在保障受虐儿童的最佳利益时，也应考虑协助其家人和与其关系密切的人士，以保护受虐儿童。为受虐儿童制定福利计划时，不但应征询和考虑其父母／监护人／与其关系密切人士的意见，还应考虑其父母／照顾者是否合作和能否保护受虐儿童。不论虐待的严重程度，均应为受虐儿童进行危机评估。如情况需要，应根据《保护儿童及少年条例》（第</w:t>
      </w:r>
      <w:r w:rsidRPr="00C64252">
        <w:rPr>
          <w:rFonts w:eastAsia="SimSun"/>
          <w:spacing w:val="20"/>
          <w:sz w:val="26"/>
          <w:lang w:eastAsia="zh-CN"/>
        </w:rPr>
        <w:t>213</w:t>
      </w:r>
      <w:r w:rsidRPr="00C64252">
        <w:rPr>
          <w:rFonts w:eastAsia="SimSun" w:hint="eastAsia"/>
          <w:spacing w:val="20"/>
          <w:sz w:val="26"/>
          <w:lang w:eastAsia="zh-CN"/>
        </w:rPr>
        <w:t>章）为受虐儿童寻求法定保护，包括安排他们搬离到安全的地方。</w:t>
      </w:r>
    </w:p>
    <w:p w:rsidR="00CE0596" w:rsidRDefault="00CE0596" w:rsidP="00CE0596">
      <w:pPr>
        <w:widowControl/>
        <w:spacing w:beforeLines="100" w:before="240" w:line="360" w:lineRule="auto"/>
        <w:jc w:val="center"/>
        <w:rPr>
          <w:rFonts w:eastAsia="華康中黑體" w:hAnsi="華康中黑體" w:hint="eastAsia"/>
          <w:spacing w:val="30"/>
          <w:sz w:val="52"/>
          <w:szCs w:val="52"/>
          <w:lang w:eastAsia="zh-HK"/>
        </w:rPr>
      </w:pPr>
    </w:p>
    <w:p w:rsidR="00CE0596" w:rsidRDefault="00CE0596" w:rsidP="00CE0596">
      <w:pPr>
        <w:widowControl/>
        <w:spacing w:beforeLines="100" w:before="240" w:line="360" w:lineRule="auto"/>
        <w:jc w:val="center"/>
        <w:rPr>
          <w:rFonts w:eastAsia="華康中黑體" w:hAnsi="華康中黑體" w:hint="eastAsia"/>
          <w:spacing w:val="30"/>
          <w:sz w:val="52"/>
          <w:szCs w:val="52"/>
          <w:lang w:eastAsia="zh-HK"/>
        </w:rPr>
      </w:pPr>
    </w:p>
    <w:p w:rsidR="00281FF8" w:rsidRPr="00E06082" w:rsidRDefault="00C64252" w:rsidP="00281FF8">
      <w:pPr>
        <w:widowControl/>
        <w:snapToGrid w:val="0"/>
        <w:spacing w:beforeLines="100" w:before="240" w:line="360" w:lineRule="auto"/>
        <w:jc w:val="center"/>
        <w:rPr>
          <w:rFonts w:eastAsia="華康中黑體" w:hint="eastAsia"/>
          <w:sz w:val="52"/>
          <w:szCs w:val="52"/>
          <w:lang w:eastAsia="zh-CN"/>
        </w:rPr>
      </w:pPr>
      <w:r w:rsidRPr="00E06082">
        <w:rPr>
          <w:rFonts w:eastAsia="華康中黑體" w:hint="eastAsia"/>
          <w:sz w:val="52"/>
          <w:szCs w:val="52"/>
          <w:lang w:eastAsia="zh-CN"/>
        </w:rPr>
        <w:t>第二</w:t>
      </w:r>
      <w:r>
        <w:rPr>
          <w:rFonts w:eastAsia="華康中黑體" w:hint="eastAsia"/>
          <w:sz w:val="52"/>
          <w:szCs w:val="52"/>
          <w:lang w:eastAsia="zh-CN"/>
        </w:rPr>
        <w:t>部分</w:t>
      </w:r>
    </w:p>
    <w:p w:rsidR="00281FF8" w:rsidRPr="00E06082" w:rsidRDefault="00281FF8" w:rsidP="00281FF8">
      <w:pPr>
        <w:widowControl/>
        <w:snapToGrid w:val="0"/>
        <w:spacing w:beforeLines="100" w:before="240" w:line="360" w:lineRule="auto"/>
        <w:jc w:val="center"/>
        <w:rPr>
          <w:rFonts w:eastAsia="華康中黑體" w:hint="eastAsia"/>
          <w:sz w:val="52"/>
          <w:szCs w:val="52"/>
          <w:lang w:eastAsia="zh-CN"/>
        </w:rPr>
      </w:pPr>
    </w:p>
    <w:p w:rsidR="00281FF8" w:rsidRPr="00E06082" w:rsidRDefault="00C64252" w:rsidP="00281FF8">
      <w:pPr>
        <w:widowControl/>
        <w:snapToGrid w:val="0"/>
        <w:spacing w:beforeLines="100" w:before="240" w:line="360" w:lineRule="auto"/>
        <w:jc w:val="center"/>
        <w:rPr>
          <w:rFonts w:eastAsia="華康中黑體" w:hint="eastAsia"/>
          <w:sz w:val="52"/>
          <w:szCs w:val="52"/>
          <w:lang w:eastAsia="zh-CN"/>
        </w:rPr>
      </w:pPr>
      <w:r w:rsidRPr="00E06082">
        <w:rPr>
          <w:rFonts w:eastAsia="華康中黑體" w:hint="eastAsia"/>
          <w:sz w:val="52"/>
          <w:szCs w:val="52"/>
          <w:lang w:eastAsia="zh-CN"/>
        </w:rPr>
        <w:t>基本知识</w:t>
      </w:r>
    </w:p>
    <w:p w:rsidR="00BE42FD" w:rsidRDefault="00BE42FD" w:rsidP="00281FF8">
      <w:pPr>
        <w:widowControl/>
        <w:snapToGrid w:val="0"/>
        <w:spacing w:beforeLines="100" w:before="240" w:line="360" w:lineRule="auto"/>
        <w:jc w:val="center"/>
        <w:rPr>
          <w:rFonts w:eastAsia="華康中黑體"/>
          <w:lang w:eastAsia="zh-CN"/>
        </w:rPr>
        <w:sectPr w:rsidR="00BE42FD" w:rsidSect="00CB410B">
          <w:headerReference w:type="first" r:id="rId23"/>
          <w:footerReference w:type="first" r:id="rId24"/>
          <w:pgSz w:w="11907" w:h="16840" w:code="9"/>
          <w:pgMar w:top="1304" w:right="1531" w:bottom="1304" w:left="1531" w:header="567" w:footer="794" w:gutter="0"/>
          <w:pgNumType w:fmt="numberInDash"/>
          <w:cols w:space="425"/>
          <w:titlePg/>
          <w:docGrid w:linePitch="326"/>
        </w:sectPr>
      </w:pPr>
    </w:p>
    <w:p w:rsidR="00281FF8" w:rsidRPr="0070332E" w:rsidRDefault="00C64252" w:rsidP="0070332E">
      <w:pPr>
        <w:widowControl/>
        <w:snapToGrid w:val="0"/>
        <w:spacing w:afterLines="100" w:after="240" w:line="240" w:lineRule="atLeast"/>
        <w:jc w:val="center"/>
        <w:rPr>
          <w:rFonts w:eastAsia="華康中黑體" w:hAnsi="華康中黑體"/>
          <w:spacing w:val="30"/>
          <w:sz w:val="28"/>
          <w:szCs w:val="28"/>
          <w:lang w:eastAsia="zh-CN"/>
        </w:rPr>
      </w:pPr>
      <w:r w:rsidRPr="0070332E">
        <w:rPr>
          <w:rFonts w:eastAsia="華康中黑體" w:hAnsi="華康中黑體" w:hint="eastAsia"/>
          <w:spacing w:val="30"/>
          <w:sz w:val="28"/>
          <w:szCs w:val="28"/>
          <w:lang w:eastAsia="zh-CN"/>
        </w:rPr>
        <w:t>第二章</w:t>
      </w:r>
    </w:p>
    <w:p w:rsidR="00281FF8"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认识虐待儿童</w:t>
      </w:r>
    </w:p>
    <w:p w:rsidR="00281FF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定义</w:t>
      </w:r>
    </w:p>
    <w:p w:rsidR="0070332E" w:rsidRPr="0070332E" w:rsidRDefault="0070332E" w:rsidP="0070332E">
      <w:pPr>
        <w:pStyle w:val="af1"/>
        <w:widowControl/>
        <w:numPr>
          <w:ilvl w:val="0"/>
          <w:numId w:val="21"/>
        </w:numPr>
        <w:spacing w:beforeLines="100" w:before="240" w:line="276" w:lineRule="auto"/>
        <w:ind w:leftChars="0"/>
        <w:jc w:val="both"/>
        <w:rPr>
          <w:vanish/>
        </w:rPr>
      </w:pPr>
    </w:p>
    <w:p w:rsidR="0070332E" w:rsidRPr="0070332E" w:rsidRDefault="0070332E" w:rsidP="0070332E">
      <w:pPr>
        <w:pStyle w:val="af1"/>
        <w:widowControl/>
        <w:numPr>
          <w:ilvl w:val="0"/>
          <w:numId w:val="21"/>
        </w:numPr>
        <w:spacing w:beforeLines="100" w:before="240" w:line="276" w:lineRule="auto"/>
        <w:ind w:leftChars="0"/>
        <w:jc w:val="both"/>
        <w:rPr>
          <w:vanish/>
        </w:rPr>
      </w:pPr>
    </w:p>
    <w:p w:rsidR="00281FF8" w:rsidRPr="008B1EF6" w:rsidRDefault="00C64252" w:rsidP="001121D7">
      <w:pPr>
        <w:widowControl/>
        <w:numPr>
          <w:ilvl w:val="1"/>
          <w:numId w:val="21"/>
        </w:numPr>
        <w:tabs>
          <w:tab w:val="clear" w:pos="480"/>
          <w:tab w:val="num" w:pos="910"/>
        </w:tabs>
        <w:spacing w:beforeLines="100" w:before="240" w:line="276" w:lineRule="auto"/>
        <w:ind w:left="907" w:hanging="907"/>
        <w:jc w:val="both"/>
        <w:rPr>
          <w:sz w:val="26"/>
          <w:szCs w:val="26"/>
        </w:rPr>
      </w:pPr>
      <w:r w:rsidRPr="00C64252">
        <w:rPr>
          <w:rFonts w:eastAsia="SimSun" w:hint="eastAsia"/>
          <w:spacing w:val="20"/>
          <w:sz w:val="26"/>
          <w:lang w:eastAsia="zh-CN"/>
        </w:rPr>
        <w:t>一般而言，虐待儿童的定义是对十八岁以下人士作出危害或损害其身／心健康发展的行为，或因不作出某行为以致儿童的身／心健康发展受危害或损害。我们基于社会的标准和专业知识，衡量哪些是虐待儿童的行为。虐儿行为是人们（单独或集体地）利用本身与儿童之间权力差异的特殊地位（例如年龄、身分、知识、组织形式）使儿童处于一个易受伤害的境况而作出的。虐待儿童并不限于发生在子女与父母／监护人之间，亦包括任何受委托照顾及管教儿童的人士，例如儿童托管人、亲戚、教师等。至于儿童性侵犯则包括由陌生人作出的行为。</w:t>
      </w:r>
    </w:p>
    <w:p w:rsidR="00281FF8" w:rsidRPr="0070332E"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lang w:eastAsia="zh-CN"/>
        </w:rPr>
      </w:pPr>
      <w:r w:rsidRPr="00C64252">
        <w:rPr>
          <w:rFonts w:eastAsia="SimSun" w:hint="eastAsia"/>
          <w:spacing w:val="20"/>
          <w:sz w:val="26"/>
          <w:lang w:eastAsia="zh-CN"/>
        </w:rPr>
        <w:t>上述定义并非法律定义，只为有关专业人士或其它相关人员提供指引，以保障受到虐待或有受虐危机的儿童。如须检控施虐者，应参阅现行的相关条例。此外，处理与儿童福利有关但非本程序指引所界定的虐儿个案时，也应小心审慎，并提供适当的服务，以保障儿童的最佳利益。</w:t>
      </w:r>
    </w:p>
    <w:p w:rsidR="00281FF8" w:rsidRPr="0070332E"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lang w:eastAsia="zh-CN"/>
        </w:rPr>
      </w:pPr>
      <w:r w:rsidRPr="00C64252">
        <w:rPr>
          <w:rFonts w:eastAsia="SimSun" w:hint="eastAsia"/>
          <w:spacing w:val="20"/>
          <w:sz w:val="26"/>
          <w:lang w:eastAsia="zh-CN"/>
        </w:rPr>
        <w:t>负责的专业人士于决定应否把个案界定为虐儿个案时，应根据每宗个案的情况逐一评估，以及考虑多项因素（例如儿童的年龄、虐待行为及该虐待行为对儿童造成的影响等），而并非单单关注事件的发生次数和性质。</w:t>
      </w:r>
    </w:p>
    <w:p w:rsidR="00281FF8" w:rsidRPr="0070332E"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虐待的种类：</w:t>
      </w:r>
    </w:p>
    <w:p w:rsidR="00281FF8" w:rsidRPr="0070332E" w:rsidRDefault="00C64252" w:rsidP="0070332E">
      <w:pPr>
        <w:widowControl/>
        <w:spacing w:beforeLines="100" w:before="240" w:line="276" w:lineRule="auto"/>
        <w:ind w:left="910"/>
        <w:jc w:val="both"/>
        <w:rPr>
          <w:rFonts w:hint="eastAsia"/>
          <w:spacing w:val="20"/>
          <w:sz w:val="26"/>
          <w:lang w:eastAsia="zh-CN"/>
        </w:rPr>
      </w:pPr>
      <w:r w:rsidRPr="00C64252">
        <w:rPr>
          <w:rFonts w:eastAsia="SimSun" w:hint="eastAsia"/>
          <w:i/>
          <w:spacing w:val="20"/>
          <w:sz w:val="26"/>
          <w:lang w:eastAsia="zh-CN"/>
        </w:rPr>
        <w:t>身体虐待</w:t>
      </w:r>
      <w:r w:rsidRPr="00C64252">
        <w:rPr>
          <w:rFonts w:eastAsia="SimSun" w:hint="eastAsia"/>
          <w:spacing w:val="20"/>
          <w:sz w:val="26"/>
          <w:lang w:eastAsia="zh-CN"/>
        </w:rPr>
        <w:t>指对儿童造成身体伤害或痛苦（包括非意外使用暴力、蓄意下毒、使窒息、灼伤或「照顾者假装儿童生病求医」</w:t>
      </w:r>
      <w:r w:rsidR="00281FF8" w:rsidRPr="0070332E">
        <w:rPr>
          <w:spacing w:val="20"/>
          <w:vertAlign w:val="superscript"/>
        </w:rPr>
        <w:footnoteReference w:id="1"/>
      </w:r>
      <w:r w:rsidRPr="00C64252">
        <w:rPr>
          <w:rFonts w:eastAsia="SimSun"/>
          <w:spacing w:val="20"/>
          <w:sz w:val="26"/>
          <w:lang w:eastAsia="zh-CN"/>
        </w:rPr>
        <w:t> </w:t>
      </w:r>
      <w:r w:rsidRPr="00C64252">
        <w:rPr>
          <w:rFonts w:eastAsia="SimSun" w:hint="eastAsia"/>
          <w:spacing w:val="20"/>
          <w:sz w:val="26"/>
          <w:lang w:eastAsia="zh-CN"/>
        </w:rPr>
        <w:t>等），而且有证据可以肯定或合理地怀疑这些伤害并非意外造成的。</w:t>
      </w:r>
    </w:p>
    <w:p w:rsidR="00281FF8" w:rsidRPr="0070332E" w:rsidRDefault="00C64252" w:rsidP="0070332E">
      <w:pPr>
        <w:widowControl/>
        <w:spacing w:beforeLines="100" w:before="240" w:line="276" w:lineRule="auto"/>
        <w:ind w:left="910"/>
        <w:jc w:val="both"/>
        <w:rPr>
          <w:rFonts w:hint="eastAsia"/>
          <w:spacing w:val="20"/>
          <w:sz w:val="26"/>
          <w:lang w:eastAsia="zh-CN"/>
        </w:rPr>
      </w:pPr>
      <w:r w:rsidRPr="00C64252">
        <w:rPr>
          <w:rFonts w:eastAsia="SimSun" w:hint="eastAsia"/>
          <w:i/>
          <w:spacing w:val="20"/>
          <w:sz w:val="26"/>
          <w:lang w:eastAsia="zh-CN"/>
        </w:rPr>
        <w:t>性侵犯</w:t>
      </w:r>
      <w:r w:rsidRPr="00C64252">
        <w:rPr>
          <w:rFonts w:eastAsia="SimSun" w:hint="eastAsia"/>
          <w:spacing w:val="20"/>
          <w:sz w:val="26"/>
          <w:lang w:eastAsia="zh-CN"/>
        </w:rPr>
        <w:t>指牵涉儿童的非法性活动（例如强奸、口交），或儿童不能作出知情同意</w:t>
      </w:r>
      <w:r w:rsidR="00281FF8" w:rsidRPr="0070332E">
        <w:rPr>
          <w:spacing w:val="20"/>
        </w:rPr>
        <w:footnoteReference w:id="2"/>
      </w:r>
      <w:r w:rsidRPr="00C64252">
        <w:rPr>
          <w:rFonts w:eastAsia="SimSun"/>
          <w:spacing w:val="20"/>
          <w:sz w:val="26"/>
          <w:lang w:eastAsia="zh-CN"/>
        </w:rPr>
        <w:t> </w:t>
      </w:r>
      <w:r w:rsidRPr="00C64252">
        <w:rPr>
          <w:rFonts w:eastAsia="SimSun" w:hint="eastAsia"/>
          <w:spacing w:val="20"/>
          <w:sz w:val="26"/>
          <w:lang w:eastAsia="zh-CN"/>
        </w:rPr>
        <w:t>的性活动，包括直接或间接对儿童作出性方面的利用或侵犯（例如制作色情物品）。性侵犯可能发生在家中或其它地方，侵犯者可能是儿童的父母、照顾者、其它成年人甚或其它儿童，侵犯行为可以个别或有组织的方式进行。性侵犯包括以奖赏或其它方式引诱儿童加以侵犯，侵犯者可能是儿童认识的人或是陌生人。（儿童性侵犯有异于随便的性关系，后者不涉及一方对另一方性方面的利用，例如男童与女童之间随便的性关系，虽然男童可能会因此触犯猥亵侵犯（非礼）或与未成年少女非法性交的罪行。）</w:t>
      </w:r>
    </w:p>
    <w:p w:rsidR="00281FF8" w:rsidRPr="00E93B99" w:rsidRDefault="00C64252" w:rsidP="00E93B99">
      <w:pPr>
        <w:widowControl/>
        <w:spacing w:beforeLines="100" w:before="240" w:line="276" w:lineRule="auto"/>
        <w:ind w:left="910"/>
        <w:jc w:val="both"/>
        <w:rPr>
          <w:rFonts w:hint="eastAsia"/>
          <w:spacing w:val="20"/>
          <w:sz w:val="26"/>
        </w:rPr>
      </w:pPr>
      <w:r w:rsidRPr="00C64252">
        <w:rPr>
          <w:rFonts w:eastAsia="SimSun" w:hint="eastAsia"/>
          <w:i/>
          <w:spacing w:val="20"/>
          <w:sz w:val="26"/>
          <w:lang w:eastAsia="zh-CN"/>
        </w:rPr>
        <w:t>疏忽照顾</w:t>
      </w:r>
      <w:r w:rsidRPr="00C64252">
        <w:rPr>
          <w:rFonts w:eastAsia="SimSun" w:hint="eastAsia"/>
          <w:spacing w:val="20"/>
          <w:sz w:val="26"/>
          <w:lang w:eastAsia="zh-CN"/>
        </w:rPr>
        <w:t>指严重或重复地忽视儿童的基本需要，以致危害或损害儿童的健康或发展。疏忽照顾可以是：</w:t>
      </w:r>
    </w:p>
    <w:p w:rsidR="00281FF8" w:rsidRPr="00E93B99" w:rsidRDefault="00C64252" w:rsidP="005A2BE8">
      <w:pPr>
        <w:widowControl/>
        <w:numPr>
          <w:ilvl w:val="0"/>
          <w:numId w:val="1"/>
        </w:numPr>
        <w:tabs>
          <w:tab w:val="clear" w:pos="905"/>
          <w:tab w:val="left" w:pos="1440"/>
        </w:tabs>
        <w:spacing w:beforeLines="50" w:before="120" w:line="276" w:lineRule="auto"/>
        <w:ind w:left="1440" w:hanging="482"/>
        <w:jc w:val="both"/>
        <w:rPr>
          <w:rFonts w:hint="eastAsia"/>
          <w:spacing w:val="20"/>
          <w:sz w:val="26"/>
          <w:szCs w:val="26"/>
          <w:lang w:eastAsia="zh-CN"/>
        </w:rPr>
      </w:pPr>
      <w:r w:rsidRPr="00C64252">
        <w:rPr>
          <w:rFonts w:eastAsia="SimSun" w:hint="eastAsia"/>
          <w:spacing w:val="20"/>
          <w:sz w:val="26"/>
          <w:szCs w:val="26"/>
          <w:lang w:eastAsia="zh-CN"/>
        </w:rPr>
        <w:t>身体方面（例如没有提供必需的饮食、衣服或住所，没有避免儿童身体受伤或痛苦、缺乏适当的看管或独留儿童在家）</w:t>
      </w:r>
    </w:p>
    <w:p w:rsidR="00281FF8" w:rsidRPr="00E93B99" w:rsidRDefault="00C64252" w:rsidP="005A2BE8">
      <w:pPr>
        <w:widowControl/>
        <w:numPr>
          <w:ilvl w:val="0"/>
          <w:numId w:val="1"/>
        </w:numPr>
        <w:tabs>
          <w:tab w:val="clear" w:pos="905"/>
          <w:tab w:val="left" w:pos="1440"/>
        </w:tabs>
        <w:spacing w:beforeLines="50" w:before="120" w:line="276" w:lineRule="auto"/>
        <w:ind w:left="1440" w:hanging="482"/>
        <w:jc w:val="both"/>
        <w:rPr>
          <w:rFonts w:hint="eastAsia"/>
          <w:spacing w:val="20"/>
          <w:sz w:val="26"/>
          <w:szCs w:val="26"/>
          <w:lang w:eastAsia="zh-CN"/>
        </w:rPr>
      </w:pPr>
      <w:r w:rsidRPr="00C64252">
        <w:rPr>
          <w:rFonts w:eastAsia="SimSun" w:hint="eastAsia"/>
          <w:spacing w:val="20"/>
          <w:sz w:val="26"/>
          <w:szCs w:val="26"/>
          <w:lang w:eastAsia="zh-CN"/>
        </w:rPr>
        <w:t>医疗方面（例如没有提供必需的医疗或精神治疗）</w:t>
      </w:r>
    </w:p>
    <w:p w:rsidR="00281FF8" w:rsidRPr="00E93B99" w:rsidRDefault="00C64252" w:rsidP="005A2BE8">
      <w:pPr>
        <w:widowControl/>
        <w:numPr>
          <w:ilvl w:val="0"/>
          <w:numId w:val="1"/>
        </w:numPr>
        <w:tabs>
          <w:tab w:val="clear" w:pos="905"/>
          <w:tab w:val="left" w:pos="1440"/>
        </w:tabs>
        <w:spacing w:beforeLines="50" w:before="120" w:line="276" w:lineRule="auto"/>
        <w:ind w:left="1440" w:hanging="482"/>
        <w:jc w:val="both"/>
        <w:rPr>
          <w:rFonts w:hint="eastAsia"/>
          <w:spacing w:val="20"/>
          <w:sz w:val="26"/>
          <w:szCs w:val="26"/>
          <w:lang w:eastAsia="zh-CN"/>
        </w:rPr>
      </w:pPr>
      <w:r w:rsidRPr="00C64252">
        <w:rPr>
          <w:rFonts w:eastAsia="SimSun" w:hint="eastAsia"/>
          <w:spacing w:val="20"/>
          <w:sz w:val="26"/>
          <w:szCs w:val="26"/>
          <w:lang w:eastAsia="zh-CN"/>
        </w:rPr>
        <w:t>教育方面（例如没有提供教育或忽视因儿童的身体残疾</w:t>
      </w:r>
      <w:r w:rsidR="00281FF8" w:rsidRPr="00E93B99">
        <w:rPr>
          <w:rStyle w:val="a8"/>
          <w:spacing w:val="20"/>
          <w:sz w:val="26"/>
          <w:szCs w:val="26"/>
        </w:rPr>
        <w:footnoteReference w:id="3"/>
      </w:r>
      <w:r w:rsidRPr="00C64252">
        <w:rPr>
          <w:rFonts w:eastAsia="SimSun"/>
          <w:spacing w:val="20"/>
          <w:sz w:val="26"/>
          <w:szCs w:val="26"/>
          <w:lang w:eastAsia="zh-CN"/>
        </w:rPr>
        <w:t> </w:t>
      </w:r>
      <w:r w:rsidRPr="00C64252">
        <w:rPr>
          <w:rFonts w:eastAsia="SimSun" w:hint="eastAsia"/>
          <w:spacing w:val="20"/>
          <w:sz w:val="26"/>
          <w:szCs w:val="26"/>
          <w:lang w:eastAsia="zh-CN"/>
        </w:rPr>
        <w:t>而引起的教育需要）</w:t>
      </w:r>
    </w:p>
    <w:p w:rsidR="00281FF8" w:rsidRPr="0038794F" w:rsidRDefault="00C64252" w:rsidP="005A2BE8">
      <w:pPr>
        <w:widowControl/>
        <w:numPr>
          <w:ilvl w:val="0"/>
          <w:numId w:val="1"/>
        </w:numPr>
        <w:tabs>
          <w:tab w:val="clear" w:pos="905"/>
          <w:tab w:val="left" w:pos="1440"/>
        </w:tabs>
        <w:spacing w:beforeLines="50" w:before="120" w:line="276" w:lineRule="auto"/>
        <w:ind w:left="1440" w:hanging="482"/>
        <w:jc w:val="both"/>
        <w:rPr>
          <w:rFonts w:hint="eastAsia"/>
          <w:sz w:val="26"/>
          <w:szCs w:val="26"/>
          <w:lang w:eastAsia="zh-CN"/>
        </w:rPr>
      </w:pPr>
      <w:r w:rsidRPr="00C64252">
        <w:rPr>
          <w:rFonts w:eastAsia="SimSun" w:hint="eastAsia"/>
          <w:spacing w:val="20"/>
          <w:sz w:val="26"/>
          <w:szCs w:val="26"/>
          <w:lang w:eastAsia="zh-CN"/>
        </w:rPr>
        <w:t>情感方面（例如忽视儿童的情感需要、没有提供心理照顾）</w:t>
      </w:r>
    </w:p>
    <w:p w:rsidR="00281FF8" w:rsidRPr="0038794F" w:rsidRDefault="00C64252" w:rsidP="00E93B99">
      <w:pPr>
        <w:widowControl/>
        <w:spacing w:beforeLines="100" w:before="240" w:line="276" w:lineRule="auto"/>
        <w:ind w:left="910"/>
        <w:jc w:val="both"/>
        <w:rPr>
          <w:rFonts w:hint="eastAsia"/>
          <w:sz w:val="26"/>
          <w:szCs w:val="26"/>
          <w:lang w:eastAsia="zh-CN"/>
        </w:rPr>
      </w:pPr>
      <w:r w:rsidRPr="00C64252">
        <w:rPr>
          <w:rFonts w:eastAsia="SimSun" w:hint="eastAsia"/>
          <w:i/>
          <w:spacing w:val="20"/>
          <w:sz w:val="26"/>
          <w:lang w:eastAsia="zh-CN"/>
        </w:rPr>
        <w:t>精神虐待</w:t>
      </w:r>
      <w:r w:rsidRPr="00C64252">
        <w:rPr>
          <w:rFonts w:eastAsia="SimSun" w:hint="eastAsia"/>
          <w:spacing w:val="20"/>
          <w:sz w:val="26"/>
          <w:lang w:eastAsia="zh-CN"/>
        </w:rPr>
        <w:t>指危害或损害儿童情绪或智力发展的重复行为及态度模式或极端事件。例如羞辱、惊吓、孤立、剥削／利诱、漠视儿童的情绪反应，向儿童传递他／她是没有价值、有缺点、没有人要或没有人爱的讯息（详情请参阅</w:t>
      </w:r>
      <w:r w:rsidRPr="00C64252">
        <w:rPr>
          <w:rFonts w:eastAsia="SimSun" w:hint="eastAsia"/>
          <w:spacing w:val="20"/>
          <w:sz w:val="26"/>
          <w:u w:val="single"/>
          <w:lang w:eastAsia="zh-CN"/>
        </w:rPr>
        <w:t>第二章附件</w:t>
      </w:r>
      <w:r w:rsidRPr="00C64252">
        <w:rPr>
          <w:rFonts w:eastAsia="SimSun"/>
          <w:spacing w:val="20"/>
          <w:sz w:val="26"/>
          <w:u w:val="single"/>
          <w:lang w:eastAsia="zh-CN"/>
        </w:rPr>
        <w:t>I</w:t>
      </w:r>
      <w:r w:rsidRPr="00C64252">
        <w:rPr>
          <w:rFonts w:eastAsia="SimSun" w:hint="eastAsia"/>
          <w:spacing w:val="20"/>
          <w:sz w:val="26"/>
          <w:lang w:eastAsia="zh-CN"/>
        </w:rPr>
        <w:t>的精神虐待主要类别）。这些行为会实时或长远损害儿童的行为、认知、情感或生理功能。</w:t>
      </w:r>
    </w:p>
    <w:p w:rsidR="00E93B99" w:rsidRDefault="00E93B99" w:rsidP="0064166C">
      <w:pPr>
        <w:widowControl/>
        <w:snapToGrid w:val="0"/>
        <w:spacing w:beforeLines="150" w:before="360"/>
        <w:jc w:val="both"/>
        <w:rPr>
          <w:rFonts w:eastAsia="華康中黑體" w:hAnsi="華康中黑體" w:hint="eastAsia"/>
          <w:spacing w:val="20"/>
          <w:sz w:val="28"/>
          <w:szCs w:val="28"/>
          <w:lang w:eastAsia="zh-HK"/>
        </w:rPr>
      </w:pPr>
    </w:p>
    <w:p w:rsidR="00281FF8" w:rsidRPr="0064166C" w:rsidRDefault="00C64252" w:rsidP="0064166C">
      <w:pPr>
        <w:widowControl/>
        <w:snapToGrid w:val="0"/>
        <w:spacing w:beforeLines="150" w:before="360"/>
        <w:jc w:val="both"/>
        <w:rPr>
          <w:rFonts w:eastAsia="華康中黑體" w:hAnsi="華康中黑體" w:hint="eastAsia"/>
          <w:spacing w:val="20"/>
          <w:sz w:val="28"/>
          <w:szCs w:val="28"/>
          <w:lang w:eastAsia="zh-CN"/>
        </w:rPr>
      </w:pPr>
      <w:r w:rsidRPr="0064166C">
        <w:rPr>
          <w:rFonts w:eastAsia="華康中黑體" w:hAnsi="華康中黑體" w:hint="eastAsia"/>
          <w:spacing w:val="20"/>
          <w:sz w:val="28"/>
          <w:szCs w:val="28"/>
          <w:lang w:eastAsia="zh-CN"/>
        </w:rPr>
        <w:t>可能发生虐儿事件的指标</w:t>
      </w:r>
    </w:p>
    <w:p w:rsidR="00281FF8" w:rsidRPr="00E93B9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lang w:eastAsia="zh-CN"/>
        </w:rPr>
      </w:pPr>
      <w:r w:rsidRPr="00C64252">
        <w:rPr>
          <w:rFonts w:eastAsia="SimSun" w:hint="eastAsia"/>
          <w:spacing w:val="20"/>
          <w:sz w:val="26"/>
          <w:lang w:eastAsia="zh-CN"/>
        </w:rPr>
        <w:t>调查任何怀疑虐儿个案时，负责的专业人士应留意该儿童、其父母及家庭所出现的相关指标。身体指标一般可以轻易察觉，而且可以分为轻微和严重两类。儿童的行为有时可以为虐儿事件提供线索。行为指标可能独立出现，或与身体指标一同出现；行为指标可能是细微的表征，亦可透过儿童的图像化陈述表达出来。父母的行为及态度、成长经历、甚至家庭环境亦可为虐儿事件提供宝贵线索。</w:t>
      </w:r>
    </w:p>
    <w:p w:rsidR="00281FF8" w:rsidRPr="00E93B9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lang w:eastAsia="zh-CN"/>
        </w:rPr>
      </w:pPr>
      <w:r w:rsidRPr="00C64252">
        <w:rPr>
          <w:rFonts w:eastAsia="SimSun" w:hint="eastAsia"/>
          <w:spacing w:val="20"/>
          <w:sz w:val="26"/>
          <w:lang w:eastAsia="zh-CN"/>
        </w:rPr>
        <w:t>本章载列的指标不能概全，而出现一项甚或几项指标不一定能够证明曾发生虐儿事件。不过，假如某一指标重复出现、数项指标同时出现或儿童严重受伤，有关人员便应认真研究是否曾经发生虐儿事件。不同类别虐儿个案的行为指标或会交互出现，因此如何使用指标应视乎情况而定。</w:t>
      </w:r>
    </w:p>
    <w:p w:rsidR="00281FF8" w:rsidRPr="00E93B9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只有曾经受训和具备处理儿童及家庭个案经验的专业人士才懂得如何运用这些指标。这些指标可以协助专业人士进行评估，应小心使用。本程序指引的部分章节会对若干专业较为有用。（举例来说，我们不预期非医疗专业人士熟悉或尝试推断本章载列的各种骨折或内伤所反映的情况。）</w:t>
      </w:r>
    </w:p>
    <w:p w:rsidR="00281FF8" w:rsidRPr="0064166C" w:rsidRDefault="00C64252" w:rsidP="0064166C">
      <w:pPr>
        <w:widowControl/>
        <w:snapToGrid w:val="0"/>
        <w:spacing w:beforeLines="150" w:before="360"/>
        <w:jc w:val="both"/>
        <w:rPr>
          <w:rFonts w:eastAsia="華康中黑體" w:hAnsi="華康中黑體" w:hint="eastAsia"/>
          <w:spacing w:val="20"/>
          <w:sz w:val="28"/>
          <w:szCs w:val="28"/>
          <w:lang w:eastAsia="zh-CN"/>
        </w:rPr>
      </w:pPr>
      <w:r w:rsidRPr="0064166C">
        <w:rPr>
          <w:rFonts w:eastAsia="華康中黑體" w:hAnsi="華康中黑體" w:hint="eastAsia"/>
          <w:spacing w:val="20"/>
          <w:sz w:val="28"/>
          <w:szCs w:val="28"/>
          <w:lang w:eastAsia="zh-CN"/>
        </w:rPr>
        <w:t>识别可能发生虐儿事件的一览表</w:t>
      </w:r>
    </w:p>
    <w:p w:rsidR="00281FF8" w:rsidRPr="00E93B9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lang w:eastAsia="zh-CN"/>
        </w:rPr>
      </w:pPr>
      <w:r w:rsidRPr="00C64252">
        <w:rPr>
          <w:rFonts w:eastAsia="SimSun" w:hint="eastAsia"/>
          <w:spacing w:val="20"/>
          <w:sz w:val="26"/>
          <w:lang w:eastAsia="zh-CN"/>
        </w:rPr>
        <w:t>下表旨在协助有关的专业人士和界别识别可能发生的虐儿事件。本一览表只供参考之用，并不概全，故使用时应小心考虑有关儿童的年龄和能力。</w:t>
      </w:r>
    </w:p>
    <w:p w:rsidR="00281FF8" w:rsidRPr="00E93B99" w:rsidRDefault="00C64252" w:rsidP="00E93B99">
      <w:pPr>
        <w:widowControl/>
        <w:snapToGrid w:val="0"/>
        <w:spacing w:beforeLines="150" w:before="360"/>
        <w:jc w:val="both"/>
        <w:rPr>
          <w:rFonts w:eastAsia="華康中黑體" w:hAnsi="華康中黑體" w:hint="eastAsia"/>
          <w:i/>
          <w:spacing w:val="20"/>
          <w:sz w:val="26"/>
          <w:szCs w:val="26"/>
        </w:rPr>
      </w:pPr>
      <w:r w:rsidRPr="00E93B99">
        <w:rPr>
          <w:rFonts w:eastAsia="華康中黑體" w:hAnsi="華康中黑體" w:hint="eastAsia"/>
          <w:i/>
          <w:spacing w:val="20"/>
          <w:sz w:val="26"/>
          <w:szCs w:val="26"/>
          <w:lang w:eastAsia="zh-CN"/>
        </w:rPr>
        <w:t>身体虐待</w:t>
      </w:r>
    </w:p>
    <w:p w:rsidR="00281FF8" w:rsidRPr="00E93B99" w:rsidRDefault="00C64252" w:rsidP="001121D7">
      <w:pPr>
        <w:widowControl/>
        <w:numPr>
          <w:ilvl w:val="1"/>
          <w:numId w:val="21"/>
        </w:numPr>
        <w:tabs>
          <w:tab w:val="clear" w:pos="480"/>
          <w:tab w:val="num" w:pos="910"/>
        </w:tabs>
        <w:spacing w:beforeLines="100" w:before="240" w:line="276" w:lineRule="auto"/>
        <w:ind w:left="907" w:hanging="907"/>
        <w:jc w:val="both"/>
        <w:rPr>
          <w:rFonts w:hint="eastAsia"/>
          <w:spacing w:val="20"/>
          <w:sz w:val="26"/>
          <w:lang w:eastAsia="zh-CN"/>
        </w:rPr>
      </w:pPr>
      <w:r w:rsidRPr="00C64252">
        <w:rPr>
          <w:rFonts w:eastAsia="SimSun" w:hint="eastAsia"/>
          <w:spacing w:val="20"/>
          <w:sz w:val="26"/>
          <w:lang w:eastAsia="zh-CN"/>
        </w:rPr>
        <w:t>如对身体受伤的性质或严重程度有所怀疑，应尽快安排有关儿童接受医治。</w:t>
      </w:r>
    </w:p>
    <w:p w:rsidR="00281FF8" w:rsidRPr="00E93B99" w:rsidRDefault="00C64252" w:rsidP="00E93B99">
      <w:pPr>
        <w:widowControl/>
        <w:numPr>
          <w:ilvl w:val="0"/>
          <w:numId w:val="2"/>
        </w:numPr>
        <w:tabs>
          <w:tab w:val="clear" w:pos="1440"/>
        </w:tabs>
        <w:spacing w:beforeLines="50" w:before="120" w:line="276" w:lineRule="auto"/>
        <w:ind w:left="1627"/>
        <w:jc w:val="both"/>
        <w:rPr>
          <w:spacing w:val="20"/>
          <w:sz w:val="26"/>
          <w:szCs w:val="26"/>
          <w:u w:val="single"/>
        </w:rPr>
      </w:pPr>
      <w:r w:rsidRPr="00C64252">
        <w:rPr>
          <w:rFonts w:eastAsia="SimSun" w:hint="eastAsia"/>
          <w:spacing w:val="20"/>
          <w:sz w:val="26"/>
          <w:szCs w:val="26"/>
          <w:u w:val="single"/>
          <w:lang w:eastAsia="zh-CN"/>
        </w:rPr>
        <w:t>瘀伤和条痕</w:t>
      </w:r>
    </w:p>
    <w:p w:rsidR="00281FF8" w:rsidRPr="00E93B99"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应根据多项因素推断受伤原因，包括儿童所处的成长阶段（例如该名儿童能否走路）、瘀伤的数目、大小和分布，以及瘀伤是否组成特定形状，以显示曾被对象直接撞击、拳打、拉扯及</w:t>
      </w:r>
      <w:r w:rsidRPr="00C64252">
        <w:rPr>
          <w:rFonts w:eastAsia="SimSun"/>
          <w:spacing w:val="20"/>
          <w:sz w:val="26"/>
          <w:szCs w:val="26"/>
          <w:lang w:eastAsia="zh-CN"/>
        </w:rPr>
        <w:t xml:space="preserve"> / </w:t>
      </w:r>
      <w:r w:rsidRPr="00C64252">
        <w:rPr>
          <w:rFonts w:eastAsia="SimSun" w:hint="eastAsia"/>
          <w:spacing w:val="20"/>
          <w:sz w:val="26"/>
          <w:szCs w:val="26"/>
          <w:lang w:eastAsia="zh-CN"/>
        </w:rPr>
        <w:t>或咬伤。</w:t>
      </w:r>
    </w:p>
    <w:p w:rsidR="00281FF8" w:rsidRPr="00E93B99"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不可能因意外造成的瘀伤是值得怀疑的，例如大范围的瘀伤、位置不寻常的瘀伤、不同时间造成的多处瘀伤或生殖器官附近的瘀伤。</w:t>
      </w:r>
    </w:p>
    <w:p w:rsidR="00281FF8" w:rsidRPr="00E93B99"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被咬伤痕是特别的伤痕。如发现及时，或可提供足够资料以助识别施虐者。</w:t>
      </w:r>
    </w:p>
    <w:p w:rsidR="00281FF8" w:rsidRPr="00E93B99" w:rsidRDefault="00C64252" w:rsidP="00E93B99">
      <w:pPr>
        <w:widowControl/>
        <w:numPr>
          <w:ilvl w:val="0"/>
          <w:numId w:val="2"/>
        </w:numPr>
        <w:tabs>
          <w:tab w:val="clear" w:pos="1440"/>
        </w:tabs>
        <w:spacing w:beforeLines="50" w:before="120" w:line="276" w:lineRule="auto"/>
        <w:ind w:left="1627"/>
        <w:jc w:val="both"/>
        <w:rPr>
          <w:rFonts w:hint="eastAsia"/>
          <w:spacing w:val="20"/>
          <w:sz w:val="26"/>
          <w:szCs w:val="26"/>
          <w:u w:val="single"/>
        </w:rPr>
      </w:pPr>
      <w:r w:rsidRPr="00C64252">
        <w:rPr>
          <w:rFonts w:eastAsia="SimSun" w:hint="eastAsia"/>
          <w:spacing w:val="20"/>
          <w:sz w:val="26"/>
          <w:szCs w:val="26"/>
          <w:u w:val="single"/>
          <w:lang w:eastAsia="zh-CN"/>
        </w:rPr>
        <w:t>撕裂和擦伤</w:t>
      </w:r>
    </w:p>
    <w:p w:rsidR="00281FF8" w:rsidRPr="00E93B99"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手脚的撕裂伤如伤及筋腱，可导致受害人伤残。</w:t>
      </w:r>
    </w:p>
    <w:p w:rsidR="00281FF8" w:rsidRPr="00E93B99"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系带（即连接上唇和上颚牙肉中央位置的组织）如出现撕裂伤，可能表示受害人曾遭强迫喂食。</w:t>
      </w:r>
    </w:p>
    <w:p w:rsidR="00281FF8" w:rsidRPr="00E93B99" w:rsidRDefault="00C64252" w:rsidP="00E93B99">
      <w:pPr>
        <w:widowControl/>
        <w:numPr>
          <w:ilvl w:val="0"/>
          <w:numId w:val="2"/>
        </w:numPr>
        <w:tabs>
          <w:tab w:val="clear" w:pos="1440"/>
        </w:tabs>
        <w:spacing w:beforeLines="50" w:before="120" w:line="276" w:lineRule="auto"/>
        <w:ind w:left="1627"/>
        <w:jc w:val="both"/>
        <w:rPr>
          <w:rFonts w:hint="eastAsia"/>
          <w:spacing w:val="20"/>
          <w:sz w:val="26"/>
          <w:szCs w:val="26"/>
          <w:u w:val="single"/>
        </w:rPr>
      </w:pPr>
      <w:r w:rsidRPr="00C64252">
        <w:rPr>
          <w:rFonts w:eastAsia="SimSun" w:hint="eastAsia"/>
          <w:spacing w:val="20"/>
          <w:sz w:val="26"/>
          <w:szCs w:val="26"/>
          <w:u w:val="single"/>
          <w:lang w:eastAsia="zh-CN"/>
        </w:rPr>
        <w:t>烧伤和熨伤</w:t>
      </w:r>
    </w:p>
    <w:p w:rsidR="00281FF8" w:rsidRPr="00E93B99"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烧伤／熨伤是蓄意引起抑或意外造成可能难以区分。</w:t>
      </w:r>
    </w:p>
    <w:p w:rsidR="00281FF8" w:rsidRPr="00E93B99"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部分蓄意烧伤的伤痕可能呈现燃烧中的对象的形状或样式，例如烧热的碟子或香烟。</w:t>
      </w:r>
    </w:p>
    <w:p w:rsidR="00281FF8" w:rsidRPr="00E93B99"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伤痕的分布如呈现「手套及／或丝袜」形状，表示受害人的四肢或臀部因浸泡热水而熨伤。</w:t>
      </w:r>
    </w:p>
    <w:p w:rsidR="00281FF8" w:rsidRPr="00E93B99" w:rsidRDefault="00C64252" w:rsidP="00E93B99">
      <w:pPr>
        <w:widowControl/>
        <w:numPr>
          <w:ilvl w:val="0"/>
          <w:numId w:val="2"/>
        </w:numPr>
        <w:tabs>
          <w:tab w:val="clear" w:pos="1440"/>
        </w:tabs>
        <w:spacing w:beforeLines="50" w:before="120" w:line="276" w:lineRule="auto"/>
        <w:ind w:left="1627"/>
        <w:jc w:val="both"/>
        <w:rPr>
          <w:rFonts w:hint="eastAsia"/>
          <w:spacing w:val="20"/>
          <w:sz w:val="26"/>
          <w:szCs w:val="26"/>
          <w:u w:val="single"/>
        </w:rPr>
      </w:pPr>
      <w:r w:rsidRPr="00C64252">
        <w:rPr>
          <w:rFonts w:eastAsia="SimSun" w:hint="eastAsia"/>
          <w:spacing w:val="20"/>
          <w:sz w:val="26"/>
          <w:szCs w:val="26"/>
          <w:u w:val="single"/>
          <w:lang w:eastAsia="zh-CN"/>
        </w:rPr>
        <w:t>骨折</w:t>
      </w:r>
    </w:p>
    <w:p w:rsidR="00281FF8" w:rsidRPr="00E93B99"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应根据每宗个案的情况逐一推断／处理。</w:t>
      </w:r>
    </w:p>
    <w:p w:rsidR="00281FF8" w:rsidRPr="00E93B99" w:rsidRDefault="00C64252" w:rsidP="00E93B99">
      <w:pPr>
        <w:widowControl/>
        <w:numPr>
          <w:ilvl w:val="0"/>
          <w:numId w:val="2"/>
        </w:numPr>
        <w:tabs>
          <w:tab w:val="clear" w:pos="1440"/>
        </w:tabs>
        <w:spacing w:beforeLines="50" w:before="120" w:line="276" w:lineRule="auto"/>
        <w:ind w:left="1627"/>
        <w:jc w:val="both"/>
        <w:rPr>
          <w:rFonts w:hint="eastAsia"/>
          <w:spacing w:val="20"/>
          <w:sz w:val="26"/>
          <w:szCs w:val="26"/>
          <w:u w:val="single"/>
        </w:rPr>
      </w:pPr>
      <w:r w:rsidRPr="00C64252">
        <w:rPr>
          <w:rFonts w:eastAsia="SimSun" w:hint="eastAsia"/>
          <w:spacing w:val="20"/>
          <w:sz w:val="26"/>
          <w:szCs w:val="26"/>
          <w:u w:val="single"/>
          <w:lang w:eastAsia="zh-CN"/>
        </w:rPr>
        <w:t>内部受伤</w:t>
      </w:r>
    </w:p>
    <w:p w:rsidR="00281FF8" w:rsidRPr="00E93B99"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脑部／头部受伤</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lang w:eastAsia="zh-CN"/>
        </w:rPr>
      </w:pPr>
      <w:r w:rsidRPr="00C64252">
        <w:rPr>
          <w:rFonts w:eastAsia="SimSun" w:hint="eastAsia"/>
          <w:spacing w:val="20"/>
          <w:sz w:val="26"/>
          <w:szCs w:val="26"/>
          <w:lang w:eastAsia="zh-CN"/>
        </w:rPr>
        <w:t>可能因直接撞击、摇晃或刺穿而受伤。</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lang w:eastAsia="zh-CN"/>
        </w:rPr>
      </w:pPr>
      <w:r w:rsidRPr="00C64252">
        <w:rPr>
          <w:rFonts w:eastAsia="SimSun" w:hint="eastAsia"/>
          <w:spacing w:val="20"/>
          <w:sz w:val="26"/>
          <w:szCs w:val="26"/>
          <w:lang w:eastAsia="zh-CN"/>
        </w:rPr>
        <w:t>就向儿童施以身体虐待的案件而言，「摇晃婴儿综合症」是最常见的死因。</w:t>
      </w:r>
    </w:p>
    <w:p w:rsidR="00281FF8" w:rsidRPr="00E93B99"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腹部受伤</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lang w:eastAsia="zh-CN"/>
        </w:rPr>
      </w:pPr>
      <w:r w:rsidRPr="00C64252">
        <w:rPr>
          <w:rFonts w:eastAsia="SimSun" w:hint="eastAsia"/>
          <w:spacing w:val="20"/>
          <w:sz w:val="26"/>
          <w:szCs w:val="26"/>
          <w:lang w:eastAsia="zh-CN"/>
        </w:rPr>
        <w:t>内脏破损可能导致腹痛和呕吐。</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lang w:eastAsia="zh-CN"/>
        </w:rPr>
      </w:pPr>
      <w:r w:rsidRPr="00C64252">
        <w:rPr>
          <w:rFonts w:eastAsia="SimSun" w:hint="eastAsia"/>
          <w:spacing w:val="20"/>
          <w:sz w:val="26"/>
          <w:szCs w:val="26"/>
          <w:lang w:eastAsia="zh-CN"/>
        </w:rPr>
        <w:t>受害人可能在没有任何表面伤势的情况下严重受伤，甚至死亡。因此，查看腹部有否受伤时必须格外留神。</w:t>
      </w:r>
    </w:p>
    <w:p w:rsidR="00281FF8" w:rsidRPr="00E93B99" w:rsidRDefault="00C64252" w:rsidP="00E93B99">
      <w:pPr>
        <w:widowControl/>
        <w:numPr>
          <w:ilvl w:val="0"/>
          <w:numId w:val="2"/>
        </w:numPr>
        <w:tabs>
          <w:tab w:val="clear" w:pos="1440"/>
        </w:tabs>
        <w:spacing w:beforeLines="50" w:before="120" w:line="276" w:lineRule="auto"/>
        <w:ind w:left="1627"/>
        <w:jc w:val="both"/>
        <w:rPr>
          <w:rFonts w:hint="eastAsia"/>
          <w:spacing w:val="20"/>
          <w:sz w:val="26"/>
          <w:szCs w:val="26"/>
          <w:u w:val="single"/>
        </w:rPr>
      </w:pPr>
      <w:r w:rsidRPr="00C64252">
        <w:rPr>
          <w:rFonts w:eastAsia="SimSun" w:hint="eastAsia"/>
          <w:spacing w:val="20"/>
          <w:sz w:val="26"/>
          <w:szCs w:val="26"/>
          <w:u w:val="single"/>
          <w:lang w:eastAsia="zh-CN"/>
        </w:rPr>
        <w:t>其它</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虚构或导致儿童患病，包括「照顾者假装儿童生病求医」</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下毒</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因拉扯或火烧而脱发</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遇溺</w:t>
      </w:r>
    </w:p>
    <w:p w:rsidR="00281FF8"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婴儿猝死症</w:t>
      </w:r>
    </w:p>
    <w:p w:rsidR="00025487" w:rsidRPr="00025487" w:rsidRDefault="00C64252" w:rsidP="00025487">
      <w:pPr>
        <w:widowControl/>
        <w:numPr>
          <w:ilvl w:val="3"/>
          <w:numId w:val="2"/>
        </w:numPr>
        <w:tabs>
          <w:tab w:val="clear" w:pos="2520"/>
          <w:tab w:val="left" w:pos="2268"/>
        </w:tabs>
        <w:spacing w:line="276" w:lineRule="auto"/>
        <w:ind w:leftChars="766" w:left="2265" w:hanging="427"/>
        <w:jc w:val="both"/>
        <w:rPr>
          <w:rFonts w:hint="eastAsia"/>
          <w:spacing w:val="12"/>
          <w:sz w:val="26"/>
          <w:szCs w:val="26"/>
          <w:lang w:eastAsia="zh-CN"/>
        </w:rPr>
      </w:pPr>
      <w:r w:rsidRPr="00C64252">
        <w:rPr>
          <w:rFonts w:eastAsia="SimSun" w:hint="eastAsia"/>
          <w:spacing w:val="12"/>
          <w:sz w:val="26"/>
          <w:szCs w:val="26"/>
          <w:lang w:eastAsia="zh-CN"/>
        </w:rPr>
        <w:t>应留待死因裁判官完成正式的验尸报告后才作定论。</w:t>
      </w:r>
    </w:p>
    <w:p w:rsidR="00281FF8" w:rsidRPr="00E93B99" w:rsidRDefault="00C64252" w:rsidP="00E93B99">
      <w:pPr>
        <w:widowControl/>
        <w:snapToGrid w:val="0"/>
        <w:spacing w:beforeLines="150" w:before="360"/>
        <w:jc w:val="both"/>
        <w:rPr>
          <w:rFonts w:eastAsia="華康中黑體" w:hAnsi="華康中黑體" w:hint="eastAsia"/>
          <w:i/>
          <w:spacing w:val="20"/>
          <w:sz w:val="26"/>
          <w:szCs w:val="26"/>
        </w:rPr>
      </w:pPr>
      <w:r w:rsidRPr="00E93B99">
        <w:rPr>
          <w:rFonts w:eastAsia="華康中黑體" w:hAnsi="華康中黑體" w:hint="eastAsia"/>
          <w:i/>
          <w:spacing w:val="20"/>
          <w:sz w:val="26"/>
          <w:szCs w:val="26"/>
          <w:lang w:eastAsia="zh-CN"/>
        </w:rPr>
        <w:t>性侵犯（适用于男童及女童）</w:t>
      </w:r>
    </w:p>
    <w:p w:rsidR="00281FF8" w:rsidRPr="00E93B99" w:rsidRDefault="00C64252" w:rsidP="00E93B99">
      <w:pPr>
        <w:widowControl/>
        <w:numPr>
          <w:ilvl w:val="0"/>
          <w:numId w:val="5"/>
        </w:numPr>
        <w:tabs>
          <w:tab w:val="clear" w:pos="1440"/>
        </w:tabs>
        <w:spacing w:beforeLines="50" w:before="120" w:line="276" w:lineRule="auto"/>
        <w:ind w:left="1627" w:hanging="720"/>
        <w:jc w:val="both"/>
        <w:rPr>
          <w:rFonts w:hint="eastAsia"/>
          <w:spacing w:val="20"/>
          <w:sz w:val="26"/>
          <w:szCs w:val="26"/>
          <w:u w:val="single"/>
        </w:rPr>
      </w:pPr>
      <w:r w:rsidRPr="00C64252">
        <w:rPr>
          <w:rFonts w:eastAsia="SimSun" w:hint="eastAsia"/>
          <w:spacing w:val="20"/>
          <w:sz w:val="26"/>
          <w:szCs w:val="26"/>
          <w:u w:val="single"/>
          <w:lang w:eastAsia="zh-CN"/>
        </w:rPr>
        <w:t>身体指标</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内衣裤撕破、染污或染血</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阴部痛楚、肿胀或痕痒</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小便痛楚</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外生殖器官、阴道或肛门、口部或喉部瘀伤、流血或撕裂伤</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阴道／阴茎流出液体</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性病</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青春期怀孕</w:t>
      </w:r>
    </w:p>
    <w:p w:rsidR="00281FF8" w:rsidRPr="00E93B99" w:rsidRDefault="00C64252" w:rsidP="00E93B99">
      <w:pPr>
        <w:widowControl/>
        <w:numPr>
          <w:ilvl w:val="0"/>
          <w:numId w:val="5"/>
        </w:numPr>
        <w:tabs>
          <w:tab w:val="clear" w:pos="1440"/>
        </w:tabs>
        <w:spacing w:beforeLines="50" w:before="120" w:line="276" w:lineRule="auto"/>
        <w:ind w:left="1627" w:hanging="720"/>
        <w:jc w:val="both"/>
        <w:rPr>
          <w:rFonts w:hint="eastAsia"/>
          <w:spacing w:val="20"/>
          <w:sz w:val="26"/>
          <w:szCs w:val="26"/>
          <w:u w:val="single"/>
        </w:rPr>
      </w:pPr>
      <w:r w:rsidRPr="00C64252">
        <w:rPr>
          <w:rFonts w:eastAsia="SimSun" w:hint="eastAsia"/>
          <w:spacing w:val="20"/>
          <w:sz w:val="26"/>
          <w:szCs w:val="26"/>
          <w:u w:val="single"/>
          <w:lang w:eastAsia="zh-CN"/>
        </w:rPr>
        <w:t>行为指标</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食欲不振</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对年幼儿童作出性利用行为</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朋辈关系欠佳</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不愿意参与体育活动</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行为问题（包括患上厌食症、过度肥胖、自残、离家出走、自杀、性滥交和滥用药物）</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就该名儿童的年龄而言，其性知识和性行为异常丰富</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学业成绩显著改变</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睡眠不安</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过度自渎</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对被触碰反应过敏</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极不喜欢在某处逗留或与某人一起</w:t>
      </w:r>
    </w:p>
    <w:p w:rsidR="00281FF8" w:rsidRPr="00E93B99" w:rsidRDefault="00C64252" w:rsidP="00E93B99">
      <w:pPr>
        <w:widowControl/>
        <w:snapToGrid w:val="0"/>
        <w:spacing w:beforeLines="150" w:before="360"/>
        <w:jc w:val="both"/>
        <w:rPr>
          <w:rFonts w:eastAsia="華康中黑體" w:hAnsi="華康中黑體" w:hint="eastAsia"/>
          <w:i/>
          <w:spacing w:val="20"/>
          <w:sz w:val="26"/>
          <w:szCs w:val="26"/>
        </w:rPr>
      </w:pPr>
      <w:r w:rsidRPr="00E93B99">
        <w:rPr>
          <w:rFonts w:eastAsia="華康中黑體" w:hAnsi="華康中黑體" w:hint="eastAsia"/>
          <w:i/>
          <w:spacing w:val="20"/>
          <w:sz w:val="26"/>
          <w:szCs w:val="26"/>
          <w:lang w:eastAsia="zh-CN"/>
        </w:rPr>
        <w:t>疏忽照顾</w:t>
      </w:r>
    </w:p>
    <w:p w:rsidR="00281FF8" w:rsidRPr="00E93B99" w:rsidRDefault="00C64252" w:rsidP="00E93B99">
      <w:pPr>
        <w:widowControl/>
        <w:numPr>
          <w:ilvl w:val="0"/>
          <w:numId w:val="3"/>
        </w:numPr>
        <w:tabs>
          <w:tab w:val="clear" w:pos="1440"/>
        </w:tabs>
        <w:spacing w:beforeLines="50" w:before="120" w:line="276" w:lineRule="auto"/>
        <w:ind w:left="1627"/>
        <w:jc w:val="both"/>
        <w:rPr>
          <w:rFonts w:hint="eastAsia"/>
          <w:spacing w:val="20"/>
          <w:sz w:val="26"/>
          <w:szCs w:val="26"/>
          <w:u w:val="single"/>
        </w:rPr>
      </w:pPr>
      <w:r w:rsidRPr="00C64252">
        <w:rPr>
          <w:rFonts w:eastAsia="SimSun" w:hint="eastAsia"/>
          <w:spacing w:val="20"/>
          <w:sz w:val="26"/>
          <w:szCs w:val="26"/>
          <w:u w:val="single"/>
          <w:lang w:eastAsia="zh-CN"/>
        </w:rPr>
        <w:t>身体物质指标</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营养不良、体重过轻或缺乏足够质量的饮食</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发育迟缓</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严重的皮疹或其它皮肤问题</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由不适合人士（例如年幼儿童）照顾儿童</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长时间或参与危险活动时照顾不足</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身体问题不获理会，或医疗／牙科治疗的需要不获照顾</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长期满身污垢／衣衫褴褛</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长期缺课，或被剥削求学机会</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家中发现腐烂食物</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居住环境欠整洁（例如满布垃圾、排泄物和污垢等）</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长时间没有人看管年幼儿童</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完全遗弃或长时间遗弃儿童</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把儿童禁锢家中</w:t>
      </w:r>
    </w:p>
    <w:p w:rsidR="00281FF8" w:rsidRPr="00E93B99" w:rsidRDefault="00C64252" w:rsidP="00E93B99">
      <w:pPr>
        <w:widowControl/>
        <w:numPr>
          <w:ilvl w:val="0"/>
          <w:numId w:val="3"/>
        </w:numPr>
        <w:tabs>
          <w:tab w:val="clear" w:pos="1440"/>
        </w:tabs>
        <w:spacing w:beforeLines="50" w:before="120" w:line="276" w:lineRule="auto"/>
        <w:ind w:left="1627"/>
        <w:jc w:val="both"/>
        <w:rPr>
          <w:rFonts w:hint="eastAsia"/>
          <w:spacing w:val="20"/>
          <w:sz w:val="26"/>
          <w:szCs w:val="26"/>
          <w:u w:val="single"/>
        </w:rPr>
      </w:pPr>
      <w:r w:rsidRPr="00C64252">
        <w:rPr>
          <w:rFonts w:eastAsia="SimSun" w:hint="eastAsia"/>
          <w:spacing w:val="20"/>
          <w:sz w:val="26"/>
          <w:szCs w:val="26"/>
          <w:u w:val="single"/>
          <w:lang w:eastAsia="zh-CN"/>
        </w:rPr>
        <w:t>行为指标</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经常表示饥饿或到处寻找食物，狼吞虎咽或乞讨／偷取食物</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承担与年龄不符的责任</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瘾癖</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犯罪</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声称得不到足够照顾、管教或培育</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命令儿童过分长时间工作／担当超出其体能的工作</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朋辈关系欠佳</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以单字回答问题</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极度恐慌</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因管教不足而出现性行为</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不愿回家</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离家出走</w:t>
      </w:r>
    </w:p>
    <w:p w:rsidR="00281FF8" w:rsidRPr="00E93B99" w:rsidRDefault="00C64252" w:rsidP="00E93B99">
      <w:pPr>
        <w:widowControl/>
        <w:snapToGrid w:val="0"/>
        <w:spacing w:beforeLines="150" w:before="360"/>
        <w:jc w:val="both"/>
        <w:rPr>
          <w:rFonts w:eastAsia="華康中黑體" w:hAnsi="華康中黑體" w:hint="eastAsia"/>
          <w:i/>
          <w:spacing w:val="20"/>
          <w:sz w:val="26"/>
          <w:szCs w:val="26"/>
        </w:rPr>
      </w:pPr>
      <w:r w:rsidRPr="00E93B99">
        <w:rPr>
          <w:rFonts w:eastAsia="華康中黑體" w:hAnsi="華康中黑體" w:hint="eastAsia"/>
          <w:i/>
          <w:spacing w:val="20"/>
          <w:sz w:val="26"/>
          <w:szCs w:val="26"/>
          <w:lang w:eastAsia="zh-CN"/>
        </w:rPr>
        <w:t>精神虐待</w:t>
      </w:r>
    </w:p>
    <w:p w:rsidR="00281FF8" w:rsidRPr="00E93B99" w:rsidRDefault="00C64252" w:rsidP="00E93B99">
      <w:pPr>
        <w:widowControl/>
        <w:numPr>
          <w:ilvl w:val="0"/>
          <w:numId w:val="6"/>
        </w:numPr>
        <w:tabs>
          <w:tab w:val="clear" w:pos="1440"/>
        </w:tabs>
        <w:spacing w:beforeLines="50" w:before="120" w:line="276" w:lineRule="auto"/>
        <w:ind w:left="1627"/>
        <w:jc w:val="both"/>
        <w:rPr>
          <w:rFonts w:hint="eastAsia"/>
          <w:spacing w:val="20"/>
          <w:sz w:val="26"/>
          <w:szCs w:val="26"/>
          <w:u w:val="single"/>
        </w:rPr>
      </w:pPr>
      <w:r w:rsidRPr="00C64252">
        <w:rPr>
          <w:rFonts w:eastAsia="SimSun" w:hint="eastAsia"/>
          <w:spacing w:val="20"/>
          <w:sz w:val="26"/>
          <w:szCs w:val="26"/>
          <w:u w:val="single"/>
          <w:lang w:eastAsia="zh-CN"/>
        </w:rPr>
        <w:t>身体指标</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不能健康成长</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发育迟缓，例如言语紊乱</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厌食症</w:t>
      </w:r>
    </w:p>
    <w:p w:rsidR="00281FF8" w:rsidRPr="00E93B99" w:rsidRDefault="00C64252" w:rsidP="00E93B99">
      <w:pPr>
        <w:widowControl/>
        <w:numPr>
          <w:ilvl w:val="0"/>
          <w:numId w:val="6"/>
        </w:numPr>
        <w:tabs>
          <w:tab w:val="clear" w:pos="1440"/>
        </w:tabs>
        <w:spacing w:beforeLines="50" w:before="120" w:line="276" w:lineRule="auto"/>
        <w:ind w:left="1627"/>
        <w:jc w:val="both"/>
        <w:rPr>
          <w:rFonts w:hint="eastAsia"/>
          <w:spacing w:val="20"/>
          <w:sz w:val="26"/>
          <w:szCs w:val="26"/>
          <w:u w:val="single"/>
        </w:rPr>
      </w:pPr>
      <w:r w:rsidRPr="00C64252">
        <w:rPr>
          <w:rFonts w:eastAsia="SimSun" w:hint="eastAsia"/>
          <w:spacing w:val="20"/>
          <w:sz w:val="26"/>
          <w:szCs w:val="26"/>
          <w:u w:val="single"/>
          <w:lang w:eastAsia="zh-CN"/>
        </w:rPr>
        <w:t>行为指标</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儿童方面的指标</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rPr>
      </w:pPr>
      <w:r w:rsidRPr="00C64252">
        <w:rPr>
          <w:rFonts w:eastAsia="SimSun" w:hint="eastAsia"/>
          <w:spacing w:val="20"/>
          <w:sz w:val="26"/>
          <w:szCs w:val="26"/>
          <w:lang w:eastAsia="zh-CN"/>
        </w:rPr>
        <w:t>疏离感</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rPr>
      </w:pPr>
      <w:r w:rsidRPr="00C64252">
        <w:rPr>
          <w:rFonts w:eastAsia="SimSun" w:hint="eastAsia"/>
          <w:spacing w:val="20"/>
          <w:sz w:val="26"/>
          <w:szCs w:val="26"/>
          <w:lang w:eastAsia="zh-CN"/>
        </w:rPr>
        <w:t>习惯紊乱</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rPr>
      </w:pPr>
      <w:r w:rsidRPr="00C64252">
        <w:rPr>
          <w:rFonts w:eastAsia="SimSun" w:hint="eastAsia"/>
          <w:spacing w:val="20"/>
          <w:sz w:val="26"/>
          <w:szCs w:val="26"/>
          <w:lang w:eastAsia="zh-CN"/>
        </w:rPr>
        <w:t>遗尿／便溺</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lang w:eastAsia="zh-CN"/>
        </w:rPr>
      </w:pPr>
      <w:r w:rsidRPr="00C64252">
        <w:rPr>
          <w:rFonts w:eastAsia="SimSun" w:hint="eastAsia"/>
          <w:spacing w:val="20"/>
          <w:sz w:val="26"/>
          <w:szCs w:val="26"/>
          <w:lang w:eastAsia="zh-CN"/>
        </w:rPr>
        <w:t>学习障碍，例如学业成绩显著变差</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lang w:eastAsia="zh-CN"/>
        </w:rPr>
      </w:pPr>
      <w:r w:rsidRPr="00C64252">
        <w:rPr>
          <w:rFonts w:eastAsia="SimSun" w:hint="eastAsia"/>
          <w:spacing w:val="20"/>
          <w:sz w:val="26"/>
          <w:szCs w:val="26"/>
          <w:lang w:eastAsia="zh-CN"/>
        </w:rPr>
        <w:t>智力、情绪及社交方面发展迟缓</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lang w:eastAsia="zh-CN"/>
        </w:rPr>
      </w:pPr>
      <w:r w:rsidRPr="00C64252">
        <w:rPr>
          <w:rFonts w:eastAsia="SimSun" w:hint="eastAsia"/>
          <w:spacing w:val="20"/>
          <w:sz w:val="26"/>
          <w:szCs w:val="26"/>
          <w:lang w:eastAsia="zh-CN"/>
        </w:rPr>
        <w:t>伤害自己或有自杀念头／企图</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rPr>
      </w:pPr>
      <w:r w:rsidRPr="00C64252">
        <w:rPr>
          <w:rFonts w:eastAsia="SimSun" w:hint="eastAsia"/>
          <w:spacing w:val="20"/>
          <w:sz w:val="26"/>
          <w:szCs w:val="26"/>
          <w:lang w:eastAsia="zh-CN"/>
        </w:rPr>
        <w:t>破坏行为或行为问题</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rPr>
      </w:pPr>
      <w:r w:rsidRPr="00C64252">
        <w:rPr>
          <w:rFonts w:eastAsia="SimSun" w:hint="eastAsia"/>
          <w:spacing w:val="20"/>
          <w:sz w:val="26"/>
          <w:szCs w:val="26"/>
          <w:lang w:eastAsia="zh-CN"/>
        </w:rPr>
        <w:t>睡眠不安</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rPr>
      </w:pPr>
      <w:r w:rsidRPr="00C64252">
        <w:rPr>
          <w:rFonts w:eastAsia="SimSun" w:hint="eastAsia"/>
          <w:spacing w:val="20"/>
          <w:sz w:val="26"/>
          <w:szCs w:val="26"/>
          <w:lang w:eastAsia="zh-CN"/>
        </w:rPr>
        <w:t>食欲不振</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rPr>
      </w:pPr>
      <w:r w:rsidRPr="00C64252">
        <w:rPr>
          <w:rFonts w:eastAsia="SimSun" w:hint="eastAsia"/>
          <w:spacing w:val="20"/>
          <w:sz w:val="26"/>
          <w:szCs w:val="26"/>
          <w:lang w:eastAsia="zh-CN"/>
        </w:rPr>
        <w:t>语言障碍</w:t>
      </w:r>
    </w:p>
    <w:p w:rsidR="00281FF8" w:rsidRPr="002D52CC" w:rsidRDefault="00C64252" w:rsidP="00E745EE">
      <w:pPr>
        <w:widowControl/>
        <w:numPr>
          <w:ilvl w:val="1"/>
          <w:numId w:val="2"/>
        </w:numPr>
        <w:tabs>
          <w:tab w:val="left" w:pos="1843"/>
        </w:tabs>
        <w:spacing w:beforeLines="50" w:before="120" w:line="276" w:lineRule="auto"/>
        <w:ind w:leftChars="607" w:left="1843" w:hanging="386"/>
        <w:jc w:val="both"/>
        <w:rPr>
          <w:rFonts w:hint="eastAsia"/>
          <w:spacing w:val="20"/>
          <w:sz w:val="26"/>
          <w:szCs w:val="26"/>
        </w:rPr>
      </w:pPr>
      <w:r w:rsidRPr="00C64252">
        <w:rPr>
          <w:rFonts w:eastAsia="SimSun" w:hint="eastAsia"/>
          <w:spacing w:val="20"/>
          <w:sz w:val="26"/>
          <w:szCs w:val="26"/>
          <w:lang w:eastAsia="zh-CN"/>
        </w:rPr>
        <w:t>家庭方面的指标</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rPr>
      </w:pPr>
      <w:r w:rsidRPr="00C64252">
        <w:rPr>
          <w:rFonts w:eastAsia="SimSun" w:hint="eastAsia"/>
          <w:spacing w:val="20"/>
          <w:sz w:val="26"/>
          <w:szCs w:val="26"/>
          <w:lang w:eastAsia="zh-CN"/>
        </w:rPr>
        <w:t>排斥</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rPr>
      </w:pPr>
      <w:r w:rsidRPr="00C64252">
        <w:rPr>
          <w:rFonts w:eastAsia="SimSun" w:hint="eastAsia"/>
          <w:spacing w:val="20"/>
          <w:sz w:val="26"/>
          <w:szCs w:val="26"/>
          <w:lang w:eastAsia="zh-CN"/>
        </w:rPr>
        <w:t>终日责骂</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rPr>
      </w:pPr>
      <w:r w:rsidRPr="00C64252">
        <w:rPr>
          <w:rFonts w:eastAsia="SimSun" w:hint="eastAsia"/>
          <w:spacing w:val="20"/>
          <w:sz w:val="26"/>
          <w:szCs w:val="26"/>
          <w:lang w:eastAsia="zh-CN"/>
        </w:rPr>
        <w:t>侮辱性的批评</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rPr>
      </w:pPr>
      <w:r w:rsidRPr="00C64252">
        <w:rPr>
          <w:rFonts w:eastAsia="SimSun" w:hint="eastAsia"/>
          <w:spacing w:val="20"/>
          <w:sz w:val="26"/>
          <w:szCs w:val="26"/>
          <w:lang w:eastAsia="zh-CN"/>
        </w:rPr>
        <w:t>恐吓</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rPr>
      </w:pPr>
      <w:r w:rsidRPr="00C64252">
        <w:rPr>
          <w:rFonts w:eastAsia="SimSun" w:hint="eastAsia"/>
          <w:spacing w:val="20"/>
          <w:sz w:val="26"/>
          <w:szCs w:val="26"/>
          <w:lang w:eastAsia="zh-CN"/>
        </w:rPr>
        <w:t>鼓励偏差行为</w:t>
      </w:r>
    </w:p>
    <w:p w:rsidR="00281FF8" w:rsidRPr="002D52CC" w:rsidRDefault="00C64252" w:rsidP="002D52CC">
      <w:pPr>
        <w:widowControl/>
        <w:numPr>
          <w:ilvl w:val="3"/>
          <w:numId w:val="2"/>
        </w:numPr>
        <w:tabs>
          <w:tab w:val="clear" w:pos="2520"/>
          <w:tab w:val="left" w:pos="2268"/>
        </w:tabs>
        <w:spacing w:line="276" w:lineRule="auto"/>
        <w:ind w:leftChars="766" w:left="2265" w:hanging="427"/>
        <w:jc w:val="both"/>
        <w:rPr>
          <w:rFonts w:hint="eastAsia"/>
          <w:spacing w:val="20"/>
          <w:sz w:val="26"/>
          <w:szCs w:val="26"/>
        </w:rPr>
      </w:pPr>
      <w:r w:rsidRPr="00C64252">
        <w:rPr>
          <w:rFonts w:eastAsia="SimSun" w:hint="eastAsia"/>
          <w:spacing w:val="20"/>
          <w:sz w:val="26"/>
          <w:szCs w:val="26"/>
          <w:lang w:eastAsia="zh-CN"/>
        </w:rPr>
        <w:t>奇怪的惩罚方式</w:t>
      </w:r>
    </w:p>
    <w:p w:rsidR="00281FF8" w:rsidRPr="0064166C" w:rsidRDefault="00C64252" w:rsidP="0064166C">
      <w:pPr>
        <w:widowControl/>
        <w:snapToGrid w:val="0"/>
        <w:spacing w:beforeLines="150" w:before="360"/>
        <w:jc w:val="both"/>
        <w:rPr>
          <w:rFonts w:eastAsia="華康中黑體" w:hAnsi="華康中黑體" w:hint="eastAsia"/>
          <w:spacing w:val="20"/>
          <w:sz w:val="28"/>
          <w:szCs w:val="28"/>
        </w:rPr>
      </w:pPr>
      <w:r w:rsidRPr="0064166C">
        <w:rPr>
          <w:rFonts w:eastAsia="華康中黑體" w:hAnsi="華康中黑體" w:hint="eastAsia"/>
          <w:spacing w:val="20"/>
          <w:sz w:val="28"/>
          <w:szCs w:val="28"/>
          <w:lang w:eastAsia="zh-CN"/>
        </w:rPr>
        <w:t>虐待儿童的常见特征</w:t>
      </w:r>
    </w:p>
    <w:p w:rsidR="00281FF8" w:rsidRPr="00E93B9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lang w:eastAsia="zh-CN"/>
        </w:rPr>
      </w:pPr>
      <w:r w:rsidRPr="00C64252">
        <w:rPr>
          <w:rFonts w:eastAsia="SimSun" w:hint="eastAsia"/>
          <w:spacing w:val="20"/>
          <w:sz w:val="26"/>
          <w:lang w:eastAsia="zh-CN"/>
        </w:rPr>
        <w:t>任何家庭都可能发生虐儿事件，而这些家庭的背景未必相同。现将虐儿个案的常见特征载列如下，但仅作参考之用，不应当作发生虐儿事件的证据。另一方面，部分发生虐儿事件的家庭可能没有任何下列特征。</w:t>
      </w:r>
    </w:p>
    <w:p w:rsidR="00281FF8" w:rsidRPr="00E93B99" w:rsidRDefault="00C64252" w:rsidP="00E93B99">
      <w:pPr>
        <w:widowControl/>
        <w:snapToGrid w:val="0"/>
        <w:spacing w:beforeLines="150" w:before="360"/>
        <w:jc w:val="both"/>
        <w:rPr>
          <w:rFonts w:eastAsia="華康中黑體" w:hAnsi="華康中黑體" w:hint="eastAsia"/>
          <w:i/>
          <w:spacing w:val="20"/>
          <w:sz w:val="26"/>
          <w:szCs w:val="26"/>
        </w:rPr>
      </w:pPr>
      <w:r w:rsidRPr="00E93B99">
        <w:rPr>
          <w:rFonts w:eastAsia="華康中黑體" w:hAnsi="華康中黑體" w:hint="eastAsia"/>
          <w:i/>
          <w:spacing w:val="20"/>
          <w:sz w:val="26"/>
          <w:szCs w:val="26"/>
          <w:lang w:eastAsia="zh-CN"/>
        </w:rPr>
        <w:t>家庭</w:t>
      </w:r>
    </w:p>
    <w:p w:rsidR="00281FF8" w:rsidRPr="002D52CC" w:rsidRDefault="00C64252" w:rsidP="00312699">
      <w:pPr>
        <w:widowControl/>
        <w:numPr>
          <w:ilvl w:val="1"/>
          <w:numId w:val="4"/>
        </w:numPr>
        <w:tabs>
          <w:tab w:val="clear" w:pos="1200"/>
          <w:tab w:val="left" w:pos="966"/>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家居凌乱不堪或异常整洁</w:t>
      </w:r>
    </w:p>
    <w:p w:rsidR="00281FF8" w:rsidRPr="002D52CC" w:rsidRDefault="00C64252" w:rsidP="00312699">
      <w:pPr>
        <w:widowControl/>
        <w:numPr>
          <w:ilvl w:val="1"/>
          <w:numId w:val="4"/>
        </w:numPr>
        <w:tabs>
          <w:tab w:val="clear" w:pos="1200"/>
          <w:tab w:val="left" w:pos="966"/>
        </w:tabs>
        <w:spacing w:beforeLines="20" w:before="48" w:line="276" w:lineRule="auto"/>
        <w:ind w:left="1417" w:hanging="510"/>
        <w:jc w:val="both"/>
        <w:rPr>
          <w:rFonts w:hint="eastAsia"/>
          <w:spacing w:val="20"/>
          <w:sz w:val="26"/>
          <w:szCs w:val="26"/>
        </w:rPr>
      </w:pPr>
      <w:r w:rsidRPr="00C64252">
        <w:rPr>
          <w:rFonts w:eastAsia="SimSun" w:hint="eastAsia"/>
          <w:spacing w:val="20"/>
          <w:sz w:val="26"/>
          <w:szCs w:val="26"/>
          <w:lang w:eastAsia="zh-CN"/>
        </w:rPr>
        <w:t>被社会孤立</w:t>
      </w:r>
    </w:p>
    <w:p w:rsidR="00281FF8" w:rsidRPr="002D52CC" w:rsidRDefault="00C64252" w:rsidP="00312699">
      <w:pPr>
        <w:widowControl/>
        <w:numPr>
          <w:ilvl w:val="1"/>
          <w:numId w:val="4"/>
        </w:numPr>
        <w:tabs>
          <w:tab w:val="clear" w:pos="1200"/>
          <w:tab w:val="left" w:pos="966"/>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家庭出现危机或压力，例如怀孕、迫迁、离婚／遗弃／分居或婆媳纠纷等</w:t>
      </w:r>
    </w:p>
    <w:p w:rsidR="00281FF8" w:rsidRPr="002D52CC" w:rsidRDefault="00C64252" w:rsidP="00312699">
      <w:pPr>
        <w:widowControl/>
        <w:numPr>
          <w:ilvl w:val="1"/>
          <w:numId w:val="4"/>
        </w:numPr>
        <w:tabs>
          <w:tab w:val="clear" w:pos="1200"/>
          <w:tab w:val="left" w:pos="966"/>
        </w:tabs>
        <w:spacing w:beforeLines="20" w:before="48" w:line="276" w:lineRule="auto"/>
        <w:ind w:left="1417" w:hanging="510"/>
        <w:jc w:val="both"/>
        <w:rPr>
          <w:rFonts w:hint="eastAsia"/>
          <w:spacing w:val="20"/>
          <w:sz w:val="26"/>
          <w:szCs w:val="26"/>
        </w:rPr>
      </w:pPr>
      <w:r w:rsidRPr="00C64252">
        <w:rPr>
          <w:rFonts w:eastAsia="SimSun" w:hint="eastAsia"/>
          <w:spacing w:val="20"/>
          <w:sz w:val="26"/>
          <w:szCs w:val="26"/>
          <w:lang w:eastAsia="zh-CN"/>
        </w:rPr>
        <w:t>文化／迷信观念</w:t>
      </w:r>
    </w:p>
    <w:p w:rsidR="00281FF8" w:rsidRPr="002D52CC" w:rsidRDefault="00C64252" w:rsidP="00312699">
      <w:pPr>
        <w:widowControl/>
        <w:numPr>
          <w:ilvl w:val="1"/>
          <w:numId w:val="4"/>
        </w:numPr>
        <w:tabs>
          <w:tab w:val="clear" w:pos="1200"/>
          <w:tab w:val="left" w:pos="966"/>
        </w:tabs>
        <w:spacing w:beforeLines="20" w:before="48" w:line="276" w:lineRule="auto"/>
        <w:ind w:left="1417" w:hanging="510"/>
        <w:jc w:val="both"/>
        <w:rPr>
          <w:rFonts w:hint="eastAsia"/>
          <w:spacing w:val="20"/>
          <w:sz w:val="26"/>
          <w:szCs w:val="26"/>
        </w:rPr>
      </w:pPr>
      <w:r w:rsidRPr="00C64252">
        <w:rPr>
          <w:rFonts w:eastAsia="SimSun" w:hint="eastAsia"/>
          <w:spacing w:val="20"/>
          <w:sz w:val="26"/>
          <w:szCs w:val="26"/>
          <w:lang w:eastAsia="zh-CN"/>
        </w:rPr>
        <w:t>家庭暴力，例如虐待配偶</w:t>
      </w:r>
    </w:p>
    <w:p w:rsidR="00281FF8" w:rsidRPr="00E93B99" w:rsidRDefault="00C64252" w:rsidP="00E93B99">
      <w:pPr>
        <w:widowControl/>
        <w:snapToGrid w:val="0"/>
        <w:spacing w:beforeLines="150" w:before="360"/>
        <w:jc w:val="both"/>
        <w:rPr>
          <w:rFonts w:eastAsia="華康中黑體" w:hAnsi="華康中黑體" w:hint="eastAsia"/>
          <w:i/>
          <w:spacing w:val="20"/>
          <w:sz w:val="26"/>
          <w:szCs w:val="26"/>
        </w:rPr>
      </w:pPr>
      <w:r w:rsidRPr="00E93B99">
        <w:rPr>
          <w:rFonts w:eastAsia="華康中黑體" w:hAnsi="華康中黑體" w:hint="eastAsia"/>
          <w:i/>
          <w:spacing w:val="20"/>
          <w:sz w:val="26"/>
          <w:szCs w:val="26"/>
          <w:lang w:eastAsia="zh-CN"/>
        </w:rPr>
        <w:t>父母</w:t>
      </w:r>
    </w:p>
    <w:p w:rsidR="00281FF8" w:rsidRPr="002D52CC" w:rsidRDefault="00C64252" w:rsidP="002D52CC">
      <w:pPr>
        <w:widowControl/>
        <w:numPr>
          <w:ilvl w:val="0"/>
          <w:numId w:val="7"/>
        </w:numPr>
        <w:tabs>
          <w:tab w:val="clear" w:pos="1200"/>
        </w:tabs>
        <w:spacing w:beforeLines="50" w:before="120" w:line="276" w:lineRule="auto"/>
        <w:ind w:left="1417" w:hanging="510"/>
        <w:jc w:val="both"/>
        <w:rPr>
          <w:rFonts w:hint="eastAsia"/>
          <w:spacing w:val="20"/>
          <w:sz w:val="26"/>
          <w:szCs w:val="26"/>
          <w:u w:val="single"/>
        </w:rPr>
      </w:pPr>
      <w:r w:rsidRPr="00C64252">
        <w:rPr>
          <w:rFonts w:eastAsia="SimSun" w:hint="eastAsia"/>
          <w:spacing w:val="20"/>
          <w:sz w:val="26"/>
          <w:szCs w:val="26"/>
          <w:u w:val="single"/>
          <w:lang w:eastAsia="zh-CN"/>
        </w:rPr>
        <w:t>个人经历</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童年被虐待的纪录</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童年不快乐或曾遭遗弃；严重缺乏身体／情绪照顾</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曾经发生／经历家庭暴力或其它暴力事件</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曾经有严重的复发病症及／或精神病纪录</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酗酒／滥用药物／沉迷赌博</w:t>
      </w:r>
    </w:p>
    <w:p w:rsidR="00281FF8" w:rsidRPr="002D52CC" w:rsidRDefault="00C64252" w:rsidP="002D52CC">
      <w:pPr>
        <w:widowControl/>
        <w:numPr>
          <w:ilvl w:val="0"/>
          <w:numId w:val="7"/>
        </w:numPr>
        <w:tabs>
          <w:tab w:val="clear" w:pos="1200"/>
        </w:tabs>
        <w:spacing w:beforeLines="50" w:before="120" w:line="276" w:lineRule="auto"/>
        <w:ind w:left="1417" w:hanging="510"/>
        <w:jc w:val="both"/>
        <w:rPr>
          <w:rFonts w:hint="eastAsia"/>
          <w:spacing w:val="20"/>
          <w:sz w:val="26"/>
          <w:szCs w:val="26"/>
          <w:u w:val="single"/>
        </w:rPr>
      </w:pPr>
      <w:r w:rsidRPr="00C64252">
        <w:rPr>
          <w:rFonts w:eastAsia="SimSun" w:hint="eastAsia"/>
          <w:spacing w:val="20"/>
          <w:sz w:val="26"/>
          <w:szCs w:val="26"/>
          <w:u w:val="single"/>
          <w:lang w:eastAsia="zh-CN"/>
        </w:rPr>
        <w:t>态度和行为</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对子女有固执或不合理的期望</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坚信严厉的管教／体罚</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对子女过分批评或冷漠</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父母不成熟</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自我形象低落</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被动</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父母双方或其中一方智商较低</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无法承受压力</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无法控制愤怒情绪</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家庭角色分散和混乱</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性问题</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lang w:eastAsia="zh-CN"/>
        </w:rPr>
      </w:pPr>
      <w:r w:rsidRPr="00C64252">
        <w:rPr>
          <w:rFonts w:eastAsia="SimSun" w:hint="eastAsia"/>
          <w:spacing w:val="20"/>
          <w:sz w:val="26"/>
          <w:szCs w:val="26"/>
          <w:lang w:eastAsia="zh-CN"/>
        </w:rPr>
        <w:t>子女的受伤原因令人难以信服或前后矛盾</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没有或延误就医</w:t>
      </w:r>
    </w:p>
    <w:p w:rsidR="00281FF8" w:rsidRPr="002D52CC" w:rsidRDefault="00C64252" w:rsidP="002D52CC">
      <w:pPr>
        <w:widowControl/>
        <w:numPr>
          <w:ilvl w:val="1"/>
          <w:numId w:val="2"/>
        </w:numPr>
        <w:tabs>
          <w:tab w:val="left" w:pos="1843"/>
        </w:tabs>
        <w:spacing w:line="276" w:lineRule="auto"/>
        <w:ind w:leftChars="607" w:left="1844" w:hanging="387"/>
        <w:jc w:val="both"/>
        <w:rPr>
          <w:rFonts w:hint="eastAsia"/>
          <w:spacing w:val="20"/>
          <w:sz w:val="26"/>
          <w:szCs w:val="26"/>
        </w:rPr>
      </w:pPr>
      <w:r w:rsidRPr="00C64252">
        <w:rPr>
          <w:rFonts w:eastAsia="SimSun" w:hint="eastAsia"/>
          <w:spacing w:val="20"/>
          <w:sz w:val="26"/>
          <w:szCs w:val="26"/>
          <w:lang w:eastAsia="zh-CN"/>
        </w:rPr>
        <w:t>父母管教不足</w:t>
      </w:r>
    </w:p>
    <w:p w:rsidR="00281FF8" w:rsidRPr="00E93B99" w:rsidRDefault="00C64252" w:rsidP="00E93B99">
      <w:pPr>
        <w:widowControl/>
        <w:snapToGrid w:val="0"/>
        <w:spacing w:beforeLines="150" w:before="360"/>
        <w:jc w:val="both"/>
        <w:rPr>
          <w:rFonts w:eastAsia="華康中黑體" w:hAnsi="華康中黑體" w:hint="eastAsia"/>
          <w:i/>
          <w:spacing w:val="20"/>
          <w:sz w:val="26"/>
          <w:szCs w:val="26"/>
        </w:rPr>
      </w:pPr>
      <w:r w:rsidRPr="00E93B99">
        <w:rPr>
          <w:rFonts w:eastAsia="華康中黑體" w:hAnsi="華康中黑體" w:hint="eastAsia"/>
          <w:i/>
          <w:spacing w:val="20"/>
          <w:sz w:val="26"/>
          <w:szCs w:val="26"/>
          <w:lang w:eastAsia="zh-CN"/>
        </w:rPr>
        <w:t>儿童</w:t>
      </w:r>
    </w:p>
    <w:p w:rsidR="00281FF8" w:rsidRPr="000A384C" w:rsidRDefault="00C64252" w:rsidP="001121D7">
      <w:pPr>
        <w:widowControl/>
        <w:numPr>
          <w:ilvl w:val="0"/>
          <w:numId w:val="22"/>
        </w:numPr>
        <w:tabs>
          <w:tab w:val="clear" w:pos="1200"/>
        </w:tabs>
        <w:spacing w:beforeLines="50" w:before="120" w:line="276" w:lineRule="auto"/>
        <w:ind w:left="1417" w:hanging="510"/>
        <w:jc w:val="both"/>
        <w:rPr>
          <w:rFonts w:hint="eastAsia"/>
          <w:spacing w:val="20"/>
          <w:sz w:val="26"/>
          <w:szCs w:val="26"/>
        </w:rPr>
      </w:pPr>
      <w:r w:rsidRPr="00C64252">
        <w:rPr>
          <w:rFonts w:eastAsia="SimSun" w:hint="eastAsia"/>
          <w:spacing w:val="20"/>
          <w:sz w:val="26"/>
          <w:szCs w:val="26"/>
          <w:lang w:eastAsia="zh-CN"/>
        </w:rPr>
        <w:t>早产</w:t>
      </w:r>
    </w:p>
    <w:p w:rsidR="00281FF8" w:rsidRPr="000A384C" w:rsidRDefault="00C64252" w:rsidP="001121D7">
      <w:pPr>
        <w:widowControl/>
        <w:numPr>
          <w:ilvl w:val="0"/>
          <w:numId w:val="2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不想生下的儿童</w:t>
      </w:r>
    </w:p>
    <w:p w:rsidR="00281FF8" w:rsidRPr="000A384C" w:rsidRDefault="00C64252" w:rsidP="001121D7">
      <w:pPr>
        <w:widowControl/>
        <w:numPr>
          <w:ilvl w:val="0"/>
          <w:numId w:val="2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非婚生子女</w:t>
      </w:r>
    </w:p>
    <w:p w:rsidR="00281FF8" w:rsidRPr="000A384C" w:rsidRDefault="00C64252" w:rsidP="001121D7">
      <w:pPr>
        <w:widowControl/>
        <w:numPr>
          <w:ilvl w:val="0"/>
          <w:numId w:val="22"/>
        </w:numPr>
        <w:tabs>
          <w:tab w:val="clear" w:pos="1200"/>
        </w:tabs>
        <w:spacing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有喂食或睡眠问题的婴儿</w:t>
      </w:r>
    </w:p>
    <w:p w:rsidR="00281FF8" w:rsidRPr="000A384C" w:rsidRDefault="00C64252" w:rsidP="001121D7">
      <w:pPr>
        <w:widowControl/>
        <w:numPr>
          <w:ilvl w:val="0"/>
          <w:numId w:val="2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不能健康成长的婴儿</w:t>
      </w:r>
    </w:p>
    <w:p w:rsidR="00281FF8" w:rsidRPr="000A384C" w:rsidRDefault="00C64252" w:rsidP="001121D7">
      <w:pPr>
        <w:widowControl/>
        <w:numPr>
          <w:ilvl w:val="0"/>
          <w:numId w:val="2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年幼时与父母分离</w:t>
      </w:r>
    </w:p>
    <w:p w:rsidR="00281FF8" w:rsidRPr="000A384C" w:rsidRDefault="00C64252" w:rsidP="001121D7">
      <w:pPr>
        <w:widowControl/>
        <w:numPr>
          <w:ilvl w:val="0"/>
          <w:numId w:val="2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分娩时有困难</w:t>
      </w:r>
    </w:p>
    <w:p w:rsidR="00281FF8" w:rsidRPr="000A384C" w:rsidRDefault="00C64252" w:rsidP="001121D7">
      <w:pPr>
        <w:widowControl/>
        <w:numPr>
          <w:ilvl w:val="0"/>
          <w:numId w:val="22"/>
        </w:numPr>
        <w:tabs>
          <w:tab w:val="clear" w:pos="1200"/>
        </w:tabs>
        <w:spacing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以南辕北辙方式教养的儿童，例如儿童并非在家中受教养</w:t>
      </w:r>
    </w:p>
    <w:p w:rsidR="00281FF8" w:rsidRPr="000A384C" w:rsidRDefault="00C64252" w:rsidP="001121D7">
      <w:pPr>
        <w:widowControl/>
        <w:numPr>
          <w:ilvl w:val="0"/>
          <w:numId w:val="2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肢体伤残或智障儿童</w:t>
      </w:r>
    </w:p>
    <w:p w:rsidR="00281FF8" w:rsidRPr="000A384C" w:rsidRDefault="00C64252" w:rsidP="001121D7">
      <w:pPr>
        <w:widowControl/>
        <w:numPr>
          <w:ilvl w:val="0"/>
          <w:numId w:val="22"/>
        </w:numPr>
        <w:tabs>
          <w:tab w:val="clear" w:pos="1200"/>
        </w:tabs>
        <w:spacing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被指与家庭不幸有关的儿童</w:t>
      </w:r>
    </w:p>
    <w:p w:rsidR="00281FF8" w:rsidRPr="000A384C" w:rsidRDefault="00C64252" w:rsidP="001121D7">
      <w:pPr>
        <w:widowControl/>
        <w:numPr>
          <w:ilvl w:val="0"/>
          <w:numId w:val="2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女性</w:t>
      </w:r>
    </w:p>
    <w:p w:rsidR="00281FF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危机评估指引</w:t>
      </w:r>
    </w:p>
    <w:p w:rsidR="00281FF8" w:rsidRPr="00E93B99" w:rsidRDefault="00C64252" w:rsidP="00E93B99">
      <w:pPr>
        <w:widowControl/>
        <w:snapToGrid w:val="0"/>
        <w:spacing w:beforeLines="150" w:before="360"/>
        <w:jc w:val="both"/>
        <w:rPr>
          <w:rFonts w:eastAsia="華康中黑體" w:hAnsi="華康中黑體" w:hint="eastAsia"/>
          <w:i/>
          <w:spacing w:val="20"/>
          <w:sz w:val="26"/>
          <w:szCs w:val="26"/>
        </w:rPr>
      </w:pPr>
      <w:r w:rsidRPr="00E93B99">
        <w:rPr>
          <w:rFonts w:eastAsia="華康中黑體" w:hAnsi="華康中黑體" w:hint="eastAsia"/>
          <w:i/>
          <w:spacing w:val="20"/>
          <w:sz w:val="26"/>
          <w:szCs w:val="26"/>
          <w:lang w:eastAsia="zh-CN"/>
        </w:rPr>
        <w:t>作用</w:t>
      </w:r>
    </w:p>
    <w:p w:rsidR="00281FF8" w:rsidRPr="000A384C" w:rsidRDefault="00C64252" w:rsidP="00312699">
      <w:pPr>
        <w:widowControl/>
        <w:numPr>
          <w:ilvl w:val="0"/>
          <w:numId w:val="8"/>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评估据报为怀疑受虐待儿童的危机水平；</w:t>
      </w:r>
    </w:p>
    <w:p w:rsidR="00281FF8" w:rsidRPr="000A384C" w:rsidRDefault="00C64252" w:rsidP="00312699">
      <w:pPr>
        <w:widowControl/>
        <w:numPr>
          <w:ilvl w:val="0"/>
          <w:numId w:val="8"/>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衡量和组织虐儿情况的因素，这对确定儿童目前的安全程度及预测日后是否安全，十分重要。有关因素包括被举报虐儿个案、所涉儿童与其家庭及所涉儿童与其家人身处环境的特征；以及</w:t>
      </w:r>
    </w:p>
    <w:p w:rsidR="00281FF8" w:rsidRPr="000A384C" w:rsidRDefault="00C64252" w:rsidP="00312699">
      <w:pPr>
        <w:widowControl/>
        <w:numPr>
          <w:ilvl w:val="0"/>
          <w:numId w:val="8"/>
        </w:numPr>
        <w:tabs>
          <w:tab w:val="clear" w:pos="1200"/>
        </w:tabs>
        <w:spacing w:beforeLines="20" w:before="48" w:line="276" w:lineRule="auto"/>
        <w:ind w:left="1417" w:hanging="510"/>
        <w:jc w:val="both"/>
        <w:rPr>
          <w:spacing w:val="20"/>
          <w:sz w:val="26"/>
          <w:szCs w:val="26"/>
          <w:lang w:eastAsia="zh-CN"/>
        </w:rPr>
      </w:pPr>
      <w:r w:rsidRPr="00C64252">
        <w:rPr>
          <w:rFonts w:eastAsia="SimSun" w:hint="eastAsia"/>
          <w:spacing w:val="20"/>
          <w:sz w:val="26"/>
          <w:szCs w:val="26"/>
          <w:lang w:eastAsia="zh-CN"/>
        </w:rPr>
        <w:t>协助规划行动，管理个案和提供服务，好让儿童能够得到足以维持其成长、健康及安全所需的足够程度照顾。</w:t>
      </w:r>
    </w:p>
    <w:p w:rsidR="00281FF8" w:rsidRPr="00E93B99" w:rsidRDefault="00C64252" w:rsidP="00E93B99">
      <w:pPr>
        <w:widowControl/>
        <w:snapToGrid w:val="0"/>
        <w:spacing w:beforeLines="150" w:before="360"/>
        <w:jc w:val="both"/>
        <w:rPr>
          <w:rFonts w:eastAsia="華康中黑體" w:hAnsi="華康中黑體"/>
          <w:i/>
          <w:spacing w:val="20"/>
          <w:sz w:val="26"/>
          <w:szCs w:val="26"/>
        </w:rPr>
      </w:pPr>
      <w:r w:rsidRPr="00E93B99">
        <w:rPr>
          <w:rFonts w:eastAsia="華康中黑體" w:hAnsi="華康中黑體" w:hint="eastAsia"/>
          <w:i/>
          <w:spacing w:val="20"/>
          <w:sz w:val="26"/>
          <w:szCs w:val="26"/>
          <w:lang w:eastAsia="zh-CN"/>
        </w:rPr>
        <w:t>危机评估的主导原则</w:t>
      </w:r>
    </w:p>
    <w:p w:rsidR="00281FF8" w:rsidRPr="000A384C" w:rsidRDefault="00C64252" w:rsidP="00312699">
      <w:pPr>
        <w:widowControl/>
        <w:numPr>
          <w:ilvl w:val="0"/>
          <w:numId w:val="23"/>
        </w:numPr>
        <w:tabs>
          <w:tab w:val="clear" w:pos="1200"/>
        </w:tabs>
        <w:spacing w:beforeLines="20" w:before="48" w:line="276" w:lineRule="auto"/>
        <w:ind w:left="1417" w:hanging="510"/>
        <w:jc w:val="both"/>
        <w:rPr>
          <w:spacing w:val="20"/>
          <w:sz w:val="26"/>
          <w:szCs w:val="26"/>
          <w:lang w:eastAsia="zh-CN"/>
        </w:rPr>
      </w:pPr>
      <w:r w:rsidRPr="00C64252">
        <w:rPr>
          <w:rFonts w:eastAsia="SimSun" w:hint="eastAsia"/>
          <w:spacing w:val="20"/>
          <w:sz w:val="26"/>
          <w:szCs w:val="26"/>
          <w:lang w:eastAsia="zh-CN"/>
        </w:rPr>
        <w:t>危机评估应在接理个案时开始，并在个案管理、服务提供及个案结束的过程中持续进行。危机评估应考虑到再次发生虐待、疏忽照顾、身体虐待或性侵犯的可能性，而不是只考虑儿童受伤情况的严重程度。危机评估是一个持续不断且着眼于未来的过程。</w:t>
      </w:r>
    </w:p>
    <w:p w:rsidR="00281FF8" w:rsidRPr="000A384C" w:rsidRDefault="00C64252" w:rsidP="00312699">
      <w:pPr>
        <w:widowControl/>
        <w:numPr>
          <w:ilvl w:val="0"/>
          <w:numId w:val="23"/>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危机评估应得到儿童及其家庭成员（包括兄弟姊妹及施虐者）参与，以识别问题和制定服务计划。不过，必须仔细考虑安排儿童离家，抑或让儿童继续留在家中。</w:t>
      </w:r>
    </w:p>
    <w:p w:rsidR="00281FF8" w:rsidRPr="000A384C" w:rsidRDefault="00C64252" w:rsidP="00312699">
      <w:pPr>
        <w:widowControl/>
        <w:numPr>
          <w:ilvl w:val="0"/>
          <w:numId w:val="23"/>
        </w:numPr>
        <w:tabs>
          <w:tab w:val="clear" w:pos="1200"/>
        </w:tabs>
        <w:spacing w:beforeLines="20" w:before="48" w:line="276" w:lineRule="auto"/>
        <w:ind w:left="1417" w:hanging="510"/>
        <w:jc w:val="both"/>
        <w:rPr>
          <w:spacing w:val="20"/>
          <w:sz w:val="26"/>
          <w:szCs w:val="26"/>
          <w:lang w:eastAsia="zh-CN"/>
        </w:rPr>
      </w:pPr>
      <w:r w:rsidRPr="00C64252">
        <w:rPr>
          <w:rFonts w:eastAsia="SimSun" w:hint="eastAsia"/>
          <w:spacing w:val="20"/>
          <w:sz w:val="26"/>
          <w:szCs w:val="26"/>
          <w:lang w:eastAsia="zh-CN"/>
        </w:rPr>
        <w:t>危机评估应按个别个案的情况，并运用不同界别的专业技能和判断而作出。</w:t>
      </w:r>
    </w:p>
    <w:p w:rsidR="00281FF8" w:rsidRPr="00E93B99" w:rsidRDefault="00C64252" w:rsidP="00E93B99">
      <w:pPr>
        <w:widowControl/>
        <w:snapToGrid w:val="0"/>
        <w:spacing w:beforeLines="150" w:before="360"/>
        <w:jc w:val="both"/>
        <w:rPr>
          <w:rFonts w:eastAsia="華康中黑體" w:hAnsi="華康中黑體"/>
          <w:i/>
          <w:spacing w:val="20"/>
          <w:sz w:val="26"/>
          <w:szCs w:val="26"/>
          <w:lang w:eastAsia="zh-CN"/>
        </w:rPr>
      </w:pPr>
      <w:r w:rsidRPr="00E93B99">
        <w:rPr>
          <w:rFonts w:eastAsia="華康中黑體" w:hAnsi="華康中黑體" w:hint="eastAsia"/>
          <w:i/>
          <w:spacing w:val="20"/>
          <w:sz w:val="26"/>
          <w:szCs w:val="26"/>
          <w:lang w:eastAsia="zh-CN"/>
        </w:rPr>
        <w:t>危机评估过程中的决策指引</w:t>
      </w:r>
    </w:p>
    <w:p w:rsidR="00281FF8" w:rsidRPr="000A384C" w:rsidRDefault="00C64252" w:rsidP="00312699">
      <w:pPr>
        <w:widowControl/>
        <w:numPr>
          <w:ilvl w:val="0"/>
          <w:numId w:val="24"/>
        </w:numPr>
        <w:tabs>
          <w:tab w:val="clear" w:pos="1200"/>
        </w:tabs>
        <w:spacing w:beforeLines="20" w:before="48" w:line="276" w:lineRule="auto"/>
        <w:ind w:left="1417" w:hanging="510"/>
        <w:jc w:val="both"/>
        <w:rPr>
          <w:spacing w:val="20"/>
          <w:sz w:val="26"/>
          <w:szCs w:val="26"/>
          <w:lang w:eastAsia="zh-CN"/>
        </w:rPr>
      </w:pPr>
      <w:r w:rsidRPr="00C64252">
        <w:rPr>
          <w:rFonts w:eastAsia="SimSun" w:hint="eastAsia"/>
          <w:spacing w:val="20"/>
          <w:sz w:val="26"/>
          <w:szCs w:val="26"/>
          <w:lang w:eastAsia="zh-CN"/>
        </w:rPr>
        <w:t>儿童是否有实时被虐待的危险或日后被虐待的危机。</w:t>
      </w:r>
    </w:p>
    <w:p w:rsidR="00281FF8" w:rsidRPr="000A384C" w:rsidRDefault="00C64252" w:rsidP="00312699">
      <w:pPr>
        <w:widowControl/>
        <w:numPr>
          <w:ilvl w:val="0"/>
          <w:numId w:val="24"/>
        </w:numPr>
        <w:tabs>
          <w:tab w:val="clear" w:pos="1200"/>
        </w:tabs>
        <w:spacing w:beforeLines="20" w:before="48" w:line="276" w:lineRule="auto"/>
        <w:ind w:left="1417" w:hanging="510"/>
        <w:jc w:val="both"/>
        <w:rPr>
          <w:spacing w:val="20"/>
          <w:sz w:val="26"/>
          <w:szCs w:val="26"/>
          <w:lang w:eastAsia="zh-CN"/>
        </w:rPr>
      </w:pPr>
      <w:r w:rsidRPr="00C64252">
        <w:rPr>
          <w:rFonts w:eastAsia="SimSun" w:hint="eastAsia"/>
          <w:spacing w:val="20"/>
          <w:sz w:val="26"/>
          <w:szCs w:val="26"/>
          <w:lang w:eastAsia="zh-CN"/>
        </w:rPr>
        <w:t>在调查过程中，需要提供哪些社会服务，采取甚么行动或使用哪种支持系统，以保护儿童。</w:t>
      </w:r>
    </w:p>
    <w:p w:rsidR="00281FF8" w:rsidRPr="000A384C" w:rsidRDefault="00C64252" w:rsidP="00312699">
      <w:pPr>
        <w:widowControl/>
        <w:numPr>
          <w:ilvl w:val="0"/>
          <w:numId w:val="24"/>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为使儿童得到保护，是否必须安排儿童离家。</w:t>
      </w:r>
    </w:p>
    <w:p w:rsidR="00281FF8" w:rsidRPr="000A384C" w:rsidRDefault="00C64252" w:rsidP="00312699">
      <w:pPr>
        <w:widowControl/>
        <w:numPr>
          <w:ilvl w:val="0"/>
          <w:numId w:val="24"/>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需要针对儿童处于危机的成因，制定何种初步个案计划。</w:t>
      </w:r>
    </w:p>
    <w:p w:rsidR="00281FF8" w:rsidRPr="000A384C" w:rsidRDefault="00C64252" w:rsidP="00312699">
      <w:pPr>
        <w:widowControl/>
        <w:numPr>
          <w:ilvl w:val="0"/>
          <w:numId w:val="24"/>
        </w:numPr>
        <w:tabs>
          <w:tab w:val="clear" w:pos="1200"/>
        </w:tabs>
        <w:spacing w:beforeLines="20" w:before="48" w:line="276" w:lineRule="auto"/>
        <w:ind w:left="1417" w:hanging="510"/>
        <w:jc w:val="both"/>
        <w:rPr>
          <w:spacing w:val="20"/>
          <w:sz w:val="26"/>
          <w:szCs w:val="26"/>
          <w:lang w:eastAsia="zh-CN"/>
        </w:rPr>
      </w:pPr>
      <w:r w:rsidRPr="00C64252">
        <w:rPr>
          <w:rFonts w:eastAsia="SimSun" w:hint="eastAsia"/>
          <w:spacing w:val="20"/>
          <w:sz w:val="26"/>
          <w:szCs w:val="26"/>
          <w:lang w:eastAsia="zh-CN"/>
        </w:rPr>
        <w:t>必须怎样修改个案计划（如有需要的话），才可进一步减低危机和保障儿童的安全。</w:t>
      </w:r>
    </w:p>
    <w:p w:rsidR="00281FF8" w:rsidRPr="000A384C" w:rsidRDefault="00C64252" w:rsidP="00312699">
      <w:pPr>
        <w:widowControl/>
        <w:numPr>
          <w:ilvl w:val="0"/>
          <w:numId w:val="24"/>
        </w:numPr>
        <w:tabs>
          <w:tab w:val="clear" w:pos="1200"/>
        </w:tabs>
        <w:spacing w:beforeLines="20" w:before="48" w:line="276" w:lineRule="auto"/>
        <w:ind w:left="1417" w:hanging="510"/>
        <w:jc w:val="both"/>
        <w:rPr>
          <w:spacing w:val="20"/>
          <w:sz w:val="26"/>
          <w:szCs w:val="26"/>
          <w:lang w:eastAsia="zh-CN"/>
        </w:rPr>
      </w:pPr>
      <w:r w:rsidRPr="00C64252">
        <w:rPr>
          <w:rFonts w:eastAsia="SimSun" w:hint="eastAsia"/>
          <w:spacing w:val="20"/>
          <w:sz w:val="26"/>
          <w:szCs w:val="26"/>
          <w:lang w:eastAsia="zh-CN"/>
        </w:rPr>
        <w:t>如已安排儿童离家，儿童何时才可安全归家。</w:t>
      </w:r>
    </w:p>
    <w:p w:rsidR="00281FF8" w:rsidRPr="000A384C" w:rsidRDefault="00C64252" w:rsidP="00312699">
      <w:pPr>
        <w:widowControl/>
        <w:numPr>
          <w:ilvl w:val="0"/>
          <w:numId w:val="24"/>
        </w:numPr>
        <w:tabs>
          <w:tab w:val="clear" w:pos="1200"/>
        </w:tabs>
        <w:spacing w:beforeLines="20" w:before="48" w:line="276" w:lineRule="auto"/>
        <w:ind w:left="1417" w:hanging="510"/>
        <w:jc w:val="both"/>
        <w:rPr>
          <w:spacing w:val="20"/>
          <w:sz w:val="26"/>
          <w:szCs w:val="26"/>
          <w:lang w:eastAsia="zh-CN"/>
        </w:rPr>
      </w:pPr>
      <w:r w:rsidRPr="00C64252">
        <w:rPr>
          <w:rFonts w:eastAsia="SimSun" w:hint="eastAsia"/>
          <w:spacing w:val="20"/>
          <w:sz w:val="26"/>
          <w:szCs w:val="26"/>
          <w:lang w:eastAsia="zh-CN"/>
        </w:rPr>
        <w:t>何时可提供周全的照顾，使个案圆满结束。</w:t>
      </w:r>
    </w:p>
    <w:p w:rsidR="00281FF8" w:rsidRPr="00E93B99" w:rsidRDefault="00C64252" w:rsidP="00E93B99">
      <w:pPr>
        <w:widowControl/>
        <w:snapToGrid w:val="0"/>
        <w:spacing w:beforeLines="150" w:before="360"/>
        <w:jc w:val="both"/>
        <w:rPr>
          <w:rFonts w:eastAsia="華康中黑體" w:hAnsi="華康中黑體"/>
          <w:i/>
          <w:spacing w:val="20"/>
          <w:sz w:val="26"/>
          <w:szCs w:val="26"/>
        </w:rPr>
      </w:pPr>
      <w:r w:rsidRPr="00E93B99">
        <w:rPr>
          <w:rFonts w:eastAsia="華康中黑體" w:hAnsi="華康中黑體" w:hint="eastAsia"/>
          <w:i/>
          <w:spacing w:val="20"/>
          <w:sz w:val="26"/>
          <w:szCs w:val="26"/>
          <w:lang w:eastAsia="zh-CN"/>
        </w:rPr>
        <w:t>危机评估的技巧</w:t>
      </w:r>
    </w:p>
    <w:p w:rsidR="00281FF8" w:rsidRPr="000A384C" w:rsidRDefault="00C64252" w:rsidP="00312699">
      <w:pPr>
        <w:widowControl/>
        <w:numPr>
          <w:ilvl w:val="0"/>
          <w:numId w:val="25"/>
        </w:numPr>
        <w:tabs>
          <w:tab w:val="clear" w:pos="1200"/>
        </w:tabs>
        <w:spacing w:beforeLines="20" w:before="48" w:line="276" w:lineRule="auto"/>
        <w:ind w:left="1417" w:hanging="510"/>
        <w:jc w:val="both"/>
        <w:rPr>
          <w:spacing w:val="20"/>
          <w:sz w:val="26"/>
          <w:szCs w:val="26"/>
        </w:rPr>
      </w:pPr>
      <w:r w:rsidRPr="00C64252">
        <w:rPr>
          <w:rFonts w:eastAsia="SimSun" w:hint="eastAsia"/>
          <w:spacing w:val="20"/>
          <w:sz w:val="26"/>
          <w:szCs w:val="26"/>
          <w:lang w:eastAsia="zh-CN"/>
        </w:rPr>
        <w:t>根据所得的报告或资料，识别引起危机的</w:t>
      </w:r>
      <w:r w:rsidRPr="00C64252">
        <w:rPr>
          <w:rFonts w:eastAsia="SimSun" w:hint="eastAsia"/>
          <w:spacing w:val="20"/>
          <w:sz w:val="26"/>
          <w:szCs w:val="26"/>
          <w:u w:val="single"/>
          <w:lang w:eastAsia="zh-CN"/>
        </w:rPr>
        <w:t>值得关注问题</w:t>
      </w:r>
      <w:r w:rsidRPr="00C64252">
        <w:rPr>
          <w:rFonts w:eastAsia="SimSun" w:hint="eastAsia"/>
          <w:spacing w:val="20"/>
          <w:sz w:val="26"/>
          <w:szCs w:val="26"/>
          <w:lang w:eastAsia="zh-CN"/>
        </w:rPr>
        <w:t>。评估各方面的危机。</w:t>
      </w:r>
    </w:p>
    <w:p w:rsidR="00281FF8" w:rsidRPr="000A384C" w:rsidRDefault="00C64252" w:rsidP="00312699">
      <w:pPr>
        <w:widowControl/>
        <w:numPr>
          <w:ilvl w:val="0"/>
          <w:numId w:val="25"/>
        </w:numPr>
        <w:tabs>
          <w:tab w:val="clear" w:pos="1200"/>
        </w:tabs>
        <w:spacing w:beforeLines="20" w:before="48" w:line="276" w:lineRule="auto"/>
        <w:ind w:left="1417" w:hanging="510"/>
        <w:jc w:val="both"/>
        <w:rPr>
          <w:rFonts w:hint="eastAsia"/>
          <w:spacing w:val="20"/>
          <w:sz w:val="26"/>
          <w:szCs w:val="26"/>
        </w:rPr>
      </w:pPr>
      <w:r w:rsidRPr="00C64252">
        <w:rPr>
          <w:rFonts w:eastAsia="SimSun" w:hint="eastAsia"/>
          <w:spacing w:val="20"/>
          <w:sz w:val="26"/>
          <w:szCs w:val="26"/>
          <w:lang w:eastAsia="zh-CN"/>
        </w:rPr>
        <w:t>确定危机的</w:t>
      </w:r>
      <w:r w:rsidRPr="00C64252">
        <w:rPr>
          <w:rFonts w:eastAsia="SimSun" w:hint="eastAsia"/>
          <w:spacing w:val="20"/>
          <w:sz w:val="26"/>
          <w:szCs w:val="26"/>
          <w:u w:val="single"/>
          <w:lang w:eastAsia="zh-CN"/>
        </w:rPr>
        <w:t>迫切性</w:t>
      </w:r>
      <w:r w:rsidRPr="00C64252">
        <w:rPr>
          <w:rFonts w:eastAsia="SimSun" w:hint="eastAsia"/>
          <w:spacing w:val="20"/>
          <w:sz w:val="26"/>
          <w:szCs w:val="26"/>
          <w:lang w:eastAsia="zh-CN"/>
        </w:rPr>
        <w:t>。</w:t>
      </w:r>
    </w:p>
    <w:p w:rsidR="00281FF8" w:rsidRPr="000A384C" w:rsidRDefault="00C64252" w:rsidP="00312699">
      <w:pPr>
        <w:widowControl/>
        <w:numPr>
          <w:ilvl w:val="0"/>
          <w:numId w:val="25"/>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评估危机的</w:t>
      </w:r>
      <w:r w:rsidRPr="00C64252">
        <w:rPr>
          <w:rFonts w:eastAsia="SimSun" w:hint="eastAsia"/>
          <w:spacing w:val="20"/>
          <w:sz w:val="26"/>
          <w:szCs w:val="26"/>
          <w:u w:val="single"/>
          <w:lang w:eastAsia="zh-CN"/>
        </w:rPr>
        <w:t>起因</w:t>
      </w:r>
      <w:r w:rsidRPr="00C64252">
        <w:rPr>
          <w:rFonts w:eastAsia="SimSun" w:hint="eastAsia"/>
          <w:spacing w:val="20"/>
          <w:sz w:val="26"/>
          <w:szCs w:val="26"/>
          <w:lang w:eastAsia="zh-CN"/>
        </w:rPr>
        <w:t>、</w:t>
      </w:r>
      <w:r w:rsidRPr="00C64252">
        <w:rPr>
          <w:rFonts w:eastAsia="SimSun" w:hint="eastAsia"/>
          <w:spacing w:val="20"/>
          <w:sz w:val="26"/>
          <w:szCs w:val="26"/>
          <w:u w:val="single"/>
          <w:lang w:eastAsia="zh-CN"/>
        </w:rPr>
        <w:t>类型</w:t>
      </w:r>
      <w:r w:rsidRPr="00C64252">
        <w:rPr>
          <w:rFonts w:eastAsia="SimSun" w:hint="eastAsia"/>
          <w:spacing w:val="20"/>
          <w:sz w:val="26"/>
          <w:szCs w:val="26"/>
          <w:lang w:eastAsia="zh-CN"/>
        </w:rPr>
        <w:t>及</w:t>
      </w:r>
      <w:r w:rsidRPr="00C64252">
        <w:rPr>
          <w:rFonts w:eastAsia="SimSun" w:hint="eastAsia"/>
          <w:spacing w:val="20"/>
          <w:sz w:val="26"/>
          <w:szCs w:val="26"/>
          <w:u w:val="single"/>
          <w:lang w:eastAsia="zh-CN"/>
        </w:rPr>
        <w:t>范围</w:t>
      </w:r>
      <w:r w:rsidRPr="00C64252">
        <w:rPr>
          <w:rFonts w:eastAsia="SimSun" w:hint="eastAsia"/>
          <w:spacing w:val="20"/>
          <w:sz w:val="26"/>
          <w:szCs w:val="26"/>
          <w:lang w:eastAsia="zh-CN"/>
        </w:rPr>
        <w:t>，要特别注意严重的危机因素。</w:t>
      </w:r>
    </w:p>
    <w:p w:rsidR="00281FF8" w:rsidRPr="000A384C" w:rsidRDefault="00C64252" w:rsidP="00312699">
      <w:pPr>
        <w:widowControl/>
        <w:numPr>
          <w:ilvl w:val="0"/>
          <w:numId w:val="25"/>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了解危机因素的持续时间、严重程度及能否受控制，注意会否有危机因素因互相影响而产生危险。</w:t>
      </w:r>
    </w:p>
    <w:p w:rsidR="00281FF8" w:rsidRPr="000A384C" w:rsidRDefault="00C64252" w:rsidP="00312699">
      <w:pPr>
        <w:widowControl/>
        <w:numPr>
          <w:ilvl w:val="0"/>
          <w:numId w:val="25"/>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评估家庭的能力及资源。</w:t>
      </w:r>
    </w:p>
    <w:p w:rsidR="00281FF8" w:rsidRPr="000A384C" w:rsidRDefault="00C64252" w:rsidP="00312699">
      <w:pPr>
        <w:widowControl/>
        <w:numPr>
          <w:ilvl w:val="0"/>
          <w:numId w:val="25"/>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从危机因素、家庭能力及机构可提供的资源等方面研究儿童的总体危机水平。</w:t>
      </w:r>
    </w:p>
    <w:p w:rsidR="00281FF8" w:rsidRPr="000A384C" w:rsidRDefault="00C64252" w:rsidP="00312699">
      <w:pPr>
        <w:widowControl/>
        <w:numPr>
          <w:ilvl w:val="0"/>
          <w:numId w:val="25"/>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判断儿童面对／处理危机和保护自己的能力，以及儿童的安全程度。</w:t>
      </w:r>
    </w:p>
    <w:p w:rsidR="00281FF8" w:rsidRPr="000A384C" w:rsidRDefault="00C64252" w:rsidP="00312699">
      <w:pPr>
        <w:widowControl/>
        <w:numPr>
          <w:ilvl w:val="0"/>
          <w:numId w:val="25"/>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在可能情况下，搜集直接和真实的证据。</w:t>
      </w:r>
    </w:p>
    <w:p w:rsidR="00281FF8" w:rsidRPr="000A384C" w:rsidRDefault="00C64252" w:rsidP="00312699">
      <w:pPr>
        <w:widowControl/>
        <w:numPr>
          <w:ilvl w:val="0"/>
          <w:numId w:val="25"/>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以危机评估作依据，按此制订个案计划，日后修订个案计划，以及向保护家庭及儿童服务课、保护儿童特别调查组转介或移交个案。</w:t>
      </w:r>
    </w:p>
    <w:p w:rsidR="00281FF8" w:rsidRPr="000A384C" w:rsidRDefault="00C64252" w:rsidP="00312699">
      <w:pPr>
        <w:widowControl/>
        <w:numPr>
          <w:ilvl w:val="0"/>
          <w:numId w:val="25"/>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考虑</w:t>
      </w:r>
      <w:r w:rsidRPr="00C64252">
        <w:rPr>
          <w:rFonts w:eastAsia="SimSun" w:hint="eastAsia"/>
          <w:spacing w:val="20"/>
          <w:sz w:val="26"/>
          <w:szCs w:val="26"/>
          <w:u w:val="single"/>
          <w:lang w:eastAsia="zh-CN"/>
        </w:rPr>
        <w:t>个案计划</w:t>
      </w:r>
      <w:r w:rsidRPr="00C64252">
        <w:rPr>
          <w:rFonts w:eastAsia="SimSun" w:hint="eastAsia"/>
          <w:spacing w:val="20"/>
          <w:sz w:val="26"/>
          <w:szCs w:val="26"/>
          <w:lang w:eastAsia="zh-CN"/>
        </w:rPr>
        <w:t>和制定</w:t>
      </w:r>
      <w:r w:rsidRPr="00C64252">
        <w:rPr>
          <w:rFonts w:eastAsia="SimSun" w:hint="eastAsia"/>
          <w:spacing w:val="20"/>
          <w:sz w:val="26"/>
          <w:szCs w:val="26"/>
          <w:u w:val="single"/>
          <w:lang w:eastAsia="zh-CN"/>
        </w:rPr>
        <w:t>响应策略</w:t>
      </w:r>
      <w:r w:rsidRPr="00C64252">
        <w:rPr>
          <w:rFonts w:eastAsia="SimSun" w:hint="eastAsia"/>
          <w:spacing w:val="20"/>
          <w:sz w:val="26"/>
          <w:szCs w:val="26"/>
          <w:lang w:eastAsia="zh-CN"/>
        </w:rPr>
        <w:t>，以减低危机。</w:t>
      </w:r>
    </w:p>
    <w:p w:rsidR="00281FF8" w:rsidRPr="000A384C" w:rsidRDefault="00C64252" w:rsidP="00312699">
      <w:pPr>
        <w:widowControl/>
        <w:numPr>
          <w:ilvl w:val="0"/>
          <w:numId w:val="25"/>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调动服务资源以</w:t>
      </w:r>
      <w:r w:rsidRPr="00C64252">
        <w:rPr>
          <w:rFonts w:eastAsia="SimSun" w:hint="eastAsia"/>
          <w:spacing w:val="20"/>
          <w:sz w:val="26"/>
          <w:szCs w:val="26"/>
          <w:u w:val="single"/>
          <w:lang w:eastAsia="zh-CN"/>
        </w:rPr>
        <w:t>减低危机</w:t>
      </w:r>
      <w:r w:rsidRPr="00C64252">
        <w:rPr>
          <w:rFonts w:eastAsia="SimSun" w:hint="eastAsia"/>
          <w:spacing w:val="20"/>
          <w:sz w:val="26"/>
          <w:szCs w:val="26"/>
          <w:lang w:eastAsia="zh-CN"/>
        </w:rPr>
        <w:t>。</w:t>
      </w:r>
    </w:p>
    <w:p w:rsidR="00281FF8" w:rsidRPr="000A384C" w:rsidRDefault="00C64252" w:rsidP="00312699">
      <w:pPr>
        <w:widowControl/>
        <w:numPr>
          <w:ilvl w:val="0"/>
          <w:numId w:val="25"/>
        </w:numPr>
        <w:tabs>
          <w:tab w:val="clear" w:pos="1200"/>
        </w:tabs>
        <w:spacing w:beforeLines="20" w:before="48" w:line="276" w:lineRule="auto"/>
        <w:ind w:left="1417" w:hanging="510"/>
        <w:jc w:val="both"/>
        <w:rPr>
          <w:rFonts w:hint="eastAsia"/>
          <w:spacing w:val="20"/>
          <w:sz w:val="26"/>
          <w:szCs w:val="26"/>
          <w:lang w:eastAsia="zh-CN"/>
        </w:rPr>
      </w:pPr>
      <w:r w:rsidRPr="00C64252">
        <w:rPr>
          <w:rFonts w:eastAsia="SimSun" w:hint="eastAsia"/>
          <w:spacing w:val="20"/>
          <w:sz w:val="26"/>
          <w:szCs w:val="26"/>
          <w:lang w:eastAsia="zh-CN"/>
        </w:rPr>
        <w:t>当</w:t>
      </w:r>
      <w:r w:rsidRPr="00C64252">
        <w:rPr>
          <w:rFonts w:eastAsia="SimSun" w:hint="eastAsia"/>
          <w:spacing w:val="20"/>
          <w:sz w:val="26"/>
          <w:szCs w:val="26"/>
          <w:u w:val="single"/>
          <w:lang w:eastAsia="zh-CN"/>
        </w:rPr>
        <w:t>个案计划改变</w:t>
      </w:r>
      <w:r w:rsidRPr="00C64252">
        <w:rPr>
          <w:rFonts w:eastAsia="SimSun" w:hint="eastAsia"/>
          <w:spacing w:val="20"/>
          <w:sz w:val="26"/>
          <w:szCs w:val="26"/>
          <w:lang w:eastAsia="zh-CN"/>
        </w:rPr>
        <w:t>时检讨个案，并考虑减低危机的</w:t>
      </w:r>
      <w:r w:rsidRPr="00C64252">
        <w:rPr>
          <w:rFonts w:eastAsia="SimSun" w:hint="eastAsia"/>
          <w:spacing w:val="20"/>
          <w:sz w:val="26"/>
          <w:szCs w:val="26"/>
          <w:u w:val="single"/>
          <w:lang w:eastAsia="zh-CN"/>
        </w:rPr>
        <w:t>其它方法</w:t>
      </w:r>
      <w:r w:rsidRPr="00C64252">
        <w:rPr>
          <w:rFonts w:eastAsia="SimSun" w:hint="eastAsia"/>
          <w:spacing w:val="20"/>
          <w:sz w:val="26"/>
          <w:szCs w:val="26"/>
          <w:lang w:eastAsia="zh-CN"/>
        </w:rPr>
        <w:t>。</w:t>
      </w:r>
    </w:p>
    <w:p w:rsidR="00281FF8" w:rsidRPr="000A384C" w:rsidRDefault="00C64252" w:rsidP="00312699">
      <w:pPr>
        <w:widowControl/>
        <w:numPr>
          <w:ilvl w:val="0"/>
          <w:numId w:val="25"/>
        </w:numPr>
        <w:tabs>
          <w:tab w:val="clear" w:pos="1200"/>
        </w:tabs>
        <w:spacing w:beforeLines="20" w:before="48" w:line="276" w:lineRule="auto"/>
        <w:ind w:left="1417" w:hanging="510"/>
        <w:jc w:val="both"/>
        <w:rPr>
          <w:spacing w:val="20"/>
          <w:sz w:val="26"/>
          <w:szCs w:val="26"/>
          <w:lang w:eastAsia="zh-CN"/>
        </w:rPr>
      </w:pPr>
      <w:r w:rsidRPr="00C64252">
        <w:rPr>
          <w:rFonts w:eastAsia="SimSun" w:hint="eastAsia"/>
          <w:spacing w:val="20"/>
          <w:sz w:val="26"/>
          <w:szCs w:val="26"/>
          <w:lang w:eastAsia="zh-CN"/>
        </w:rPr>
        <w:t>找出显示危机正在减低或已充分减低的</w:t>
      </w:r>
      <w:r w:rsidRPr="00C64252">
        <w:rPr>
          <w:rFonts w:eastAsia="SimSun" w:hint="eastAsia"/>
          <w:spacing w:val="20"/>
          <w:sz w:val="26"/>
          <w:szCs w:val="26"/>
          <w:u w:val="single"/>
          <w:lang w:eastAsia="zh-CN"/>
        </w:rPr>
        <w:t>情况</w:t>
      </w:r>
      <w:r w:rsidRPr="00C64252">
        <w:rPr>
          <w:rFonts w:eastAsia="SimSun" w:hint="eastAsia"/>
          <w:spacing w:val="20"/>
          <w:sz w:val="26"/>
          <w:szCs w:val="26"/>
          <w:lang w:eastAsia="zh-CN"/>
        </w:rPr>
        <w:t>，确定可否</w:t>
      </w:r>
      <w:r w:rsidRPr="00C64252">
        <w:rPr>
          <w:rFonts w:eastAsia="SimSun" w:hint="eastAsia"/>
          <w:spacing w:val="20"/>
          <w:sz w:val="26"/>
          <w:szCs w:val="26"/>
          <w:u w:val="single"/>
          <w:lang w:eastAsia="zh-CN"/>
        </w:rPr>
        <w:t>结束</w:t>
      </w:r>
      <w:r w:rsidRPr="00C64252">
        <w:rPr>
          <w:rFonts w:eastAsia="SimSun" w:hint="eastAsia"/>
          <w:spacing w:val="20"/>
          <w:sz w:val="26"/>
          <w:szCs w:val="26"/>
          <w:lang w:eastAsia="zh-CN"/>
        </w:rPr>
        <w:t>个案。</w:t>
      </w:r>
    </w:p>
    <w:p w:rsidR="00281FF8" w:rsidRPr="00E93B99" w:rsidRDefault="00C64252" w:rsidP="00E93B99">
      <w:pPr>
        <w:widowControl/>
        <w:snapToGrid w:val="0"/>
        <w:spacing w:beforeLines="150" w:before="360"/>
        <w:jc w:val="both"/>
        <w:rPr>
          <w:rFonts w:eastAsia="華康中黑體" w:hAnsi="華康中黑體"/>
          <w:i/>
          <w:spacing w:val="20"/>
          <w:sz w:val="26"/>
          <w:szCs w:val="26"/>
          <w:lang w:eastAsia="zh-CN"/>
        </w:rPr>
      </w:pPr>
      <w:r w:rsidRPr="00E93B99">
        <w:rPr>
          <w:rFonts w:eastAsia="華康中黑體" w:hAnsi="華康中黑體" w:hint="eastAsia"/>
          <w:i/>
          <w:spacing w:val="20"/>
          <w:sz w:val="26"/>
          <w:szCs w:val="26"/>
          <w:lang w:eastAsia="zh-CN"/>
        </w:rPr>
        <w:t>危机因素</w:t>
      </w:r>
    </w:p>
    <w:p w:rsidR="00281FF8" w:rsidRPr="000A384C" w:rsidRDefault="00C64252" w:rsidP="005976E3">
      <w:pPr>
        <w:widowControl/>
        <w:spacing w:beforeLines="100" w:before="240" w:line="276" w:lineRule="auto"/>
        <w:ind w:left="958"/>
        <w:jc w:val="both"/>
        <w:rPr>
          <w:spacing w:val="20"/>
          <w:sz w:val="26"/>
          <w:szCs w:val="26"/>
          <w:lang w:eastAsia="zh-CN"/>
        </w:rPr>
      </w:pPr>
      <w:r w:rsidRPr="00C64252">
        <w:rPr>
          <w:rFonts w:eastAsia="SimSun" w:hint="eastAsia"/>
          <w:spacing w:val="20"/>
          <w:sz w:val="26"/>
          <w:szCs w:val="26"/>
          <w:lang w:eastAsia="zh-CN"/>
        </w:rPr>
        <w:t>就虐儿个案而言，危机因素可能互相影响，产生种种变化。现将危机因素及其变量扼述如下：</w:t>
      </w:r>
    </w:p>
    <w:tbl>
      <w:tblPr>
        <w:tblW w:w="7740" w:type="dxa"/>
        <w:tblInd w:w="958" w:type="dxa"/>
        <w:tblLook w:val="01E0" w:firstRow="1" w:lastRow="1" w:firstColumn="1" w:lastColumn="1" w:noHBand="0" w:noVBand="0"/>
      </w:tblPr>
      <w:tblGrid>
        <w:gridCol w:w="2552"/>
        <w:gridCol w:w="5188"/>
      </w:tblGrid>
      <w:tr w:rsidR="00281FF8" w:rsidRPr="004F4CE6" w:rsidTr="00665754">
        <w:trPr>
          <w:trHeight w:val="625"/>
          <w:tblHeader/>
        </w:trPr>
        <w:tc>
          <w:tcPr>
            <w:tcW w:w="2552" w:type="dxa"/>
          </w:tcPr>
          <w:p w:rsidR="00281FF8" w:rsidRPr="00E745EE" w:rsidRDefault="00C64252" w:rsidP="00665754">
            <w:pPr>
              <w:pStyle w:val="ab"/>
              <w:keepNext/>
              <w:widowControl/>
              <w:spacing w:beforeLines="50" w:before="120" w:afterLines="50" w:after="120"/>
              <w:rPr>
                <w:b w:val="0"/>
                <w:spacing w:val="20"/>
                <w:sz w:val="26"/>
                <w:szCs w:val="26"/>
              </w:rPr>
            </w:pPr>
            <w:r w:rsidRPr="00C64252">
              <w:rPr>
                <w:rFonts w:eastAsia="SimSun" w:hAnsi="新細明體" w:hint="eastAsia"/>
                <w:b w:val="0"/>
                <w:spacing w:val="20"/>
                <w:sz w:val="26"/>
                <w:szCs w:val="26"/>
                <w:u w:val="single"/>
                <w:lang w:eastAsia="zh-CN"/>
              </w:rPr>
              <w:t>因素</w:t>
            </w:r>
          </w:p>
        </w:tc>
        <w:tc>
          <w:tcPr>
            <w:tcW w:w="5188" w:type="dxa"/>
          </w:tcPr>
          <w:p w:rsidR="00281FF8" w:rsidRPr="00E745EE" w:rsidRDefault="00C64252" w:rsidP="00665754">
            <w:pPr>
              <w:pStyle w:val="ab"/>
              <w:widowControl/>
              <w:spacing w:beforeLines="50" w:before="120" w:afterLines="50" w:after="120"/>
              <w:rPr>
                <w:b w:val="0"/>
                <w:spacing w:val="20"/>
                <w:sz w:val="26"/>
                <w:szCs w:val="26"/>
              </w:rPr>
            </w:pPr>
            <w:r w:rsidRPr="00C64252">
              <w:rPr>
                <w:rFonts w:eastAsia="SimSun" w:hAnsi="新細明體" w:hint="eastAsia"/>
                <w:b w:val="0"/>
                <w:spacing w:val="20"/>
                <w:sz w:val="26"/>
                <w:szCs w:val="26"/>
                <w:u w:val="single"/>
                <w:lang w:eastAsia="zh-CN"/>
              </w:rPr>
              <w:t>变数</w:t>
            </w:r>
          </w:p>
        </w:tc>
      </w:tr>
      <w:tr w:rsidR="00281FF8" w:rsidTr="00E745EE">
        <w:trPr>
          <w:cantSplit/>
        </w:trPr>
        <w:tc>
          <w:tcPr>
            <w:tcW w:w="2552" w:type="dxa"/>
          </w:tcPr>
          <w:p w:rsidR="00281FF8" w:rsidRPr="00E745EE" w:rsidRDefault="00C64252" w:rsidP="000A384C">
            <w:pPr>
              <w:pStyle w:val="ab"/>
              <w:widowControl/>
              <w:numPr>
                <w:ilvl w:val="0"/>
                <w:numId w:val="27"/>
              </w:numPr>
              <w:spacing w:line="276" w:lineRule="auto"/>
              <w:rPr>
                <w:b w:val="0"/>
                <w:spacing w:val="20"/>
                <w:sz w:val="26"/>
                <w:szCs w:val="26"/>
              </w:rPr>
            </w:pPr>
            <w:r w:rsidRPr="00C64252">
              <w:rPr>
                <w:rFonts w:eastAsia="SimSun" w:hAnsi="新細明體" w:hint="eastAsia"/>
                <w:b w:val="0"/>
                <w:spacing w:val="20"/>
                <w:sz w:val="26"/>
                <w:szCs w:val="26"/>
                <w:lang w:eastAsia="zh-CN"/>
              </w:rPr>
              <w:t>引发事件</w:t>
            </w:r>
          </w:p>
        </w:tc>
        <w:tc>
          <w:tcPr>
            <w:tcW w:w="5188" w:type="dxa"/>
          </w:tcPr>
          <w:p w:rsidR="00281FF8" w:rsidRPr="00E745EE" w:rsidRDefault="00C64252" w:rsidP="000A384C">
            <w:pPr>
              <w:pStyle w:val="ab"/>
              <w:widowControl/>
              <w:numPr>
                <w:ilvl w:val="0"/>
                <w:numId w:val="26"/>
              </w:numPr>
              <w:spacing w:line="276" w:lineRule="auto"/>
              <w:rPr>
                <w:b w:val="0"/>
                <w:spacing w:val="20"/>
                <w:sz w:val="26"/>
                <w:szCs w:val="26"/>
                <w:lang w:eastAsia="zh-CN"/>
              </w:rPr>
            </w:pPr>
            <w:r w:rsidRPr="00C64252">
              <w:rPr>
                <w:rFonts w:eastAsia="SimSun" w:hint="eastAsia"/>
                <w:b w:val="0"/>
                <w:spacing w:val="20"/>
                <w:sz w:val="26"/>
                <w:szCs w:val="26"/>
                <w:lang w:eastAsia="zh-CN"/>
              </w:rPr>
              <w:t>虐待的严重性及／或频密程度</w:t>
            </w:r>
          </w:p>
        </w:tc>
      </w:tr>
      <w:tr w:rsidR="00281FF8" w:rsidRPr="004F4CE6"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0A384C">
            <w:pPr>
              <w:pStyle w:val="ab"/>
              <w:widowControl/>
              <w:numPr>
                <w:ilvl w:val="0"/>
                <w:numId w:val="26"/>
              </w:numPr>
              <w:spacing w:line="276" w:lineRule="auto"/>
              <w:rPr>
                <w:b w:val="0"/>
                <w:spacing w:val="20"/>
                <w:sz w:val="26"/>
                <w:szCs w:val="26"/>
              </w:rPr>
            </w:pPr>
            <w:r w:rsidRPr="00C64252">
              <w:rPr>
                <w:rFonts w:eastAsia="SimSun" w:hint="eastAsia"/>
                <w:b w:val="0"/>
                <w:spacing w:val="20"/>
                <w:sz w:val="26"/>
                <w:szCs w:val="26"/>
                <w:lang w:eastAsia="zh-CN"/>
              </w:rPr>
              <w:t>身体受伤部位</w:t>
            </w:r>
          </w:p>
        </w:tc>
      </w:tr>
      <w:tr w:rsidR="00281FF8"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rPr>
            </w:pPr>
          </w:p>
        </w:tc>
        <w:tc>
          <w:tcPr>
            <w:tcW w:w="5188" w:type="dxa"/>
          </w:tcPr>
          <w:p w:rsidR="00281FF8" w:rsidRPr="00E745EE" w:rsidRDefault="00C64252" w:rsidP="000A384C">
            <w:pPr>
              <w:pStyle w:val="ab"/>
              <w:widowControl/>
              <w:numPr>
                <w:ilvl w:val="0"/>
                <w:numId w:val="26"/>
              </w:numPr>
              <w:spacing w:line="276" w:lineRule="auto"/>
              <w:rPr>
                <w:b w:val="0"/>
                <w:spacing w:val="20"/>
                <w:sz w:val="26"/>
                <w:szCs w:val="26"/>
              </w:rPr>
            </w:pPr>
            <w:r w:rsidRPr="00C64252">
              <w:rPr>
                <w:rFonts w:eastAsia="SimSun" w:hint="eastAsia"/>
                <w:b w:val="0"/>
                <w:spacing w:val="20"/>
                <w:sz w:val="26"/>
                <w:szCs w:val="26"/>
                <w:lang w:eastAsia="zh-CN"/>
              </w:rPr>
              <w:t>虐待记录</w:t>
            </w:r>
          </w:p>
        </w:tc>
      </w:tr>
      <w:tr w:rsidR="00281FF8" w:rsidRPr="004F4CE6" w:rsidTr="00E745EE">
        <w:tc>
          <w:tcPr>
            <w:tcW w:w="2552" w:type="dxa"/>
          </w:tcPr>
          <w:p w:rsidR="00281FF8" w:rsidRPr="00E745EE" w:rsidRDefault="00C64252" w:rsidP="001121D7">
            <w:pPr>
              <w:pStyle w:val="ab"/>
              <w:widowControl/>
              <w:numPr>
                <w:ilvl w:val="0"/>
                <w:numId w:val="27"/>
              </w:numPr>
              <w:spacing w:beforeLines="100" w:before="240" w:line="276" w:lineRule="auto"/>
              <w:ind w:left="482" w:hanging="482"/>
              <w:rPr>
                <w:b w:val="0"/>
                <w:spacing w:val="20"/>
                <w:sz w:val="26"/>
                <w:szCs w:val="26"/>
              </w:rPr>
            </w:pPr>
            <w:r w:rsidRPr="00C64252">
              <w:rPr>
                <w:rFonts w:eastAsia="SimSun" w:hAnsi="新細明體" w:hint="eastAsia"/>
                <w:b w:val="0"/>
                <w:spacing w:val="20"/>
                <w:sz w:val="26"/>
                <w:szCs w:val="26"/>
                <w:lang w:eastAsia="zh-CN"/>
              </w:rPr>
              <w:t>儿童评估</w:t>
            </w:r>
          </w:p>
        </w:tc>
        <w:tc>
          <w:tcPr>
            <w:tcW w:w="5188" w:type="dxa"/>
          </w:tcPr>
          <w:p w:rsidR="00281FF8" w:rsidRPr="00E745EE" w:rsidRDefault="00C64252" w:rsidP="001121D7">
            <w:pPr>
              <w:pStyle w:val="ab"/>
              <w:widowControl/>
              <w:numPr>
                <w:ilvl w:val="0"/>
                <w:numId w:val="28"/>
              </w:numPr>
              <w:spacing w:beforeLines="100" w:before="240" w:line="276" w:lineRule="auto"/>
              <w:ind w:left="482" w:hanging="482"/>
              <w:rPr>
                <w:b w:val="0"/>
                <w:spacing w:val="20"/>
                <w:sz w:val="26"/>
                <w:szCs w:val="26"/>
                <w:lang w:eastAsia="zh-CN"/>
              </w:rPr>
            </w:pPr>
            <w:r w:rsidRPr="00C64252">
              <w:rPr>
                <w:rFonts w:eastAsia="SimSun" w:hAnsi="新細明體" w:hint="eastAsia"/>
                <w:b w:val="0"/>
                <w:spacing w:val="20"/>
                <w:sz w:val="26"/>
                <w:szCs w:val="26"/>
                <w:lang w:eastAsia="zh-CN"/>
              </w:rPr>
              <w:t>儿童的年龄、体能及／或心智能力</w:t>
            </w:r>
          </w:p>
        </w:tc>
      </w:tr>
      <w:tr w:rsidR="00281FF8"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1121D7">
            <w:pPr>
              <w:pStyle w:val="ab"/>
              <w:widowControl/>
              <w:numPr>
                <w:ilvl w:val="0"/>
                <w:numId w:val="28"/>
              </w:numPr>
              <w:spacing w:line="276" w:lineRule="auto"/>
              <w:ind w:left="482" w:hanging="482"/>
              <w:rPr>
                <w:b w:val="0"/>
                <w:spacing w:val="20"/>
                <w:sz w:val="26"/>
                <w:szCs w:val="26"/>
                <w:lang w:eastAsia="zh-CN"/>
              </w:rPr>
            </w:pPr>
            <w:r w:rsidRPr="00C64252">
              <w:rPr>
                <w:rFonts w:eastAsia="SimSun" w:hint="eastAsia"/>
                <w:b w:val="0"/>
                <w:spacing w:val="20"/>
                <w:sz w:val="26"/>
                <w:szCs w:val="26"/>
                <w:lang w:eastAsia="zh-CN"/>
              </w:rPr>
              <w:t>施虐者是否可以接触有关儿童</w:t>
            </w:r>
          </w:p>
        </w:tc>
      </w:tr>
      <w:tr w:rsidR="00281FF8" w:rsidRPr="004F4CE6"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0A384C">
            <w:pPr>
              <w:pStyle w:val="ab"/>
              <w:widowControl/>
              <w:numPr>
                <w:ilvl w:val="0"/>
                <w:numId w:val="28"/>
              </w:numPr>
              <w:spacing w:line="276" w:lineRule="auto"/>
              <w:rPr>
                <w:b w:val="0"/>
                <w:spacing w:val="20"/>
                <w:sz w:val="26"/>
                <w:szCs w:val="26"/>
                <w:lang w:eastAsia="zh-CN"/>
              </w:rPr>
            </w:pPr>
            <w:r w:rsidRPr="00C64252">
              <w:rPr>
                <w:rFonts w:eastAsia="SimSun" w:hint="eastAsia"/>
                <w:b w:val="0"/>
                <w:spacing w:val="20"/>
                <w:sz w:val="26"/>
                <w:szCs w:val="26"/>
                <w:lang w:eastAsia="zh-CN"/>
              </w:rPr>
              <w:t>儿童的行为及精神健康</w:t>
            </w:r>
          </w:p>
        </w:tc>
      </w:tr>
      <w:tr w:rsidR="00281FF8"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0A384C">
            <w:pPr>
              <w:pStyle w:val="ab"/>
              <w:widowControl/>
              <w:numPr>
                <w:ilvl w:val="0"/>
                <w:numId w:val="28"/>
              </w:numPr>
              <w:spacing w:line="276" w:lineRule="auto"/>
              <w:rPr>
                <w:b w:val="0"/>
                <w:spacing w:val="20"/>
                <w:sz w:val="26"/>
                <w:szCs w:val="26"/>
                <w:lang w:eastAsia="zh-CN"/>
              </w:rPr>
            </w:pPr>
            <w:r w:rsidRPr="00C64252">
              <w:rPr>
                <w:rFonts w:eastAsia="SimSun" w:hint="eastAsia"/>
                <w:b w:val="0"/>
                <w:spacing w:val="20"/>
                <w:sz w:val="26"/>
                <w:szCs w:val="26"/>
                <w:lang w:eastAsia="zh-CN"/>
              </w:rPr>
              <w:t>儿童与照顾者之间的相互交流</w:t>
            </w:r>
          </w:p>
        </w:tc>
      </w:tr>
      <w:tr w:rsidR="00281FF8" w:rsidRPr="004F4CE6"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0A384C">
            <w:pPr>
              <w:pStyle w:val="ab"/>
              <w:widowControl/>
              <w:numPr>
                <w:ilvl w:val="0"/>
                <w:numId w:val="28"/>
              </w:numPr>
              <w:spacing w:line="276" w:lineRule="auto"/>
              <w:rPr>
                <w:b w:val="0"/>
                <w:spacing w:val="20"/>
                <w:sz w:val="26"/>
                <w:szCs w:val="26"/>
                <w:lang w:eastAsia="zh-CN"/>
              </w:rPr>
            </w:pPr>
            <w:r w:rsidRPr="00C64252">
              <w:rPr>
                <w:rFonts w:eastAsia="SimSun" w:hint="eastAsia"/>
                <w:b w:val="0"/>
                <w:spacing w:val="20"/>
                <w:sz w:val="26"/>
                <w:szCs w:val="26"/>
                <w:lang w:eastAsia="zh-CN"/>
              </w:rPr>
              <w:t>儿童与兄弟姊妹、朋辈及其它人的相互交流</w:t>
            </w:r>
          </w:p>
        </w:tc>
      </w:tr>
      <w:tr w:rsidR="00281FF8" w:rsidTr="00E745EE">
        <w:tc>
          <w:tcPr>
            <w:tcW w:w="2552" w:type="dxa"/>
          </w:tcPr>
          <w:p w:rsidR="00281FF8" w:rsidRPr="00E745EE" w:rsidRDefault="00C64252" w:rsidP="001121D7">
            <w:pPr>
              <w:pStyle w:val="ab"/>
              <w:widowControl/>
              <w:numPr>
                <w:ilvl w:val="0"/>
                <w:numId w:val="27"/>
              </w:numPr>
              <w:spacing w:beforeLines="100" w:before="240" w:line="276" w:lineRule="auto"/>
              <w:ind w:left="482" w:hanging="482"/>
              <w:rPr>
                <w:b w:val="0"/>
                <w:spacing w:val="20"/>
                <w:sz w:val="26"/>
                <w:szCs w:val="26"/>
              </w:rPr>
            </w:pPr>
            <w:r w:rsidRPr="00C64252">
              <w:rPr>
                <w:rFonts w:eastAsia="SimSun" w:hAnsi="新細明體" w:hint="eastAsia"/>
                <w:b w:val="0"/>
                <w:spacing w:val="20"/>
                <w:sz w:val="26"/>
                <w:szCs w:val="26"/>
                <w:lang w:eastAsia="zh-CN"/>
              </w:rPr>
              <w:t>照顾者评估</w:t>
            </w:r>
          </w:p>
        </w:tc>
        <w:tc>
          <w:tcPr>
            <w:tcW w:w="5188" w:type="dxa"/>
          </w:tcPr>
          <w:p w:rsidR="00281FF8" w:rsidRPr="00E745EE" w:rsidRDefault="00C64252" w:rsidP="001121D7">
            <w:pPr>
              <w:pStyle w:val="ab"/>
              <w:widowControl/>
              <w:numPr>
                <w:ilvl w:val="0"/>
                <w:numId w:val="30"/>
              </w:numPr>
              <w:snapToGrid w:val="0"/>
              <w:spacing w:beforeLines="100" w:before="240" w:line="276" w:lineRule="auto"/>
              <w:ind w:left="482" w:hanging="482"/>
              <w:rPr>
                <w:rFonts w:hAnsi="新細明體"/>
                <w:b w:val="0"/>
                <w:spacing w:val="20"/>
                <w:sz w:val="26"/>
                <w:szCs w:val="26"/>
                <w:lang w:eastAsia="zh-CN"/>
              </w:rPr>
            </w:pPr>
            <w:r w:rsidRPr="00C64252">
              <w:rPr>
                <w:rFonts w:eastAsia="SimSun" w:hAnsi="新細明體" w:hint="eastAsia"/>
                <w:b w:val="0"/>
                <w:spacing w:val="20"/>
                <w:sz w:val="26"/>
                <w:szCs w:val="26"/>
                <w:lang w:eastAsia="zh-CN"/>
              </w:rPr>
              <w:t>照顾者照顾儿童的能力</w:t>
            </w:r>
          </w:p>
        </w:tc>
      </w:tr>
      <w:tr w:rsidR="00281FF8" w:rsidRPr="004F4CE6"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1121D7">
            <w:pPr>
              <w:pStyle w:val="ab"/>
              <w:widowControl/>
              <w:numPr>
                <w:ilvl w:val="0"/>
                <w:numId w:val="30"/>
              </w:numPr>
              <w:spacing w:line="276" w:lineRule="auto"/>
              <w:ind w:left="482" w:hanging="482"/>
              <w:rPr>
                <w:b w:val="0"/>
                <w:spacing w:val="20"/>
                <w:sz w:val="26"/>
                <w:szCs w:val="26"/>
                <w:lang w:eastAsia="zh-CN"/>
              </w:rPr>
            </w:pPr>
            <w:r w:rsidRPr="00C64252">
              <w:rPr>
                <w:rFonts w:eastAsia="SimSun" w:hint="eastAsia"/>
                <w:b w:val="0"/>
                <w:spacing w:val="20"/>
                <w:sz w:val="26"/>
                <w:szCs w:val="26"/>
                <w:lang w:eastAsia="zh-CN"/>
              </w:rPr>
              <w:t>儿童与照顾者之间的相互交流</w:t>
            </w:r>
          </w:p>
        </w:tc>
      </w:tr>
      <w:tr w:rsidR="00281FF8"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1121D7">
            <w:pPr>
              <w:pStyle w:val="ab"/>
              <w:widowControl/>
              <w:numPr>
                <w:ilvl w:val="0"/>
                <w:numId w:val="30"/>
              </w:numPr>
              <w:spacing w:line="276" w:lineRule="auto"/>
              <w:ind w:left="482" w:hanging="482"/>
              <w:rPr>
                <w:b w:val="0"/>
                <w:spacing w:val="20"/>
                <w:sz w:val="26"/>
                <w:szCs w:val="26"/>
                <w:lang w:eastAsia="zh-CN"/>
              </w:rPr>
            </w:pPr>
            <w:r w:rsidRPr="00C64252">
              <w:rPr>
                <w:rFonts w:eastAsia="SimSun" w:hint="eastAsia"/>
                <w:b w:val="0"/>
                <w:spacing w:val="20"/>
                <w:sz w:val="26"/>
                <w:szCs w:val="26"/>
                <w:lang w:eastAsia="zh-CN"/>
              </w:rPr>
              <w:t>照顾者与照顾者之间的相互交流</w:t>
            </w:r>
          </w:p>
        </w:tc>
      </w:tr>
      <w:tr w:rsidR="00281FF8" w:rsidRPr="004F4CE6"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1121D7">
            <w:pPr>
              <w:pStyle w:val="ab"/>
              <w:widowControl/>
              <w:numPr>
                <w:ilvl w:val="0"/>
                <w:numId w:val="30"/>
              </w:numPr>
              <w:snapToGrid w:val="0"/>
              <w:spacing w:line="276" w:lineRule="auto"/>
              <w:ind w:left="482" w:hanging="482"/>
              <w:rPr>
                <w:rFonts w:hAnsi="新細明體"/>
                <w:b w:val="0"/>
                <w:spacing w:val="20"/>
                <w:sz w:val="26"/>
                <w:szCs w:val="26"/>
                <w:lang w:eastAsia="zh-CN"/>
              </w:rPr>
            </w:pPr>
            <w:r w:rsidRPr="00C64252">
              <w:rPr>
                <w:rFonts w:eastAsia="SimSun" w:hAnsi="新細明體" w:hint="eastAsia"/>
                <w:b w:val="0"/>
                <w:spacing w:val="20"/>
                <w:sz w:val="26"/>
                <w:szCs w:val="26"/>
                <w:lang w:eastAsia="zh-CN"/>
              </w:rPr>
              <w:t>照顾者教养儿童的技巧／知识</w:t>
            </w:r>
          </w:p>
        </w:tc>
      </w:tr>
      <w:tr w:rsidR="00281FF8"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1121D7">
            <w:pPr>
              <w:pStyle w:val="ab"/>
              <w:widowControl/>
              <w:numPr>
                <w:ilvl w:val="0"/>
                <w:numId w:val="30"/>
              </w:numPr>
              <w:snapToGrid w:val="0"/>
              <w:spacing w:line="276" w:lineRule="auto"/>
              <w:ind w:left="482" w:hanging="482"/>
              <w:rPr>
                <w:rFonts w:hAnsi="新細明體"/>
                <w:b w:val="0"/>
                <w:spacing w:val="20"/>
                <w:sz w:val="26"/>
                <w:szCs w:val="26"/>
                <w:lang w:eastAsia="zh-CN"/>
              </w:rPr>
            </w:pPr>
            <w:r w:rsidRPr="00C64252">
              <w:rPr>
                <w:rFonts w:eastAsia="SimSun" w:hAnsi="新細明體" w:hint="eastAsia"/>
                <w:b w:val="0"/>
                <w:spacing w:val="20"/>
                <w:sz w:val="26"/>
                <w:szCs w:val="26"/>
                <w:lang w:eastAsia="zh-CN"/>
              </w:rPr>
              <w:t>照顾者有否滥用药物／酗酒</w:t>
            </w:r>
          </w:p>
        </w:tc>
      </w:tr>
      <w:tr w:rsidR="00281FF8" w:rsidRPr="004F4CE6"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1121D7">
            <w:pPr>
              <w:pStyle w:val="ab"/>
              <w:widowControl/>
              <w:numPr>
                <w:ilvl w:val="0"/>
                <w:numId w:val="30"/>
              </w:numPr>
              <w:snapToGrid w:val="0"/>
              <w:spacing w:line="276" w:lineRule="auto"/>
              <w:ind w:left="482" w:hanging="482"/>
              <w:rPr>
                <w:rFonts w:hAnsi="新細明體"/>
                <w:b w:val="0"/>
                <w:spacing w:val="20"/>
                <w:sz w:val="26"/>
                <w:szCs w:val="26"/>
              </w:rPr>
            </w:pPr>
            <w:r w:rsidRPr="00C64252">
              <w:rPr>
                <w:rFonts w:eastAsia="SimSun" w:hAnsi="新細明體" w:hint="eastAsia"/>
                <w:b w:val="0"/>
                <w:spacing w:val="20"/>
                <w:sz w:val="26"/>
                <w:szCs w:val="26"/>
                <w:lang w:eastAsia="zh-CN"/>
              </w:rPr>
              <w:t>照顾者的犯罪行为</w:t>
            </w:r>
          </w:p>
        </w:tc>
      </w:tr>
      <w:tr w:rsidR="00281FF8"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rPr>
            </w:pPr>
          </w:p>
        </w:tc>
        <w:tc>
          <w:tcPr>
            <w:tcW w:w="5188" w:type="dxa"/>
          </w:tcPr>
          <w:p w:rsidR="00281FF8" w:rsidRPr="00E745EE" w:rsidRDefault="00C64252" w:rsidP="001121D7">
            <w:pPr>
              <w:pStyle w:val="ab"/>
              <w:widowControl/>
              <w:numPr>
                <w:ilvl w:val="0"/>
                <w:numId w:val="30"/>
              </w:numPr>
              <w:snapToGrid w:val="0"/>
              <w:spacing w:line="276" w:lineRule="auto"/>
              <w:ind w:left="482" w:hanging="482"/>
              <w:rPr>
                <w:rFonts w:hAnsi="新細明體"/>
                <w:b w:val="0"/>
                <w:spacing w:val="20"/>
                <w:sz w:val="26"/>
                <w:szCs w:val="26"/>
                <w:lang w:eastAsia="zh-CN"/>
              </w:rPr>
            </w:pPr>
            <w:r w:rsidRPr="00C64252">
              <w:rPr>
                <w:rFonts w:eastAsia="SimSun" w:hAnsi="新細明體" w:hint="eastAsia"/>
                <w:b w:val="0"/>
                <w:spacing w:val="20"/>
                <w:sz w:val="26"/>
                <w:szCs w:val="26"/>
                <w:lang w:eastAsia="zh-CN"/>
              </w:rPr>
              <w:t>照顾者的情绪及精神健康</w:t>
            </w:r>
          </w:p>
        </w:tc>
      </w:tr>
      <w:tr w:rsidR="00281FF8" w:rsidRPr="004F4CE6" w:rsidTr="00E745EE">
        <w:tc>
          <w:tcPr>
            <w:tcW w:w="2552" w:type="dxa"/>
          </w:tcPr>
          <w:p w:rsidR="00281FF8" w:rsidRPr="00E745EE" w:rsidRDefault="00C64252" w:rsidP="001121D7">
            <w:pPr>
              <w:pStyle w:val="ab"/>
              <w:widowControl/>
              <w:numPr>
                <w:ilvl w:val="0"/>
                <w:numId w:val="27"/>
              </w:numPr>
              <w:spacing w:beforeLines="100" w:before="240" w:line="276" w:lineRule="auto"/>
              <w:ind w:left="482" w:hanging="482"/>
              <w:rPr>
                <w:b w:val="0"/>
                <w:spacing w:val="20"/>
                <w:sz w:val="26"/>
                <w:szCs w:val="26"/>
              </w:rPr>
            </w:pPr>
            <w:r w:rsidRPr="00C64252">
              <w:rPr>
                <w:rFonts w:eastAsia="SimSun" w:hAnsi="新細明體" w:hint="eastAsia"/>
                <w:b w:val="0"/>
                <w:spacing w:val="20"/>
                <w:sz w:val="26"/>
                <w:szCs w:val="26"/>
                <w:lang w:eastAsia="zh-CN"/>
              </w:rPr>
              <w:t>家庭评估</w:t>
            </w:r>
          </w:p>
        </w:tc>
        <w:tc>
          <w:tcPr>
            <w:tcW w:w="5188" w:type="dxa"/>
          </w:tcPr>
          <w:p w:rsidR="00281FF8" w:rsidRPr="00E745EE" w:rsidRDefault="00C64252" w:rsidP="001121D7">
            <w:pPr>
              <w:pStyle w:val="ab"/>
              <w:widowControl/>
              <w:numPr>
                <w:ilvl w:val="0"/>
                <w:numId w:val="29"/>
              </w:numPr>
              <w:snapToGrid w:val="0"/>
              <w:spacing w:beforeLines="100" w:before="240" w:line="276" w:lineRule="auto"/>
              <w:ind w:left="482" w:hanging="482"/>
              <w:rPr>
                <w:b w:val="0"/>
                <w:spacing w:val="20"/>
                <w:sz w:val="26"/>
                <w:szCs w:val="26"/>
                <w:lang w:eastAsia="zh-CN"/>
              </w:rPr>
            </w:pPr>
            <w:r w:rsidRPr="00C64252">
              <w:rPr>
                <w:rFonts w:eastAsia="SimSun" w:hint="eastAsia"/>
                <w:b w:val="0"/>
                <w:spacing w:val="20"/>
                <w:sz w:val="26"/>
                <w:szCs w:val="26"/>
                <w:lang w:eastAsia="zh-CN"/>
              </w:rPr>
              <w:t>家庭成员间的相互交流／关系</w:t>
            </w:r>
          </w:p>
        </w:tc>
      </w:tr>
      <w:tr w:rsidR="00281FF8"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E745EE">
            <w:pPr>
              <w:pStyle w:val="ab"/>
              <w:widowControl/>
              <w:numPr>
                <w:ilvl w:val="0"/>
                <w:numId w:val="29"/>
              </w:numPr>
              <w:spacing w:line="276" w:lineRule="auto"/>
              <w:rPr>
                <w:b w:val="0"/>
                <w:spacing w:val="20"/>
                <w:sz w:val="26"/>
                <w:szCs w:val="26"/>
                <w:lang w:eastAsia="zh-CN"/>
              </w:rPr>
            </w:pPr>
            <w:r w:rsidRPr="00C64252">
              <w:rPr>
                <w:rFonts w:eastAsia="SimSun" w:hint="eastAsia"/>
                <w:b w:val="0"/>
                <w:spacing w:val="20"/>
                <w:sz w:val="26"/>
                <w:szCs w:val="26"/>
                <w:lang w:eastAsia="zh-CN"/>
              </w:rPr>
              <w:t>家庭／支持系统的能力</w:t>
            </w:r>
          </w:p>
        </w:tc>
      </w:tr>
      <w:tr w:rsidR="00281FF8" w:rsidRPr="004F4CE6"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E745EE">
            <w:pPr>
              <w:pStyle w:val="ab"/>
              <w:widowControl/>
              <w:numPr>
                <w:ilvl w:val="0"/>
                <w:numId w:val="29"/>
              </w:numPr>
              <w:spacing w:line="276" w:lineRule="auto"/>
              <w:rPr>
                <w:b w:val="0"/>
                <w:spacing w:val="20"/>
                <w:sz w:val="26"/>
                <w:szCs w:val="26"/>
                <w:lang w:eastAsia="zh-CN"/>
              </w:rPr>
            </w:pPr>
            <w:r w:rsidRPr="00C64252">
              <w:rPr>
                <w:rFonts w:eastAsia="SimSun" w:hint="eastAsia"/>
                <w:b w:val="0"/>
                <w:spacing w:val="20"/>
                <w:sz w:val="26"/>
                <w:szCs w:val="26"/>
                <w:lang w:eastAsia="zh-CN"/>
              </w:rPr>
              <w:t>家庭内虐待／疏忽照顾的记录</w:t>
            </w:r>
          </w:p>
        </w:tc>
      </w:tr>
      <w:tr w:rsidR="00281FF8"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E745EE">
            <w:pPr>
              <w:pStyle w:val="ab"/>
              <w:widowControl/>
              <w:numPr>
                <w:ilvl w:val="0"/>
                <w:numId w:val="29"/>
              </w:numPr>
              <w:spacing w:line="276" w:lineRule="auto"/>
              <w:rPr>
                <w:b w:val="0"/>
                <w:spacing w:val="20"/>
                <w:sz w:val="26"/>
                <w:szCs w:val="26"/>
                <w:lang w:eastAsia="zh-CN"/>
              </w:rPr>
            </w:pPr>
            <w:r w:rsidRPr="00C64252">
              <w:rPr>
                <w:rFonts w:eastAsia="SimSun" w:hint="eastAsia"/>
                <w:b w:val="0"/>
                <w:spacing w:val="20"/>
                <w:sz w:val="26"/>
                <w:szCs w:val="26"/>
                <w:lang w:eastAsia="zh-CN"/>
              </w:rPr>
              <w:t>家庭有可取代父或母的成员</w:t>
            </w:r>
          </w:p>
        </w:tc>
      </w:tr>
      <w:tr w:rsidR="00281FF8" w:rsidRPr="004F4CE6" w:rsidTr="00E745EE">
        <w:tc>
          <w:tcPr>
            <w:tcW w:w="2552" w:type="dxa"/>
          </w:tcPr>
          <w:p w:rsidR="00281FF8" w:rsidRPr="00E745EE" w:rsidRDefault="00281FF8" w:rsidP="00E745EE">
            <w:pPr>
              <w:pStyle w:val="ab"/>
              <w:widowControl/>
              <w:spacing w:line="276" w:lineRule="auto"/>
              <w:ind w:left="600" w:hangingChars="200" w:hanging="600"/>
              <w:rPr>
                <w:b w:val="0"/>
                <w:spacing w:val="20"/>
                <w:sz w:val="26"/>
                <w:szCs w:val="26"/>
                <w:lang w:eastAsia="zh-CN"/>
              </w:rPr>
            </w:pPr>
          </w:p>
        </w:tc>
        <w:tc>
          <w:tcPr>
            <w:tcW w:w="5188" w:type="dxa"/>
          </w:tcPr>
          <w:p w:rsidR="00281FF8" w:rsidRPr="00E745EE" w:rsidRDefault="00C64252" w:rsidP="00E745EE">
            <w:pPr>
              <w:pStyle w:val="ab"/>
              <w:widowControl/>
              <w:numPr>
                <w:ilvl w:val="0"/>
                <w:numId w:val="29"/>
              </w:numPr>
              <w:spacing w:line="276" w:lineRule="auto"/>
              <w:rPr>
                <w:b w:val="0"/>
                <w:spacing w:val="20"/>
                <w:sz w:val="26"/>
                <w:szCs w:val="26"/>
                <w:lang w:eastAsia="zh-CN"/>
              </w:rPr>
            </w:pPr>
            <w:r w:rsidRPr="00C64252">
              <w:rPr>
                <w:rFonts w:eastAsia="SimSun" w:hint="eastAsia"/>
                <w:b w:val="0"/>
                <w:spacing w:val="20"/>
                <w:sz w:val="26"/>
                <w:szCs w:val="26"/>
                <w:lang w:eastAsia="zh-CN"/>
              </w:rPr>
              <w:t>正在接受治疗的儿童／家庭的进展</w:t>
            </w:r>
          </w:p>
        </w:tc>
      </w:tr>
    </w:tbl>
    <w:p w:rsidR="00281FF8" w:rsidRPr="00E93B99" w:rsidRDefault="00C64252" w:rsidP="00E93B99">
      <w:pPr>
        <w:widowControl/>
        <w:snapToGrid w:val="0"/>
        <w:spacing w:beforeLines="150" w:before="360"/>
        <w:jc w:val="both"/>
        <w:rPr>
          <w:rFonts w:eastAsia="華康中黑體" w:hAnsi="華康中黑體"/>
          <w:i/>
          <w:spacing w:val="20"/>
          <w:sz w:val="26"/>
          <w:szCs w:val="26"/>
          <w:lang w:eastAsia="zh-CN"/>
        </w:rPr>
      </w:pPr>
      <w:r w:rsidRPr="00E93B99">
        <w:rPr>
          <w:rFonts w:eastAsia="華康中黑體" w:hAnsi="華康中黑體" w:hint="eastAsia"/>
          <w:i/>
          <w:spacing w:val="20"/>
          <w:sz w:val="26"/>
          <w:szCs w:val="26"/>
          <w:lang w:eastAsia="zh-CN"/>
        </w:rPr>
        <w:t>评估模式</w:t>
      </w:r>
    </w:p>
    <w:p w:rsidR="00281FF8" w:rsidRPr="00E745EE" w:rsidRDefault="00C64252" w:rsidP="005976E3">
      <w:pPr>
        <w:widowControl/>
        <w:spacing w:beforeLines="100" w:before="240" w:line="276" w:lineRule="auto"/>
        <w:jc w:val="both"/>
        <w:rPr>
          <w:rFonts w:hint="eastAsia"/>
          <w:spacing w:val="20"/>
          <w:sz w:val="26"/>
          <w:szCs w:val="26"/>
          <w:lang w:eastAsia="zh-CN"/>
        </w:rPr>
      </w:pPr>
      <w:r w:rsidRPr="00C64252">
        <w:rPr>
          <w:rFonts w:eastAsia="SimSun" w:hint="eastAsia"/>
          <w:spacing w:val="20"/>
          <w:sz w:val="26"/>
          <w:szCs w:val="26"/>
          <w:lang w:eastAsia="zh-CN"/>
        </w:rPr>
        <w:t>附有评估模式的危机评估指引载于</w:t>
      </w:r>
      <w:r w:rsidRPr="00C64252">
        <w:rPr>
          <w:rFonts w:eastAsia="SimSun" w:hint="eastAsia"/>
          <w:spacing w:val="20"/>
          <w:sz w:val="26"/>
          <w:szCs w:val="26"/>
          <w:u w:val="single"/>
          <w:lang w:eastAsia="zh-CN"/>
        </w:rPr>
        <w:t>第二章的附件</w:t>
      </w:r>
      <w:r w:rsidRPr="00C64252">
        <w:rPr>
          <w:rFonts w:eastAsia="SimSun"/>
          <w:spacing w:val="20"/>
          <w:sz w:val="26"/>
          <w:szCs w:val="26"/>
          <w:u w:val="single"/>
          <w:lang w:eastAsia="zh-CN"/>
        </w:rPr>
        <w:t>II</w:t>
      </w:r>
      <w:r w:rsidRPr="00C64252">
        <w:rPr>
          <w:rFonts w:eastAsia="SimSun" w:hint="eastAsia"/>
          <w:spacing w:val="20"/>
          <w:sz w:val="26"/>
          <w:szCs w:val="26"/>
          <w:lang w:eastAsia="zh-CN"/>
        </w:rPr>
        <w:t>，供评估虐儿个案时作简便参考。</w:t>
      </w:r>
    </w:p>
    <w:p w:rsidR="00BE42FD" w:rsidRPr="004F3AB9" w:rsidRDefault="00BE42FD" w:rsidP="005976E3">
      <w:pPr>
        <w:widowControl/>
        <w:spacing w:beforeLines="100" w:before="240" w:line="276" w:lineRule="auto"/>
        <w:jc w:val="both"/>
        <w:rPr>
          <w:sz w:val="26"/>
          <w:szCs w:val="26"/>
          <w:lang w:eastAsia="zh-CN"/>
        </w:rPr>
        <w:sectPr w:rsidR="00BE42FD" w:rsidRPr="004F3AB9" w:rsidSect="00CB410B">
          <w:headerReference w:type="default" r:id="rId25"/>
          <w:footerReference w:type="default" r:id="rId26"/>
          <w:footerReference w:type="first" r:id="rId27"/>
          <w:pgSz w:w="11907" w:h="16840" w:code="9"/>
          <w:pgMar w:top="1304" w:right="1531" w:bottom="1304" w:left="1531" w:header="567" w:footer="794" w:gutter="0"/>
          <w:pgNumType w:fmt="numberInDash" w:start="3"/>
          <w:cols w:space="425"/>
          <w:docGrid w:linePitch="326"/>
        </w:sectPr>
      </w:pPr>
    </w:p>
    <w:p w:rsidR="00281FF8" w:rsidRPr="0021558E" w:rsidRDefault="00C64252" w:rsidP="0021558E">
      <w:pPr>
        <w:widowControl/>
        <w:spacing w:line="360" w:lineRule="auto"/>
        <w:jc w:val="right"/>
        <w:rPr>
          <w:rFonts w:eastAsia="華康中黑體"/>
          <w:spacing w:val="20"/>
          <w:sz w:val="26"/>
          <w:u w:val="single"/>
        </w:rPr>
      </w:pPr>
      <w:r w:rsidRPr="0021558E">
        <w:rPr>
          <w:rFonts w:eastAsia="華康中黑體" w:hint="eastAsia"/>
          <w:spacing w:val="20"/>
          <w:sz w:val="26"/>
          <w:u w:val="single"/>
          <w:lang w:eastAsia="zh-CN"/>
        </w:rPr>
        <w:t>第二章的附件</w:t>
      </w:r>
      <w:r w:rsidRPr="0021558E">
        <w:rPr>
          <w:rFonts w:eastAsia="華康中黑體"/>
          <w:spacing w:val="20"/>
          <w:sz w:val="26"/>
          <w:u w:val="single"/>
          <w:lang w:eastAsia="zh-CN"/>
        </w:rPr>
        <w:t>I</w:t>
      </w:r>
    </w:p>
    <w:p w:rsidR="00281FF8" w:rsidRPr="00C32B15" w:rsidRDefault="00C64252" w:rsidP="000A6BEF">
      <w:pPr>
        <w:widowControl/>
        <w:spacing w:line="276" w:lineRule="auto"/>
        <w:jc w:val="center"/>
        <w:rPr>
          <w:rFonts w:ascii="華康中黑體" w:eastAsia="華康中黑體" w:hAnsi="華康中黑體" w:hint="eastAsia"/>
          <w:spacing w:val="20"/>
          <w:sz w:val="28"/>
          <w:szCs w:val="28"/>
        </w:rPr>
      </w:pPr>
      <w:r w:rsidRPr="00C32B15">
        <w:rPr>
          <w:rFonts w:ascii="華康中黑體" w:eastAsia="華康中黑體" w:hAnsi="華康中黑體" w:hint="eastAsia"/>
          <w:spacing w:val="20"/>
          <w:sz w:val="28"/>
          <w:szCs w:val="28"/>
          <w:lang w:eastAsia="zh-CN"/>
        </w:rPr>
        <w:t>精神虐待的主要类型</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017"/>
      </w:tblGrid>
      <w:tr w:rsidR="00281FF8" w:rsidRPr="00E331F5" w:rsidTr="00665754">
        <w:tblPrEx>
          <w:tblCellMar>
            <w:top w:w="0" w:type="dxa"/>
            <w:bottom w:w="0" w:type="dxa"/>
          </w:tblCellMar>
        </w:tblPrEx>
        <w:trPr>
          <w:trHeight w:val="512"/>
          <w:jc w:val="center"/>
        </w:trPr>
        <w:tc>
          <w:tcPr>
            <w:tcW w:w="9017" w:type="dxa"/>
            <w:tcBorders>
              <w:bottom w:val="double" w:sz="4" w:space="0" w:color="auto"/>
            </w:tcBorders>
            <w:vAlign w:val="center"/>
          </w:tcPr>
          <w:p w:rsidR="00281FF8" w:rsidRPr="00665754" w:rsidRDefault="00C64252" w:rsidP="00665754">
            <w:pPr>
              <w:widowControl/>
              <w:snapToGrid w:val="0"/>
              <w:jc w:val="center"/>
              <w:rPr>
                <w:rFonts w:ascii="華康中黑體" w:eastAsia="華康中黑體" w:hAnsi="華康中黑體" w:hint="eastAsia"/>
                <w:b/>
                <w:spacing w:val="20"/>
                <w:sz w:val="22"/>
                <w:szCs w:val="22"/>
              </w:rPr>
            </w:pPr>
            <w:r w:rsidRPr="00665754">
              <w:rPr>
                <w:rFonts w:ascii="華康中黑體" w:eastAsia="華康中黑體" w:hAnsi="華康中黑體" w:hint="eastAsia"/>
                <w:b/>
                <w:spacing w:val="20"/>
                <w:sz w:val="22"/>
                <w:szCs w:val="22"/>
                <w:lang w:eastAsia="zh-CN"/>
              </w:rPr>
              <w:t>现于下表描述五种精神虐待的主要类型，并透过分项辨识说明进一步阐释</w:t>
            </w:r>
          </w:p>
        </w:tc>
      </w:tr>
      <w:tr w:rsidR="00281FF8" w:rsidRPr="00E331F5" w:rsidTr="00665754">
        <w:tblPrEx>
          <w:tblCellMar>
            <w:top w:w="0" w:type="dxa"/>
            <w:bottom w:w="0" w:type="dxa"/>
          </w:tblCellMar>
        </w:tblPrEx>
        <w:trPr>
          <w:trHeight w:val="120"/>
          <w:jc w:val="center"/>
        </w:trPr>
        <w:tc>
          <w:tcPr>
            <w:tcW w:w="9017" w:type="dxa"/>
            <w:tcBorders>
              <w:top w:val="double" w:sz="4" w:space="0" w:color="auto"/>
            </w:tcBorders>
          </w:tcPr>
          <w:p w:rsidR="008B1EF6" w:rsidRPr="00E745EE" w:rsidRDefault="008B1EF6" w:rsidP="00665754">
            <w:pPr>
              <w:widowControl/>
              <w:jc w:val="both"/>
              <w:rPr>
                <w:rFonts w:hint="eastAsia"/>
                <w:spacing w:val="20"/>
                <w:sz w:val="20"/>
                <w:lang w:eastAsia="zh-HK"/>
              </w:rPr>
            </w:pPr>
          </w:p>
          <w:p w:rsidR="00281FF8" w:rsidRPr="00E745EE" w:rsidRDefault="00C64252" w:rsidP="00665754">
            <w:pPr>
              <w:widowControl/>
              <w:jc w:val="both"/>
              <w:rPr>
                <w:rFonts w:hint="eastAsia"/>
                <w:spacing w:val="20"/>
                <w:sz w:val="20"/>
                <w:lang w:eastAsia="zh-HK"/>
              </w:rPr>
            </w:pPr>
            <w:r w:rsidRPr="00C64252">
              <w:rPr>
                <w:rFonts w:eastAsia="SimSun" w:hint="eastAsia"/>
                <w:spacing w:val="20"/>
                <w:sz w:val="20"/>
                <w:lang w:eastAsia="zh-CN"/>
              </w:rPr>
              <w:t>如重复出现本表所述的情况或发生有关情况的严重事故，便构成精神虐待。有关情况带出的信息是受虐儿童一无是处、有缺点、没有人爱、受到威胁或只有在满足其它人的需要时才变得有价值。</w:t>
            </w:r>
          </w:p>
          <w:p w:rsidR="00975C55" w:rsidRPr="00E745EE" w:rsidRDefault="00975C55" w:rsidP="00665754">
            <w:pPr>
              <w:widowControl/>
              <w:jc w:val="both"/>
              <w:rPr>
                <w:rFonts w:hint="eastAsia"/>
                <w:spacing w:val="20"/>
                <w:sz w:val="20"/>
                <w:lang w:eastAsia="zh-HK"/>
              </w:rPr>
            </w:pPr>
          </w:p>
        </w:tc>
      </w:tr>
      <w:tr w:rsidR="00281FF8" w:rsidRPr="00E331F5" w:rsidTr="00E745EE">
        <w:tblPrEx>
          <w:tblCellMar>
            <w:top w:w="0" w:type="dxa"/>
            <w:bottom w:w="0" w:type="dxa"/>
          </w:tblCellMar>
        </w:tblPrEx>
        <w:trPr>
          <w:trHeight w:val="140"/>
          <w:jc w:val="center"/>
        </w:trPr>
        <w:tc>
          <w:tcPr>
            <w:tcW w:w="9017" w:type="dxa"/>
          </w:tcPr>
          <w:p w:rsidR="008B1EF6" w:rsidRPr="00E745EE" w:rsidRDefault="008B1EF6" w:rsidP="00665754">
            <w:pPr>
              <w:widowControl/>
              <w:jc w:val="both"/>
              <w:rPr>
                <w:rFonts w:hint="eastAsia"/>
                <w:spacing w:val="20"/>
                <w:sz w:val="20"/>
                <w:lang w:eastAsia="zh-HK"/>
              </w:rPr>
            </w:pPr>
          </w:p>
          <w:p w:rsidR="00281FF8" w:rsidRPr="00E745EE" w:rsidRDefault="00C64252" w:rsidP="00665754">
            <w:pPr>
              <w:widowControl/>
              <w:jc w:val="both"/>
              <w:rPr>
                <w:rFonts w:hint="eastAsia"/>
                <w:spacing w:val="20"/>
                <w:sz w:val="20"/>
              </w:rPr>
            </w:pPr>
            <w:r w:rsidRPr="00C64252">
              <w:rPr>
                <w:rFonts w:eastAsia="SimSun" w:hint="eastAsia"/>
                <w:b/>
                <w:spacing w:val="20"/>
                <w:sz w:val="20"/>
                <w:lang w:eastAsia="zh-CN"/>
              </w:rPr>
              <w:t>唾弃（敌意的排斥／贬低）</w:t>
            </w:r>
            <w:r w:rsidRPr="00C64252">
              <w:rPr>
                <w:rFonts w:eastAsia="SimSun" w:hint="eastAsia"/>
                <w:spacing w:val="20"/>
                <w:sz w:val="20"/>
                <w:lang w:eastAsia="zh-CN"/>
              </w:rPr>
              <w:t>：照顾者口头或非口头上排斥和贬低儿童。唾弃包括：</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轻视、贬低和其它非实质的公开敌对或排斥对待</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羞辱及／或耻笑儿童所表现的正常情绪，例如喜爱、伤心或悲痛</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经常针对某儿童，并加以批评和惩罚，要求该儿童做大部分家务，或给予该儿童最少的报酬</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公开羞辱</w:t>
            </w:r>
          </w:p>
          <w:p w:rsidR="00975C55" w:rsidRPr="00E745EE" w:rsidRDefault="00975C55" w:rsidP="00665754">
            <w:pPr>
              <w:widowControl/>
              <w:tabs>
                <w:tab w:val="left" w:pos="480"/>
              </w:tabs>
              <w:ind w:left="482"/>
              <w:jc w:val="both"/>
              <w:rPr>
                <w:rFonts w:hint="eastAsia"/>
                <w:spacing w:val="20"/>
                <w:sz w:val="20"/>
              </w:rPr>
            </w:pPr>
          </w:p>
        </w:tc>
      </w:tr>
      <w:tr w:rsidR="00281FF8" w:rsidRPr="00E331F5" w:rsidTr="00E745EE">
        <w:tblPrEx>
          <w:tblCellMar>
            <w:top w:w="0" w:type="dxa"/>
            <w:bottom w:w="0" w:type="dxa"/>
          </w:tblCellMar>
        </w:tblPrEx>
        <w:trPr>
          <w:trHeight w:val="120"/>
          <w:jc w:val="center"/>
        </w:trPr>
        <w:tc>
          <w:tcPr>
            <w:tcW w:w="9017" w:type="dxa"/>
          </w:tcPr>
          <w:p w:rsidR="008B1EF6" w:rsidRPr="00E745EE" w:rsidRDefault="008B1EF6" w:rsidP="00665754">
            <w:pPr>
              <w:widowControl/>
              <w:jc w:val="both"/>
              <w:rPr>
                <w:rFonts w:hint="eastAsia"/>
                <w:spacing w:val="20"/>
                <w:sz w:val="20"/>
                <w:lang w:eastAsia="zh-HK"/>
              </w:rPr>
            </w:pPr>
          </w:p>
          <w:p w:rsidR="00281FF8" w:rsidRPr="00E745EE" w:rsidRDefault="00C64252" w:rsidP="00665754">
            <w:pPr>
              <w:widowControl/>
              <w:jc w:val="both"/>
              <w:rPr>
                <w:rFonts w:hint="eastAsia"/>
                <w:spacing w:val="20"/>
                <w:sz w:val="20"/>
              </w:rPr>
            </w:pPr>
            <w:r w:rsidRPr="00C64252">
              <w:rPr>
                <w:rFonts w:eastAsia="SimSun" w:hint="eastAsia"/>
                <w:b/>
                <w:spacing w:val="20"/>
                <w:sz w:val="20"/>
                <w:lang w:eastAsia="zh-CN"/>
              </w:rPr>
              <w:t>恐吓</w:t>
            </w:r>
            <w:r w:rsidRPr="00C64252">
              <w:rPr>
                <w:rFonts w:eastAsia="SimSun" w:hint="eastAsia"/>
                <w:spacing w:val="20"/>
                <w:sz w:val="20"/>
                <w:lang w:eastAsia="zh-CN"/>
              </w:rPr>
              <w:t>：照顾者的行为威胁会或可能会伤害、杀害、抛弃儿童，或威胁会或可能会把儿童／儿童心爱的人或对象置于可见的危险境况。恐吓包括：</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将儿童置于无法预料或混乱的境况</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将儿童置于可见的危险境况</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订立硬性或不切实际的期望，并威胁如儿童无法达到期望便须承受损失或会有危险</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威吓儿童或向其施加暴力</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威吓儿童心爱的人或对象或向其施加暴力</w:t>
            </w:r>
          </w:p>
          <w:p w:rsidR="00975C55" w:rsidRPr="00E745EE" w:rsidRDefault="00975C55" w:rsidP="00665754">
            <w:pPr>
              <w:widowControl/>
              <w:tabs>
                <w:tab w:val="left" w:pos="480"/>
              </w:tabs>
              <w:ind w:left="482"/>
              <w:jc w:val="both"/>
              <w:rPr>
                <w:rFonts w:hint="eastAsia"/>
                <w:spacing w:val="20"/>
                <w:sz w:val="20"/>
              </w:rPr>
            </w:pPr>
          </w:p>
        </w:tc>
      </w:tr>
      <w:tr w:rsidR="00281FF8" w:rsidRPr="00E331F5" w:rsidTr="00E745EE">
        <w:tblPrEx>
          <w:tblCellMar>
            <w:top w:w="0" w:type="dxa"/>
            <w:bottom w:w="0" w:type="dxa"/>
          </w:tblCellMar>
        </w:tblPrEx>
        <w:trPr>
          <w:trHeight w:val="120"/>
          <w:jc w:val="center"/>
        </w:trPr>
        <w:tc>
          <w:tcPr>
            <w:tcW w:w="9017" w:type="dxa"/>
          </w:tcPr>
          <w:p w:rsidR="008B1EF6" w:rsidRPr="00E745EE" w:rsidRDefault="008B1EF6" w:rsidP="00665754">
            <w:pPr>
              <w:widowControl/>
              <w:jc w:val="both"/>
              <w:rPr>
                <w:rFonts w:hint="eastAsia"/>
                <w:spacing w:val="20"/>
                <w:sz w:val="20"/>
                <w:lang w:eastAsia="zh-HK"/>
              </w:rPr>
            </w:pPr>
          </w:p>
          <w:p w:rsidR="00281FF8" w:rsidRPr="00E745EE" w:rsidRDefault="00C64252" w:rsidP="00665754">
            <w:pPr>
              <w:widowControl/>
              <w:jc w:val="both"/>
              <w:rPr>
                <w:rFonts w:hint="eastAsia"/>
                <w:spacing w:val="20"/>
                <w:sz w:val="20"/>
              </w:rPr>
            </w:pPr>
            <w:r w:rsidRPr="00C64252">
              <w:rPr>
                <w:rFonts w:eastAsia="SimSun" w:hint="eastAsia"/>
                <w:b/>
                <w:spacing w:val="20"/>
                <w:sz w:val="20"/>
                <w:lang w:eastAsia="zh-CN"/>
              </w:rPr>
              <w:t>孤立</w:t>
            </w:r>
            <w:r w:rsidRPr="00C64252">
              <w:rPr>
                <w:rFonts w:eastAsia="SimSun" w:hint="eastAsia"/>
                <w:spacing w:val="20"/>
                <w:sz w:val="20"/>
                <w:lang w:eastAsia="zh-CN"/>
              </w:rPr>
              <w:t>：照顾者经常剥夺儿童与家庭内外的朋辈或成人接触或沟通的机会。孤立包括：</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禁锢儿童或不合理地限制儿童在其生活环境中自由活动</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不合理地限制或约束儿童与朋辈或成人交往</w:t>
            </w:r>
          </w:p>
          <w:p w:rsidR="00975C55" w:rsidRPr="00E745EE" w:rsidRDefault="00975C55" w:rsidP="00665754">
            <w:pPr>
              <w:widowControl/>
              <w:tabs>
                <w:tab w:val="left" w:pos="480"/>
              </w:tabs>
              <w:ind w:left="482"/>
              <w:jc w:val="both"/>
              <w:rPr>
                <w:rFonts w:hint="eastAsia"/>
                <w:spacing w:val="20"/>
                <w:sz w:val="20"/>
              </w:rPr>
            </w:pPr>
          </w:p>
        </w:tc>
      </w:tr>
      <w:tr w:rsidR="00281FF8" w:rsidRPr="00E331F5" w:rsidTr="00E745EE">
        <w:tblPrEx>
          <w:tblCellMar>
            <w:top w:w="0" w:type="dxa"/>
            <w:bottom w:w="0" w:type="dxa"/>
          </w:tblCellMar>
        </w:tblPrEx>
        <w:trPr>
          <w:trHeight w:val="140"/>
          <w:jc w:val="center"/>
        </w:trPr>
        <w:tc>
          <w:tcPr>
            <w:tcW w:w="9017" w:type="dxa"/>
          </w:tcPr>
          <w:p w:rsidR="008B1EF6" w:rsidRPr="00E745EE" w:rsidRDefault="008B1EF6" w:rsidP="00665754">
            <w:pPr>
              <w:widowControl/>
              <w:jc w:val="both"/>
              <w:rPr>
                <w:rFonts w:hint="eastAsia"/>
                <w:spacing w:val="20"/>
                <w:sz w:val="20"/>
                <w:lang w:eastAsia="zh-HK"/>
              </w:rPr>
            </w:pPr>
          </w:p>
          <w:p w:rsidR="00281FF8" w:rsidRPr="00E745EE" w:rsidRDefault="00C64252" w:rsidP="00665754">
            <w:pPr>
              <w:widowControl/>
              <w:jc w:val="both"/>
              <w:rPr>
                <w:rFonts w:hint="eastAsia"/>
                <w:spacing w:val="20"/>
                <w:sz w:val="20"/>
              </w:rPr>
            </w:pPr>
            <w:r w:rsidRPr="00C64252">
              <w:rPr>
                <w:rFonts w:eastAsia="SimSun" w:hint="eastAsia"/>
                <w:b/>
                <w:spacing w:val="20"/>
                <w:sz w:val="20"/>
                <w:lang w:eastAsia="zh-CN"/>
              </w:rPr>
              <w:t>剥削／负面影响</w:t>
            </w:r>
            <w:r w:rsidRPr="00C64252">
              <w:rPr>
                <w:rFonts w:eastAsia="SimSun" w:hint="eastAsia"/>
                <w:spacing w:val="20"/>
                <w:sz w:val="20"/>
                <w:lang w:eastAsia="zh-CN"/>
              </w:rPr>
              <w:t>：照顾者鼓励儿童培养不恰当的行为（自毁、反社会、犯罪、反常或其它不适应的行为）。剥削／负面影响包括：</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模仿、允许或鼓励反社会行为（例如卖淫、在色情的媒体中表演、进行犯罪活动、滥用药物、向别人施加暴力或负面影响他人）</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模仿、允许或鼓励不符合儿童成长的行为（例如扮演父母、扮演婴儿、生活在父母未完成的梦想中）</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透过过度参与、干涉及／或支配（例如极少／不让儿童或极少／不鼓励儿童表达自己的意见、感受和愿望；过分干预儿童的生活），鼓励或胁迫儿童放弃符合其成长的自主</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限制或干预儿童的认知发展</w:t>
            </w:r>
          </w:p>
          <w:p w:rsidR="00975C55" w:rsidRPr="00E745EE" w:rsidRDefault="00975C55" w:rsidP="00665754">
            <w:pPr>
              <w:widowControl/>
              <w:tabs>
                <w:tab w:val="left" w:pos="480"/>
              </w:tabs>
              <w:jc w:val="both"/>
              <w:rPr>
                <w:rFonts w:hint="eastAsia"/>
                <w:spacing w:val="20"/>
                <w:sz w:val="20"/>
              </w:rPr>
            </w:pPr>
          </w:p>
        </w:tc>
      </w:tr>
      <w:tr w:rsidR="00281FF8" w:rsidRPr="00E331F5" w:rsidTr="00E745EE">
        <w:tblPrEx>
          <w:tblCellMar>
            <w:top w:w="0" w:type="dxa"/>
            <w:bottom w:w="0" w:type="dxa"/>
          </w:tblCellMar>
        </w:tblPrEx>
        <w:trPr>
          <w:trHeight w:val="140"/>
          <w:jc w:val="center"/>
        </w:trPr>
        <w:tc>
          <w:tcPr>
            <w:tcW w:w="9017" w:type="dxa"/>
          </w:tcPr>
          <w:p w:rsidR="008B1EF6" w:rsidRPr="00E745EE" w:rsidRDefault="008B1EF6" w:rsidP="00665754">
            <w:pPr>
              <w:widowControl/>
              <w:jc w:val="both"/>
              <w:rPr>
                <w:rFonts w:hint="eastAsia"/>
                <w:spacing w:val="20"/>
                <w:sz w:val="20"/>
                <w:lang w:eastAsia="zh-HK"/>
              </w:rPr>
            </w:pPr>
          </w:p>
          <w:p w:rsidR="00281FF8" w:rsidRPr="00E745EE" w:rsidRDefault="00C64252" w:rsidP="00665754">
            <w:pPr>
              <w:widowControl/>
              <w:jc w:val="both"/>
              <w:rPr>
                <w:rFonts w:hint="eastAsia"/>
                <w:spacing w:val="20"/>
                <w:sz w:val="20"/>
              </w:rPr>
            </w:pPr>
            <w:r w:rsidRPr="00C64252">
              <w:rPr>
                <w:rFonts w:eastAsia="SimSun" w:hint="eastAsia"/>
                <w:b/>
                <w:spacing w:val="20"/>
                <w:sz w:val="20"/>
                <w:lang w:eastAsia="zh-CN"/>
              </w:rPr>
              <w:t>漠视情绪反应（忽视）</w:t>
            </w:r>
            <w:r w:rsidRPr="00C64252">
              <w:rPr>
                <w:rFonts w:eastAsia="SimSun" w:hint="eastAsia"/>
                <w:spacing w:val="20"/>
                <w:sz w:val="20"/>
                <w:lang w:eastAsia="zh-CN"/>
              </w:rPr>
              <w:t>：照顾者忽视儿童希望与别人接触的意愿和需要（不会关怀、照顾和爱护儿童），而与儿童接触时亦表现得十分冷漠。漠视情绪反应包括：</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由于没有能力或缺乏动机，对儿童表现疏离或漠不关心</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只有在绝对有需要的情况下才会接触儿童</w:t>
            </w:r>
          </w:p>
          <w:p w:rsidR="00281FF8" w:rsidRPr="00E745EE" w:rsidRDefault="00C64252" w:rsidP="00665754">
            <w:pPr>
              <w:widowControl/>
              <w:numPr>
                <w:ilvl w:val="1"/>
                <w:numId w:val="2"/>
              </w:numPr>
              <w:tabs>
                <w:tab w:val="left" w:pos="542"/>
              </w:tabs>
              <w:ind w:left="542" w:hanging="360"/>
              <w:jc w:val="both"/>
              <w:rPr>
                <w:rFonts w:hint="eastAsia"/>
                <w:spacing w:val="20"/>
                <w:sz w:val="20"/>
              </w:rPr>
            </w:pPr>
            <w:r w:rsidRPr="00C64252">
              <w:rPr>
                <w:rFonts w:eastAsia="SimSun" w:hint="eastAsia"/>
                <w:spacing w:val="20"/>
                <w:sz w:val="20"/>
                <w:lang w:eastAsia="zh-CN"/>
              </w:rPr>
              <w:t>不会关怀、照顾和爱护儿童</w:t>
            </w:r>
          </w:p>
          <w:p w:rsidR="00975C55" w:rsidRPr="00E745EE" w:rsidRDefault="00975C55" w:rsidP="00665754">
            <w:pPr>
              <w:widowControl/>
              <w:tabs>
                <w:tab w:val="left" w:pos="480"/>
              </w:tabs>
              <w:ind w:left="482"/>
              <w:jc w:val="both"/>
              <w:rPr>
                <w:rFonts w:hint="eastAsia"/>
                <w:spacing w:val="20"/>
                <w:sz w:val="20"/>
              </w:rPr>
            </w:pPr>
          </w:p>
        </w:tc>
      </w:tr>
    </w:tbl>
    <w:p w:rsidR="00281FF8" w:rsidRPr="00E331F5" w:rsidRDefault="00C64252" w:rsidP="00665754">
      <w:pPr>
        <w:widowControl/>
        <w:tabs>
          <w:tab w:val="left" w:pos="1276"/>
        </w:tabs>
        <w:ind w:left="1531" w:hangingChars="638" w:hanging="1531"/>
        <w:jc w:val="both"/>
        <w:rPr>
          <w:rFonts w:hint="eastAsia"/>
          <w:sz w:val="20"/>
        </w:rPr>
      </w:pPr>
      <w:r w:rsidRPr="00C64252">
        <w:rPr>
          <w:rFonts w:eastAsia="SimSun" w:hint="eastAsia"/>
          <w:spacing w:val="20"/>
          <w:sz w:val="20"/>
          <w:lang w:eastAsia="zh-CN"/>
        </w:rPr>
        <w:t>资料来源</w:t>
      </w:r>
      <w:r w:rsidRPr="00C64252">
        <w:rPr>
          <w:rFonts w:eastAsia="SimSun"/>
          <w:spacing w:val="20"/>
          <w:sz w:val="20"/>
          <w:lang w:eastAsia="zh-CN"/>
        </w:rPr>
        <w:t xml:space="preserve"> </w:t>
      </w:r>
      <w:r w:rsidRPr="00C64252">
        <w:rPr>
          <w:rFonts w:eastAsia="SimSun" w:hint="eastAsia"/>
          <w:spacing w:val="20"/>
          <w:sz w:val="20"/>
          <w:lang w:eastAsia="zh-CN"/>
        </w:rPr>
        <w:t>：</w:t>
      </w:r>
      <w:r w:rsidRPr="00665754">
        <w:rPr>
          <w:spacing w:val="20"/>
          <w:sz w:val="20"/>
          <w:lang w:eastAsia="zh-CN"/>
        </w:rPr>
        <w:tab/>
      </w:r>
      <w:r w:rsidRPr="00C64252">
        <w:rPr>
          <w:rFonts w:eastAsia="SimSun"/>
          <w:sz w:val="20"/>
          <w:lang w:eastAsia="zh-CN"/>
        </w:rPr>
        <w:t>Office for the Study of the Psychological Rights of the Child, Indiana University, Purdue University at Indianapolis.</w:t>
      </w:r>
    </w:p>
    <w:p w:rsidR="00281FF8" w:rsidRPr="0021558E" w:rsidRDefault="00C64252" w:rsidP="0021558E">
      <w:pPr>
        <w:widowControl/>
        <w:spacing w:line="360" w:lineRule="auto"/>
        <w:jc w:val="right"/>
        <w:rPr>
          <w:rFonts w:eastAsia="華康中黑體"/>
          <w:spacing w:val="20"/>
          <w:sz w:val="26"/>
          <w:u w:val="single"/>
        </w:rPr>
      </w:pPr>
      <w:r w:rsidRPr="0021558E">
        <w:rPr>
          <w:rFonts w:eastAsia="華康中黑體" w:hint="eastAsia"/>
          <w:spacing w:val="20"/>
          <w:sz w:val="26"/>
          <w:u w:val="single"/>
          <w:lang w:eastAsia="zh-CN"/>
        </w:rPr>
        <w:t>第二章的附件</w:t>
      </w:r>
      <w:r w:rsidRPr="0021558E">
        <w:rPr>
          <w:rFonts w:eastAsia="華康中黑體"/>
          <w:spacing w:val="20"/>
          <w:sz w:val="26"/>
          <w:u w:val="single"/>
          <w:lang w:eastAsia="zh-CN"/>
        </w:rPr>
        <w:t>II</w:t>
      </w:r>
    </w:p>
    <w:p w:rsidR="00281FF8" w:rsidRPr="00BE4339" w:rsidRDefault="00C64252" w:rsidP="00975C55">
      <w:pPr>
        <w:widowControl/>
        <w:spacing w:beforeLines="50" w:before="120" w:afterLines="100" w:after="240"/>
        <w:ind w:rightChars="-104" w:right="-250"/>
        <w:jc w:val="center"/>
        <w:rPr>
          <w:rFonts w:ascii="華康中黑體" w:eastAsia="華康中黑體" w:hAnsi="華康中黑體"/>
          <w:spacing w:val="10"/>
          <w:sz w:val="28"/>
          <w:szCs w:val="28"/>
          <w:u w:val="single"/>
        </w:rPr>
      </w:pPr>
      <w:r w:rsidRPr="00BE4339">
        <w:rPr>
          <w:rFonts w:ascii="華康中黑體" w:eastAsia="華康中黑體" w:hAnsi="華康中黑體" w:hint="eastAsia"/>
          <w:spacing w:val="10"/>
          <w:sz w:val="28"/>
          <w:szCs w:val="28"/>
          <w:u w:val="single"/>
          <w:lang w:eastAsia="zh-CN"/>
        </w:rPr>
        <w:t>评估模式</w:t>
      </w:r>
    </w:p>
    <w:tbl>
      <w:tblPr>
        <w:tblW w:w="9015" w:type="dxa"/>
        <w:tblInd w:w="-56" w:type="dxa"/>
        <w:tblBorders>
          <w:top w:val="double" w:sz="6" w:space="0" w:color="auto"/>
          <w:left w:val="double" w:sz="6" w:space="0" w:color="auto"/>
          <w:bottom w:val="double" w:sz="6" w:space="0" w:color="auto"/>
          <w:right w:val="double" w:sz="6"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504"/>
        <w:gridCol w:w="1200"/>
        <w:gridCol w:w="2437"/>
        <w:gridCol w:w="2437"/>
        <w:gridCol w:w="2437"/>
      </w:tblGrid>
      <w:tr w:rsidR="00BE4339" w:rsidRPr="00BE4339" w:rsidTr="00C32B15">
        <w:tblPrEx>
          <w:tblCellMar>
            <w:top w:w="0" w:type="dxa"/>
            <w:bottom w:w="0" w:type="dxa"/>
          </w:tblCellMar>
        </w:tblPrEx>
        <w:trPr>
          <w:cantSplit/>
          <w:tblHeader/>
        </w:trPr>
        <w:tc>
          <w:tcPr>
            <w:tcW w:w="1704" w:type="dxa"/>
            <w:gridSpan w:val="2"/>
            <w:tcBorders>
              <w:top w:val="double" w:sz="6" w:space="0" w:color="auto"/>
              <w:bottom w:val="double" w:sz="6" w:space="0" w:color="auto"/>
              <w:right w:val="double" w:sz="6" w:space="0" w:color="auto"/>
            </w:tcBorders>
          </w:tcPr>
          <w:p w:rsidR="00BE4339" w:rsidRPr="00BE4339" w:rsidRDefault="00C64252" w:rsidP="00975C55">
            <w:pPr>
              <w:widowControl/>
              <w:spacing w:beforeLines="50" w:before="120" w:afterLines="50" w:after="120"/>
              <w:jc w:val="center"/>
              <w:rPr>
                <w:rFonts w:eastAsia="華康中黑體"/>
                <w:spacing w:val="10"/>
                <w:sz w:val="22"/>
                <w:szCs w:val="22"/>
              </w:rPr>
            </w:pPr>
            <w:r w:rsidRPr="00BE4339">
              <w:rPr>
                <w:rFonts w:eastAsia="華康中黑體" w:hAnsi="華康中黑體" w:hint="eastAsia"/>
                <w:spacing w:val="10"/>
                <w:sz w:val="22"/>
                <w:szCs w:val="22"/>
                <w:lang w:eastAsia="zh-CN"/>
              </w:rPr>
              <w:t>危机因素</w:t>
            </w:r>
          </w:p>
        </w:tc>
        <w:tc>
          <w:tcPr>
            <w:tcW w:w="2437" w:type="dxa"/>
            <w:tcBorders>
              <w:top w:val="double" w:sz="6" w:space="0" w:color="auto"/>
              <w:left w:val="double" w:sz="6" w:space="0" w:color="auto"/>
              <w:bottom w:val="double" w:sz="6" w:space="0" w:color="auto"/>
            </w:tcBorders>
          </w:tcPr>
          <w:p w:rsidR="00BE4339" w:rsidRPr="00BE4339" w:rsidRDefault="00C64252" w:rsidP="00975C55">
            <w:pPr>
              <w:widowControl/>
              <w:spacing w:beforeLines="50" w:before="120" w:afterLines="50" w:after="120"/>
              <w:jc w:val="center"/>
              <w:rPr>
                <w:rFonts w:eastAsia="華康中黑體"/>
                <w:spacing w:val="10"/>
                <w:sz w:val="22"/>
                <w:szCs w:val="22"/>
              </w:rPr>
            </w:pPr>
            <w:r w:rsidRPr="00BE4339">
              <w:rPr>
                <w:rFonts w:eastAsia="華康中黑體"/>
                <w:b/>
                <w:spacing w:val="10"/>
                <w:sz w:val="22"/>
                <w:szCs w:val="22"/>
                <w:lang w:eastAsia="zh-CN"/>
              </w:rPr>
              <w:t>A.</w:t>
            </w:r>
            <w:r w:rsidRPr="00BE4339">
              <w:rPr>
                <w:rFonts w:eastAsia="華康中黑體"/>
                <w:spacing w:val="10"/>
                <w:sz w:val="22"/>
                <w:szCs w:val="22"/>
                <w:lang w:eastAsia="zh-CN"/>
              </w:rPr>
              <w:t xml:space="preserve"> </w:t>
            </w:r>
            <w:r w:rsidRPr="00BE4339">
              <w:rPr>
                <w:rFonts w:eastAsia="華康中黑體" w:hAnsi="華康中黑體" w:hint="eastAsia"/>
                <w:spacing w:val="10"/>
                <w:sz w:val="22"/>
                <w:szCs w:val="22"/>
                <w:lang w:eastAsia="zh-CN"/>
              </w:rPr>
              <w:t>低危</w:t>
            </w:r>
          </w:p>
        </w:tc>
        <w:tc>
          <w:tcPr>
            <w:tcW w:w="2437" w:type="dxa"/>
            <w:tcBorders>
              <w:top w:val="double" w:sz="6" w:space="0" w:color="auto"/>
              <w:bottom w:val="double" w:sz="6" w:space="0" w:color="auto"/>
            </w:tcBorders>
          </w:tcPr>
          <w:p w:rsidR="00BE4339" w:rsidRPr="00BE4339" w:rsidRDefault="00C64252" w:rsidP="00975C55">
            <w:pPr>
              <w:widowControl/>
              <w:spacing w:beforeLines="50" w:before="120" w:afterLines="50" w:after="120"/>
              <w:jc w:val="center"/>
              <w:rPr>
                <w:rFonts w:eastAsia="華康中黑體"/>
                <w:spacing w:val="10"/>
                <w:sz w:val="22"/>
                <w:szCs w:val="22"/>
              </w:rPr>
            </w:pPr>
            <w:r w:rsidRPr="00BE4339">
              <w:rPr>
                <w:rFonts w:eastAsia="華康中黑體"/>
                <w:b/>
                <w:spacing w:val="10"/>
                <w:sz w:val="22"/>
                <w:szCs w:val="22"/>
                <w:lang w:eastAsia="zh-CN"/>
              </w:rPr>
              <w:t>B.</w:t>
            </w:r>
            <w:r w:rsidRPr="00BE4339">
              <w:rPr>
                <w:rFonts w:eastAsia="華康中黑體"/>
                <w:spacing w:val="10"/>
                <w:sz w:val="22"/>
                <w:szCs w:val="22"/>
                <w:lang w:eastAsia="zh-CN"/>
              </w:rPr>
              <w:t xml:space="preserve"> </w:t>
            </w:r>
            <w:r w:rsidRPr="00BE4339">
              <w:rPr>
                <w:rFonts w:eastAsia="華康中黑體" w:hAnsi="華康中黑體" w:hint="eastAsia"/>
                <w:spacing w:val="10"/>
                <w:sz w:val="22"/>
                <w:szCs w:val="22"/>
                <w:lang w:eastAsia="zh-CN"/>
              </w:rPr>
              <w:t>中危</w:t>
            </w:r>
          </w:p>
        </w:tc>
        <w:tc>
          <w:tcPr>
            <w:tcW w:w="2437" w:type="dxa"/>
            <w:tcBorders>
              <w:top w:val="double" w:sz="6" w:space="0" w:color="auto"/>
              <w:bottom w:val="double" w:sz="6" w:space="0" w:color="auto"/>
            </w:tcBorders>
          </w:tcPr>
          <w:p w:rsidR="00BE4339" w:rsidRPr="00BE4339" w:rsidRDefault="00C64252" w:rsidP="00975C55">
            <w:pPr>
              <w:widowControl/>
              <w:spacing w:beforeLines="50" w:before="120" w:afterLines="50" w:after="120"/>
              <w:jc w:val="center"/>
              <w:rPr>
                <w:rFonts w:eastAsia="華康中黑體"/>
                <w:spacing w:val="10"/>
                <w:sz w:val="22"/>
                <w:szCs w:val="22"/>
              </w:rPr>
            </w:pPr>
            <w:r w:rsidRPr="00BE4339">
              <w:rPr>
                <w:rFonts w:eastAsia="華康中黑體"/>
                <w:b/>
                <w:spacing w:val="10"/>
                <w:sz w:val="22"/>
                <w:szCs w:val="22"/>
                <w:lang w:eastAsia="zh-CN"/>
              </w:rPr>
              <w:t>C.</w:t>
            </w:r>
            <w:r w:rsidRPr="00BE4339">
              <w:rPr>
                <w:rFonts w:eastAsia="華康中黑體"/>
                <w:spacing w:val="10"/>
                <w:sz w:val="22"/>
                <w:szCs w:val="22"/>
                <w:lang w:eastAsia="zh-CN"/>
              </w:rPr>
              <w:t xml:space="preserve"> </w:t>
            </w:r>
            <w:r w:rsidRPr="00BE4339">
              <w:rPr>
                <w:rFonts w:eastAsia="華康中黑體" w:hAnsi="華康中黑體" w:hint="eastAsia"/>
                <w:spacing w:val="10"/>
                <w:sz w:val="22"/>
                <w:szCs w:val="22"/>
                <w:lang w:eastAsia="zh-CN"/>
              </w:rPr>
              <w:t>高危</w:t>
            </w:r>
          </w:p>
        </w:tc>
      </w:tr>
      <w:tr w:rsidR="00281FF8" w:rsidRPr="00BE4339" w:rsidTr="00C32B15">
        <w:tblPrEx>
          <w:tblCellMar>
            <w:top w:w="0" w:type="dxa"/>
            <w:bottom w:w="0" w:type="dxa"/>
          </w:tblCellMar>
        </w:tblPrEx>
        <w:trPr>
          <w:cantSplit/>
        </w:trPr>
        <w:tc>
          <w:tcPr>
            <w:tcW w:w="504" w:type="dxa"/>
            <w:tcBorders>
              <w:top w:val="double" w:sz="6" w:space="0" w:color="auto"/>
            </w:tcBorders>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1.</w:t>
            </w:r>
          </w:p>
        </w:tc>
        <w:tc>
          <w:tcPr>
            <w:tcW w:w="1200" w:type="dxa"/>
            <w:tcBorders>
              <w:top w:val="double" w:sz="6" w:space="0" w:color="auto"/>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儿童的年龄、体能和智能</w:t>
            </w:r>
          </w:p>
        </w:tc>
        <w:tc>
          <w:tcPr>
            <w:tcW w:w="2437" w:type="dxa"/>
            <w:tcBorders>
              <w:top w:val="double" w:sz="6" w:space="0" w:color="auto"/>
              <w:left w:val="double" w:sz="6" w:space="0" w:color="auto"/>
            </w:tcBorders>
            <w:tcMar>
              <w:left w:w="57" w:type="dxa"/>
              <w:right w:w="57" w:type="dxa"/>
            </w:tcMar>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十岁或以上，不需要或只需要有限的成人协助就可以照顾和保护自己；身体或心智没有残障／局限</w:t>
            </w:r>
          </w:p>
        </w:tc>
        <w:tc>
          <w:tcPr>
            <w:tcW w:w="2437" w:type="dxa"/>
            <w:tcBorders>
              <w:top w:val="double" w:sz="6" w:space="0" w:color="auto"/>
            </w:tcBorders>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五至九岁的儿童；需成人协助照顾和保护自己的任何年龄儿童；内向；有轻微的身体疾病／轻度弱</w:t>
            </w:r>
            <w:r w:rsidRPr="00C64252">
              <w:rPr>
                <w:rFonts w:ascii="新細明體" w:eastAsia="SimSun" w:hAnsi="新細明體" w:hint="eastAsia"/>
                <w:spacing w:val="10"/>
                <w:sz w:val="20"/>
                <w:lang w:eastAsia="zh-CN"/>
              </w:rPr>
              <w:t>智；有</w:t>
            </w:r>
            <w:r w:rsidRPr="00C64252">
              <w:rPr>
                <w:rFonts w:eastAsia="SimSun" w:hint="eastAsia"/>
                <w:spacing w:val="10"/>
                <w:sz w:val="20"/>
                <w:lang w:eastAsia="zh-CN"/>
              </w:rPr>
              <w:t>轻度至中度成长障碍</w:t>
            </w:r>
          </w:p>
        </w:tc>
        <w:tc>
          <w:tcPr>
            <w:tcW w:w="2437" w:type="dxa"/>
            <w:tcBorders>
              <w:top w:val="double" w:sz="6" w:space="0" w:color="auto"/>
            </w:tcBorders>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五岁以下的儿</w:t>
            </w:r>
            <w:r w:rsidRPr="00C64252">
              <w:rPr>
                <w:rFonts w:ascii="新細明體" w:eastAsia="SimSun" w:hAnsi="新細明體" w:hint="eastAsia"/>
                <w:spacing w:val="10"/>
                <w:sz w:val="20"/>
                <w:lang w:eastAsia="zh-CN"/>
              </w:rPr>
              <w:t>童；</w:t>
            </w:r>
            <w:r w:rsidRPr="00C64252">
              <w:rPr>
                <w:rFonts w:eastAsia="SimSun" w:hint="eastAsia"/>
                <w:spacing w:val="10"/>
                <w:sz w:val="20"/>
                <w:lang w:eastAsia="zh-CN"/>
              </w:rPr>
              <w:t>没有成人协助下不懂得照顾和保护自</w:t>
            </w:r>
            <w:r w:rsidRPr="00C64252">
              <w:rPr>
                <w:rFonts w:ascii="新細明體" w:eastAsia="SimSun" w:hAnsi="新細明體" w:hint="eastAsia"/>
                <w:spacing w:val="10"/>
                <w:sz w:val="20"/>
                <w:lang w:eastAsia="zh-CN"/>
              </w:rPr>
              <w:t>己的</w:t>
            </w:r>
            <w:r w:rsidRPr="00C64252">
              <w:rPr>
                <w:rFonts w:eastAsia="SimSun" w:hint="eastAsia"/>
                <w:spacing w:val="10"/>
                <w:sz w:val="20"/>
                <w:lang w:eastAsia="zh-CN"/>
              </w:rPr>
              <w:t>任何年龄</w:t>
            </w:r>
            <w:r w:rsidRPr="00C64252">
              <w:rPr>
                <w:rFonts w:ascii="新細明體" w:eastAsia="SimSun" w:hAnsi="新細明體" w:hint="eastAsia"/>
                <w:spacing w:val="10"/>
                <w:sz w:val="20"/>
                <w:lang w:eastAsia="zh-CN"/>
              </w:rPr>
              <w:t>儿童；有</w:t>
            </w:r>
            <w:r w:rsidRPr="00C64252">
              <w:rPr>
                <w:rFonts w:eastAsia="SimSun" w:hint="eastAsia"/>
                <w:spacing w:val="10"/>
                <w:sz w:val="20"/>
                <w:lang w:eastAsia="zh-CN"/>
              </w:rPr>
              <w:t>严重的身体疾病／严重弱</w:t>
            </w:r>
            <w:r w:rsidRPr="00C64252">
              <w:rPr>
                <w:rFonts w:ascii="新細明體" w:eastAsia="SimSun" w:hAnsi="新細明體" w:hint="eastAsia"/>
                <w:spacing w:val="10"/>
                <w:sz w:val="20"/>
                <w:lang w:eastAsia="zh-CN"/>
              </w:rPr>
              <w:t>智；</w:t>
            </w:r>
            <w:r w:rsidRPr="00C64252">
              <w:rPr>
                <w:rFonts w:eastAsia="SimSun" w:hint="eastAsia"/>
                <w:spacing w:val="10"/>
                <w:sz w:val="20"/>
                <w:lang w:eastAsia="zh-CN"/>
              </w:rPr>
              <w:t>过度活</w:t>
            </w:r>
            <w:r w:rsidRPr="00C64252">
              <w:rPr>
                <w:rFonts w:ascii="新細明體" w:eastAsia="SimSun" w:hAnsi="新細明體" w:hint="eastAsia"/>
                <w:spacing w:val="10"/>
                <w:sz w:val="20"/>
                <w:lang w:eastAsia="zh-CN"/>
              </w:rPr>
              <w:t>跃；</w:t>
            </w:r>
            <w:r w:rsidRPr="00C64252">
              <w:rPr>
                <w:rFonts w:eastAsia="SimSun" w:hint="eastAsia"/>
                <w:spacing w:val="10"/>
                <w:sz w:val="20"/>
                <w:lang w:eastAsia="zh-CN"/>
              </w:rPr>
              <w:t>难于管教或惹人发</w:t>
            </w:r>
            <w:r w:rsidRPr="00C64252">
              <w:rPr>
                <w:rFonts w:ascii="新細明體" w:eastAsia="SimSun" w:hAnsi="新細明體" w:hint="eastAsia"/>
                <w:spacing w:val="10"/>
                <w:sz w:val="20"/>
                <w:lang w:eastAsia="zh-CN"/>
              </w:rPr>
              <w:t>怒；有</w:t>
            </w:r>
            <w:r w:rsidRPr="00C64252">
              <w:rPr>
                <w:rFonts w:eastAsia="SimSun" w:hint="eastAsia"/>
                <w:spacing w:val="10"/>
                <w:sz w:val="20"/>
                <w:lang w:eastAsia="zh-CN"/>
              </w:rPr>
              <w:t>严重成长障碍</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2.</w:t>
            </w:r>
          </w:p>
        </w:tc>
        <w:tc>
          <w:tcPr>
            <w:tcW w:w="1200" w:type="dxa"/>
            <w:tcBorders>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身体虐待或性侵犯的严重性及／或频密程度</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没有受伤或轻微受</w:t>
            </w:r>
            <w:r w:rsidRPr="00C64252">
              <w:rPr>
                <w:rFonts w:ascii="新細明體" w:eastAsia="SimSun" w:hAnsi="新細明體" w:hint="eastAsia"/>
                <w:spacing w:val="10"/>
                <w:sz w:val="20"/>
                <w:lang w:eastAsia="zh-CN"/>
              </w:rPr>
              <w:t>伤；</w:t>
            </w:r>
            <w:r w:rsidRPr="00C64252">
              <w:rPr>
                <w:rFonts w:eastAsia="SimSun" w:hint="eastAsia"/>
                <w:spacing w:val="10"/>
                <w:sz w:val="20"/>
                <w:lang w:eastAsia="zh-CN"/>
              </w:rPr>
              <w:t>毋须接受治</w:t>
            </w:r>
            <w:r w:rsidRPr="00C64252">
              <w:rPr>
                <w:rFonts w:ascii="新細明體" w:eastAsia="SimSun" w:hAnsi="新細明體" w:hint="eastAsia"/>
                <w:spacing w:val="10"/>
                <w:sz w:val="20"/>
                <w:lang w:eastAsia="zh-CN"/>
              </w:rPr>
              <w:t>疗；</w:t>
            </w:r>
            <w:r w:rsidRPr="00C64252">
              <w:rPr>
                <w:rFonts w:eastAsia="SimSun" w:hint="eastAsia"/>
                <w:spacing w:val="10"/>
                <w:sz w:val="20"/>
                <w:lang w:eastAsia="zh-CN"/>
              </w:rPr>
              <w:t>对儿童没有造成可察觉的影</w:t>
            </w:r>
            <w:r w:rsidRPr="00C64252">
              <w:rPr>
                <w:rFonts w:ascii="新細明體" w:eastAsia="SimSun" w:hAnsi="新細明體" w:hint="eastAsia"/>
                <w:spacing w:val="10"/>
                <w:sz w:val="20"/>
                <w:lang w:eastAsia="zh-CN"/>
              </w:rPr>
              <w:t>响；独立</w:t>
            </w:r>
            <w:r w:rsidRPr="00C64252">
              <w:rPr>
                <w:rFonts w:eastAsia="SimSun" w:hint="eastAsia"/>
                <w:spacing w:val="10"/>
                <w:sz w:val="20"/>
                <w:lang w:eastAsia="zh-CN"/>
              </w:rPr>
              <w:t>事件</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身体轻微受伤或出现无法解释的伤员，须接受某类治疗／诊</w:t>
            </w:r>
            <w:r w:rsidRPr="00C64252">
              <w:rPr>
                <w:rFonts w:ascii="新細明體" w:eastAsia="SimSun" w:hAnsi="新細明體" w:hint="eastAsia"/>
                <w:spacing w:val="10"/>
                <w:sz w:val="20"/>
                <w:lang w:eastAsia="zh-CN"/>
              </w:rPr>
              <w:t>断；</w:t>
            </w:r>
            <w:r w:rsidRPr="00C64252">
              <w:rPr>
                <w:rFonts w:eastAsia="SimSun" w:hint="eastAsia"/>
                <w:spacing w:val="10"/>
                <w:sz w:val="20"/>
                <w:lang w:eastAsia="zh-CN"/>
              </w:rPr>
              <w:t>有惩罚／管教的历史或模</w:t>
            </w:r>
            <w:r w:rsidRPr="00C64252">
              <w:rPr>
                <w:rFonts w:ascii="新細明體" w:eastAsia="SimSun" w:hAnsi="新細明體" w:hint="eastAsia"/>
                <w:spacing w:val="10"/>
                <w:sz w:val="20"/>
                <w:lang w:eastAsia="zh-CN"/>
              </w:rPr>
              <w:t>式；</w:t>
            </w:r>
            <w:r w:rsidRPr="00C64252">
              <w:rPr>
                <w:rFonts w:eastAsia="SimSun" w:hint="eastAsia"/>
                <w:spacing w:val="10"/>
                <w:sz w:val="20"/>
                <w:lang w:eastAsia="zh-CN"/>
              </w:rPr>
              <w:t>轻微的性冲突</w:t>
            </w:r>
          </w:p>
        </w:tc>
        <w:tc>
          <w:tcPr>
            <w:tcW w:w="2437" w:type="dxa"/>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须实时接受治疗及／或留院</w:t>
            </w:r>
            <w:r w:rsidRPr="00C64252">
              <w:rPr>
                <w:rFonts w:ascii="新細明體" w:eastAsia="SimSun" w:hAnsi="新細明體" w:hint="eastAsia"/>
                <w:spacing w:val="10"/>
                <w:sz w:val="20"/>
                <w:lang w:eastAsia="zh-CN"/>
              </w:rPr>
              <w:t>；</w:t>
            </w:r>
            <w:r w:rsidRPr="00C64252">
              <w:rPr>
                <w:rFonts w:eastAsia="SimSun" w:hint="eastAsia"/>
                <w:spacing w:val="10"/>
                <w:sz w:val="20"/>
                <w:lang w:eastAsia="zh-CN"/>
              </w:rPr>
              <w:t>有过度惩罚／管教／性骚扰的历史或模式</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3.</w:t>
            </w:r>
          </w:p>
        </w:tc>
        <w:tc>
          <w:tcPr>
            <w:tcW w:w="1200" w:type="dxa"/>
            <w:tcBorders>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疏忽照顾的严重性及／或频密程度以及事隔时间</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对儿童没有造成可察觉的影响；独立事件</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怀疑照顾者无法满足儿童对医疗、食物及／或居所的最低要求；没有经证实独留儿童在家／儿童乏人看管的记录或模式</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照顾者不愿意满足儿童对医疗、食物及／或居所的最低要求；经证实有长时间独留儿童在家／儿童乏人看管或保护的记录或模式；儿童受到伤害的风险极高</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4.</w:t>
            </w:r>
          </w:p>
        </w:tc>
        <w:tc>
          <w:tcPr>
            <w:tcW w:w="1200" w:type="dxa"/>
            <w:tcBorders>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受伤部位</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身体骨骼部位、膝盖、手肘、臀部</w:t>
            </w:r>
          </w:p>
        </w:tc>
        <w:tc>
          <w:tcPr>
            <w:tcW w:w="2437" w:type="dxa"/>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躯干</w:t>
            </w:r>
          </w:p>
        </w:tc>
        <w:tc>
          <w:tcPr>
            <w:tcW w:w="2437" w:type="dxa"/>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头部、面部或生殖器官</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5.</w:t>
            </w:r>
          </w:p>
        </w:tc>
        <w:tc>
          <w:tcPr>
            <w:tcW w:w="1200" w:type="dxa"/>
            <w:tcBorders>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学校问题</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正常返校上课；没有已知的学校问题</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经常缺课；有某些行为问题；儿童衣衫褴褛，经常捱饿</w:t>
            </w:r>
          </w:p>
        </w:tc>
        <w:tc>
          <w:tcPr>
            <w:tcW w:w="2437" w:type="dxa"/>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有严重的行为问题；父母不合作；儿童害怕接触父母</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6.</w:t>
            </w:r>
          </w:p>
        </w:tc>
        <w:tc>
          <w:tcPr>
            <w:tcW w:w="1200" w:type="dxa"/>
            <w:tcBorders>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照顾者身体、智力或情绪方面的能力</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没有智力／身体局限；对儿童的期望合理；可以完全控制精神状态</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可能有身体残疾／情绪障碍；中度智力局限；有犯罪／精神病记录／历史；推理能力差；需要计划和协助保护儿童</w:t>
            </w:r>
          </w:p>
        </w:tc>
        <w:tc>
          <w:tcPr>
            <w:tcW w:w="2437" w:type="dxa"/>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严重残疾；对现实的感知欠佳；对儿童的行为有不切实际的期望或认知；有严重的智力局限；因酗酒／滥用药物丧失能力</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7.</w:t>
            </w:r>
          </w:p>
        </w:tc>
        <w:tc>
          <w:tcPr>
            <w:tcW w:w="1200" w:type="dxa"/>
            <w:tcBorders>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照顾者的合作程度</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愿意和有能力与有关机构合作解决问题和保护儿童</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过份顺从调查人员；家中有非侵犯者的成人在场／具备能力，可确保与有关机构维持最低限度的合作</w:t>
            </w:r>
          </w:p>
        </w:tc>
        <w:tc>
          <w:tcPr>
            <w:tcW w:w="2437" w:type="dxa"/>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不认为有问题存在；拒绝合</w:t>
            </w:r>
            <w:r w:rsidRPr="00C64252">
              <w:rPr>
                <w:rFonts w:ascii="新細明體" w:eastAsia="SimSun" w:hAnsi="新細明體" w:hint="eastAsia"/>
                <w:spacing w:val="10"/>
                <w:sz w:val="20"/>
                <w:lang w:eastAsia="zh-CN"/>
              </w:rPr>
              <w:t>作；</w:t>
            </w:r>
            <w:r w:rsidRPr="00C64252">
              <w:rPr>
                <w:rFonts w:eastAsia="SimSun" w:hint="eastAsia"/>
                <w:spacing w:val="10"/>
                <w:sz w:val="20"/>
                <w:lang w:eastAsia="zh-CN"/>
              </w:rPr>
              <w:t>缺乏兴趣或采取逃避的态度</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8.</w:t>
            </w:r>
          </w:p>
        </w:tc>
        <w:tc>
          <w:tcPr>
            <w:tcW w:w="1200" w:type="dxa"/>
            <w:tcBorders>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照顾者教养儿童的技巧及／或知识</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照顾者认识教养儿童的技巧或责任，有适当运用有关技巧和履行责任</w:t>
            </w:r>
          </w:p>
        </w:tc>
        <w:tc>
          <w:tcPr>
            <w:tcW w:w="2437" w:type="dxa"/>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表现前后不一，未能确定是否具备为儿童提供最低程度照顾所需的教养技巧及／或知识</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照顾者不愿意／无法运用所需的教养技巧，以及／或缺乏为儿童提供最低程度照顾所需的知识</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9.</w:t>
            </w:r>
          </w:p>
        </w:tc>
        <w:tc>
          <w:tcPr>
            <w:tcW w:w="1200" w:type="dxa"/>
            <w:tcBorders>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家中有可取代父或母的成员</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家中可取代父或母的成员被视为可发挥支持／稳定作用</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可取代父或母的成员并非经常在家及／或只承担照顾儿童的最低责任</w:t>
            </w:r>
          </w:p>
        </w:tc>
        <w:tc>
          <w:tcPr>
            <w:tcW w:w="2437" w:type="dxa"/>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可取代父或母的成员与有关家庭同住，而且是怀疑施虐者</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10.</w:t>
            </w:r>
          </w:p>
        </w:tc>
        <w:tc>
          <w:tcPr>
            <w:tcW w:w="1200" w:type="dxa"/>
            <w:tcBorders>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有虐待／疏忽照顾儿童的历史</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没有已知的虐待／疏忽照顾儿童的历史</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过往的报告显示曾虐待／疏忽照顾儿童；或曾为儿童、家庭或施虐者提供保护服务</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正在等待虐待儿童／疏忽照顾儿童的调查结果；过往的报告显示曾严重虐待／疏忽照顾儿童；有关的儿童、家庭或施虐者涉及多宗虐待／疏忽照顾个案；过往的依赖</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11.</w:t>
            </w:r>
          </w:p>
        </w:tc>
        <w:tc>
          <w:tcPr>
            <w:tcW w:w="1200" w:type="dxa"/>
            <w:tcBorders>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家庭支持系统的能力</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家人、邻居或朋友承诺会给予帮助；参加教会、小区组织或联谊小组</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家人会给予支持但却居于远处；朋友和邻居能够提供部分支持；</w:t>
            </w:r>
            <w:r w:rsidRPr="00C64252">
              <w:rPr>
                <w:rFonts w:eastAsia="SimSun"/>
                <w:spacing w:val="10"/>
                <w:sz w:val="20"/>
                <w:lang w:eastAsia="zh-CN"/>
              </w:rPr>
              <w:t xml:space="preserve"> </w:t>
            </w:r>
            <w:r w:rsidRPr="00C64252">
              <w:rPr>
                <w:rFonts w:eastAsia="SimSun" w:hint="eastAsia"/>
                <w:spacing w:val="10"/>
                <w:sz w:val="20"/>
                <w:lang w:eastAsia="zh-CN"/>
              </w:rPr>
              <w:t>得到有限度的小区服务</w:t>
            </w:r>
          </w:p>
        </w:tc>
        <w:tc>
          <w:tcPr>
            <w:tcW w:w="2437" w:type="dxa"/>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得不到亲友的支持／亲友不会提供支持或制造破坏；地理位置偏僻，得不到小区服务；没有电话或交通工具</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12.</w:t>
            </w:r>
          </w:p>
        </w:tc>
        <w:tc>
          <w:tcPr>
            <w:tcW w:w="1200" w:type="dxa"/>
            <w:tcBorders>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施虐者是否可以接触有关儿童</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已离家，无法接触有关儿童</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住在家中，但很难接触到有关儿童；儿童经常得到家庭内其它成人的监督</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住在家中，完全可以接触到有关儿童；无法确定其它成人可否保护有关儿童</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13.</w:t>
            </w:r>
          </w:p>
        </w:tc>
        <w:tc>
          <w:tcPr>
            <w:tcW w:w="1200" w:type="dxa"/>
            <w:tcBorders>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家居环境</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家居环境相对清洁，没有明显的安全或健康危机；具功能性设备</w:t>
            </w:r>
          </w:p>
        </w:tc>
        <w:tc>
          <w:tcPr>
            <w:tcW w:w="2437" w:type="dxa"/>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垃圾和污水未经清理及／或电力中断；家居受到蚂蚁、蟑螂或其它害虫的侵扰</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生活在偏远及／或结构有问题的住所内；电线外露及／或有其它潜在的火警／安全危险</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14.</w:t>
            </w:r>
          </w:p>
        </w:tc>
        <w:tc>
          <w:tcPr>
            <w:tcW w:w="1200" w:type="dxa"/>
            <w:tcBorders>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压力／危机</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稳定的家庭、职业或收入；有交通工具；与亲戚关系密切</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怀孕或刚有婴儿出世；收入及／或食物不足；家庭管理技巧／知识不足；与亲属的关系敌对</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丧偶；婚姻状况或关系最近发生变化；严重精神病发作；虐待配偶／婚姻冲突；依赖药物／酗酒；混乱的生活方式；曾参与犯罪活动；经常被捕</w:t>
            </w:r>
          </w:p>
        </w:tc>
      </w:tr>
      <w:tr w:rsidR="00281FF8" w:rsidRPr="00BE4339" w:rsidTr="00C32B15">
        <w:tblPrEx>
          <w:tblCellMar>
            <w:top w:w="0" w:type="dxa"/>
            <w:bottom w:w="0" w:type="dxa"/>
          </w:tblCellMar>
        </w:tblPrEx>
        <w:trPr>
          <w:cantSplit/>
        </w:trPr>
        <w:tc>
          <w:tcPr>
            <w:tcW w:w="504" w:type="dxa"/>
          </w:tcPr>
          <w:p w:rsidR="00281FF8" w:rsidRPr="00BE4339" w:rsidRDefault="00C64252" w:rsidP="00C32B15">
            <w:pPr>
              <w:widowControl/>
              <w:spacing w:beforeLines="50" w:before="120" w:afterLines="50" w:after="120"/>
              <w:ind w:leftChars="20" w:left="48" w:rightChars="20" w:right="48"/>
              <w:jc w:val="both"/>
              <w:rPr>
                <w:spacing w:val="10"/>
                <w:sz w:val="20"/>
              </w:rPr>
            </w:pPr>
            <w:r w:rsidRPr="00C64252">
              <w:rPr>
                <w:rFonts w:eastAsia="SimSun"/>
                <w:spacing w:val="10"/>
                <w:sz w:val="20"/>
                <w:lang w:eastAsia="zh-CN"/>
              </w:rPr>
              <w:t>15.</w:t>
            </w:r>
          </w:p>
        </w:tc>
        <w:tc>
          <w:tcPr>
            <w:tcW w:w="1200" w:type="dxa"/>
            <w:tcBorders>
              <w:bottom w:val="double" w:sz="6" w:space="0" w:color="auto"/>
              <w:right w:val="double" w:sz="6" w:space="0" w:color="auto"/>
            </w:tcBorders>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滥用药物／酗酒</w:t>
            </w:r>
          </w:p>
        </w:tc>
        <w:tc>
          <w:tcPr>
            <w:tcW w:w="2437" w:type="dxa"/>
            <w:tcBorders>
              <w:left w:val="double" w:sz="6" w:space="0" w:color="auto"/>
            </w:tcBorders>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没有服用药物／饮用酒类饮品；照顾者服用药物／饮用酒类饮品没有影响其对儿童的教养</w:t>
            </w:r>
          </w:p>
        </w:tc>
        <w:tc>
          <w:tcPr>
            <w:tcW w:w="2437" w:type="dxa"/>
          </w:tcPr>
          <w:p w:rsidR="00281FF8" w:rsidRPr="00BE4339" w:rsidRDefault="00C64252" w:rsidP="00BE4339">
            <w:pPr>
              <w:widowControl/>
              <w:spacing w:beforeLines="50" w:before="120" w:afterLines="50" w:after="120"/>
              <w:ind w:leftChars="20" w:left="48" w:rightChars="20" w:right="48"/>
              <w:jc w:val="both"/>
              <w:rPr>
                <w:rFonts w:hint="eastAsia"/>
                <w:spacing w:val="10"/>
                <w:sz w:val="20"/>
              </w:rPr>
            </w:pPr>
            <w:r w:rsidRPr="00C64252">
              <w:rPr>
                <w:rFonts w:eastAsia="SimSun" w:hint="eastAsia"/>
                <w:spacing w:val="10"/>
                <w:sz w:val="20"/>
                <w:lang w:eastAsia="zh-CN"/>
              </w:rPr>
              <w:t>服用药物／饮用酒类饮品影响照顾者的活动能力；与现有的主要问题有关</w:t>
            </w:r>
          </w:p>
        </w:tc>
        <w:tc>
          <w:tcPr>
            <w:tcW w:w="2437" w:type="dxa"/>
          </w:tcPr>
          <w:p w:rsidR="00281FF8" w:rsidRPr="00BE4339" w:rsidRDefault="00C64252" w:rsidP="00BE4339">
            <w:pPr>
              <w:widowControl/>
              <w:spacing w:beforeLines="50" w:before="120" w:afterLines="50" w:after="120"/>
              <w:ind w:leftChars="20" w:left="48" w:rightChars="20" w:right="48"/>
              <w:jc w:val="both"/>
              <w:rPr>
                <w:spacing w:val="10"/>
                <w:sz w:val="20"/>
              </w:rPr>
            </w:pPr>
            <w:r w:rsidRPr="00C64252">
              <w:rPr>
                <w:rFonts w:eastAsia="SimSun" w:hint="eastAsia"/>
                <w:spacing w:val="10"/>
                <w:sz w:val="20"/>
                <w:lang w:eastAsia="zh-CN"/>
              </w:rPr>
              <w:t>经常大量服用药物／酗酒，对儿童造成长期的危险；阻碍个案计划的实行</w:t>
            </w:r>
          </w:p>
        </w:tc>
      </w:tr>
    </w:tbl>
    <w:p w:rsidR="00975C55" w:rsidRDefault="00975C55" w:rsidP="00281FF8">
      <w:pPr>
        <w:widowControl/>
        <w:ind w:rightChars="-160" w:right="-384"/>
        <w:jc w:val="both"/>
        <w:rPr>
          <w:rFonts w:hint="eastAsia"/>
          <w:sz w:val="20"/>
          <w:lang w:eastAsia="zh-HK"/>
        </w:rPr>
      </w:pPr>
    </w:p>
    <w:p w:rsidR="00F27C82" w:rsidRDefault="00C64252" w:rsidP="00281FF8">
      <w:pPr>
        <w:widowControl/>
        <w:ind w:rightChars="-160" w:right="-384"/>
        <w:jc w:val="both"/>
        <w:rPr>
          <w:sz w:val="20"/>
        </w:rPr>
        <w:sectPr w:rsidR="00F27C82" w:rsidSect="00CB410B">
          <w:headerReference w:type="default" r:id="rId28"/>
          <w:footerReference w:type="even" r:id="rId29"/>
          <w:footerReference w:type="default" r:id="rId30"/>
          <w:pgSz w:w="11906" w:h="16838"/>
          <w:pgMar w:top="1304" w:right="1531" w:bottom="1304" w:left="1531" w:header="851" w:footer="794" w:gutter="0"/>
          <w:pgNumType w:fmt="numberInDash"/>
          <w:cols w:space="425"/>
          <w:docGrid w:linePitch="360"/>
        </w:sectPr>
      </w:pPr>
      <w:r w:rsidRPr="00C64252">
        <w:rPr>
          <w:rFonts w:eastAsia="SimSun" w:hint="eastAsia"/>
          <w:sz w:val="20"/>
          <w:lang w:eastAsia="zh-CN"/>
        </w:rPr>
        <w:t>（参考数据：</w:t>
      </w:r>
      <w:r w:rsidRPr="00C64252">
        <w:rPr>
          <w:rFonts w:eastAsia="SimSun"/>
          <w:sz w:val="20"/>
          <w:lang w:eastAsia="zh-CN"/>
        </w:rPr>
        <w:t>California Risk Assessment Curriculum For Child Welfare Service, CSU Fresno, Child Welfare Training Project, Sponsored and Funded by The California State Department of Social Service 1990</w:t>
      </w:r>
      <w:r w:rsidRPr="00C64252">
        <w:rPr>
          <w:rFonts w:eastAsia="SimSun" w:hint="eastAsia"/>
          <w:sz w:val="20"/>
          <w:lang w:eastAsia="zh-CN"/>
        </w:rPr>
        <w:t>）</w:t>
      </w:r>
    </w:p>
    <w:p w:rsidR="00281FF8" w:rsidRPr="0070332E" w:rsidRDefault="00C64252" w:rsidP="0070332E">
      <w:pPr>
        <w:widowControl/>
        <w:snapToGrid w:val="0"/>
        <w:spacing w:afterLines="100" w:after="240" w:line="240" w:lineRule="atLeast"/>
        <w:jc w:val="center"/>
        <w:rPr>
          <w:rFonts w:eastAsia="華康中黑體" w:hAnsi="華康中黑體" w:hint="eastAsia"/>
          <w:spacing w:val="30"/>
          <w:sz w:val="28"/>
          <w:szCs w:val="28"/>
        </w:rPr>
      </w:pPr>
      <w:r w:rsidRPr="0070332E">
        <w:rPr>
          <w:rFonts w:eastAsia="華康中黑體" w:hAnsi="華康中黑體" w:hint="eastAsia"/>
          <w:spacing w:val="30"/>
          <w:sz w:val="28"/>
          <w:szCs w:val="28"/>
          <w:lang w:eastAsia="zh-CN"/>
        </w:rPr>
        <w:t>第三章</w:t>
      </w:r>
    </w:p>
    <w:p w:rsidR="00281FF8" w:rsidRPr="0070332E" w:rsidRDefault="00C64252" w:rsidP="0070332E">
      <w:pPr>
        <w:widowControl/>
        <w:snapToGrid w:val="0"/>
        <w:spacing w:afterLines="100" w:after="240" w:line="240" w:lineRule="atLeast"/>
        <w:jc w:val="center"/>
        <w:rPr>
          <w:rFonts w:eastAsia="華康中黑體" w:hAnsi="華康中黑體" w:hint="eastAsia"/>
          <w:spacing w:val="30"/>
          <w:sz w:val="28"/>
          <w:szCs w:val="28"/>
        </w:rPr>
      </w:pPr>
      <w:r w:rsidRPr="0070332E">
        <w:rPr>
          <w:rFonts w:eastAsia="華康中黑體" w:hAnsi="華康中黑體" w:hint="eastAsia"/>
          <w:spacing w:val="30"/>
          <w:sz w:val="28"/>
          <w:szCs w:val="28"/>
          <w:lang w:eastAsia="zh-CN"/>
        </w:rPr>
        <w:t>法律范畴</w:t>
      </w:r>
    </w:p>
    <w:p w:rsidR="00281FF8" w:rsidRPr="0064166C" w:rsidRDefault="00C64252" w:rsidP="0064166C">
      <w:pPr>
        <w:widowControl/>
        <w:snapToGrid w:val="0"/>
        <w:spacing w:beforeLines="150" w:before="360"/>
        <w:jc w:val="both"/>
        <w:rPr>
          <w:rFonts w:eastAsia="華康中黑體" w:hAnsi="華康中黑體" w:hint="eastAsia"/>
          <w:spacing w:val="20"/>
          <w:sz w:val="28"/>
          <w:szCs w:val="28"/>
        </w:rPr>
      </w:pPr>
      <w:r w:rsidRPr="0064166C">
        <w:rPr>
          <w:rFonts w:eastAsia="華康中黑體" w:hAnsi="華康中黑體" w:hint="eastAsia"/>
          <w:spacing w:val="20"/>
          <w:sz w:val="28"/>
          <w:szCs w:val="28"/>
          <w:lang w:eastAsia="zh-CN"/>
        </w:rPr>
        <w:t>主导原则</w:t>
      </w:r>
    </w:p>
    <w:p w:rsidR="00BE4339" w:rsidRPr="00BE4339" w:rsidRDefault="00BE4339" w:rsidP="00BE4339">
      <w:pPr>
        <w:pStyle w:val="af1"/>
        <w:widowControl/>
        <w:numPr>
          <w:ilvl w:val="0"/>
          <w:numId w:val="21"/>
        </w:numPr>
        <w:spacing w:beforeLines="100" w:before="240" w:line="276" w:lineRule="auto"/>
        <w:ind w:leftChars="0"/>
        <w:jc w:val="both"/>
        <w:rPr>
          <w:rFonts w:hint="eastAsia"/>
          <w:vanish/>
          <w:spacing w:val="20"/>
          <w:sz w:val="26"/>
        </w:rPr>
      </w:pP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相关法定条文是照顾和保护儿童的基线。本港制定了多条法例保障儿童的福利，并订明家长和照顾者的责任。专业人士可在适当的情况下及有必要时参考相关法例。</w:t>
      </w: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考虑是否需要提出法律程序时，应小心谨慎并运用判断力。负责的专业人士不但应紧记不应滥用拟保护儿童的程序及介入安排，以免儿童再受创伤或困扰，而且应考虑相关的因素（例如儿童的安全、虐儿行为的严重性等）。</w:t>
      </w: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第二章第</w:t>
      </w:r>
      <w:r w:rsidRPr="00C64252">
        <w:rPr>
          <w:rFonts w:eastAsia="SimSun"/>
          <w:spacing w:val="20"/>
          <w:sz w:val="26"/>
          <w:lang w:eastAsia="zh-CN"/>
        </w:rPr>
        <w:t>2.1</w:t>
      </w:r>
      <w:r w:rsidRPr="00C64252">
        <w:rPr>
          <w:rFonts w:eastAsia="SimSun" w:hint="eastAsia"/>
          <w:spacing w:val="20"/>
          <w:sz w:val="26"/>
          <w:lang w:eastAsia="zh-CN"/>
        </w:rPr>
        <w:t>段所述的「虐待儿童」定义并非法律上的定义，虐待儿童一词泛指对儿童的不同虐待行为。特定的虐待行为受多条条例所规管，包括《刑事罪行条例》（第</w:t>
      </w:r>
      <w:r w:rsidRPr="00C64252">
        <w:rPr>
          <w:rFonts w:eastAsia="SimSun"/>
          <w:spacing w:val="20"/>
          <w:sz w:val="26"/>
          <w:lang w:eastAsia="zh-CN"/>
        </w:rPr>
        <w:t>200</w:t>
      </w:r>
      <w:r w:rsidRPr="00C64252">
        <w:rPr>
          <w:rFonts w:eastAsia="SimSun" w:hint="eastAsia"/>
          <w:spacing w:val="20"/>
          <w:sz w:val="26"/>
          <w:lang w:eastAsia="zh-CN"/>
        </w:rPr>
        <w:t>章）、《侵害人身罪条例》（第</w:t>
      </w:r>
      <w:r w:rsidRPr="00C64252">
        <w:rPr>
          <w:rFonts w:eastAsia="SimSun"/>
          <w:spacing w:val="20"/>
          <w:sz w:val="26"/>
          <w:lang w:eastAsia="zh-CN"/>
        </w:rPr>
        <w:t>212</w:t>
      </w:r>
      <w:r w:rsidRPr="00C64252">
        <w:rPr>
          <w:rFonts w:eastAsia="SimSun" w:hint="eastAsia"/>
          <w:spacing w:val="20"/>
          <w:sz w:val="26"/>
          <w:lang w:eastAsia="zh-CN"/>
        </w:rPr>
        <w:t>章）等。负责的专业人士如相信有人曾经／将会对任何儿童作出刑事虐待行为，应尽快向警方举报。</w:t>
      </w: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检控与否，应由律政司决定，律政司需要考虑下列因素：</w:t>
      </w:r>
    </w:p>
    <w:p w:rsidR="00281FF8" w:rsidRPr="00BE4339" w:rsidRDefault="00C64252" w:rsidP="001121D7">
      <w:pPr>
        <w:widowControl/>
        <w:numPr>
          <w:ilvl w:val="0"/>
          <w:numId w:val="31"/>
        </w:numPr>
        <w:tabs>
          <w:tab w:val="clear" w:pos="1200"/>
        </w:tabs>
        <w:spacing w:beforeLines="50" w:before="120" w:line="276" w:lineRule="auto"/>
        <w:ind w:left="1417" w:hanging="510"/>
        <w:jc w:val="both"/>
        <w:rPr>
          <w:rFonts w:hint="eastAsia"/>
          <w:spacing w:val="20"/>
          <w:sz w:val="26"/>
          <w:szCs w:val="26"/>
        </w:rPr>
      </w:pPr>
      <w:r w:rsidRPr="00C64252">
        <w:rPr>
          <w:rFonts w:eastAsia="SimSun" w:hint="eastAsia"/>
          <w:spacing w:val="20"/>
          <w:sz w:val="26"/>
          <w:szCs w:val="26"/>
          <w:lang w:eastAsia="zh-CN"/>
        </w:rPr>
        <w:t>证据是否充足；</w:t>
      </w:r>
    </w:p>
    <w:p w:rsidR="00281FF8" w:rsidRPr="00BE4339" w:rsidRDefault="00C64252" w:rsidP="001121D7">
      <w:pPr>
        <w:widowControl/>
        <w:numPr>
          <w:ilvl w:val="0"/>
          <w:numId w:val="31"/>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儿童的利益；</w:t>
      </w:r>
    </w:p>
    <w:p w:rsidR="00281FF8" w:rsidRPr="00BE4339" w:rsidRDefault="00C64252" w:rsidP="001121D7">
      <w:pPr>
        <w:widowControl/>
        <w:numPr>
          <w:ilvl w:val="0"/>
          <w:numId w:val="31"/>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公众利益；以及</w:t>
      </w:r>
    </w:p>
    <w:p w:rsidR="00281FF8" w:rsidRPr="00BE4339" w:rsidRDefault="00C64252" w:rsidP="001121D7">
      <w:pPr>
        <w:widowControl/>
        <w:numPr>
          <w:ilvl w:val="0"/>
          <w:numId w:val="31"/>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律政司于</w:t>
      </w:r>
      <w:r w:rsidRPr="00C64252">
        <w:rPr>
          <w:rFonts w:eastAsia="SimSun"/>
          <w:spacing w:val="20"/>
          <w:sz w:val="26"/>
          <w:szCs w:val="26"/>
          <w:lang w:eastAsia="zh-CN"/>
        </w:rPr>
        <w:t>2002</w:t>
      </w:r>
      <w:r w:rsidRPr="00C64252">
        <w:rPr>
          <w:rFonts w:eastAsia="SimSun" w:hint="eastAsia"/>
          <w:spacing w:val="20"/>
          <w:sz w:val="26"/>
          <w:szCs w:val="26"/>
          <w:lang w:eastAsia="zh-CN"/>
        </w:rPr>
        <w:t>年发出的《检控政策及常规》第</w:t>
      </w:r>
      <w:r w:rsidRPr="00C64252">
        <w:rPr>
          <w:rFonts w:eastAsia="SimSun"/>
          <w:spacing w:val="20"/>
          <w:sz w:val="26"/>
          <w:szCs w:val="26"/>
          <w:lang w:eastAsia="zh-CN"/>
        </w:rPr>
        <w:t>7</w:t>
      </w:r>
      <w:r w:rsidRPr="00C64252">
        <w:rPr>
          <w:rFonts w:eastAsia="SimSun" w:hint="eastAsia"/>
          <w:spacing w:val="20"/>
          <w:sz w:val="26"/>
          <w:szCs w:val="26"/>
          <w:lang w:eastAsia="zh-CN"/>
        </w:rPr>
        <w:t>至</w:t>
      </w:r>
      <w:r w:rsidRPr="00C64252">
        <w:rPr>
          <w:rFonts w:eastAsia="SimSun"/>
          <w:spacing w:val="20"/>
          <w:sz w:val="26"/>
          <w:szCs w:val="26"/>
          <w:lang w:eastAsia="zh-CN"/>
        </w:rPr>
        <w:t>9</w:t>
      </w:r>
      <w:r w:rsidRPr="00C64252">
        <w:rPr>
          <w:rFonts w:eastAsia="SimSun" w:hint="eastAsia"/>
          <w:spacing w:val="20"/>
          <w:sz w:val="26"/>
          <w:szCs w:val="26"/>
          <w:lang w:eastAsia="zh-CN"/>
        </w:rPr>
        <w:t>段。</w:t>
      </w:r>
    </w:p>
    <w:p w:rsidR="00281FF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与保护儿童及防止虐待儿童相关的香港法例</w:t>
      </w: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与保护儿童及防止虐待儿童相关的法例包括：</w:t>
      </w:r>
    </w:p>
    <w:p w:rsidR="00281FF8" w:rsidRPr="00BE4339" w:rsidRDefault="00C64252" w:rsidP="001121D7">
      <w:pPr>
        <w:widowControl/>
        <w:numPr>
          <w:ilvl w:val="0"/>
          <w:numId w:val="32"/>
        </w:numPr>
        <w:tabs>
          <w:tab w:val="clear" w:pos="1200"/>
        </w:tabs>
        <w:spacing w:beforeLines="50" w:before="120" w:line="276" w:lineRule="auto"/>
        <w:ind w:left="1417" w:hanging="510"/>
        <w:jc w:val="both"/>
        <w:rPr>
          <w:rFonts w:hint="eastAsia"/>
          <w:spacing w:val="20"/>
          <w:sz w:val="26"/>
          <w:szCs w:val="26"/>
        </w:rPr>
      </w:pPr>
      <w:r w:rsidRPr="00C64252">
        <w:rPr>
          <w:rFonts w:eastAsia="SimSun" w:hint="eastAsia"/>
          <w:spacing w:val="20"/>
          <w:sz w:val="26"/>
          <w:szCs w:val="26"/>
          <w:lang w:eastAsia="zh-CN"/>
        </w:rPr>
        <w:t>《保护儿童及少年条例》（第</w:t>
      </w:r>
      <w:r w:rsidRPr="00C64252">
        <w:rPr>
          <w:rFonts w:eastAsia="SimSun"/>
          <w:spacing w:val="20"/>
          <w:sz w:val="26"/>
          <w:szCs w:val="26"/>
          <w:lang w:eastAsia="zh-CN"/>
        </w:rPr>
        <w:t>213</w:t>
      </w:r>
      <w:r w:rsidRPr="00C64252">
        <w:rPr>
          <w:rFonts w:eastAsia="SimSun" w:hint="eastAsia"/>
          <w:spacing w:val="20"/>
          <w:sz w:val="26"/>
          <w:szCs w:val="26"/>
          <w:lang w:eastAsia="zh-CN"/>
        </w:rPr>
        <w:t>章）</w:t>
      </w:r>
    </w:p>
    <w:p w:rsidR="00281FF8" w:rsidRPr="00BE4339" w:rsidRDefault="00C64252" w:rsidP="001121D7">
      <w:pPr>
        <w:widowControl/>
        <w:numPr>
          <w:ilvl w:val="0"/>
          <w:numId w:val="3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《证据条例》（第</w:t>
      </w:r>
      <w:r w:rsidRPr="00C64252">
        <w:rPr>
          <w:rFonts w:eastAsia="SimSun"/>
          <w:spacing w:val="20"/>
          <w:sz w:val="26"/>
          <w:szCs w:val="26"/>
          <w:lang w:eastAsia="zh-CN"/>
        </w:rPr>
        <w:t>8</w:t>
      </w:r>
      <w:r w:rsidRPr="00C64252">
        <w:rPr>
          <w:rFonts w:eastAsia="SimSun" w:hint="eastAsia"/>
          <w:spacing w:val="20"/>
          <w:sz w:val="26"/>
          <w:szCs w:val="26"/>
          <w:lang w:eastAsia="zh-CN"/>
        </w:rPr>
        <w:t>章）</w:t>
      </w:r>
    </w:p>
    <w:p w:rsidR="00281FF8" w:rsidRPr="00BE4339" w:rsidRDefault="00C64252" w:rsidP="001121D7">
      <w:pPr>
        <w:widowControl/>
        <w:numPr>
          <w:ilvl w:val="0"/>
          <w:numId w:val="3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《雇佣条例》（第</w:t>
      </w:r>
      <w:r w:rsidRPr="00C64252">
        <w:rPr>
          <w:rFonts w:eastAsia="SimSun"/>
          <w:spacing w:val="20"/>
          <w:sz w:val="26"/>
          <w:szCs w:val="26"/>
          <w:lang w:eastAsia="zh-CN"/>
        </w:rPr>
        <w:t>57</w:t>
      </w:r>
      <w:r w:rsidRPr="00C64252">
        <w:rPr>
          <w:rFonts w:eastAsia="SimSun" w:hint="eastAsia"/>
          <w:spacing w:val="20"/>
          <w:sz w:val="26"/>
          <w:szCs w:val="26"/>
          <w:lang w:eastAsia="zh-CN"/>
        </w:rPr>
        <w:t>章）〔《雇用儿童规例》（第</w:t>
      </w:r>
      <w:r w:rsidRPr="00C64252">
        <w:rPr>
          <w:rFonts w:eastAsia="SimSun"/>
          <w:spacing w:val="20"/>
          <w:sz w:val="26"/>
          <w:szCs w:val="26"/>
          <w:lang w:eastAsia="zh-CN"/>
        </w:rPr>
        <w:t>57B</w:t>
      </w:r>
      <w:r w:rsidRPr="00C64252">
        <w:rPr>
          <w:rFonts w:eastAsia="SimSun" w:hint="eastAsia"/>
          <w:spacing w:val="20"/>
          <w:sz w:val="26"/>
          <w:szCs w:val="26"/>
          <w:lang w:eastAsia="zh-CN"/>
        </w:rPr>
        <w:t>章）及《雇用青年（工业）规例》（第</w:t>
      </w:r>
      <w:r w:rsidRPr="00C64252">
        <w:rPr>
          <w:rFonts w:eastAsia="SimSun"/>
          <w:spacing w:val="20"/>
          <w:sz w:val="26"/>
          <w:szCs w:val="26"/>
          <w:lang w:eastAsia="zh-CN"/>
        </w:rPr>
        <w:t>57C</w:t>
      </w:r>
      <w:r w:rsidRPr="00C64252">
        <w:rPr>
          <w:rFonts w:eastAsia="SimSun" w:hint="eastAsia"/>
          <w:spacing w:val="20"/>
          <w:sz w:val="26"/>
          <w:szCs w:val="26"/>
          <w:lang w:eastAsia="zh-CN"/>
        </w:rPr>
        <w:t>章）〕</w:t>
      </w:r>
    </w:p>
    <w:p w:rsidR="00281FF8" w:rsidRPr="00BE4339" w:rsidRDefault="00C64252" w:rsidP="001121D7">
      <w:pPr>
        <w:widowControl/>
        <w:numPr>
          <w:ilvl w:val="0"/>
          <w:numId w:val="32"/>
        </w:numPr>
        <w:tabs>
          <w:tab w:val="clear" w:pos="1200"/>
        </w:tabs>
        <w:spacing w:line="276" w:lineRule="auto"/>
        <w:ind w:left="1417" w:hanging="510"/>
        <w:jc w:val="both"/>
        <w:rPr>
          <w:rFonts w:hint="eastAsia"/>
          <w:spacing w:val="20"/>
          <w:sz w:val="26"/>
          <w:szCs w:val="26"/>
        </w:rPr>
      </w:pPr>
      <w:r w:rsidRPr="00BE4339">
        <w:rPr>
          <w:spacing w:val="20"/>
          <w:sz w:val="26"/>
          <w:szCs w:val="26"/>
          <w:lang w:eastAsia="zh-CN"/>
        </w:rPr>
        <w:tab/>
      </w:r>
      <w:r w:rsidRPr="00C64252">
        <w:rPr>
          <w:rFonts w:eastAsia="SimSun" w:hint="eastAsia"/>
          <w:spacing w:val="20"/>
          <w:sz w:val="26"/>
          <w:szCs w:val="26"/>
          <w:lang w:eastAsia="zh-CN"/>
        </w:rPr>
        <w:t>《刑事诉讼程序条例》（第</w:t>
      </w:r>
      <w:r w:rsidRPr="00C64252">
        <w:rPr>
          <w:rFonts w:eastAsia="SimSun"/>
          <w:spacing w:val="20"/>
          <w:sz w:val="26"/>
          <w:szCs w:val="26"/>
          <w:lang w:eastAsia="zh-CN"/>
        </w:rPr>
        <w:t>221</w:t>
      </w:r>
      <w:r w:rsidRPr="00C64252">
        <w:rPr>
          <w:rFonts w:eastAsia="SimSun" w:hint="eastAsia"/>
          <w:spacing w:val="20"/>
          <w:sz w:val="26"/>
          <w:szCs w:val="26"/>
          <w:lang w:eastAsia="zh-CN"/>
        </w:rPr>
        <w:t>章）</w:t>
      </w:r>
    </w:p>
    <w:p w:rsidR="00281FF8" w:rsidRPr="00BE4339" w:rsidRDefault="00C64252" w:rsidP="001121D7">
      <w:pPr>
        <w:widowControl/>
        <w:numPr>
          <w:ilvl w:val="0"/>
          <w:numId w:val="3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《电视直播联系及录像纪录证据规则》（第</w:t>
      </w:r>
      <w:r w:rsidRPr="00C64252">
        <w:rPr>
          <w:rFonts w:eastAsia="SimSun"/>
          <w:spacing w:val="20"/>
          <w:sz w:val="26"/>
          <w:szCs w:val="26"/>
          <w:lang w:eastAsia="zh-CN"/>
        </w:rPr>
        <w:t>221J</w:t>
      </w:r>
      <w:r w:rsidRPr="00C64252">
        <w:rPr>
          <w:rFonts w:eastAsia="SimSun" w:hint="eastAsia"/>
          <w:spacing w:val="20"/>
          <w:sz w:val="26"/>
          <w:szCs w:val="26"/>
          <w:lang w:eastAsia="zh-CN"/>
        </w:rPr>
        <w:t>章）</w:t>
      </w:r>
    </w:p>
    <w:p w:rsidR="00281FF8" w:rsidRPr="00BE4339" w:rsidRDefault="00C64252" w:rsidP="001121D7">
      <w:pPr>
        <w:widowControl/>
        <w:numPr>
          <w:ilvl w:val="0"/>
          <w:numId w:val="3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《教育条例》（第</w:t>
      </w:r>
      <w:r w:rsidRPr="00C64252">
        <w:rPr>
          <w:rFonts w:eastAsia="SimSun"/>
          <w:spacing w:val="20"/>
          <w:sz w:val="26"/>
          <w:szCs w:val="26"/>
          <w:lang w:eastAsia="zh-CN"/>
        </w:rPr>
        <w:t>279</w:t>
      </w:r>
      <w:r w:rsidRPr="00C64252">
        <w:rPr>
          <w:rFonts w:eastAsia="SimSun" w:hint="eastAsia"/>
          <w:spacing w:val="20"/>
          <w:sz w:val="26"/>
          <w:szCs w:val="26"/>
          <w:lang w:eastAsia="zh-CN"/>
        </w:rPr>
        <w:t>章）</w:t>
      </w:r>
    </w:p>
    <w:p w:rsidR="00281FF8" w:rsidRPr="00BE4339" w:rsidRDefault="00C64252" w:rsidP="001121D7">
      <w:pPr>
        <w:widowControl/>
        <w:numPr>
          <w:ilvl w:val="0"/>
          <w:numId w:val="3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《领养条例》（第</w:t>
      </w:r>
      <w:r w:rsidRPr="00C64252">
        <w:rPr>
          <w:rFonts w:eastAsia="SimSun"/>
          <w:spacing w:val="20"/>
          <w:sz w:val="26"/>
          <w:szCs w:val="26"/>
          <w:lang w:eastAsia="zh-CN"/>
        </w:rPr>
        <w:t>290</w:t>
      </w:r>
      <w:r w:rsidRPr="00C64252">
        <w:rPr>
          <w:rFonts w:eastAsia="SimSun" w:hint="eastAsia"/>
          <w:spacing w:val="20"/>
          <w:sz w:val="26"/>
          <w:szCs w:val="26"/>
          <w:lang w:eastAsia="zh-CN"/>
        </w:rPr>
        <w:t>章）</w:t>
      </w:r>
    </w:p>
    <w:p w:rsidR="00281FF8" w:rsidRPr="00BE4339" w:rsidRDefault="00C64252" w:rsidP="001121D7">
      <w:pPr>
        <w:widowControl/>
        <w:numPr>
          <w:ilvl w:val="0"/>
          <w:numId w:val="3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《掳拐和管养儿童条例》（第</w:t>
      </w:r>
      <w:r w:rsidRPr="00C64252">
        <w:rPr>
          <w:rFonts w:eastAsia="SimSun"/>
          <w:spacing w:val="20"/>
          <w:sz w:val="26"/>
          <w:szCs w:val="26"/>
          <w:lang w:eastAsia="zh-CN"/>
        </w:rPr>
        <w:t>512</w:t>
      </w:r>
      <w:r w:rsidRPr="00C64252">
        <w:rPr>
          <w:rFonts w:eastAsia="SimSun" w:hint="eastAsia"/>
          <w:spacing w:val="20"/>
          <w:sz w:val="26"/>
          <w:szCs w:val="26"/>
          <w:lang w:eastAsia="zh-CN"/>
        </w:rPr>
        <w:t>章）</w:t>
      </w:r>
    </w:p>
    <w:p w:rsidR="00281FF8" w:rsidRPr="00BE4339" w:rsidRDefault="00C64252" w:rsidP="001121D7">
      <w:pPr>
        <w:widowControl/>
        <w:numPr>
          <w:ilvl w:val="0"/>
          <w:numId w:val="3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《刑事罪行条例》（第</w:t>
      </w:r>
      <w:r w:rsidRPr="00C64252">
        <w:rPr>
          <w:rFonts w:eastAsia="SimSun"/>
          <w:spacing w:val="20"/>
          <w:sz w:val="26"/>
          <w:szCs w:val="26"/>
          <w:lang w:eastAsia="zh-CN"/>
        </w:rPr>
        <w:t>200</w:t>
      </w:r>
      <w:r w:rsidRPr="00C64252">
        <w:rPr>
          <w:rFonts w:eastAsia="SimSun" w:hint="eastAsia"/>
          <w:spacing w:val="20"/>
          <w:sz w:val="26"/>
          <w:szCs w:val="26"/>
          <w:lang w:eastAsia="zh-CN"/>
        </w:rPr>
        <w:t>章）</w:t>
      </w:r>
    </w:p>
    <w:p w:rsidR="00281FF8" w:rsidRPr="00BE4339" w:rsidRDefault="00C64252" w:rsidP="001121D7">
      <w:pPr>
        <w:widowControl/>
        <w:numPr>
          <w:ilvl w:val="0"/>
          <w:numId w:val="3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《侵害人身罪条例》（第</w:t>
      </w:r>
      <w:r w:rsidRPr="00C64252">
        <w:rPr>
          <w:rFonts w:eastAsia="SimSun"/>
          <w:spacing w:val="20"/>
          <w:sz w:val="26"/>
          <w:szCs w:val="26"/>
          <w:lang w:eastAsia="zh-CN"/>
        </w:rPr>
        <w:t>212</w:t>
      </w:r>
      <w:r w:rsidRPr="00C64252">
        <w:rPr>
          <w:rFonts w:eastAsia="SimSun" w:hint="eastAsia"/>
          <w:spacing w:val="20"/>
          <w:sz w:val="26"/>
          <w:szCs w:val="26"/>
          <w:lang w:eastAsia="zh-CN"/>
        </w:rPr>
        <w:t>章）</w:t>
      </w:r>
    </w:p>
    <w:p w:rsidR="00281FF8" w:rsidRPr="00BE4339" w:rsidRDefault="00C64252" w:rsidP="001121D7">
      <w:pPr>
        <w:widowControl/>
        <w:numPr>
          <w:ilvl w:val="0"/>
          <w:numId w:val="32"/>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《防止儿童色情物品条例》（第</w:t>
      </w:r>
      <w:r w:rsidRPr="00C64252">
        <w:rPr>
          <w:rFonts w:eastAsia="SimSun"/>
          <w:spacing w:val="20"/>
          <w:sz w:val="26"/>
          <w:szCs w:val="26"/>
          <w:lang w:eastAsia="zh-CN"/>
        </w:rPr>
        <w:t>579</w:t>
      </w:r>
      <w:r w:rsidRPr="00C64252">
        <w:rPr>
          <w:rFonts w:eastAsia="SimSun" w:hint="eastAsia"/>
          <w:spacing w:val="20"/>
          <w:sz w:val="26"/>
          <w:szCs w:val="26"/>
          <w:lang w:eastAsia="zh-CN"/>
        </w:rPr>
        <w:t>章）</w:t>
      </w:r>
    </w:p>
    <w:p w:rsidR="00281FF8" w:rsidRPr="00013BF5" w:rsidRDefault="00C64252" w:rsidP="00013BF5">
      <w:pPr>
        <w:widowControl/>
        <w:spacing w:beforeLines="100" w:before="240" w:line="276" w:lineRule="auto"/>
        <w:ind w:left="910"/>
        <w:jc w:val="both"/>
        <w:rPr>
          <w:spacing w:val="20"/>
          <w:sz w:val="26"/>
        </w:rPr>
      </w:pPr>
      <w:r w:rsidRPr="00C64252">
        <w:rPr>
          <w:rFonts w:eastAsia="SimSun" w:hint="eastAsia"/>
          <w:spacing w:val="20"/>
          <w:sz w:val="26"/>
          <w:lang w:eastAsia="zh-CN"/>
        </w:rPr>
        <w:t>（上述条例的相关条文详载于</w:t>
      </w:r>
      <w:r w:rsidRPr="00C64252">
        <w:rPr>
          <w:rFonts w:eastAsia="SimSun" w:hint="eastAsia"/>
          <w:spacing w:val="20"/>
          <w:sz w:val="26"/>
          <w:u w:val="single"/>
          <w:lang w:eastAsia="zh-CN"/>
        </w:rPr>
        <w:t>第三章附件</w:t>
      </w:r>
      <w:r w:rsidRPr="00C64252">
        <w:rPr>
          <w:rFonts w:eastAsia="SimSun"/>
          <w:spacing w:val="20"/>
          <w:sz w:val="26"/>
          <w:u w:val="single"/>
          <w:lang w:eastAsia="zh-CN"/>
        </w:rPr>
        <w:t>I</w:t>
      </w:r>
      <w:r w:rsidRPr="00C64252">
        <w:rPr>
          <w:rFonts w:eastAsia="SimSun" w:hint="eastAsia"/>
          <w:spacing w:val="20"/>
          <w:sz w:val="26"/>
          <w:lang w:eastAsia="zh-CN"/>
        </w:rPr>
        <w:t>，上述条例适用范围的常见问题则载于</w:t>
      </w:r>
      <w:r w:rsidRPr="00C64252">
        <w:rPr>
          <w:rFonts w:eastAsia="SimSun" w:hint="eastAsia"/>
          <w:spacing w:val="20"/>
          <w:sz w:val="26"/>
          <w:u w:val="single"/>
          <w:lang w:eastAsia="zh-CN"/>
        </w:rPr>
        <w:t>第三章附件</w:t>
      </w:r>
      <w:r w:rsidRPr="00C64252">
        <w:rPr>
          <w:rFonts w:eastAsia="SimSun"/>
          <w:spacing w:val="20"/>
          <w:sz w:val="26"/>
          <w:u w:val="single"/>
          <w:lang w:eastAsia="zh-CN"/>
        </w:rPr>
        <w:t>II</w:t>
      </w:r>
      <w:r w:rsidRPr="00C64252">
        <w:rPr>
          <w:rFonts w:eastAsia="SimSun" w:hint="eastAsia"/>
          <w:spacing w:val="20"/>
          <w:sz w:val="26"/>
          <w:lang w:eastAsia="zh-CN"/>
        </w:rPr>
        <w:t>。）</w:t>
      </w:r>
    </w:p>
    <w:p w:rsidR="00281FF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儿童及青少年的年龄定义</w:t>
      </w: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在本程序指引中，虽然虐待儿童个案中的儿童是指</w:t>
      </w:r>
      <w:r w:rsidRPr="00C64252">
        <w:rPr>
          <w:rFonts w:eastAsia="SimSun"/>
          <w:spacing w:val="20"/>
          <w:sz w:val="26"/>
          <w:lang w:eastAsia="zh-CN"/>
        </w:rPr>
        <w:t>18</w:t>
      </w:r>
      <w:r w:rsidRPr="00C64252">
        <w:rPr>
          <w:rFonts w:eastAsia="SimSun" w:hint="eastAsia"/>
          <w:spacing w:val="20"/>
          <w:sz w:val="26"/>
          <w:lang w:eastAsia="zh-CN"/>
        </w:rPr>
        <w:t>岁以下的儿童及少年，但儿童及少年的定义在不同法例并不相同，详情载于第三章附件</w:t>
      </w:r>
      <w:r w:rsidRPr="00C64252">
        <w:rPr>
          <w:rFonts w:eastAsia="SimSun"/>
          <w:spacing w:val="20"/>
          <w:sz w:val="26"/>
          <w:lang w:eastAsia="zh-CN"/>
        </w:rPr>
        <w:t>III</w:t>
      </w:r>
      <w:r w:rsidRPr="00C64252">
        <w:rPr>
          <w:rFonts w:eastAsia="SimSun" w:hint="eastAsia"/>
          <w:spacing w:val="20"/>
          <w:sz w:val="26"/>
          <w:lang w:eastAsia="zh-CN"/>
        </w:rPr>
        <w:t>。</w:t>
      </w:r>
    </w:p>
    <w:p w:rsidR="00281FF8" w:rsidRPr="00013BF5" w:rsidRDefault="00C64252" w:rsidP="00013BF5">
      <w:pPr>
        <w:widowControl/>
        <w:snapToGrid w:val="0"/>
        <w:spacing w:beforeLines="150" w:before="360"/>
        <w:jc w:val="both"/>
        <w:rPr>
          <w:rFonts w:eastAsia="華康中黑體" w:hAnsi="華康中黑體"/>
          <w:spacing w:val="20"/>
          <w:sz w:val="26"/>
          <w:szCs w:val="26"/>
        </w:rPr>
      </w:pPr>
      <w:r w:rsidRPr="00013BF5">
        <w:rPr>
          <w:rFonts w:eastAsia="華康中黑體" w:hAnsi="華康中黑體" w:hint="eastAsia"/>
          <w:spacing w:val="20"/>
          <w:sz w:val="26"/>
          <w:szCs w:val="26"/>
          <w:lang w:eastAsia="zh-CN"/>
        </w:rPr>
        <w:t>《保护儿童及少年条例》（第</w:t>
      </w:r>
      <w:r w:rsidRPr="00013BF5">
        <w:rPr>
          <w:rFonts w:eastAsia="華康中黑體" w:hAnsi="華康中黑體"/>
          <w:spacing w:val="20"/>
          <w:sz w:val="26"/>
          <w:szCs w:val="26"/>
          <w:lang w:eastAsia="zh-CN"/>
        </w:rPr>
        <w:t>213</w:t>
      </w:r>
      <w:r w:rsidRPr="00013BF5">
        <w:rPr>
          <w:rFonts w:eastAsia="華康中黑體" w:hAnsi="華康中黑體" w:hint="eastAsia"/>
          <w:spacing w:val="20"/>
          <w:sz w:val="26"/>
          <w:szCs w:val="26"/>
          <w:lang w:eastAsia="zh-CN"/>
        </w:rPr>
        <w:t>章）</w:t>
      </w: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如情况许可，应由警务人员或社会福利署署长授权的社工履行《保护儿童及少年条例》（第</w:t>
      </w:r>
      <w:r w:rsidRPr="00C64252">
        <w:rPr>
          <w:rFonts w:eastAsia="SimSun"/>
          <w:spacing w:val="20"/>
          <w:sz w:val="26"/>
          <w:lang w:eastAsia="zh-CN"/>
        </w:rPr>
        <w:t>213</w:t>
      </w:r>
      <w:r w:rsidRPr="00C64252">
        <w:rPr>
          <w:rFonts w:eastAsia="SimSun" w:hint="eastAsia"/>
          <w:spacing w:val="20"/>
          <w:sz w:val="26"/>
          <w:lang w:eastAsia="zh-CN"/>
        </w:rPr>
        <w:t>章）的法定责任，以保护需要受照顾或保护的儿童或青少年。根据《保护儿童及少年条例》（第</w:t>
      </w:r>
      <w:r w:rsidRPr="00C64252">
        <w:rPr>
          <w:rFonts w:eastAsia="SimSun"/>
          <w:spacing w:val="20"/>
          <w:sz w:val="26"/>
          <w:lang w:eastAsia="zh-CN"/>
        </w:rPr>
        <w:t>213</w:t>
      </w:r>
      <w:r w:rsidRPr="00C64252">
        <w:rPr>
          <w:rFonts w:eastAsia="SimSun" w:hint="eastAsia"/>
          <w:spacing w:val="20"/>
          <w:sz w:val="26"/>
          <w:lang w:eastAsia="zh-CN"/>
        </w:rPr>
        <w:t>章）第</w:t>
      </w:r>
      <w:r w:rsidRPr="00C64252">
        <w:rPr>
          <w:rFonts w:eastAsia="SimSun"/>
          <w:spacing w:val="20"/>
          <w:sz w:val="26"/>
          <w:lang w:eastAsia="zh-CN"/>
        </w:rPr>
        <w:t>34(2)</w:t>
      </w:r>
      <w:r w:rsidRPr="00C64252">
        <w:rPr>
          <w:rFonts w:eastAsia="SimSun" w:hint="eastAsia"/>
          <w:spacing w:val="20"/>
          <w:sz w:val="26"/>
          <w:lang w:eastAsia="zh-CN"/>
        </w:rPr>
        <w:t>条，需要受照顾或保护的儿童或少年指：</w:t>
      </w:r>
    </w:p>
    <w:p w:rsidR="00281FF8" w:rsidRPr="00013BF5" w:rsidRDefault="00C64252" w:rsidP="00FC67DB">
      <w:pPr>
        <w:widowControl/>
        <w:numPr>
          <w:ilvl w:val="0"/>
          <w:numId w:val="33"/>
        </w:numPr>
        <w:tabs>
          <w:tab w:val="clear" w:pos="1200"/>
        </w:tabs>
        <w:spacing w:beforeLines="20" w:before="48" w:line="276" w:lineRule="auto"/>
        <w:ind w:left="1417" w:hanging="510"/>
        <w:jc w:val="both"/>
        <w:rPr>
          <w:rFonts w:hint="eastAsia"/>
          <w:spacing w:val="20"/>
          <w:sz w:val="26"/>
          <w:szCs w:val="26"/>
        </w:rPr>
      </w:pPr>
      <w:r w:rsidRPr="00C64252">
        <w:rPr>
          <w:rFonts w:eastAsia="SimSun" w:hint="eastAsia"/>
          <w:spacing w:val="20"/>
          <w:sz w:val="26"/>
          <w:szCs w:val="26"/>
          <w:lang w:eastAsia="zh-CN"/>
        </w:rPr>
        <w:t>曾经或正在受到袭击、虐待、忽略或性侵犯；或</w:t>
      </w:r>
    </w:p>
    <w:p w:rsidR="00281FF8" w:rsidRPr="00013BF5" w:rsidRDefault="00C64252" w:rsidP="00FC67DB">
      <w:pPr>
        <w:widowControl/>
        <w:numPr>
          <w:ilvl w:val="0"/>
          <w:numId w:val="33"/>
        </w:numPr>
        <w:tabs>
          <w:tab w:val="clear" w:pos="1200"/>
        </w:tabs>
        <w:spacing w:beforeLines="20" w:before="48" w:line="276" w:lineRule="auto"/>
        <w:ind w:left="1417" w:hanging="510"/>
        <w:jc w:val="both"/>
        <w:rPr>
          <w:rFonts w:hint="eastAsia"/>
          <w:spacing w:val="20"/>
          <w:sz w:val="26"/>
          <w:szCs w:val="26"/>
        </w:rPr>
      </w:pPr>
      <w:r w:rsidRPr="00C64252">
        <w:rPr>
          <w:rFonts w:eastAsia="SimSun" w:hint="eastAsia"/>
          <w:spacing w:val="20"/>
          <w:sz w:val="26"/>
          <w:szCs w:val="26"/>
          <w:lang w:eastAsia="zh-CN"/>
        </w:rPr>
        <w:t>健康、成长或福利曾经或正在受到忽略或于可避免的情况下受到损害；或</w:t>
      </w:r>
    </w:p>
    <w:p w:rsidR="00281FF8" w:rsidRPr="00013BF5" w:rsidRDefault="00C64252" w:rsidP="00FC67DB">
      <w:pPr>
        <w:widowControl/>
        <w:numPr>
          <w:ilvl w:val="0"/>
          <w:numId w:val="33"/>
        </w:numPr>
        <w:tabs>
          <w:tab w:val="clear" w:pos="1200"/>
        </w:tabs>
        <w:spacing w:beforeLines="20" w:before="48" w:line="276" w:lineRule="auto"/>
        <w:ind w:left="1417" w:hanging="510"/>
        <w:jc w:val="both"/>
        <w:rPr>
          <w:rFonts w:hint="eastAsia"/>
          <w:spacing w:val="20"/>
          <w:sz w:val="26"/>
          <w:szCs w:val="26"/>
        </w:rPr>
      </w:pPr>
      <w:r w:rsidRPr="00C64252">
        <w:rPr>
          <w:rFonts w:eastAsia="SimSun" w:hint="eastAsia"/>
          <w:spacing w:val="20"/>
          <w:sz w:val="26"/>
          <w:szCs w:val="26"/>
          <w:lang w:eastAsia="zh-CN"/>
        </w:rPr>
        <w:t>健康、成长或福利看来相当可能受到忽略或于可避免的情况下受到损害；或</w:t>
      </w:r>
    </w:p>
    <w:p w:rsidR="00281FF8" w:rsidRPr="00013BF5" w:rsidRDefault="00C64252" w:rsidP="00FC67DB">
      <w:pPr>
        <w:widowControl/>
        <w:numPr>
          <w:ilvl w:val="0"/>
          <w:numId w:val="33"/>
        </w:numPr>
        <w:tabs>
          <w:tab w:val="clear" w:pos="1200"/>
        </w:tabs>
        <w:spacing w:beforeLines="20" w:before="48" w:line="276" w:lineRule="auto"/>
        <w:ind w:left="1417" w:hanging="510"/>
        <w:jc w:val="both"/>
        <w:rPr>
          <w:rFonts w:hint="eastAsia"/>
          <w:spacing w:val="20"/>
          <w:sz w:val="26"/>
          <w:szCs w:val="26"/>
        </w:rPr>
      </w:pPr>
      <w:r w:rsidRPr="00C64252">
        <w:rPr>
          <w:rFonts w:eastAsia="SimSun" w:hint="eastAsia"/>
          <w:spacing w:val="20"/>
          <w:sz w:val="26"/>
          <w:szCs w:val="26"/>
          <w:lang w:eastAsia="zh-CN"/>
        </w:rPr>
        <w:t>不受控制的程度达至可能令他本人或其它人受到伤害，而须受照顾或保护的儿童或少年。</w:t>
      </w: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专业人士应注意，并非所有怀疑虐待儿童或虐待儿童个案均可根据《保护儿童及少年条例》申请照顾或保护令，该条例是否适用，视乎个别个案的情况而定，应考虑的因素包括家长／照顾者对专业介入的态度和儿童的安全、心理状况及行为等。由于法律程序可能会对儿童造成不良影响（例如对儿童造成困扰），应先考虑在介入过程中说服家长／照顾者合作，然后才诉诸法定行动保护儿童。</w:t>
      </w:r>
    </w:p>
    <w:p w:rsidR="00281FF8" w:rsidRPr="00013BF5" w:rsidRDefault="00C64252" w:rsidP="00013BF5">
      <w:pPr>
        <w:widowControl/>
        <w:snapToGrid w:val="0"/>
        <w:spacing w:beforeLines="150" w:before="360"/>
        <w:jc w:val="both"/>
        <w:rPr>
          <w:rFonts w:eastAsia="華康中黑體" w:hAnsi="華康中黑體"/>
          <w:spacing w:val="20"/>
          <w:sz w:val="26"/>
          <w:szCs w:val="26"/>
        </w:rPr>
      </w:pPr>
      <w:r w:rsidRPr="00013BF5">
        <w:rPr>
          <w:rFonts w:eastAsia="華康中黑體" w:hAnsi="華康中黑體" w:hint="eastAsia"/>
          <w:spacing w:val="20"/>
          <w:sz w:val="26"/>
          <w:szCs w:val="26"/>
          <w:lang w:eastAsia="zh-CN"/>
        </w:rPr>
        <w:t>《证据条例》（第</w:t>
      </w:r>
      <w:r w:rsidRPr="00013BF5">
        <w:rPr>
          <w:rFonts w:eastAsia="華康中黑體" w:hAnsi="華康中黑體"/>
          <w:spacing w:val="20"/>
          <w:sz w:val="26"/>
          <w:szCs w:val="26"/>
          <w:lang w:eastAsia="zh-CN"/>
        </w:rPr>
        <w:t>8</w:t>
      </w:r>
      <w:r w:rsidRPr="00013BF5">
        <w:rPr>
          <w:rFonts w:eastAsia="華康中黑體" w:hAnsi="華康中黑體" w:hint="eastAsia"/>
          <w:spacing w:val="20"/>
          <w:sz w:val="26"/>
          <w:szCs w:val="26"/>
          <w:lang w:eastAsia="zh-CN"/>
        </w:rPr>
        <w:t>章）</w:t>
      </w: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《证据条例》（第</w:t>
      </w:r>
      <w:r w:rsidRPr="00C64252">
        <w:rPr>
          <w:rFonts w:eastAsia="SimSun"/>
          <w:spacing w:val="20"/>
          <w:sz w:val="26"/>
          <w:lang w:eastAsia="zh-CN"/>
        </w:rPr>
        <w:t>8</w:t>
      </w:r>
      <w:r w:rsidRPr="00C64252">
        <w:rPr>
          <w:rFonts w:eastAsia="SimSun" w:hint="eastAsia"/>
          <w:spacing w:val="20"/>
          <w:sz w:val="26"/>
          <w:lang w:eastAsia="zh-CN"/>
        </w:rPr>
        <w:t>章）第</w:t>
      </w:r>
      <w:r w:rsidRPr="00C64252">
        <w:rPr>
          <w:rFonts w:eastAsia="SimSun"/>
          <w:spacing w:val="20"/>
          <w:sz w:val="26"/>
          <w:lang w:eastAsia="zh-CN"/>
        </w:rPr>
        <w:t>4</w:t>
      </w:r>
      <w:r w:rsidRPr="00C64252">
        <w:rPr>
          <w:rFonts w:eastAsia="SimSun" w:hint="eastAsia"/>
          <w:spacing w:val="20"/>
          <w:sz w:val="26"/>
          <w:lang w:eastAsia="zh-CN"/>
        </w:rPr>
        <w:t>条在一九九五年经修订后准许：</w:t>
      </w:r>
    </w:p>
    <w:p w:rsidR="00281FF8" w:rsidRPr="00013BF5" w:rsidRDefault="00C64252" w:rsidP="001121D7">
      <w:pPr>
        <w:widowControl/>
        <w:numPr>
          <w:ilvl w:val="0"/>
          <w:numId w:val="34"/>
        </w:numPr>
        <w:tabs>
          <w:tab w:val="clear" w:pos="1200"/>
        </w:tabs>
        <w:spacing w:beforeLines="50" w:before="120" w:line="276" w:lineRule="auto"/>
        <w:ind w:left="1417" w:hanging="510"/>
        <w:jc w:val="both"/>
        <w:rPr>
          <w:rFonts w:hint="eastAsia"/>
          <w:spacing w:val="20"/>
          <w:sz w:val="26"/>
          <w:szCs w:val="26"/>
        </w:rPr>
      </w:pPr>
      <w:r w:rsidRPr="00C64252">
        <w:rPr>
          <w:rFonts w:eastAsia="SimSun" w:hint="eastAsia"/>
          <w:spacing w:val="20"/>
          <w:sz w:val="26"/>
          <w:szCs w:val="26"/>
          <w:lang w:eastAsia="zh-CN"/>
        </w:rPr>
        <w:t>在刑事法律程序中，儿童的证据须在未经宣誓下提供，并能作为任何其它人所提供的证据（经宣誓或未经宣誓）的左证；以及</w:t>
      </w:r>
    </w:p>
    <w:p w:rsidR="00281FF8" w:rsidRPr="00013BF5" w:rsidRDefault="00C64252" w:rsidP="001121D7">
      <w:pPr>
        <w:widowControl/>
        <w:numPr>
          <w:ilvl w:val="0"/>
          <w:numId w:val="34"/>
        </w:numPr>
        <w:tabs>
          <w:tab w:val="clear" w:pos="1200"/>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儿童在未经宣誓下所提供的证据，为刑事法律程序的目的，可录取为书面供词，犹如该证据是在宣誓下提供的一样。</w:t>
      </w:r>
    </w:p>
    <w:p w:rsidR="00281FF8" w:rsidRPr="00013BF5" w:rsidRDefault="00C64252" w:rsidP="00013BF5">
      <w:pPr>
        <w:widowControl/>
        <w:snapToGrid w:val="0"/>
        <w:spacing w:beforeLines="150" w:before="360"/>
        <w:jc w:val="both"/>
        <w:rPr>
          <w:rFonts w:eastAsia="華康中黑體" w:hAnsi="華康中黑體"/>
          <w:spacing w:val="20"/>
          <w:sz w:val="26"/>
          <w:szCs w:val="26"/>
        </w:rPr>
      </w:pPr>
      <w:r w:rsidRPr="00013BF5">
        <w:rPr>
          <w:rFonts w:eastAsia="華康中黑體" w:hAnsi="華康中黑體" w:hint="eastAsia"/>
          <w:spacing w:val="20"/>
          <w:sz w:val="26"/>
          <w:szCs w:val="26"/>
          <w:lang w:eastAsia="zh-CN"/>
        </w:rPr>
        <w:t>《刑事诉讼程序条例》（第</w:t>
      </w:r>
      <w:r w:rsidRPr="00013BF5">
        <w:rPr>
          <w:rFonts w:eastAsia="華康中黑體" w:hAnsi="華康中黑體"/>
          <w:spacing w:val="20"/>
          <w:sz w:val="26"/>
          <w:szCs w:val="26"/>
          <w:lang w:eastAsia="zh-CN"/>
        </w:rPr>
        <w:t>221</w:t>
      </w:r>
      <w:r w:rsidRPr="00013BF5">
        <w:rPr>
          <w:rFonts w:eastAsia="華康中黑體" w:hAnsi="華康中黑體" w:hint="eastAsia"/>
          <w:spacing w:val="20"/>
          <w:sz w:val="26"/>
          <w:szCs w:val="26"/>
          <w:lang w:eastAsia="zh-CN"/>
        </w:rPr>
        <w:t>章）</w:t>
      </w: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《刑事诉讼程序条例》（第</w:t>
      </w:r>
      <w:r w:rsidRPr="00C64252">
        <w:rPr>
          <w:rFonts w:eastAsia="SimSun"/>
          <w:spacing w:val="20"/>
          <w:sz w:val="26"/>
          <w:lang w:eastAsia="zh-CN"/>
        </w:rPr>
        <w:t>221</w:t>
      </w:r>
      <w:r w:rsidRPr="00C64252">
        <w:rPr>
          <w:rFonts w:eastAsia="SimSun" w:hint="eastAsia"/>
          <w:spacing w:val="20"/>
          <w:sz w:val="26"/>
          <w:lang w:eastAsia="zh-CN"/>
        </w:rPr>
        <w:t>章）第</w:t>
      </w:r>
      <w:r w:rsidRPr="00C64252">
        <w:rPr>
          <w:rFonts w:eastAsia="SimSun"/>
          <w:spacing w:val="20"/>
          <w:sz w:val="26"/>
          <w:lang w:eastAsia="zh-CN"/>
        </w:rPr>
        <w:t>79C</w:t>
      </w:r>
      <w:r w:rsidRPr="00C64252">
        <w:rPr>
          <w:rFonts w:eastAsia="SimSun" w:hint="eastAsia"/>
          <w:spacing w:val="20"/>
          <w:sz w:val="26"/>
          <w:lang w:eastAsia="zh-CN"/>
        </w:rPr>
        <w:t>及</w:t>
      </w:r>
      <w:r w:rsidRPr="00C64252">
        <w:rPr>
          <w:rFonts w:eastAsia="SimSun"/>
          <w:spacing w:val="20"/>
          <w:sz w:val="26"/>
          <w:lang w:eastAsia="zh-CN"/>
        </w:rPr>
        <w:t>79D</w:t>
      </w:r>
      <w:r w:rsidRPr="00C64252">
        <w:rPr>
          <w:rFonts w:eastAsia="SimSun" w:hint="eastAsia"/>
          <w:spacing w:val="20"/>
          <w:sz w:val="26"/>
          <w:lang w:eastAsia="zh-CN"/>
        </w:rPr>
        <w:t>条准许在高等法院、区域法院或裁判法院的审讯中，使用就若干性或暴力罪行与儿童证人录取的会面录像纪录，只要该会面是关于法律程序中的任何争论事宜。经法庭许可，该录像纪录可用作为证据。根据第</w:t>
      </w:r>
      <w:r w:rsidRPr="00C64252">
        <w:rPr>
          <w:rFonts w:eastAsia="SimSun"/>
          <w:spacing w:val="20"/>
          <w:sz w:val="26"/>
          <w:lang w:eastAsia="zh-CN"/>
        </w:rPr>
        <w:t>79C</w:t>
      </w:r>
      <w:r w:rsidRPr="00C64252">
        <w:rPr>
          <w:rFonts w:eastAsia="SimSun" w:hint="eastAsia"/>
          <w:spacing w:val="20"/>
          <w:sz w:val="26"/>
          <w:lang w:eastAsia="zh-CN"/>
        </w:rPr>
        <w:t>条，只有在下列情况下才可接纳录像纪录：</w:t>
      </w:r>
    </w:p>
    <w:p w:rsidR="00CB58D8" w:rsidRDefault="00C64252" w:rsidP="001121D7">
      <w:pPr>
        <w:widowControl/>
        <w:numPr>
          <w:ilvl w:val="0"/>
          <w:numId w:val="35"/>
        </w:numPr>
        <w:tabs>
          <w:tab w:val="clear" w:pos="1200"/>
          <w:tab w:val="num" w:pos="1414"/>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儿童并非被告；</w:t>
      </w:r>
    </w:p>
    <w:p w:rsidR="00281FF8" w:rsidRPr="00CB58D8" w:rsidRDefault="00C64252" w:rsidP="001121D7">
      <w:pPr>
        <w:widowControl/>
        <w:numPr>
          <w:ilvl w:val="0"/>
          <w:numId w:val="35"/>
        </w:numPr>
        <w:tabs>
          <w:tab w:val="clear" w:pos="1200"/>
          <w:tab w:val="num" w:pos="1414"/>
        </w:tabs>
        <w:spacing w:line="276" w:lineRule="auto"/>
        <w:ind w:left="1417" w:hanging="510"/>
        <w:jc w:val="both"/>
        <w:rPr>
          <w:rFonts w:hint="eastAsia"/>
          <w:spacing w:val="20"/>
          <w:sz w:val="26"/>
          <w:szCs w:val="26"/>
        </w:rPr>
      </w:pPr>
      <w:r w:rsidRPr="00C64252">
        <w:rPr>
          <w:rFonts w:eastAsia="SimSun" w:hint="eastAsia"/>
          <w:spacing w:val="20"/>
          <w:sz w:val="26"/>
          <w:szCs w:val="26"/>
          <w:lang w:eastAsia="zh-CN"/>
        </w:rPr>
        <w:t>儿童能出席接受盘问（假定程序已发展至此阶段）；而规定披露作该纪录的情况的法院规则获妥为遵从。</w:t>
      </w: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BE4339">
        <w:rPr>
          <w:spacing w:val="20"/>
          <w:sz w:val="26"/>
          <w:lang w:eastAsia="zh-CN"/>
        </w:rPr>
        <w:tab/>
      </w:r>
      <w:r w:rsidRPr="00C64252">
        <w:rPr>
          <w:rFonts w:eastAsia="SimSun" w:hint="eastAsia"/>
          <w:spacing w:val="20"/>
          <w:sz w:val="26"/>
          <w:lang w:eastAsia="zh-CN"/>
        </w:rPr>
        <w:t>专业人士应紧记上述准则，录像会面仅适用于儿童作特定指称的个案或怀疑涉及性侵犯或身体虐待的个案。</w:t>
      </w: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决定录像是否记录证据的适当媒介时，应同时考虑其它因素，包括指称的性质、儿童的年龄及能力，以及儿童的意愿（如适当的话）（年纪较大的儿童或会希望录取口供和出庭）；此外，亦应考虑事件交由法庭审理的可能性。</w:t>
      </w: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rFonts w:hint="eastAsia"/>
          <w:spacing w:val="20"/>
          <w:sz w:val="26"/>
        </w:rPr>
      </w:pPr>
      <w:r w:rsidRPr="00C64252">
        <w:rPr>
          <w:rFonts w:eastAsia="SimSun" w:hint="eastAsia"/>
          <w:spacing w:val="20"/>
          <w:sz w:val="26"/>
          <w:lang w:eastAsia="zh-CN"/>
        </w:rPr>
        <w:t>《刑事诉讼程序条例》（第</w:t>
      </w:r>
      <w:r w:rsidRPr="00C64252">
        <w:rPr>
          <w:rFonts w:eastAsia="SimSun"/>
          <w:spacing w:val="20"/>
          <w:sz w:val="26"/>
          <w:lang w:eastAsia="zh-CN"/>
        </w:rPr>
        <w:t>221</w:t>
      </w:r>
      <w:r w:rsidRPr="00C64252">
        <w:rPr>
          <w:rFonts w:eastAsia="SimSun" w:hint="eastAsia"/>
          <w:spacing w:val="20"/>
          <w:sz w:val="26"/>
          <w:lang w:eastAsia="zh-CN"/>
        </w:rPr>
        <w:t>章）第</w:t>
      </w:r>
      <w:r w:rsidRPr="00C64252">
        <w:rPr>
          <w:rFonts w:eastAsia="SimSun"/>
          <w:spacing w:val="20"/>
          <w:sz w:val="26"/>
          <w:lang w:eastAsia="zh-CN"/>
        </w:rPr>
        <w:t>79(B)</w:t>
      </w:r>
      <w:r w:rsidRPr="00C64252">
        <w:rPr>
          <w:rFonts w:eastAsia="SimSun" w:hint="eastAsia"/>
          <w:spacing w:val="20"/>
          <w:sz w:val="26"/>
          <w:lang w:eastAsia="zh-CN"/>
        </w:rPr>
        <w:t>条准许虐待儿童个案的受害人藉电视直播联系方式在庭上作供，并接纳录像纪录证据为主问证据。</w:t>
      </w:r>
    </w:p>
    <w:p w:rsidR="00281FF8" w:rsidRPr="00BE4339" w:rsidRDefault="00C64252" w:rsidP="001121D7">
      <w:pPr>
        <w:widowControl/>
        <w:numPr>
          <w:ilvl w:val="1"/>
          <w:numId w:val="21"/>
        </w:numPr>
        <w:tabs>
          <w:tab w:val="clear" w:pos="480"/>
          <w:tab w:val="num" w:pos="910"/>
        </w:tabs>
        <w:spacing w:beforeLines="100" w:before="240" w:line="276" w:lineRule="auto"/>
        <w:ind w:left="910" w:hanging="910"/>
        <w:jc w:val="both"/>
        <w:rPr>
          <w:spacing w:val="20"/>
          <w:sz w:val="26"/>
        </w:rPr>
      </w:pPr>
      <w:r w:rsidRPr="00C64252">
        <w:rPr>
          <w:rFonts w:eastAsia="SimSun" w:hint="eastAsia"/>
          <w:spacing w:val="20"/>
          <w:sz w:val="26"/>
          <w:lang w:eastAsia="zh-CN"/>
        </w:rPr>
        <w:t>根据《电视直播联系及录像纪录证据规则》（第</w:t>
      </w:r>
      <w:r w:rsidRPr="00C64252">
        <w:rPr>
          <w:rFonts w:eastAsia="SimSun"/>
          <w:spacing w:val="20"/>
          <w:sz w:val="26"/>
          <w:lang w:eastAsia="zh-CN"/>
        </w:rPr>
        <w:t>221J</w:t>
      </w:r>
      <w:r w:rsidRPr="00C64252">
        <w:rPr>
          <w:rFonts w:eastAsia="SimSun" w:hint="eastAsia"/>
          <w:spacing w:val="20"/>
          <w:sz w:val="26"/>
          <w:lang w:eastAsia="zh-CN"/>
        </w:rPr>
        <w:t>章），儿童证人于获得法庭的许可后，可由「支持者」陪同，透过电视直播联系作证。该支持者不得是案件中的证人或曾参与案件调查工作的调查人员。社署已联同警方设立支持证人计划，为儿童证人提供支持者。</w:t>
      </w:r>
    </w:p>
    <w:p w:rsidR="00281FF8" w:rsidRPr="00BE4339" w:rsidRDefault="00281FF8" w:rsidP="001121D7">
      <w:pPr>
        <w:widowControl/>
        <w:numPr>
          <w:ilvl w:val="1"/>
          <w:numId w:val="21"/>
        </w:numPr>
        <w:tabs>
          <w:tab w:val="clear" w:pos="480"/>
          <w:tab w:val="num" w:pos="910"/>
        </w:tabs>
        <w:spacing w:beforeLines="100" w:before="240" w:line="276" w:lineRule="auto"/>
        <w:ind w:left="910" w:hanging="910"/>
        <w:jc w:val="both"/>
        <w:rPr>
          <w:spacing w:val="20"/>
          <w:sz w:val="26"/>
        </w:rPr>
        <w:sectPr w:rsidR="00281FF8" w:rsidRPr="00BE4339" w:rsidSect="00CB410B">
          <w:headerReference w:type="default" r:id="rId31"/>
          <w:footerReference w:type="default" r:id="rId32"/>
          <w:pgSz w:w="11906" w:h="16838"/>
          <w:pgMar w:top="1304" w:right="1531" w:bottom="1304" w:left="1531" w:header="851" w:footer="794" w:gutter="0"/>
          <w:pgNumType w:fmt="numberInDash"/>
          <w:cols w:space="425"/>
          <w:docGrid w:linePitch="360"/>
        </w:sectPr>
      </w:pPr>
    </w:p>
    <w:p w:rsidR="00281FF8" w:rsidRPr="0021558E" w:rsidRDefault="00C64252" w:rsidP="00281FF8">
      <w:pPr>
        <w:widowControl/>
        <w:spacing w:line="360" w:lineRule="auto"/>
        <w:jc w:val="right"/>
        <w:rPr>
          <w:rFonts w:eastAsia="華康中黑體" w:hint="eastAsia"/>
          <w:spacing w:val="20"/>
          <w:sz w:val="26"/>
          <w:u w:val="single"/>
        </w:rPr>
      </w:pPr>
      <w:r w:rsidRPr="0021558E">
        <w:rPr>
          <w:rFonts w:eastAsia="華康中黑體" w:hint="eastAsia"/>
          <w:spacing w:val="20"/>
          <w:sz w:val="26"/>
          <w:u w:val="single"/>
          <w:lang w:eastAsia="zh-CN"/>
        </w:rPr>
        <w:t>第三章的附件</w:t>
      </w:r>
      <w:r w:rsidRPr="0021558E">
        <w:rPr>
          <w:rFonts w:eastAsia="華康中黑體"/>
          <w:b/>
          <w:spacing w:val="20"/>
          <w:sz w:val="26"/>
          <w:u w:val="single"/>
          <w:lang w:eastAsia="zh-CN"/>
        </w:rPr>
        <w:t>I</w:t>
      </w:r>
    </w:p>
    <w:p w:rsidR="00281FF8" w:rsidRPr="0011222B" w:rsidRDefault="00C64252" w:rsidP="0011222B">
      <w:pPr>
        <w:widowControl/>
        <w:spacing w:beforeLines="100" w:before="240" w:afterLines="100" w:after="240"/>
        <w:jc w:val="center"/>
        <w:rPr>
          <w:rFonts w:eastAsia="華康中黑體" w:hAnsi="華康中黑體" w:hint="eastAsia"/>
          <w:spacing w:val="20"/>
          <w:sz w:val="28"/>
        </w:rPr>
      </w:pPr>
      <w:r w:rsidRPr="0011222B">
        <w:rPr>
          <w:rFonts w:eastAsia="華康中黑體" w:hAnsi="華康中黑體" w:hint="eastAsia"/>
          <w:spacing w:val="20"/>
          <w:sz w:val="28"/>
          <w:lang w:eastAsia="zh-CN"/>
        </w:rPr>
        <w:t>有关保护儿童和虐待儿童的</w:t>
      </w:r>
      <w:r w:rsidR="00281FF8" w:rsidRPr="0011222B">
        <w:rPr>
          <w:rFonts w:eastAsia="華康中黑體" w:hAnsi="華康中黑體"/>
          <w:spacing w:val="20"/>
          <w:sz w:val="28"/>
        </w:rPr>
        <w:br/>
      </w:r>
      <w:r w:rsidRPr="0011222B">
        <w:rPr>
          <w:rFonts w:eastAsia="華康中黑體" w:hAnsi="華康中黑體" w:hint="eastAsia"/>
          <w:spacing w:val="20"/>
          <w:sz w:val="28"/>
          <w:lang w:eastAsia="zh-CN"/>
        </w:rPr>
        <w:t>法例和罪行</w:t>
      </w:r>
    </w:p>
    <w:p w:rsidR="00F752CC" w:rsidRPr="00F752CC" w:rsidRDefault="00C64252" w:rsidP="001121D7">
      <w:pPr>
        <w:widowControl/>
        <w:numPr>
          <w:ilvl w:val="1"/>
          <w:numId w:val="35"/>
        </w:numPr>
        <w:tabs>
          <w:tab w:val="clear" w:pos="1200"/>
          <w:tab w:val="num" w:pos="504"/>
        </w:tabs>
        <w:spacing w:beforeLines="100" w:before="240"/>
        <w:ind w:left="510" w:hanging="510"/>
        <w:jc w:val="both"/>
        <w:rPr>
          <w:rFonts w:eastAsia="華康中黑體" w:hint="eastAsia"/>
          <w:spacing w:val="20"/>
          <w:sz w:val="26"/>
        </w:rPr>
      </w:pPr>
      <w:r w:rsidRPr="00F752CC">
        <w:rPr>
          <w:rFonts w:eastAsia="華康中黑體" w:hint="eastAsia"/>
          <w:spacing w:val="20"/>
          <w:sz w:val="26"/>
          <w:lang w:eastAsia="zh-CN"/>
        </w:rPr>
        <w:t>有关保护儿童的法例</w:t>
      </w:r>
    </w:p>
    <w:p w:rsidR="00281FF8" w:rsidRPr="00F752CC" w:rsidRDefault="00C64252" w:rsidP="00F752CC">
      <w:pPr>
        <w:widowControl/>
        <w:spacing w:beforeLines="100" w:before="240" w:line="276" w:lineRule="auto"/>
        <w:ind w:firstLine="480"/>
        <w:jc w:val="both"/>
        <w:rPr>
          <w:rFonts w:eastAsia="華康中黑體" w:hint="eastAsia"/>
          <w:i/>
          <w:spacing w:val="20"/>
          <w:sz w:val="26"/>
          <w:szCs w:val="27"/>
        </w:rPr>
      </w:pPr>
      <w:r w:rsidRPr="00F752CC">
        <w:rPr>
          <w:rFonts w:eastAsia="華康中黑體" w:hint="eastAsia"/>
          <w:i/>
          <w:spacing w:val="20"/>
          <w:sz w:val="26"/>
          <w:szCs w:val="27"/>
          <w:lang w:eastAsia="zh-CN"/>
        </w:rPr>
        <w:t>《保护儿童及少年条例》（第</w:t>
      </w:r>
      <w:r w:rsidRPr="00F752CC">
        <w:rPr>
          <w:rFonts w:eastAsia="華康中黑體"/>
          <w:b/>
          <w:i/>
          <w:spacing w:val="20"/>
          <w:sz w:val="26"/>
          <w:szCs w:val="27"/>
          <w:lang w:eastAsia="zh-CN"/>
        </w:rPr>
        <w:t>213</w:t>
      </w:r>
      <w:r w:rsidRPr="00F752CC">
        <w:rPr>
          <w:rFonts w:eastAsia="華康中黑體" w:hint="eastAsia"/>
          <w:i/>
          <w:spacing w:val="20"/>
          <w:sz w:val="26"/>
          <w:szCs w:val="27"/>
          <w:lang w:eastAsia="zh-CN"/>
        </w:rPr>
        <w:t>章）</w:t>
      </w:r>
    </w:p>
    <w:p w:rsidR="00F752CC" w:rsidRPr="00F752CC" w:rsidRDefault="00C64252" w:rsidP="00F752CC">
      <w:pPr>
        <w:widowControl/>
        <w:spacing w:beforeLines="100" w:before="240" w:line="276" w:lineRule="auto"/>
        <w:ind w:firstLine="480"/>
        <w:jc w:val="both"/>
        <w:rPr>
          <w:rFonts w:eastAsia="華康中黑體" w:hint="eastAsia"/>
          <w:i/>
          <w:spacing w:val="20"/>
          <w:sz w:val="26"/>
          <w:szCs w:val="27"/>
        </w:rPr>
      </w:pPr>
      <w:r w:rsidRPr="00F752CC">
        <w:rPr>
          <w:rFonts w:eastAsia="華康中黑體" w:hint="eastAsia"/>
          <w:i/>
          <w:spacing w:val="20"/>
          <w:sz w:val="26"/>
          <w:szCs w:val="27"/>
          <w:lang w:eastAsia="zh-CN"/>
        </w:rPr>
        <w:t>《证据条例》（第</w:t>
      </w:r>
      <w:r w:rsidRPr="00F752CC">
        <w:rPr>
          <w:rFonts w:eastAsia="華康中黑體"/>
          <w:b/>
          <w:i/>
          <w:spacing w:val="20"/>
          <w:sz w:val="26"/>
          <w:szCs w:val="27"/>
          <w:lang w:eastAsia="zh-CN"/>
        </w:rPr>
        <w:t>8</w:t>
      </w:r>
      <w:r w:rsidRPr="00F752CC">
        <w:rPr>
          <w:rFonts w:eastAsia="華康中黑體" w:hint="eastAsia"/>
          <w:i/>
          <w:spacing w:val="20"/>
          <w:sz w:val="26"/>
          <w:szCs w:val="27"/>
          <w:lang w:eastAsia="zh-CN"/>
        </w:rPr>
        <w:t>章）</w:t>
      </w:r>
    </w:p>
    <w:p w:rsidR="00281FF8" w:rsidRPr="00F752CC" w:rsidRDefault="00C64252" w:rsidP="00F752CC">
      <w:pPr>
        <w:widowControl/>
        <w:tabs>
          <w:tab w:val="left" w:pos="2880"/>
        </w:tabs>
        <w:spacing w:afterLines="100" w:after="240" w:line="276" w:lineRule="auto"/>
        <w:ind w:left="2880" w:hanging="1800"/>
        <w:jc w:val="both"/>
        <w:rPr>
          <w:rFonts w:eastAsia="華康中黑體" w:hint="eastAsia"/>
          <w:i/>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4</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bCs/>
          <w:spacing w:val="20"/>
          <w:sz w:val="26"/>
          <w:szCs w:val="27"/>
          <w:lang w:eastAsia="zh-CN"/>
        </w:rPr>
        <w:t>儿童所提供的证据</w:t>
      </w:r>
    </w:p>
    <w:p w:rsidR="00281FF8" w:rsidRPr="00F752CC" w:rsidRDefault="00C64252" w:rsidP="00F752CC">
      <w:pPr>
        <w:widowControl/>
        <w:spacing w:beforeLines="100" w:before="240" w:line="276" w:lineRule="auto"/>
        <w:ind w:firstLine="480"/>
        <w:jc w:val="both"/>
        <w:rPr>
          <w:rFonts w:eastAsia="華康中黑體" w:hint="eastAsia"/>
          <w:i/>
          <w:spacing w:val="20"/>
          <w:sz w:val="26"/>
          <w:szCs w:val="27"/>
        </w:rPr>
      </w:pPr>
      <w:r w:rsidRPr="00F752CC">
        <w:rPr>
          <w:rFonts w:eastAsia="華康中黑體" w:hint="eastAsia"/>
          <w:i/>
          <w:spacing w:val="20"/>
          <w:sz w:val="26"/>
          <w:szCs w:val="27"/>
          <w:lang w:eastAsia="zh-CN"/>
        </w:rPr>
        <w:t>《雇佣条例》（第</w:t>
      </w:r>
      <w:r w:rsidRPr="00F752CC">
        <w:rPr>
          <w:rFonts w:eastAsia="華康中黑體"/>
          <w:i/>
          <w:spacing w:val="20"/>
          <w:sz w:val="26"/>
          <w:szCs w:val="27"/>
          <w:lang w:eastAsia="zh-CN"/>
        </w:rPr>
        <w:t>57</w:t>
      </w:r>
      <w:r w:rsidRPr="00F752CC">
        <w:rPr>
          <w:rFonts w:eastAsia="華康中黑體" w:hint="eastAsia"/>
          <w:i/>
          <w:spacing w:val="20"/>
          <w:sz w:val="26"/>
          <w:szCs w:val="27"/>
          <w:lang w:eastAsia="zh-CN"/>
        </w:rPr>
        <w:t>章）</w:t>
      </w:r>
    </w:p>
    <w:p w:rsidR="00281FF8" w:rsidRPr="00F752CC" w:rsidRDefault="00C64252" w:rsidP="00F752CC">
      <w:pPr>
        <w:widowControl/>
        <w:spacing w:beforeLines="100" w:before="240" w:line="276" w:lineRule="auto"/>
        <w:ind w:firstLine="480"/>
        <w:jc w:val="both"/>
        <w:rPr>
          <w:rFonts w:eastAsia="華康中黑體" w:hint="eastAsia"/>
          <w:i/>
          <w:spacing w:val="20"/>
          <w:sz w:val="26"/>
          <w:szCs w:val="27"/>
        </w:rPr>
      </w:pPr>
      <w:r w:rsidRPr="00F752CC">
        <w:rPr>
          <w:rFonts w:eastAsia="華康中黑體" w:hint="eastAsia"/>
          <w:i/>
          <w:spacing w:val="20"/>
          <w:sz w:val="26"/>
          <w:szCs w:val="27"/>
          <w:lang w:eastAsia="zh-CN"/>
        </w:rPr>
        <w:t>《刑事诉讼程序条例》（第</w:t>
      </w:r>
      <w:r w:rsidRPr="00F752CC">
        <w:rPr>
          <w:rFonts w:eastAsia="華康中黑體"/>
          <w:i/>
          <w:spacing w:val="20"/>
          <w:sz w:val="26"/>
          <w:szCs w:val="27"/>
          <w:lang w:eastAsia="zh-CN"/>
        </w:rPr>
        <w:t>221</w:t>
      </w:r>
      <w:r w:rsidRPr="00F752CC">
        <w:rPr>
          <w:rFonts w:eastAsia="華康中黑體" w:hint="eastAsia"/>
          <w:i/>
          <w:spacing w:val="20"/>
          <w:sz w:val="26"/>
          <w:szCs w:val="27"/>
          <w:lang w:eastAsia="zh-CN"/>
        </w:rPr>
        <w:t>章）</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79B</w:t>
      </w:r>
      <w:r w:rsidRPr="00C64252">
        <w:rPr>
          <w:rFonts w:eastAsia="SimSun" w:hint="eastAsia"/>
          <w:spacing w:val="20"/>
          <w:sz w:val="26"/>
          <w:szCs w:val="27"/>
          <w:lang w:eastAsia="zh-CN"/>
        </w:rPr>
        <w:t>条</w:t>
      </w:r>
      <w:r>
        <w:rPr>
          <w:spacing w:val="20"/>
          <w:sz w:val="26"/>
          <w:szCs w:val="27"/>
          <w:lang w:eastAsia="zh-CN"/>
        </w:rPr>
        <w:tab/>
      </w:r>
      <w:r w:rsidRPr="00C64252">
        <w:rPr>
          <w:rFonts w:eastAsia="SimSun" w:hint="eastAsia"/>
          <w:spacing w:val="20"/>
          <w:sz w:val="26"/>
          <w:szCs w:val="27"/>
          <w:lang w:eastAsia="zh-CN"/>
        </w:rPr>
        <w:t>藉电视直播联系提供的证据</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79C</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录像纪录证据</w:t>
      </w:r>
    </w:p>
    <w:p w:rsidR="00281FF8" w:rsidRPr="00F752CC" w:rsidRDefault="00C64252" w:rsidP="00F752CC">
      <w:pPr>
        <w:widowControl/>
        <w:tabs>
          <w:tab w:val="left" w:pos="2880"/>
        </w:tabs>
        <w:spacing w:afterLines="100" w:after="240" w:line="276" w:lineRule="auto"/>
        <w:ind w:left="2880" w:hanging="1800"/>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79D</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高等法院首席法官订立规则</w:t>
      </w:r>
    </w:p>
    <w:p w:rsidR="00281FF8" w:rsidRPr="00F752CC" w:rsidRDefault="00C64252" w:rsidP="00F752CC">
      <w:pPr>
        <w:widowControl/>
        <w:spacing w:beforeLines="100" w:before="240" w:line="276" w:lineRule="auto"/>
        <w:ind w:firstLine="480"/>
        <w:jc w:val="both"/>
        <w:rPr>
          <w:rFonts w:eastAsia="華康中黑體"/>
          <w:i/>
          <w:spacing w:val="20"/>
          <w:sz w:val="26"/>
          <w:szCs w:val="27"/>
        </w:rPr>
      </w:pPr>
      <w:r w:rsidRPr="00F752CC">
        <w:rPr>
          <w:rFonts w:eastAsia="華康中黑體" w:hint="eastAsia"/>
          <w:i/>
          <w:spacing w:val="20"/>
          <w:sz w:val="26"/>
          <w:szCs w:val="27"/>
          <w:lang w:eastAsia="zh-CN"/>
        </w:rPr>
        <w:t>《电视直播联系及录像纪录证据规则》（第</w:t>
      </w:r>
      <w:r w:rsidRPr="00F752CC">
        <w:rPr>
          <w:rFonts w:eastAsia="華康中黑體"/>
          <w:i/>
          <w:spacing w:val="20"/>
          <w:sz w:val="26"/>
          <w:szCs w:val="27"/>
          <w:lang w:eastAsia="zh-CN"/>
        </w:rPr>
        <w:t>221J</w:t>
      </w:r>
      <w:r w:rsidRPr="00F752CC">
        <w:rPr>
          <w:rFonts w:eastAsia="華康中黑體" w:hint="eastAsia"/>
          <w:i/>
          <w:spacing w:val="20"/>
          <w:sz w:val="26"/>
          <w:szCs w:val="27"/>
          <w:lang w:eastAsia="zh-CN"/>
        </w:rPr>
        <w:t>章）</w:t>
      </w:r>
    </w:p>
    <w:p w:rsidR="00281FF8" w:rsidRPr="00F752CC" w:rsidRDefault="00C64252" w:rsidP="00F752CC">
      <w:pPr>
        <w:widowControl/>
        <w:tabs>
          <w:tab w:val="left" w:pos="2880"/>
        </w:tabs>
        <w:spacing w:afterLines="100" w:after="240" w:line="276" w:lineRule="auto"/>
        <w:ind w:left="2880" w:hanging="1800"/>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3</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在证人是易受伤害证人的情况下透过电视直播联系提供的证据或在录像纪录获接纳后证人透过电视直播联系接受盘问时提供的证据</w:t>
      </w:r>
    </w:p>
    <w:p w:rsidR="00281FF8" w:rsidRPr="00F752CC" w:rsidRDefault="00C64252" w:rsidP="00F752CC">
      <w:pPr>
        <w:widowControl/>
        <w:spacing w:beforeLines="100" w:before="240" w:line="276" w:lineRule="auto"/>
        <w:ind w:firstLine="480"/>
        <w:jc w:val="both"/>
        <w:rPr>
          <w:rFonts w:eastAsia="華康中黑體" w:hint="eastAsia"/>
          <w:i/>
          <w:spacing w:val="20"/>
          <w:sz w:val="26"/>
          <w:szCs w:val="27"/>
        </w:rPr>
      </w:pPr>
      <w:r w:rsidRPr="00F752CC">
        <w:rPr>
          <w:rFonts w:eastAsia="華康中黑體" w:hint="eastAsia"/>
          <w:i/>
          <w:spacing w:val="20"/>
          <w:sz w:val="26"/>
          <w:szCs w:val="27"/>
          <w:lang w:eastAsia="zh-CN"/>
        </w:rPr>
        <w:t>《教育条例》（第</w:t>
      </w:r>
      <w:r w:rsidRPr="00F752CC">
        <w:rPr>
          <w:rFonts w:eastAsia="華康中黑體"/>
          <w:i/>
          <w:spacing w:val="20"/>
          <w:sz w:val="26"/>
          <w:szCs w:val="27"/>
          <w:lang w:eastAsia="zh-CN"/>
        </w:rPr>
        <w:t>279</w:t>
      </w:r>
      <w:r w:rsidRPr="00F752CC">
        <w:rPr>
          <w:rFonts w:eastAsia="華康中黑體" w:hint="eastAsia"/>
          <w:i/>
          <w:spacing w:val="20"/>
          <w:sz w:val="26"/>
          <w:szCs w:val="27"/>
          <w:lang w:eastAsia="zh-CN"/>
        </w:rPr>
        <w:t>章）</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74</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常任秘书长命令于小学或中学就学的权力</w:t>
      </w:r>
    </w:p>
    <w:p w:rsidR="00281FF8" w:rsidRPr="00F752CC" w:rsidRDefault="00C64252" w:rsidP="00F752CC">
      <w:pPr>
        <w:widowControl/>
        <w:tabs>
          <w:tab w:val="left" w:pos="2880"/>
        </w:tabs>
        <w:spacing w:afterLines="100" w:after="240" w:line="276" w:lineRule="auto"/>
        <w:ind w:left="2880" w:hanging="1800"/>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78</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强制执行入学令</w:t>
      </w:r>
    </w:p>
    <w:p w:rsidR="00281FF8" w:rsidRPr="00F752CC" w:rsidRDefault="00C64252" w:rsidP="00F752CC">
      <w:pPr>
        <w:widowControl/>
        <w:spacing w:beforeLines="100" w:before="240" w:line="276" w:lineRule="auto"/>
        <w:ind w:firstLine="480"/>
        <w:jc w:val="both"/>
        <w:rPr>
          <w:rFonts w:eastAsia="華康中黑體" w:hint="eastAsia"/>
          <w:i/>
          <w:spacing w:val="20"/>
          <w:sz w:val="26"/>
          <w:szCs w:val="27"/>
        </w:rPr>
      </w:pPr>
      <w:r w:rsidRPr="00F752CC">
        <w:rPr>
          <w:rFonts w:eastAsia="華康中黑體" w:hint="eastAsia"/>
          <w:i/>
          <w:spacing w:val="20"/>
          <w:sz w:val="26"/>
          <w:szCs w:val="27"/>
          <w:lang w:eastAsia="zh-CN"/>
        </w:rPr>
        <w:t>《领养条例》（第</w:t>
      </w:r>
      <w:r w:rsidRPr="00F752CC">
        <w:rPr>
          <w:rFonts w:eastAsia="華康中黑體"/>
          <w:i/>
          <w:spacing w:val="20"/>
          <w:sz w:val="26"/>
          <w:szCs w:val="27"/>
          <w:lang w:eastAsia="zh-CN"/>
        </w:rPr>
        <w:t>290</w:t>
      </w:r>
      <w:r w:rsidRPr="00F752CC">
        <w:rPr>
          <w:rFonts w:eastAsia="華康中黑體" w:hint="eastAsia"/>
          <w:i/>
          <w:spacing w:val="20"/>
          <w:sz w:val="26"/>
          <w:szCs w:val="27"/>
          <w:lang w:eastAsia="zh-CN"/>
        </w:rPr>
        <w:t>章）</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22</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禁止作出某些付款</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23</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对广告的限制</w:t>
      </w:r>
    </w:p>
    <w:p w:rsidR="00281FF8" w:rsidRPr="00F752CC" w:rsidRDefault="00C64252" w:rsidP="00F752CC">
      <w:pPr>
        <w:widowControl/>
        <w:tabs>
          <w:tab w:val="left" w:pos="2880"/>
        </w:tabs>
        <w:spacing w:afterLines="100" w:after="240" w:line="276" w:lineRule="auto"/>
        <w:ind w:left="2880" w:hanging="1800"/>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23A</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对安排领养及为领养的目的而交托幼年人的限制</w:t>
      </w:r>
    </w:p>
    <w:p w:rsidR="00281FF8" w:rsidRPr="00F752CC" w:rsidRDefault="00C64252" w:rsidP="00520079">
      <w:pPr>
        <w:widowControl/>
        <w:spacing w:beforeLines="100" w:before="240" w:line="276" w:lineRule="auto"/>
        <w:ind w:firstLine="480"/>
        <w:jc w:val="both"/>
        <w:rPr>
          <w:rFonts w:eastAsia="華康中黑體" w:hint="eastAsia"/>
          <w:i/>
          <w:spacing w:val="20"/>
          <w:sz w:val="26"/>
          <w:szCs w:val="27"/>
        </w:rPr>
      </w:pPr>
      <w:r w:rsidRPr="00F752CC">
        <w:rPr>
          <w:rFonts w:eastAsia="華康中黑體" w:hint="eastAsia"/>
          <w:i/>
          <w:spacing w:val="20"/>
          <w:sz w:val="26"/>
          <w:szCs w:val="27"/>
          <w:lang w:eastAsia="zh-CN"/>
        </w:rPr>
        <w:t>《掳拐和管养儿童条例》（第</w:t>
      </w:r>
      <w:r w:rsidRPr="00520079">
        <w:rPr>
          <w:rFonts w:eastAsia="華康中黑體"/>
          <w:i/>
          <w:spacing w:val="20"/>
          <w:sz w:val="26"/>
          <w:szCs w:val="27"/>
          <w:lang w:eastAsia="zh-CN"/>
        </w:rPr>
        <w:t>512</w:t>
      </w:r>
      <w:r w:rsidRPr="00F752CC">
        <w:rPr>
          <w:rFonts w:eastAsia="華康中黑體" w:hint="eastAsia"/>
          <w:i/>
          <w:spacing w:val="20"/>
          <w:sz w:val="26"/>
          <w:szCs w:val="27"/>
          <w:lang w:eastAsia="zh-CN"/>
        </w:rPr>
        <w:t>章）</w:t>
      </w:r>
    </w:p>
    <w:p w:rsidR="000824AC" w:rsidRPr="00F752CC" w:rsidRDefault="000824AC" w:rsidP="005976E3">
      <w:pPr>
        <w:widowControl/>
        <w:spacing w:beforeLines="100" w:before="240" w:line="276" w:lineRule="auto"/>
        <w:jc w:val="both"/>
        <w:rPr>
          <w:rFonts w:eastAsia="華康中黑體" w:hint="eastAsia"/>
          <w:i/>
          <w:spacing w:val="20"/>
          <w:sz w:val="26"/>
          <w:szCs w:val="27"/>
          <w:lang w:eastAsia="zh-HK"/>
        </w:rPr>
      </w:pPr>
    </w:p>
    <w:p w:rsidR="00281FF8" w:rsidRPr="00F752CC" w:rsidRDefault="00C64252" w:rsidP="001121D7">
      <w:pPr>
        <w:widowControl/>
        <w:numPr>
          <w:ilvl w:val="1"/>
          <w:numId w:val="35"/>
        </w:numPr>
        <w:tabs>
          <w:tab w:val="clear" w:pos="1200"/>
          <w:tab w:val="num" w:pos="504"/>
        </w:tabs>
        <w:spacing w:beforeLines="100" w:before="240"/>
        <w:ind w:left="510" w:hanging="510"/>
        <w:jc w:val="both"/>
        <w:rPr>
          <w:rFonts w:eastAsia="華康中黑體" w:hint="eastAsia"/>
          <w:spacing w:val="20"/>
          <w:sz w:val="26"/>
        </w:rPr>
      </w:pPr>
      <w:r w:rsidRPr="00F752CC">
        <w:rPr>
          <w:rFonts w:eastAsia="華康中黑體" w:hint="eastAsia"/>
          <w:spacing w:val="20"/>
          <w:sz w:val="26"/>
          <w:lang w:eastAsia="zh-CN"/>
        </w:rPr>
        <w:t>有关虐待儿童的法例</w:t>
      </w:r>
    </w:p>
    <w:p w:rsidR="00281FF8" w:rsidRPr="00520079" w:rsidRDefault="00C64252" w:rsidP="001121D7">
      <w:pPr>
        <w:widowControl/>
        <w:numPr>
          <w:ilvl w:val="0"/>
          <w:numId w:val="36"/>
        </w:numPr>
        <w:tabs>
          <w:tab w:val="clear" w:pos="1200"/>
          <w:tab w:val="num" w:pos="540"/>
        </w:tabs>
        <w:spacing w:beforeLines="100" w:before="240" w:line="276" w:lineRule="auto"/>
        <w:ind w:left="540" w:hanging="540"/>
        <w:jc w:val="both"/>
        <w:rPr>
          <w:rFonts w:eastAsia="華康中黑體" w:hint="eastAsia"/>
          <w:b/>
          <w:spacing w:val="20"/>
          <w:sz w:val="26"/>
        </w:rPr>
      </w:pPr>
      <w:r w:rsidRPr="00520079">
        <w:rPr>
          <w:rFonts w:eastAsia="華康中黑體" w:hint="eastAsia"/>
          <w:b/>
          <w:spacing w:val="20"/>
          <w:sz w:val="26"/>
          <w:lang w:eastAsia="zh-CN"/>
        </w:rPr>
        <w:t>性侵犯罪行</w:t>
      </w:r>
    </w:p>
    <w:p w:rsidR="00281FF8" w:rsidRPr="00F752CC" w:rsidRDefault="00C64252" w:rsidP="00520079">
      <w:pPr>
        <w:widowControl/>
        <w:spacing w:line="276" w:lineRule="auto"/>
        <w:ind w:left="540"/>
        <w:jc w:val="both"/>
        <w:rPr>
          <w:rFonts w:hint="eastAsia"/>
          <w:spacing w:val="20"/>
          <w:sz w:val="26"/>
        </w:rPr>
      </w:pPr>
      <w:r w:rsidRPr="00C64252">
        <w:rPr>
          <w:rFonts w:eastAsia="SimSun" w:hint="eastAsia"/>
          <w:spacing w:val="20"/>
          <w:sz w:val="26"/>
          <w:lang w:eastAsia="zh-CN"/>
        </w:rPr>
        <w:t>性侵犯罪行指《</w:t>
      </w:r>
      <w:r w:rsidRPr="00C64252">
        <w:rPr>
          <w:rFonts w:eastAsia="SimSun" w:hint="eastAsia"/>
          <w:spacing w:val="20"/>
          <w:sz w:val="26"/>
          <w:szCs w:val="27"/>
          <w:lang w:eastAsia="zh-CN"/>
        </w:rPr>
        <w:t>刑事罪行条例》（第</w:t>
      </w:r>
      <w:r w:rsidRPr="00C64252">
        <w:rPr>
          <w:rFonts w:eastAsia="SimSun"/>
          <w:spacing w:val="20"/>
          <w:sz w:val="26"/>
          <w:szCs w:val="27"/>
          <w:lang w:eastAsia="zh-CN"/>
        </w:rPr>
        <w:t>200</w:t>
      </w:r>
      <w:r w:rsidRPr="00C64252">
        <w:rPr>
          <w:rFonts w:eastAsia="SimSun" w:hint="eastAsia"/>
          <w:spacing w:val="20"/>
          <w:sz w:val="26"/>
          <w:szCs w:val="27"/>
          <w:lang w:eastAsia="zh-CN"/>
        </w:rPr>
        <w:t>章）和</w:t>
      </w:r>
      <w:r w:rsidRPr="00C64252">
        <w:rPr>
          <w:rFonts w:eastAsia="SimSun" w:hint="eastAsia"/>
          <w:spacing w:val="20"/>
          <w:sz w:val="26"/>
          <w:lang w:eastAsia="zh-CN"/>
        </w:rPr>
        <w:t>《</w:t>
      </w:r>
      <w:r w:rsidRPr="00C64252">
        <w:rPr>
          <w:rFonts w:eastAsia="SimSun" w:hint="eastAsia"/>
          <w:spacing w:val="20"/>
          <w:sz w:val="26"/>
          <w:szCs w:val="27"/>
          <w:lang w:eastAsia="zh-CN"/>
        </w:rPr>
        <w:t>防止儿童色情物品条例》（第</w:t>
      </w:r>
      <w:r w:rsidRPr="00C64252">
        <w:rPr>
          <w:rFonts w:eastAsia="SimSun"/>
          <w:spacing w:val="20"/>
          <w:sz w:val="26"/>
          <w:szCs w:val="27"/>
          <w:lang w:eastAsia="zh-CN"/>
        </w:rPr>
        <w:t>579</w:t>
      </w:r>
      <w:r w:rsidRPr="00C64252">
        <w:rPr>
          <w:rFonts w:eastAsia="SimSun" w:hint="eastAsia"/>
          <w:spacing w:val="20"/>
          <w:sz w:val="26"/>
          <w:szCs w:val="27"/>
          <w:lang w:eastAsia="zh-CN"/>
        </w:rPr>
        <w:t>章）的下列其中一条条文。</w:t>
      </w:r>
    </w:p>
    <w:p w:rsidR="00281FF8" w:rsidRPr="00F752CC" w:rsidRDefault="00C64252" w:rsidP="00F752CC">
      <w:pPr>
        <w:widowControl/>
        <w:spacing w:beforeLines="100" w:before="240" w:line="276" w:lineRule="auto"/>
        <w:ind w:firstLine="480"/>
        <w:jc w:val="both"/>
        <w:rPr>
          <w:rFonts w:eastAsia="華康中黑體" w:hint="eastAsia"/>
          <w:i/>
          <w:spacing w:val="20"/>
          <w:sz w:val="26"/>
          <w:szCs w:val="27"/>
        </w:rPr>
      </w:pPr>
      <w:r w:rsidRPr="00F752CC">
        <w:rPr>
          <w:rFonts w:eastAsia="華康中黑體" w:hint="eastAsia"/>
          <w:i/>
          <w:spacing w:val="20"/>
          <w:sz w:val="26"/>
          <w:szCs w:val="27"/>
          <w:lang w:eastAsia="zh-CN"/>
        </w:rPr>
        <w:t>《刑事罪行条例》（第</w:t>
      </w:r>
      <w:r w:rsidRPr="00F752CC">
        <w:rPr>
          <w:rFonts w:eastAsia="華康中黑體"/>
          <w:i/>
          <w:spacing w:val="20"/>
          <w:sz w:val="26"/>
          <w:szCs w:val="27"/>
          <w:lang w:eastAsia="zh-CN"/>
        </w:rPr>
        <w:t>200</w:t>
      </w:r>
      <w:r w:rsidRPr="00F752CC">
        <w:rPr>
          <w:rFonts w:eastAsia="華康中黑體" w:hint="eastAsia"/>
          <w:i/>
          <w:spacing w:val="20"/>
          <w:sz w:val="26"/>
          <w:szCs w:val="27"/>
          <w:lang w:eastAsia="zh-CN"/>
        </w:rPr>
        <w:t>章）</w:t>
      </w:r>
    </w:p>
    <w:p w:rsidR="00281FF8" w:rsidRPr="00F752CC" w:rsidRDefault="00C64252" w:rsidP="00F752CC">
      <w:pPr>
        <w:widowControl/>
        <w:spacing w:beforeLines="50" w:before="120" w:line="276" w:lineRule="auto"/>
        <w:ind w:leftChars="300" w:left="720"/>
        <w:jc w:val="both"/>
        <w:rPr>
          <w:rFonts w:hint="eastAsia"/>
          <w:spacing w:val="20"/>
          <w:sz w:val="26"/>
          <w:szCs w:val="27"/>
          <w:u w:val="single"/>
        </w:rPr>
      </w:pPr>
      <w:r w:rsidRPr="00C64252">
        <w:rPr>
          <w:rFonts w:eastAsia="SimSun" w:hint="eastAsia"/>
          <w:spacing w:val="20"/>
          <w:sz w:val="26"/>
          <w:szCs w:val="27"/>
          <w:u w:val="single"/>
          <w:lang w:eastAsia="zh-CN"/>
        </w:rPr>
        <w:t>第</w:t>
      </w:r>
      <w:r w:rsidRPr="00C64252">
        <w:rPr>
          <w:rFonts w:eastAsia="SimSun"/>
          <w:spacing w:val="20"/>
          <w:sz w:val="26"/>
          <w:szCs w:val="27"/>
          <w:u w:val="single"/>
          <w:lang w:eastAsia="zh-CN"/>
        </w:rPr>
        <w:t>VI</w:t>
      </w:r>
      <w:r w:rsidRPr="00C64252">
        <w:rPr>
          <w:rFonts w:eastAsia="SimSun" w:hint="eastAsia"/>
          <w:spacing w:val="20"/>
          <w:sz w:val="26"/>
          <w:szCs w:val="27"/>
          <w:u w:val="single"/>
          <w:lang w:eastAsia="zh-CN"/>
        </w:rPr>
        <w:t>部</w:t>
      </w:r>
      <w:r w:rsidRPr="00F752CC">
        <w:rPr>
          <w:spacing w:val="20"/>
          <w:sz w:val="26"/>
          <w:szCs w:val="27"/>
          <w:u w:val="single"/>
          <w:lang w:eastAsia="zh-CN"/>
        </w:rPr>
        <w:tab/>
      </w:r>
      <w:r w:rsidRPr="00C64252">
        <w:rPr>
          <w:rFonts w:eastAsia="SimSun" w:hint="eastAsia"/>
          <w:bCs/>
          <w:spacing w:val="20"/>
          <w:sz w:val="26"/>
          <w:szCs w:val="27"/>
          <w:u w:val="single"/>
          <w:lang w:eastAsia="zh-CN"/>
        </w:rPr>
        <w:t>乱伦</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47</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男子乱伦</w:t>
      </w:r>
    </w:p>
    <w:p w:rsidR="00281FF8" w:rsidRPr="00F752CC" w:rsidRDefault="00C64252" w:rsidP="00F752CC">
      <w:pPr>
        <w:widowControl/>
        <w:tabs>
          <w:tab w:val="left" w:pos="2880"/>
        </w:tabs>
        <w:spacing w:afterLines="100" w:after="240" w:line="276" w:lineRule="auto"/>
        <w:ind w:left="2880" w:hanging="1800"/>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48</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spacing w:val="20"/>
          <w:sz w:val="26"/>
          <w:szCs w:val="27"/>
          <w:lang w:eastAsia="zh-CN"/>
        </w:rPr>
        <w:t>16</w:t>
      </w:r>
      <w:r w:rsidRPr="00C64252">
        <w:rPr>
          <w:rFonts w:eastAsia="SimSun" w:hint="eastAsia"/>
          <w:spacing w:val="20"/>
          <w:sz w:val="26"/>
          <w:szCs w:val="27"/>
          <w:lang w:eastAsia="zh-CN"/>
        </w:rPr>
        <w:t>岁或以上女子乱伦</w:t>
      </w:r>
    </w:p>
    <w:p w:rsidR="00281FF8" w:rsidRPr="00F752CC" w:rsidRDefault="00C64252" w:rsidP="00F752CC">
      <w:pPr>
        <w:widowControl/>
        <w:spacing w:beforeLines="50" w:before="120" w:line="276" w:lineRule="auto"/>
        <w:ind w:leftChars="300" w:left="720"/>
        <w:jc w:val="both"/>
        <w:rPr>
          <w:rFonts w:hint="eastAsia"/>
          <w:spacing w:val="20"/>
          <w:sz w:val="26"/>
          <w:szCs w:val="27"/>
          <w:u w:val="single"/>
        </w:rPr>
      </w:pPr>
      <w:r w:rsidRPr="00C64252">
        <w:rPr>
          <w:rFonts w:eastAsia="SimSun" w:hint="eastAsia"/>
          <w:spacing w:val="20"/>
          <w:sz w:val="26"/>
          <w:szCs w:val="27"/>
          <w:u w:val="single"/>
          <w:lang w:eastAsia="zh-CN"/>
        </w:rPr>
        <w:t>第</w:t>
      </w:r>
      <w:r w:rsidRPr="00C64252">
        <w:rPr>
          <w:rFonts w:eastAsia="SimSun"/>
          <w:spacing w:val="20"/>
          <w:sz w:val="26"/>
          <w:szCs w:val="27"/>
          <w:u w:val="single"/>
          <w:lang w:eastAsia="zh-CN"/>
        </w:rPr>
        <w:t>XII</w:t>
      </w:r>
      <w:r w:rsidRPr="00C64252">
        <w:rPr>
          <w:rFonts w:eastAsia="SimSun" w:hint="eastAsia"/>
          <w:spacing w:val="20"/>
          <w:sz w:val="26"/>
          <w:szCs w:val="27"/>
          <w:u w:val="single"/>
          <w:lang w:eastAsia="zh-CN"/>
        </w:rPr>
        <w:t>部</w:t>
      </w:r>
      <w:r w:rsidRPr="00F752CC">
        <w:rPr>
          <w:spacing w:val="20"/>
          <w:sz w:val="26"/>
          <w:szCs w:val="27"/>
          <w:u w:val="single"/>
          <w:lang w:eastAsia="zh-CN"/>
        </w:rPr>
        <w:tab/>
      </w:r>
      <w:r w:rsidRPr="00C64252">
        <w:rPr>
          <w:rFonts w:eastAsia="SimSun" w:hint="eastAsia"/>
          <w:spacing w:val="20"/>
          <w:sz w:val="26"/>
          <w:szCs w:val="27"/>
          <w:u w:val="single"/>
          <w:lang w:eastAsia="zh-CN"/>
        </w:rPr>
        <w:t>性罪行及相关的罪行</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118</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强奸</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118A</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未经同意下作出的肛交</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118B</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意图作出肛交而袭击</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118C</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由</w:t>
      </w:r>
      <w:r w:rsidRPr="00C64252">
        <w:rPr>
          <w:rFonts w:eastAsia="SimSun"/>
          <w:spacing w:val="20"/>
          <w:sz w:val="26"/>
          <w:szCs w:val="27"/>
          <w:lang w:eastAsia="zh-CN"/>
        </w:rPr>
        <w:t>21</w:t>
      </w:r>
      <w:r w:rsidRPr="00C64252">
        <w:rPr>
          <w:rFonts w:eastAsia="SimSun" w:hint="eastAsia"/>
          <w:spacing w:val="20"/>
          <w:sz w:val="26"/>
          <w:szCs w:val="27"/>
          <w:lang w:eastAsia="zh-CN"/>
        </w:rPr>
        <w:t>岁以下男子作出或与</w:t>
      </w:r>
      <w:r w:rsidRPr="00C64252">
        <w:rPr>
          <w:rFonts w:eastAsia="SimSun"/>
          <w:spacing w:val="20"/>
          <w:sz w:val="26"/>
          <w:szCs w:val="27"/>
          <w:lang w:eastAsia="zh-CN"/>
        </w:rPr>
        <w:t>21</w:t>
      </w:r>
      <w:r w:rsidRPr="00C64252">
        <w:rPr>
          <w:rFonts w:eastAsia="SimSun" w:hint="eastAsia"/>
          <w:spacing w:val="20"/>
          <w:sz w:val="26"/>
          <w:szCs w:val="27"/>
          <w:lang w:eastAsia="zh-CN"/>
        </w:rPr>
        <w:t>岁以下男子作出同性肛交</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118D</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与</w:t>
      </w:r>
      <w:r w:rsidRPr="00C64252">
        <w:rPr>
          <w:rFonts w:eastAsia="SimSun"/>
          <w:spacing w:val="20"/>
          <w:sz w:val="26"/>
          <w:szCs w:val="27"/>
          <w:lang w:eastAsia="zh-CN"/>
        </w:rPr>
        <w:t>21</w:t>
      </w:r>
      <w:r w:rsidRPr="00C64252">
        <w:rPr>
          <w:rFonts w:eastAsia="SimSun" w:hint="eastAsia"/>
          <w:spacing w:val="20"/>
          <w:sz w:val="26"/>
          <w:szCs w:val="27"/>
          <w:lang w:eastAsia="zh-CN"/>
        </w:rPr>
        <w:t>岁以下女童作出肛交</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118E</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与精神上无行为能力的人作出肛交</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118F</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非私下作出的同性肛交</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118G</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促致他人作出同性肛交</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118H</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由</w:t>
      </w:r>
      <w:r w:rsidRPr="00C64252">
        <w:rPr>
          <w:rFonts w:eastAsia="SimSun"/>
          <w:spacing w:val="20"/>
          <w:sz w:val="26"/>
          <w:szCs w:val="27"/>
          <w:lang w:eastAsia="zh-CN"/>
        </w:rPr>
        <w:t>21</w:t>
      </w:r>
      <w:r w:rsidRPr="00C64252">
        <w:rPr>
          <w:rFonts w:eastAsia="SimSun" w:hint="eastAsia"/>
          <w:spacing w:val="20"/>
          <w:sz w:val="26"/>
          <w:szCs w:val="27"/>
          <w:lang w:eastAsia="zh-CN"/>
        </w:rPr>
        <w:t>岁以下男子作出或与</w:t>
      </w:r>
      <w:r w:rsidRPr="00C64252">
        <w:rPr>
          <w:rFonts w:eastAsia="SimSun"/>
          <w:spacing w:val="20"/>
          <w:sz w:val="26"/>
          <w:szCs w:val="27"/>
          <w:lang w:eastAsia="zh-CN"/>
        </w:rPr>
        <w:t>21</w:t>
      </w:r>
      <w:r w:rsidRPr="00C64252">
        <w:rPr>
          <w:rFonts w:eastAsia="SimSun" w:hint="eastAsia"/>
          <w:spacing w:val="20"/>
          <w:sz w:val="26"/>
          <w:szCs w:val="27"/>
          <w:lang w:eastAsia="zh-CN"/>
        </w:rPr>
        <w:t>岁以下男子作出严重猥亵作为</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118I</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男子与男性精神上无行为能力的人作出严重猥亵作为</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118J</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男子与男子非私下作出的严重猥亵作为</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118K</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促致男子与男子作出严重猥亵作为</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119</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以威胁促致他人作非法的性行为</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120</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以虚假借口促致他人作非法的性行为</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121</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施用药物以获得或便利作非法的性行为</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122</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猥亵侵犯</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123</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与年龄在</w:t>
      </w:r>
      <w:r w:rsidRPr="00C64252">
        <w:rPr>
          <w:rFonts w:eastAsia="SimSun"/>
          <w:spacing w:val="20"/>
          <w:sz w:val="26"/>
          <w:szCs w:val="27"/>
          <w:lang w:eastAsia="zh-CN"/>
        </w:rPr>
        <w:t>13</w:t>
      </w:r>
      <w:r w:rsidRPr="00C64252">
        <w:rPr>
          <w:rFonts w:eastAsia="SimSun" w:hint="eastAsia"/>
          <w:spacing w:val="20"/>
          <w:sz w:val="26"/>
          <w:szCs w:val="27"/>
          <w:lang w:eastAsia="zh-CN"/>
        </w:rPr>
        <w:t>岁以下的女童性交</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124</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与年龄在</w:t>
      </w:r>
      <w:r w:rsidRPr="00C64252">
        <w:rPr>
          <w:rFonts w:eastAsia="SimSun"/>
          <w:spacing w:val="20"/>
          <w:sz w:val="26"/>
          <w:szCs w:val="27"/>
          <w:lang w:eastAsia="zh-CN"/>
        </w:rPr>
        <w:t>16</w:t>
      </w:r>
      <w:r w:rsidRPr="00C64252">
        <w:rPr>
          <w:rFonts w:eastAsia="SimSun" w:hint="eastAsia"/>
          <w:spacing w:val="20"/>
          <w:sz w:val="26"/>
          <w:szCs w:val="27"/>
          <w:lang w:eastAsia="zh-CN"/>
        </w:rPr>
        <w:t>岁以下的女童性交</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125</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与精神上无行为能力的人性交</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126</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拐带年龄在</w:t>
      </w:r>
      <w:r w:rsidRPr="00C64252">
        <w:rPr>
          <w:rFonts w:eastAsia="SimSun"/>
          <w:spacing w:val="20"/>
          <w:sz w:val="26"/>
          <w:szCs w:val="27"/>
          <w:lang w:eastAsia="zh-CN"/>
        </w:rPr>
        <w:t>16</w:t>
      </w:r>
      <w:r w:rsidRPr="00C64252">
        <w:rPr>
          <w:rFonts w:eastAsia="SimSun" w:hint="eastAsia"/>
          <w:spacing w:val="20"/>
          <w:sz w:val="26"/>
          <w:szCs w:val="27"/>
          <w:lang w:eastAsia="zh-CN"/>
        </w:rPr>
        <w:t>岁以下的未婚女童</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127</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拐带年龄在</w:t>
      </w:r>
      <w:r w:rsidRPr="00C64252">
        <w:rPr>
          <w:rFonts w:eastAsia="SimSun"/>
          <w:spacing w:val="20"/>
          <w:sz w:val="26"/>
          <w:szCs w:val="27"/>
          <w:lang w:eastAsia="zh-CN"/>
        </w:rPr>
        <w:t>18</w:t>
      </w:r>
      <w:r w:rsidRPr="00C64252">
        <w:rPr>
          <w:rFonts w:eastAsia="SimSun" w:hint="eastAsia"/>
          <w:spacing w:val="20"/>
          <w:sz w:val="26"/>
          <w:szCs w:val="27"/>
          <w:lang w:eastAsia="zh-CN"/>
        </w:rPr>
        <w:t>岁以下的未婚女童为使她与人性交</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128</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拐带精神上无行为能力的人离开父母或监护人为使其作出性行为</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129</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贩运他人进入或离开香港</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130</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控制他人而目的在于使他与人非法性交或卖淫</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131</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导致卖淫</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132</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促致年龄在</w:t>
      </w:r>
      <w:r w:rsidRPr="00C64252">
        <w:rPr>
          <w:rFonts w:eastAsia="SimSun"/>
          <w:spacing w:val="20"/>
          <w:sz w:val="26"/>
          <w:szCs w:val="27"/>
          <w:lang w:eastAsia="zh-CN"/>
        </w:rPr>
        <w:t>21</w:t>
      </w:r>
      <w:r w:rsidRPr="00C64252">
        <w:rPr>
          <w:rFonts w:eastAsia="SimSun" w:hint="eastAsia"/>
          <w:spacing w:val="20"/>
          <w:sz w:val="26"/>
          <w:szCs w:val="27"/>
          <w:lang w:eastAsia="zh-CN"/>
        </w:rPr>
        <w:t>岁以下的女童与人非法性交</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133</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促致精神上无行为能力的人与人非法性交</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134</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禁锢他人为使他与人性交或禁锢他人于卖淫场所</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135</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导致或鼓励</w:t>
      </w:r>
      <w:r w:rsidRPr="00C64252">
        <w:rPr>
          <w:rFonts w:eastAsia="SimSun"/>
          <w:spacing w:val="20"/>
          <w:sz w:val="26"/>
          <w:szCs w:val="27"/>
          <w:lang w:eastAsia="zh-CN"/>
        </w:rPr>
        <w:t>16</w:t>
      </w:r>
      <w:r w:rsidRPr="00C64252">
        <w:rPr>
          <w:rFonts w:eastAsia="SimSun" w:hint="eastAsia"/>
          <w:spacing w:val="20"/>
          <w:sz w:val="26"/>
          <w:szCs w:val="27"/>
          <w:lang w:eastAsia="zh-CN"/>
        </w:rPr>
        <w:t>岁以下女童或男童卖淫；导致或鼓励他人与其性交或向其猥亵侵犯</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136</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导致或鼓励精神上无行为能力的人卖淫</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137</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依靠他人卖淫的收入为生</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138A</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利用、促致或提供未满</w:t>
      </w:r>
      <w:r w:rsidRPr="00C64252">
        <w:rPr>
          <w:rFonts w:eastAsia="SimSun"/>
          <w:spacing w:val="20"/>
          <w:sz w:val="26"/>
          <w:szCs w:val="27"/>
          <w:lang w:eastAsia="zh-CN"/>
        </w:rPr>
        <w:t>18</w:t>
      </w:r>
      <w:r w:rsidRPr="00C64252">
        <w:rPr>
          <w:rFonts w:eastAsia="SimSun" w:hint="eastAsia"/>
          <w:spacing w:val="20"/>
          <w:sz w:val="26"/>
          <w:szCs w:val="27"/>
          <w:lang w:eastAsia="zh-CN"/>
        </w:rPr>
        <w:t>岁的人以制作色情物品或作真人色情表演</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140</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准许年龄在</w:t>
      </w:r>
      <w:r w:rsidRPr="00C64252">
        <w:rPr>
          <w:rFonts w:eastAsia="SimSun"/>
          <w:spacing w:val="20"/>
          <w:sz w:val="26"/>
          <w:szCs w:val="27"/>
          <w:lang w:eastAsia="zh-CN"/>
        </w:rPr>
        <w:t>13</w:t>
      </w:r>
      <w:r w:rsidRPr="00C64252">
        <w:rPr>
          <w:rFonts w:eastAsia="SimSun" w:hint="eastAsia"/>
          <w:spacing w:val="20"/>
          <w:sz w:val="26"/>
          <w:szCs w:val="27"/>
          <w:lang w:eastAsia="zh-CN"/>
        </w:rPr>
        <w:t>岁以下的女童或男童经常前往或置身于处所或船只以与人性交</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141</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准许青年经常前往或置身于处所或船只以作出性交、卖淫、肛交或同性性行为</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142</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准许精神上无行为能力的人经常前往或置身于处所或船只以作出性交、卖淫或同性性行为</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146</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向年龄在</w:t>
      </w:r>
      <w:r w:rsidRPr="00C64252">
        <w:rPr>
          <w:rFonts w:eastAsia="SimSun"/>
          <w:spacing w:val="20"/>
          <w:sz w:val="26"/>
          <w:szCs w:val="27"/>
          <w:lang w:eastAsia="zh-CN"/>
        </w:rPr>
        <w:t>16</w:t>
      </w:r>
      <w:r w:rsidRPr="00C64252">
        <w:rPr>
          <w:rFonts w:eastAsia="SimSun" w:hint="eastAsia"/>
          <w:spacing w:val="20"/>
          <w:sz w:val="26"/>
          <w:szCs w:val="27"/>
          <w:lang w:eastAsia="zh-CN"/>
        </w:rPr>
        <w:t>岁以下的儿童作出猥亵行为</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147</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为不道德目的而唆使他人</w:t>
      </w:r>
    </w:p>
    <w:p w:rsidR="00281FF8" w:rsidRPr="00F752CC" w:rsidRDefault="00C64252" w:rsidP="00F752CC">
      <w:pPr>
        <w:widowControl/>
        <w:tabs>
          <w:tab w:val="left" w:pos="2880"/>
        </w:tabs>
        <w:spacing w:afterLines="100" w:after="240" w:line="276" w:lineRule="auto"/>
        <w:ind w:left="2880" w:hanging="1800"/>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148</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在公众地方的猥亵行为</w:t>
      </w:r>
    </w:p>
    <w:p w:rsidR="00281FF8" w:rsidRPr="00F752CC" w:rsidRDefault="00C64252" w:rsidP="00F752CC">
      <w:pPr>
        <w:widowControl/>
        <w:spacing w:beforeLines="100" w:before="240" w:line="276" w:lineRule="auto"/>
        <w:ind w:firstLine="480"/>
        <w:jc w:val="both"/>
        <w:rPr>
          <w:rFonts w:eastAsia="華康中黑體" w:hint="eastAsia"/>
          <w:i/>
          <w:spacing w:val="20"/>
          <w:sz w:val="26"/>
          <w:szCs w:val="27"/>
        </w:rPr>
      </w:pPr>
      <w:r w:rsidRPr="00F752CC">
        <w:rPr>
          <w:rFonts w:eastAsia="華康中黑體" w:hint="eastAsia"/>
          <w:i/>
          <w:spacing w:val="20"/>
          <w:sz w:val="26"/>
          <w:szCs w:val="27"/>
          <w:lang w:eastAsia="zh-CN"/>
        </w:rPr>
        <w:t>《防止儿童色情物品条例》（第</w:t>
      </w:r>
      <w:r w:rsidRPr="00F752CC">
        <w:rPr>
          <w:rFonts w:eastAsia="華康中黑體"/>
          <w:i/>
          <w:spacing w:val="20"/>
          <w:sz w:val="26"/>
          <w:szCs w:val="27"/>
          <w:lang w:eastAsia="zh-CN"/>
        </w:rPr>
        <w:t>579</w:t>
      </w:r>
      <w:r w:rsidRPr="00F752CC">
        <w:rPr>
          <w:rFonts w:eastAsia="華康中黑體" w:hint="eastAsia"/>
          <w:i/>
          <w:spacing w:val="20"/>
          <w:sz w:val="26"/>
          <w:szCs w:val="27"/>
          <w:lang w:eastAsia="zh-CN"/>
        </w:rPr>
        <w:t>章）</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3(1)</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印刷、制作、生产、复制、复印、进口或出口儿童色情物品</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3(2)</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发布儿童色情物品</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3(3)</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管有儿童色情物品</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3(4)</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宣传儿童色情物品</w:t>
      </w:r>
    </w:p>
    <w:p w:rsidR="00520079" w:rsidRDefault="00520079" w:rsidP="00520079">
      <w:pPr>
        <w:widowControl/>
        <w:spacing w:beforeLines="100" w:before="240" w:line="276" w:lineRule="auto"/>
        <w:jc w:val="both"/>
        <w:rPr>
          <w:rFonts w:eastAsia="華康中黑體" w:hint="eastAsia"/>
          <w:b/>
          <w:spacing w:val="20"/>
          <w:sz w:val="26"/>
        </w:rPr>
      </w:pPr>
    </w:p>
    <w:p w:rsidR="00281FF8" w:rsidRPr="00520079" w:rsidRDefault="00C64252" w:rsidP="001121D7">
      <w:pPr>
        <w:widowControl/>
        <w:numPr>
          <w:ilvl w:val="0"/>
          <w:numId w:val="36"/>
        </w:numPr>
        <w:tabs>
          <w:tab w:val="clear" w:pos="1200"/>
          <w:tab w:val="num" w:pos="540"/>
        </w:tabs>
        <w:spacing w:beforeLines="100" w:before="240" w:line="276" w:lineRule="auto"/>
        <w:ind w:left="540" w:hanging="540"/>
        <w:jc w:val="both"/>
        <w:rPr>
          <w:rFonts w:eastAsia="華康中黑體" w:hint="eastAsia"/>
          <w:b/>
          <w:spacing w:val="20"/>
          <w:sz w:val="26"/>
        </w:rPr>
      </w:pPr>
      <w:r w:rsidRPr="00520079">
        <w:rPr>
          <w:rFonts w:eastAsia="華康中黑體" w:hint="eastAsia"/>
          <w:b/>
          <w:spacing w:val="20"/>
          <w:sz w:val="26"/>
          <w:lang w:eastAsia="zh-CN"/>
        </w:rPr>
        <w:t>残酷罪行</w:t>
      </w:r>
    </w:p>
    <w:p w:rsidR="00281FF8" w:rsidRPr="00F752CC" w:rsidRDefault="00C64252" w:rsidP="00520079">
      <w:pPr>
        <w:widowControl/>
        <w:spacing w:line="276" w:lineRule="auto"/>
        <w:ind w:left="540"/>
        <w:jc w:val="both"/>
        <w:rPr>
          <w:rFonts w:hint="eastAsia"/>
          <w:spacing w:val="20"/>
          <w:sz w:val="26"/>
        </w:rPr>
      </w:pPr>
      <w:r w:rsidRPr="00C64252">
        <w:rPr>
          <w:rFonts w:eastAsia="SimSun" w:hint="eastAsia"/>
          <w:spacing w:val="20"/>
          <w:sz w:val="26"/>
          <w:lang w:eastAsia="zh-CN"/>
        </w:rPr>
        <w:t>残酷罪行指《侵害人身罪条例》（第</w:t>
      </w:r>
      <w:r w:rsidRPr="00C64252">
        <w:rPr>
          <w:rFonts w:eastAsia="SimSun"/>
          <w:spacing w:val="20"/>
          <w:sz w:val="26"/>
          <w:lang w:eastAsia="zh-CN"/>
        </w:rPr>
        <w:t>212</w:t>
      </w:r>
      <w:r w:rsidRPr="00C64252">
        <w:rPr>
          <w:rFonts w:eastAsia="SimSun" w:hint="eastAsia"/>
          <w:spacing w:val="20"/>
          <w:sz w:val="26"/>
          <w:lang w:eastAsia="zh-CN"/>
        </w:rPr>
        <w:t>章）第</w:t>
      </w:r>
      <w:r w:rsidRPr="00C64252">
        <w:rPr>
          <w:rFonts w:eastAsia="SimSun"/>
          <w:spacing w:val="20"/>
          <w:sz w:val="26"/>
          <w:lang w:eastAsia="zh-CN"/>
        </w:rPr>
        <w:t>26</w:t>
      </w:r>
      <w:r w:rsidRPr="00C64252">
        <w:rPr>
          <w:rFonts w:eastAsia="SimSun" w:hint="eastAsia"/>
          <w:spacing w:val="20"/>
          <w:sz w:val="26"/>
          <w:lang w:eastAsia="zh-CN"/>
        </w:rPr>
        <w:t>条或第</w:t>
      </w:r>
      <w:r w:rsidRPr="00C64252">
        <w:rPr>
          <w:rFonts w:eastAsia="SimSun"/>
          <w:spacing w:val="20"/>
          <w:sz w:val="26"/>
          <w:lang w:eastAsia="zh-CN"/>
        </w:rPr>
        <w:t>27</w:t>
      </w:r>
      <w:r w:rsidRPr="00C64252">
        <w:rPr>
          <w:rFonts w:eastAsia="SimSun" w:hint="eastAsia"/>
          <w:spacing w:val="20"/>
          <w:sz w:val="26"/>
          <w:lang w:eastAsia="zh-CN"/>
        </w:rPr>
        <w:t>条所述的罪行。</w:t>
      </w:r>
    </w:p>
    <w:p w:rsidR="00281FF8" w:rsidRPr="00F752CC" w:rsidRDefault="00C64252" w:rsidP="00F752CC">
      <w:pPr>
        <w:widowControl/>
        <w:spacing w:beforeLines="100" w:before="240" w:line="276" w:lineRule="auto"/>
        <w:ind w:firstLine="480"/>
        <w:jc w:val="both"/>
        <w:rPr>
          <w:rFonts w:eastAsia="華康中黑體" w:hint="eastAsia"/>
          <w:i/>
          <w:spacing w:val="20"/>
          <w:sz w:val="26"/>
          <w:szCs w:val="27"/>
        </w:rPr>
      </w:pPr>
      <w:r w:rsidRPr="00F752CC">
        <w:rPr>
          <w:rFonts w:eastAsia="華康中黑體" w:hint="eastAsia"/>
          <w:i/>
          <w:spacing w:val="20"/>
          <w:sz w:val="26"/>
          <w:szCs w:val="27"/>
          <w:lang w:eastAsia="zh-CN"/>
        </w:rPr>
        <w:t>《侵害人身罪条例》（第</w:t>
      </w:r>
      <w:r w:rsidRPr="00F752CC">
        <w:rPr>
          <w:rFonts w:eastAsia="華康中黑體"/>
          <w:i/>
          <w:spacing w:val="20"/>
          <w:sz w:val="26"/>
          <w:szCs w:val="27"/>
          <w:lang w:eastAsia="zh-CN"/>
        </w:rPr>
        <w:t>212</w:t>
      </w:r>
      <w:r w:rsidRPr="00F752CC">
        <w:rPr>
          <w:rFonts w:eastAsia="華康中黑體" w:hint="eastAsia"/>
          <w:i/>
          <w:spacing w:val="20"/>
          <w:sz w:val="26"/>
          <w:szCs w:val="27"/>
          <w:lang w:eastAsia="zh-CN"/>
        </w:rPr>
        <w:t>章）</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26</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遗弃儿童以致生命受危害</w:t>
      </w:r>
    </w:p>
    <w:p w:rsidR="00281FF8" w:rsidRPr="00F752CC" w:rsidRDefault="00C64252" w:rsidP="00F752CC">
      <w:pPr>
        <w:widowControl/>
        <w:tabs>
          <w:tab w:val="left" w:pos="2880"/>
        </w:tabs>
        <w:spacing w:afterLines="100" w:after="240" w:line="276" w:lineRule="auto"/>
        <w:ind w:left="2880" w:hanging="1800"/>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27</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对所看管儿童或少年人虐待或忽略</w:t>
      </w:r>
    </w:p>
    <w:p w:rsidR="00281FF8" w:rsidRPr="00520079" w:rsidRDefault="00C64252" w:rsidP="001121D7">
      <w:pPr>
        <w:widowControl/>
        <w:numPr>
          <w:ilvl w:val="0"/>
          <w:numId w:val="36"/>
        </w:numPr>
        <w:tabs>
          <w:tab w:val="clear" w:pos="1200"/>
          <w:tab w:val="num" w:pos="540"/>
        </w:tabs>
        <w:spacing w:beforeLines="100" w:before="240" w:line="276" w:lineRule="auto"/>
        <w:ind w:left="540" w:hanging="540"/>
        <w:jc w:val="both"/>
        <w:rPr>
          <w:rFonts w:eastAsia="華康中黑體" w:hint="eastAsia"/>
          <w:b/>
          <w:spacing w:val="20"/>
          <w:sz w:val="26"/>
        </w:rPr>
      </w:pPr>
      <w:r w:rsidRPr="00520079">
        <w:rPr>
          <w:rFonts w:eastAsia="華康中黑體" w:hint="eastAsia"/>
          <w:b/>
          <w:spacing w:val="20"/>
          <w:sz w:val="26"/>
          <w:lang w:eastAsia="zh-CN"/>
        </w:rPr>
        <w:t>涉及袭击、伤害或威胁伤害儿童的罪行</w:t>
      </w:r>
    </w:p>
    <w:p w:rsidR="00281FF8" w:rsidRPr="00F752CC" w:rsidRDefault="00C64252" w:rsidP="00520079">
      <w:pPr>
        <w:widowControl/>
        <w:spacing w:line="276" w:lineRule="auto"/>
        <w:ind w:left="540"/>
        <w:jc w:val="both"/>
        <w:rPr>
          <w:rFonts w:hint="eastAsia"/>
          <w:spacing w:val="20"/>
          <w:sz w:val="26"/>
        </w:rPr>
      </w:pPr>
      <w:r w:rsidRPr="00C64252">
        <w:rPr>
          <w:rFonts w:eastAsia="SimSun" w:hint="eastAsia"/>
          <w:spacing w:val="20"/>
          <w:sz w:val="26"/>
          <w:lang w:eastAsia="zh-CN"/>
        </w:rPr>
        <w:t>涉及袭击、伤害或威胁伤害儿童的罪行指《侵害人身罪条例》（第</w:t>
      </w:r>
      <w:r w:rsidRPr="00C64252">
        <w:rPr>
          <w:rFonts w:eastAsia="SimSun"/>
          <w:spacing w:val="20"/>
          <w:sz w:val="26"/>
          <w:lang w:eastAsia="zh-CN"/>
        </w:rPr>
        <w:t>212</w:t>
      </w:r>
      <w:r w:rsidRPr="00C64252">
        <w:rPr>
          <w:rFonts w:eastAsia="SimSun" w:hint="eastAsia"/>
          <w:spacing w:val="20"/>
          <w:sz w:val="26"/>
          <w:lang w:eastAsia="zh-CN"/>
        </w:rPr>
        <w:t>章）的下列其中一条条文所述的罪行，可循简易或公诉程序审讯。</w:t>
      </w:r>
    </w:p>
    <w:p w:rsidR="00281FF8" w:rsidRPr="00F752CC" w:rsidRDefault="00C64252" w:rsidP="00F752CC">
      <w:pPr>
        <w:widowControl/>
        <w:spacing w:beforeLines="100" w:before="240" w:line="276" w:lineRule="auto"/>
        <w:ind w:firstLine="480"/>
        <w:jc w:val="both"/>
        <w:rPr>
          <w:rFonts w:eastAsia="華康中黑體" w:hint="eastAsia"/>
          <w:i/>
          <w:spacing w:val="20"/>
          <w:sz w:val="26"/>
          <w:szCs w:val="27"/>
        </w:rPr>
      </w:pPr>
      <w:r w:rsidRPr="00F752CC">
        <w:rPr>
          <w:rFonts w:eastAsia="華康中黑體" w:hint="eastAsia"/>
          <w:i/>
          <w:spacing w:val="20"/>
          <w:sz w:val="26"/>
          <w:szCs w:val="27"/>
          <w:lang w:eastAsia="zh-CN"/>
        </w:rPr>
        <w:t>《侵害人身罪条例》（第</w:t>
      </w:r>
      <w:r w:rsidRPr="00F752CC">
        <w:rPr>
          <w:rFonts w:eastAsia="華康中黑體"/>
          <w:i/>
          <w:spacing w:val="20"/>
          <w:sz w:val="26"/>
          <w:szCs w:val="27"/>
          <w:lang w:eastAsia="zh-CN"/>
        </w:rPr>
        <w:t>212</w:t>
      </w:r>
      <w:r w:rsidRPr="00F752CC">
        <w:rPr>
          <w:rFonts w:eastAsia="華康中黑體" w:hint="eastAsia"/>
          <w:i/>
          <w:spacing w:val="20"/>
          <w:sz w:val="26"/>
          <w:szCs w:val="27"/>
          <w:lang w:eastAsia="zh-CN"/>
        </w:rPr>
        <w:t>章）</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17</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意图造成身体严重伤害而射击、企图射击、伤人或打人</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19</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伤人或对他人身体加以严重伤害</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39</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袭击致造成身体伤害</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40</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普通袭击</w:t>
      </w:r>
    </w:p>
    <w:p w:rsidR="00281FF8" w:rsidRPr="00F752CC" w:rsidRDefault="00C64252" w:rsidP="00F752CC">
      <w:pPr>
        <w:widowControl/>
        <w:tabs>
          <w:tab w:val="left" w:pos="2880"/>
        </w:tabs>
        <w:spacing w:line="276" w:lineRule="auto"/>
        <w:ind w:left="2874" w:hanging="1797"/>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42</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意图贩卖而将人强行带走或禁锢</w:t>
      </w:r>
    </w:p>
    <w:p w:rsidR="00281FF8" w:rsidRPr="00F752CC" w:rsidRDefault="00C64252" w:rsidP="00F752CC">
      <w:pPr>
        <w:widowControl/>
        <w:tabs>
          <w:tab w:val="left" w:pos="2880"/>
        </w:tabs>
        <w:spacing w:afterLines="100" w:after="240" w:line="276" w:lineRule="auto"/>
        <w:ind w:left="2880" w:hanging="1800"/>
        <w:jc w:val="both"/>
        <w:rPr>
          <w:rFonts w:hint="eastAsia"/>
          <w:spacing w:val="20"/>
          <w:sz w:val="26"/>
          <w:szCs w:val="27"/>
        </w:rPr>
      </w:pPr>
      <w:r w:rsidRPr="00C64252">
        <w:rPr>
          <w:rFonts w:eastAsia="SimSun" w:hint="eastAsia"/>
          <w:spacing w:val="20"/>
          <w:sz w:val="26"/>
          <w:szCs w:val="27"/>
          <w:lang w:eastAsia="zh-CN"/>
        </w:rPr>
        <w:t>第</w:t>
      </w:r>
      <w:r w:rsidRPr="00C64252">
        <w:rPr>
          <w:rFonts w:eastAsia="SimSun"/>
          <w:spacing w:val="20"/>
          <w:sz w:val="26"/>
          <w:szCs w:val="27"/>
          <w:lang w:eastAsia="zh-CN"/>
        </w:rPr>
        <w:t>43</w:t>
      </w:r>
      <w:r w:rsidRPr="00C64252">
        <w:rPr>
          <w:rFonts w:eastAsia="SimSun" w:hint="eastAsia"/>
          <w:spacing w:val="20"/>
          <w:sz w:val="26"/>
          <w:szCs w:val="27"/>
          <w:lang w:eastAsia="zh-CN"/>
        </w:rPr>
        <w:t>条</w:t>
      </w:r>
      <w:r w:rsidRPr="00F752CC">
        <w:rPr>
          <w:spacing w:val="20"/>
          <w:sz w:val="26"/>
          <w:szCs w:val="27"/>
          <w:lang w:eastAsia="zh-CN"/>
        </w:rPr>
        <w:tab/>
      </w:r>
      <w:r w:rsidRPr="00C64252">
        <w:rPr>
          <w:rFonts w:eastAsia="SimSun" w:hint="eastAsia"/>
          <w:spacing w:val="20"/>
          <w:sz w:val="26"/>
          <w:szCs w:val="27"/>
          <w:lang w:eastAsia="zh-CN"/>
        </w:rPr>
        <w:t>拐带</w:t>
      </w:r>
      <w:r w:rsidRPr="00C64252">
        <w:rPr>
          <w:rFonts w:eastAsia="SimSun"/>
          <w:spacing w:val="20"/>
          <w:sz w:val="26"/>
          <w:szCs w:val="27"/>
          <w:lang w:eastAsia="zh-CN"/>
        </w:rPr>
        <w:t>14</w:t>
      </w:r>
      <w:r w:rsidRPr="00C64252">
        <w:rPr>
          <w:rFonts w:eastAsia="SimSun" w:hint="eastAsia"/>
          <w:spacing w:val="20"/>
          <w:sz w:val="26"/>
          <w:szCs w:val="27"/>
          <w:lang w:eastAsia="zh-CN"/>
        </w:rPr>
        <w:t>岁以下儿童</w:t>
      </w:r>
    </w:p>
    <w:p w:rsidR="00281FF8" w:rsidRPr="00F752CC" w:rsidRDefault="00281FF8" w:rsidP="00F752CC">
      <w:pPr>
        <w:widowControl/>
        <w:tabs>
          <w:tab w:val="left" w:pos="2880"/>
        </w:tabs>
        <w:spacing w:afterLines="100" w:after="240" w:line="276" w:lineRule="auto"/>
        <w:ind w:left="2880" w:hanging="1800"/>
        <w:jc w:val="both"/>
        <w:rPr>
          <w:spacing w:val="20"/>
          <w:sz w:val="26"/>
          <w:szCs w:val="27"/>
        </w:rPr>
        <w:sectPr w:rsidR="00281FF8" w:rsidRPr="00F752CC" w:rsidSect="00CB410B">
          <w:headerReference w:type="default" r:id="rId33"/>
          <w:footerReference w:type="default" r:id="rId34"/>
          <w:pgSz w:w="11907" w:h="16840" w:code="9"/>
          <w:pgMar w:top="1304" w:right="1531" w:bottom="1304" w:left="1531" w:header="567" w:footer="794" w:gutter="0"/>
          <w:pgNumType w:fmt="numberInDash"/>
          <w:cols w:space="425"/>
          <w:docGrid w:linePitch="326"/>
        </w:sectPr>
      </w:pPr>
    </w:p>
    <w:p w:rsidR="00281FF8" w:rsidRPr="0021558E" w:rsidRDefault="00C64252" w:rsidP="0021558E">
      <w:pPr>
        <w:widowControl/>
        <w:spacing w:line="360" w:lineRule="auto"/>
        <w:jc w:val="right"/>
        <w:rPr>
          <w:rFonts w:eastAsia="華康中黑體"/>
          <w:spacing w:val="20"/>
          <w:sz w:val="26"/>
          <w:u w:val="single"/>
        </w:rPr>
      </w:pPr>
      <w:r w:rsidRPr="0021558E">
        <w:rPr>
          <w:rFonts w:eastAsia="華康中黑體" w:hint="eastAsia"/>
          <w:spacing w:val="20"/>
          <w:sz w:val="26"/>
          <w:u w:val="single"/>
          <w:lang w:eastAsia="zh-CN"/>
        </w:rPr>
        <w:t>第三章的附件</w:t>
      </w:r>
      <w:r w:rsidRPr="0021558E">
        <w:rPr>
          <w:rFonts w:eastAsia="華康中黑體"/>
          <w:spacing w:val="20"/>
          <w:sz w:val="26"/>
          <w:u w:val="single"/>
          <w:lang w:eastAsia="zh-CN"/>
        </w:rPr>
        <w:t>II</w:t>
      </w:r>
    </w:p>
    <w:p w:rsidR="00281FF8" w:rsidRPr="0011222B" w:rsidRDefault="00C64252" w:rsidP="0011222B">
      <w:pPr>
        <w:widowControl/>
        <w:spacing w:beforeLines="100" w:before="240" w:afterLines="100" w:after="240"/>
        <w:jc w:val="center"/>
        <w:rPr>
          <w:rFonts w:eastAsia="華康中黑體" w:hAnsi="華康中黑體"/>
          <w:spacing w:val="20"/>
          <w:sz w:val="28"/>
        </w:rPr>
      </w:pPr>
      <w:r w:rsidRPr="00D720B5">
        <w:rPr>
          <w:rFonts w:eastAsia="華康中黑體" w:hAnsi="華康中黑體" w:hint="eastAsia"/>
          <w:spacing w:val="20"/>
          <w:sz w:val="28"/>
          <w:lang w:eastAsia="zh-CN"/>
        </w:rPr>
        <w:t>保护及虐待儿童条例适用范围的常见问题</w:t>
      </w:r>
    </w:p>
    <w:p w:rsidR="00281FF8" w:rsidRPr="007E4135" w:rsidRDefault="00C64252" w:rsidP="001121D7">
      <w:pPr>
        <w:widowControl/>
        <w:numPr>
          <w:ilvl w:val="2"/>
          <w:numId w:val="37"/>
        </w:numPr>
        <w:tabs>
          <w:tab w:val="clear" w:pos="1680"/>
          <w:tab w:val="left" w:pos="540"/>
        </w:tabs>
        <w:autoSpaceDE w:val="0"/>
        <w:autoSpaceDN w:val="0"/>
        <w:adjustRightInd w:val="0"/>
        <w:snapToGrid w:val="0"/>
        <w:spacing w:beforeLines="150" w:before="360" w:afterLines="100" w:after="240"/>
        <w:ind w:left="539" w:hanging="539"/>
        <w:jc w:val="both"/>
        <w:rPr>
          <w:rFonts w:eastAsia="華康中黑體"/>
          <w:spacing w:val="20"/>
          <w:sz w:val="26"/>
        </w:rPr>
      </w:pPr>
      <w:r w:rsidRPr="007E4135">
        <w:rPr>
          <w:rFonts w:eastAsia="華康中黑體" w:hint="eastAsia"/>
          <w:spacing w:val="20"/>
          <w:sz w:val="26"/>
          <w:lang w:eastAsia="zh-CN"/>
        </w:rPr>
        <w:t>根据现行法例，虐儿个案的施虐者会被控触犯什么罪行？</w:t>
      </w:r>
    </w:p>
    <w:p w:rsidR="00281FF8" w:rsidRPr="007E4135" w:rsidRDefault="00C64252" w:rsidP="00F20022">
      <w:pPr>
        <w:widowControl/>
        <w:spacing w:beforeLines="100" w:before="240" w:line="276" w:lineRule="auto"/>
        <w:ind w:left="539"/>
        <w:jc w:val="both"/>
        <w:rPr>
          <w:spacing w:val="20"/>
          <w:sz w:val="26"/>
        </w:rPr>
      </w:pPr>
      <w:r w:rsidRPr="00C64252">
        <w:rPr>
          <w:rFonts w:eastAsia="SimSun" w:hAnsi="新細明體" w:hint="eastAsia"/>
          <w:spacing w:val="20"/>
          <w:sz w:val="26"/>
          <w:lang w:eastAsia="zh-CN"/>
        </w:rPr>
        <w:t>虐儿行为的形式层出不穷，现时并无任何特定条例是关于虐儿罪行的。当局会视乎虐儿的行为及情况，检控虐儿个案的施虐者，例如根据《刑事罪行条例》（第</w:t>
      </w:r>
      <w:r w:rsidRPr="00C64252">
        <w:rPr>
          <w:rFonts w:eastAsia="SimSun"/>
          <w:spacing w:val="20"/>
          <w:sz w:val="26"/>
          <w:lang w:eastAsia="zh-CN"/>
        </w:rPr>
        <w:t>200</w:t>
      </w:r>
      <w:r w:rsidRPr="00C64252">
        <w:rPr>
          <w:rFonts w:eastAsia="SimSun" w:hAnsi="新細明體" w:hint="eastAsia"/>
          <w:spacing w:val="20"/>
          <w:sz w:val="26"/>
          <w:lang w:eastAsia="zh-CN"/>
        </w:rPr>
        <w:t>章）检控其触犯乱伦、强奸、猥亵侵犯或非法性交等罪行，又或根据《侵害人身罪条例》（第</w:t>
      </w:r>
      <w:r w:rsidRPr="00C64252">
        <w:rPr>
          <w:rFonts w:eastAsia="SimSun"/>
          <w:spacing w:val="20"/>
          <w:sz w:val="26"/>
          <w:lang w:eastAsia="zh-CN"/>
        </w:rPr>
        <w:t>212</w:t>
      </w:r>
      <w:r w:rsidRPr="00C64252">
        <w:rPr>
          <w:rFonts w:eastAsia="SimSun" w:hAnsi="新細明體" w:hint="eastAsia"/>
          <w:spacing w:val="20"/>
          <w:sz w:val="26"/>
          <w:lang w:eastAsia="zh-CN"/>
        </w:rPr>
        <w:t>章）检控其触犯遗弃儿童以致生命受危害、虐待或忽略、袭击致造成身体伤害或普通袭击等罪行。</w:t>
      </w:r>
    </w:p>
    <w:p w:rsidR="00281FF8" w:rsidRPr="007E4135" w:rsidRDefault="00C64252" w:rsidP="001121D7">
      <w:pPr>
        <w:widowControl/>
        <w:numPr>
          <w:ilvl w:val="2"/>
          <w:numId w:val="37"/>
        </w:numPr>
        <w:tabs>
          <w:tab w:val="clear" w:pos="1680"/>
          <w:tab w:val="left" w:pos="540"/>
        </w:tabs>
        <w:autoSpaceDE w:val="0"/>
        <w:autoSpaceDN w:val="0"/>
        <w:adjustRightInd w:val="0"/>
        <w:snapToGrid w:val="0"/>
        <w:spacing w:beforeLines="150" w:before="360" w:afterLines="100" w:after="240"/>
        <w:ind w:left="539" w:hanging="539"/>
        <w:jc w:val="both"/>
        <w:rPr>
          <w:rFonts w:eastAsia="華康中黑體"/>
          <w:spacing w:val="20"/>
          <w:sz w:val="26"/>
        </w:rPr>
      </w:pPr>
      <w:r w:rsidRPr="007E4135">
        <w:rPr>
          <w:rFonts w:eastAsia="華康中黑體" w:hint="eastAsia"/>
          <w:spacing w:val="20"/>
          <w:sz w:val="26"/>
          <w:lang w:eastAsia="zh-CN"/>
        </w:rPr>
        <w:t>谁人可以为怀疑虐儿个案受害人申请照顾或保护令？</w:t>
      </w:r>
    </w:p>
    <w:p w:rsidR="00281FF8" w:rsidRPr="007E4135" w:rsidRDefault="00C64252" w:rsidP="007E4135">
      <w:pPr>
        <w:widowControl/>
        <w:spacing w:beforeLines="100" w:before="240" w:line="276" w:lineRule="auto"/>
        <w:ind w:left="540"/>
        <w:jc w:val="both"/>
        <w:rPr>
          <w:rFonts w:hAnsi="新細明體"/>
          <w:spacing w:val="20"/>
          <w:sz w:val="26"/>
        </w:rPr>
      </w:pPr>
      <w:r w:rsidRPr="00C64252">
        <w:rPr>
          <w:rFonts w:eastAsia="SimSun" w:hAnsi="新細明體" w:hint="eastAsia"/>
          <w:spacing w:val="20"/>
          <w:sz w:val="26"/>
          <w:lang w:eastAsia="zh-CN"/>
        </w:rPr>
        <w:t>根据《保护儿童及少年条例》（第</w:t>
      </w:r>
      <w:r w:rsidRPr="00C64252">
        <w:rPr>
          <w:rFonts w:eastAsia="SimSun" w:hAnsi="新細明體"/>
          <w:spacing w:val="20"/>
          <w:sz w:val="26"/>
          <w:lang w:eastAsia="zh-CN"/>
        </w:rPr>
        <w:t>213</w:t>
      </w:r>
      <w:r w:rsidRPr="00C64252">
        <w:rPr>
          <w:rFonts w:eastAsia="SimSun" w:hAnsi="新細明體" w:hint="eastAsia"/>
          <w:spacing w:val="20"/>
          <w:sz w:val="26"/>
          <w:lang w:eastAsia="zh-CN"/>
        </w:rPr>
        <w:t>章）第</w:t>
      </w:r>
      <w:r w:rsidRPr="00C64252">
        <w:rPr>
          <w:rFonts w:eastAsia="SimSun" w:hAnsi="新細明體"/>
          <w:spacing w:val="20"/>
          <w:sz w:val="26"/>
          <w:lang w:eastAsia="zh-CN"/>
        </w:rPr>
        <w:t>34(1)</w:t>
      </w:r>
      <w:r w:rsidRPr="00C64252">
        <w:rPr>
          <w:rFonts w:eastAsia="SimSun" w:hAnsi="新細明體" w:hint="eastAsia"/>
          <w:spacing w:val="20"/>
          <w:sz w:val="26"/>
          <w:lang w:eastAsia="zh-CN"/>
        </w:rPr>
        <w:t>条，少年法庭在自行动议下，或在社会福利署署长或任何获社会福利署署长以书面授权的人士，或任何警务人员的申请下，信纳任何儿童或少年根据该条例第</w:t>
      </w:r>
      <w:r w:rsidRPr="00C64252">
        <w:rPr>
          <w:rFonts w:eastAsia="SimSun" w:hAnsi="新細明體"/>
          <w:spacing w:val="20"/>
          <w:sz w:val="26"/>
          <w:lang w:eastAsia="zh-CN"/>
        </w:rPr>
        <w:t>34(2)</w:t>
      </w:r>
      <w:r w:rsidRPr="00C64252">
        <w:rPr>
          <w:rFonts w:eastAsia="SimSun" w:hAnsi="新細明體" w:hint="eastAsia"/>
          <w:spacing w:val="20"/>
          <w:sz w:val="26"/>
          <w:lang w:eastAsia="zh-CN"/>
        </w:rPr>
        <w:t>条为需要受照顾或保护的儿童或少年，可就该儿童或少年发出照顾或保护令。</w:t>
      </w:r>
    </w:p>
    <w:p w:rsidR="00281FF8" w:rsidRPr="007E4135" w:rsidRDefault="00C64252" w:rsidP="001121D7">
      <w:pPr>
        <w:widowControl/>
        <w:numPr>
          <w:ilvl w:val="2"/>
          <w:numId w:val="37"/>
        </w:numPr>
        <w:tabs>
          <w:tab w:val="clear" w:pos="1680"/>
          <w:tab w:val="left" w:pos="540"/>
        </w:tabs>
        <w:autoSpaceDE w:val="0"/>
        <w:autoSpaceDN w:val="0"/>
        <w:adjustRightInd w:val="0"/>
        <w:snapToGrid w:val="0"/>
        <w:spacing w:beforeLines="150" w:before="360" w:afterLines="100" w:after="240"/>
        <w:ind w:left="539" w:hanging="539"/>
        <w:jc w:val="both"/>
        <w:rPr>
          <w:rFonts w:eastAsia="華康中黑體"/>
          <w:spacing w:val="20"/>
          <w:sz w:val="26"/>
        </w:rPr>
      </w:pPr>
      <w:r w:rsidRPr="007E4135">
        <w:rPr>
          <w:rFonts w:eastAsia="華康中黑體" w:hint="eastAsia"/>
          <w:spacing w:val="20"/>
          <w:sz w:val="26"/>
          <w:lang w:eastAsia="zh-CN"/>
        </w:rPr>
        <w:t>根据《保护儿童及少年条例》（第</w:t>
      </w:r>
      <w:r w:rsidRPr="007E4135">
        <w:rPr>
          <w:rFonts w:eastAsia="華康中黑體"/>
          <w:spacing w:val="20"/>
          <w:sz w:val="26"/>
          <w:lang w:eastAsia="zh-CN"/>
        </w:rPr>
        <w:t>213</w:t>
      </w:r>
      <w:r w:rsidRPr="007E4135">
        <w:rPr>
          <w:rFonts w:eastAsia="華康中黑體" w:hint="eastAsia"/>
          <w:spacing w:val="20"/>
          <w:sz w:val="26"/>
          <w:lang w:eastAsia="zh-CN"/>
        </w:rPr>
        <w:t>章）发出的法庭命令会列出哪些裁判结果？</w:t>
      </w:r>
    </w:p>
    <w:p w:rsidR="00281FF8" w:rsidRPr="007E4135" w:rsidRDefault="00C64252" w:rsidP="007E4135">
      <w:pPr>
        <w:widowControl/>
        <w:spacing w:beforeLines="100" w:before="240" w:line="276" w:lineRule="auto"/>
        <w:ind w:left="540"/>
        <w:jc w:val="both"/>
        <w:rPr>
          <w:rFonts w:hAnsi="新細明體"/>
          <w:spacing w:val="20"/>
          <w:sz w:val="26"/>
        </w:rPr>
      </w:pPr>
      <w:r w:rsidRPr="00C64252">
        <w:rPr>
          <w:rFonts w:eastAsia="SimSun" w:hAnsi="新細明體" w:hint="eastAsia"/>
          <w:spacing w:val="20"/>
          <w:sz w:val="26"/>
          <w:lang w:eastAsia="zh-CN"/>
        </w:rPr>
        <w:t>法庭命令列出的裁判结果因应每宗个案的个别情况而有所不同，须视乎儿童需要受何种保护及有关命令是根据哪一条特定条文发出而定。在大部分的情况下，法庭命令是根据《保护儿童及少年条例》（第</w:t>
      </w:r>
      <w:r w:rsidRPr="00C64252">
        <w:rPr>
          <w:rFonts w:eastAsia="SimSun" w:hAnsi="新細明體"/>
          <w:spacing w:val="20"/>
          <w:sz w:val="26"/>
          <w:lang w:eastAsia="zh-CN"/>
        </w:rPr>
        <w:t>213</w:t>
      </w:r>
      <w:r w:rsidRPr="00C64252">
        <w:rPr>
          <w:rFonts w:eastAsia="SimSun" w:hAnsi="新細明體" w:hint="eastAsia"/>
          <w:spacing w:val="20"/>
          <w:sz w:val="26"/>
          <w:lang w:eastAsia="zh-CN"/>
        </w:rPr>
        <w:t>章）第</w:t>
      </w:r>
      <w:r w:rsidRPr="00C64252">
        <w:rPr>
          <w:rFonts w:eastAsia="SimSun" w:hAnsi="新細明體"/>
          <w:spacing w:val="20"/>
          <w:sz w:val="26"/>
          <w:lang w:eastAsia="zh-CN"/>
        </w:rPr>
        <w:t>34(1)</w:t>
      </w:r>
      <w:r w:rsidRPr="00C64252">
        <w:rPr>
          <w:rFonts w:eastAsia="SimSun" w:hAnsi="新細明體" w:hint="eastAsia"/>
          <w:spacing w:val="20"/>
          <w:sz w:val="26"/>
          <w:lang w:eastAsia="zh-CN"/>
        </w:rPr>
        <w:t>条发出。根据这条条文，少年法庭倘信纳任何儿童或少年为需要受照顾或保护的儿童或少年，可在法庭命令中列明下述任何一项或全部的裁决：</w:t>
      </w:r>
    </w:p>
    <w:p w:rsidR="00281FF8" w:rsidRPr="00F20022" w:rsidRDefault="00C64252" w:rsidP="001121D7">
      <w:pPr>
        <w:widowControl/>
        <w:numPr>
          <w:ilvl w:val="3"/>
          <w:numId w:val="37"/>
        </w:numPr>
        <w:tabs>
          <w:tab w:val="clear" w:pos="2160"/>
          <w:tab w:val="num" w:pos="1260"/>
        </w:tabs>
        <w:autoSpaceDE w:val="0"/>
        <w:autoSpaceDN w:val="0"/>
        <w:adjustRightInd w:val="0"/>
        <w:spacing w:beforeLines="100" w:before="240" w:line="276" w:lineRule="auto"/>
        <w:ind w:left="1260"/>
        <w:jc w:val="both"/>
        <w:rPr>
          <w:spacing w:val="20"/>
          <w:sz w:val="26"/>
        </w:rPr>
      </w:pPr>
      <w:r w:rsidRPr="00C64252">
        <w:rPr>
          <w:rFonts w:eastAsia="SimSun" w:hAnsi="新細明體" w:hint="eastAsia"/>
          <w:spacing w:val="20"/>
          <w:sz w:val="26"/>
          <w:lang w:eastAsia="zh-CN"/>
        </w:rPr>
        <w:t>委任社会福利署署长为该儿童或少年的法定监护人；或</w:t>
      </w:r>
    </w:p>
    <w:p w:rsidR="00281FF8" w:rsidRPr="00F20022" w:rsidRDefault="00C64252" w:rsidP="001121D7">
      <w:pPr>
        <w:widowControl/>
        <w:numPr>
          <w:ilvl w:val="3"/>
          <w:numId w:val="37"/>
        </w:numPr>
        <w:tabs>
          <w:tab w:val="clear" w:pos="2160"/>
          <w:tab w:val="num" w:pos="1260"/>
        </w:tabs>
        <w:autoSpaceDE w:val="0"/>
        <w:autoSpaceDN w:val="0"/>
        <w:adjustRightInd w:val="0"/>
        <w:spacing w:beforeLines="50" w:before="120" w:line="276" w:lineRule="auto"/>
        <w:ind w:left="1260"/>
        <w:jc w:val="both"/>
        <w:rPr>
          <w:spacing w:val="20"/>
          <w:sz w:val="26"/>
        </w:rPr>
      </w:pPr>
      <w:r w:rsidRPr="00C64252">
        <w:rPr>
          <w:rFonts w:eastAsia="SimSun" w:hAnsi="新細明體" w:hint="eastAsia"/>
          <w:spacing w:val="20"/>
          <w:sz w:val="26"/>
          <w:lang w:eastAsia="zh-CN"/>
        </w:rPr>
        <w:t>将该儿童或少年付托予任何愿意负责照顾他的人士，不论该人士是否其亲属，或将该儿童付托予任何愿意负责照顾他的机构；或</w:t>
      </w:r>
    </w:p>
    <w:p w:rsidR="00281FF8" w:rsidRPr="00F20022" w:rsidRDefault="00C64252" w:rsidP="001121D7">
      <w:pPr>
        <w:widowControl/>
        <w:numPr>
          <w:ilvl w:val="3"/>
          <w:numId w:val="37"/>
        </w:numPr>
        <w:tabs>
          <w:tab w:val="clear" w:pos="2160"/>
          <w:tab w:val="num" w:pos="1260"/>
        </w:tabs>
        <w:autoSpaceDE w:val="0"/>
        <w:autoSpaceDN w:val="0"/>
        <w:adjustRightInd w:val="0"/>
        <w:spacing w:beforeLines="50" w:before="120" w:line="276" w:lineRule="auto"/>
        <w:ind w:left="1260"/>
        <w:jc w:val="both"/>
        <w:rPr>
          <w:spacing w:val="20"/>
          <w:sz w:val="26"/>
        </w:rPr>
      </w:pPr>
      <w:r w:rsidRPr="00C64252">
        <w:rPr>
          <w:rFonts w:eastAsia="SimSun" w:hAnsi="新細明體" w:hint="eastAsia"/>
          <w:spacing w:val="20"/>
          <w:sz w:val="26"/>
          <w:lang w:eastAsia="zh-CN"/>
        </w:rPr>
        <w:t>命令该儿童或少年的父母或监护人办理担保手续，保证对他作出适当的照顾及监护；或</w:t>
      </w:r>
    </w:p>
    <w:p w:rsidR="00281FF8" w:rsidRPr="00F20022" w:rsidRDefault="00C64252" w:rsidP="001121D7">
      <w:pPr>
        <w:widowControl/>
        <w:numPr>
          <w:ilvl w:val="3"/>
          <w:numId w:val="37"/>
        </w:numPr>
        <w:tabs>
          <w:tab w:val="clear" w:pos="2160"/>
          <w:tab w:val="num" w:pos="1260"/>
        </w:tabs>
        <w:autoSpaceDE w:val="0"/>
        <w:autoSpaceDN w:val="0"/>
        <w:adjustRightInd w:val="0"/>
        <w:spacing w:beforeLines="50" w:before="120" w:line="276" w:lineRule="auto"/>
        <w:ind w:left="1260"/>
        <w:jc w:val="both"/>
        <w:rPr>
          <w:rFonts w:hAnsi="新細明體"/>
          <w:spacing w:val="20"/>
          <w:sz w:val="26"/>
          <w:szCs w:val="26"/>
        </w:rPr>
      </w:pPr>
      <w:r w:rsidRPr="00C64252">
        <w:rPr>
          <w:rFonts w:eastAsia="SimSun" w:hAnsi="新細明體" w:hint="eastAsia"/>
          <w:spacing w:val="20"/>
          <w:sz w:val="26"/>
          <w:szCs w:val="26"/>
          <w:lang w:eastAsia="zh-CN"/>
        </w:rPr>
        <w:t>下令将该儿童或少年交由法庭为此目的而委任的人士监管一段指明的期间，以不超过</w:t>
      </w:r>
      <w:r w:rsidRPr="00C64252">
        <w:rPr>
          <w:rFonts w:eastAsia="SimSun" w:hAnsi="新細明體"/>
          <w:spacing w:val="20"/>
          <w:sz w:val="26"/>
          <w:szCs w:val="26"/>
          <w:lang w:eastAsia="zh-CN"/>
        </w:rPr>
        <w:t>3</w:t>
      </w:r>
      <w:r w:rsidRPr="00C64252">
        <w:rPr>
          <w:rFonts w:eastAsia="SimSun" w:hAnsi="新細明體" w:hint="eastAsia"/>
          <w:spacing w:val="20"/>
          <w:sz w:val="26"/>
          <w:szCs w:val="26"/>
          <w:lang w:eastAsia="zh-CN"/>
        </w:rPr>
        <w:t>年为限。</w:t>
      </w:r>
    </w:p>
    <w:p w:rsidR="00281FF8" w:rsidRPr="007E4135" w:rsidRDefault="00C64252" w:rsidP="001121D7">
      <w:pPr>
        <w:widowControl/>
        <w:numPr>
          <w:ilvl w:val="2"/>
          <w:numId w:val="37"/>
        </w:numPr>
        <w:tabs>
          <w:tab w:val="clear" w:pos="1680"/>
          <w:tab w:val="left" w:pos="540"/>
        </w:tabs>
        <w:autoSpaceDE w:val="0"/>
        <w:autoSpaceDN w:val="0"/>
        <w:adjustRightInd w:val="0"/>
        <w:snapToGrid w:val="0"/>
        <w:spacing w:beforeLines="150" w:before="360" w:afterLines="100" w:after="240"/>
        <w:ind w:left="539" w:hanging="539"/>
        <w:jc w:val="both"/>
        <w:rPr>
          <w:rFonts w:eastAsia="華康中黑體"/>
          <w:spacing w:val="20"/>
          <w:sz w:val="26"/>
        </w:rPr>
      </w:pPr>
      <w:r w:rsidRPr="007E4135">
        <w:rPr>
          <w:rFonts w:eastAsia="華康中黑體" w:hint="eastAsia"/>
          <w:spacing w:val="20"/>
          <w:sz w:val="26"/>
          <w:lang w:eastAsia="zh-CN"/>
        </w:rPr>
        <w:t>如怀疑到诊所求诊的儿童是虐儿个案的受害人，但该儿童的父母却拒绝带该儿童往医院接受进一步检查或把该儿童转介社会工作者（下称「社工」）跟进，我们可以怎样做？</w:t>
      </w:r>
    </w:p>
    <w:p w:rsidR="00281FF8" w:rsidRPr="00F20022" w:rsidRDefault="00C64252" w:rsidP="008F5D82">
      <w:pPr>
        <w:widowControl/>
        <w:spacing w:beforeLines="100" w:before="240" w:line="276" w:lineRule="auto"/>
        <w:ind w:left="539"/>
        <w:jc w:val="both"/>
        <w:rPr>
          <w:rFonts w:hAnsi="新細明體"/>
          <w:spacing w:val="20"/>
          <w:sz w:val="26"/>
        </w:rPr>
      </w:pPr>
      <w:r w:rsidRPr="00C64252">
        <w:rPr>
          <w:rFonts w:eastAsia="SimSun" w:hAnsi="新細明體" w:hint="eastAsia"/>
          <w:spacing w:val="20"/>
          <w:sz w:val="26"/>
          <w:lang w:eastAsia="zh-CN"/>
        </w:rPr>
        <w:t>根据《保护儿童及少年条例》（第</w:t>
      </w:r>
      <w:r w:rsidRPr="00C64252">
        <w:rPr>
          <w:rFonts w:eastAsia="SimSun" w:hAnsi="新細明體"/>
          <w:spacing w:val="20"/>
          <w:sz w:val="26"/>
          <w:lang w:eastAsia="zh-CN"/>
        </w:rPr>
        <w:t>213</w:t>
      </w:r>
      <w:r w:rsidRPr="00C64252">
        <w:rPr>
          <w:rFonts w:eastAsia="SimSun" w:hAnsi="新細明體" w:hint="eastAsia"/>
          <w:spacing w:val="20"/>
          <w:sz w:val="26"/>
          <w:lang w:eastAsia="zh-CN"/>
        </w:rPr>
        <w:t>章）第</w:t>
      </w:r>
      <w:r w:rsidRPr="00C64252">
        <w:rPr>
          <w:rFonts w:eastAsia="SimSun" w:hAnsi="新細明體"/>
          <w:spacing w:val="20"/>
          <w:sz w:val="26"/>
          <w:lang w:eastAsia="zh-CN"/>
        </w:rPr>
        <w:t>34E</w:t>
      </w:r>
      <w:r w:rsidRPr="00C64252">
        <w:rPr>
          <w:rFonts w:eastAsia="SimSun" w:hAnsi="新細明體" w:hint="eastAsia"/>
          <w:spacing w:val="20"/>
          <w:sz w:val="26"/>
          <w:lang w:eastAsia="zh-CN"/>
        </w:rPr>
        <w:t>及</w:t>
      </w:r>
      <w:r w:rsidRPr="00C64252">
        <w:rPr>
          <w:rFonts w:eastAsia="SimSun" w:hAnsi="新細明體"/>
          <w:spacing w:val="20"/>
          <w:sz w:val="26"/>
          <w:lang w:eastAsia="zh-CN"/>
        </w:rPr>
        <w:t>34F</w:t>
      </w:r>
      <w:r w:rsidRPr="00C64252">
        <w:rPr>
          <w:rFonts w:eastAsia="SimSun" w:hAnsi="新細明體" w:hint="eastAsia"/>
          <w:spacing w:val="20"/>
          <w:sz w:val="26"/>
          <w:lang w:eastAsia="zh-CN"/>
        </w:rPr>
        <w:t>条，任何获社会福利署署长以书面授权的人士或警署警长或以上职级的警务人员，如认为看来需要受照顾或保护的儿童或少年急需接受内科或外科护理或治疗，可将其带往医院。</w:t>
      </w:r>
    </w:p>
    <w:p w:rsidR="00281FF8" w:rsidRPr="007E4135" w:rsidRDefault="00C64252" w:rsidP="001121D7">
      <w:pPr>
        <w:widowControl/>
        <w:numPr>
          <w:ilvl w:val="2"/>
          <w:numId w:val="37"/>
        </w:numPr>
        <w:tabs>
          <w:tab w:val="clear" w:pos="1680"/>
          <w:tab w:val="left" w:pos="540"/>
        </w:tabs>
        <w:autoSpaceDE w:val="0"/>
        <w:autoSpaceDN w:val="0"/>
        <w:adjustRightInd w:val="0"/>
        <w:snapToGrid w:val="0"/>
        <w:spacing w:beforeLines="150" w:before="360" w:afterLines="100" w:after="240"/>
        <w:ind w:left="539" w:hanging="539"/>
        <w:jc w:val="both"/>
        <w:rPr>
          <w:rFonts w:eastAsia="華康中黑體"/>
          <w:spacing w:val="20"/>
          <w:sz w:val="26"/>
        </w:rPr>
      </w:pPr>
      <w:r w:rsidRPr="007E4135">
        <w:rPr>
          <w:rFonts w:eastAsia="華康中黑體" w:hint="eastAsia"/>
          <w:spacing w:val="20"/>
          <w:sz w:val="26"/>
          <w:lang w:eastAsia="zh-CN"/>
        </w:rPr>
        <w:t>如虐儿个案受害人的父母拒绝让受虐儿童留院接受检查，我们可以怎样做？</w:t>
      </w:r>
    </w:p>
    <w:p w:rsidR="00281FF8" w:rsidRPr="00F20022" w:rsidRDefault="00C64252" w:rsidP="00F20022">
      <w:pPr>
        <w:widowControl/>
        <w:spacing w:beforeLines="100" w:before="240" w:line="276" w:lineRule="auto"/>
        <w:ind w:left="540"/>
        <w:jc w:val="both"/>
        <w:rPr>
          <w:rFonts w:hAnsi="新細明體"/>
          <w:spacing w:val="20"/>
          <w:sz w:val="26"/>
        </w:rPr>
      </w:pPr>
      <w:r w:rsidRPr="00C64252">
        <w:rPr>
          <w:rFonts w:eastAsia="SimSun" w:hAnsi="新細明體" w:hint="eastAsia"/>
          <w:spacing w:val="20"/>
          <w:sz w:val="26"/>
          <w:lang w:eastAsia="zh-CN"/>
        </w:rPr>
        <w:t>如社署的获授权社工已根据上文第</w:t>
      </w:r>
      <w:r w:rsidRPr="00C64252">
        <w:rPr>
          <w:rFonts w:eastAsia="SimSun" w:hAnsi="新細明體"/>
          <w:spacing w:val="20"/>
          <w:sz w:val="26"/>
          <w:lang w:eastAsia="zh-CN"/>
        </w:rPr>
        <w:t>4</w:t>
      </w:r>
      <w:r w:rsidRPr="00C64252">
        <w:rPr>
          <w:rFonts w:eastAsia="SimSun" w:hAnsi="新細明體" w:hint="eastAsia"/>
          <w:spacing w:val="20"/>
          <w:sz w:val="26"/>
          <w:lang w:eastAsia="zh-CN"/>
        </w:rPr>
        <w:t>条问题所列的程序安排了有关儿童／少年入院，便可援引《保护儿童及少年条例》（第</w:t>
      </w:r>
      <w:r w:rsidRPr="00C64252">
        <w:rPr>
          <w:rFonts w:eastAsia="SimSun" w:hAnsi="新細明體"/>
          <w:spacing w:val="20"/>
          <w:sz w:val="26"/>
          <w:lang w:eastAsia="zh-CN"/>
        </w:rPr>
        <w:t>213</w:t>
      </w:r>
      <w:r w:rsidRPr="00C64252">
        <w:rPr>
          <w:rFonts w:eastAsia="SimSun" w:hAnsi="新細明體" w:hint="eastAsia"/>
          <w:spacing w:val="20"/>
          <w:sz w:val="26"/>
          <w:lang w:eastAsia="zh-CN"/>
        </w:rPr>
        <w:t>章）第</w:t>
      </w:r>
      <w:r w:rsidRPr="00C64252">
        <w:rPr>
          <w:rFonts w:eastAsia="SimSun" w:hAnsi="新細明體"/>
          <w:spacing w:val="20"/>
          <w:sz w:val="26"/>
          <w:lang w:eastAsia="zh-CN"/>
        </w:rPr>
        <w:t>34F</w:t>
      </w:r>
      <w:r w:rsidRPr="00C64252">
        <w:rPr>
          <w:rFonts w:eastAsia="SimSun" w:hAnsi="新細明體" w:hint="eastAsia"/>
          <w:spacing w:val="20"/>
          <w:sz w:val="26"/>
          <w:lang w:eastAsia="zh-CN"/>
        </w:rPr>
        <w:t>条采取行动。该条文列明「获安排入院的儿童或少年如必需住院接受内科或外科护理或治疗，则在该段期间，社会福利署署长可将其羁留在该医院内」。</w:t>
      </w:r>
    </w:p>
    <w:p w:rsidR="00281FF8" w:rsidRPr="007E4135" w:rsidRDefault="00C64252" w:rsidP="001121D7">
      <w:pPr>
        <w:widowControl/>
        <w:numPr>
          <w:ilvl w:val="2"/>
          <w:numId w:val="37"/>
        </w:numPr>
        <w:tabs>
          <w:tab w:val="clear" w:pos="1680"/>
          <w:tab w:val="left" w:pos="540"/>
        </w:tabs>
        <w:autoSpaceDE w:val="0"/>
        <w:autoSpaceDN w:val="0"/>
        <w:adjustRightInd w:val="0"/>
        <w:snapToGrid w:val="0"/>
        <w:spacing w:beforeLines="150" w:before="360" w:afterLines="100" w:after="240"/>
        <w:ind w:left="539" w:hanging="539"/>
        <w:jc w:val="both"/>
        <w:rPr>
          <w:rFonts w:eastAsia="華康中黑體"/>
          <w:spacing w:val="20"/>
          <w:sz w:val="26"/>
        </w:rPr>
      </w:pPr>
      <w:r w:rsidRPr="007E4135">
        <w:rPr>
          <w:rFonts w:eastAsia="華康中黑體" w:hint="eastAsia"/>
          <w:spacing w:val="20"/>
          <w:sz w:val="26"/>
          <w:lang w:eastAsia="zh-CN"/>
        </w:rPr>
        <w:t>如受虐儿童获安排入院后，该儿童的父母拒绝披露该儿童或他们过往的经历或拒绝让该儿童接受检查，我们可以怎样做？</w:t>
      </w:r>
    </w:p>
    <w:p w:rsidR="00281FF8" w:rsidRPr="007E4135" w:rsidRDefault="00C64252" w:rsidP="00196C96">
      <w:pPr>
        <w:widowControl/>
        <w:numPr>
          <w:ilvl w:val="1"/>
          <w:numId w:val="9"/>
        </w:numPr>
        <w:tabs>
          <w:tab w:val="clear" w:pos="960"/>
          <w:tab w:val="left" w:pos="1260"/>
        </w:tabs>
        <w:spacing w:beforeLines="100" w:before="240" w:line="276" w:lineRule="auto"/>
        <w:ind w:left="1260" w:hanging="720"/>
        <w:jc w:val="both"/>
        <w:rPr>
          <w:spacing w:val="20"/>
          <w:sz w:val="26"/>
        </w:rPr>
      </w:pPr>
      <w:r w:rsidRPr="00C64252">
        <w:rPr>
          <w:rFonts w:eastAsia="SimSun" w:hAnsi="新細明體" w:hint="eastAsia"/>
          <w:spacing w:val="20"/>
          <w:sz w:val="26"/>
          <w:lang w:eastAsia="zh-CN"/>
        </w:rPr>
        <w:t>现时并无法定条文强制任何人士（包括父／母）披露他／她或其子女过往的经历。</w:t>
      </w:r>
    </w:p>
    <w:p w:rsidR="00281FF8" w:rsidRPr="007E4135" w:rsidRDefault="00C64252" w:rsidP="00196C96">
      <w:pPr>
        <w:widowControl/>
        <w:numPr>
          <w:ilvl w:val="1"/>
          <w:numId w:val="9"/>
        </w:numPr>
        <w:tabs>
          <w:tab w:val="clear" w:pos="960"/>
          <w:tab w:val="left" w:pos="1260"/>
        </w:tabs>
        <w:spacing w:beforeLines="100" w:before="240" w:line="276" w:lineRule="auto"/>
        <w:ind w:left="1260" w:hanging="720"/>
        <w:jc w:val="both"/>
        <w:rPr>
          <w:spacing w:val="20"/>
          <w:sz w:val="26"/>
        </w:rPr>
      </w:pPr>
      <w:r w:rsidRPr="00C64252">
        <w:rPr>
          <w:rFonts w:eastAsia="SimSun" w:hAnsi="新細明體" w:hint="eastAsia"/>
          <w:spacing w:val="20"/>
          <w:sz w:val="26"/>
          <w:lang w:eastAsia="zh-CN"/>
        </w:rPr>
        <w:t>一般而言，如受虐儿童急需接受内科或外科治疗，但该儿童的父母／监护人不同意将该儿童送院接受检查，警署警长或以上职级的警务人员或任何获社会福利署署长以书面授权的人士，可以根据《保护儿童及少年条例》（第</w:t>
      </w:r>
      <w:r w:rsidRPr="00C64252">
        <w:rPr>
          <w:rFonts w:eastAsia="SimSun" w:hAnsi="新細明體"/>
          <w:spacing w:val="20"/>
          <w:sz w:val="26"/>
          <w:lang w:eastAsia="zh-CN"/>
        </w:rPr>
        <w:t>213</w:t>
      </w:r>
      <w:r w:rsidRPr="00C64252">
        <w:rPr>
          <w:rFonts w:eastAsia="SimSun" w:hAnsi="新細明體" w:hint="eastAsia"/>
          <w:spacing w:val="20"/>
          <w:sz w:val="26"/>
          <w:lang w:eastAsia="zh-CN"/>
        </w:rPr>
        <w:t>章）第</w:t>
      </w:r>
      <w:r w:rsidRPr="00C64252">
        <w:rPr>
          <w:rFonts w:eastAsia="SimSun"/>
          <w:spacing w:val="20"/>
          <w:sz w:val="26"/>
          <w:lang w:eastAsia="zh-CN"/>
        </w:rPr>
        <w:t>34F</w:t>
      </w:r>
      <w:r w:rsidRPr="00C64252">
        <w:rPr>
          <w:rFonts w:eastAsia="SimSun" w:hAnsi="新細明體" w:hint="eastAsia"/>
          <w:spacing w:val="20"/>
          <w:sz w:val="26"/>
          <w:lang w:eastAsia="zh-CN"/>
        </w:rPr>
        <w:t>条将该儿童带往医院。如该儿童必需住院接受内科或外科护理或治疗，则在该段期间，社会福利署署长可将其留在医院内。</w:t>
      </w:r>
    </w:p>
    <w:p w:rsidR="00281FF8" w:rsidRPr="007E4135" w:rsidRDefault="00C64252" w:rsidP="00196C96">
      <w:pPr>
        <w:widowControl/>
        <w:numPr>
          <w:ilvl w:val="1"/>
          <w:numId w:val="9"/>
        </w:numPr>
        <w:tabs>
          <w:tab w:val="clear" w:pos="960"/>
          <w:tab w:val="left" w:pos="1260"/>
        </w:tabs>
        <w:spacing w:beforeLines="100" w:before="240" w:line="276" w:lineRule="auto"/>
        <w:ind w:left="1260" w:hanging="720"/>
        <w:jc w:val="both"/>
        <w:rPr>
          <w:rFonts w:hAnsi="新細明體"/>
          <w:spacing w:val="20"/>
          <w:sz w:val="26"/>
        </w:rPr>
      </w:pPr>
      <w:r w:rsidRPr="00C64252">
        <w:rPr>
          <w:rFonts w:eastAsia="SimSun" w:hAnsi="新細明體" w:hint="eastAsia"/>
          <w:spacing w:val="20"/>
          <w:sz w:val="26"/>
          <w:lang w:eastAsia="zh-CN"/>
        </w:rPr>
        <w:t>如受虐儿童有生命之虞或情况危殆，须立即接受医疗检验或治疗，而主诊医生又认为情况紧急，为该儿童的最佳利益必须进行治疗，则可无需事先取得有关方面的同意便为该儿童进行治疗。</w:t>
      </w:r>
    </w:p>
    <w:p w:rsidR="00281FF8" w:rsidRPr="007E4135" w:rsidRDefault="00C64252" w:rsidP="00196C96">
      <w:pPr>
        <w:widowControl/>
        <w:numPr>
          <w:ilvl w:val="1"/>
          <w:numId w:val="9"/>
        </w:numPr>
        <w:tabs>
          <w:tab w:val="clear" w:pos="960"/>
          <w:tab w:val="left" w:pos="1260"/>
        </w:tabs>
        <w:spacing w:beforeLines="100" w:before="240" w:line="276" w:lineRule="auto"/>
        <w:ind w:left="1260" w:hanging="720"/>
        <w:jc w:val="both"/>
        <w:rPr>
          <w:rFonts w:hAnsi="新細明體"/>
          <w:spacing w:val="20"/>
          <w:sz w:val="26"/>
        </w:rPr>
      </w:pPr>
      <w:r w:rsidRPr="00C64252">
        <w:rPr>
          <w:rFonts w:eastAsia="SimSun" w:hAnsi="新細明體" w:hint="eastAsia"/>
          <w:spacing w:val="20"/>
          <w:sz w:val="26"/>
          <w:lang w:eastAsia="zh-CN"/>
        </w:rPr>
        <w:t>如受虐儿童的父／母／监护人是虐儿个案的疑犯，而他／她坚持不准医生或法医科医生为该儿童检查，但该儿童又无能力对是否接受检查一事表示同意，有关人员（例如社工）会继续向非施虐者的父／母／监护人解释安排该儿童接受身体检查的重要性，以取得其同意为该儿童检查。</w:t>
      </w:r>
    </w:p>
    <w:p w:rsidR="00281FF8" w:rsidRPr="007E4135" w:rsidRDefault="00C64252" w:rsidP="00196C96">
      <w:pPr>
        <w:widowControl/>
        <w:numPr>
          <w:ilvl w:val="1"/>
          <w:numId w:val="9"/>
        </w:numPr>
        <w:tabs>
          <w:tab w:val="clear" w:pos="960"/>
          <w:tab w:val="left" w:pos="1260"/>
        </w:tabs>
        <w:spacing w:beforeLines="100" w:before="240" w:line="276" w:lineRule="auto"/>
        <w:ind w:left="1260" w:hanging="720"/>
        <w:jc w:val="both"/>
        <w:rPr>
          <w:rFonts w:hAnsi="新細明體"/>
          <w:spacing w:val="20"/>
          <w:sz w:val="26"/>
        </w:rPr>
      </w:pPr>
      <w:r w:rsidRPr="00C64252">
        <w:rPr>
          <w:rFonts w:eastAsia="SimSun" w:hAnsi="新細明體" w:hint="eastAsia"/>
          <w:spacing w:val="20"/>
          <w:sz w:val="26"/>
          <w:lang w:eastAsia="zh-CN"/>
        </w:rPr>
        <w:t>如受虐儿童的父母</w:t>
      </w:r>
      <w:r w:rsidRPr="00C64252">
        <w:rPr>
          <w:rFonts w:eastAsia="SimSun" w:hAnsi="新細明體"/>
          <w:spacing w:val="20"/>
          <w:sz w:val="26"/>
          <w:lang w:eastAsia="zh-CN"/>
        </w:rPr>
        <w:t>╱</w:t>
      </w:r>
      <w:r w:rsidRPr="00C64252">
        <w:rPr>
          <w:rFonts w:eastAsia="SimSun" w:hAnsi="新細明體" w:hint="eastAsia"/>
          <w:spacing w:val="20"/>
          <w:sz w:val="26"/>
          <w:lang w:eastAsia="zh-CN"/>
        </w:rPr>
        <w:t>监护人最终仍拒绝让该儿童接受医疗检验，在这特殊情况下，经过有关医生（包括法医科医生）、社署社工和警方全面考虑个案的需要后，社署社工可行使《保护儿童及少年条例》（第</w:t>
      </w:r>
      <w:r w:rsidRPr="00C64252">
        <w:rPr>
          <w:rFonts w:eastAsia="SimSun" w:hAnsi="新細明體"/>
          <w:spacing w:val="20"/>
          <w:sz w:val="26"/>
          <w:lang w:eastAsia="zh-CN"/>
        </w:rPr>
        <w:t>213</w:t>
      </w:r>
      <w:r w:rsidRPr="00C64252">
        <w:rPr>
          <w:rFonts w:eastAsia="SimSun" w:hAnsi="新細明體" w:hint="eastAsia"/>
          <w:spacing w:val="20"/>
          <w:sz w:val="26"/>
          <w:lang w:eastAsia="zh-CN"/>
        </w:rPr>
        <w:t>章）第</w:t>
      </w:r>
      <w:r w:rsidRPr="00C64252">
        <w:rPr>
          <w:rFonts w:eastAsia="SimSun" w:hAnsi="新細明體"/>
          <w:spacing w:val="20"/>
          <w:sz w:val="26"/>
          <w:lang w:eastAsia="zh-CN"/>
        </w:rPr>
        <w:t>34(1)</w:t>
      </w:r>
      <w:r w:rsidRPr="00C64252">
        <w:rPr>
          <w:rFonts w:eastAsia="SimSun" w:hAnsi="新細明體" w:hint="eastAsia"/>
          <w:spacing w:val="20"/>
          <w:sz w:val="26"/>
          <w:lang w:eastAsia="zh-CN"/>
        </w:rPr>
        <w:t>条所赋予的权力，向法庭申请由社会福利署署长充当该儿童的合法监护人。若申请获批，社会福利署署长即可授权安排法医科医生为该儿童进行所需的检查。另一方法是由社会福利署署长根据《保护儿童及少年条例》（第</w:t>
      </w:r>
      <w:r w:rsidRPr="00C64252">
        <w:rPr>
          <w:rFonts w:eastAsia="SimSun" w:hAnsi="新細明體"/>
          <w:spacing w:val="20"/>
          <w:sz w:val="26"/>
          <w:lang w:eastAsia="zh-CN"/>
        </w:rPr>
        <w:t>213</w:t>
      </w:r>
      <w:r w:rsidRPr="00C64252">
        <w:rPr>
          <w:rFonts w:eastAsia="SimSun" w:hAnsi="新細明體" w:hint="eastAsia"/>
          <w:spacing w:val="20"/>
          <w:sz w:val="26"/>
          <w:lang w:eastAsia="zh-CN"/>
        </w:rPr>
        <w:t>章）第</w:t>
      </w:r>
      <w:r w:rsidRPr="00C64252">
        <w:rPr>
          <w:rFonts w:eastAsia="SimSun" w:hAnsi="新細明體"/>
          <w:spacing w:val="20"/>
          <w:sz w:val="26"/>
          <w:lang w:eastAsia="zh-CN"/>
        </w:rPr>
        <w:t>45A(1)</w:t>
      </w:r>
      <w:r w:rsidRPr="00C64252">
        <w:rPr>
          <w:rFonts w:eastAsia="SimSun" w:hAnsi="新細明體" w:hint="eastAsia"/>
          <w:spacing w:val="20"/>
          <w:sz w:val="26"/>
          <w:lang w:eastAsia="zh-CN"/>
        </w:rPr>
        <w:t>条向监护或控制该儿童的人士发出通知书，规定有关人士交出该儿童，让医生评估该儿童曾受到的对待。</w:t>
      </w:r>
    </w:p>
    <w:p w:rsidR="00281FF8" w:rsidRPr="007E4135" w:rsidRDefault="00C64252" w:rsidP="001121D7">
      <w:pPr>
        <w:widowControl/>
        <w:numPr>
          <w:ilvl w:val="2"/>
          <w:numId w:val="37"/>
        </w:numPr>
        <w:tabs>
          <w:tab w:val="clear" w:pos="1680"/>
          <w:tab w:val="left" w:pos="540"/>
        </w:tabs>
        <w:autoSpaceDE w:val="0"/>
        <w:autoSpaceDN w:val="0"/>
        <w:adjustRightInd w:val="0"/>
        <w:snapToGrid w:val="0"/>
        <w:spacing w:beforeLines="150" w:before="360" w:afterLines="100" w:after="240"/>
        <w:ind w:left="539" w:hanging="539"/>
        <w:jc w:val="both"/>
        <w:rPr>
          <w:rFonts w:eastAsia="華康中黑體"/>
          <w:spacing w:val="20"/>
          <w:sz w:val="26"/>
        </w:rPr>
      </w:pPr>
      <w:r w:rsidRPr="007E4135">
        <w:rPr>
          <w:rFonts w:eastAsia="華康中黑體" w:hint="eastAsia"/>
          <w:spacing w:val="20"/>
          <w:sz w:val="26"/>
          <w:lang w:eastAsia="zh-CN"/>
        </w:rPr>
        <w:t>如受虐儿童的父母在该儿童完成治疗后但多专业个案会议举行前坚持将该儿童带离医院，我们可以怎样做？</w:t>
      </w:r>
    </w:p>
    <w:p w:rsidR="00281FF8" w:rsidRPr="007E4135" w:rsidRDefault="00C64252" w:rsidP="00F20022">
      <w:pPr>
        <w:widowControl/>
        <w:spacing w:beforeLines="100" w:before="240" w:line="276" w:lineRule="auto"/>
        <w:ind w:left="540"/>
        <w:jc w:val="both"/>
        <w:rPr>
          <w:spacing w:val="20"/>
          <w:sz w:val="26"/>
        </w:rPr>
      </w:pPr>
      <w:r w:rsidRPr="00C64252">
        <w:rPr>
          <w:rFonts w:eastAsia="SimSun" w:hAnsi="新細明體" w:hint="eastAsia"/>
          <w:spacing w:val="20"/>
          <w:sz w:val="26"/>
          <w:lang w:eastAsia="zh-CN"/>
        </w:rPr>
        <w:t>受虐儿童的父母在该儿童完成治疗后有权将其带离医院，但负责调查的社工须审慎评估让该儿童在多专业个案会议举行前返家是否适当和可行。如认为该儿童不宜返家但其父母拒绝／拒绝合作，便可援引《保护儿童及少年条例》，将该儿童留在医院内或带往收容所。</w:t>
      </w:r>
    </w:p>
    <w:p w:rsidR="00281FF8" w:rsidRPr="007E4135" w:rsidRDefault="00C64252" w:rsidP="001121D7">
      <w:pPr>
        <w:widowControl/>
        <w:numPr>
          <w:ilvl w:val="2"/>
          <w:numId w:val="37"/>
        </w:numPr>
        <w:tabs>
          <w:tab w:val="clear" w:pos="1680"/>
          <w:tab w:val="left" w:pos="540"/>
        </w:tabs>
        <w:autoSpaceDE w:val="0"/>
        <w:autoSpaceDN w:val="0"/>
        <w:adjustRightInd w:val="0"/>
        <w:snapToGrid w:val="0"/>
        <w:spacing w:beforeLines="150" w:before="360" w:afterLines="100" w:after="240"/>
        <w:ind w:left="539" w:hanging="539"/>
        <w:jc w:val="both"/>
        <w:rPr>
          <w:rFonts w:eastAsia="華康中黑體"/>
          <w:spacing w:val="20"/>
          <w:sz w:val="26"/>
        </w:rPr>
      </w:pPr>
      <w:r w:rsidRPr="007E4135">
        <w:rPr>
          <w:rFonts w:eastAsia="華康中黑體" w:hint="eastAsia"/>
          <w:spacing w:val="20"/>
          <w:sz w:val="26"/>
          <w:lang w:eastAsia="zh-CN"/>
        </w:rPr>
        <w:t>警方有时需要将某名儿童带离医院以便就怀疑虐儿事件进行录像晤谈。如该儿童的监护人没有签署暂时出院返家同意书，医院员工应怎样做？</w:t>
      </w:r>
    </w:p>
    <w:p w:rsidR="00281FF8" w:rsidRPr="007E4135" w:rsidRDefault="00C64252" w:rsidP="00196C96">
      <w:pPr>
        <w:widowControl/>
        <w:numPr>
          <w:ilvl w:val="1"/>
          <w:numId w:val="9"/>
        </w:numPr>
        <w:tabs>
          <w:tab w:val="clear" w:pos="960"/>
          <w:tab w:val="left" w:pos="1260"/>
        </w:tabs>
        <w:spacing w:beforeLines="100" w:before="240" w:line="276" w:lineRule="auto"/>
        <w:ind w:left="1260" w:hanging="720"/>
        <w:jc w:val="both"/>
        <w:rPr>
          <w:spacing w:val="20"/>
          <w:sz w:val="26"/>
        </w:rPr>
      </w:pPr>
      <w:r w:rsidRPr="00C64252">
        <w:rPr>
          <w:rFonts w:eastAsia="SimSun" w:hAnsi="新細明體" w:hint="eastAsia"/>
          <w:spacing w:val="20"/>
          <w:sz w:val="26"/>
          <w:lang w:eastAsia="zh-CN"/>
        </w:rPr>
        <w:t>根据《刑事诉讼程序条例》（第</w:t>
      </w:r>
      <w:r w:rsidRPr="00C64252">
        <w:rPr>
          <w:rFonts w:eastAsia="SimSun"/>
          <w:spacing w:val="20"/>
          <w:sz w:val="26"/>
          <w:lang w:eastAsia="zh-CN"/>
        </w:rPr>
        <w:t>221</w:t>
      </w:r>
      <w:r w:rsidRPr="00C64252">
        <w:rPr>
          <w:rFonts w:eastAsia="SimSun" w:hAnsi="新細明體" w:hint="eastAsia"/>
          <w:spacing w:val="20"/>
          <w:sz w:val="26"/>
          <w:lang w:eastAsia="zh-CN"/>
        </w:rPr>
        <w:t>章），一名成年人（即警务人员、社工或受聘于政府的临床心理学家）与一名儿童就袭击或性虐待罪行会面的录像纪录，获法庭认定为可接纳的证据。如警方或社署决定将儿童带离医院以进行录像晤谈，便须承担遵从有关规则或规例行事的责任，包括需要事先取得该儿童的监护人（如有的话）的同意。</w:t>
      </w:r>
    </w:p>
    <w:p w:rsidR="00281FF8" w:rsidRPr="007E4135" w:rsidRDefault="00C64252" w:rsidP="00196C96">
      <w:pPr>
        <w:widowControl/>
        <w:numPr>
          <w:ilvl w:val="1"/>
          <w:numId w:val="9"/>
        </w:numPr>
        <w:tabs>
          <w:tab w:val="clear" w:pos="960"/>
          <w:tab w:val="left" w:pos="1260"/>
        </w:tabs>
        <w:spacing w:beforeLines="100" w:before="240" w:line="276" w:lineRule="auto"/>
        <w:ind w:left="1260" w:hanging="720"/>
        <w:jc w:val="both"/>
        <w:rPr>
          <w:spacing w:val="20"/>
          <w:sz w:val="26"/>
        </w:rPr>
      </w:pPr>
      <w:r w:rsidRPr="00C64252">
        <w:rPr>
          <w:rFonts w:eastAsia="SimSun" w:hAnsi="新細明體" w:hint="eastAsia"/>
          <w:spacing w:val="20"/>
          <w:sz w:val="26"/>
          <w:lang w:eastAsia="zh-CN"/>
        </w:rPr>
        <w:t>院方首要关注的事项，是根据临床诊断的结果决定该儿童是否适宜暂时离院进行晤谈。如该儿童不宜暂时出院进行晤谈，医生须向警方清楚表达其意见。如警方仍然坚持要将该儿童带离医院，医院员工便需要记录与警方讨论有关个案的所有内容。</w:t>
      </w:r>
    </w:p>
    <w:p w:rsidR="00281FF8" w:rsidRPr="007E4135" w:rsidRDefault="00C64252" w:rsidP="00196C96">
      <w:pPr>
        <w:widowControl/>
        <w:numPr>
          <w:ilvl w:val="1"/>
          <w:numId w:val="9"/>
        </w:numPr>
        <w:tabs>
          <w:tab w:val="clear" w:pos="960"/>
          <w:tab w:val="left" w:pos="1260"/>
        </w:tabs>
        <w:spacing w:beforeLines="100" w:before="240" w:line="276" w:lineRule="auto"/>
        <w:ind w:left="1260" w:hanging="720"/>
        <w:jc w:val="both"/>
        <w:rPr>
          <w:spacing w:val="20"/>
          <w:sz w:val="26"/>
        </w:rPr>
      </w:pPr>
      <w:r w:rsidRPr="00C64252">
        <w:rPr>
          <w:rFonts w:eastAsia="SimSun" w:hAnsi="新細明體" w:hint="eastAsia"/>
          <w:spacing w:val="20"/>
          <w:sz w:val="26"/>
          <w:lang w:eastAsia="zh-CN"/>
        </w:rPr>
        <w:t>在一般情况下，任何有关留院儿童的事宜（包括暂时出院）均需要取得其监护人的同意，这是院方须坚守的立场，应向警方解释清楚。不过，医院员工并无责任评估警方就某宗个案所采取的特定行动是否必需及／或合法。如警方在未有取得该儿童父母的同意下坚持要将该儿童带离医院，医院员工便需要记录与警方讨论有关个案的所有内容。</w:t>
      </w:r>
    </w:p>
    <w:p w:rsidR="00281FF8" w:rsidRPr="007E4135" w:rsidRDefault="00C64252" w:rsidP="00196C96">
      <w:pPr>
        <w:widowControl/>
        <w:numPr>
          <w:ilvl w:val="1"/>
          <w:numId w:val="9"/>
        </w:numPr>
        <w:tabs>
          <w:tab w:val="clear" w:pos="960"/>
          <w:tab w:val="left" w:pos="1260"/>
        </w:tabs>
        <w:spacing w:beforeLines="100" w:before="240" w:line="276" w:lineRule="auto"/>
        <w:ind w:left="1260" w:hanging="720"/>
        <w:jc w:val="both"/>
        <w:rPr>
          <w:spacing w:val="20"/>
          <w:sz w:val="26"/>
        </w:rPr>
      </w:pPr>
      <w:r w:rsidRPr="00C64252">
        <w:rPr>
          <w:rFonts w:eastAsia="SimSun" w:hAnsi="新細明體" w:hint="eastAsia"/>
          <w:spacing w:val="20"/>
          <w:sz w:val="26"/>
          <w:lang w:eastAsia="zh-CN"/>
        </w:rPr>
        <w:t>如院方怀疑该儿童的父母不知道警方采取的行动，便应联络该儿童的父母。医院员工应向警方解释这是他们的职责及此举的目的，并可要求警方立即通知该儿童父母的其中一方（除非记录明确显示警方禁止院方这样做）。医院员工同样需要记录与警方和父母讨论有关个案的所有内容，以及院方所采取的行动。</w:t>
      </w:r>
    </w:p>
    <w:p w:rsidR="00281FF8" w:rsidRPr="007E4135" w:rsidRDefault="00C64252" w:rsidP="001121D7">
      <w:pPr>
        <w:widowControl/>
        <w:numPr>
          <w:ilvl w:val="2"/>
          <w:numId w:val="37"/>
        </w:numPr>
        <w:tabs>
          <w:tab w:val="clear" w:pos="1680"/>
          <w:tab w:val="left" w:pos="540"/>
        </w:tabs>
        <w:autoSpaceDE w:val="0"/>
        <w:autoSpaceDN w:val="0"/>
        <w:adjustRightInd w:val="0"/>
        <w:snapToGrid w:val="0"/>
        <w:spacing w:beforeLines="150" w:before="360" w:afterLines="100" w:after="240"/>
        <w:ind w:left="539" w:hanging="539"/>
        <w:jc w:val="both"/>
        <w:rPr>
          <w:rFonts w:eastAsia="華康中黑體"/>
          <w:spacing w:val="20"/>
          <w:sz w:val="26"/>
        </w:rPr>
      </w:pPr>
      <w:r w:rsidRPr="007E4135">
        <w:rPr>
          <w:rFonts w:eastAsia="華康中黑體" w:hint="eastAsia"/>
          <w:spacing w:val="20"/>
          <w:sz w:val="26"/>
          <w:lang w:eastAsia="zh-CN"/>
        </w:rPr>
        <w:t>如虐儿的指控其后并不成立，举报怀疑虐儿个案的数据提供者是否需要负上法律责任？</w:t>
      </w:r>
    </w:p>
    <w:p w:rsidR="00281FF8" w:rsidRPr="007E4135" w:rsidRDefault="00C64252" w:rsidP="00F20022">
      <w:pPr>
        <w:widowControl/>
        <w:spacing w:beforeLines="100" w:before="240" w:line="276" w:lineRule="auto"/>
        <w:ind w:left="540"/>
        <w:jc w:val="both"/>
        <w:rPr>
          <w:spacing w:val="20"/>
        </w:rPr>
      </w:pPr>
      <w:r w:rsidRPr="00C64252">
        <w:rPr>
          <w:rFonts w:eastAsia="SimSun" w:hAnsi="新細明體" w:hint="eastAsia"/>
          <w:spacing w:val="20"/>
          <w:lang w:eastAsia="zh-CN"/>
        </w:rPr>
        <w:t>不需要。</w:t>
      </w:r>
    </w:p>
    <w:p w:rsidR="00281FF8" w:rsidRPr="007E4135" w:rsidRDefault="00281FF8" w:rsidP="00B06BCB">
      <w:pPr>
        <w:widowControl/>
        <w:spacing w:beforeLines="100" w:before="240" w:line="360" w:lineRule="auto"/>
        <w:jc w:val="both"/>
        <w:rPr>
          <w:spacing w:val="20"/>
          <w:sz w:val="26"/>
          <w:szCs w:val="26"/>
        </w:rPr>
        <w:sectPr w:rsidR="00281FF8" w:rsidRPr="007E4135" w:rsidSect="00CB410B">
          <w:headerReference w:type="default" r:id="rId35"/>
          <w:footerReference w:type="default" r:id="rId36"/>
          <w:pgSz w:w="11906" w:h="16838"/>
          <w:pgMar w:top="1304" w:right="1531" w:bottom="1304" w:left="1531" w:header="851" w:footer="794" w:gutter="0"/>
          <w:pgNumType w:fmt="numberInDash"/>
          <w:cols w:space="425"/>
          <w:docGrid w:linePitch="360"/>
        </w:sectPr>
      </w:pPr>
    </w:p>
    <w:p w:rsidR="00281FF8" w:rsidRPr="0021558E" w:rsidRDefault="00C64252" w:rsidP="00281FF8">
      <w:pPr>
        <w:widowControl/>
        <w:spacing w:line="360" w:lineRule="auto"/>
        <w:jc w:val="right"/>
        <w:rPr>
          <w:rFonts w:eastAsia="華康中黑體" w:hint="eastAsia"/>
          <w:spacing w:val="20"/>
          <w:sz w:val="26"/>
          <w:u w:val="single"/>
        </w:rPr>
      </w:pPr>
      <w:r w:rsidRPr="0021558E">
        <w:rPr>
          <w:rFonts w:eastAsia="華康中黑體" w:hint="eastAsia"/>
          <w:spacing w:val="20"/>
          <w:sz w:val="26"/>
          <w:u w:val="single"/>
          <w:lang w:eastAsia="zh-CN"/>
        </w:rPr>
        <w:t>第三章的附件</w:t>
      </w:r>
      <w:r w:rsidRPr="0021558E">
        <w:rPr>
          <w:rFonts w:eastAsia="華康中黑體"/>
          <w:spacing w:val="20"/>
          <w:sz w:val="26"/>
          <w:u w:val="single"/>
          <w:lang w:eastAsia="zh-CN"/>
        </w:rPr>
        <w:t>III</w:t>
      </w:r>
    </w:p>
    <w:p w:rsidR="00281FF8" w:rsidRDefault="00C64252" w:rsidP="0011222B">
      <w:pPr>
        <w:widowControl/>
        <w:spacing w:beforeLines="100" w:before="240" w:afterLines="100" w:after="240"/>
        <w:jc w:val="center"/>
        <w:rPr>
          <w:rFonts w:eastAsia="華康中黑體" w:hAnsi="華康中黑體" w:hint="eastAsia"/>
          <w:spacing w:val="20"/>
          <w:sz w:val="28"/>
        </w:rPr>
      </w:pPr>
      <w:r w:rsidRPr="0011222B">
        <w:rPr>
          <w:rFonts w:eastAsia="華康中黑體" w:hAnsi="華康中黑體" w:hint="eastAsia"/>
          <w:spacing w:val="20"/>
          <w:sz w:val="28"/>
          <w:lang w:eastAsia="zh-CN"/>
        </w:rPr>
        <w:t>在不同法例下儿童及青少年的定义</w:t>
      </w:r>
    </w:p>
    <w:p w:rsidR="00281FF8" w:rsidRPr="008706DC" w:rsidRDefault="00C64252" w:rsidP="001121D7">
      <w:pPr>
        <w:widowControl/>
        <w:numPr>
          <w:ilvl w:val="0"/>
          <w:numId w:val="38"/>
        </w:numPr>
        <w:tabs>
          <w:tab w:val="clear" w:pos="1200"/>
          <w:tab w:val="num" w:pos="540"/>
        </w:tabs>
        <w:snapToGrid w:val="0"/>
        <w:spacing w:beforeLines="150" w:before="360" w:afterLines="50" w:after="120" w:line="240" w:lineRule="atLeast"/>
        <w:ind w:left="539" w:hanging="539"/>
        <w:jc w:val="both"/>
        <w:rPr>
          <w:rFonts w:ascii="華康中黑體" w:eastAsia="華康中黑體" w:hAnsi="華康中黑體" w:cs="華康中黑體" w:hint="eastAsia"/>
          <w:spacing w:val="20"/>
          <w:kern w:val="0"/>
          <w:sz w:val="26"/>
          <w:szCs w:val="26"/>
        </w:rPr>
      </w:pPr>
      <w:r w:rsidRPr="00F20022">
        <w:rPr>
          <w:rFonts w:ascii="華康中黑體" w:eastAsia="華康中黑體" w:hAnsi="華康中黑體" w:cs="華康中黑體" w:hint="eastAsia"/>
          <w:spacing w:val="20"/>
          <w:kern w:val="0"/>
          <w:sz w:val="26"/>
          <w:szCs w:val="26"/>
          <w:lang w:eastAsia="zh-CN"/>
        </w:rPr>
        <w:t>《证据条例》（第</w:t>
      </w:r>
      <w:r w:rsidRPr="00F20022">
        <w:rPr>
          <w:rFonts w:ascii="華康中黑體" w:eastAsia="華康中黑體" w:hAnsi="華康中黑體" w:cs="華康中黑體"/>
          <w:spacing w:val="20"/>
          <w:kern w:val="0"/>
          <w:sz w:val="26"/>
          <w:szCs w:val="26"/>
          <w:lang w:eastAsia="zh-CN"/>
        </w:rPr>
        <w:t>8</w:t>
      </w:r>
      <w:r w:rsidRPr="00F20022">
        <w:rPr>
          <w:rFonts w:ascii="華康中黑體" w:eastAsia="華康中黑體" w:hAnsi="華康中黑體" w:cs="華康中黑體" w:hint="eastAsia"/>
          <w:spacing w:val="20"/>
          <w:kern w:val="0"/>
          <w:sz w:val="26"/>
          <w:szCs w:val="26"/>
          <w:lang w:eastAsia="zh-CN"/>
        </w:rPr>
        <w:t>章）</w:t>
      </w:r>
    </w:p>
    <w:p w:rsidR="00281FF8" w:rsidRPr="00F20022" w:rsidRDefault="00C64252" w:rsidP="004F3AB9">
      <w:pPr>
        <w:widowControl/>
        <w:snapToGrid w:val="0"/>
        <w:spacing w:beforeLines="50" w:before="120" w:line="240" w:lineRule="atLeast"/>
        <w:ind w:left="720"/>
        <w:jc w:val="both"/>
        <w:rPr>
          <w:spacing w:val="20"/>
          <w:sz w:val="26"/>
          <w:szCs w:val="26"/>
        </w:rPr>
      </w:pPr>
      <w:r w:rsidRPr="00C64252">
        <w:rPr>
          <w:rFonts w:eastAsia="SimSun" w:hint="eastAsia"/>
          <w:spacing w:val="20"/>
          <w:sz w:val="26"/>
          <w:szCs w:val="26"/>
          <w:lang w:eastAsia="zh-CN"/>
        </w:rPr>
        <w:t>「儿童」指未届</w:t>
      </w:r>
      <w:r w:rsidRPr="00C64252">
        <w:rPr>
          <w:rFonts w:eastAsia="SimSun"/>
          <w:spacing w:val="20"/>
          <w:sz w:val="26"/>
          <w:szCs w:val="26"/>
          <w:lang w:eastAsia="zh-CN"/>
        </w:rPr>
        <w:t>14</w:t>
      </w:r>
      <w:r w:rsidRPr="00C64252">
        <w:rPr>
          <w:rFonts w:eastAsia="SimSun" w:hint="eastAsia"/>
          <w:spacing w:val="20"/>
          <w:sz w:val="26"/>
          <w:szCs w:val="26"/>
          <w:lang w:eastAsia="zh-CN"/>
        </w:rPr>
        <w:t>岁的人。</w:t>
      </w:r>
    </w:p>
    <w:p w:rsidR="00281FF8" w:rsidRPr="00F20022" w:rsidRDefault="00C64252" w:rsidP="001121D7">
      <w:pPr>
        <w:widowControl/>
        <w:numPr>
          <w:ilvl w:val="0"/>
          <w:numId w:val="38"/>
        </w:numPr>
        <w:tabs>
          <w:tab w:val="clear" w:pos="1200"/>
          <w:tab w:val="num" w:pos="540"/>
        </w:tabs>
        <w:snapToGrid w:val="0"/>
        <w:spacing w:beforeLines="150" w:before="360" w:afterLines="50" w:after="120" w:line="240" w:lineRule="atLeast"/>
        <w:ind w:left="539" w:hanging="539"/>
        <w:jc w:val="both"/>
        <w:rPr>
          <w:rFonts w:ascii="華康中黑體" w:eastAsia="華康中黑體" w:hAnsi="華康中黑體" w:cs="華康中黑體" w:hint="eastAsia"/>
          <w:spacing w:val="20"/>
          <w:kern w:val="0"/>
          <w:sz w:val="26"/>
          <w:szCs w:val="26"/>
        </w:rPr>
      </w:pPr>
      <w:r w:rsidRPr="00F20022">
        <w:rPr>
          <w:rFonts w:ascii="華康中黑體" w:eastAsia="華康中黑體" w:hAnsi="華康中黑體" w:cs="華康中黑體" w:hint="eastAsia"/>
          <w:spacing w:val="20"/>
          <w:kern w:val="0"/>
          <w:sz w:val="26"/>
          <w:szCs w:val="26"/>
          <w:lang w:eastAsia="zh-CN"/>
        </w:rPr>
        <w:t>《雇佣条例》（第</w:t>
      </w:r>
      <w:r w:rsidRPr="00F20022">
        <w:rPr>
          <w:rFonts w:ascii="華康中黑體" w:eastAsia="華康中黑體" w:hAnsi="華康中黑體" w:cs="華康中黑體"/>
          <w:spacing w:val="20"/>
          <w:kern w:val="0"/>
          <w:sz w:val="26"/>
          <w:szCs w:val="26"/>
          <w:lang w:eastAsia="zh-CN"/>
        </w:rPr>
        <w:t>57</w:t>
      </w:r>
      <w:r w:rsidRPr="00F20022">
        <w:rPr>
          <w:rFonts w:ascii="華康中黑體" w:eastAsia="華康中黑體" w:hAnsi="華康中黑體" w:cs="華康中黑體" w:hint="eastAsia"/>
          <w:spacing w:val="20"/>
          <w:kern w:val="0"/>
          <w:sz w:val="26"/>
          <w:szCs w:val="26"/>
          <w:lang w:eastAsia="zh-CN"/>
        </w:rPr>
        <w:t>章）</w:t>
      </w:r>
    </w:p>
    <w:p w:rsidR="00281FF8" w:rsidRPr="00F20022" w:rsidRDefault="00C64252" w:rsidP="004F3AB9">
      <w:pPr>
        <w:widowControl/>
        <w:snapToGrid w:val="0"/>
        <w:spacing w:beforeLines="50" w:before="120" w:line="240" w:lineRule="atLeast"/>
        <w:ind w:left="720"/>
        <w:jc w:val="both"/>
        <w:rPr>
          <w:spacing w:val="20"/>
          <w:sz w:val="26"/>
          <w:szCs w:val="26"/>
        </w:rPr>
      </w:pPr>
      <w:r w:rsidRPr="00C64252">
        <w:rPr>
          <w:rFonts w:eastAsia="SimSun" w:hint="eastAsia"/>
          <w:spacing w:val="20"/>
          <w:sz w:val="26"/>
          <w:szCs w:val="26"/>
          <w:lang w:eastAsia="zh-CN"/>
        </w:rPr>
        <w:t>「儿童」指不足</w:t>
      </w:r>
      <w:r w:rsidRPr="00C64252">
        <w:rPr>
          <w:rFonts w:eastAsia="SimSun"/>
          <w:spacing w:val="20"/>
          <w:sz w:val="26"/>
          <w:szCs w:val="26"/>
          <w:lang w:eastAsia="zh-CN"/>
        </w:rPr>
        <w:t>15</w:t>
      </w:r>
      <w:r w:rsidRPr="00C64252">
        <w:rPr>
          <w:rFonts w:eastAsia="SimSun" w:hint="eastAsia"/>
          <w:spacing w:val="20"/>
          <w:sz w:val="26"/>
          <w:szCs w:val="26"/>
          <w:lang w:eastAsia="zh-CN"/>
        </w:rPr>
        <w:t>岁的人。</w:t>
      </w:r>
    </w:p>
    <w:p w:rsidR="00281FF8" w:rsidRPr="00F20022" w:rsidRDefault="00C64252" w:rsidP="001121D7">
      <w:pPr>
        <w:widowControl/>
        <w:numPr>
          <w:ilvl w:val="0"/>
          <w:numId w:val="38"/>
        </w:numPr>
        <w:tabs>
          <w:tab w:val="clear" w:pos="1200"/>
          <w:tab w:val="num" w:pos="540"/>
        </w:tabs>
        <w:snapToGrid w:val="0"/>
        <w:spacing w:beforeLines="150" w:before="360" w:afterLines="50" w:after="120" w:line="240" w:lineRule="atLeast"/>
        <w:ind w:left="539" w:hanging="539"/>
        <w:jc w:val="both"/>
        <w:rPr>
          <w:rFonts w:ascii="華康中黑體" w:eastAsia="華康中黑體" w:hAnsi="華康中黑體" w:cs="華康中黑體" w:hint="eastAsia"/>
          <w:spacing w:val="20"/>
          <w:kern w:val="0"/>
          <w:sz w:val="26"/>
          <w:szCs w:val="26"/>
        </w:rPr>
      </w:pPr>
      <w:r w:rsidRPr="00F20022">
        <w:rPr>
          <w:rFonts w:ascii="華康中黑體" w:eastAsia="華康中黑體" w:hAnsi="華康中黑體" w:cs="華康中黑體" w:hint="eastAsia"/>
          <w:spacing w:val="20"/>
          <w:kern w:val="0"/>
          <w:sz w:val="26"/>
          <w:szCs w:val="26"/>
          <w:lang w:eastAsia="zh-CN"/>
        </w:rPr>
        <w:t>《保护儿童及少年条例》（第</w:t>
      </w:r>
      <w:r w:rsidRPr="00F20022">
        <w:rPr>
          <w:rFonts w:ascii="華康中黑體" w:eastAsia="華康中黑體" w:hAnsi="華康中黑體" w:cs="華康中黑體"/>
          <w:spacing w:val="20"/>
          <w:kern w:val="0"/>
          <w:sz w:val="26"/>
          <w:szCs w:val="26"/>
          <w:lang w:eastAsia="zh-CN"/>
        </w:rPr>
        <w:t>213</w:t>
      </w:r>
      <w:r w:rsidRPr="00F20022">
        <w:rPr>
          <w:rFonts w:ascii="華康中黑體" w:eastAsia="華康中黑體" w:hAnsi="華康中黑體" w:cs="華康中黑體" w:hint="eastAsia"/>
          <w:spacing w:val="20"/>
          <w:kern w:val="0"/>
          <w:sz w:val="26"/>
          <w:szCs w:val="26"/>
          <w:lang w:eastAsia="zh-CN"/>
        </w:rPr>
        <w:t>章）</w:t>
      </w:r>
    </w:p>
    <w:p w:rsidR="00281FF8" w:rsidRPr="00F20022" w:rsidRDefault="00C64252" w:rsidP="004F3AB9">
      <w:pPr>
        <w:widowControl/>
        <w:snapToGrid w:val="0"/>
        <w:spacing w:beforeLines="50" w:before="120" w:line="240" w:lineRule="atLeast"/>
        <w:ind w:left="720"/>
        <w:jc w:val="both"/>
        <w:rPr>
          <w:spacing w:val="20"/>
          <w:sz w:val="26"/>
          <w:szCs w:val="26"/>
        </w:rPr>
      </w:pPr>
      <w:r w:rsidRPr="00C64252">
        <w:rPr>
          <w:rFonts w:eastAsia="SimSun" w:hint="eastAsia"/>
          <w:spacing w:val="20"/>
          <w:sz w:val="26"/>
          <w:szCs w:val="26"/>
          <w:lang w:eastAsia="zh-CN"/>
        </w:rPr>
        <w:t>「儿童」指被审理任何关于其案件的法庭认为是未满</w:t>
      </w:r>
      <w:r w:rsidRPr="00C64252">
        <w:rPr>
          <w:rFonts w:eastAsia="SimSun"/>
          <w:spacing w:val="20"/>
          <w:sz w:val="26"/>
          <w:szCs w:val="26"/>
          <w:lang w:eastAsia="zh-CN"/>
        </w:rPr>
        <w:t>14</w:t>
      </w:r>
      <w:r w:rsidRPr="00C64252">
        <w:rPr>
          <w:rFonts w:eastAsia="SimSun" w:hint="eastAsia"/>
          <w:spacing w:val="20"/>
          <w:sz w:val="26"/>
          <w:szCs w:val="26"/>
          <w:lang w:eastAsia="zh-CN"/>
        </w:rPr>
        <w:t>岁的人，而「少年」则指法庭认为或根据该条例行使任何权力的人认为年龄在</w:t>
      </w:r>
      <w:r w:rsidRPr="00C64252">
        <w:rPr>
          <w:rFonts w:eastAsia="SimSun"/>
          <w:spacing w:val="20"/>
          <w:sz w:val="26"/>
          <w:szCs w:val="26"/>
          <w:lang w:eastAsia="zh-CN"/>
        </w:rPr>
        <w:t>14</w:t>
      </w:r>
      <w:r w:rsidRPr="00C64252">
        <w:rPr>
          <w:rFonts w:eastAsia="SimSun" w:hint="eastAsia"/>
          <w:spacing w:val="20"/>
          <w:sz w:val="26"/>
          <w:szCs w:val="26"/>
          <w:lang w:eastAsia="zh-CN"/>
        </w:rPr>
        <w:t>岁或以上但未满</w:t>
      </w:r>
      <w:r w:rsidRPr="00C64252">
        <w:rPr>
          <w:rFonts w:eastAsia="SimSun"/>
          <w:spacing w:val="20"/>
          <w:sz w:val="26"/>
          <w:szCs w:val="26"/>
          <w:lang w:eastAsia="zh-CN"/>
        </w:rPr>
        <w:t>18</w:t>
      </w:r>
      <w:r w:rsidRPr="00C64252">
        <w:rPr>
          <w:rFonts w:eastAsia="SimSun" w:hint="eastAsia"/>
          <w:spacing w:val="20"/>
          <w:sz w:val="26"/>
          <w:szCs w:val="26"/>
          <w:lang w:eastAsia="zh-CN"/>
        </w:rPr>
        <w:t>岁的人。</w:t>
      </w:r>
    </w:p>
    <w:p w:rsidR="00281FF8" w:rsidRPr="00F20022" w:rsidRDefault="00C64252" w:rsidP="001121D7">
      <w:pPr>
        <w:widowControl/>
        <w:numPr>
          <w:ilvl w:val="0"/>
          <w:numId w:val="38"/>
        </w:numPr>
        <w:tabs>
          <w:tab w:val="clear" w:pos="1200"/>
          <w:tab w:val="num" w:pos="540"/>
        </w:tabs>
        <w:snapToGrid w:val="0"/>
        <w:spacing w:beforeLines="150" w:before="360" w:afterLines="50" w:after="120" w:line="240" w:lineRule="atLeast"/>
        <w:ind w:left="539" w:hanging="539"/>
        <w:jc w:val="both"/>
        <w:rPr>
          <w:rFonts w:ascii="華康中黑體" w:eastAsia="華康中黑體" w:hAnsi="華康中黑體" w:cs="華康中黑體" w:hint="eastAsia"/>
          <w:spacing w:val="20"/>
          <w:kern w:val="0"/>
          <w:sz w:val="26"/>
          <w:szCs w:val="26"/>
        </w:rPr>
      </w:pPr>
      <w:r w:rsidRPr="00F20022">
        <w:rPr>
          <w:rFonts w:ascii="華康中黑體" w:eastAsia="華康中黑體" w:hAnsi="華康中黑體" w:cs="華康中黑體" w:hint="eastAsia"/>
          <w:spacing w:val="20"/>
          <w:kern w:val="0"/>
          <w:sz w:val="26"/>
          <w:szCs w:val="26"/>
          <w:lang w:eastAsia="zh-CN"/>
        </w:rPr>
        <w:t>《刑事诉讼程序条例》（第</w:t>
      </w:r>
      <w:r w:rsidRPr="00F20022">
        <w:rPr>
          <w:rFonts w:ascii="華康中黑體" w:eastAsia="華康中黑體" w:hAnsi="華康中黑體" w:cs="華康中黑體"/>
          <w:spacing w:val="20"/>
          <w:kern w:val="0"/>
          <w:sz w:val="26"/>
          <w:szCs w:val="26"/>
          <w:lang w:eastAsia="zh-CN"/>
        </w:rPr>
        <w:t>221</w:t>
      </w:r>
      <w:r w:rsidRPr="00F20022">
        <w:rPr>
          <w:rFonts w:ascii="華康中黑體" w:eastAsia="華康中黑體" w:hAnsi="華康中黑體" w:cs="華康中黑體" w:hint="eastAsia"/>
          <w:spacing w:val="20"/>
          <w:kern w:val="0"/>
          <w:sz w:val="26"/>
          <w:szCs w:val="26"/>
          <w:lang w:eastAsia="zh-CN"/>
        </w:rPr>
        <w:t>章）</w:t>
      </w:r>
    </w:p>
    <w:p w:rsidR="00281FF8" w:rsidRPr="00F20022" w:rsidRDefault="00C64252" w:rsidP="004F3AB9">
      <w:pPr>
        <w:widowControl/>
        <w:snapToGrid w:val="0"/>
        <w:spacing w:beforeLines="50" w:before="120" w:line="240" w:lineRule="atLeast"/>
        <w:ind w:left="720"/>
        <w:jc w:val="both"/>
        <w:rPr>
          <w:rFonts w:hint="eastAsia"/>
          <w:spacing w:val="20"/>
          <w:sz w:val="26"/>
          <w:szCs w:val="26"/>
        </w:rPr>
      </w:pPr>
      <w:r w:rsidRPr="00C64252">
        <w:rPr>
          <w:rFonts w:eastAsia="SimSun" w:hint="eastAsia"/>
          <w:spacing w:val="20"/>
          <w:sz w:val="26"/>
          <w:szCs w:val="26"/>
          <w:lang w:eastAsia="zh-CN"/>
        </w:rPr>
        <w:t>「儿童」指以下的人：</w:t>
      </w:r>
    </w:p>
    <w:p w:rsidR="00281FF8" w:rsidRPr="00F20022" w:rsidRDefault="00C64252" w:rsidP="001121D7">
      <w:pPr>
        <w:widowControl/>
        <w:numPr>
          <w:ilvl w:val="1"/>
          <w:numId w:val="38"/>
        </w:numPr>
        <w:tabs>
          <w:tab w:val="clear" w:pos="1920"/>
          <w:tab w:val="num" w:pos="1440"/>
        </w:tabs>
        <w:snapToGrid w:val="0"/>
        <w:spacing w:beforeLines="50" w:before="120" w:line="240" w:lineRule="atLeast"/>
        <w:ind w:left="1440"/>
        <w:jc w:val="both"/>
        <w:rPr>
          <w:rFonts w:cs="新細明體" w:hint="eastAsia"/>
          <w:color w:val="000000"/>
          <w:spacing w:val="20"/>
          <w:kern w:val="0"/>
          <w:sz w:val="26"/>
          <w:szCs w:val="26"/>
        </w:rPr>
      </w:pPr>
      <w:r w:rsidRPr="00C64252">
        <w:rPr>
          <w:rFonts w:eastAsia="SimSun" w:cs="新細明體" w:hint="eastAsia"/>
          <w:color w:val="000000"/>
          <w:spacing w:val="20"/>
          <w:kern w:val="0"/>
          <w:sz w:val="26"/>
          <w:szCs w:val="26"/>
          <w:lang w:eastAsia="zh-CN"/>
        </w:rPr>
        <w:t>在性虐待罪行的个案中</w:t>
      </w:r>
      <w:r w:rsidRPr="00C64252">
        <w:rPr>
          <w:rFonts w:eastAsia="SimSun" w:hint="eastAsia"/>
          <w:spacing w:val="20"/>
          <w:sz w:val="26"/>
          <w:szCs w:val="26"/>
          <w:lang w:eastAsia="zh-CN"/>
        </w:rPr>
        <w:t>：</w:t>
      </w:r>
    </w:p>
    <w:p w:rsidR="00281FF8" w:rsidRPr="00F20022" w:rsidRDefault="00C64252" w:rsidP="001121D7">
      <w:pPr>
        <w:widowControl/>
        <w:numPr>
          <w:ilvl w:val="2"/>
          <w:numId w:val="38"/>
        </w:numPr>
        <w:tabs>
          <w:tab w:val="clear" w:pos="1200"/>
          <w:tab w:val="left" w:pos="2160"/>
        </w:tabs>
        <w:snapToGrid w:val="0"/>
        <w:spacing w:line="240" w:lineRule="atLeast"/>
        <w:ind w:hanging="720"/>
        <w:jc w:val="both"/>
        <w:rPr>
          <w:rFonts w:cs="新細明體" w:hint="eastAsia"/>
          <w:color w:val="000000"/>
          <w:spacing w:val="20"/>
          <w:kern w:val="0"/>
          <w:sz w:val="26"/>
          <w:szCs w:val="26"/>
        </w:rPr>
      </w:pPr>
      <w:r w:rsidRPr="00C64252">
        <w:rPr>
          <w:rFonts w:eastAsia="SimSun" w:cs="新細明體" w:hint="eastAsia"/>
          <w:color w:val="000000"/>
          <w:spacing w:val="20"/>
          <w:kern w:val="0"/>
          <w:sz w:val="26"/>
          <w:szCs w:val="26"/>
          <w:lang w:eastAsia="zh-CN"/>
        </w:rPr>
        <w:t>指不足</w:t>
      </w:r>
      <w:r w:rsidRPr="00C64252">
        <w:rPr>
          <w:rFonts w:eastAsia="SimSun"/>
          <w:color w:val="000000"/>
          <w:spacing w:val="20"/>
          <w:kern w:val="0"/>
          <w:sz w:val="26"/>
          <w:szCs w:val="26"/>
          <w:lang w:eastAsia="zh-CN"/>
        </w:rPr>
        <w:t>17</w:t>
      </w:r>
      <w:r w:rsidRPr="00C64252">
        <w:rPr>
          <w:rFonts w:eastAsia="SimSun" w:cs="新細明體" w:hint="eastAsia"/>
          <w:color w:val="000000"/>
          <w:spacing w:val="20"/>
          <w:kern w:val="0"/>
          <w:sz w:val="26"/>
          <w:szCs w:val="26"/>
          <w:lang w:eastAsia="zh-CN"/>
        </w:rPr>
        <w:t>岁的人；或</w:t>
      </w:r>
    </w:p>
    <w:p w:rsidR="00281FF8" w:rsidRPr="00F20022" w:rsidRDefault="00C64252" w:rsidP="001121D7">
      <w:pPr>
        <w:widowControl/>
        <w:numPr>
          <w:ilvl w:val="2"/>
          <w:numId w:val="38"/>
        </w:numPr>
        <w:tabs>
          <w:tab w:val="clear" w:pos="1200"/>
          <w:tab w:val="left" w:pos="2160"/>
        </w:tabs>
        <w:snapToGrid w:val="0"/>
        <w:spacing w:line="240" w:lineRule="atLeast"/>
        <w:ind w:hanging="720"/>
        <w:jc w:val="both"/>
        <w:rPr>
          <w:rFonts w:cs="新細明體" w:hint="eastAsia"/>
          <w:color w:val="000000"/>
          <w:spacing w:val="20"/>
          <w:kern w:val="0"/>
          <w:sz w:val="26"/>
          <w:szCs w:val="26"/>
        </w:rPr>
      </w:pPr>
      <w:r w:rsidRPr="00C64252">
        <w:rPr>
          <w:rFonts w:eastAsia="SimSun" w:cs="新細明體" w:hint="eastAsia"/>
          <w:color w:val="000000"/>
          <w:spacing w:val="20"/>
          <w:kern w:val="0"/>
          <w:sz w:val="26"/>
          <w:szCs w:val="26"/>
          <w:lang w:eastAsia="zh-CN"/>
        </w:rPr>
        <w:t>就该条例第</w:t>
      </w:r>
      <w:r w:rsidRPr="00C64252">
        <w:rPr>
          <w:rFonts w:eastAsia="SimSun"/>
          <w:color w:val="000000"/>
          <w:spacing w:val="20"/>
          <w:kern w:val="0"/>
          <w:sz w:val="26"/>
          <w:szCs w:val="26"/>
          <w:lang w:eastAsia="zh-CN"/>
        </w:rPr>
        <w:t>79C</w:t>
      </w:r>
      <w:r w:rsidRPr="00C64252">
        <w:rPr>
          <w:rFonts w:eastAsia="SimSun" w:cs="新細明體" w:hint="eastAsia"/>
          <w:color w:val="000000"/>
          <w:spacing w:val="20"/>
          <w:kern w:val="0"/>
          <w:sz w:val="26"/>
          <w:szCs w:val="26"/>
          <w:lang w:eastAsia="zh-CN"/>
        </w:rPr>
        <w:t>条而言，则指不足</w:t>
      </w:r>
      <w:r w:rsidRPr="00C64252">
        <w:rPr>
          <w:rFonts w:eastAsia="SimSun"/>
          <w:color w:val="000000"/>
          <w:spacing w:val="20"/>
          <w:kern w:val="0"/>
          <w:sz w:val="26"/>
          <w:szCs w:val="26"/>
          <w:lang w:eastAsia="zh-CN"/>
        </w:rPr>
        <w:t>18</w:t>
      </w:r>
      <w:r w:rsidRPr="00C64252">
        <w:rPr>
          <w:rFonts w:eastAsia="SimSun" w:cs="新細明體" w:hint="eastAsia"/>
          <w:color w:val="000000"/>
          <w:spacing w:val="20"/>
          <w:kern w:val="0"/>
          <w:sz w:val="26"/>
          <w:szCs w:val="26"/>
          <w:lang w:eastAsia="zh-CN"/>
        </w:rPr>
        <w:t>岁的人（如接受第</w:t>
      </w:r>
      <w:r w:rsidRPr="00C64252">
        <w:rPr>
          <w:rFonts w:eastAsia="SimSun"/>
          <w:color w:val="000000"/>
          <w:spacing w:val="20"/>
          <w:kern w:val="0"/>
          <w:sz w:val="26"/>
          <w:szCs w:val="26"/>
          <w:lang w:eastAsia="zh-CN"/>
        </w:rPr>
        <w:t>79C</w:t>
      </w:r>
      <w:r w:rsidRPr="00C64252">
        <w:rPr>
          <w:rFonts w:eastAsia="SimSun" w:cs="新細明體" w:hint="eastAsia"/>
          <w:color w:val="000000"/>
          <w:spacing w:val="20"/>
          <w:kern w:val="0"/>
          <w:sz w:val="26"/>
          <w:szCs w:val="26"/>
          <w:lang w:eastAsia="zh-CN"/>
        </w:rPr>
        <w:t>条适用的录像纪录的人当其时不足</w:t>
      </w:r>
      <w:r w:rsidRPr="00C64252">
        <w:rPr>
          <w:rFonts w:eastAsia="SimSun"/>
          <w:color w:val="000000"/>
          <w:spacing w:val="20"/>
          <w:kern w:val="0"/>
          <w:sz w:val="26"/>
          <w:szCs w:val="26"/>
          <w:lang w:eastAsia="zh-CN"/>
        </w:rPr>
        <w:t>17</w:t>
      </w:r>
      <w:r w:rsidRPr="00C64252">
        <w:rPr>
          <w:rFonts w:eastAsia="SimSun" w:cs="新細明體" w:hint="eastAsia"/>
          <w:color w:val="000000"/>
          <w:spacing w:val="20"/>
          <w:kern w:val="0"/>
          <w:sz w:val="26"/>
          <w:szCs w:val="26"/>
          <w:lang w:eastAsia="zh-CN"/>
        </w:rPr>
        <w:t>岁</w:t>
      </w:r>
      <w:r w:rsidRPr="00C64252">
        <w:rPr>
          <w:rFonts w:eastAsia="SimSun" w:cs="新細明體"/>
          <w:color w:val="000000"/>
          <w:spacing w:val="20"/>
          <w:kern w:val="0"/>
          <w:sz w:val="26"/>
          <w:szCs w:val="26"/>
          <w:lang w:eastAsia="zh-CN"/>
        </w:rPr>
        <w:t>)</w:t>
      </w:r>
      <w:r w:rsidRPr="00C64252">
        <w:rPr>
          <w:rFonts w:eastAsia="SimSun" w:cs="新細明體" w:hint="eastAsia"/>
          <w:color w:val="000000"/>
          <w:spacing w:val="20"/>
          <w:kern w:val="0"/>
          <w:sz w:val="26"/>
          <w:szCs w:val="26"/>
          <w:lang w:eastAsia="zh-CN"/>
        </w:rPr>
        <w:t>；或</w:t>
      </w:r>
    </w:p>
    <w:p w:rsidR="00281FF8" w:rsidRPr="00F20022" w:rsidRDefault="00C64252" w:rsidP="001121D7">
      <w:pPr>
        <w:widowControl/>
        <w:numPr>
          <w:ilvl w:val="1"/>
          <w:numId w:val="38"/>
        </w:numPr>
        <w:tabs>
          <w:tab w:val="clear" w:pos="1920"/>
          <w:tab w:val="num" w:pos="1440"/>
        </w:tabs>
        <w:snapToGrid w:val="0"/>
        <w:spacing w:beforeLines="50" w:before="120" w:line="240" w:lineRule="atLeast"/>
        <w:ind w:left="1440"/>
        <w:jc w:val="both"/>
        <w:rPr>
          <w:rFonts w:cs="新細明體" w:hint="eastAsia"/>
          <w:color w:val="000000"/>
          <w:spacing w:val="20"/>
          <w:kern w:val="0"/>
          <w:sz w:val="26"/>
          <w:szCs w:val="26"/>
        </w:rPr>
      </w:pPr>
      <w:r w:rsidRPr="00C64252">
        <w:rPr>
          <w:rFonts w:eastAsia="SimSun" w:cs="新細明體" w:hint="eastAsia"/>
          <w:color w:val="000000"/>
          <w:spacing w:val="20"/>
          <w:kern w:val="0"/>
          <w:sz w:val="26"/>
          <w:szCs w:val="26"/>
          <w:lang w:eastAsia="zh-CN"/>
        </w:rPr>
        <w:t>在该条例适用的罪行的个案中（性虐待罪行除外）：</w:t>
      </w:r>
    </w:p>
    <w:p w:rsidR="00281FF8" w:rsidRPr="00F20022" w:rsidRDefault="00C64252" w:rsidP="001121D7">
      <w:pPr>
        <w:widowControl/>
        <w:numPr>
          <w:ilvl w:val="2"/>
          <w:numId w:val="38"/>
        </w:numPr>
        <w:tabs>
          <w:tab w:val="clear" w:pos="1200"/>
          <w:tab w:val="left" w:pos="2160"/>
        </w:tabs>
        <w:snapToGrid w:val="0"/>
        <w:spacing w:line="240" w:lineRule="atLeast"/>
        <w:ind w:hanging="720"/>
        <w:jc w:val="both"/>
        <w:rPr>
          <w:rFonts w:cs="新細明體" w:hint="eastAsia"/>
          <w:color w:val="000000"/>
          <w:spacing w:val="20"/>
          <w:kern w:val="0"/>
          <w:sz w:val="26"/>
          <w:szCs w:val="26"/>
        </w:rPr>
      </w:pPr>
      <w:r w:rsidRPr="00C64252">
        <w:rPr>
          <w:rFonts w:eastAsia="SimSun" w:cs="新細明體" w:hint="eastAsia"/>
          <w:color w:val="000000"/>
          <w:spacing w:val="20"/>
          <w:kern w:val="0"/>
          <w:sz w:val="26"/>
          <w:szCs w:val="26"/>
          <w:lang w:eastAsia="zh-CN"/>
        </w:rPr>
        <w:t>指不足</w:t>
      </w:r>
      <w:r w:rsidRPr="00C64252">
        <w:rPr>
          <w:rFonts w:eastAsia="SimSun"/>
          <w:color w:val="000000"/>
          <w:spacing w:val="20"/>
          <w:kern w:val="0"/>
          <w:sz w:val="26"/>
          <w:szCs w:val="26"/>
          <w:lang w:eastAsia="zh-CN"/>
        </w:rPr>
        <w:t>14</w:t>
      </w:r>
      <w:r w:rsidRPr="00C64252">
        <w:rPr>
          <w:rFonts w:eastAsia="SimSun" w:cs="新細明體" w:hint="eastAsia"/>
          <w:color w:val="000000"/>
          <w:spacing w:val="20"/>
          <w:kern w:val="0"/>
          <w:sz w:val="26"/>
          <w:szCs w:val="26"/>
          <w:lang w:eastAsia="zh-CN"/>
        </w:rPr>
        <w:t>岁的人；或</w:t>
      </w:r>
    </w:p>
    <w:p w:rsidR="00742725" w:rsidRPr="00F20022" w:rsidRDefault="00C64252" w:rsidP="001121D7">
      <w:pPr>
        <w:widowControl/>
        <w:numPr>
          <w:ilvl w:val="2"/>
          <w:numId w:val="38"/>
        </w:numPr>
        <w:tabs>
          <w:tab w:val="clear" w:pos="1200"/>
          <w:tab w:val="left" w:pos="2160"/>
        </w:tabs>
        <w:snapToGrid w:val="0"/>
        <w:spacing w:line="240" w:lineRule="atLeast"/>
        <w:ind w:hanging="720"/>
        <w:jc w:val="both"/>
        <w:rPr>
          <w:rFonts w:cs="新細明體" w:hint="eastAsia"/>
          <w:color w:val="000000"/>
          <w:spacing w:val="20"/>
          <w:kern w:val="0"/>
          <w:sz w:val="26"/>
          <w:szCs w:val="26"/>
          <w:lang w:eastAsia="zh-HK"/>
        </w:rPr>
      </w:pPr>
      <w:r w:rsidRPr="00C64252">
        <w:rPr>
          <w:rFonts w:eastAsia="SimSun" w:cs="新細明體" w:hint="eastAsia"/>
          <w:color w:val="000000"/>
          <w:spacing w:val="20"/>
          <w:kern w:val="0"/>
          <w:sz w:val="26"/>
          <w:szCs w:val="26"/>
          <w:lang w:eastAsia="zh-CN"/>
        </w:rPr>
        <w:t>就该条例第</w:t>
      </w:r>
      <w:r w:rsidRPr="00C64252">
        <w:rPr>
          <w:rFonts w:eastAsia="SimSun"/>
          <w:color w:val="000000"/>
          <w:spacing w:val="20"/>
          <w:kern w:val="0"/>
          <w:sz w:val="26"/>
          <w:szCs w:val="26"/>
          <w:lang w:eastAsia="zh-CN"/>
        </w:rPr>
        <w:t>79C</w:t>
      </w:r>
      <w:r w:rsidRPr="00C64252">
        <w:rPr>
          <w:rFonts w:eastAsia="SimSun" w:cs="新細明體" w:hint="eastAsia"/>
          <w:color w:val="000000"/>
          <w:spacing w:val="20"/>
          <w:kern w:val="0"/>
          <w:sz w:val="26"/>
          <w:szCs w:val="26"/>
          <w:lang w:eastAsia="zh-CN"/>
        </w:rPr>
        <w:t>条而言，则指不足</w:t>
      </w:r>
      <w:r w:rsidRPr="00C64252">
        <w:rPr>
          <w:rFonts w:eastAsia="SimSun"/>
          <w:color w:val="000000"/>
          <w:spacing w:val="20"/>
          <w:kern w:val="0"/>
          <w:sz w:val="26"/>
          <w:szCs w:val="26"/>
          <w:lang w:eastAsia="zh-CN"/>
        </w:rPr>
        <w:t>15</w:t>
      </w:r>
      <w:r w:rsidRPr="00C64252">
        <w:rPr>
          <w:rFonts w:eastAsia="SimSun" w:cs="新細明體" w:hint="eastAsia"/>
          <w:color w:val="000000"/>
          <w:spacing w:val="20"/>
          <w:kern w:val="0"/>
          <w:sz w:val="26"/>
          <w:szCs w:val="26"/>
          <w:lang w:eastAsia="zh-CN"/>
        </w:rPr>
        <w:t>岁的人（如接受第</w:t>
      </w:r>
      <w:r w:rsidRPr="00C64252">
        <w:rPr>
          <w:rFonts w:eastAsia="SimSun"/>
          <w:color w:val="000000"/>
          <w:spacing w:val="20"/>
          <w:kern w:val="0"/>
          <w:sz w:val="26"/>
          <w:szCs w:val="26"/>
          <w:lang w:eastAsia="zh-CN"/>
        </w:rPr>
        <w:t>79C</w:t>
      </w:r>
      <w:r w:rsidRPr="00C64252">
        <w:rPr>
          <w:rFonts w:eastAsia="SimSun" w:cs="新細明體" w:hint="eastAsia"/>
          <w:color w:val="000000"/>
          <w:spacing w:val="20"/>
          <w:kern w:val="0"/>
          <w:sz w:val="26"/>
          <w:szCs w:val="26"/>
          <w:lang w:eastAsia="zh-CN"/>
        </w:rPr>
        <w:t>条适用的录像纪录的人当其时不足</w:t>
      </w:r>
      <w:r w:rsidRPr="00C64252">
        <w:rPr>
          <w:rFonts w:eastAsia="SimSun"/>
          <w:color w:val="000000"/>
          <w:spacing w:val="20"/>
          <w:kern w:val="0"/>
          <w:sz w:val="26"/>
          <w:szCs w:val="26"/>
          <w:lang w:eastAsia="zh-CN"/>
        </w:rPr>
        <w:t>14</w:t>
      </w:r>
      <w:r w:rsidRPr="00C64252">
        <w:rPr>
          <w:rFonts w:eastAsia="SimSun" w:cs="新細明體" w:hint="eastAsia"/>
          <w:color w:val="000000"/>
          <w:spacing w:val="20"/>
          <w:kern w:val="0"/>
          <w:sz w:val="26"/>
          <w:szCs w:val="26"/>
          <w:lang w:eastAsia="zh-CN"/>
        </w:rPr>
        <w:t>岁）。</w:t>
      </w:r>
    </w:p>
    <w:p w:rsidR="00281FF8" w:rsidRPr="00F20022" w:rsidRDefault="00C64252" w:rsidP="001121D7">
      <w:pPr>
        <w:widowControl/>
        <w:numPr>
          <w:ilvl w:val="0"/>
          <w:numId w:val="38"/>
        </w:numPr>
        <w:tabs>
          <w:tab w:val="clear" w:pos="1200"/>
          <w:tab w:val="num" w:pos="540"/>
        </w:tabs>
        <w:snapToGrid w:val="0"/>
        <w:spacing w:beforeLines="150" w:before="360" w:afterLines="50" w:after="120" w:line="240" w:lineRule="atLeast"/>
        <w:ind w:left="539" w:hanging="539"/>
        <w:jc w:val="both"/>
        <w:rPr>
          <w:rFonts w:ascii="華康中黑體" w:eastAsia="華康中黑體" w:hAnsi="華康中黑體" w:cs="華康中黑體" w:hint="eastAsia"/>
          <w:spacing w:val="20"/>
          <w:kern w:val="0"/>
          <w:sz w:val="26"/>
          <w:szCs w:val="26"/>
        </w:rPr>
      </w:pPr>
      <w:r w:rsidRPr="00F20022">
        <w:rPr>
          <w:rFonts w:ascii="華康中黑體" w:eastAsia="華康中黑體" w:hAnsi="華康中黑體" w:cs="華康中黑體" w:hint="eastAsia"/>
          <w:spacing w:val="20"/>
          <w:kern w:val="0"/>
          <w:sz w:val="26"/>
          <w:szCs w:val="26"/>
          <w:lang w:eastAsia="zh-CN"/>
        </w:rPr>
        <w:t>《防止儿童色情物品条例》（第</w:t>
      </w:r>
      <w:r w:rsidRPr="00F20022">
        <w:rPr>
          <w:rFonts w:ascii="華康中黑體" w:eastAsia="華康中黑體" w:hAnsi="華康中黑體" w:cs="華康中黑體"/>
          <w:spacing w:val="20"/>
          <w:kern w:val="0"/>
          <w:sz w:val="26"/>
          <w:szCs w:val="26"/>
          <w:lang w:eastAsia="zh-CN"/>
        </w:rPr>
        <w:t>579</w:t>
      </w:r>
      <w:r w:rsidRPr="00F20022">
        <w:rPr>
          <w:rFonts w:ascii="華康中黑體" w:eastAsia="華康中黑體" w:hAnsi="華康中黑體" w:cs="華康中黑體" w:hint="eastAsia"/>
          <w:spacing w:val="20"/>
          <w:kern w:val="0"/>
          <w:sz w:val="26"/>
          <w:szCs w:val="26"/>
          <w:lang w:eastAsia="zh-CN"/>
        </w:rPr>
        <w:t>章）</w:t>
      </w:r>
    </w:p>
    <w:p w:rsidR="00281FF8" w:rsidRPr="00F20022" w:rsidRDefault="00C64252" w:rsidP="00742725">
      <w:pPr>
        <w:widowControl/>
        <w:snapToGrid w:val="0"/>
        <w:spacing w:line="240" w:lineRule="atLeast"/>
        <w:ind w:left="720"/>
        <w:jc w:val="both"/>
        <w:rPr>
          <w:spacing w:val="20"/>
          <w:sz w:val="26"/>
          <w:szCs w:val="26"/>
        </w:rPr>
      </w:pPr>
      <w:r w:rsidRPr="00C64252">
        <w:rPr>
          <w:rFonts w:eastAsia="SimSun" w:hint="eastAsia"/>
          <w:spacing w:val="20"/>
          <w:sz w:val="26"/>
          <w:szCs w:val="26"/>
          <w:lang w:eastAsia="zh-CN"/>
        </w:rPr>
        <w:t>「儿童」指未满</w:t>
      </w:r>
      <w:r w:rsidRPr="00C64252">
        <w:rPr>
          <w:rFonts w:eastAsia="SimSun"/>
          <w:spacing w:val="20"/>
          <w:sz w:val="26"/>
          <w:szCs w:val="26"/>
          <w:lang w:eastAsia="zh-CN"/>
        </w:rPr>
        <w:t>16</w:t>
      </w:r>
      <w:r w:rsidRPr="00C64252">
        <w:rPr>
          <w:rFonts w:eastAsia="SimSun" w:hint="eastAsia"/>
          <w:spacing w:val="20"/>
          <w:sz w:val="26"/>
          <w:szCs w:val="26"/>
          <w:lang w:eastAsia="zh-CN"/>
        </w:rPr>
        <w:t>岁的人。</w:t>
      </w:r>
    </w:p>
    <w:p w:rsidR="00281FF8" w:rsidRPr="00F20022" w:rsidRDefault="00C64252" w:rsidP="001121D7">
      <w:pPr>
        <w:widowControl/>
        <w:numPr>
          <w:ilvl w:val="0"/>
          <w:numId w:val="38"/>
        </w:numPr>
        <w:tabs>
          <w:tab w:val="clear" w:pos="1200"/>
          <w:tab w:val="num" w:pos="540"/>
        </w:tabs>
        <w:snapToGrid w:val="0"/>
        <w:spacing w:beforeLines="150" w:before="360" w:afterLines="50" w:after="120" w:line="240" w:lineRule="atLeast"/>
        <w:ind w:left="539" w:hanging="539"/>
        <w:jc w:val="both"/>
        <w:rPr>
          <w:rFonts w:ascii="華康中黑體" w:eastAsia="華康中黑體" w:hAnsi="華康中黑體" w:cs="華康中黑體" w:hint="eastAsia"/>
          <w:spacing w:val="20"/>
          <w:kern w:val="0"/>
          <w:sz w:val="26"/>
          <w:szCs w:val="26"/>
        </w:rPr>
      </w:pPr>
      <w:r w:rsidRPr="00F20022">
        <w:rPr>
          <w:rFonts w:ascii="華康中黑體" w:eastAsia="華康中黑體" w:hAnsi="華康中黑體" w:cs="華康中黑體" w:hint="eastAsia"/>
          <w:spacing w:val="20"/>
          <w:kern w:val="0"/>
          <w:sz w:val="26"/>
          <w:szCs w:val="26"/>
          <w:lang w:eastAsia="zh-CN"/>
        </w:rPr>
        <w:t>《领养条例》（第</w:t>
      </w:r>
      <w:r w:rsidRPr="00F20022">
        <w:rPr>
          <w:rFonts w:ascii="華康中黑體" w:eastAsia="華康中黑體" w:hAnsi="華康中黑體" w:cs="華康中黑體"/>
          <w:spacing w:val="20"/>
          <w:kern w:val="0"/>
          <w:sz w:val="26"/>
          <w:szCs w:val="26"/>
          <w:lang w:eastAsia="zh-CN"/>
        </w:rPr>
        <w:t>290</w:t>
      </w:r>
      <w:r w:rsidRPr="00F20022">
        <w:rPr>
          <w:rFonts w:ascii="華康中黑體" w:eastAsia="華康中黑體" w:hAnsi="華康中黑體" w:cs="華康中黑體" w:hint="eastAsia"/>
          <w:spacing w:val="20"/>
          <w:kern w:val="0"/>
          <w:sz w:val="26"/>
          <w:szCs w:val="26"/>
          <w:lang w:eastAsia="zh-CN"/>
        </w:rPr>
        <w:t>章）</w:t>
      </w:r>
    </w:p>
    <w:p w:rsidR="00F20022" w:rsidRPr="00F20022" w:rsidRDefault="00C64252" w:rsidP="00F20022">
      <w:pPr>
        <w:widowControl/>
        <w:snapToGrid w:val="0"/>
        <w:spacing w:beforeLines="50" w:before="120" w:line="240" w:lineRule="atLeast"/>
        <w:ind w:leftChars="300" w:left="870" w:hangingChars="50" w:hanging="150"/>
        <w:jc w:val="both"/>
        <w:rPr>
          <w:rFonts w:hint="eastAsia"/>
          <w:spacing w:val="20"/>
          <w:sz w:val="26"/>
          <w:szCs w:val="26"/>
        </w:rPr>
      </w:pPr>
      <w:r w:rsidRPr="00C64252">
        <w:rPr>
          <w:rFonts w:eastAsia="SimSun" w:hint="eastAsia"/>
          <w:spacing w:val="20"/>
          <w:sz w:val="26"/>
          <w:szCs w:val="26"/>
          <w:lang w:eastAsia="zh-CN"/>
        </w:rPr>
        <w:t>「幼年人」指</w:t>
      </w:r>
      <w:r w:rsidRPr="00C64252">
        <w:rPr>
          <w:rFonts w:eastAsia="SimSun"/>
          <w:spacing w:val="20"/>
          <w:sz w:val="26"/>
          <w:szCs w:val="26"/>
          <w:lang w:eastAsia="zh-CN"/>
        </w:rPr>
        <w:t>18</w:t>
      </w:r>
      <w:r w:rsidRPr="00C64252">
        <w:rPr>
          <w:rFonts w:eastAsia="SimSun" w:hint="eastAsia"/>
          <w:spacing w:val="20"/>
          <w:sz w:val="26"/>
          <w:szCs w:val="26"/>
          <w:lang w:eastAsia="zh-CN"/>
        </w:rPr>
        <w:t>岁以下的人，但不包括已婚或曾结婚的人。</w:t>
      </w:r>
    </w:p>
    <w:p w:rsidR="00F20022" w:rsidRPr="00F20022" w:rsidRDefault="00F20022" w:rsidP="00F20022">
      <w:pPr>
        <w:widowControl/>
        <w:snapToGrid w:val="0"/>
        <w:spacing w:beforeLines="50" w:before="120" w:line="240" w:lineRule="atLeast"/>
        <w:ind w:leftChars="300" w:left="870" w:hangingChars="50" w:hanging="150"/>
        <w:jc w:val="both"/>
        <w:rPr>
          <w:spacing w:val="20"/>
          <w:sz w:val="26"/>
          <w:szCs w:val="26"/>
        </w:rPr>
        <w:sectPr w:rsidR="00F20022" w:rsidRPr="00F20022" w:rsidSect="00CB410B">
          <w:headerReference w:type="default" r:id="rId37"/>
          <w:footerReference w:type="even" r:id="rId38"/>
          <w:footerReference w:type="default" r:id="rId39"/>
          <w:pgSz w:w="11906" w:h="16838" w:code="9"/>
          <w:pgMar w:top="1304" w:right="1531" w:bottom="1304" w:left="1531" w:header="851" w:footer="794" w:gutter="0"/>
          <w:pgNumType w:fmt="numberInDash"/>
          <w:cols w:space="425"/>
          <w:docGrid w:linePitch="360"/>
        </w:sectPr>
      </w:pPr>
    </w:p>
    <w:p w:rsidR="00281FF8" w:rsidRPr="0070332E" w:rsidRDefault="00C64252" w:rsidP="0070332E">
      <w:pPr>
        <w:widowControl/>
        <w:snapToGrid w:val="0"/>
        <w:spacing w:afterLines="100" w:after="240" w:line="240" w:lineRule="atLeast"/>
        <w:jc w:val="center"/>
        <w:rPr>
          <w:rFonts w:eastAsia="華康中黑體" w:hAnsi="華康中黑體" w:hint="eastAsia"/>
          <w:spacing w:val="30"/>
          <w:sz w:val="28"/>
          <w:szCs w:val="28"/>
        </w:rPr>
      </w:pPr>
      <w:r w:rsidRPr="0070332E">
        <w:rPr>
          <w:rFonts w:eastAsia="華康中黑體" w:hAnsi="華康中黑體" w:hint="eastAsia"/>
          <w:spacing w:val="30"/>
          <w:sz w:val="28"/>
          <w:szCs w:val="28"/>
          <w:lang w:eastAsia="zh-CN"/>
        </w:rPr>
        <w:t>第四章</w:t>
      </w:r>
    </w:p>
    <w:p w:rsidR="00281FF8" w:rsidRPr="0070332E" w:rsidRDefault="00C64252" w:rsidP="0070332E">
      <w:pPr>
        <w:widowControl/>
        <w:snapToGrid w:val="0"/>
        <w:spacing w:afterLines="100" w:after="240" w:line="240" w:lineRule="atLeast"/>
        <w:jc w:val="center"/>
        <w:rPr>
          <w:rFonts w:eastAsia="華康中黑體" w:hAnsi="華康中黑體" w:hint="eastAsia"/>
          <w:spacing w:val="30"/>
          <w:sz w:val="28"/>
          <w:szCs w:val="28"/>
        </w:rPr>
      </w:pPr>
      <w:r w:rsidRPr="0070332E">
        <w:rPr>
          <w:rFonts w:eastAsia="華康中黑體" w:hAnsi="華康中黑體" w:hint="eastAsia"/>
          <w:spacing w:val="30"/>
          <w:sz w:val="28"/>
          <w:szCs w:val="28"/>
          <w:lang w:eastAsia="zh-CN"/>
        </w:rPr>
        <w:t>共享资料及保密原则</w:t>
      </w:r>
    </w:p>
    <w:p w:rsidR="00281FF8" w:rsidRPr="00443A63" w:rsidRDefault="00C64252" w:rsidP="0064166C">
      <w:pPr>
        <w:widowControl/>
        <w:snapToGrid w:val="0"/>
        <w:spacing w:beforeLines="150" w:before="360"/>
        <w:jc w:val="both"/>
        <w:rPr>
          <w:rFonts w:eastAsia="華康中黑體" w:hAnsi="華康中黑體"/>
          <w:spacing w:val="20"/>
          <w:sz w:val="28"/>
          <w:szCs w:val="28"/>
        </w:rPr>
      </w:pPr>
      <w:r w:rsidRPr="00443A63">
        <w:rPr>
          <w:rFonts w:eastAsia="華康中黑體" w:hAnsi="華康中黑體" w:hint="eastAsia"/>
          <w:spacing w:val="20"/>
          <w:sz w:val="28"/>
          <w:szCs w:val="28"/>
          <w:lang w:eastAsia="zh-CN"/>
        </w:rPr>
        <w:t>主导原则</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hAnsi="新細明體" w:hint="eastAsia"/>
          <w:spacing w:val="20"/>
          <w:sz w:val="26"/>
        </w:rPr>
      </w:pPr>
      <w:r w:rsidRPr="00C64252">
        <w:rPr>
          <w:rFonts w:eastAsia="SimSun" w:hAnsi="新細明體" w:hint="eastAsia"/>
          <w:spacing w:val="20"/>
          <w:sz w:val="26"/>
          <w:lang w:eastAsia="zh-CN"/>
        </w:rPr>
        <w:t>专业人士应把在执行职务的过程中所得的当事人个人数据保密，因为不论在法律上或道德上，私隐权均受到香港人权法案第十四条、《个人资料（私隐）条例》、普通法及专业操守指引保障。不过，在特殊情况下，如有需要披露数据以防止对儿童造成可预见的伤害，则可视乎情况披露有关资料。</w:t>
      </w:r>
    </w:p>
    <w:p w:rsidR="00281FF8" w:rsidRPr="00443A63" w:rsidRDefault="00C64252" w:rsidP="0064166C">
      <w:pPr>
        <w:widowControl/>
        <w:snapToGrid w:val="0"/>
        <w:spacing w:beforeLines="150" w:before="360"/>
        <w:jc w:val="both"/>
        <w:rPr>
          <w:rFonts w:eastAsia="華康中黑體" w:hAnsi="華康中黑體" w:hint="eastAsia"/>
          <w:spacing w:val="20"/>
          <w:sz w:val="28"/>
          <w:szCs w:val="28"/>
        </w:rPr>
      </w:pPr>
      <w:r w:rsidRPr="00443A63">
        <w:rPr>
          <w:rFonts w:eastAsia="華康中黑體" w:hAnsi="華康中黑體" w:hint="eastAsia"/>
          <w:spacing w:val="20"/>
          <w:sz w:val="28"/>
          <w:szCs w:val="28"/>
          <w:lang w:eastAsia="zh-CN"/>
        </w:rPr>
        <w:t>普通法的保密责任</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hAnsi="新細明體" w:hint="eastAsia"/>
          <w:spacing w:val="20"/>
          <w:sz w:val="26"/>
          <w:szCs w:val="26"/>
        </w:rPr>
      </w:pPr>
      <w:r w:rsidRPr="00C64252">
        <w:rPr>
          <w:rFonts w:eastAsia="SimSun" w:hAnsi="新細明體" w:hint="eastAsia"/>
          <w:spacing w:val="20"/>
          <w:sz w:val="26"/>
          <w:lang w:eastAsia="zh-CN"/>
        </w:rPr>
        <w:t>法庭认同</w:t>
      </w:r>
      <w:r w:rsidRPr="00C64252">
        <w:rPr>
          <w:rFonts w:eastAsia="SimSun" w:hAnsi="新細明體" w:hint="eastAsia"/>
          <w:spacing w:val="20"/>
          <w:sz w:val="26"/>
          <w:szCs w:val="26"/>
          <w:lang w:eastAsia="zh-CN"/>
        </w:rPr>
        <w:t>社会工作者及律师等专业人士对咨询其意见的人士负有资料保密的责任，如他们在没有充分理由的情况下违反该项责任，法庭可加以干预，判令损害赔偿或发出禁制令禁止</w:t>
      </w:r>
      <w:r w:rsidRPr="00C64252">
        <w:rPr>
          <w:rFonts w:eastAsia="SimSun" w:hAnsi="新細明體" w:hint="eastAsia"/>
          <w:spacing w:val="20"/>
          <w:sz w:val="26"/>
          <w:lang w:eastAsia="zh-CN"/>
        </w:rPr>
        <w:t>披露有关资料</w:t>
      </w:r>
      <w:r w:rsidRPr="00C64252">
        <w:rPr>
          <w:rFonts w:eastAsia="SimSun" w:hAnsi="新細明體" w:hint="eastAsia"/>
          <w:spacing w:val="20"/>
          <w:sz w:val="26"/>
          <w:szCs w:val="26"/>
          <w:lang w:eastAsia="zh-CN"/>
        </w:rPr>
        <w:t>。虽然出发</w:t>
      </w:r>
      <w:r w:rsidRPr="00C64252">
        <w:rPr>
          <w:rFonts w:ascii="新細明體" w:eastAsia="SimSun" w:hAnsi="新細明體" w:cs="新細明體" w:hint="eastAsia"/>
          <w:spacing w:val="20"/>
          <w:sz w:val="26"/>
          <w:szCs w:val="26"/>
          <w:lang w:eastAsia="zh-CN"/>
        </w:rPr>
        <w:t>点</w:t>
      </w:r>
      <w:r w:rsidRPr="00C64252">
        <w:rPr>
          <w:rFonts w:eastAsia="SimSun" w:hAnsi="新細明體" w:hint="eastAsia"/>
          <w:spacing w:val="20"/>
          <w:sz w:val="26"/>
          <w:szCs w:val="26"/>
          <w:lang w:eastAsia="zh-CN"/>
        </w:rPr>
        <w:t>是社会工作者的数据来源必须保密，但或有一些情况是具充分理由</w:t>
      </w:r>
      <w:r w:rsidRPr="00C64252">
        <w:rPr>
          <w:rFonts w:eastAsia="SimSun" w:hAnsi="新細明體" w:hint="eastAsia"/>
          <w:spacing w:val="20"/>
          <w:sz w:val="26"/>
          <w:lang w:eastAsia="zh-CN"/>
        </w:rPr>
        <w:t>披露数据的，社会工作者的角色是平衡坚守与</w:t>
      </w:r>
      <w:r w:rsidRPr="00C64252">
        <w:rPr>
          <w:rFonts w:eastAsia="SimSun" w:hAnsi="新細明體" w:hint="eastAsia"/>
          <w:spacing w:val="20"/>
          <w:sz w:val="26"/>
          <w:szCs w:val="26"/>
          <w:lang w:eastAsia="zh-CN"/>
        </w:rPr>
        <w:t>违反</w:t>
      </w:r>
      <w:r w:rsidRPr="00C64252">
        <w:rPr>
          <w:rFonts w:eastAsia="SimSun" w:hAnsi="新細明體" w:hint="eastAsia"/>
          <w:spacing w:val="20"/>
          <w:sz w:val="26"/>
          <w:lang w:eastAsia="zh-CN"/>
        </w:rPr>
        <w:t>保密原则的利益，有关情况包括披露资料符合当事人抑或提供数据人士的利益，即</w:t>
      </w:r>
      <w:r w:rsidRPr="00C64252">
        <w:rPr>
          <w:rFonts w:ascii="新細明體" w:eastAsia="SimSun" w:hAnsi="新細明體" w:hint="eastAsia"/>
          <w:spacing w:val="20"/>
          <w:sz w:val="26"/>
          <w:lang w:eastAsia="zh-CN"/>
        </w:rPr>
        <w:t>「</w:t>
      </w:r>
      <w:r w:rsidRPr="00C64252">
        <w:rPr>
          <w:rFonts w:eastAsia="SimSun" w:hAnsi="新細明體" w:hint="eastAsia"/>
          <w:spacing w:val="20"/>
          <w:sz w:val="26"/>
          <w:lang w:eastAsia="zh-CN"/>
        </w:rPr>
        <w:t>需要知道</w:t>
      </w:r>
      <w:r w:rsidRPr="00C64252">
        <w:rPr>
          <w:rFonts w:ascii="新細明體" w:eastAsia="SimSun" w:hAnsi="新細明體" w:hint="eastAsia"/>
          <w:spacing w:val="20"/>
          <w:sz w:val="26"/>
          <w:lang w:eastAsia="zh-CN"/>
        </w:rPr>
        <w:t>」</w:t>
      </w:r>
      <w:r w:rsidRPr="00C64252">
        <w:rPr>
          <w:rFonts w:eastAsia="SimSun" w:hAnsi="新細明體" w:hint="eastAsia"/>
          <w:spacing w:val="20"/>
          <w:sz w:val="26"/>
          <w:lang w:eastAsia="zh-CN"/>
        </w:rPr>
        <w:t>的例外情况。</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hint="eastAsia"/>
          <w:spacing w:val="20"/>
          <w:sz w:val="26"/>
        </w:rPr>
      </w:pPr>
      <w:r w:rsidRPr="00C64252">
        <w:rPr>
          <w:rFonts w:eastAsia="SimSun" w:hAnsi="新細明體" w:hint="eastAsia"/>
          <w:spacing w:val="20"/>
          <w:sz w:val="26"/>
          <w:lang w:eastAsia="zh-CN"/>
        </w:rPr>
        <w:t>为保护儿童免受虐待，相关的专业人士有必要在需要知道的情况下共享数据，以便进行危机评估，以及提供适时和适当的介入服务。</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hint="eastAsia"/>
          <w:spacing w:val="20"/>
          <w:sz w:val="26"/>
        </w:rPr>
      </w:pPr>
      <w:r w:rsidRPr="00C64252">
        <w:rPr>
          <w:rFonts w:eastAsia="SimSun" w:hAnsi="新細明體" w:hint="eastAsia"/>
          <w:spacing w:val="20"/>
          <w:sz w:val="26"/>
          <w:lang w:eastAsia="zh-CN"/>
        </w:rPr>
        <w:t>与保护儿童相关的数据包括：</w:t>
      </w:r>
    </w:p>
    <w:p w:rsidR="00281FF8" w:rsidRPr="00A65250" w:rsidRDefault="00C64252" w:rsidP="001121D7">
      <w:pPr>
        <w:widowControl/>
        <w:numPr>
          <w:ilvl w:val="0"/>
          <w:numId w:val="49"/>
        </w:numPr>
        <w:tabs>
          <w:tab w:val="clear" w:pos="1920"/>
          <w:tab w:val="num" w:pos="1620"/>
        </w:tabs>
        <w:spacing w:beforeLines="50" w:before="120" w:line="276" w:lineRule="auto"/>
        <w:ind w:left="1622"/>
        <w:jc w:val="both"/>
        <w:rPr>
          <w:rFonts w:hAnsi="新細明體" w:hint="eastAsia"/>
          <w:spacing w:val="20"/>
          <w:sz w:val="26"/>
        </w:rPr>
      </w:pPr>
      <w:r w:rsidRPr="00C64252">
        <w:rPr>
          <w:rFonts w:eastAsia="SimSun" w:hAnsi="新細明體" w:hint="eastAsia"/>
          <w:spacing w:val="20"/>
          <w:sz w:val="26"/>
          <w:lang w:eastAsia="zh-CN"/>
        </w:rPr>
        <w:t>儿童的健康及发展，以及可能受到的伤害；</w:t>
      </w:r>
    </w:p>
    <w:p w:rsidR="00281FF8" w:rsidRPr="00A65250" w:rsidRDefault="00C64252" w:rsidP="001121D7">
      <w:pPr>
        <w:widowControl/>
        <w:numPr>
          <w:ilvl w:val="0"/>
          <w:numId w:val="49"/>
        </w:numPr>
        <w:tabs>
          <w:tab w:val="clear" w:pos="1920"/>
          <w:tab w:val="num" w:pos="1620"/>
        </w:tabs>
        <w:spacing w:line="276" w:lineRule="auto"/>
        <w:ind w:left="1622"/>
        <w:jc w:val="both"/>
        <w:rPr>
          <w:rFonts w:hAnsi="新細明體" w:hint="eastAsia"/>
          <w:spacing w:val="20"/>
          <w:sz w:val="26"/>
        </w:rPr>
      </w:pPr>
      <w:r w:rsidRPr="00C64252">
        <w:rPr>
          <w:rFonts w:eastAsia="SimSun" w:hAnsi="新細明體" w:hint="eastAsia"/>
          <w:spacing w:val="20"/>
          <w:sz w:val="26"/>
          <w:lang w:eastAsia="zh-CN"/>
        </w:rPr>
        <w:t>家长／照顾者照顾儿童的能力，其能力可能会对所照顾的儿童构成危险；</w:t>
      </w:r>
    </w:p>
    <w:p w:rsidR="00281FF8" w:rsidRPr="00A65250" w:rsidRDefault="00C64252" w:rsidP="001121D7">
      <w:pPr>
        <w:widowControl/>
        <w:numPr>
          <w:ilvl w:val="0"/>
          <w:numId w:val="49"/>
        </w:numPr>
        <w:tabs>
          <w:tab w:val="clear" w:pos="1920"/>
          <w:tab w:val="num" w:pos="1620"/>
        </w:tabs>
        <w:spacing w:line="276" w:lineRule="auto"/>
        <w:ind w:left="1622"/>
        <w:jc w:val="both"/>
        <w:rPr>
          <w:rFonts w:hAnsi="新細明體" w:hint="eastAsia"/>
          <w:spacing w:val="20"/>
          <w:sz w:val="26"/>
        </w:rPr>
      </w:pPr>
      <w:r w:rsidRPr="00C64252">
        <w:rPr>
          <w:rFonts w:eastAsia="SimSun" w:hAnsi="新細明體" w:hint="eastAsia"/>
          <w:spacing w:val="20"/>
          <w:sz w:val="26"/>
          <w:lang w:eastAsia="zh-CN"/>
        </w:rPr>
        <w:t>可能会对儿童造成伤害的行为；以及</w:t>
      </w:r>
    </w:p>
    <w:p w:rsidR="00281FF8" w:rsidRPr="00A65250" w:rsidRDefault="00C64252" w:rsidP="001121D7">
      <w:pPr>
        <w:widowControl/>
        <w:numPr>
          <w:ilvl w:val="0"/>
          <w:numId w:val="49"/>
        </w:numPr>
        <w:tabs>
          <w:tab w:val="clear" w:pos="1920"/>
          <w:tab w:val="num" w:pos="1620"/>
        </w:tabs>
        <w:spacing w:line="276" w:lineRule="auto"/>
        <w:ind w:left="1622"/>
        <w:jc w:val="both"/>
        <w:rPr>
          <w:rFonts w:hAnsi="新細明體" w:hint="eastAsia"/>
          <w:spacing w:val="20"/>
          <w:sz w:val="26"/>
        </w:rPr>
      </w:pPr>
      <w:r w:rsidRPr="00C64252">
        <w:rPr>
          <w:rFonts w:eastAsia="SimSun" w:hAnsi="新細明體" w:hint="eastAsia"/>
          <w:spacing w:val="20"/>
          <w:sz w:val="26"/>
          <w:lang w:eastAsia="zh-CN"/>
        </w:rPr>
        <w:t>对儿童造成的实际伤害。</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hint="eastAsia"/>
          <w:spacing w:val="20"/>
          <w:sz w:val="26"/>
        </w:rPr>
      </w:pPr>
      <w:r w:rsidRPr="00C64252">
        <w:rPr>
          <w:rFonts w:eastAsia="SimSun" w:hAnsi="新細明體" w:hint="eastAsia"/>
          <w:spacing w:val="20"/>
          <w:sz w:val="26"/>
          <w:lang w:eastAsia="zh-CN"/>
        </w:rPr>
        <w:t>在共享资料的过程中，应遵守《个人资料（私隐）条例》（第</w:t>
      </w:r>
      <w:r w:rsidRPr="00C64252">
        <w:rPr>
          <w:rFonts w:eastAsia="SimSun"/>
          <w:spacing w:val="20"/>
          <w:sz w:val="26"/>
          <w:lang w:eastAsia="zh-CN"/>
        </w:rPr>
        <w:t>486</w:t>
      </w:r>
      <w:r w:rsidRPr="00C64252">
        <w:rPr>
          <w:rFonts w:eastAsia="SimSun" w:hAnsi="新細明體" w:hint="eastAsia"/>
          <w:spacing w:val="20"/>
          <w:sz w:val="26"/>
          <w:lang w:eastAsia="zh-CN"/>
        </w:rPr>
        <w:t>章）。</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hint="eastAsia"/>
          <w:spacing w:val="20"/>
          <w:sz w:val="26"/>
        </w:rPr>
      </w:pPr>
      <w:r w:rsidRPr="00C64252">
        <w:rPr>
          <w:rFonts w:eastAsia="SimSun" w:hAnsi="新細明體" w:hint="eastAsia"/>
          <w:spacing w:val="20"/>
          <w:sz w:val="26"/>
          <w:lang w:eastAsia="zh-CN"/>
        </w:rPr>
        <w:t>医生须遵守的病人资料保密原则及披露医疗资料原则载于</w:t>
      </w:r>
      <w:r w:rsidRPr="00C64252">
        <w:rPr>
          <w:rFonts w:eastAsia="SimSun" w:hAnsi="新細明體" w:hint="eastAsia"/>
          <w:spacing w:val="20"/>
          <w:sz w:val="26"/>
          <w:u w:val="single"/>
          <w:lang w:eastAsia="zh-CN"/>
        </w:rPr>
        <w:t>第四章附件</w:t>
      </w:r>
      <w:r w:rsidRPr="00C64252">
        <w:rPr>
          <w:rFonts w:eastAsia="SimSun"/>
          <w:spacing w:val="20"/>
          <w:sz w:val="26"/>
          <w:u w:val="single"/>
          <w:lang w:eastAsia="zh-CN"/>
        </w:rPr>
        <w:t>I</w:t>
      </w:r>
      <w:r w:rsidRPr="00C64252">
        <w:rPr>
          <w:rFonts w:eastAsia="SimSun" w:hAnsi="新細明體" w:hint="eastAsia"/>
          <w:spacing w:val="20"/>
          <w:sz w:val="26"/>
          <w:lang w:eastAsia="zh-CN"/>
        </w:rPr>
        <w:t>。</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hint="eastAsia"/>
          <w:spacing w:val="20"/>
          <w:sz w:val="26"/>
        </w:rPr>
      </w:pPr>
      <w:r w:rsidRPr="00C64252">
        <w:rPr>
          <w:rFonts w:eastAsia="SimSun" w:hAnsi="新細明體" w:hint="eastAsia"/>
          <w:spacing w:val="20"/>
          <w:sz w:val="26"/>
          <w:lang w:eastAsia="zh-CN"/>
        </w:rPr>
        <w:t>香港</w:t>
      </w:r>
      <w:r w:rsidRPr="00C64252">
        <w:rPr>
          <w:rFonts w:eastAsia="SimSun" w:hint="eastAsia"/>
          <w:spacing w:val="20"/>
          <w:sz w:val="26"/>
          <w:lang w:eastAsia="zh-CN"/>
        </w:rPr>
        <w:t>心理学</w:t>
      </w:r>
      <w:r w:rsidRPr="00C64252">
        <w:rPr>
          <w:rFonts w:eastAsia="SimSun" w:hAnsi="新細明體" w:hint="eastAsia"/>
          <w:spacing w:val="20"/>
          <w:sz w:val="26"/>
          <w:lang w:eastAsia="zh-CN"/>
        </w:rPr>
        <w:t>会的临床心理学家须遵守的交换服务对象数据原则载于</w:t>
      </w:r>
      <w:r w:rsidRPr="00C64252">
        <w:rPr>
          <w:rFonts w:eastAsia="SimSun" w:hAnsi="新細明體" w:hint="eastAsia"/>
          <w:spacing w:val="20"/>
          <w:sz w:val="26"/>
          <w:u w:val="single"/>
          <w:lang w:eastAsia="zh-CN"/>
        </w:rPr>
        <w:t>第四章附件</w:t>
      </w:r>
      <w:r w:rsidRPr="00C64252">
        <w:rPr>
          <w:rFonts w:eastAsia="SimSun"/>
          <w:spacing w:val="20"/>
          <w:sz w:val="26"/>
          <w:u w:val="single"/>
          <w:lang w:eastAsia="zh-CN"/>
        </w:rPr>
        <w:t>II</w:t>
      </w:r>
      <w:r w:rsidRPr="00C64252">
        <w:rPr>
          <w:rFonts w:eastAsia="SimSun" w:hAnsi="新細明體" w:hint="eastAsia"/>
          <w:spacing w:val="20"/>
          <w:sz w:val="26"/>
          <w:lang w:eastAsia="zh-CN"/>
        </w:rPr>
        <w:t>。</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hint="eastAsia"/>
          <w:spacing w:val="20"/>
          <w:sz w:val="26"/>
        </w:rPr>
      </w:pPr>
      <w:r w:rsidRPr="00C64252">
        <w:rPr>
          <w:rFonts w:eastAsia="SimSun" w:hAnsi="新細明體" w:hint="eastAsia"/>
          <w:spacing w:val="20"/>
          <w:sz w:val="26"/>
          <w:lang w:eastAsia="zh-CN"/>
        </w:rPr>
        <w:t>社会工作者</w:t>
      </w:r>
      <w:r w:rsidRPr="00C64252">
        <w:rPr>
          <w:rFonts w:eastAsia="SimSun" w:hint="eastAsia"/>
          <w:spacing w:val="20"/>
          <w:sz w:val="26"/>
          <w:lang w:eastAsia="zh-CN"/>
        </w:rPr>
        <w:t>根据</w:t>
      </w:r>
      <w:r w:rsidRPr="00C64252">
        <w:rPr>
          <w:rFonts w:eastAsia="SimSun" w:hAnsi="新細明體" w:hint="eastAsia"/>
          <w:spacing w:val="20"/>
          <w:sz w:val="26"/>
          <w:lang w:eastAsia="zh-CN"/>
        </w:rPr>
        <w:t>《</w:t>
      </w:r>
      <w:r w:rsidRPr="00C64252">
        <w:rPr>
          <w:rFonts w:eastAsia="SimSun" w:hAnsi="新細明體" w:cs="新細明體" w:hint="eastAsia"/>
          <w:bCs/>
          <w:spacing w:val="20"/>
          <w:sz w:val="26"/>
          <w:lang w:eastAsia="zh-CN"/>
        </w:rPr>
        <w:t>注册社会工作者工作守则</w:t>
      </w:r>
      <w:r w:rsidRPr="00C64252">
        <w:rPr>
          <w:rFonts w:eastAsia="SimSun" w:hAnsi="新細明體" w:hint="eastAsia"/>
          <w:spacing w:val="20"/>
          <w:sz w:val="26"/>
          <w:lang w:eastAsia="zh-CN"/>
        </w:rPr>
        <w:t>》须遵守的原则载于</w:t>
      </w:r>
      <w:r w:rsidRPr="00C64252">
        <w:rPr>
          <w:rFonts w:eastAsia="SimSun" w:hAnsi="新細明體" w:hint="eastAsia"/>
          <w:spacing w:val="20"/>
          <w:sz w:val="26"/>
          <w:u w:val="single"/>
          <w:lang w:eastAsia="zh-CN"/>
        </w:rPr>
        <w:t>第四章附件</w:t>
      </w:r>
      <w:r w:rsidRPr="00C64252">
        <w:rPr>
          <w:rFonts w:eastAsia="SimSun"/>
          <w:spacing w:val="20"/>
          <w:sz w:val="26"/>
          <w:u w:val="single"/>
          <w:lang w:eastAsia="zh-CN"/>
        </w:rPr>
        <w:t>III</w:t>
      </w:r>
      <w:r w:rsidRPr="00C64252">
        <w:rPr>
          <w:rFonts w:eastAsia="SimSun" w:hAnsi="新細明體" w:hint="eastAsia"/>
          <w:spacing w:val="20"/>
          <w:sz w:val="26"/>
          <w:lang w:eastAsia="zh-CN"/>
        </w:rPr>
        <w:t>。</w:t>
      </w:r>
    </w:p>
    <w:p w:rsidR="00281FF8" w:rsidRPr="00443A63" w:rsidRDefault="00C64252" w:rsidP="0064166C">
      <w:pPr>
        <w:widowControl/>
        <w:snapToGrid w:val="0"/>
        <w:spacing w:beforeLines="150" w:before="360"/>
        <w:jc w:val="both"/>
        <w:rPr>
          <w:rFonts w:eastAsia="華康中黑體" w:hAnsi="華康中黑體"/>
          <w:spacing w:val="20"/>
          <w:sz w:val="28"/>
          <w:szCs w:val="28"/>
        </w:rPr>
      </w:pPr>
      <w:r w:rsidRPr="00443A63">
        <w:rPr>
          <w:rFonts w:eastAsia="華康中黑體" w:hAnsi="華康中黑體" w:hint="eastAsia"/>
          <w:spacing w:val="20"/>
          <w:sz w:val="28"/>
          <w:szCs w:val="28"/>
          <w:lang w:eastAsia="zh-CN"/>
        </w:rPr>
        <w:t>《个人资料（私隐）条例》（第</w:t>
      </w:r>
      <w:r w:rsidRPr="00443A63">
        <w:rPr>
          <w:rFonts w:eastAsia="華康中黑體" w:hAnsi="華康中黑體"/>
          <w:spacing w:val="20"/>
          <w:sz w:val="28"/>
          <w:szCs w:val="28"/>
          <w:lang w:eastAsia="zh-CN"/>
        </w:rPr>
        <w:t>486</w:t>
      </w:r>
      <w:r w:rsidRPr="00443A63">
        <w:rPr>
          <w:rFonts w:eastAsia="華康中黑體" w:hAnsi="華康中黑體" w:hint="eastAsia"/>
          <w:spacing w:val="20"/>
          <w:sz w:val="28"/>
          <w:szCs w:val="28"/>
          <w:lang w:eastAsia="zh-CN"/>
        </w:rPr>
        <w:t>章）</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hint="eastAsia"/>
          <w:spacing w:val="20"/>
          <w:sz w:val="26"/>
        </w:rPr>
      </w:pPr>
      <w:r w:rsidRPr="00C64252">
        <w:rPr>
          <w:rFonts w:eastAsia="SimSun" w:hAnsi="新細明體" w:hint="eastAsia"/>
          <w:spacing w:val="20"/>
          <w:sz w:val="26"/>
          <w:lang w:eastAsia="zh-CN"/>
        </w:rPr>
        <w:t>共享个人数据受《个人数据（私隐）条例》（第</w:t>
      </w:r>
      <w:r w:rsidRPr="00C64252">
        <w:rPr>
          <w:rFonts w:eastAsia="SimSun"/>
          <w:spacing w:val="20"/>
          <w:sz w:val="26"/>
          <w:lang w:eastAsia="zh-CN"/>
        </w:rPr>
        <w:t>486</w:t>
      </w:r>
      <w:r w:rsidRPr="00C64252">
        <w:rPr>
          <w:rFonts w:eastAsia="SimSun" w:hAnsi="新細明體" w:hint="eastAsia"/>
          <w:spacing w:val="20"/>
          <w:sz w:val="26"/>
          <w:lang w:eastAsia="zh-CN"/>
        </w:rPr>
        <w:t>章）（下称</w:t>
      </w:r>
      <w:r w:rsidRPr="00C64252">
        <w:rPr>
          <w:rFonts w:ascii="新細明體" w:eastAsia="SimSun" w:hAnsi="新細明體" w:hint="eastAsia"/>
          <w:spacing w:val="20"/>
          <w:sz w:val="26"/>
          <w:lang w:eastAsia="zh-CN"/>
        </w:rPr>
        <w:t>「该条例」</w:t>
      </w:r>
      <w:r w:rsidRPr="00C64252">
        <w:rPr>
          <w:rFonts w:eastAsia="SimSun" w:hAnsi="新細明體" w:hint="eastAsia"/>
          <w:spacing w:val="20"/>
          <w:sz w:val="26"/>
          <w:lang w:eastAsia="zh-CN"/>
        </w:rPr>
        <w:t>）管制，该条例规管资料使用者收集、持有、处理和使用个人资料，并容许任何个人提出查阅和改正其个人资料的要求。专业人士在收集和共享资料时，应遵守该条例附表</w:t>
      </w:r>
      <w:r w:rsidRPr="00C64252">
        <w:rPr>
          <w:rFonts w:eastAsia="SimSun"/>
          <w:spacing w:val="20"/>
          <w:sz w:val="26"/>
          <w:lang w:eastAsia="zh-CN"/>
        </w:rPr>
        <w:t>1</w:t>
      </w:r>
      <w:r w:rsidRPr="00C64252">
        <w:rPr>
          <w:rFonts w:eastAsia="SimSun" w:hAnsi="新細明體" w:hint="eastAsia"/>
          <w:spacing w:val="20"/>
          <w:sz w:val="26"/>
          <w:lang w:eastAsia="zh-CN"/>
        </w:rPr>
        <w:t>所载的</w:t>
      </w:r>
      <w:r w:rsidRPr="00C64252">
        <w:rPr>
          <w:rFonts w:eastAsia="SimSun" w:hAnsi="新細明體" w:hint="eastAsia"/>
          <w:bCs/>
          <w:spacing w:val="20"/>
          <w:sz w:val="26"/>
          <w:lang w:eastAsia="zh-CN"/>
        </w:rPr>
        <w:t>保障资料原则：</w:t>
      </w:r>
    </w:p>
    <w:p w:rsidR="00281FF8" w:rsidRPr="00443A63" w:rsidRDefault="00C64252" w:rsidP="00A65250">
      <w:pPr>
        <w:widowControl/>
        <w:spacing w:beforeLines="100" w:before="240" w:line="360" w:lineRule="auto"/>
        <w:ind w:left="900"/>
        <w:jc w:val="both"/>
        <w:rPr>
          <w:rFonts w:hint="eastAsia"/>
          <w:spacing w:val="20"/>
          <w:sz w:val="26"/>
        </w:rPr>
      </w:pPr>
      <w:r w:rsidRPr="00C64252">
        <w:rPr>
          <w:rFonts w:eastAsia="SimSun" w:hAnsi="新細明體" w:hint="eastAsia"/>
          <w:spacing w:val="20"/>
          <w:sz w:val="26"/>
          <w:lang w:eastAsia="zh-CN"/>
        </w:rPr>
        <w:t>第</w:t>
      </w:r>
      <w:r w:rsidRPr="00C64252">
        <w:rPr>
          <w:rFonts w:eastAsia="SimSun"/>
          <w:spacing w:val="20"/>
          <w:sz w:val="26"/>
          <w:lang w:eastAsia="zh-CN"/>
        </w:rPr>
        <w:t>1</w:t>
      </w:r>
      <w:r w:rsidRPr="00C64252">
        <w:rPr>
          <w:rFonts w:eastAsia="SimSun" w:hAnsi="新細明體" w:hint="eastAsia"/>
          <w:spacing w:val="20"/>
          <w:sz w:val="26"/>
          <w:lang w:eastAsia="zh-CN"/>
        </w:rPr>
        <w:t>原则</w:t>
      </w:r>
      <w:r>
        <w:rPr>
          <w:spacing w:val="20"/>
          <w:sz w:val="26"/>
          <w:lang w:eastAsia="zh-CN"/>
        </w:rPr>
        <w:tab/>
      </w:r>
      <w:r w:rsidRPr="00C64252">
        <w:rPr>
          <w:rFonts w:eastAsia="SimSun" w:hint="eastAsia"/>
          <w:spacing w:val="20"/>
          <w:sz w:val="26"/>
          <w:lang w:eastAsia="zh-CN"/>
        </w:rPr>
        <w:t>－</w:t>
      </w:r>
      <w:r>
        <w:rPr>
          <w:spacing w:val="20"/>
          <w:sz w:val="26"/>
          <w:lang w:eastAsia="zh-CN"/>
        </w:rPr>
        <w:tab/>
      </w:r>
      <w:r w:rsidRPr="00C64252">
        <w:rPr>
          <w:rFonts w:eastAsia="SimSun" w:hAnsi="新細明體" w:hint="eastAsia"/>
          <w:spacing w:val="20"/>
          <w:sz w:val="26"/>
          <w:lang w:eastAsia="zh-CN"/>
        </w:rPr>
        <w:t>收集个人数据的目的及方式</w:t>
      </w:r>
    </w:p>
    <w:p w:rsidR="00281FF8" w:rsidRPr="00443A63" w:rsidRDefault="00C64252" w:rsidP="00A65250">
      <w:pPr>
        <w:widowControl/>
        <w:spacing w:line="360" w:lineRule="auto"/>
        <w:ind w:left="900"/>
        <w:jc w:val="both"/>
        <w:rPr>
          <w:rFonts w:hint="eastAsia"/>
          <w:spacing w:val="20"/>
          <w:sz w:val="26"/>
        </w:rPr>
      </w:pPr>
      <w:r w:rsidRPr="00C64252">
        <w:rPr>
          <w:rFonts w:eastAsia="SimSun" w:hAnsi="新細明體" w:hint="eastAsia"/>
          <w:spacing w:val="20"/>
          <w:sz w:val="26"/>
          <w:lang w:eastAsia="zh-CN"/>
        </w:rPr>
        <w:t>第</w:t>
      </w:r>
      <w:r w:rsidRPr="00C64252">
        <w:rPr>
          <w:rFonts w:eastAsia="SimSun"/>
          <w:spacing w:val="20"/>
          <w:sz w:val="26"/>
          <w:lang w:eastAsia="zh-CN"/>
        </w:rPr>
        <w:t>2</w:t>
      </w:r>
      <w:r w:rsidRPr="00C64252">
        <w:rPr>
          <w:rFonts w:eastAsia="SimSun" w:hAnsi="新細明體" w:hint="eastAsia"/>
          <w:spacing w:val="20"/>
          <w:sz w:val="26"/>
          <w:lang w:eastAsia="zh-CN"/>
        </w:rPr>
        <w:t>原则</w:t>
      </w:r>
      <w:r>
        <w:rPr>
          <w:spacing w:val="20"/>
          <w:sz w:val="26"/>
          <w:lang w:eastAsia="zh-CN"/>
        </w:rPr>
        <w:tab/>
      </w:r>
      <w:r w:rsidRPr="00C64252">
        <w:rPr>
          <w:rFonts w:eastAsia="SimSun" w:hint="eastAsia"/>
          <w:spacing w:val="20"/>
          <w:sz w:val="26"/>
          <w:lang w:eastAsia="zh-CN"/>
        </w:rPr>
        <w:t>－</w:t>
      </w:r>
      <w:r>
        <w:rPr>
          <w:spacing w:val="20"/>
          <w:sz w:val="26"/>
          <w:lang w:eastAsia="zh-CN"/>
        </w:rPr>
        <w:tab/>
      </w:r>
      <w:r w:rsidRPr="00C64252">
        <w:rPr>
          <w:rFonts w:eastAsia="SimSun" w:hAnsi="新細明體" w:hint="eastAsia"/>
          <w:spacing w:val="20"/>
          <w:sz w:val="26"/>
          <w:lang w:eastAsia="zh-CN"/>
        </w:rPr>
        <w:t>个人资料的准确性及保留期间</w:t>
      </w:r>
    </w:p>
    <w:p w:rsidR="00281FF8" w:rsidRPr="00443A63" w:rsidRDefault="00C64252" w:rsidP="00A65250">
      <w:pPr>
        <w:widowControl/>
        <w:spacing w:line="360" w:lineRule="auto"/>
        <w:ind w:left="900"/>
        <w:jc w:val="both"/>
        <w:rPr>
          <w:rFonts w:hint="eastAsia"/>
          <w:spacing w:val="20"/>
          <w:sz w:val="26"/>
        </w:rPr>
      </w:pPr>
      <w:r w:rsidRPr="00C64252">
        <w:rPr>
          <w:rFonts w:eastAsia="SimSun" w:hAnsi="新細明體" w:hint="eastAsia"/>
          <w:spacing w:val="20"/>
          <w:sz w:val="26"/>
          <w:lang w:eastAsia="zh-CN"/>
        </w:rPr>
        <w:t>第</w:t>
      </w:r>
      <w:r w:rsidRPr="00C64252">
        <w:rPr>
          <w:rFonts w:eastAsia="SimSun"/>
          <w:spacing w:val="20"/>
          <w:sz w:val="26"/>
          <w:lang w:eastAsia="zh-CN"/>
        </w:rPr>
        <w:t>3</w:t>
      </w:r>
      <w:r w:rsidRPr="00C64252">
        <w:rPr>
          <w:rFonts w:eastAsia="SimSun" w:hAnsi="新細明體" w:hint="eastAsia"/>
          <w:spacing w:val="20"/>
          <w:sz w:val="26"/>
          <w:lang w:eastAsia="zh-CN"/>
        </w:rPr>
        <w:t>原则</w:t>
      </w:r>
      <w:r>
        <w:rPr>
          <w:spacing w:val="20"/>
          <w:sz w:val="26"/>
          <w:lang w:eastAsia="zh-CN"/>
        </w:rPr>
        <w:tab/>
      </w:r>
      <w:r w:rsidRPr="00C64252">
        <w:rPr>
          <w:rFonts w:eastAsia="SimSun" w:hint="eastAsia"/>
          <w:spacing w:val="20"/>
          <w:sz w:val="26"/>
          <w:lang w:eastAsia="zh-CN"/>
        </w:rPr>
        <w:t>－</w:t>
      </w:r>
      <w:r>
        <w:rPr>
          <w:spacing w:val="20"/>
          <w:sz w:val="26"/>
          <w:lang w:eastAsia="zh-CN"/>
        </w:rPr>
        <w:tab/>
      </w:r>
      <w:r w:rsidRPr="00C64252">
        <w:rPr>
          <w:rFonts w:eastAsia="SimSun" w:hAnsi="新細明體" w:hint="eastAsia"/>
          <w:spacing w:val="20"/>
          <w:sz w:val="26"/>
          <w:lang w:eastAsia="zh-CN"/>
        </w:rPr>
        <w:t>个人数据的使用</w:t>
      </w:r>
    </w:p>
    <w:p w:rsidR="00281FF8" w:rsidRPr="00443A63" w:rsidRDefault="00C64252" w:rsidP="00A65250">
      <w:pPr>
        <w:widowControl/>
        <w:spacing w:line="360" w:lineRule="auto"/>
        <w:ind w:left="900"/>
        <w:jc w:val="both"/>
        <w:rPr>
          <w:rFonts w:hint="eastAsia"/>
          <w:spacing w:val="20"/>
          <w:sz w:val="26"/>
        </w:rPr>
      </w:pPr>
      <w:r w:rsidRPr="00C64252">
        <w:rPr>
          <w:rFonts w:eastAsia="SimSun" w:hAnsi="新細明體" w:hint="eastAsia"/>
          <w:spacing w:val="20"/>
          <w:sz w:val="26"/>
          <w:lang w:eastAsia="zh-CN"/>
        </w:rPr>
        <w:t>第</w:t>
      </w:r>
      <w:r w:rsidRPr="00C64252">
        <w:rPr>
          <w:rFonts w:eastAsia="SimSun"/>
          <w:spacing w:val="20"/>
          <w:sz w:val="26"/>
          <w:lang w:eastAsia="zh-CN"/>
        </w:rPr>
        <w:t>4</w:t>
      </w:r>
      <w:r w:rsidRPr="00C64252">
        <w:rPr>
          <w:rFonts w:eastAsia="SimSun" w:hAnsi="新細明體" w:hint="eastAsia"/>
          <w:spacing w:val="20"/>
          <w:sz w:val="26"/>
          <w:lang w:eastAsia="zh-CN"/>
        </w:rPr>
        <w:t>原则</w:t>
      </w:r>
      <w:r>
        <w:rPr>
          <w:spacing w:val="20"/>
          <w:sz w:val="26"/>
          <w:lang w:eastAsia="zh-CN"/>
        </w:rPr>
        <w:tab/>
      </w:r>
      <w:r w:rsidRPr="00C64252">
        <w:rPr>
          <w:rFonts w:eastAsia="SimSun" w:hint="eastAsia"/>
          <w:spacing w:val="20"/>
          <w:sz w:val="26"/>
          <w:lang w:eastAsia="zh-CN"/>
        </w:rPr>
        <w:t>－</w:t>
      </w:r>
      <w:r>
        <w:rPr>
          <w:spacing w:val="20"/>
          <w:sz w:val="26"/>
          <w:lang w:eastAsia="zh-CN"/>
        </w:rPr>
        <w:tab/>
      </w:r>
      <w:r w:rsidRPr="00C64252">
        <w:rPr>
          <w:rFonts w:eastAsia="SimSun" w:hAnsi="新細明體" w:hint="eastAsia"/>
          <w:spacing w:val="20"/>
          <w:sz w:val="26"/>
          <w:lang w:eastAsia="zh-CN"/>
        </w:rPr>
        <w:t>个人资料的保安</w:t>
      </w:r>
    </w:p>
    <w:p w:rsidR="00281FF8" w:rsidRPr="00443A63" w:rsidRDefault="00C64252" w:rsidP="00A65250">
      <w:pPr>
        <w:widowControl/>
        <w:spacing w:line="360" w:lineRule="auto"/>
        <w:ind w:left="900"/>
        <w:jc w:val="both"/>
        <w:rPr>
          <w:rFonts w:hint="eastAsia"/>
          <w:spacing w:val="20"/>
          <w:sz w:val="26"/>
        </w:rPr>
      </w:pPr>
      <w:r w:rsidRPr="00C64252">
        <w:rPr>
          <w:rFonts w:eastAsia="SimSun" w:hAnsi="新細明體" w:hint="eastAsia"/>
          <w:spacing w:val="20"/>
          <w:sz w:val="26"/>
          <w:lang w:eastAsia="zh-CN"/>
        </w:rPr>
        <w:t>第</w:t>
      </w:r>
      <w:r w:rsidRPr="00C64252">
        <w:rPr>
          <w:rFonts w:eastAsia="SimSun"/>
          <w:spacing w:val="20"/>
          <w:sz w:val="26"/>
          <w:lang w:eastAsia="zh-CN"/>
        </w:rPr>
        <w:t>5</w:t>
      </w:r>
      <w:r w:rsidRPr="00C64252">
        <w:rPr>
          <w:rFonts w:eastAsia="SimSun" w:hAnsi="新細明體" w:hint="eastAsia"/>
          <w:spacing w:val="20"/>
          <w:sz w:val="26"/>
          <w:lang w:eastAsia="zh-CN"/>
        </w:rPr>
        <w:t>原则</w:t>
      </w:r>
      <w:r>
        <w:rPr>
          <w:spacing w:val="20"/>
          <w:sz w:val="26"/>
          <w:lang w:eastAsia="zh-CN"/>
        </w:rPr>
        <w:tab/>
      </w:r>
      <w:r w:rsidRPr="00C64252">
        <w:rPr>
          <w:rFonts w:eastAsia="SimSun" w:hint="eastAsia"/>
          <w:spacing w:val="20"/>
          <w:sz w:val="26"/>
          <w:lang w:eastAsia="zh-CN"/>
        </w:rPr>
        <w:t>－</w:t>
      </w:r>
      <w:r>
        <w:rPr>
          <w:spacing w:val="20"/>
          <w:sz w:val="26"/>
          <w:lang w:eastAsia="zh-CN"/>
        </w:rPr>
        <w:tab/>
      </w:r>
      <w:r w:rsidRPr="00C64252">
        <w:rPr>
          <w:rFonts w:eastAsia="SimSun" w:hAnsi="新細明體" w:hint="eastAsia"/>
          <w:spacing w:val="20"/>
          <w:sz w:val="26"/>
          <w:lang w:eastAsia="zh-CN"/>
        </w:rPr>
        <w:t>信息须在一般情况下可提供</w:t>
      </w:r>
    </w:p>
    <w:p w:rsidR="00281FF8" w:rsidRPr="00443A63" w:rsidRDefault="00C64252" w:rsidP="00A65250">
      <w:pPr>
        <w:widowControl/>
        <w:spacing w:line="360" w:lineRule="auto"/>
        <w:ind w:left="900"/>
        <w:jc w:val="both"/>
        <w:rPr>
          <w:rFonts w:hint="eastAsia"/>
          <w:spacing w:val="20"/>
          <w:sz w:val="26"/>
        </w:rPr>
      </w:pPr>
      <w:r w:rsidRPr="00C64252">
        <w:rPr>
          <w:rFonts w:eastAsia="SimSun" w:hAnsi="新細明體" w:hint="eastAsia"/>
          <w:spacing w:val="20"/>
          <w:sz w:val="26"/>
          <w:lang w:eastAsia="zh-CN"/>
        </w:rPr>
        <w:t>第</w:t>
      </w:r>
      <w:r w:rsidRPr="00C64252">
        <w:rPr>
          <w:rFonts w:eastAsia="SimSun"/>
          <w:spacing w:val="20"/>
          <w:sz w:val="26"/>
          <w:lang w:eastAsia="zh-CN"/>
        </w:rPr>
        <w:t>6</w:t>
      </w:r>
      <w:r w:rsidRPr="00C64252">
        <w:rPr>
          <w:rFonts w:eastAsia="SimSun" w:hAnsi="新細明體" w:hint="eastAsia"/>
          <w:spacing w:val="20"/>
          <w:sz w:val="26"/>
          <w:lang w:eastAsia="zh-CN"/>
        </w:rPr>
        <w:t>原则</w:t>
      </w:r>
      <w:r>
        <w:rPr>
          <w:spacing w:val="20"/>
          <w:sz w:val="26"/>
          <w:lang w:eastAsia="zh-CN"/>
        </w:rPr>
        <w:tab/>
      </w:r>
      <w:r w:rsidRPr="00C64252">
        <w:rPr>
          <w:rFonts w:eastAsia="SimSun" w:hint="eastAsia"/>
          <w:spacing w:val="20"/>
          <w:sz w:val="26"/>
          <w:lang w:eastAsia="zh-CN"/>
        </w:rPr>
        <w:t>－</w:t>
      </w:r>
      <w:r>
        <w:rPr>
          <w:spacing w:val="20"/>
          <w:sz w:val="26"/>
          <w:lang w:eastAsia="zh-CN"/>
        </w:rPr>
        <w:tab/>
      </w:r>
      <w:r w:rsidRPr="00C64252">
        <w:rPr>
          <w:rFonts w:eastAsia="SimSun" w:hAnsi="新細明體" w:hint="eastAsia"/>
          <w:spacing w:val="20"/>
          <w:sz w:val="26"/>
          <w:lang w:eastAsia="zh-CN"/>
        </w:rPr>
        <w:t>查阅个人资料</w:t>
      </w:r>
    </w:p>
    <w:p w:rsidR="00281FF8" w:rsidRPr="00443A63" w:rsidRDefault="00C64252" w:rsidP="00A65250">
      <w:pPr>
        <w:widowControl/>
        <w:spacing w:beforeLines="100" w:before="240" w:line="360" w:lineRule="auto"/>
        <w:ind w:left="900"/>
        <w:jc w:val="both"/>
        <w:rPr>
          <w:rFonts w:hint="eastAsia"/>
          <w:bCs/>
          <w:spacing w:val="20"/>
          <w:sz w:val="26"/>
        </w:rPr>
      </w:pPr>
      <w:r w:rsidRPr="00C64252">
        <w:rPr>
          <w:rFonts w:eastAsia="SimSun" w:hAnsi="新細明體" w:hint="eastAsia"/>
          <w:spacing w:val="20"/>
          <w:sz w:val="26"/>
          <w:lang w:eastAsia="zh-CN"/>
        </w:rPr>
        <w:t>（</w:t>
      </w:r>
      <w:r w:rsidRPr="00C64252">
        <w:rPr>
          <w:rFonts w:eastAsia="SimSun" w:hAnsi="新細明體" w:hint="eastAsia"/>
          <w:bCs/>
          <w:spacing w:val="20"/>
          <w:sz w:val="26"/>
          <w:lang w:eastAsia="zh-CN"/>
        </w:rPr>
        <w:t>保障资料原则的详细内容载于</w:t>
      </w:r>
      <w:r w:rsidRPr="00C64252">
        <w:rPr>
          <w:rFonts w:eastAsia="SimSun" w:hAnsi="新細明體" w:hint="eastAsia"/>
          <w:bCs/>
          <w:spacing w:val="20"/>
          <w:sz w:val="26"/>
          <w:u w:val="single"/>
          <w:lang w:eastAsia="zh-CN"/>
        </w:rPr>
        <w:t>第四章附件</w:t>
      </w:r>
      <w:r w:rsidRPr="00C64252">
        <w:rPr>
          <w:rFonts w:eastAsia="SimSun"/>
          <w:bCs/>
          <w:spacing w:val="20"/>
          <w:sz w:val="26"/>
          <w:u w:val="single"/>
          <w:lang w:eastAsia="zh-CN"/>
        </w:rPr>
        <w:t>IV</w:t>
      </w:r>
      <w:r w:rsidRPr="00C64252">
        <w:rPr>
          <w:rFonts w:eastAsia="SimSun" w:hAnsi="新細明體" w:hint="eastAsia"/>
          <w:bCs/>
          <w:spacing w:val="20"/>
          <w:sz w:val="26"/>
          <w:lang w:eastAsia="zh-CN"/>
        </w:rPr>
        <w:t>）</w:t>
      </w:r>
    </w:p>
    <w:p w:rsidR="00281FF8" w:rsidRPr="00443A63" w:rsidRDefault="00C64252" w:rsidP="0064166C">
      <w:pPr>
        <w:widowControl/>
        <w:snapToGrid w:val="0"/>
        <w:spacing w:beforeLines="150" w:before="360"/>
        <w:jc w:val="both"/>
        <w:rPr>
          <w:rFonts w:eastAsia="華康中黑體" w:hAnsi="華康中黑體" w:hint="eastAsia"/>
          <w:spacing w:val="20"/>
          <w:sz w:val="28"/>
          <w:szCs w:val="28"/>
        </w:rPr>
      </w:pPr>
      <w:r w:rsidRPr="00443A63">
        <w:rPr>
          <w:rFonts w:eastAsia="華康中黑體" w:hAnsi="華康中黑體" w:hint="eastAsia"/>
          <w:spacing w:val="20"/>
          <w:sz w:val="28"/>
          <w:szCs w:val="28"/>
          <w:lang w:eastAsia="zh-CN"/>
        </w:rPr>
        <w:t>共享资料原则</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hint="eastAsia"/>
          <w:spacing w:val="20"/>
          <w:sz w:val="26"/>
        </w:rPr>
      </w:pPr>
      <w:r w:rsidRPr="00C64252">
        <w:rPr>
          <w:rFonts w:eastAsia="SimSun" w:hAnsi="新細明體" w:cs="新細明體" w:hint="eastAsia"/>
          <w:color w:val="000000"/>
          <w:spacing w:val="20"/>
          <w:kern w:val="0"/>
          <w:sz w:val="26"/>
          <w:lang w:eastAsia="zh-CN"/>
        </w:rPr>
        <w:t>根据第</w:t>
      </w:r>
      <w:r w:rsidRPr="00C64252">
        <w:rPr>
          <w:rFonts w:eastAsia="SimSun" w:hAnsi="新細明體" w:cs="新細明體"/>
          <w:color w:val="000000"/>
          <w:spacing w:val="20"/>
          <w:kern w:val="0"/>
          <w:sz w:val="26"/>
          <w:lang w:eastAsia="zh-CN"/>
        </w:rPr>
        <w:t>3</w:t>
      </w:r>
      <w:r w:rsidRPr="00C64252">
        <w:rPr>
          <w:rFonts w:eastAsia="SimSun" w:hAnsi="新細明體" w:cs="新細明體" w:hint="eastAsia"/>
          <w:color w:val="000000"/>
          <w:spacing w:val="20"/>
          <w:kern w:val="0"/>
          <w:sz w:val="26"/>
          <w:lang w:eastAsia="zh-CN"/>
        </w:rPr>
        <w:t>保障数据原则，</w:t>
      </w:r>
      <w:r w:rsidRPr="00C64252">
        <w:rPr>
          <w:rFonts w:eastAsia="SimSun" w:hAnsi="新細明體" w:hint="eastAsia"/>
          <w:spacing w:val="20"/>
          <w:sz w:val="26"/>
          <w:lang w:eastAsia="zh-CN"/>
        </w:rPr>
        <w:t>除非取得</w:t>
      </w:r>
      <w:r w:rsidRPr="00C64252">
        <w:rPr>
          <w:rFonts w:eastAsia="SimSun" w:hAnsi="新細明體" w:cs="新細明體" w:hint="eastAsia"/>
          <w:color w:val="000000"/>
          <w:spacing w:val="20"/>
          <w:kern w:val="0"/>
          <w:sz w:val="26"/>
          <w:lang w:eastAsia="zh-CN"/>
        </w:rPr>
        <w:t>数据当事人的订明同意，否则数据使用者不得把个人数据用于（包括披露或</w:t>
      </w:r>
      <w:r w:rsidRPr="00C64252">
        <w:rPr>
          <w:rFonts w:eastAsia="SimSun" w:hAnsi="新細明體" w:hint="eastAsia"/>
          <w:spacing w:val="20"/>
          <w:sz w:val="26"/>
          <w:lang w:eastAsia="zh-CN"/>
        </w:rPr>
        <w:t>移转）</w:t>
      </w:r>
      <w:r w:rsidRPr="00C64252">
        <w:rPr>
          <w:rFonts w:eastAsia="SimSun" w:hint="eastAsia"/>
          <w:spacing w:val="20"/>
          <w:sz w:val="26"/>
          <w:lang w:eastAsia="zh-CN"/>
        </w:rPr>
        <w:t>下列目的以外的目的：</w:t>
      </w:r>
      <w:r w:rsidRPr="00C64252">
        <w:rPr>
          <w:rFonts w:eastAsia="SimSun" w:hAnsi="新細明體" w:cs="新細明體" w:hint="eastAsia"/>
          <w:color w:val="000000"/>
          <w:spacing w:val="20"/>
          <w:kern w:val="0"/>
          <w:sz w:val="26"/>
          <w:szCs w:val="26"/>
          <w:lang w:eastAsia="zh-CN"/>
        </w:rPr>
        <w:t>在收集该等数据时会将其使用于的目的</w:t>
      </w:r>
      <w:r w:rsidRPr="00C64252">
        <w:rPr>
          <w:rFonts w:eastAsia="SimSun" w:hAnsi="新細明體" w:hint="eastAsia"/>
          <w:spacing w:val="20"/>
          <w:sz w:val="26"/>
          <w:lang w:eastAsia="zh-CN"/>
        </w:rPr>
        <w:t>或直接与该目的有关的目的</w:t>
      </w:r>
      <w:r w:rsidRPr="00C64252">
        <w:rPr>
          <w:rFonts w:eastAsia="SimSun" w:hAnsi="新細明體" w:cs="新細明體" w:hint="eastAsia"/>
          <w:color w:val="000000"/>
          <w:spacing w:val="20"/>
          <w:kern w:val="0"/>
          <w:sz w:val="26"/>
          <w:lang w:eastAsia="zh-CN"/>
        </w:rPr>
        <w:t>。</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hint="eastAsia"/>
          <w:spacing w:val="20"/>
          <w:sz w:val="26"/>
          <w:szCs w:val="26"/>
          <w:lang w:eastAsia="zh-CN"/>
        </w:rPr>
        <w:t>如</w:t>
      </w:r>
      <w:r w:rsidRPr="00C64252">
        <w:rPr>
          <w:rFonts w:eastAsia="SimSun" w:hAnsi="新細明體" w:hint="eastAsia"/>
          <w:spacing w:val="20"/>
          <w:sz w:val="26"/>
          <w:lang w:eastAsia="zh-CN"/>
        </w:rPr>
        <w:t>使用</w:t>
      </w:r>
      <w:r w:rsidRPr="00C64252">
        <w:rPr>
          <w:rFonts w:eastAsia="SimSun" w:hAnsi="新細明體" w:cs="新細明體" w:hint="eastAsia"/>
          <w:color w:val="000000"/>
          <w:spacing w:val="20"/>
          <w:kern w:val="0"/>
          <w:sz w:val="26"/>
          <w:lang w:eastAsia="zh-CN"/>
        </w:rPr>
        <w:t>、披露或移转个人数据</w:t>
      </w:r>
      <w:r w:rsidRPr="00C64252">
        <w:rPr>
          <w:rFonts w:eastAsia="SimSun" w:hAnsi="新細明體" w:hint="eastAsia"/>
          <w:spacing w:val="20"/>
          <w:sz w:val="26"/>
          <w:lang w:eastAsia="zh-CN"/>
        </w:rPr>
        <w:t>凭借该条例第</w:t>
      </w:r>
      <w:r w:rsidRPr="00C64252">
        <w:rPr>
          <w:rFonts w:eastAsia="SimSun"/>
          <w:spacing w:val="20"/>
          <w:sz w:val="26"/>
          <w:lang w:eastAsia="zh-CN"/>
        </w:rPr>
        <w:t>VIII</w:t>
      </w:r>
      <w:r w:rsidRPr="00C64252">
        <w:rPr>
          <w:rFonts w:eastAsia="SimSun" w:hAnsi="新細明體" w:hint="eastAsia"/>
          <w:spacing w:val="20"/>
          <w:sz w:val="26"/>
          <w:lang w:eastAsia="zh-CN"/>
        </w:rPr>
        <w:t>部</w:t>
      </w:r>
      <w:r w:rsidRPr="00C64252">
        <w:rPr>
          <w:rFonts w:ascii="新細明體" w:eastAsia="SimSun" w:hAnsi="新細明體" w:hint="eastAsia"/>
          <w:spacing w:val="20"/>
          <w:sz w:val="26"/>
          <w:lang w:eastAsia="zh-CN"/>
        </w:rPr>
        <w:t>「</w:t>
      </w:r>
      <w:r w:rsidRPr="00C64252">
        <w:rPr>
          <w:rFonts w:eastAsia="SimSun" w:hAnsi="新細明體" w:hint="eastAsia"/>
          <w:spacing w:val="20"/>
          <w:sz w:val="26"/>
          <w:lang w:eastAsia="zh-CN"/>
        </w:rPr>
        <w:t>豁免</w:t>
      </w:r>
      <w:r w:rsidRPr="00443A63">
        <w:rPr>
          <w:rFonts w:ascii="新細明體" w:hAnsi="新細明體" w:hint="eastAsia"/>
          <w:spacing w:val="20"/>
          <w:sz w:val="26"/>
          <w:lang w:eastAsia="zh-CN"/>
        </w:rPr>
        <w:t>｣</w:t>
      </w:r>
      <w:r w:rsidRPr="00C64252">
        <w:rPr>
          <w:rFonts w:eastAsia="SimSun" w:hAnsi="新細明體" w:hint="eastAsia"/>
          <w:spacing w:val="20"/>
          <w:sz w:val="26"/>
          <w:lang w:eastAsia="zh-CN"/>
        </w:rPr>
        <w:t>获豁免</w:t>
      </w:r>
      <w:r w:rsidRPr="00C64252">
        <w:rPr>
          <w:rFonts w:ascii="新細明體" w:eastAsia="SimSun" w:hAnsi="新細明體" w:hint="eastAsia"/>
          <w:spacing w:val="20"/>
          <w:sz w:val="26"/>
          <w:lang w:eastAsia="zh-CN"/>
        </w:rPr>
        <w:t>而</w:t>
      </w:r>
      <w:r w:rsidRPr="00C64252">
        <w:rPr>
          <w:rFonts w:eastAsia="SimSun" w:hAnsi="新細明體" w:hint="eastAsia"/>
          <w:spacing w:val="20"/>
          <w:sz w:val="26"/>
          <w:lang w:eastAsia="zh-CN"/>
        </w:rPr>
        <w:t>不受第</w:t>
      </w:r>
      <w:r w:rsidRPr="00C64252">
        <w:rPr>
          <w:rFonts w:eastAsia="SimSun"/>
          <w:spacing w:val="20"/>
          <w:sz w:val="26"/>
          <w:lang w:eastAsia="zh-CN"/>
        </w:rPr>
        <w:t>3</w:t>
      </w:r>
      <w:r w:rsidRPr="00C64252">
        <w:rPr>
          <w:rFonts w:eastAsia="SimSun" w:hAnsi="新細明體" w:hint="eastAsia"/>
          <w:spacing w:val="20"/>
          <w:sz w:val="26"/>
          <w:lang w:eastAsia="zh-CN"/>
        </w:rPr>
        <w:t>原则的条文所管限</w:t>
      </w:r>
      <w:r w:rsidRPr="00C64252">
        <w:rPr>
          <w:rFonts w:eastAsia="SimSun" w:hint="eastAsia"/>
          <w:spacing w:val="20"/>
          <w:sz w:val="26"/>
          <w:szCs w:val="26"/>
          <w:lang w:eastAsia="zh-CN"/>
        </w:rPr>
        <w:t>，则</w:t>
      </w:r>
      <w:r w:rsidRPr="00C64252">
        <w:rPr>
          <w:rFonts w:eastAsia="SimSun" w:hAnsi="新細明體" w:hint="eastAsia"/>
          <w:spacing w:val="20"/>
          <w:sz w:val="26"/>
          <w:lang w:eastAsia="zh-CN"/>
        </w:rPr>
        <w:t>该条例准许为不同的目的，以及在未取得</w:t>
      </w:r>
      <w:r w:rsidRPr="00C64252">
        <w:rPr>
          <w:rFonts w:eastAsia="SimSun" w:hAnsi="新細明體" w:cs="新細明體" w:hint="eastAsia"/>
          <w:color w:val="000000"/>
          <w:spacing w:val="20"/>
          <w:kern w:val="0"/>
          <w:sz w:val="26"/>
          <w:lang w:eastAsia="zh-CN"/>
        </w:rPr>
        <w:t>数据当事人的同意下使用、披露或移转个人数据。</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hAnsi="新細明體" w:hint="eastAsia"/>
          <w:spacing w:val="20"/>
          <w:sz w:val="26"/>
          <w:lang w:eastAsia="zh-CN"/>
        </w:rPr>
        <w:t>该条例第</w:t>
      </w:r>
      <w:r w:rsidRPr="00C64252">
        <w:rPr>
          <w:rFonts w:eastAsia="SimSun"/>
          <w:spacing w:val="20"/>
          <w:sz w:val="26"/>
          <w:lang w:eastAsia="zh-CN"/>
        </w:rPr>
        <w:t>58</w:t>
      </w:r>
      <w:r w:rsidRPr="00C64252">
        <w:rPr>
          <w:rFonts w:eastAsia="SimSun" w:hAnsi="新細明體" w:hint="eastAsia"/>
          <w:spacing w:val="20"/>
          <w:sz w:val="26"/>
          <w:lang w:eastAsia="zh-CN"/>
        </w:rPr>
        <w:t>条订明，如遵守第</w:t>
      </w:r>
      <w:r w:rsidRPr="00C64252">
        <w:rPr>
          <w:rFonts w:eastAsia="SimSun"/>
          <w:spacing w:val="20"/>
          <w:sz w:val="26"/>
          <w:lang w:eastAsia="zh-CN"/>
        </w:rPr>
        <w:t>3</w:t>
      </w:r>
      <w:r w:rsidRPr="00C64252">
        <w:rPr>
          <w:rFonts w:eastAsia="SimSun" w:hAnsi="新細明體" w:hint="eastAsia"/>
          <w:spacing w:val="20"/>
          <w:sz w:val="26"/>
          <w:lang w:eastAsia="zh-CN"/>
        </w:rPr>
        <w:t>原则的条文相当可能会损害</w:t>
      </w:r>
      <w:r w:rsidRPr="00C64252">
        <w:rPr>
          <w:rFonts w:eastAsia="SimSun" w:hint="eastAsia"/>
          <w:spacing w:val="20"/>
          <w:sz w:val="26"/>
          <w:szCs w:val="27"/>
          <w:lang w:eastAsia="zh-CN"/>
        </w:rPr>
        <w:t>罪行的侦测或防止</w:t>
      </w:r>
      <w:r w:rsidRPr="00C64252">
        <w:rPr>
          <w:rFonts w:eastAsia="SimSun" w:hint="eastAsia"/>
          <w:spacing w:val="20"/>
          <w:sz w:val="26"/>
          <w:lang w:eastAsia="zh-CN"/>
        </w:rPr>
        <w:t>或</w:t>
      </w:r>
      <w:r w:rsidRPr="00C64252">
        <w:rPr>
          <w:rFonts w:eastAsia="SimSun" w:hint="eastAsia"/>
          <w:spacing w:val="20"/>
          <w:sz w:val="26"/>
          <w:szCs w:val="27"/>
          <w:lang w:eastAsia="zh-CN"/>
        </w:rPr>
        <w:t>不合法或严重不当的行为的防止、排除或纠正（包括惩处）</w:t>
      </w:r>
      <w:r w:rsidRPr="00C64252">
        <w:rPr>
          <w:rFonts w:eastAsia="SimSun" w:hint="eastAsia"/>
          <w:spacing w:val="20"/>
          <w:sz w:val="26"/>
          <w:lang w:eastAsia="zh-CN"/>
        </w:rPr>
        <w:t>，则</w:t>
      </w:r>
      <w:r w:rsidRPr="00C64252">
        <w:rPr>
          <w:rFonts w:eastAsia="SimSun" w:hAnsi="新細明體" w:hint="eastAsia"/>
          <w:spacing w:val="20"/>
          <w:sz w:val="26"/>
          <w:lang w:eastAsia="zh-CN"/>
        </w:rPr>
        <w:t>可获豁免而不受第</w:t>
      </w:r>
      <w:r w:rsidRPr="00C64252">
        <w:rPr>
          <w:rFonts w:eastAsia="SimSun"/>
          <w:spacing w:val="20"/>
          <w:sz w:val="26"/>
          <w:lang w:eastAsia="zh-CN"/>
        </w:rPr>
        <w:t>3</w:t>
      </w:r>
      <w:r w:rsidRPr="00C64252">
        <w:rPr>
          <w:rFonts w:eastAsia="SimSun" w:hAnsi="新細明體" w:hint="eastAsia"/>
          <w:spacing w:val="20"/>
          <w:sz w:val="26"/>
          <w:lang w:eastAsia="zh-CN"/>
        </w:rPr>
        <w:t>原则所管限；因此，如使用和共享数据的目的是进行虐待儿童个案的调查工作或相关的保护儿童工作，则可援引第</w:t>
      </w:r>
      <w:r w:rsidRPr="00C64252">
        <w:rPr>
          <w:rFonts w:eastAsia="SimSun"/>
          <w:spacing w:val="20"/>
          <w:sz w:val="26"/>
          <w:lang w:eastAsia="zh-CN"/>
        </w:rPr>
        <w:t>3</w:t>
      </w:r>
      <w:r w:rsidRPr="00C64252">
        <w:rPr>
          <w:rFonts w:eastAsia="SimSun" w:hAnsi="新細明體" w:hint="eastAsia"/>
          <w:spacing w:val="20"/>
          <w:sz w:val="26"/>
          <w:lang w:eastAsia="zh-CN"/>
        </w:rPr>
        <w:t>原则。</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hAnsi="新細明體" w:hint="eastAsia"/>
          <w:spacing w:val="20"/>
          <w:sz w:val="26"/>
          <w:lang w:eastAsia="zh-CN"/>
        </w:rPr>
        <w:t>根据该</w:t>
      </w:r>
      <w:r w:rsidRPr="00C64252">
        <w:rPr>
          <w:rFonts w:eastAsia="SimSun" w:cs="新細明體" w:hint="eastAsia"/>
          <w:bCs/>
          <w:spacing w:val="20"/>
          <w:sz w:val="26"/>
          <w:lang w:eastAsia="zh-CN"/>
        </w:rPr>
        <w:t>条例</w:t>
      </w:r>
      <w:r w:rsidRPr="00C64252">
        <w:rPr>
          <w:rFonts w:eastAsia="SimSun" w:hAnsi="新細明體" w:hint="eastAsia"/>
          <w:spacing w:val="20"/>
          <w:sz w:val="26"/>
          <w:lang w:eastAsia="zh-CN"/>
        </w:rPr>
        <w:t>第</w:t>
      </w:r>
      <w:r w:rsidRPr="00C64252">
        <w:rPr>
          <w:rFonts w:eastAsia="SimSun"/>
          <w:spacing w:val="20"/>
          <w:sz w:val="26"/>
          <w:lang w:eastAsia="zh-CN"/>
        </w:rPr>
        <w:t>59</w:t>
      </w:r>
      <w:r w:rsidRPr="00C64252">
        <w:rPr>
          <w:rFonts w:eastAsia="SimSun" w:hAnsi="新細明體" w:hint="eastAsia"/>
          <w:spacing w:val="20"/>
          <w:sz w:val="26"/>
          <w:lang w:eastAsia="zh-CN"/>
        </w:rPr>
        <w:t>条，如引用第</w:t>
      </w:r>
      <w:r w:rsidRPr="00C64252">
        <w:rPr>
          <w:rFonts w:eastAsia="SimSun"/>
          <w:spacing w:val="20"/>
          <w:sz w:val="26"/>
          <w:lang w:eastAsia="zh-CN"/>
        </w:rPr>
        <w:t>3</w:t>
      </w:r>
      <w:r w:rsidRPr="00C64252">
        <w:rPr>
          <w:rFonts w:eastAsia="SimSun" w:hAnsi="新細明體" w:hint="eastAsia"/>
          <w:spacing w:val="20"/>
          <w:sz w:val="26"/>
          <w:lang w:eastAsia="zh-CN"/>
        </w:rPr>
        <w:t>原则相当可能会对数据当事人或任何其它个人的身体健康或精神健康造成严重损害，则与资料当事人的身体健康或精神健康有关的个人资料可获豁免而不受该原则所管限。专业人士（例如医生、院护幼儿工作员）为保护儿童免受严重的身体及／或精神损害，可引用此项豁免条文，在需要知道的原则下，与其它有关的专业人士共享服务使用者（包括怀疑施虐者及虐待儿童个案的受害人）的健康记录。</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cs="新細明體" w:hint="eastAsia"/>
          <w:bCs/>
          <w:spacing w:val="20"/>
          <w:sz w:val="26"/>
          <w:lang w:eastAsia="zh-CN"/>
        </w:rPr>
        <w:t>处理根据</w:t>
      </w:r>
      <w:r w:rsidRPr="00C64252">
        <w:rPr>
          <w:rFonts w:eastAsia="SimSun" w:hint="eastAsia"/>
          <w:spacing w:val="20"/>
          <w:sz w:val="26"/>
          <w:szCs w:val="26"/>
          <w:lang w:eastAsia="zh-CN"/>
        </w:rPr>
        <w:t>第</w:t>
      </w:r>
      <w:r w:rsidRPr="00C64252">
        <w:rPr>
          <w:rFonts w:eastAsia="SimSun"/>
          <w:spacing w:val="20"/>
          <w:sz w:val="26"/>
          <w:szCs w:val="26"/>
          <w:lang w:eastAsia="zh-CN"/>
        </w:rPr>
        <w:t>6</w:t>
      </w:r>
      <w:r w:rsidRPr="00C64252">
        <w:rPr>
          <w:rFonts w:eastAsia="SimSun" w:hint="eastAsia"/>
          <w:spacing w:val="20"/>
          <w:sz w:val="26"/>
          <w:szCs w:val="26"/>
          <w:lang w:eastAsia="zh-CN"/>
        </w:rPr>
        <w:t>保障数据原则</w:t>
      </w:r>
      <w:r w:rsidRPr="00C64252">
        <w:rPr>
          <w:rFonts w:eastAsia="SimSun" w:hAnsi="新細明體" w:hint="eastAsia"/>
          <w:spacing w:val="20"/>
          <w:sz w:val="26"/>
          <w:lang w:eastAsia="zh-CN"/>
        </w:rPr>
        <w:t>提出的查阅个人资料要求时，</w:t>
      </w:r>
      <w:r w:rsidRPr="00C64252">
        <w:rPr>
          <w:rFonts w:eastAsia="SimSun" w:hAnsi="新細明體" w:cs="新細明體" w:hint="eastAsia"/>
          <w:bCs/>
          <w:spacing w:val="20"/>
          <w:sz w:val="26"/>
          <w:lang w:eastAsia="zh-CN"/>
        </w:rPr>
        <w:t>一如该条例第</w:t>
      </w:r>
      <w:r w:rsidRPr="00C64252">
        <w:rPr>
          <w:rFonts w:eastAsia="SimSun" w:cs="新細明體"/>
          <w:bCs/>
          <w:spacing w:val="20"/>
          <w:sz w:val="26"/>
          <w:lang w:eastAsia="zh-CN"/>
        </w:rPr>
        <w:t>58(1)(a)</w:t>
      </w:r>
      <w:r w:rsidRPr="00C64252">
        <w:rPr>
          <w:rFonts w:eastAsia="SimSun" w:hAnsi="新細明體" w:cs="新細明體" w:hint="eastAsia"/>
          <w:bCs/>
          <w:spacing w:val="20"/>
          <w:sz w:val="26"/>
          <w:lang w:eastAsia="zh-CN"/>
        </w:rPr>
        <w:t>、</w:t>
      </w:r>
      <w:r w:rsidRPr="00C64252">
        <w:rPr>
          <w:rFonts w:eastAsia="SimSun" w:cs="新細明體"/>
          <w:bCs/>
          <w:spacing w:val="20"/>
          <w:sz w:val="26"/>
          <w:lang w:eastAsia="zh-CN"/>
        </w:rPr>
        <w:t>(b)</w:t>
      </w:r>
      <w:r w:rsidRPr="00C64252">
        <w:rPr>
          <w:rFonts w:eastAsia="SimSun" w:hAnsi="新細明體" w:cs="新細明體" w:hint="eastAsia"/>
          <w:bCs/>
          <w:spacing w:val="20"/>
          <w:sz w:val="26"/>
          <w:lang w:eastAsia="zh-CN"/>
        </w:rPr>
        <w:t>及</w:t>
      </w:r>
      <w:r w:rsidRPr="00C64252">
        <w:rPr>
          <w:rFonts w:eastAsia="SimSun" w:cs="新細明體"/>
          <w:bCs/>
          <w:spacing w:val="20"/>
          <w:sz w:val="26"/>
          <w:lang w:eastAsia="zh-CN"/>
        </w:rPr>
        <w:t>(d)</w:t>
      </w:r>
      <w:r w:rsidRPr="00C64252">
        <w:rPr>
          <w:rFonts w:eastAsia="SimSun" w:cs="新細明體" w:hint="eastAsia"/>
          <w:bCs/>
          <w:spacing w:val="20"/>
          <w:sz w:val="26"/>
          <w:lang w:eastAsia="zh-CN"/>
        </w:rPr>
        <w:t>条</w:t>
      </w:r>
      <w:r w:rsidRPr="00C64252">
        <w:rPr>
          <w:rFonts w:eastAsia="SimSun" w:hAnsi="新細明體" w:cs="新細明體" w:hint="eastAsia"/>
          <w:bCs/>
          <w:spacing w:val="20"/>
          <w:sz w:val="26"/>
          <w:lang w:eastAsia="zh-CN"/>
        </w:rPr>
        <w:t>和</w:t>
      </w:r>
      <w:r w:rsidRPr="00C64252">
        <w:rPr>
          <w:rFonts w:eastAsia="SimSun" w:cs="新細明體"/>
          <w:bCs/>
          <w:spacing w:val="20"/>
          <w:sz w:val="26"/>
          <w:lang w:eastAsia="zh-CN"/>
        </w:rPr>
        <w:t>59(a)</w:t>
      </w:r>
      <w:r w:rsidRPr="00C64252">
        <w:rPr>
          <w:rFonts w:eastAsia="SimSun" w:hAnsi="新細明體" w:cs="新細明體" w:hint="eastAsia"/>
          <w:bCs/>
          <w:spacing w:val="20"/>
          <w:sz w:val="26"/>
          <w:lang w:eastAsia="zh-CN"/>
        </w:rPr>
        <w:t>条所载，如数据使用者</w:t>
      </w:r>
      <w:r w:rsidRPr="00C64252">
        <w:rPr>
          <w:rFonts w:eastAsia="SimSun" w:hint="eastAsia"/>
          <w:spacing w:val="20"/>
          <w:sz w:val="26"/>
          <w:szCs w:val="26"/>
          <w:lang w:eastAsia="zh-CN"/>
        </w:rPr>
        <w:t>有合理理由相信</w:t>
      </w:r>
      <w:r w:rsidRPr="00C64252">
        <w:rPr>
          <w:rFonts w:eastAsia="SimSun" w:hAnsi="新細明體" w:cs="新細明體" w:hint="eastAsia"/>
          <w:bCs/>
          <w:spacing w:val="20"/>
          <w:sz w:val="26"/>
          <w:lang w:eastAsia="zh-CN"/>
        </w:rPr>
        <w:t>发放个人资料（为虐待儿童个案的调查工作及相关的保护儿童工作而</w:t>
      </w:r>
      <w:r w:rsidRPr="00C64252">
        <w:rPr>
          <w:rFonts w:eastAsia="SimSun" w:hAnsi="新細明體" w:hint="eastAsia"/>
          <w:spacing w:val="20"/>
          <w:sz w:val="26"/>
          <w:lang w:eastAsia="zh-CN"/>
        </w:rPr>
        <w:t>持有的个人资料</w:t>
      </w:r>
      <w:r w:rsidRPr="00C64252">
        <w:rPr>
          <w:rFonts w:eastAsia="SimSun" w:hAnsi="新細明體" w:cs="新細明體" w:hint="eastAsia"/>
          <w:bCs/>
          <w:spacing w:val="20"/>
          <w:sz w:val="26"/>
          <w:lang w:eastAsia="zh-CN"/>
        </w:rPr>
        <w:t>），</w:t>
      </w:r>
      <w:r w:rsidRPr="00C64252">
        <w:rPr>
          <w:rFonts w:eastAsia="SimSun" w:hAnsi="新細明體" w:hint="eastAsia"/>
          <w:spacing w:val="20"/>
          <w:sz w:val="26"/>
          <w:lang w:eastAsia="zh-CN"/>
        </w:rPr>
        <w:t>相当可能会损害怀疑虐待儿童个案的调查工作、任何可能因此而进行的诉讼及保护儿童的工作，则可免受</w:t>
      </w:r>
      <w:r w:rsidRPr="00C64252">
        <w:rPr>
          <w:rFonts w:eastAsia="SimSun" w:hint="eastAsia"/>
          <w:spacing w:val="20"/>
          <w:sz w:val="27"/>
          <w:szCs w:val="27"/>
          <w:lang w:eastAsia="zh-CN"/>
        </w:rPr>
        <w:t>查阅及更正</w:t>
      </w:r>
      <w:r w:rsidRPr="00C64252">
        <w:rPr>
          <w:rFonts w:eastAsia="SimSun" w:hAnsi="新細明體" w:hint="eastAsia"/>
          <w:spacing w:val="20"/>
          <w:sz w:val="26"/>
          <w:lang w:eastAsia="zh-CN"/>
        </w:rPr>
        <w:t>资料的要求所管限。</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hAnsi="新細明體" w:hint="eastAsia"/>
          <w:spacing w:val="20"/>
          <w:sz w:val="26"/>
          <w:lang w:eastAsia="zh-CN"/>
        </w:rPr>
        <w:t>任何人（包括受虐儿童）如披露一宗怀疑虐待儿童事件时要求保密，专业人士应向该人解释，以有关儿童的最佳利益为首，不能如此承诺。</w:t>
      </w:r>
    </w:p>
    <w:p w:rsidR="00281FF8" w:rsidRPr="00443A63" w:rsidRDefault="00C64252" w:rsidP="0064166C">
      <w:pPr>
        <w:widowControl/>
        <w:snapToGrid w:val="0"/>
        <w:spacing w:beforeLines="150" w:before="360"/>
        <w:jc w:val="both"/>
        <w:rPr>
          <w:rFonts w:eastAsia="華康中黑體" w:hAnsi="華康中黑體"/>
          <w:spacing w:val="20"/>
          <w:sz w:val="28"/>
          <w:szCs w:val="28"/>
        </w:rPr>
      </w:pPr>
      <w:r w:rsidRPr="00443A63">
        <w:rPr>
          <w:rFonts w:eastAsia="華康中黑體" w:hAnsi="華康中黑體" w:hint="eastAsia"/>
          <w:spacing w:val="20"/>
          <w:sz w:val="28"/>
          <w:szCs w:val="28"/>
          <w:lang w:eastAsia="zh-CN"/>
        </w:rPr>
        <w:t>保密措施</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hAnsi="新細明體" w:hint="eastAsia"/>
          <w:spacing w:val="20"/>
          <w:sz w:val="26"/>
          <w:lang w:eastAsia="zh-CN"/>
        </w:rPr>
        <w:t>虽然</w:t>
      </w:r>
      <w:r w:rsidRPr="00C64252">
        <w:rPr>
          <w:rFonts w:eastAsia="SimSun" w:hAnsi="新細明體" w:cs="新細明體" w:hint="eastAsia"/>
          <w:bCs/>
          <w:spacing w:val="20"/>
          <w:sz w:val="26"/>
          <w:lang w:eastAsia="zh-CN"/>
        </w:rPr>
        <w:t>有关</w:t>
      </w:r>
      <w:r w:rsidRPr="00C64252">
        <w:rPr>
          <w:rFonts w:eastAsia="SimSun" w:hAnsi="新細明體" w:hint="eastAsia"/>
          <w:spacing w:val="20"/>
          <w:sz w:val="26"/>
          <w:lang w:eastAsia="zh-CN"/>
        </w:rPr>
        <w:t>数据的使用在上文第</w:t>
      </w:r>
      <w:r w:rsidRPr="00C64252">
        <w:rPr>
          <w:rFonts w:eastAsia="SimSun" w:hAnsi="新細明體"/>
          <w:spacing w:val="20"/>
          <w:sz w:val="26"/>
          <w:lang w:eastAsia="zh-CN"/>
        </w:rPr>
        <w:t>4.</w:t>
      </w:r>
      <w:r w:rsidRPr="00C64252">
        <w:rPr>
          <w:rFonts w:eastAsia="SimSun"/>
          <w:spacing w:val="20"/>
          <w:sz w:val="26"/>
          <w:lang w:eastAsia="zh-CN"/>
        </w:rPr>
        <w:t>9</w:t>
      </w:r>
      <w:r w:rsidRPr="00C64252">
        <w:rPr>
          <w:rFonts w:eastAsia="SimSun" w:hint="eastAsia"/>
          <w:spacing w:val="20"/>
          <w:lang w:eastAsia="zh-CN"/>
        </w:rPr>
        <w:t>至</w:t>
      </w:r>
      <w:r w:rsidRPr="00C64252">
        <w:rPr>
          <w:rFonts w:eastAsia="SimSun"/>
          <w:spacing w:val="20"/>
          <w:sz w:val="26"/>
          <w:lang w:eastAsia="zh-CN"/>
        </w:rPr>
        <w:t>4.10</w:t>
      </w:r>
      <w:r w:rsidRPr="00C64252">
        <w:rPr>
          <w:rFonts w:eastAsia="SimSun" w:hAnsi="新細明體" w:hint="eastAsia"/>
          <w:spacing w:val="20"/>
          <w:sz w:val="26"/>
          <w:lang w:eastAsia="zh-CN"/>
        </w:rPr>
        <w:t>段所述的情况下可免受第</w:t>
      </w:r>
      <w:r w:rsidRPr="00C64252">
        <w:rPr>
          <w:rFonts w:eastAsia="SimSun"/>
          <w:spacing w:val="20"/>
          <w:sz w:val="26"/>
          <w:lang w:eastAsia="zh-CN"/>
        </w:rPr>
        <w:t>3</w:t>
      </w:r>
      <w:r w:rsidRPr="00C64252">
        <w:rPr>
          <w:rFonts w:eastAsia="SimSun" w:hAnsi="新細明體" w:hint="eastAsia"/>
          <w:spacing w:val="20"/>
          <w:sz w:val="26"/>
          <w:lang w:eastAsia="zh-CN"/>
        </w:rPr>
        <w:t>保障数据原则所管限，但在所有情况下，专业人士只应披露最少量的机密资料以达到预期的目的，并应只透露直接与披露数据的目的有关的数据。</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hAnsi="新細明體" w:hint="eastAsia"/>
          <w:spacing w:val="20"/>
          <w:sz w:val="26"/>
          <w:lang w:eastAsia="zh-CN"/>
        </w:rPr>
        <w:t>除非可确保数据保密，否则在任何情况下都不应讨论机密数据，因此应避免在公众或半公众地方，例如走廊通道、等候室、升降机及餐厅，讨论机密数据。</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hAnsi="新細明體" w:hint="eastAsia"/>
          <w:spacing w:val="20"/>
          <w:sz w:val="26"/>
          <w:lang w:eastAsia="zh-CN"/>
        </w:rPr>
        <w:t>所有专业人士都应采取预防措施，确保透过计算机、电子邮件、电话和电话录音机，以及其它电子或计算机科技（例如传呼机的留言服务）转送给其它人士的资料保密，并应避免披露可识别</w:t>
      </w:r>
      <w:r w:rsidRPr="00C64252">
        <w:rPr>
          <w:rFonts w:eastAsia="SimSun" w:hAnsi="新細明體" w:cs="新細明體" w:hint="eastAsia"/>
          <w:color w:val="000000"/>
          <w:spacing w:val="20"/>
          <w:kern w:val="0"/>
          <w:sz w:val="26"/>
          <w:lang w:eastAsia="zh-CN"/>
        </w:rPr>
        <w:t>个人</w:t>
      </w:r>
      <w:r w:rsidRPr="00C64252">
        <w:rPr>
          <w:rFonts w:eastAsia="SimSun" w:hAnsi="新細明體" w:hint="eastAsia"/>
          <w:spacing w:val="20"/>
          <w:sz w:val="26"/>
          <w:lang w:eastAsia="zh-CN"/>
        </w:rPr>
        <w:t>身分的资料。</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hAnsi="新細明體" w:hint="eastAsia"/>
          <w:spacing w:val="20"/>
          <w:sz w:val="26"/>
          <w:lang w:eastAsia="zh-CN"/>
        </w:rPr>
        <w:t>所有</w:t>
      </w:r>
      <w:r w:rsidRPr="00C64252">
        <w:rPr>
          <w:rFonts w:eastAsia="SimSun" w:cs="新細明體" w:hint="eastAsia"/>
          <w:bCs/>
          <w:spacing w:val="20"/>
          <w:sz w:val="26"/>
          <w:lang w:eastAsia="zh-CN"/>
        </w:rPr>
        <w:t>专业</w:t>
      </w:r>
      <w:r w:rsidRPr="00C64252">
        <w:rPr>
          <w:rFonts w:eastAsia="SimSun" w:hAnsi="新細明體" w:hint="eastAsia"/>
          <w:spacing w:val="20"/>
          <w:sz w:val="26"/>
          <w:lang w:eastAsia="zh-CN"/>
        </w:rPr>
        <w:t>人士都不应为教育或培训的目的，又或为向所属机构以外的第三者寻求意见而在讨论过程中披露可识别服务使用者身分的数据，除非得到服务使用者同意披露机密数据，则作别论。</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hAnsi="新細明體" w:hint="eastAsia"/>
          <w:spacing w:val="20"/>
          <w:sz w:val="26"/>
          <w:lang w:eastAsia="zh-CN"/>
        </w:rPr>
        <w:t>即使个案已结束，所有专业人士仍应根据先前的原则，把服务使用者的资料保密。</w:t>
      </w:r>
    </w:p>
    <w:p w:rsidR="00281FF8" w:rsidRPr="00443A63" w:rsidRDefault="00C64252" w:rsidP="0064166C">
      <w:pPr>
        <w:widowControl/>
        <w:snapToGrid w:val="0"/>
        <w:spacing w:beforeLines="150" w:before="360"/>
        <w:jc w:val="both"/>
        <w:rPr>
          <w:rFonts w:eastAsia="華康中黑體" w:hAnsi="華康中黑體"/>
          <w:spacing w:val="20"/>
          <w:sz w:val="28"/>
          <w:szCs w:val="28"/>
        </w:rPr>
      </w:pPr>
      <w:r w:rsidRPr="00443A63">
        <w:rPr>
          <w:rFonts w:eastAsia="華康中黑體" w:hAnsi="華康中黑體" w:hint="eastAsia"/>
          <w:spacing w:val="20"/>
          <w:sz w:val="28"/>
          <w:szCs w:val="28"/>
          <w:lang w:eastAsia="zh-CN"/>
        </w:rPr>
        <w:t>保护儿童数据系统</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hAnsi="新細明體" w:cs="新細明體" w:hint="eastAsia"/>
          <w:bCs/>
          <w:spacing w:val="20"/>
          <w:sz w:val="26"/>
          <w:lang w:eastAsia="zh-CN"/>
        </w:rPr>
        <w:t>保护儿童数据系统是</w:t>
      </w:r>
      <w:r w:rsidRPr="00C64252">
        <w:rPr>
          <w:rFonts w:eastAsia="SimSun" w:cs="新細明體" w:hint="eastAsia"/>
          <w:spacing w:val="20"/>
          <w:kern w:val="0"/>
          <w:sz w:val="26"/>
          <w:lang w:eastAsia="zh-CN"/>
        </w:rPr>
        <w:t>一套计算机化记录系统，不但具有个案登记和个案查询的功能，而且有助统计研究。保护儿童数据系统的主要目的是：</w:t>
      </w:r>
    </w:p>
    <w:p w:rsidR="00281FF8" w:rsidRPr="00443A63" w:rsidRDefault="00C64252" w:rsidP="001121D7">
      <w:pPr>
        <w:widowControl/>
        <w:numPr>
          <w:ilvl w:val="0"/>
          <w:numId w:val="50"/>
        </w:numPr>
        <w:tabs>
          <w:tab w:val="clear" w:pos="1920"/>
          <w:tab w:val="num" w:pos="1620"/>
        </w:tabs>
        <w:autoSpaceDE w:val="0"/>
        <w:autoSpaceDN w:val="0"/>
        <w:adjustRightInd w:val="0"/>
        <w:spacing w:beforeLines="50" w:before="120" w:line="276" w:lineRule="auto"/>
        <w:ind w:left="1622"/>
        <w:jc w:val="both"/>
        <w:rPr>
          <w:rFonts w:cs="新細明體" w:hint="eastAsia"/>
          <w:bCs/>
          <w:spacing w:val="20"/>
          <w:sz w:val="26"/>
        </w:rPr>
      </w:pPr>
      <w:r w:rsidRPr="00C64252">
        <w:rPr>
          <w:rFonts w:eastAsia="SimSun" w:cs="新細明體" w:hint="eastAsia"/>
          <w:spacing w:val="20"/>
          <w:kern w:val="0"/>
          <w:sz w:val="26"/>
          <w:lang w:eastAsia="zh-CN"/>
        </w:rPr>
        <w:t>透过简易的查询机制，确定某个案是否任何一个政府部门</w:t>
      </w:r>
      <w:r w:rsidRPr="00C64252">
        <w:rPr>
          <w:rFonts w:eastAsia="SimSun" w:hAnsi="TimesNewRoman" w:cs="TimesNewRoman" w:hint="eastAsia"/>
          <w:spacing w:val="20"/>
          <w:kern w:val="0"/>
          <w:sz w:val="26"/>
          <w:lang w:eastAsia="zh-CN"/>
        </w:rPr>
        <w:t>／</w:t>
      </w:r>
      <w:r w:rsidRPr="00C64252">
        <w:rPr>
          <w:rFonts w:eastAsia="SimSun" w:cs="新細明體" w:hint="eastAsia"/>
          <w:spacing w:val="20"/>
          <w:kern w:val="0"/>
          <w:sz w:val="26"/>
          <w:lang w:eastAsia="zh-CN"/>
        </w:rPr>
        <w:t>非政府机构的已知个案，从而促进有处理虐待儿童个案并属该系统登记使用者的政府部门与非政府机构的沟通</w:t>
      </w:r>
      <w:r w:rsidRPr="00C64252">
        <w:rPr>
          <w:rFonts w:eastAsia="SimSun" w:hAnsi="TimesNewRoman" w:cs="TimesNewRoman" w:hint="eastAsia"/>
          <w:spacing w:val="20"/>
          <w:kern w:val="0"/>
          <w:sz w:val="26"/>
          <w:lang w:eastAsia="zh-CN"/>
        </w:rPr>
        <w:t>；</w:t>
      </w:r>
    </w:p>
    <w:p w:rsidR="00281FF8" w:rsidRPr="00443A63" w:rsidRDefault="00C64252" w:rsidP="001121D7">
      <w:pPr>
        <w:widowControl/>
        <w:numPr>
          <w:ilvl w:val="0"/>
          <w:numId w:val="50"/>
        </w:numPr>
        <w:tabs>
          <w:tab w:val="clear" w:pos="1920"/>
          <w:tab w:val="num" w:pos="1620"/>
        </w:tabs>
        <w:autoSpaceDE w:val="0"/>
        <w:autoSpaceDN w:val="0"/>
        <w:adjustRightInd w:val="0"/>
        <w:spacing w:beforeLines="50" w:before="120" w:line="276" w:lineRule="auto"/>
        <w:ind w:left="1622"/>
        <w:jc w:val="both"/>
        <w:rPr>
          <w:rFonts w:cs="新細明體" w:hint="eastAsia"/>
          <w:bCs/>
          <w:spacing w:val="20"/>
          <w:sz w:val="26"/>
        </w:rPr>
      </w:pPr>
      <w:r w:rsidRPr="00C64252">
        <w:rPr>
          <w:rFonts w:eastAsia="SimSun" w:cs="新細明體" w:hint="eastAsia"/>
          <w:spacing w:val="20"/>
          <w:kern w:val="0"/>
          <w:sz w:val="26"/>
          <w:lang w:eastAsia="zh-CN"/>
        </w:rPr>
        <w:t>搜集及编制所有已知及</w:t>
      </w:r>
      <w:r w:rsidRPr="00C64252">
        <w:rPr>
          <w:rFonts w:eastAsia="SimSun" w:hAnsi="TimesNewRoman" w:cs="TimesNewRoman" w:hint="eastAsia"/>
          <w:spacing w:val="20"/>
          <w:kern w:val="0"/>
          <w:sz w:val="26"/>
          <w:lang w:eastAsia="zh-CN"/>
        </w:rPr>
        <w:t>／</w:t>
      </w:r>
      <w:r w:rsidRPr="00C64252">
        <w:rPr>
          <w:rFonts w:eastAsia="SimSun" w:cs="新細明體" w:hint="eastAsia"/>
          <w:spacing w:val="20"/>
          <w:kern w:val="0"/>
          <w:sz w:val="26"/>
          <w:lang w:eastAsia="zh-CN"/>
        </w:rPr>
        <w:t>或有危机的虐待儿童个案中受虐儿童及施虐者的统计资料，以确定问题的严重性，包括识别虐待儿童个案的一般概况及特征</w:t>
      </w:r>
      <w:r w:rsidRPr="00C64252">
        <w:rPr>
          <w:rFonts w:eastAsia="SimSun" w:hAnsi="TimesNewRoman" w:cs="TimesNewRoman" w:hint="eastAsia"/>
          <w:spacing w:val="20"/>
          <w:kern w:val="0"/>
          <w:sz w:val="26"/>
          <w:lang w:eastAsia="zh-CN"/>
        </w:rPr>
        <w:t>；</w:t>
      </w:r>
    </w:p>
    <w:p w:rsidR="00281FF8" w:rsidRPr="00443A63" w:rsidRDefault="00C64252" w:rsidP="001121D7">
      <w:pPr>
        <w:widowControl/>
        <w:numPr>
          <w:ilvl w:val="0"/>
          <w:numId w:val="50"/>
        </w:numPr>
        <w:tabs>
          <w:tab w:val="clear" w:pos="1920"/>
          <w:tab w:val="num" w:pos="1620"/>
        </w:tabs>
        <w:autoSpaceDE w:val="0"/>
        <w:autoSpaceDN w:val="0"/>
        <w:adjustRightInd w:val="0"/>
        <w:spacing w:beforeLines="50" w:before="120" w:line="276" w:lineRule="auto"/>
        <w:ind w:left="1622"/>
        <w:jc w:val="both"/>
        <w:rPr>
          <w:rFonts w:cs="新細明體" w:hint="eastAsia"/>
          <w:bCs/>
          <w:spacing w:val="20"/>
          <w:sz w:val="26"/>
        </w:rPr>
      </w:pPr>
      <w:r w:rsidRPr="00C64252">
        <w:rPr>
          <w:rFonts w:eastAsia="SimSun" w:cs="新細明體" w:hint="eastAsia"/>
          <w:spacing w:val="20"/>
          <w:kern w:val="0"/>
          <w:sz w:val="26"/>
          <w:lang w:eastAsia="zh-CN"/>
        </w:rPr>
        <w:t>监督重要资料的定期更新及检讨，以尽量确保统计资料准确无误；以及</w:t>
      </w:r>
    </w:p>
    <w:p w:rsidR="00281FF8" w:rsidRPr="00443A63" w:rsidRDefault="00C64252" w:rsidP="001121D7">
      <w:pPr>
        <w:widowControl/>
        <w:numPr>
          <w:ilvl w:val="0"/>
          <w:numId w:val="50"/>
        </w:numPr>
        <w:tabs>
          <w:tab w:val="clear" w:pos="1920"/>
          <w:tab w:val="num" w:pos="1620"/>
        </w:tabs>
        <w:autoSpaceDE w:val="0"/>
        <w:autoSpaceDN w:val="0"/>
        <w:adjustRightInd w:val="0"/>
        <w:spacing w:beforeLines="50" w:before="120" w:line="276" w:lineRule="auto"/>
        <w:ind w:left="1622"/>
        <w:jc w:val="both"/>
        <w:rPr>
          <w:rFonts w:cs="新細明體" w:hint="eastAsia"/>
          <w:bCs/>
          <w:spacing w:val="20"/>
          <w:sz w:val="26"/>
        </w:rPr>
      </w:pPr>
      <w:r w:rsidRPr="00C64252">
        <w:rPr>
          <w:rFonts w:eastAsia="SimSun" w:cs="新細明體" w:hint="eastAsia"/>
          <w:spacing w:val="20"/>
          <w:kern w:val="0"/>
          <w:sz w:val="26"/>
          <w:lang w:eastAsia="zh-CN"/>
        </w:rPr>
        <w:t>促进防止虐待儿童服务的规划及发展，包括</w:t>
      </w:r>
      <w:r w:rsidRPr="00C64252">
        <w:rPr>
          <w:rFonts w:eastAsia="SimSun" w:hint="eastAsia"/>
          <w:spacing w:val="30"/>
          <w:sz w:val="26"/>
          <w:lang w:eastAsia="zh-CN"/>
        </w:rPr>
        <w:t>筹</w:t>
      </w:r>
      <w:r w:rsidRPr="00C64252">
        <w:rPr>
          <w:rFonts w:eastAsia="SimSun" w:cs="新細明體" w:hint="eastAsia"/>
          <w:spacing w:val="20"/>
          <w:kern w:val="0"/>
          <w:sz w:val="26"/>
          <w:lang w:eastAsia="zh-CN"/>
        </w:rPr>
        <w:t>划公众教育宣传活动，藉此预防虐待儿童事件发生。</w:t>
      </w:r>
    </w:p>
    <w:p w:rsidR="00281FF8" w:rsidRPr="00443A63" w:rsidRDefault="00C64252" w:rsidP="00A65250">
      <w:pPr>
        <w:widowControl/>
        <w:autoSpaceDE w:val="0"/>
        <w:autoSpaceDN w:val="0"/>
        <w:adjustRightInd w:val="0"/>
        <w:spacing w:beforeLines="100" w:before="240" w:line="360" w:lineRule="auto"/>
        <w:ind w:left="900"/>
        <w:jc w:val="both"/>
        <w:rPr>
          <w:rFonts w:hint="eastAsia"/>
          <w:spacing w:val="20"/>
          <w:kern w:val="0"/>
          <w:sz w:val="26"/>
          <w:szCs w:val="26"/>
        </w:rPr>
      </w:pPr>
      <w:r w:rsidRPr="00C64252">
        <w:rPr>
          <w:rFonts w:eastAsia="SimSun" w:hAnsi="新細明體" w:hint="eastAsia"/>
          <w:bCs/>
          <w:spacing w:val="20"/>
          <w:sz w:val="26"/>
          <w:szCs w:val="26"/>
          <w:lang w:eastAsia="zh-CN"/>
        </w:rPr>
        <w:t>（保护儿童数据系统的数据载于</w:t>
      </w:r>
      <w:r w:rsidRPr="00C64252">
        <w:rPr>
          <w:rFonts w:eastAsia="SimSun" w:hAnsi="新細明體" w:hint="eastAsia"/>
          <w:bCs/>
          <w:spacing w:val="20"/>
          <w:sz w:val="26"/>
          <w:szCs w:val="26"/>
          <w:u w:val="single"/>
          <w:lang w:eastAsia="zh-CN"/>
        </w:rPr>
        <w:t>附录</w:t>
      </w:r>
      <w:r w:rsidRPr="00C64252">
        <w:rPr>
          <w:rFonts w:eastAsia="SimSun"/>
          <w:bCs/>
          <w:spacing w:val="20"/>
          <w:sz w:val="26"/>
          <w:szCs w:val="26"/>
          <w:u w:val="single"/>
          <w:lang w:eastAsia="zh-CN"/>
        </w:rPr>
        <w:t>VI</w:t>
      </w:r>
      <w:r w:rsidRPr="00C64252">
        <w:rPr>
          <w:rFonts w:eastAsia="SimSun" w:hAnsi="新細明體" w:hint="eastAsia"/>
          <w:bCs/>
          <w:spacing w:val="20"/>
          <w:sz w:val="26"/>
          <w:szCs w:val="26"/>
          <w:lang w:eastAsia="zh-CN"/>
        </w:rPr>
        <w:t>，以供参考。）</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cs="新細明體" w:hint="eastAsia"/>
          <w:spacing w:val="20"/>
          <w:kern w:val="0"/>
          <w:sz w:val="26"/>
          <w:lang w:eastAsia="zh-CN"/>
        </w:rPr>
        <w:t>所有提供个案服务的社署及非政府机构服务单位，包括综合家庭服务中心、综合服务中心、保护家庭及儿童服务课、医务社会服务部、感化办事处、学校社会工作单位、外展社会工作单位、综合儿童及青少年中心等，都可向保护儿童数据系统登记虐待儿童及有被虐待危机的儿童的个案。透过查询机制，登记使用者（包括主任／督导／本段所述的社署及非政府机构服务单位的社会工作者、</w:t>
      </w:r>
      <w:r w:rsidRPr="00C64252">
        <w:rPr>
          <w:rFonts w:eastAsia="SimSun" w:hint="eastAsia"/>
          <w:spacing w:val="20"/>
          <w:sz w:val="26"/>
          <w:lang w:eastAsia="zh-CN"/>
        </w:rPr>
        <w:t>高级医生／主管医生及香港警务处虐儿案件调查组的指定警员</w:t>
      </w:r>
      <w:r w:rsidRPr="00C64252">
        <w:rPr>
          <w:rFonts w:eastAsia="SimSun" w:cs="新細明體" w:hint="eastAsia"/>
          <w:spacing w:val="20"/>
          <w:kern w:val="0"/>
          <w:sz w:val="26"/>
          <w:lang w:eastAsia="zh-CN"/>
        </w:rPr>
        <w:t>）</w:t>
      </w:r>
      <w:r w:rsidRPr="00C64252">
        <w:rPr>
          <w:rFonts w:eastAsia="SimSun" w:hint="eastAsia"/>
          <w:spacing w:val="20"/>
          <w:sz w:val="26"/>
          <w:lang w:eastAsia="zh-CN"/>
        </w:rPr>
        <w:t>均可查询某个案是否任何一个政府部门／非政府机构的已知个案。</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hint="eastAsia"/>
          <w:spacing w:val="20"/>
          <w:sz w:val="26"/>
          <w:lang w:eastAsia="zh-CN"/>
        </w:rPr>
        <w:t>除保存已举报个案的记录和提供个案查询服务外，保护儿童数据系统还出版年度统计报告，提供新举报虐待儿童个案的一般概况数据。</w:t>
      </w:r>
    </w:p>
    <w:p w:rsidR="00281FF8" w:rsidRPr="00443A63" w:rsidRDefault="00C64252" w:rsidP="001121D7">
      <w:pPr>
        <w:widowControl/>
        <w:numPr>
          <w:ilvl w:val="1"/>
          <w:numId w:val="48"/>
        </w:numPr>
        <w:tabs>
          <w:tab w:val="clear" w:pos="480"/>
          <w:tab w:val="left" w:pos="900"/>
        </w:tabs>
        <w:spacing w:beforeLines="100" w:before="240" w:line="276" w:lineRule="auto"/>
        <w:ind w:left="900" w:hanging="900"/>
        <w:jc w:val="both"/>
        <w:rPr>
          <w:rFonts w:cs="新細明體" w:hint="eastAsia"/>
          <w:bCs/>
          <w:spacing w:val="20"/>
          <w:sz w:val="26"/>
        </w:rPr>
      </w:pPr>
      <w:r w:rsidRPr="00C64252">
        <w:rPr>
          <w:rFonts w:eastAsia="SimSun" w:hint="eastAsia"/>
          <w:spacing w:val="20"/>
          <w:sz w:val="26"/>
          <w:lang w:eastAsia="zh-CN"/>
        </w:rPr>
        <w:t>虽然</w:t>
      </w:r>
      <w:r w:rsidRPr="00C64252">
        <w:rPr>
          <w:rFonts w:eastAsia="SimSun" w:hAnsi="新細明體" w:hint="eastAsia"/>
          <w:spacing w:val="20"/>
          <w:sz w:val="26"/>
          <w:lang w:eastAsia="zh-CN"/>
        </w:rPr>
        <w:t>告知</w:t>
      </w:r>
      <w:r w:rsidRPr="00C64252">
        <w:rPr>
          <w:rFonts w:eastAsia="SimSun" w:hint="eastAsia"/>
          <w:spacing w:val="20"/>
          <w:sz w:val="26"/>
          <w:lang w:eastAsia="zh-CN"/>
        </w:rPr>
        <w:t>数据</w:t>
      </w:r>
      <w:r w:rsidRPr="00C64252">
        <w:rPr>
          <w:rFonts w:eastAsia="SimSun" w:cs="新細明體" w:hint="eastAsia"/>
          <w:bCs/>
          <w:spacing w:val="20"/>
          <w:sz w:val="26"/>
          <w:lang w:eastAsia="zh-CN"/>
        </w:rPr>
        <w:t>当事人</w:t>
      </w:r>
      <w:r w:rsidRPr="00C64252">
        <w:rPr>
          <w:rFonts w:eastAsia="SimSun" w:hint="eastAsia"/>
          <w:spacing w:val="20"/>
          <w:sz w:val="26"/>
          <w:lang w:eastAsia="zh-CN"/>
        </w:rPr>
        <w:t>会把其个人数据移交</w:t>
      </w:r>
      <w:r w:rsidRPr="00C64252">
        <w:rPr>
          <w:rFonts w:eastAsia="SimSun" w:hAnsi="新細明體" w:cs="新細明體" w:hint="eastAsia"/>
          <w:bCs/>
          <w:spacing w:val="20"/>
          <w:sz w:val="26"/>
          <w:lang w:eastAsia="zh-CN"/>
        </w:rPr>
        <w:t>保护儿童数据系统是</w:t>
      </w:r>
      <w:r w:rsidRPr="00C64252">
        <w:rPr>
          <w:rFonts w:eastAsia="SimSun" w:hint="eastAsia"/>
          <w:spacing w:val="20"/>
          <w:sz w:val="26"/>
          <w:lang w:eastAsia="zh-CN"/>
        </w:rPr>
        <w:t>良好的做法，但在下列情况下，专业人士可无需取得资料当事人的订明同意：</w:t>
      </w:r>
    </w:p>
    <w:p w:rsidR="00281FF8" w:rsidRPr="00443A63" w:rsidRDefault="00C64252" w:rsidP="001121D7">
      <w:pPr>
        <w:widowControl/>
        <w:numPr>
          <w:ilvl w:val="0"/>
          <w:numId w:val="51"/>
        </w:numPr>
        <w:tabs>
          <w:tab w:val="clear" w:pos="1920"/>
          <w:tab w:val="num" w:pos="1620"/>
        </w:tabs>
        <w:autoSpaceDE w:val="0"/>
        <w:autoSpaceDN w:val="0"/>
        <w:adjustRightInd w:val="0"/>
        <w:spacing w:beforeLines="50" w:before="120" w:line="276" w:lineRule="auto"/>
        <w:ind w:left="1620"/>
        <w:jc w:val="both"/>
        <w:rPr>
          <w:rFonts w:hint="eastAsia"/>
          <w:spacing w:val="20"/>
          <w:sz w:val="26"/>
        </w:rPr>
      </w:pPr>
      <w:r w:rsidRPr="00C64252">
        <w:rPr>
          <w:rFonts w:eastAsia="SimSun" w:hint="eastAsia"/>
          <w:spacing w:val="20"/>
          <w:sz w:val="26"/>
          <w:lang w:eastAsia="zh-CN"/>
        </w:rPr>
        <w:t>如举报的非政府机构收集受害人及其它个人的个人资料的目的包括处理和调查虐待儿童个案，以及计划防止虐待</w:t>
      </w:r>
      <w:r w:rsidRPr="00C64252">
        <w:rPr>
          <w:rFonts w:eastAsia="SimSun" w:cs="新細明體" w:hint="eastAsia"/>
          <w:spacing w:val="20"/>
          <w:kern w:val="0"/>
          <w:sz w:val="26"/>
          <w:lang w:eastAsia="zh-CN"/>
        </w:rPr>
        <w:t>儿童</w:t>
      </w:r>
      <w:r w:rsidRPr="00C64252">
        <w:rPr>
          <w:rFonts w:eastAsia="SimSun" w:hint="eastAsia"/>
          <w:spacing w:val="20"/>
          <w:sz w:val="26"/>
          <w:lang w:eastAsia="zh-CN"/>
        </w:rPr>
        <w:t>的服务，则或可辩称把数据移交</w:t>
      </w:r>
      <w:r w:rsidRPr="00C64252">
        <w:rPr>
          <w:rFonts w:eastAsia="SimSun" w:hAnsi="新細明體" w:cs="新細明體" w:hint="eastAsia"/>
          <w:bCs/>
          <w:spacing w:val="20"/>
          <w:sz w:val="26"/>
          <w:lang w:eastAsia="zh-CN"/>
        </w:rPr>
        <w:t>保护儿童数据系统，用作</w:t>
      </w:r>
      <w:r w:rsidRPr="00C64252">
        <w:rPr>
          <w:rFonts w:eastAsia="SimSun" w:hint="eastAsia"/>
          <w:spacing w:val="20"/>
          <w:sz w:val="26"/>
          <w:lang w:eastAsia="zh-CN"/>
        </w:rPr>
        <w:t>第</w:t>
      </w:r>
      <w:r w:rsidRPr="00C64252">
        <w:rPr>
          <w:rFonts w:eastAsia="SimSun"/>
          <w:spacing w:val="20"/>
          <w:sz w:val="26"/>
          <w:lang w:eastAsia="zh-CN"/>
        </w:rPr>
        <w:t>4.21(a)</w:t>
      </w:r>
      <w:r w:rsidRPr="00C64252">
        <w:rPr>
          <w:rFonts w:eastAsia="SimSun" w:hint="eastAsia"/>
          <w:spacing w:val="20"/>
          <w:sz w:val="26"/>
          <w:lang w:eastAsia="zh-CN"/>
        </w:rPr>
        <w:t>至</w:t>
      </w:r>
      <w:r w:rsidRPr="00C64252">
        <w:rPr>
          <w:rFonts w:eastAsia="SimSun"/>
          <w:spacing w:val="20"/>
          <w:sz w:val="26"/>
          <w:lang w:eastAsia="zh-CN"/>
        </w:rPr>
        <w:t>(d)</w:t>
      </w:r>
      <w:r w:rsidRPr="00C64252">
        <w:rPr>
          <w:rFonts w:eastAsia="SimSun" w:hint="eastAsia"/>
          <w:spacing w:val="20"/>
          <w:sz w:val="26"/>
          <w:lang w:eastAsia="zh-CN"/>
        </w:rPr>
        <w:t>段所述的目的，是与</w:t>
      </w:r>
      <w:r w:rsidRPr="00C64252">
        <w:rPr>
          <w:rFonts w:eastAsia="SimSun" w:hAnsi="新細明體" w:cs="新細明體" w:hint="eastAsia"/>
          <w:color w:val="000000"/>
          <w:spacing w:val="20"/>
          <w:kern w:val="0"/>
          <w:sz w:val="26"/>
          <w:szCs w:val="26"/>
          <w:lang w:eastAsia="zh-CN"/>
        </w:rPr>
        <w:t>收集数据的目的直接有关的目的</w:t>
      </w:r>
      <w:r w:rsidRPr="00C64252">
        <w:rPr>
          <w:rFonts w:eastAsia="SimSun" w:hAnsi="新細明體" w:cs="新細明體" w:hint="eastAsia"/>
          <w:bCs/>
          <w:spacing w:val="20"/>
          <w:sz w:val="26"/>
          <w:lang w:eastAsia="zh-CN"/>
        </w:rPr>
        <w:t>；或</w:t>
      </w:r>
    </w:p>
    <w:p w:rsidR="00281FF8" w:rsidRPr="00443A63" w:rsidRDefault="00C64252" w:rsidP="001121D7">
      <w:pPr>
        <w:widowControl/>
        <w:numPr>
          <w:ilvl w:val="0"/>
          <w:numId w:val="51"/>
        </w:numPr>
        <w:tabs>
          <w:tab w:val="clear" w:pos="1920"/>
          <w:tab w:val="num" w:pos="1620"/>
        </w:tabs>
        <w:autoSpaceDE w:val="0"/>
        <w:autoSpaceDN w:val="0"/>
        <w:adjustRightInd w:val="0"/>
        <w:spacing w:beforeLines="50" w:before="120" w:line="276" w:lineRule="auto"/>
        <w:ind w:left="1620"/>
        <w:jc w:val="both"/>
        <w:rPr>
          <w:rFonts w:cs="新細明體" w:hint="eastAsia"/>
          <w:bCs/>
          <w:spacing w:val="20"/>
          <w:sz w:val="26"/>
        </w:rPr>
      </w:pPr>
      <w:r w:rsidRPr="00C64252">
        <w:rPr>
          <w:rFonts w:eastAsia="SimSun" w:hAnsi="新細明體" w:cs="新細明體" w:hint="eastAsia"/>
          <w:bCs/>
          <w:spacing w:val="20"/>
          <w:sz w:val="26"/>
          <w:lang w:eastAsia="zh-CN"/>
        </w:rPr>
        <w:t>即使非政府机构的社会工作者向</w:t>
      </w:r>
      <w:r w:rsidRPr="00C64252">
        <w:rPr>
          <w:rFonts w:eastAsia="SimSun" w:hint="eastAsia"/>
          <w:spacing w:val="20"/>
          <w:sz w:val="26"/>
          <w:lang w:eastAsia="zh-CN"/>
        </w:rPr>
        <w:t>保</w:t>
      </w:r>
      <w:r w:rsidRPr="00C64252">
        <w:rPr>
          <w:rFonts w:eastAsia="SimSun" w:hAnsi="新細明體" w:cs="新細明體" w:hint="eastAsia"/>
          <w:bCs/>
          <w:spacing w:val="20"/>
          <w:sz w:val="26"/>
          <w:lang w:eastAsia="zh-CN"/>
        </w:rPr>
        <w:t>护儿童数据系统披露有关数据的目的有别于收集数据的目的，但如非政府机构有合理理由相信不向</w:t>
      </w:r>
      <w:r w:rsidRPr="00C64252">
        <w:rPr>
          <w:rFonts w:eastAsia="SimSun" w:hint="eastAsia"/>
          <w:spacing w:val="20"/>
          <w:sz w:val="26"/>
          <w:lang w:eastAsia="zh-CN"/>
        </w:rPr>
        <w:t>保</w:t>
      </w:r>
      <w:r w:rsidRPr="00C64252">
        <w:rPr>
          <w:rFonts w:eastAsia="SimSun" w:hAnsi="新細明體" w:cs="新細明體" w:hint="eastAsia"/>
          <w:bCs/>
          <w:spacing w:val="20"/>
          <w:sz w:val="26"/>
          <w:lang w:eastAsia="zh-CN"/>
        </w:rPr>
        <w:t>护儿童数据系统披露有关数据</w:t>
      </w:r>
      <w:r w:rsidRPr="00C64252">
        <w:rPr>
          <w:rFonts w:eastAsia="SimSun" w:hAnsi="新細明體" w:hint="eastAsia"/>
          <w:spacing w:val="20"/>
          <w:sz w:val="26"/>
          <w:lang w:eastAsia="zh-CN"/>
        </w:rPr>
        <w:t>相当可能会损害</w:t>
      </w:r>
      <w:r w:rsidRPr="00C64252">
        <w:rPr>
          <w:rFonts w:eastAsia="SimSun" w:hint="eastAsia"/>
          <w:spacing w:val="20"/>
          <w:sz w:val="26"/>
          <w:szCs w:val="26"/>
          <w:lang w:eastAsia="zh-CN"/>
        </w:rPr>
        <w:t>虐儿个案的调查、侦测或预防工作，则可援引该条例</w:t>
      </w:r>
      <w:r w:rsidRPr="00C64252">
        <w:rPr>
          <w:rFonts w:eastAsia="SimSun" w:hAnsi="新細明體" w:cs="新細明體" w:hint="eastAsia"/>
          <w:bCs/>
          <w:spacing w:val="20"/>
          <w:sz w:val="26"/>
          <w:lang w:eastAsia="zh-CN"/>
        </w:rPr>
        <w:t>第</w:t>
      </w:r>
      <w:r w:rsidRPr="00C64252">
        <w:rPr>
          <w:rFonts w:eastAsia="SimSun" w:cs="新細明體"/>
          <w:bCs/>
          <w:spacing w:val="20"/>
          <w:sz w:val="26"/>
          <w:lang w:eastAsia="zh-CN"/>
        </w:rPr>
        <w:t>58</w:t>
      </w:r>
      <w:r w:rsidRPr="00C64252">
        <w:rPr>
          <w:rFonts w:eastAsia="SimSun" w:hAnsi="新細明體" w:cs="新細明體" w:hint="eastAsia"/>
          <w:bCs/>
          <w:spacing w:val="20"/>
          <w:sz w:val="26"/>
          <w:lang w:eastAsia="zh-CN"/>
        </w:rPr>
        <w:t>条，获豁免而不受第</w:t>
      </w:r>
      <w:r w:rsidRPr="00C64252">
        <w:rPr>
          <w:rFonts w:eastAsia="SimSun" w:cs="新細明體"/>
          <w:bCs/>
          <w:spacing w:val="20"/>
          <w:sz w:val="26"/>
          <w:lang w:eastAsia="zh-CN"/>
        </w:rPr>
        <w:t>3</w:t>
      </w:r>
      <w:r w:rsidRPr="00C64252">
        <w:rPr>
          <w:rFonts w:eastAsia="SimSun" w:hAnsi="新細明體" w:cs="新細明體" w:hint="eastAsia"/>
          <w:bCs/>
          <w:spacing w:val="20"/>
          <w:sz w:val="26"/>
          <w:lang w:eastAsia="zh-CN"/>
        </w:rPr>
        <w:t>原则所管限。</w:t>
      </w:r>
    </w:p>
    <w:p w:rsidR="00281FF8" w:rsidRPr="00D720B5" w:rsidRDefault="00C64252" w:rsidP="004F3AB9">
      <w:pPr>
        <w:widowControl/>
        <w:spacing w:beforeLines="100" w:before="240" w:line="276" w:lineRule="auto"/>
        <w:jc w:val="both"/>
        <w:rPr>
          <w:rFonts w:hAnsi="新細明體" w:cs="新細明體" w:hint="eastAsia"/>
          <w:bCs/>
          <w:sz w:val="26"/>
        </w:rPr>
      </w:pPr>
      <w:r w:rsidRPr="00C64252">
        <w:rPr>
          <w:rFonts w:eastAsia="SimSun" w:hAnsi="新細明體" w:cs="新細明體" w:hint="eastAsia"/>
          <w:bCs/>
          <w:spacing w:val="20"/>
          <w:sz w:val="26"/>
          <w:lang w:eastAsia="zh-CN"/>
        </w:rPr>
        <w:t>常见问题载于</w:t>
      </w:r>
      <w:r w:rsidRPr="00C64252">
        <w:rPr>
          <w:rFonts w:eastAsia="SimSun" w:hAnsi="新細明體" w:cs="新細明體" w:hint="eastAsia"/>
          <w:bCs/>
          <w:spacing w:val="20"/>
          <w:sz w:val="26"/>
          <w:u w:val="single"/>
          <w:lang w:eastAsia="zh-CN"/>
        </w:rPr>
        <w:t>第四章附件</w:t>
      </w:r>
      <w:r w:rsidRPr="00C64252">
        <w:rPr>
          <w:rFonts w:eastAsia="SimSun" w:cs="新細明體"/>
          <w:bCs/>
          <w:spacing w:val="20"/>
          <w:sz w:val="26"/>
          <w:u w:val="single"/>
          <w:lang w:eastAsia="zh-CN"/>
        </w:rPr>
        <w:t>V</w:t>
      </w:r>
      <w:r w:rsidRPr="00C64252">
        <w:rPr>
          <w:rFonts w:eastAsia="SimSun" w:hAnsi="新細明體" w:cs="新細明體" w:hint="eastAsia"/>
          <w:bCs/>
          <w:spacing w:val="20"/>
          <w:sz w:val="26"/>
          <w:lang w:eastAsia="zh-CN"/>
        </w:rPr>
        <w:t>，以供参考。</w:t>
      </w:r>
    </w:p>
    <w:p w:rsidR="00281FF8" w:rsidRDefault="00281FF8" w:rsidP="00B06BCB">
      <w:pPr>
        <w:widowControl/>
        <w:spacing w:beforeLines="100" w:before="240" w:line="360" w:lineRule="auto"/>
        <w:jc w:val="both"/>
        <w:rPr>
          <w:rFonts w:cs="新細明體"/>
          <w:bCs/>
          <w:spacing w:val="30"/>
          <w:sz w:val="26"/>
        </w:rPr>
        <w:sectPr w:rsidR="00281FF8" w:rsidSect="00CB410B">
          <w:headerReference w:type="default" r:id="rId40"/>
          <w:footerReference w:type="default" r:id="rId41"/>
          <w:pgSz w:w="11906" w:h="16838" w:code="9"/>
          <w:pgMar w:top="1304" w:right="1531" w:bottom="1304" w:left="1531" w:header="851" w:footer="794" w:gutter="0"/>
          <w:pgNumType w:fmt="numberInDash"/>
          <w:cols w:space="425"/>
          <w:docGrid w:linePitch="360"/>
        </w:sectPr>
      </w:pPr>
    </w:p>
    <w:p w:rsidR="00281FF8" w:rsidRPr="0021558E" w:rsidRDefault="00C64252" w:rsidP="0021558E">
      <w:pPr>
        <w:widowControl/>
        <w:spacing w:line="360" w:lineRule="auto"/>
        <w:jc w:val="right"/>
        <w:rPr>
          <w:rFonts w:eastAsia="華康中黑體"/>
          <w:spacing w:val="20"/>
          <w:sz w:val="26"/>
          <w:u w:val="single"/>
        </w:rPr>
      </w:pPr>
      <w:r w:rsidRPr="0021558E">
        <w:rPr>
          <w:rFonts w:eastAsia="華康中黑體" w:hint="eastAsia"/>
          <w:spacing w:val="20"/>
          <w:sz w:val="26"/>
          <w:u w:val="single"/>
          <w:lang w:eastAsia="zh-CN"/>
        </w:rPr>
        <w:t>第四章的附件</w:t>
      </w:r>
      <w:r w:rsidRPr="0021558E">
        <w:rPr>
          <w:rFonts w:eastAsia="華康中黑體"/>
          <w:spacing w:val="20"/>
          <w:sz w:val="26"/>
          <w:u w:val="single"/>
          <w:lang w:eastAsia="zh-CN"/>
        </w:rPr>
        <w:t>I</w:t>
      </w:r>
    </w:p>
    <w:p w:rsidR="00281FF8" w:rsidRPr="0011222B" w:rsidRDefault="00C64252" w:rsidP="0011222B">
      <w:pPr>
        <w:widowControl/>
        <w:spacing w:beforeLines="100" w:before="240" w:afterLines="100" w:after="240"/>
        <w:jc w:val="center"/>
        <w:rPr>
          <w:rFonts w:eastAsia="華康中黑體" w:hAnsi="華康中黑體" w:hint="eastAsia"/>
          <w:spacing w:val="20"/>
          <w:sz w:val="28"/>
        </w:rPr>
      </w:pPr>
      <w:r w:rsidRPr="0011222B">
        <w:rPr>
          <w:rFonts w:eastAsia="華康中黑體" w:hAnsi="華康中黑體" w:hint="eastAsia"/>
          <w:spacing w:val="20"/>
          <w:sz w:val="28"/>
          <w:lang w:eastAsia="zh-CN"/>
        </w:rPr>
        <w:t>医生与保密问题</w:t>
      </w:r>
    </w:p>
    <w:p w:rsidR="00281FF8" w:rsidRPr="008706DC" w:rsidRDefault="00C64252" w:rsidP="004F3AB9">
      <w:pPr>
        <w:widowControl/>
        <w:autoSpaceDE w:val="0"/>
        <w:autoSpaceDN w:val="0"/>
        <w:adjustRightInd w:val="0"/>
        <w:spacing w:beforeLines="150" w:before="360" w:line="276" w:lineRule="auto"/>
        <w:jc w:val="both"/>
        <w:rPr>
          <w:b/>
          <w:spacing w:val="20"/>
          <w:sz w:val="26"/>
          <w:szCs w:val="26"/>
        </w:rPr>
      </w:pPr>
      <w:r w:rsidRPr="00C64252">
        <w:rPr>
          <w:rFonts w:eastAsia="SimSun" w:hAnsi="新細明體" w:hint="eastAsia"/>
          <w:spacing w:val="20"/>
          <w:sz w:val="26"/>
          <w:szCs w:val="26"/>
          <w:lang w:eastAsia="zh-CN"/>
        </w:rPr>
        <w:t>根据《医学伦理国际守则》（</w:t>
      </w:r>
      <w:r w:rsidRPr="00C64252">
        <w:rPr>
          <w:rFonts w:eastAsia="SimSun" w:hAnsi="新細明體"/>
          <w:spacing w:val="20"/>
          <w:sz w:val="26"/>
          <w:szCs w:val="26"/>
          <w:lang w:eastAsia="zh-CN"/>
        </w:rPr>
        <w:t>1983</w:t>
      </w:r>
      <w:r w:rsidRPr="00C64252">
        <w:rPr>
          <w:rFonts w:eastAsia="SimSun" w:hAnsi="新細明體" w:hint="eastAsia"/>
          <w:spacing w:val="20"/>
          <w:sz w:val="26"/>
          <w:szCs w:val="26"/>
          <w:lang w:eastAsia="zh-CN"/>
        </w:rPr>
        <w:t>年世界医学会会议）</w:t>
      </w:r>
      <w:r w:rsidRPr="00C64252">
        <w:rPr>
          <w:rFonts w:eastAsia="SimSun" w:hAnsi="新細明體" w:hint="eastAsia"/>
          <w:i/>
          <w:spacing w:val="20"/>
          <w:sz w:val="26"/>
          <w:szCs w:val="26"/>
          <w:lang w:eastAsia="zh-CN"/>
        </w:rPr>
        <w:t>医生对病人的责任</w:t>
      </w:r>
    </w:p>
    <w:p w:rsidR="00281FF8" w:rsidRDefault="00C64252" w:rsidP="008706DC">
      <w:pPr>
        <w:widowControl/>
        <w:spacing w:beforeLines="100" w:before="240" w:line="276" w:lineRule="auto"/>
        <w:ind w:left="540"/>
        <w:jc w:val="both"/>
        <w:rPr>
          <w:rFonts w:ascii="新細明體" w:hAnsi="新細明體" w:hint="eastAsia"/>
          <w:spacing w:val="20"/>
          <w:sz w:val="26"/>
          <w:szCs w:val="26"/>
        </w:rPr>
      </w:pPr>
      <w:r w:rsidRPr="00C64252">
        <w:rPr>
          <w:rFonts w:eastAsia="SimSun" w:hAnsi="新細明體" w:hint="eastAsia"/>
          <w:spacing w:val="20"/>
          <w:sz w:val="26"/>
          <w:szCs w:val="26"/>
          <w:lang w:eastAsia="zh-CN"/>
        </w:rPr>
        <w:t>「</w:t>
      </w:r>
      <w:r w:rsidRPr="00C64252">
        <w:rPr>
          <w:rFonts w:eastAsia="SimSun" w:hint="eastAsia"/>
          <w:spacing w:val="20"/>
          <w:sz w:val="26"/>
          <w:szCs w:val="26"/>
          <w:lang w:eastAsia="zh-CN"/>
        </w:rPr>
        <w:t>医生须遵守绝对保密原则，即使病人已经逝世亦应如此，除非有关资料的保密会危害他人。</w:t>
      </w:r>
      <w:r w:rsidRPr="00C64252">
        <w:rPr>
          <w:rFonts w:ascii="新細明體" w:eastAsia="SimSun" w:hAnsi="新細明體" w:hint="eastAsia"/>
          <w:spacing w:val="20"/>
          <w:sz w:val="26"/>
          <w:szCs w:val="26"/>
          <w:lang w:eastAsia="zh-CN"/>
        </w:rPr>
        <w:t>」</w:t>
      </w:r>
    </w:p>
    <w:p w:rsidR="00281FF8" w:rsidRPr="008706DC" w:rsidRDefault="00C64252" w:rsidP="008706DC">
      <w:pPr>
        <w:widowControl/>
        <w:spacing w:beforeLines="150" w:before="360" w:line="276" w:lineRule="auto"/>
        <w:jc w:val="both"/>
        <w:rPr>
          <w:rFonts w:hint="eastAsia"/>
          <w:spacing w:val="20"/>
          <w:sz w:val="26"/>
          <w:szCs w:val="26"/>
        </w:rPr>
      </w:pPr>
      <w:r w:rsidRPr="00C64252">
        <w:rPr>
          <w:rFonts w:eastAsia="SimSun" w:hint="eastAsia"/>
          <w:spacing w:val="20"/>
          <w:sz w:val="26"/>
          <w:szCs w:val="26"/>
          <w:lang w:eastAsia="zh-CN"/>
        </w:rPr>
        <w:t>根据《香港注册医生专业守则》（香港医务委员会二零零零年）第三部分</w:t>
      </w:r>
      <w:r w:rsidRPr="00C64252">
        <w:rPr>
          <w:rFonts w:eastAsia="SimSun"/>
          <w:spacing w:val="20"/>
          <w:sz w:val="26"/>
          <w:szCs w:val="26"/>
          <w:lang w:eastAsia="zh-CN"/>
        </w:rPr>
        <w:t>A</w:t>
      </w:r>
      <w:r w:rsidRPr="00C64252">
        <w:rPr>
          <w:rFonts w:eastAsia="SimSun" w:hint="eastAsia"/>
          <w:spacing w:val="20"/>
          <w:sz w:val="26"/>
          <w:szCs w:val="26"/>
          <w:lang w:eastAsia="zh-CN"/>
        </w:rPr>
        <w:t>，医生须就病人医疗资料的保密和披露遵从下述守则：</w:t>
      </w:r>
    </w:p>
    <w:p w:rsidR="00281FF8" w:rsidRPr="008706DC" w:rsidRDefault="00C64252" w:rsidP="008706DC">
      <w:pPr>
        <w:widowControl/>
        <w:tabs>
          <w:tab w:val="left" w:pos="952"/>
        </w:tabs>
        <w:spacing w:beforeLines="100" w:before="240"/>
        <w:ind w:left="952" w:hanging="952"/>
        <w:jc w:val="both"/>
        <w:outlineLvl w:val="0"/>
        <w:rPr>
          <w:rFonts w:hint="eastAsia"/>
          <w:spacing w:val="20"/>
          <w:sz w:val="26"/>
          <w:szCs w:val="26"/>
        </w:rPr>
      </w:pPr>
      <w:r w:rsidRPr="00C64252">
        <w:rPr>
          <w:rFonts w:eastAsia="SimSun"/>
          <w:spacing w:val="20"/>
          <w:sz w:val="26"/>
          <w:szCs w:val="26"/>
          <w:lang w:eastAsia="zh-CN"/>
        </w:rPr>
        <w:t>1.4</w:t>
      </w:r>
      <w:r w:rsidRPr="008706DC">
        <w:rPr>
          <w:spacing w:val="20"/>
          <w:sz w:val="26"/>
          <w:szCs w:val="26"/>
          <w:lang w:eastAsia="zh-CN"/>
        </w:rPr>
        <w:tab/>
      </w:r>
      <w:r w:rsidRPr="00C64252">
        <w:rPr>
          <w:rFonts w:eastAsia="SimSun" w:hint="eastAsia"/>
          <w:i/>
          <w:spacing w:val="20"/>
          <w:sz w:val="26"/>
          <w:szCs w:val="26"/>
          <w:lang w:eastAsia="zh-CN"/>
        </w:rPr>
        <w:t>向第三者披露医疗资料</w:t>
      </w:r>
    </w:p>
    <w:p w:rsidR="00281FF8" w:rsidRPr="00BE2782" w:rsidRDefault="00C64252" w:rsidP="00BE2782">
      <w:pPr>
        <w:widowControl/>
        <w:tabs>
          <w:tab w:val="left" w:pos="952"/>
        </w:tabs>
        <w:spacing w:beforeLines="100" w:before="240"/>
        <w:ind w:left="952" w:hanging="952"/>
        <w:jc w:val="both"/>
        <w:outlineLvl w:val="0"/>
        <w:rPr>
          <w:rFonts w:hint="eastAsia"/>
          <w:spacing w:val="20"/>
          <w:sz w:val="26"/>
          <w:szCs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20"/>
            <w:sz w:val="26"/>
            <w:szCs w:val="26"/>
            <w:lang w:eastAsia="zh-CN"/>
          </w:rPr>
          <w:t>1.4.1</w:t>
        </w:r>
        <w:r w:rsidRPr="00BE2782">
          <w:rPr>
            <w:spacing w:val="20"/>
            <w:sz w:val="26"/>
            <w:szCs w:val="26"/>
            <w:lang w:eastAsia="zh-CN"/>
          </w:rPr>
          <w:tab/>
        </w:r>
      </w:smartTag>
      <w:r w:rsidRPr="00C64252">
        <w:rPr>
          <w:rFonts w:eastAsia="SimSun" w:hint="eastAsia"/>
          <w:spacing w:val="20"/>
          <w:sz w:val="26"/>
          <w:szCs w:val="26"/>
          <w:lang w:eastAsia="zh-CN"/>
        </w:rPr>
        <w:t>医生应先征得病人同意，才可向不涉及医疗转介事宜的第三者披露任何医疗资料。</w:t>
      </w:r>
    </w:p>
    <w:p w:rsidR="00281FF8" w:rsidRPr="008706DC" w:rsidRDefault="00C64252" w:rsidP="00BE2782">
      <w:pPr>
        <w:widowControl/>
        <w:tabs>
          <w:tab w:val="left" w:pos="952"/>
        </w:tabs>
        <w:spacing w:beforeLines="100" w:before="240"/>
        <w:ind w:left="952" w:hanging="952"/>
        <w:jc w:val="both"/>
        <w:outlineLvl w:val="0"/>
        <w:rPr>
          <w:rFonts w:hint="eastAsia"/>
          <w:spacing w:val="20"/>
          <w:sz w:val="26"/>
          <w:szCs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20"/>
            <w:sz w:val="26"/>
            <w:szCs w:val="26"/>
            <w:lang w:eastAsia="zh-CN"/>
          </w:rPr>
          <w:t>1.4.2</w:t>
        </w:r>
        <w:r w:rsidRPr="008706DC">
          <w:rPr>
            <w:spacing w:val="20"/>
            <w:sz w:val="26"/>
            <w:szCs w:val="26"/>
            <w:lang w:eastAsia="zh-CN"/>
          </w:rPr>
          <w:tab/>
        </w:r>
      </w:smartTag>
      <w:r w:rsidRPr="00C64252">
        <w:rPr>
          <w:rFonts w:eastAsia="SimSun" w:hint="eastAsia"/>
          <w:spacing w:val="20"/>
          <w:sz w:val="26"/>
          <w:szCs w:val="26"/>
          <w:lang w:eastAsia="zh-CN"/>
        </w:rPr>
        <w:t>在特殊情况下，医生可在未征得病人同意下向第三者披露其医疗资料，例如：</w:t>
      </w:r>
      <w:r w:rsidRPr="00C64252">
        <w:rPr>
          <w:rFonts w:eastAsia="SimSun"/>
          <w:spacing w:val="20"/>
          <w:sz w:val="26"/>
          <w:szCs w:val="26"/>
          <w:lang w:eastAsia="zh-CN"/>
        </w:rPr>
        <w:t>(i)</w:t>
      </w:r>
      <w:r w:rsidRPr="00C64252">
        <w:rPr>
          <w:rFonts w:eastAsia="SimSun" w:hint="eastAsia"/>
          <w:spacing w:val="20"/>
          <w:sz w:val="26"/>
          <w:szCs w:val="26"/>
          <w:lang w:eastAsia="zh-CN"/>
        </w:rPr>
        <w:t>向第三者披露有关资料证实符合公众或个人利益，因为未能披露适当资料可能会导致有关病人或其它人士死亡或严重受伤；</w:t>
      </w:r>
      <w:r w:rsidRPr="00C64252">
        <w:rPr>
          <w:rFonts w:eastAsia="SimSun"/>
          <w:spacing w:val="20"/>
          <w:sz w:val="26"/>
          <w:szCs w:val="26"/>
          <w:lang w:eastAsia="zh-CN"/>
        </w:rPr>
        <w:t>(ii)</w:t>
      </w:r>
      <w:r w:rsidRPr="00C64252">
        <w:rPr>
          <w:rFonts w:eastAsia="SimSun" w:hint="eastAsia"/>
          <w:spacing w:val="20"/>
          <w:sz w:val="26"/>
          <w:szCs w:val="26"/>
          <w:lang w:eastAsia="zh-CN"/>
        </w:rPr>
        <w:t>法例规定须披露有关资料。</w:t>
      </w:r>
    </w:p>
    <w:p w:rsidR="00281FF8" w:rsidRPr="008706DC" w:rsidRDefault="00C64252" w:rsidP="00BE2782">
      <w:pPr>
        <w:widowControl/>
        <w:tabs>
          <w:tab w:val="left" w:pos="952"/>
        </w:tabs>
        <w:spacing w:beforeLines="100" w:before="240"/>
        <w:ind w:left="952" w:hanging="952"/>
        <w:jc w:val="both"/>
        <w:outlineLvl w:val="0"/>
        <w:rPr>
          <w:rFonts w:hint="eastAsia"/>
          <w:spacing w:val="20"/>
          <w:sz w:val="26"/>
          <w:szCs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20"/>
            <w:sz w:val="26"/>
            <w:szCs w:val="26"/>
            <w:lang w:eastAsia="zh-CN"/>
          </w:rPr>
          <w:t>1.4.3</w:t>
        </w:r>
        <w:r w:rsidRPr="008706DC">
          <w:rPr>
            <w:spacing w:val="20"/>
            <w:sz w:val="26"/>
            <w:szCs w:val="26"/>
            <w:lang w:eastAsia="zh-CN"/>
          </w:rPr>
          <w:tab/>
        </w:r>
      </w:smartTag>
      <w:r w:rsidRPr="00C64252">
        <w:rPr>
          <w:rFonts w:eastAsia="SimSun" w:hint="eastAsia"/>
          <w:spacing w:val="20"/>
          <w:sz w:val="26"/>
          <w:szCs w:val="26"/>
          <w:lang w:eastAsia="zh-CN"/>
        </w:rPr>
        <w:t>不过，医生在披露医疗数据前，必须小心衡量支持及反对披露资料的论据，并准备提出支持有关决定的理由。如有疑问，应与经验丰富的同事商讨或向医务辩护机构、专业协会或道德事务委员会求助。</w:t>
      </w:r>
    </w:p>
    <w:p w:rsidR="00281FF8" w:rsidRPr="008706DC" w:rsidRDefault="00C64252" w:rsidP="00BE2782">
      <w:pPr>
        <w:widowControl/>
        <w:spacing w:beforeLines="150" w:before="360" w:line="276" w:lineRule="auto"/>
        <w:jc w:val="both"/>
        <w:rPr>
          <w:rFonts w:hint="eastAsia"/>
          <w:spacing w:val="20"/>
          <w:sz w:val="26"/>
          <w:szCs w:val="26"/>
        </w:rPr>
      </w:pPr>
      <w:r w:rsidRPr="00C64252">
        <w:rPr>
          <w:rFonts w:eastAsia="SimSun" w:hint="eastAsia"/>
          <w:spacing w:val="20"/>
          <w:sz w:val="26"/>
          <w:szCs w:val="26"/>
          <w:lang w:eastAsia="zh-CN"/>
        </w:rPr>
        <w:t>此外，</w:t>
      </w:r>
    </w:p>
    <w:p w:rsidR="00281FF8" w:rsidRPr="008706DC" w:rsidRDefault="00C64252" w:rsidP="00FC67DB">
      <w:pPr>
        <w:widowControl/>
        <w:tabs>
          <w:tab w:val="left" w:pos="952"/>
        </w:tabs>
        <w:spacing w:beforeLines="100" w:before="240"/>
        <w:ind w:left="953" w:hanging="953"/>
        <w:jc w:val="both"/>
        <w:outlineLvl w:val="0"/>
        <w:rPr>
          <w:rFonts w:hint="eastAsia"/>
          <w:spacing w:val="20"/>
          <w:sz w:val="26"/>
          <w:szCs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20"/>
            <w:sz w:val="26"/>
            <w:szCs w:val="26"/>
            <w:lang w:eastAsia="zh-CN"/>
          </w:rPr>
          <w:t>1.1.4</w:t>
        </w:r>
        <w:r w:rsidRPr="008706DC">
          <w:rPr>
            <w:spacing w:val="20"/>
            <w:sz w:val="26"/>
            <w:szCs w:val="26"/>
            <w:lang w:eastAsia="zh-CN"/>
          </w:rPr>
          <w:tab/>
        </w:r>
      </w:smartTag>
      <w:r w:rsidRPr="00C64252">
        <w:rPr>
          <w:rFonts w:eastAsia="SimSun" w:hint="eastAsia"/>
          <w:spacing w:val="20"/>
          <w:sz w:val="26"/>
          <w:szCs w:val="26"/>
          <w:lang w:eastAsia="zh-CN"/>
        </w:rPr>
        <w:t>医生应知悉《个人资料（私隐）条例》（第</w:t>
      </w:r>
      <w:r w:rsidRPr="00C64252">
        <w:rPr>
          <w:rFonts w:eastAsia="SimSun"/>
          <w:spacing w:val="20"/>
          <w:sz w:val="26"/>
          <w:szCs w:val="26"/>
          <w:lang w:eastAsia="zh-CN"/>
        </w:rPr>
        <w:t>486</w:t>
      </w:r>
      <w:r w:rsidRPr="00C64252">
        <w:rPr>
          <w:rFonts w:eastAsia="SimSun" w:hint="eastAsia"/>
          <w:spacing w:val="20"/>
          <w:sz w:val="26"/>
          <w:szCs w:val="26"/>
          <w:lang w:eastAsia="zh-CN"/>
        </w:rPr>
        <w:t>章）的条文，并充分顾及该条例所规定有关医生的责任及法律责任，尤其应知悉病人有权查阅和改正医疗记录内的数据，以及在哪些情况下可拒绝病人行使这些权利。</w:t>
      </w:r>
    </w:p>
    <w:p w:rsidR="00281FF8" w:rsidRDefault="00281FF8" w:rsidP="00B06BCB">
      <w:pPr>
        <w:widowControl/>
        <w:spacing w:beforeLines="100" w:before="240" w:line="360" w:lineRule="auto"/>
        <w:ind w:rightChars="10" w:right="24"/>
        <w:jc w:val="both"/>
        <w:rPr>
          <w:spacing w:val="30"/>
          <w:sz w:val="26"/>
          <w:szCs w:val="26"/>
        </w:rPr>
        <w:sectPr w:rsidR="00281FF8" w:rsidSect="00CB410B">
          <w:headerReference w:type="default" r:id="rId42"/>
          <w:footerReference w:type="default" r:id="rId43"/>
          <w:pgSz w:w="11906" w:h="16838"/>
          <w:pgMar w:top="1304" w:right="1531" w:bottom="1304" w:left="1531" w:header="851" w:footer="794" w:gutter="0"/>
          <w:pgNumType w:fmt="numberInDash"/>
          <w:cols w:space="425"/>
          <w:docGrid w:linePitch="360"/>
        </w:sectPr>
      </w:pPr>
    </w:p>
    <w:p w:rsidR="00281FF8" w:rsidRPr="0021558E" w:rsidRDefault="00C64252" w:rsidP="0021558E">
      <w:pPr>
        <w:widowControl/>
        <w:spacing w:line="360" w:lineRule="auto"/>
        <w:jc w:val="right"/>
        <w:rPr>
          <w:rFonts w:eastAsia="華康中黑體"/>
          <w:spacing w:val="20"/>
          <w:sz w:val="26"/>
          <w:u w:val="single"/>
        </w:rPr>
      </w:pPr>
      <w:r w:rsidRPr="0021558E">
        <w:rPr>
          <w:rFonts w:eastAsia="華康中黑體" w:hint="eastAsia"/>
          <w:spacing w:val="20"/>
          <w:sz w:val="26"/>
          <w:u w:val="single"/>
          <w:lang w:eastAsia="zh-CN"/>
        </w:rPr>
        <w:t>第四章的附件</w:t>
      </w:r>
      <w:r w:rsidRPr="0021558E">
        <w:rPr>
          <w:rFonts w:eastAsia="華康中黑體"/>
          <w:spacing w:val="20"/>
          <w:sz w:val="26"/>
          <w:u w:val="single"/>
          <w:lang w:eastAsia="zh-CN"/>
        </w:rPr>
        <w:t>II</w:t>
      </w:r>
    </w:p>
    <w:p w:rsidR="00281FF8" w:rsidRPr="0011222B" w:rsidRDefault="00C64252" w:rsidP="0011222B">
      <w:pPr>
        <w:widowControl/>
        <w:spacing w:beforeLines="100" w:before="240" w:afterLines="100" w:after="240"/>
        <w:jc w:val="center"/>
        <w:rPr>
          <w:rFonts w:eastAsia="華康中黑體" w:hAnsi="華康中黑體" w:hint="eastAsia"/>
          <w:spacing w:val="20"/>
          <w:sz w:val="28"/>
        </w:rPr>
      </w:pPr>
      <w:r w:rsidRPr="0011222B">
        <w:rPr>
          <w:rFonts w:eastAsia="華康中黑體" w:hAnsi="華康中黑體" w:hint="eastAsia"/>
          <w:spacing w:val="20"/>
          <w:sz w:val="28"/>
          <w:lang w:eastAsia="zh-CN"/>
        </w:rPr>
        <w:t>临床心理学家与保密问题</w:t>
      </w:r>
    </w:p>
    <w:p w:rsidR="00281FF8" w:rsidRPr="008706DC" w:rsidRDefault="00C64252" w:rsidP="004F3AB9">
      <w:pPr>
        <w:widowControl/>
        <w:spacing w:beforeLines="100" w:before="240" w:line="276" w:lineRule="auto"/>
        <w:jc w:val="both"/>
        <w:rPr>
          <w:spacing w:val="20"/>
          <w:sz w:val="26"/>
          <w:szCs w:val="26"/>
        </w:rPr>
      </w:pPr>
      <w:r w:rsidRPr="00C64252">
        <w:rPr>
          <w:rFonts w:eastAsia="SimSun" w:hint="eastAsia"/>
          <w:spacing w:val="20"/>
          <w:sz w:val="26"/>
          <w:szCs w:val="26"/>
          <w:lang w:eastAsia="zh-CN"/>
        </w:rPr>
        <w:t>根据《专业守则》（香港心理学会一九九八年）第</w:t>
      </w:r>
      <w:r w:rsidRPr="00C64252">
        <w:rPr>
          <w:rFonts w:eastAsia="SimSun"/>
          <w:spacing w:val="20"/>
          <w:sz w:val="26"/>
          <w:szCs w:val="26"/>
          <w:lang w:eastAsia="zh-CN"/>
        </w:rPr>
        <w:t>8</w:t>
      </w:r>
      <w:r w:rsidRPr="00C64252">
        <w:rPr>
          <w:rFonts w:eastAsia="SimSun" w:hint="eastAsia"/>
          <w:spacing w:val="20"/>
          <w:sz w:val="26"/>
          <w:szCs w:val="26"/>
          <w:lang w:eastAsia="zh-CN"/>
        </w:rPr>
        <w:t>章，香港心理学会会员就服务对象数据的传达，须遵从下述守则：</w:t>
      </w:r>
    </w:p>
    <w:p w:rsidR="00281FF8" w:rsidRPr="008706DC" w:rsidRDefault="00C64252" w:rsidP="001121D7">
      <w:pPr>
        <w:widowControl/>
        <w:numPr>
          <w:ilvl w:val="1"/>
          <w:numId w:val="52"/>
        </w:numPr>
        <w:tabs>
          <w:tab w:val="left" w:pos="900"/>
        </w:tabs>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拟备报告时如须大量引用其它专业人士的著作，须就把该份资料纳入报告一事先征求有关人士的同意，并在报告内列明资料的出处。</w:t>
      </w:r>
    </w:p>
    <w:p w:rsidR="00281FF8" w:rsidRPr="008706DC" w:rsidRDefault="00C64252" w:rsidP="001121D7">
      <w:pPr>
        <w:widowControl/>
        <w:numPr>
          <w:ilvl w:val="1"/>
          <w:numId w:val="52"/>
        </w:numPr>
        <w:tabs>
          <w:tab w:val="left" w:pos="900"/>
        </w:tabs>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只可向有资格分析及善用有关资料的人士披露心理测验的分数。一般而言，会传达经分析后的心理测验结果而不是测验的</w:t>
      </w:r>
      <w:r w:rsidRPr="00C64252">
        <w:rPr>
          <w:rFonts w:ascii="新細明體" w:eastAsia="SimSun" w:hAnsi="新細明體" w:cs="新細明體" w:hint="eastAsia"/>
          <w:spacing w:val="20"/>
          <w:sz w:val="26"/>
          <w:szCs w:val="26"/>
          <w:lang w:eastAsia="zh-CN"/>
        </w:rPr>
        <w:t>分数。</w:t>
      </w:r>
    </w:p>
    <w:p w:rsidR="00281FF8" w:rsidRPr="008706DC" w:rsidRDefault="00C64252" w:rsidP="001121D7">
      <w:pPr>
        <w:widowControl/>
        <w:numPr>
          <w:ilvl w:val="1"/>
          <w:numId w:val="52"/>
        </w:numPr>
        <w:tabs>
          <w:tab w:val="left" w:pos="900"/>
        </w:tabs>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汇报从心理测验得出只供学校、社会服务机构或业界作自我评核之用的数据时，须小心谨慎。如有需要，应把个案转介有关机构跟进及为个别人士提供辅导。</w:t>
      </w:r>
    </w:p>
    <w:p w:rsidR="00281FF8" w:rsidRPr="008706DC" w:rsidRDefault="00C64252" w:rsidP="001121D7">
      <w:pPr>
        <w:widowControl/>
        <w:numPr>
          <w:ilvl w:val="1"/>
          <w:numId w:val="52"/>
        </w:numPr>
        <w:tabs>
          <w:tab w:val="left" w:pos="900"/>
        </w:tabs>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所有口头及书面心理报告应是直接关于正在处理的问题，并尽可能简洁明确，以及经充分考虑阅读报告的人的资历及理解能力。</w:t>
      </w:r>
    </w:p>
    <w:p w:rsidR="00281FF8" w:rsidRPr="008706DC" w:rsidRDefault="00C64252" w:rsidP="001121D7">
      <w:pPr>
        <w:widowControl/>
        <w:numPr>
          <w:ilvl w:val="1"/>
          <w:numId w:val="52"/>
        </w:numPr>
        <w:tabs>
          <w:tab w:val="left" w:pos="900"/>
        </w:tabs>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如雇用会员的机构欲从其它专业人士或机构取得服务对象的心理状况数据，有关会员须设法令人信服他本人才是索取及向机构内其它人士传达这些数据的适当人选。</w:t>
      </w:r>
    </w:p>
    <w:p w:rsidR="00281FF8" w:rsidRPr="00D720B5" w:rsidRDefault="00C64252" w:rsidP="001121D7">
      <w:pPr>
        <w:widowControl/>
        <w:numPr>
          <w:ilvl w:val="1"/>
          <w:numId w:val="52"/>
        </w:numPr>
        <w:tabs>
          <w:tab w:val="left" w:pos="900"/>
        </w:tabs>
        <w:spacing w:beforeLines="100" w:before="240" w:line="276" w:lineRule="auto"/>
        <w:ind w:left="900" w:hanging="900"/>
        <w:jc w:val="both"/>
        <w:rPr>
          <w:rFonts w:hint="eastAsia"/>
          <w:sz w:val="26"/>
          <w:szCs w:val="26"/>
        </w:rPr>
      </w:pPr>
      <w:r w:rsidRPr="00C64252">
        <w:rPr>
          <w:rFonts w:eastAsia="SimSun" w:hint="eastAsia"/>
          <w:spacing w:val="20"/>
          <w:sz w:val="26"/>
          <w:szCs w:val="26"/>
          <w:lang w:eastAsia="zh-CN"/>
        </w:rPr>
        <w:t>如没有取得服务对象或有关人士的批准，不得披露任何可能会暴露他们身分的机密数据。</w:t>
      </w:r>
    </w:p>
    <w:p w:rsidR="00281FF8" w:rsidRDefault="00281FF8" w:rsidP="004F3AB9">
      <w:pPr>
        <w:widowControl/>
        <w:spacing w:beforeLines="100" w:before="240" w:line="360" w:lineRule="auto"/>
        <w:ind w:rightChars="10" w:right="24"/>
        <w:jc w:val="both"/>
        <w:rPr>
          <w:rFonts w:hint="eastAsia"/>
          <w:spacing w:val="30"/>
          <w:sz w:val="26"/>
          <w:szCs w:val="26"/>
        </w:rPr>
      </w:pPr>
    </w:p>
    <w:p w:rsidR="00281FF8" w:rsidRDefault="00281FF8" w:rsidP="00B06BCB">
      <w:pPr>
        <w:widowControl/>
        <w:spacing w:beforeLines="100" w:before="240" w:line="360" w:lineRule="auto"/>
        <w:ind w:rightChars="10" w:right="24"/>
        <w:jc w:val="both"/>
        <w:rPr>
          <w:spacing w:val="30"/>
          <w:sz w:val="26"/>
          <w:szCs w:val="26"/>
        </w:rPr>
        <w:sectPr w:rsidR="00281FF8" w:rsidSect="00CB410B">
          <w:footerReference w:type="default" r:id="rId44"/>
          <w:pgSz w:w="11906" w:h="16838"/>
          <w:pgMar w:top="1304" w:right="1531" w:bottom="1304" w:left="1531" w:header="851" w:footer="794" w:gutter="0"/>
          <w:pgNumType w:fmt="numberInDash"/>
          <w:cols w:space="425"/>
          <w:docGrid w:linePitch="360"/>
        </w:sectPr>
      </w:pPr>
    </w:p>
    <w:p w:rsidR="00281FF8" w:rsidRPr="0021558E" w:rsidRDefault="00C64252" w:rsidP="0021558E">
      <w:pPr>
        <w:widowControl/>
        <w:spacing w:line="360" w:lineRule="auto"/>
        <w:jc w:val="right"/>
        <w:rPr>
          <w:rFonts w:eastAsia="華康中黑體"/>
          <w:spacing w:val="20"/>
          <w:sz w:val="26"/>
          <w:u w:val="single"/>
        </w:rPr>
      </w:pPr>
      <w:r w:rsidRPr="0021558E">
        <w:rPr>
          <w:rFonts w:eastAsia="華康中黑體" w:hint="eastAsia"/>
          <w:spacing w:val="20"/>
          <w:sz w:val="26"/>
          <w:u w:val="single"/>
          <w:lang w:eastAsia="zh-CN"/>
        </w:rPr>
        <w:t>第四章的附件</w:t>
      </w:r>
      <w:r w:rsidRPr="0021558E">
        <w:rPr>
          <w:rFonts w:eastAsia="華康中黑體"/>
          <w:spacing w:val="20"/>
          <w:sz w:val="26"/>
          <w:u w:val="single"/>
          <w:lang w:eastAsia="zh-CN"/>
        </w:rPr>
        <w:t>III</w:t>
      </w:r>
    </w:p>
    <w:p w:rsidR="00281FF8" w:rsidRPr="0011222B" w:rsidRDefault="00C64252" w:rsidP="008F5D82">
      <w:pPr>
        <w:widowControl/>
        <w:spacing w:beforeLines="100" w:before="240" w:afterLines="100" w:after="240"/>
        <w:jc w:val="center"/>
        <w:rPr>
          <w:rFonts w:eastAsia="華康中黑體" w:hAnsi="華康中黑體" w:hint="eastAsia"/>
          <w:spacing w:val="20"/>
          <w:sz w:val="28"/>
        </w:rPr>
      </w:pPr>
      <w:r w:rsidRPr="0011222B">
        <w:rPr>
          <w:rFonts w:eastAsia="華康中黑體" w:hAnsi="華康中黑體" w:hint="eastAsia"/>
          <w:spacing w:val="20"/>
          <w:sz w:val="28"/>
          <w:lang w:eastAsia="zh-CN"/>
        </w:rPr>
        <w:t>社会工作者与保密问题</w:t>
      </w:r>
    </w:p>
    <w:p w:rsidR="00281FF8" w:rsidRPr="008A39A7" w:rsidRDefault="00C64252" w:rsidP="004F3AB9">
      <w:pPr>
        <w:widowControl/>
        <w:autoSpaceDE w:val="0"/>
        <w:autoSpaceDN w:val="0"/>
        <w:adjustRightInd w:val="0"/>
        <w:spacing w:beforeLines="150" w:before="360" w:line="276" w:lineRule="auto"/>
        <w:jc w:val="both"/>
        <w:rPr>
          <w:rFonts w:hAnsi="新細明體" w:hint="eastAsia"/>
          <w:spacing w:val="20"/>
          <w:sz w:val="26"/>
          <w:szCs w:val="26"/>
        </w:rPr>
      </w:pPr>
      <w:r w:rsidRPr="00C64252">
        <w:rPr>
          <w:rFonts w:eastAsia="SimSun" w:hAnsi="新細明體" w:hint="eastAsia"/>
          <w:spacing w:val="20"/>
          <w:sz w:val="26"/>
          <w:szCs w:val="26"/>
          <w:lang w:eastAsia="zh-CN"/>
        </w:rPr>
        <w:t>《社会工作者工作守则》（社会工作者注册局一九九八年）下「有关服务对象的工作守则」列明：</w:t>
      </w:r>
    </w:p>
    <w:p w:rsidR="00281FF8" w:rsidRPr="008A39A7" w:rsidRDefault="00C64252" w:rsidP="004F3AB9">
      <w:pPr>
        <w:widowControl/>
        <w:tabs>
          <w:tab w:val="left" w:pos="900"/>
        </w:tabs>
        <w:autoSpaceDE w:val="0"/>
        <w:autoSpaceDN w:val="0"/>
        <w:adjustRightInd w:val="0"/>
        <w:spacing w:beforeLines="100" w:before="240" w:line="276" w:lineRule="auto"/>
        <w:jc w:val="both"/>
        <w:rPr>
          <w:rFonts w:hAnsi="新細明體" w:hint="eastAsia"/>
          <w:spacing w:val="20"/>
          <w:sz w:val="26"/>
          <w:szCs w:val="26"/>
        </w:rPr>
      </w:pPr>
      <w:r w:rsidRPr="00C64252">
        <w:rPr>
          <w:rFonts w:eastAsia="SimSun" w:hAnsi="新細明體" w:hint="eastAsia"/>
          <w:spacing w:val="20"/>
          <w:sz w:val="26"/>
          <w:szCs w:val="26"/>
          <w:lang w:eastAsia="zh-CN"/>
        </w:rPr>
        <w:t>「</w:t>
      </w:r>
      <w:r w:rsidRPr="00C64252">
        <w:rPr>
          <w:rFonts w:eastAsia="SimSun" w:hAnsi="新細明體"/>
          <w:spacing w:val="20"/>
          <w:sz w:val="26"/>
          <w:szCs w:val="26"/>
          <w:lang w:eastAsia="zh-CN"/>
        </w:rPr>
        <w:t>3.</w:t>
      </w:r>
      <w:r>
        <w:rPr>
          <w:rFonts w:hAnsi="新細明體"/>
          <w:spacing w:val="20"/>
          <w:sz w:val="26"/>
          <w:szCs w:val="26"/>
          <w:lang w:eastAsia="zh-CN"/>
        </w:rPr>
        <w:tab/>
      </w:r>
      <w:r w:rsidRPr="00C64252">
        <w:rPr>
          <w:rFonts w:eastAsia="SimSun" w:hint="eastAsia"/>
          <w:bCs/>
          <w:spacing w:val="20"/>
          <w:sz w:val="26"/>
          <w:szCs w:val="26"/>
          <w:lang w:eastAsia="zh-CN"/>
        </w:rPr>
        <w:t>社工应尽可能协助服务对象知晓在某些情况下，保密原则会受到规限，并使他们清楚知道收集数据的目的和用途。在公开个案数据时，社工应采取必要及负责任的措施，删除一切可以识别个案中人士身分的数据，并须尽可能事先取得其服务对象及雇用机构的同意。</w:t>
      </w:r>
      <w:r w:rsidRPr="00C64252">
        <w:rPr>
          <w:rFonts w:eastAsia="SimSun" w:hAnsi="新細明體" w:hint="eastAsia"/>
          <w:spacing w:val="20"/>
          <w:sz w:val="26"/>
          <w:szCs w:val="26"/>
          <w:lang w:eastAsia="zh-CN"/>
        </w:rPr>
        <w:t>」</w:t>
      </w:r>
    </w:p>
    <w:p w:rsidR="00281FF8" w:rsidRPr="008A39A7" w:rsidRDefault="00C64252" w:rsidP="004F3AB9">
      <w:pPr>
        <w:widowControl/>
        <w:spacing w:beforeLines="100" w:before="240" w:line="276" w:lineRule="auto"/>
        <w:jc w:val="both"/>
        <w:rPr>
          <w:rFonts w:hint="eastAsia"/>
          <w:spacing w:val="20"/>
          <w:sz w:val="26"/>
          <w:szCs w:val="26"/>
        </w:rPr>
      </w:pPr>
      <w:r w:rsidRPr="00C64252">
        <w:rPr>
          <w:rFonts w:eastAsia="SimSun" w:hint="eastAsia"/>
          <w:spacing w:val="20"/>
          <w:sz w:val="26"/>
          <w:szCs w:val="26"/>
          <w:lang w:eastAsia="zh-CN"/>
        </w:rPr>
        <w:t>下文载列摘录自《社会工作者工作守则实务指引》（社会工作者注册局二零零零年）的若干部分，以供参考：</w:t>
      </w:r>
    </w:p>
    <w:p w:rsidR="00281FF8" w:rsidRPr="008A39A7" w:rsidRDefault="00C64252" w:rsidP="004F3AB9">
      <w:pPr>
        <w:widowControl/>
        <w:spacing w:beforeLines="100" w:before="240" w:line="276" w:lineRule="auto"/>
        <w:jc w:val="both"/>
        <w:rPr>
          <w:rFonts w:ascii="華康中黑體" w:eastAsia="華康中黑體" w:hAnsi="華康中黑體" w:hint="eastAsia"/>
          <w:i/>
          <w:spacing w:val="20"/>
          <w:sz w:val="26"/>
          <w:szCs w:val="26"/>
        </w:rPr>
      </w:pPr>
      <w:r w:rsidRPr="008A39A7">
        <w:rPr>
          <w:rFonts w:ascii="華康中黑體" w:eastAsia="華康中黑體" w:hAnsi="華康中黑體" w:hint="eastAsia"/>
          <w:i/>
          <w:spacing w:val="20"/>
          <w:sz w:val="26"/>
          <w:szCs w:val="26"/>
          <w:lang w:eastAsia="zh-CN"/>
        </w:rPr>
        <w:t>实务指引：</w:t>
      </w:r>
    </w:p>
    <w:p w:rsidR="00281FF8" w:rsidRPr="008A39A7" w:rsidRDefault="00C64252" w:rsidP="004F3AB9">
      <w:pPr>
        <w:widowControl/>
        <w:spacing w:beforeLines="100" w:before="240" w:line="276" w:lineRule="auto"/>
        <w:ind w:left="958" w:hanging="958"/>
        <w:jc w:val="both"/>
        <w:rPr>
          <w:rFonts w:hint="eastAsia"/>
          <w:spacing w:val="20"/>
          <w:sz w:val="26"/>
          <w:szCs w:val="26"/>
        </w:rPr>
      </w:pPr>
      <w:r w:rsidRPr="00C64252">
        <w:rPr>
          <w:rFonts w:eastAsia="SimSun"/>
          <w:spacing w:val="20"/>
          <w:sz w:val="26"/>
          <w:szCs w:val="26"/>
          <w:lang w:eastAsia="zh-CN"/>
        </w:rPr>
        <w:t>3.5</w:t>
      </w:r>
      <w:r w:rsidRPr="008A39A7">
        <w:rPr>
          <w:spacing w:val="20"/>
          <w:sz w:val="26"/>
          <w:szCs w:val="26"/>
          <w:lang w:eastAsia="zh-CN"/>
        </w:rPr>
        <w:tab/>
      </w:r>
      <w:r w:rsidRPr="00C64252">
        <w:rPr>
          <w:rFonts w:eastAsia="SimSun" w:hint="eastAsia"/>
          <w:spacing w:val="20"/>
          <w:sz w:val="26"/>
          <w:szCs w:val="26"/>
          <w:lang w:eastAsia="zh-CN"/>
        </w:rPr>
        <w:t>社工必须取得服务对象及社工的雇用机构知情</w:t>
      </w:r>
      <w:r w:rsidRPr="00C64252">
        <w:rPr>
          <w:rFonts w:eastAsia="SimSun" w:hint="eastAsia"/>
          <w:bCs/>
          <w:spacing w:val="20"/>
          <w:sz w:val="26"/>
          <w:szCs w:val="26"/>
          <w:lang w:eastAsia="zh-CN"/>
        </w:rPr>
        <w:t>同意</w:t>
      </w:r>
      <w:r w:rsidRPr="00C64252">
        <w:rPr>
          <w:rFonts w:eastAsia="SimSun" w:hint="eastAsia"/>
          <w:spacing w:val="20"/>
          <w:sz w:val="26"/>
          <w:szCs w:val="26"/>
          <w:lang w:eastAsia="zh-CN"/>
        </w:rPr>
        <w:t>，始能发放服务对象的数据；如社工认为服务对象没有能力作出适当判断，则必须取得其监护人的知情</w:t>
      </w:r>
      <w:r w:rsidRPr="00C64252">
        <w:rPr>
          <w:rFonts w:eastAsia="SimSun" w:hint="eastAsia"/>
          <w:bCs/>
          <w:spacing w:val="20"/>
          <w:sz w:val="26"/>
          <w:szCs w:val="26"/>
          <w:lang w:eastAsia="zh-CN"/>
        </w:rPr>
        <w:t>同意</w:t>
      </w:r>
      <w:r w:rsidRPr="00C64252">
        <w:rPr>
          <w:rFonts w:eastAsia="SimSun" w:hint="eastAsia"/>
          <w:spacing w:val="20"/>
          <w:sz w:val="26"/>
          <w:szCs w:val="26"/>
          <w:lang w:eastAsia="zh-CN"/>
        </w:rPr>
        <w:t>。在向与服务对象并无紧密关系的人士（例如：邻居、工作伙伴、校内教师等）提供个案数据时，社工应合理删除任何可能揭露服务对象身分的内容。如有必要披露服务对象的个人数据，社工应先取得其同意，并评估服务对象是否有能力估计其决定的后果。</w:t>
      </w:r>
    </w:p>
    <w:p w:rsidR="00281FF8" w:rsidRPr="008A39A7" w:rsidRDefault="00C64252" w:rsidP="004F3AB9">
      <w:pPr>
        <w:widowControl/>
        <w:spacing w:beforeLines="100" w:before="240" w:line="276" w:lineRule="auto"/>
        <w:ind w:left="958" w:hanging="958"/>
        <w:jc w:val="both"/>
        <w:rPr>
          <w:rFonts w:hint="eastAsia"/>
          <w:spacing w:val="20"/>
          <w:sz w:val="26"/>
          <w:szCs w:val="26"/>
        </w:rPr>
      </w:pPr>
      <w:r w:rsidRPr="00C64252">
        <w:rPr>
          <w:rFonts w:eastAsia="SimSun"/>
          <w:spacing w:val="20"/>
          <w:sz w:val="26"/>
          <w:szCs w:val="26"/>
          <w:lang w:eastAsia="zh-CN"/>
        </w:rPr>
        <w:t>3.6</w:t>
      </w:r>
      <w:r w:rsidRPr="008A39A7">
        <w:rPr>
          <w:spacing w:val="20"/>
          <w:sz w:val="26"/>
          <w:szCs w:val="26"/>
          <w:lang w:eastAsia="zh-CN"/>
        </w:rPr>
        <w:tab/>
      </w:r>
      <w:r w:rsidRPr="00C64252">
        <w:rPr>
          <w:rFonts w:eastAsia="SimSun" w:hint="eastAsia"/>
          <w:spacing w:val="20"/>
          <w:sz w:val="26"/>
          <w:szCs w:val="26"/>
          <w:lang w:eastAsia="zh-CN"/>
        </w:rPr>
        <w:t>当有充分证据显示服务对象或可能受其行为影响人士的安全或利益亟待关注时，社工即使未有在事前取得服务对象的同意，亦应采取其认为必需的步骤通知有关的第三者。至于社工应否将超越保密规限的情况知会服务对象，则需用常理去判定所关注的事会否因而恶化。</w:t>
      </w:r>
    </w:p>
    <w:p w:rsidR="00281FF8" w:rsidRPr="008A39A7" w:rsidRDefault="00C64252" w:rsidP="004F3AB9">
      <w:pPr>
        <w:widowControl/>
        <w:spacing w:beforeLines="100" w:before="240" w:line="276" w:lineRule="auto"/>
        <w:ind w:left="958" w:hanging="958"/>
        <w:jc w:val="both"/>
        <w:rPr>
          <w:rFonts w:hint="eastAsia"/>
          <w:spacing w:val="20"/>
          <w:sz w:val="26"/>
          <w:szCs w:val="26"/>
        </w:rPr>
      </w:pPr>
      <w:r w:rsidRPr="00C64252">
        <w:rPr>
          <w:rFonts w:eastAsia="SimSun"/>
          <w:spacing w:val="20"/>
          <w:sz w:val="26"/>
          <w:szCs w:val="26"/>
          <w:lang w:eastAsia="zh-CN"/>
        </w:rPr>
        <w:t>3.8</w:t>
      </w:r>
      <w:r w:rsidRPr="008A39A7">
        <w:rPr>
          <w:spacing w:val="20"/>
          <w:sz w:val="26"/>
          <w:szCs w:val="26"/>
          <w:lang w:eastAsia="zh-CN"/>
        </w:rPr>
        <w:tab/>
      </w:r>
      <w:r w:rsidRPr="00C64252">
        <w:rPr>
          <w:rFonts w:eastAsia="SimSun" w:hint="eastAsia"/>
          <w:spacing w:val="20"/>
          <w:sz w:val="26"/>
          <w:szCs w:val="26"/>
          <w:lang w:eastAsia="zh-CN"/>
        </w:rPr>
        <w:t>服务对象有权知道在他们的个案档案内存放了那些关于其个人的数据，以及有权查阅由其提供或因此而引发的资料，例如社工的意见、判断、处理计划等。服务对象亦可查阅从其它来源取得或因而引发的数据。除非服务对象在社工接触这些来源前已放弃了权利，否则社工在行动前必须先取得服务对象知情</w:t>
      </w:r>
      <w:r w:rsidRPr="00C64252">
        <w:rPr>
          <w:rFonts w:eastAsia="SimSun" w:hint="eastAsia"/>
          <w:bCs/>
          <w:spacing w:val="20"/>
          <w:sz w:val="26"/>
          <w:szCs w:val="26"/>
          <w:lang w:eastAsia="zh-CN"/>
        </w:rPr>
        <w:t>同意</w:t>
      </w:r>
      <w:r w:rsidRPr="00C64252">
        <w:rPr>
          <w:rFonts w:eastAsia="SimSun" w:hint="eastAsia"/>
          <w:spacing w:val="20"/>
          <w:sz w:val="26"/>
          <w:szCs w:val="26"/>
          <w:lang w:eastAsia="zh-CN"/>
        </w:rPr>
        <w:t>。如有充分证据显示服务对象查阅有关数据会危害服务对象或有关人士的安全或利益而亟待关注时，服务对象查阅有关数据的权利始会受到限制。如服务对象的监护人欲索取有关服务对象的数据，必须先取得服务对象的知情</w:t>
      </w:r>
      <w:r w:rsidRPr="00C64252">
        <w:rPr>
          <w:rFonts w:eastAsia="SimSun" w:hint="eastAsia"/>
          <w:bCs/>
          <w:spacing w:val="20"/>
          <w:sz w:val="26"/>
          <w:szCs w:val="26"/>
          <w:lang w:eastAsia="zh-CN"/>
        </w:rPr>
        <w:t>同意</w:t>
      </w:r>
      <w:r w:rsidRPr="00C64252">
        <w:rPr>
          <w:rFonts w:eastAsia="SimSun" w:hint="eastAsia"/>
          <w:spacing w:val="20"/>
          <w:sz w:val="26"/>
          <w:szCs w:val="26"/>
          <w:lang w:eastAsia="zh-CN"/>
        </w:rPr>
        <w:t>，同时，社工亦须判断服务对象有否能力作出适当的决定及所作出的决定是否符合本身利益。</w:t>
      </w:r>
    </w:p>
    <w:p w:rsidR="00281FF8" w:rsidRPr="00D720B5" w:rsidRDefault="00C64252" w:rsidP="004F3AB9">
      <w:pPr>
        <w:widowControl/>
        <w:spacing w:beforeLines="100" w:before="240" w:line="276" w:lineRule="auto"/>
        <w:ind w:left="958" w:hanging="958"/>
        <w:jc w:val="both"/>
        <w:rPr>
          <w:rFonts w:hint="eastAsia"/>
          <w:sz w:val="26"/>
          <w:szCs w:val="26"/>
        </w:rPr>
      </w:pPr>
      <w:r w:rsidRPr="00C64252">
        <w:rPr>
          <w:rFonts w:eastAsia="SimSun"/>
          <w:spacing w:val="20"/>
          <w:sz w:val="26"/>
          <w:szCs w:val="26"/>
          <w:lang w:eastAsia="zh-CN"/>
        </w:rPr>
        <w:t>3.10</w:t>
      </w:r>
      <w:r w:rsidRPr="008A39A7">
        <w:rPr>
          <w:spacing w:val="20"/>
          <w:sz w:val="26"/>
          <w:szCs w:val="26"/>
          <w:lang w:eastAsia="zh-CN"/>
        </w:rPr>
        <w:tab/>
      </w:r>
      <w:r w:rsidRPr="00C64252">
        <w:rPr>
          <w:rFonts w:eastAsia="SimSun" w:hint="eastAsia"/>
          <w:spacing w:val="20"/>
          <w:sz w:val="26"/>
          <w:szCs w:val="26"/>
          <w:lang w:eastAsia="zh-CN"/>
        </w:rPr>
        <w:t>如警方要求社工提供有关其服务对象的个人数据，社工应先取得服务对象的知情</w:t>
      </w:r>
      <w:r w:rsidRPr="00C64252">
        <w:rPr>
          <w:rFonts w:eastAsia="SimSun" w:hint="eastAsia"/>
          <w:bCs/>
          <w:spacing w:val="20"/>
          <w:sz w:val="26"/>
          <w:szCs w:val="26"/>
          <w:lang w:eastAsia="zh-CN"/>
        </w:rPr>
        <w:t>同意</w:t>
      </w:r>
      <w:r w:rsidRPr="00C64252">
        <w:rPr>
          <w:rFonts w:eastAsia="SimSun" w:hint="eastAsia"/>
          <w:spacing w:val="20"/>
          <w:sz w:val="26"/>
          <w:szCs w:val="26"/>
          <w:lang w:eastAsia="zh-CN"/>
        </w:rPr>
        <w:t>。在有需要时，社工应作出专业判断，衡量提供数据会否危害服务对象或其它人士的人身安全或利益。如警方有搜查令，则社工须与警方合作，提供基本及必要的资料。</w:t>
      </w:r>
    </w:p>
    <w:p w:rsidR="00281FF8" w:rsidRDefault="00281FF8" w:rsidP="00B06BCB">
      <w:pPr>
        <w:widowControl/>
        <w:spacing w:beforeLines="100" w:before="240" w:line="276" w:lineRule="auto"/>
        <w:jc w:val="both"/>
        <w:rPr>
          <w:rFonts w:cs="新細明體"/>
          <w:bCs/>
          <w:spacing w:val="30"/>
          <w:sz w:val="28"/>
          <w:szCs w:val="26"/>
        </w:rPr>
        <w:sectPr w:rsidR="00281FF8" w:rsidSect="00CB410B">
          <w:headerReference w:type="default" r:id="rId45"/>
          <w:footerReference w:type="default" r:id="rId46"/>
          <w:pgSz w:w="11906" w:h="16838"/>
          <w:pgMar w:top="1304" w:right="1531" w:bottom="1304" w:left="1531" w:header="851" w:footer="794" w:gutter="0"/>
          <w:pgNumType w:fmt="numberInDash"/>
          <w:cols w:space="425"/>
          <w:docGrid w:linePitch="360"/>
        </w:sectPr>
      </w:pPr>
    </w:p>
    <w:p w:rsidR="00281FF8" w:rsidRPr="0021558E" w:rsidRDefault="00C64252" w:rsidP="00281FF8">
      <w:pPr>
        <w:widowControl/>
        <w:spacing w:line="360" w:lineRule="auto"/>
        <w:jc w:val="right"/>
        <w:rPr>
          <w:rFonts w:eastAsia="華康中黑體" w:hint="eastAsia"/>
          <w:spacing w:val="20"/>
          <w:sz w:val="26"/>
          <w:u w:val="single"/>
        </w:rPr>
      </w:pPr>
      <w:r w:rsidRPr="0021558E">
        <w:rPr>
          <w:rFonts w:eastAsia="華康中黑體" w:hint="eastAsia"/>
          <w:spacing w:val="20"/>
          <w:sz w:val="26"/>
          <w:u w:val="single"/>
          <w:lang w:eastAsia="zh-CN"/>
        </w:rPr>
        <w:t>第四章附件</w:t>
      </w:r>
      <w:r w:rsidRPr="0021558E">
        <w:rPr>
          <w:rFonts w:eastAsia="華康中黑體"/>
          <w:spacing w:val="20"/>
          <w:sz w:val="26"/>
          <w:u w:val="single"/>
          <w:lang w:eastAsia="zh-CN"/>
        </w:rPr>
        <w:t>IV</w:t>
      </w:r>
    </w:p>
    <w:p w:rsidR="00281FF8" w:rsidRPr="0011222B" w:rsidRDefault="00C64252" w:rsidP="0011222B">
      <w:pPr>
        <w:widowControl/>
        <w:spacing w:beforeLines="100" w:before="240" w:afterLines="100" w:after="240"/>
        <w:jc w:val="center"/>
        <w:rPr>
          <w:rFonts w:eastAsia="華康中黑體" w:hAnsi="華康中黑體" w:hint="eastAsia"/>
          <w:spacing w:val="20"/>
          <w:sz w:val="28"/>
        </w:rPr>
      </w:pPr>
      <w:r w:rsidRPr="0011222B">
        <w:rPr>
          <w:rFonts w:eastAsia="華康中黑體" w:hAnsi="華康中黑體" w:hint="eastAsia"/>
          <w:spacing w:val="20"/>
          <w:sz w:val="28"/>
          <w:lang w:eastAsia="zh-CN"/>
        </w:rPr>
        <w:t>保障资料原则</w:t>
      </w:r>
    </w:p>
    <w:p w:rsidR="00281FF8" w:rsidRPr="008A39A7" w:rsidRDefault="00C64252" w:rsidP="005A0D5F">
      <w:pPr>
        <w:widowControl/>
        <w:spacing w:line="360" w:lineRule="auto"/>
        <w:jc w:val="both"/>
        <w:rPr>
          <w:rFonts w:hint="eastAsia"/>
          <w:spacing w:val="20"/>
          <w:sz w:val="26"/>
          <w:szCs w:val="26"/>
        </w:rPr>
      </w:pPr>
      <w:r w:rsidRPr="00C64252">
        <w:rPr>
          <w:rFonts w:eastAsia="SimSun" w:hint="eastAsia"/>
          <w:spacing w:val="20"/>
          <w:sz w:val="26"/>
          <w:szCs w:val="26"/>
          <w:lang w:eastAsia="zh-CN"/>
        </w:rPr>
        <w:t>（摘录自《个人资料（私隐）条例》（第</w:t>
      </w:r>
      <w:r w:rsidRPr="00C64252">
        <w:rPr>
          <w:rFonts w:eastAsia="SimSun"/>
          <w:spacing w:val="20"/>
          <w:sz w:val="26"/>
          <w:szCs w:val="26"/>
          <w:lang w:eastAsia="zh-CN"/>
        </w:rPr>
        <w:t>486</w:t>
      </w:r>
      <w:r w:rsidRPr="00C64252">
        <w:rPr>
          <w:rFonts w:eastAsia="SimSun" w:hint="eastAsia"/>
          <w:spacing w:val="20"/>
          <w:sz w:val="26"/>
          <w:szCs w:val="26"/>
          <w:lang w:eastAsia="zh-CN"/>
        </w:rPr>
        <w:t>章）附表</w:t>
      </w:r>
      <w:r w:rsidRPr="00C64252">
        <w:rPr>
          <w:rFonts w:eastAsia="SimSun"/>
          <w:spacing w:val="20"/>
          <w:sz w:val="26"/>
          <w:szCs w:val="26"/>
          <w:lang w:eastAsia="zh-CN"/>
        </w:rPr>
        <w:t>1</w:t>
      </w:r>
      <w:r w:rsidRPr="00C64252">
        <w:rPr>
          <w:rFonts w:eastAsia="SimSun" w:hint="eastAsia"/>
          <w:spacing w:val="20"/>
          <w:sz w:val="26"/>
          <w:szCs w:val="26"/>
          <w:lang w:eastAsia="zh-CN"/>
        </w:rPr>
        <w:t>）</w:t>
      </w:r>
    </w:p>
    <w:p w:rsidR="00281FF8" w:rsidRPr="008A39A7" w:rsidRDefault="00C64252" w:rsidP="001121D7">
      <w:pPr>
        <w:widowControl/>
        <w:numPr>
          <w:ilvl w:val="0"/>
          <w:numId w:val="41"/>
        </w:numPr>
        <w:tabs>
          <w:tab w:val="clear" w:pos="1680"/>
          <w:tab w:val="num" w:pos="720"/>
        </w:tabs>
        <w:spacing w:beforeLines="100" w:before="240" w:line="276" w:lineRule="auto"/>
        <w:ind w:left="720"/>
        <w:jc w:val="both"/>
        <w:outlineLvl w:val="0"/>
        <w:rPr>
          <w:rFonts w:eastAsia="華康中黑體" w:hAnsi="華康中黑體"/>
          <w:color w:val="000000"/>
          <w:spacing w:val="20"/>
          <w:kern w:val="0"/>
          <w:sz w:val="26"/>
          <w:szCs w:val="26"/>
        </w:rPr>
      </w:pPr>
      <w:r w:rsidRPr="008A39A7">
        <w:rPr>
          <w:rFonts w:eastAsia="華康中黑體" w:hAnsi="華康中黑體" w:hint="eastAsia"/>
          <w:color w:val="000000"/>
          <w:spacing w:val="20"/>
          <w:kern w:val="0"/>
          <w:sz w:val="26"/>
          <w:szCs w:val="26"/>
          <w:lang w:eastAsia="zh-CN"/>
        </w:rPr>
        <w:t>第</w:t>
      </w:r>
      <w:r w:rsidRPr="008A39A7">
        <w:rPr>
          <w:rFonts w:eastAsia="華康中黑體" w:hAnsi="華康中黑體"/>
          <w:color w:val="000000"/>
          <w:spacing w:val="20"/>
          <w:kern w:val="0"/>
          <w:sz w:val="26"/>
          <w:szCs w:val="26"/>
          <w:lang w:eastAsia="zh-CN"/>
        </w:rPr>
        <w:t>1</w:t>
      </w:r>
      <w:r w:rsidRPr="008A39A7">
        <w:rPr>
          <w:rFonts w:eastAsia="華康中黑體" w:hAnsi="華康中黑體" w:hint="eastAsia"/>
          <w:color w:val="000000"/>
          <w:spacing w:val="20"/>
          <w:kern w:val="0"/>
          <w:sz w:val="26"/>
          <w:szCs w:val="26"/>
          <w:lang w:eastAsia="zh-CN"/>
        </w:rPr>
        <w:t>原则</w:t>
      </w:r>
      <w:r w:rsidRPr="008A39A7">
        <w:rPr>
          <w:rFonts w:eastAsia="華康中黑體" w:hAnsi="華康中黑體"/>
          <w:color w:val="000000"/>
          <w:spacing w:val="20"/>
          <w:kern w:val="0"/>
          <w:sz w:val="26"/>
          <w:szCs w:val="26"/>
          <w:lang w:eastAsia="zh-CN"/>
        </w:rPr>
        <w:t xml:space="preserve"> </w:t>
      </w:r>
      <w:r w:rsidRPr="008A39A7">
        <w:rPr>
          <w:rFonts w:eastAsia="華康中黑體" w:hAnsi="華康中黑體" w:hint="eastAsia"/>
          <w:color w:val="000000"/>
          <w:spacing w:val="20"/>
          <w:kern w:val="0"/>
          <w:sz w:val="26"/>
          <w:szCs w:val="26"/>
          <w:lang w:eastAsia="zh-CN"/>
        </w:rPr>
        <w:t>－</w:t>
      </w:r>
      <w:r w:rsidRPr="008A39A7">
        <w:rPr>
          <w:rFonts w:eastAsia="華康中黑體" w:hAnsi="華康中黑體"/>
          <w:color w:val="000000"/>
          <w:spacing w:val="20"/>
          <w:kern w:val="0"/>
          <w:sz w:val="26"/>
          <w:szCs w:val="26"/>
          <w:lang w:eastAsia="zh-CN"/>
        </w:rPr>
        <w:t xml:space="preserve"> </w:t>
      </w:r>
      <w:r w:rsidRPr="008A39A7">
        <w:rPr>
          <w:rFonts w:eastAsia="華康中黑體" w:hAnsi="華康中黑體" w:hint="eastAsia"/>
          <w:color w:val="000000"/>
          <w:spacing w:val="20"/>
          <w:kern w:val="0"/>
          <w:sz w:val="26"/>
          <w:szCs w:val="26"/>
          <w:lang w:eastAsia="zh-CN"/>
        </w:rPr>
        <w:t>收集个人数据的目的及方式</w:t>
      </w:r>
    </w:p>
    <w:p w:rsidR="00281FF8" w:rsidRPr="008A39A7" w:rsidRDefault="00C64252" w:rsidP="005A0D5F">
      <w:pPr>
        <w:widowControl/>
        <w:spacing w:line="276" w:lineRule="auto"/>
        <w:ind w:left="1440" w:hanging="720"/>
        <w:jc w:val="both"/>
        <w:rPr>
          <w:rFonts w:cs="新細明體"/>
          <w:color w:val="000000"/>
          <w:spacing w:val="20"/>
          <w:kern w:val="0"/>
          <w:sz w:val="26"/>
          <w:szCs w:val="26"/>
        </w:rPr>
      </w:pPr>
      <w:r w:rsidRPr="00C64252">
        <w:rPr>
          <w:rFonts w:eastAsia="SimSun"/>
          <w:color w:val="000000"/>
          <w:spacing w:val="20"/>
          <w:kern w:val="0"/>
          <w:sz w:val="26"/>
          <w:szCs w:val="26"/>
          <w:lang w:eastAsia="zh-CN"/>
        </w:rPr>
        <w:t>(1)</w:t>
      </w:r>
      <w:r w:rsidRPr="008A39A7">
        <w:rPr>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除非－</w:t>
      </w:r>
    </w:p>
    <w:p w:rsidR="00281FF8" w:rsidRPr="008A39A7" w:rsidRDefault="00C64252" w:rsidP="001121D7">
      <w:pPr>
        <w:widowControl/>
        <w:numPr>
          <w:ilvl w:val="3"/>
          <w:numId w:val="39"/>
        </w:numPr>
        <w:tabs>
          <w:tab w:val="clear" w:pos="3360"/>
          <w:tab w:val="num" w:pos="2160"/>
        </w:tabs>
        <w:spacing w:line="276" w:lineRule="auto"/>
        <w:ind w:left="2160" w:hanging="720"/>
        <w:jc w:val="both"/>
        <w:rPr>
          <w:rFonts w:cs="新細明體" w:hint="eastAsia"/>
          <w:color w:val="000000"/>
          <w:spacing w:val="20"/>
          <w:kern w:val="0"/>
          <w:sz w:val="26"/>
          <w:szCs w:val="26"/>
        </w:rPr>
      </w:pPr>
      <w:r w:rsidRPr="00C64252">
        <w:rPr>
          <w:rFonts w:eastAsia="SimSun" w:hAnsi="新細明體" w:cs="新細明體" w:hint="eastAsia"/>
          <w:color w:val="000000"/>
          <w:spacing w:val="20"/>
          <w:kern w:val="0"/>
          <w:sz w:val="26"/>
          <w:szCs w:val="26"/>
          <w:lang w:eastAsia="zh-CN"/>
        </w:rPr>
        <w:t>个人数据是为了直接与将会使用该等数据的数据使用者的职能或活动有关的合法目的而收集；</w:t>
      </w:r>
    </w:p>
    <w:p w:rsidR="00281FF8" w:rsidRPr="008A39A7" w:rsidRDefault="00C64252" w:rsidP="001121D7">
      <w:pPr>
        <w:widowControl/>
        <w:numPr>
          <w:ilvl w:val="3"/>
          <w:numId w:val="39"/>
        </w:numPr>
        <w:tabs>
          <w:tab w:val="clear" w:pos="3360"/>
          <w:tab w:val="num" w:pos="2160"/>
        </w:tabs>
        <w:spacing w:line="276" w:lineRule="auto"/>
        <w:ind w:left="2160" w:hanging="720"/>
        <w:jc w:val="both"/>
        <w:rPr>
          <w:rFonts w:cs="新細明體" w:hint="eastAsia"/>
          <w:color w:val="000000"/>
          <w:spacing w:val="20"/>
          <w:kern w:val="0"/>
          <w:sz w:val="26"/>
          <w:szCs w:val="26"/>
        </w:rPr>
      </w:pPr>
      <w:r w:rsidRPr="00C64252">
        <w:rPr>
          <w:rFonts w:eastAsia="SimSun" w:hAnsi="新細明體" w:cs="新細明體" w:hint="eastAsia"/>
          <w:color w:val="000000"/>
          <w:spacing w:val="20"/>
          <w:kern w:val="0"/>
          <w:sz w:val="26"/>
          <w:szCs w:val="26"/>
          <w:lang w:eastAsia="zh-CN"/>
        </w:rPr>
        <w:t>在符合</w:t>
      </w:r>
      <w:r w:rsidRPr="00C64252">
        <w:rPr>
          <w:rFonts w:eastAsia="SimSun" w:cs="新細明體"/>
          <w:color w:val="000000"/>
          <w:spacing w:val="20"/>
          <w:kern w:val="0"/>
          <w:sz w:val="26"/>
          <w:szCs w:val="26"/>
          <w:lang w:eastAsia="zh-CN"/>
        </w:rPr>
        <w:t>(c)</w:t>
      </w:r>
      <w:r w:rsidRPr="00C64252">
        <w:rPr>
          <w:rFonts w:eastAsia="SimSun" w:hAnsi="新細明體" w:cs="新細明體" w:hint="eastAsia"/>
          <w:color w:val="000000"/>
          <w:spacing w:val="20"/>
          <w:kern w:val="0"/>
          <w:sz w:val="26"/>
          <w:szCs w:val="26"/>
          <w:lang w:eastAsia="zh-CN"/>
        </w:rPr>
        <w:t>段的规定下，数据的收集对该目的是必需的或直接与该目的有关的；及</w:t>
      </w:r>
    </w:p>
    <w:p w:rsidR="00281FF8" w:rsidRPr="008A39A7" w:rsidRDefault="00C64252" w:rsidP="001121D7">
      <w:pPr>
        <w:widowControl/>
        <w:numPr>
          <w:ilvl w:val="3"/>
          <w:numId w:val="39"/>
        </w:numPr>
        <w:tabs>
          <w:tab w:val="clear" w:pos="3360"/>
          <w:tab w:val="num" w:pos="2160"/>
        </w:tabs>
        <w:spacing w:line="276" w:lineRule="auto"/>
        <w:ind w:left="2160" w:hanging="720"/>
        <w:jc w:val="both"/>
        <w:rPr>
          <w:rFonts w:hAnsi="新細明體" w:cs="新細明體" w:hint="eastAsia"/>
          <w:color w:val="000000"/>
          <w:spacing w:val="20"/>
          <w:kern w:val="0"/>
          <w:sz w:val="26"/>
          <w:szCs w:val="26"/>
        </w:rPr>
      </w:pPr>
      <w:r w:rsidRPr="00C64252">
        <w:rPr>
          <w:rFonts w:eastAsia="SimSun" w:hAnsi="新細明體" w:cs="新細明體" w:hint="eastAsia"/>
          <w:color w:val="000000"/>
          <w:spacing w:val="20"/>
          <w:kern w:val="0"/>
          <w:sz w:val="26"/>
          <w:szCs w:val="26"/>
          <w:lang w:eastAsia="zh-CN"/>
        </w:rPr>
        <w:t>就该目的而言，数据属足够但不超乎适度，</w:t>
      </w:r>
    </w:p>
    <w:p w:rsidR="00281FF8" w:rsidRPr="008A39A7" w:rsidRDefault="00C64252" w:rsidP="003907B4">
      <w:pPr>
        <w:widowControl/>
        <w:spacing w:beforeLines="100" w:before="240" w:line="276" w:lineRule="auto"/>
        <w:ind w:leftChars="600" w:left="1440"/>
        <w:jc w:val="both"/>
        <w:rPr>
          <w:rFonts w:cs="新細明體" w:hint="eastAsia"/>
          <w:color w:val="000000"/>
          <w:spacing w:val="20"/>
          <w:kern w:val="0"/>
          <w:sz w:val="26"/>
          <w:szCs w:val="26"/>
        </w:rPr>
      </w:pPr>
      <w:r w:rsidRPr="00C64252">
        <w:rPr>
          <w:rFonts w:eastAsia="SimSun" w:hAnsi="新細明體" w:cs="新細明體" w:hint="eastAsia"/>
          <w:color w:val="000000"/>
          <w:spacing w:val="20"/>
          <w:kern w:val="0"/>
          <w:sz w:val="26"/>
          <w:szCs w:val="26"/>
          <w:lang w:eastAsia="zh-CN"/>
        </w:rPr>
        <w:t>否则不得收集资料。</w:t>
      </w:r>
    </w:p>
    <w:p w:rsidR="00281FF8" w:rsidRPr="008A39A7" w:rsidRDefault="00C64252" w:rsidP="004F3AB9">
      <w:pPr>
        <w:widowControl/>
        <w:spacing w:beforeLines="100" w:before="240" w:line="276" w:lineRule="auto"/>
        <w:ind w:left="1440" w:hanging="720"/>
        <w:jc w:val="both"/>
        <w:rPr>
          <w:rFonts w:cs="新細明體"/>
          <w:color w:val="000000"/>
          <w:spacing w:val="20"/>
          <w:kern w:val="0"/>
          <w:sz w:val="26"/>
          <w:szCs w:val="26"/>
        </w:rPr>
      </w:pPr>
      <w:r w:rsidRPr="00C64252">
        <w:rPr>
          <w:rFonts w:eastAsia="SimSun"/>
          <w:color w:val="000000"/>
          <w:spacing w:val="20"/>
          <w:kern w:val="0"/>
          <w:sz w:val="26"/>
          <w:szCs w:val="26"/>
          <w:lang w:eastAsia="zh-CN"/>
        </w:rPr>
        <w:t>(2)</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个人资料须以－</w:t>
      </w:r>
    </w:p>
    <w:p w:rsidR="00281FF8" w:rsidRPr="008A39A7" w:rsidRDefault="00C64252" w:rsidP="001121D7">
      <w:pPr>
        <w:widowControl/>
        <w:numPr>
          <w:ilvl w:val="0"/>
          <w:numId w:val="40"/>
        </w:numPr>
        <w:tabs>
          <w:tab w:val="clear" w:pos="3360"/>
          <w:tab w:val="num" w:pos="2160"/>
        </w:tabs>
        <w:spacing w:line="276" w:lineRule="auto"/>
        <w:ind w:left="2160" w:hanging="720"/>
        <w:jc w:val="both"/>
        <w:rPr>
          <w:rFonts w:hAnsi="新細明體" w:cs="新細明體" w:hint="eastAsia"/>
          <w:color w:val="000000"/>
          <w:spacing w:val="20"/>
          <w:kern w:val="0"/>
          <w:sz w:val="26"/>
          <w:szCs w:val="26"/>
        </w:rPr>
      </w:pPr>
      <w:r w:rsidRPr="00C64252">
        <w:rPr>
          <w:rFonts w:eastAsia="SimSun" w:hAnsi="新細明體" w:cs="新細明體" w:hint="eastAsia"/>
          <w:color w:val="000000"/>
          <w:spacing w:val="20"/>
          <w:kern w:val="0"/>
          <w:sz w:val="26"/>
          <w:szCs w:val="26"/>
          <w:lang w:eastAsia="zh-CN"/>
        </w:rPr>
        <w:t>合法；及</w:t>
      </w:r>
    </w:p>
    <w:p w:rsidR="00281FF8" w:rsidRPr="008A39A7" w:rsidRDefault="00C64252" w:rsidP="001121D7">
      <w:pPr>
        <w:widowControl/>
        <w:numPr>
          <w:ilvl w:val="0"/>
          <w:numId w:val="40"/>
        </w:numPr>
        <w:tabs>
          <w:tab w:val="clear" w:pos="3360"/>
          <w:tab w:val="num" w:pos="2160"/>
        </w:tabs>
        <w:spacing w:line="276" w:lineRule="auto"/>
        <w:ind w:left="2160" w:hanging="720"/>
        <w:jc w:val="both"/>
        <w:rPr>
          <w:rFonts w:cs="新細明體"/>
          <w:color w:val="000000"/>
          <w:spacing w:val="20"/>
          <w:kern w:val="0"/>
          <w:sz w:val="26"/>
          <w:szCs w:val="26"/>
        </w:rPr>
      </w:pPr>
      <w:r w:rsidRPr="00C64252">
        <w:rPr>
          <w:rFonts w:eastAsia="SimSun" w:hAnsi="新細明體" w:cs="新細明體" w:hint="eastAsia"/>
          <w:color w:val="000000"/>
          <w:spacing w:val="20"/>
          <w:kern w:val="0"/>
          <w:sz w:val="26"/>
          <w:szCs w:val="26"/>
          <w:lang w:eastAsia="zh-CN"/>
        </w:rPr>
        <w:t>在有关个案的所有情况下属公平，</w:t>
      </w:r>
    </w:p>
    <w:p w:rsidR="00281FF8" w:rsidRPr="008A39A7" w:rsidRDefault="00C64252" w:rsidP="003907B4">
      <w:pPr>
        <w:widowControl/>
        <w:spacing w:beforeLines="100" w:before="240" w:line="276" w:lineRule="auto"/>
        <w:ind w:leftChars="600" w:left="1440"/>
        <w:jc w:val="both"/>
        <w:rPr>
          <w:rFonts w:cs="新細明體" w:hint="eastAsia"/>
          <w:color w:val="000000"/>
          <w:spacing w:val="20"/>
          <w:kern w:val="0"/>
          <w:sz w:val="26"/>
          <w:szCs w:val="26"/>
        </w:rPr>
      </w:pPr>
      <w:r w:rsidRPr="00C64252">
        <w:rPr>
          <w:rFonts w:eastAsia="SimSun" w:hAnsi="新細明體" w:cs="新細明體" w:hint="eastAsia"/>
          <w:color w:val="000000"/>
          <w:spacing w:val="20"/>
          <w:kern w:val="0"/>
          <w:sz w:val="26"/>
          <w:szCs w:val="26"/>
          <w:lang w:eastAsia="zh-CN"/>
        </w:rPr>
        <w:t>的方法收集。</w:t>
      </w:r>
    </w:p>
    <w:p w:rsidR="00281FF8" w:rsidRPr="008A39A7" w:rsidRDefault="00C64252" w:rsidP="004F3AB9">
      <w:pPr>
        <w:widowControl/>
        <w:spacing w:beforeLines="100" w:before="240" w:line="276" w:lineRule="auto"/>
        <w:ind w:left="1440" w:hanging="720"/>
        <w:jc w:val="both"/>
        <w:rPr>
          <w:rFonts w:hAnsi="新細明體" w:cs="新細明體" w:hint="eastAsia"/>
          <w:color w:val="000000"/>
          <w:spacing w:val="20"/>
          <w:kern w:val="0"/>
          <w:sz w:val="26"/>
          <w:szCs w:val="26"/>
        </w:rPr>
      </w:pPr>
      <w:r w:rsidRPr="00C64252">
        <w:rPr>
          <w:rFonts w:eastAsia="SimSun"/>
          <w:color w:val="000000"/>
          <w:spacing w:val="20"/>
          <w:kern w:val="0"/>
          <w:sz w:val="26"/>
          <w:szCs w:val="26"/>
          <w:lang w:eastAsia="zh-CN"/>
        </w:rPr>
        <w:t>(3)</w:t>
      </w:r>
      <w:r w:rsidRPr="008A39A7">
        <w:rPr>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凡从或将会从某人收集个人资料，而该人是资料当事人，须采取所有切实可行的步骤，以确保－</w:t>
      </w:r>
    </w:p>
    <w:p w:rsidR="00281FF8" w:rsidRPr="008A39A7" w:rsidRDefault="00C64252" w:rsidP="00F841D0">
      <w:pPr>
        <w:widowControl/>
        <w:spacing w:line="276" w:lineRule="auto"/>
        <w:ind w:leftChars="600" w:left="2160" w:hanging="720"/>
        <w:jc w:val="both"/>
        <w:rPr>
          <w:rFonts w:cs="新細明體"/>
          <w:color w:val="000000"/>
          <w:spacing w:val="20"/>
          <w:kern w:val="0"/>
          <w:sz w:val="26"/>
          <w:szCs w:val="26"/>
        </w:rPr>
      </w:pPr>
      <w:r w:rsidRPr="00C64252">
        <w:rPr>
          <w:rFonts w:eastAsia="SimSun" w:cs="新細明體"/>
          <w:color w:val="000000"/>
          <w:spacing w:val="20"/>
          <w:kern w:val="0"/>
          <w:sz w:val="26"/>
          <w:szCs w:val="26"/>
          <w:lang w:eastAsia="zh-CN"/>
        </w:rPr>
        <w:t>(a)</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他在收集该等数据之时或之前，以明确或暗喻方式而获告知－</w:t>
      </w:r>
    </w:p>
    <w:p w:rsidR="00281FF8" w:rsidRPr="008A39A7" w:rsidRDefault="00C64252" w:rsidP="00F841D0">
      <w:pPr>
        <w:widowControl/>
        <w:spacing w:line="276" w:lineRule="auto"/>
        <w:ind w:leftChars="900" w:left="288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(i)</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他有责任提供该等数据抑或是可自愿提供该等数据；及</w:t>
      </w:r>
    </w:p>
    <w:p w:rsidR="00281FF8" w:rsidRPr="008A39A7" w:rsidRDefault="00C64252" w:rsidP="00F841D0">
      <w:pPr>
        <w:widowControl/>
        <w:spacing w:line="276" w:lineRule="auto"/>
        <w:ind w:leftChars="900" w:left="2880" w:hanging="720"/>
        <w:jc w:val="both"/>
        <w:rPr>
          <w:rFonts w:cs="新細明體"/>
          <w:color w:val="000000"/>
          <w:spacing w:val="20"/>
          <w:kern w:val="0"/>
          <w:sz w:val="26"/>
          <w:szCs w:val="26"/>
        </w:rPr>
      </w:pPr>
      <w:r w:rsidRPr="00C64252">
        <w:rPr>
          <w:rFonts w:eastAsia="SimSun" w:cs="新細明體"/>
          <w:color w:val="000000"/>
          <w:spacing w:val="20"/>
          <w:kern w:val="0"/>
          <w:sz w:val="26"/>
          <w:szCs w:val="26"/>
          <w:lang w:eastAsia="zh-CN"/>
        </w:rPr>
        <w:t>(ii)</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w:t>
      </w:r>
      <w:r w:rsidRPr="00C64252">
        <w:rPr>
          <w:rFonts w:eastAsia="SimSun" w:hAnsi="新細明體" w:cs="新細明體" w:hint="eastAsia"/>
          <w:color w:val="000000"/>
          <w:spacing w:val="20"/>
          <w:kern w:val="0"/>
          <w:sz w:val="26"/>
          <w:szCs w:val="26"/>
          <w:lang w:eastAsia="zh-CN"/>
        </w:rPr>
        <w:t>如他有责任提供该等数据</w:t>
      </w:r>
      <w:r w:rsidRPr="00C64252">
        <w:rPr>
          <w:rFonts w:eastAsia="SimSun" w:cs="新細明體" w:hint="eastAsia"/>
          <w:color w:val="000000"/>
          <w:spacing w:val="20"/>
          <w:kern w:val="0"/>
          <w:sz w:val="26"/>
          <w:szCs w:val="26"/>
          <w:lang w:eastAsia="zh-CN"/>
        </w:rPr>
        <w:t>）</w:t>
      </w:r>
      <w:r w:rsidRPr="00C64252">
        <w:rPr>
          <w:rFonts w:eastAsia="SimSun" w:hAnsi="新細明體" w:cs="新細明體" w:hint="eastAsia"/>
          <w:color w:val="000000"/>
          <w:spacing w:val="20"/>
          <w:kern w:val="0"/>
          <w:sz w:val="26"/>
          <w:szCs w:val="26"/>
          <w:lang w:eastAsia="zh-CN"/>
        </w:rPr>
        <w:t>他若不提供该等数据便会承受的后果；及</w:t>
      </w:r>
    </w:p>
    <w:p w:rsidR="00281FF8" w:rsidRPr="008A39A7" w:rsidRDefault="00C64252" w:rsidP="00F841D0">
      <w:pPr>
        <w:widowControl/>
        <w:spacing w:line="276" w:lineRule="auto"/>
        <w:ind w:leftChars="600" w:left="2160" w:hanging="720"/>
        <w:jc w:val="both"/>
        <w:rPr>
          <w:rFonts w:cs="新細明體"/>
          <w:color w:val="000000"/>
          <w:spacing w:val="20"/>
          <w:kern w:val="0"/>
          <w:sz w:val="26"/>
          <w:szCs w:val="26"/>
        </w:rPr>
      </w:pPr>
      <w:r w:rsidRPr="00C64252">
        <w:rPr>
          <w:rFonts w:eastAsia="SimSun" w:cs="新細明體"/>
          <w:color w:val="000000"/>
          <w:spacing w:val="20"/>
          <w:kern w:val="0"/>
          <w:sz w:val="26"/>
          <w:szCs w:val="26"/>
          <w:lang w:eastAsia="zh-CN"/>
        </w:rPr>
        <w:t>(b)</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他－</w:t>
      </w:r>
    </w:p>
    <w:p w:rsidR="00281FF8" w:rsidRPr="008A39A7" w:rsidRDefault="00C64252" w:rsidP="00F841D0">
      <w:pPr>
        <w:widowControl/>
        <w:spacing w:line="276" w:lineRule="auto"/>
        <w:ind w:leftChars="900" w:left="2880" w:hanging="720"/>
        <w:jc w:val="both"/>
        <w:rPr>
          <w:rFonts w:cs="新細明體"/>
          <w:color w:val="000000"/>
          <w:spacing w:val="20"/>
          <w:kern w:val="0"/>
          <w:sz w:val="26"/>
          <w:szCs w:val="26"/>
        </w:rPr>
      </w:pPr>
      <w:r w:rsidRPr="00C64252">
        <w:rPr>
          <w:rFonts w:eastAsia="SimSun" w:cs="新細明體"/>
          <w:color w:val="000000"/>
          <w:spacing w:val="20"/>
          <w:kern w:val="0"/>
          <w:sz w:val="26"/>
          <w:szCs w:val="26"/>
          <w:lang w:eastAsia="zh-CN"/>
        </w:rPr>
        <w:t>(i)</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在该等资料被收集之时或之前，获明确告知－</w:t>
      </w:r>
    </w:p>
    <w:p w:rsidR="00281FF8" w:rsidRPr="008A39A7" w:rsidRDefault="00C64252" w:rsidP="00F841D0">
      <w:pPr>
        <w:widowControl/>
        <w:spacing w:line="276" w:lineRule="auto"/>
        <w:ind w:leftChars="1200" w:left="360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(A)</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该等数据将会用于甚么目的</w:t>
      </w:r>
      <w:r w:rsidRPr="00C64252">
        <w:rPr>
          <w:rFonts w:eastAsia="SimSun" w:cs="新細明體" w:hint="eastAsia"/>
          <w:color w:val="000000"/>
          <w:spacing w:val="20"/>
          <w:kern w:val="0"/>
          <w:sz w:val="26"/>
          <w:szCs w:val="26"/>
          <w:lang w:eastAsia="zh-CN"/>
        </w:rPr>
        <w:t>（</w:t>
      </w:r>
      <w:r w:rsidRPr="00C64252">
        <w:rPr>
          <w:rFonts w:eastAsia="SimSun" w:hAnsi="新細明體" w:cs="新細明體" w:hint="eastAsia"/>
          <w:color w:val="000000"/>
          <w:spacing w:val="20"/>
          <w:kern w:val="0"/>
          <w:sz w:val="26"/>
          <w:szCs w:val="26"/>
          <w:lang w:eastAsia="zh-CN"/>
        </w:rPr>
        <w:t>须一般地或具体地说明该等目的</w:t>
      </w:r>
      <w:r w:rsidRPr="00C64252">
        <w:rPr>
          <w:rFonts w:eastAsia="SimSun" w:cs="新細明體" w:hint="eastAsia"/>
          <w:color w:val="000000"/>
          <w:spacing w:val="20"/>
          <w:kern w:val="0"/>
          <w:sz w:val="26"/>
          <w:szCs w:val="26"/>
          <w:lang w:eastAsia="zh-CN"/>
        </w:rPr>
        <w:t>）</w:t>
      </w:r>
      <w:r w:rsidRPr="00C64252">
        <w:rPr>
          <w:rFonts w:eastAsia="SimSun" w:hAnsi="新細明體" w:cs="新細明體" w:hint="eastAsia"/>
          <w:color w:val="000000"/>
          <w:spacing w:val="20"/>
          <w:kern w:val="0"/>
          <w:sz w:val="26"/>
          <w:szCs w:val="26"/>
          <w:lang w:eastAsia="zh-CN"/>
        </w:rPr>
        <w:t>；及</w:t>
      </w:r>
    </w:p>
    <w:p w:rsidR="00281FF8" w:rsidRPr="008A39A7" w:rsidRDefault="00C64252" w:rsidP="00F841D0">
      <w:pPr>
        <w:widowControl/>
        <w:spacing w:line="276" w:lineRule="auto"/>
        <w:ind w:leftChars="1200" w:left="3600" w:hanging="720"/>
        <w:jc w:val="both"/>
        <w:rPr>
          <w:rFonts w:cs="新細明體"/>
          <w:color w:val="000000"/>
          <w:spacing w:val="20"/>
          <w:kern w:val="0"/>
          <w:sz w:val="26"/>
          <w:szCs w:val="26"/>
        </w:rPr>
      </w:pPr>
      <w:r w:rsidRPr="00C64252">
        <w:rPr>
          <w:rFonts w:eastAsia="SimSun" w:cs="新細明體"/>
          <w:color w:val="000000"/>
          <w:spacing w:val="20"/>
          <w:kern w:val="0"/>
          <w:sz w:val="26"/>
          <w:szCs w:val="26"/>
          <w:lang w:eastAsia="zh-CN"/>
        </w:rPr>
        <w:t>(B)</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该等数据可能移转予甚么类别的人；及</w:t>
      </w:r>
    </w:p>
    <w:p w:rsidR="00281FF8" w:rsidRPr="008A39A7" w:rsidRDefault="00C64252" w:rsidP="00F841D0">
      <w:pPr>
        <w:widowControl/>
        <w:spacing w:line="276" w:lineRule="auto"/>
        <w:ind w:leftChars="900" w:left="2880" w:hanging="720"/>
        <w:jc w:val="both"/>
        <w:rPr>
          <w:rFonts w:cs="新細明體"/>
          <w:color w:val="000000"/>
          <w:spacing w:val="20"/>
          <w:kern w:val="0"/>
          <w:sz w:val="26"/>
          <w:szCs w:val="26"/>
        </w:rPr>
      </w:pPr>
      <w:r w:rsidRPr="00C64252">
        <w:rPr>
          <w:rFonts w:eastAsia="SimSun" w:cs="新細明體"/>
          <w:color w:val="000000"/>
          <w:spacing w:val="20"/>
          <w:kern w:val="0"/>
          <w:sz w:val="26"/>
          <w:szCs w:val="26"/>
          <w:lang w:eastAsia="zh-CN"/>
        </w:rPr>
        <w:t>(ii)</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在该等数据首次用于它们被收集的目的之时或之前，获明确告知－</w:t>
      </w:r>
    </w:p>
    <w:p w:rsidR="00281FF8" w:rsidRPr="008A39A7" w:rsidRDefault="00C64252" w:rsidP="00F841D0">
      <w:pPr>
        <w:widowControl/>
        <w:spacing w:line="276" w:lineRule="auto"/>
        <w:ind w:leftChars="1200" w:left="3600" w:hanging="720"/>
        <w:jc w:val="both"/>
        <w:rPr>
          <w:rFonts w:cs="新細明體" w:hint="eastAsia"/>
          <w:color w:val="000000"/>
          <w:spacing w:val="20"/>
          <w:kern w:val="0"/>
          <w:sz w:val="26"/>
          <w:szCs w:val="26"/>
        </w:rPr>
      </w:pPr>
      <w:r w:rsidRPr="00C64252">
        <w:rPr>
          <w:rFonts w:eastAsia="SimSun" w:hAnsi="新細明體" w:cs="新細明體"/>
          <w:color w:val="000000"/>
          <w:spacing w:val="20"/>
          <w:kern w:val="0"/>
          <w:sz w:val="26"/>
          <w:szCs w:val="26"/>
          <w:lang w:eastAsia="zh-CN"/>
        </w:rPr>
        <w:t>(A)</w:t>
      </w:r>
      <w:r w:rsidRPr="008A39A7">
        <w:rPr>
          <w:rFonts w:hAnsi="新細明體"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他要求查阅该等资料及要求改正该等资料的权利；</w:t>
      </w:r>
    </w:p>
    <w:p w:rsidR="00281FF8" w:rsidRPr="008A39A7" w:rsidRDefault="00C64252" w:rsidP="00F841D0">
      <w:pPr>
        <w:widowControl/>
        <w:spacing w:line="276" w:lineRule="auto"/>
        <w:ind w:leftChars="1200" w:left="3600" w:hanging="720"/>
        <w:jc w:val="both"/>
        <w:rPr>
          <w:rFonts w:cs="新細明體"/>
          <w:color w:val="000000"/>
          <w:spacing w:val="20"/>
          <w:kern w:val="0"/>
          <w:sz w:val="26"/>
          <w:szCs w:val="26"/>
        </w:rPr>
      </w:pPr>
      <w:r w:rsidRPr="00C64252">
        <w:rPr>
          <w:rFonts w:eastAsia="SimSun" w:hAnsi="新細明體" w:cs="新細明體"/>
          <w:color w:val="000000"/>
          <w:spacing w:val="20"/>
          <w:kern w:val="0"/>
          <w:sz w:val="26"/>
          <w:szCs w:val="26"/>
          <w:lang w:eastAsia="zh-CN"/>
        </w:rPr>
        <w:t>(B)</w:t>
      </w:r>
      <w:r w:rsidRPr="008A39A7">
        <w:rPr>
          <w:rFonts w:hAnsi="新細明體"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该等要求可向其提出的个人的姓名及地址，</w:t>
      </w:r>
    </w:p>
    <w:p w:rsidR="00281FF8" w:rsidRPr="008A39A7" w:rsidRDefault="00C64252" w:rsidP="003907B4">
      <w:pPr>
        <w:widowControl/>
        <w:spacing w:beforeLines="100" w:before="240" w:line="276" w:lineRule="auto"/>
        <w:ind w:leftChars="300" w:left="720"/>
        <w:jc w:val="both"/>
        <w:rPr>
          <w:rFonts w:hAnsi="新細明體" w:cs="新細明體" w:hint="eastAsia"/>
          <w:color w:val="000000"/>
          <w:spacing w:val="20"/>
          <w:kern w:val="0"/>
          <w:sz w:val="26"/>
          <w:szCs w:val="26"/>
        </w:rPr>
      </w:pPr>
      <w:r w:rsidRPr="00C64252">
        <w:rPr>
          <w:rFonts w:eastAsia="SimSun" w:hAnsi="新細明體" w:cs="新細明體" w:hint="eastAsia"/>
          <w:color w:val="000000"/>
          <w:spacing w:val="20"/>
          <w:kern w:val="0"/>
          <w:sz w:val="26"/>
          <w:szCs w:val="26"/>
          <w:lang w:eastAsia="zh-CN"/>
        </w:rPr>
        <w:t>但在以下情况属例外：该等资料是为了在本条例第</w:t>
      </w:r>
      <w:r w:rsidRPr="00C64252">
        <w:rPr>
          <w:rFonts w:eastAsia="SimSun" w:cs="新細明體"/>
          <w:color w:val="000000"/>
          <w:spacing w:val="20"/>
          <w:kern w:val="0"/>
          <w:sz w:val="26"/>
          <w:szCs w:val="26"/>
          <w:lang w:eastAsia="zh-CN"/>
        </w:rPr>
        <w:t>VIII</w:t>
      </w:r>
      <w:r w:rsidRPr="00C64252">
        <w:rPr>
          <w:rFonts w:eastAsia="SimSun" w:hAnsi="新細明體" w:cs="新細明體" w:hint="eastAsia"/>
          <w:color w:val="000000"/>
          <w:spacing w:val="20"/>
          <w:kern w:val="0"/>
          <w:sz w:val="26"/>
          <w:szCs w:val="26"/>
          <w:lang w:eastAsia="zh-CN"/>
        </w:rPr>
        <w:t>部中指明为个人资料就其而获豁免而不受第</w:t>
      </w:r>
      <w:r w:rsidRPr="00C64252">
        <w:rPr>
          <w:rFonts w:eastAsia="SimSun" w:cs="新細明體"/>
          <w:color w:val="000000"/>
          <w:spacing w:val="20"/>
          <w:kern w:val="0"/>
          <w:sz w:val="26"/>
          <w:szCs w:val="26"/>
          <w:lang w:eastAsia="zh-CN"/>
        </w:rPr>
        <w:t>6</w:t>
      </w:r>
      <w:r w:rsidRPr="00C64252">
        <w:rPr>
          <w:rFonts w:eastAsia="SimSun" w:hAnsi="新細明體" w:cs="新細明體" w:hint="eastAsia"/>
          <w:color w:val="000000"/>
          <w:spacing w:val="20"/>
          <w:kern w:val="0"/>
          <w:sz w:val="26"/>
          <w:szCs w:val="26"/>
          <w:lang w:eastAsia="zh-CN"/>
        </w:rPr>
        <w:t>保障资料原则的条文所管限的目的而收集，而遵守本款条文相当可能会损害该目的。</w:t>
      </w:r>
    </w:p>
    <w:p w:rsidR="00281FF8" w:rsidRPr="008A39A7" w:rsidRDefault="00C64252" w:rsidP="001121D7">
      <w:pPr>
        <w:widowControl/>
        <w:numPr>
          <w:ilvl w:val="0"/>
          <w:numId w:val="41"/>
        </w:numPr>
        <w:tabs>
          <w:tab w:val="clear" w:pos="1680"/>
          <w:tab w:val="num" w:pos="720"/>
        </w:tabs>
        <w:spacing w:beforeLines="100" w:before="240" w:line="276" w:lineRule="auto"/>
        <w:ind w:left="720"/>
        <w:jc w:val="both"/>
        <w:outlineLvl w:val="0"/>
        <w:rPr>
          <w:rFonts w:eastAsia="華康中黑體" w:hAnsi="華康中黑體" w:hint="eastAsia"/>
          <w:color w:val="000000"/>
          <w:spacing w:val="20"/>
          <w:kern w:val="0"/>
          <w:sz w:val="26"/>
          <w:szCs w:val="26"/>
        </w:rPr>
      </w:pPr>
      <w:r w:rsidRPr="008A39A7">
        <w:rPr>
          <w:rFonts w:eastAsia="華康中黑體" w:hAnsi="華康中黑體" w:hint="eastAsia"/>
          <w:color w:val="000000"/>
          <w:spacing w:val="20"/>
          <w:kern w:val="0"/>
          <w:sz w:val="26"/>
          <w:szCs w:val="26"/>
          <w:lang w:eastAsia="zh-CN"/>
        </w:rPr>
        <w:t>第</w:t>
      </w:r>
      <w:r w:rsidRPr="008A39A7">
        <w:rPr>
          <w:rFonts w:eastAsia="華康中黑體" w:hAnsi="華康中黑體"/>
          <w:color w:val="000000"/>
          <w:spacing w:val="20"/>
          <w:kern w:val="0"/>
          <w:sz w:val="26"/>
          <w:szCs w:val="26"/>
          <w:lang w:eastAsia="zh-CN"/>
        </w:rPr>
        <w:t>2</w:t>
      </w:r>
      <w:r w:rsidRPr="008A39A7">
        <w:rPr>
          <w:rFonts w:eastAsia="華康中黑體" w:hAnsi="華康中黑體" w:hint="eastAsia"/>
          <w:color w:val="000000"/>
          <w:spacing w:val="20"/>
          <w:kern w:val="0"/>
          <w:sz w:val="26"/>
          <w:szCs w:val="26"/>
          <w:lang w:eastAsia="zh-CN"/>
        </w:rPr>
        <w:t>原则</w:t>
      </w:r>
      <w:r w:rsidRPr="008A39A7">
        <w:rPr>
          <w:rFonts w:eastAsia="華康中黑體" w:hAnsi="華康中黑體"/>
          <w:color w:val="000000"/>
          <w:spacing w:val="20"/>
          <w:kern w:val="0"/>
          <w:sz w:val="26"/>
          <w:szCs w:val="26"/>
          <w:lang w:eastAsia="zh-CN"/>
        </w:rPr>
        <w:t xml:space="preserve"> </w:t>
      </w:r>
      <w:r w:rsidRPr="008A39A7">
        <w:rPr>
          <w:rFonts w:eastAsia="華康中黑體" w:hAnsi="華康中黑體" w:hint="eastAsia"/>
          <w:color w:val="000000"/>
          <w:spacing w:val="20"/>
          <w:kern w:val="0"/>
          <w:sz w:val="26"/>
          <w:szCs w:val="26"/>
          <w:lang w:eastAsia="zh-CN"/>
        </w:rPr>
        <w:t>－</w:t>
      </w:r>
      <w:r w:rsidRPr="008A39A7">
        <w:rPr>
          <w:rFonts w:eastAsia="華康中黑體" w:hAnsi="華康中黑體"/>
          <w:color w:val="000000"/>
          <w:spacing w:val="20"/>
          <w:kern w:val="0"/>
          <w:sz w:val="26"/>
          <w:szCs w:val="26"/>
          <w:lang w:eastAsia="zh-CN"/>
        </w:rPr>
        <w:t xml:space="preserve"> </w:t>
      </w:r>
      <w:r w:rsidRPr="008A39A7">
        <w:rPr>
          <w:rFonts w:eastAsia="華康中黑體" w:hAnsi="華康中黑體" w:hint="eastAsia"/>
          <w:color w:val="000000"/>
          <w:spacing w:val="20"/>
          <w:kern w:val="0"/>
          <w:sz w:val="26"/>
          <w:szCs w:val="26"/>
          <w:lang w:eastAsia="zh-CN"/>
        </w:rPr>
        <w:t>个人资料的准确性及保留期间</w:t>
      </w:r>
    </w:p>
    <w:p w:rsidR="00281FF8" w:rsidRPr="008A39A7" w:rsidRDefault="00C64252" w:rsidP="004F3AB9">
      <w:pPr>
        <w:widowControl/>
        <w:spacing w:beforeLines="50" w:before="120" w:line="276" w:lineRule="auto"/>
        <w:ind w:left="1440" w:hanging="720"/>
        <w:jc w:val="both"/>
        <w:rPr>
          <w:rFonts w:cs="新細明體"/>
          <w:color w:val="000000"/>
          <w:spacing w:val="20"/>
          <w:kern w:val="0"/>
          <w:sz w:val="26"/>
          <w:szCs w:val="26"/>
        </w:rPr>
      </w:pPr>
      <w:r w:rsidRPr="00C64252">
        <w:rPr>
          <w:rFonts w:eastAsia="SimSun" w:cs="新細明體"/>
          <w:color w:val="000000"/>
          <w:spacing w:val="20"/>
          <w:kern w:val="0"/>
          <w:sz w:val="26"/>
          <w:szCs w:val="26"/>
          <w:lang w:eastAsia="zh-CN"/>
        </w:rPr>
        <w:t>(1)</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须采取所有切实可行的步骤，以－</w:t>
      </w:r>
    </w:p>
    <w:p w:rsidR="00281FF8" w:rsidRPr="008A39A7" w:rsidRDefault="00C64252" w:rsidP="00895B04">
      <w:pPr>
        <w:widowControl/>
        <w:spacing w:line="276" w:lineRule="auto"/>
        <w:ind w:leftChars="600" w:left="216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(a)</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确保在顾及有关的个人数据被使用于或会被使用于的目的</w:t>
      </w:r>
      <w:r w:rsidRPr="00C64252">
        <w:rPr>
          <w:rFonts w:eastAsia="SimSun" w:cs="新細明體" w:hint="eastAsia"/>
          <w:color w:val="000000"/>
          <w:spacing w:val="20"/>
          <w:kern w:val="0"/>
          <w:sz w:val="26"/>
          <w:szCs w:val="26"/>
          <w:lang w:eastAsia="zh-CN"/>
        </w:rPr>
        <w:t>（</w:t>
      </w:r>
      <w:r w:rsidRPr="00C64252">
        <w:rPr>
          <w:rFonts w:eastAsia="SimSun" w:hAnsi="新細明體" w:cs="新細明體" w:hint="eastAsia"/>
          <w:color w:val="000000"/>
          <w:spacing w:val="20"/>
          <w:kern w:val="0"/>
          <w:sz w:val="26"/>
          <w:szCs w:val="26"/>
          <w:lang w:eastAsia="zh-CN"/>
        </w:rPr>
        <w:t>包括任何直接有关的目的</w:t>
      </w:r>
      <w:r w:rsidRPr="00C64252">
        <w:rPr>
          <w:rFonts w:eastAsia="SimSun" w:cs="新細明體" w:hint="eastAsia"/>
          <w:color w:val="000000"/>
          <w:spacing w:val="20"/>
          <w:kern w:val="0"/>
          <w:sz w:val="26"/>
          <w:szCs w:val="26"/>
          <w:lang w:eastAsia="zh-CN"/>
        </w:rPr>
        <w:t>）</w:t>
      </w:r>
      <w:r w:rsidRPr="00C64252">
        <w:rPr>
          <w:rFonts w:eastAsia="SimSun" w:hAnsi="新細明體" w:cs="新細明體" w:hint="eastAsia"/>
          <w:color w:val="000000"/>
          <w:spacing w:val="20"/>
          <w:kern w:val="0"/>
          <w:sz w:val="26"/>
          <w:szCs w:val="26"/>
          <w:lang w:eastAsia="zh-CN"/>
        </w:rPr>
        <w:t>下，该等个人资料是准确的；</w:t>
      </w:r>
    </w:p>
    <w:p w:rsidR="00281FF8" w:rsidRPr="008A39A7" w:rsidRDefault="00C64252" w:rsidP="00895B04">
      <w:pPr>
        <w:widowControl/>
        <w:spacing w:line="276" w:lineRule="auto"/>
        <w:ind w:leftChars="600" w:left="2160" w:hanging="720"/>
        <w:jc w:val="both"/>
        <w:rPr>
          <w:rFonts w:cs="新細明體"/>
          <w:color w:val="000000"/>
          <w:spacing w:val="20"/>
          <w:kern w:val="0"/>
          <w:sz w:val="26"/>
          <w:szCs w:val="26"/>
        </w:rPr>
      </w:pPr>
      <w:r w:rsidRPr="00C64252">
        <w:rPr>
          <w:rFonts w:eastAsia="SimSun" w:cs="新細明體"/>
          <w:color w:val="000000"/>
          <w:spacing w:val="20"/>
          <w:kern w:val="0"/>
          <w:sz w:val="26"/>
          <w:szCs w:val="26"/>
          <w:lang w:eastAsia="zh-CN"/>
        </w:rPr>
        <w:t>(b)</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若有合理理由相信在顾及有关的个人数据被使用于或会被使用于的目的</w:t>
      </w:r>
      <w:r w:rsidRPr="00C64252">
        <w:rPr>
          <w:rFonts w:eastAsia="SimSun" w:cs="新細明體" w:hint="eastAsia"/>
          <w:color w:val="000000"/>
          <w:spacing w:val="20"/>
          <w:kern w:val="0"/>
          <w:sz w:val="26"/>
          <w:szCs w:val="26"/>
          <w:lang w:eastAsia="zh-CN"/>
        </w:rPr>
        <w:t>（</w:t>
      </w:r>
      <w:r w:rsidRPr="00C64252">
        <w:rPr>
          <w:rFonts w:eastAsia="SimSun" w:hAnsi="新細明體" w:cs="新細明體" w:hint="eastAsia"/>
          <w:color w:val="000000"/>
          <w:spacing w:val="20"/>
          <w:kern w:val="0"/>
          <w:sz w:val="26"/>
          <w:szCs w:val="26"/>
          <w:lang w:eastAsia="zh-CN"/>
        </w:rPr>
        <w:t>包括任何直接有关的目的）下，该等个人资料是不准确时，确保－</w:t>
      </w:r>
    </w:p>
    <w:p w:rsidR="00281FF8" w:rsidRPr="008A39A7" w:rsidRDefault="00C64252" w:rsidP="00895B04">
      <w:pPr>
        <w:widowControl/>
        <w:spacing w:line="276" w:lineRule="auto"/>
        <w:ind w:leftChars="900" w:left="288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(i)</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除非该等理由不再适用于该等数据</w:t>
      </w:r>
      <w:r w:rsidRPr="00C64252">
        <w:rPr>
          <w:rFonts w:eastAsia="SimSun" w:cs="新細明體" w:hint="eastAsia"/>
          <w:color w:val="000000"/>
          <w:spacing w:val="20"/>
          <w:kern w:val="0"/>
          <w:sz w:val="26"/>
          <w:szCs w:val="26"/>
          <w:lang w:eastAsia="zh-CN"/>
        </w:rPr>
        <w:t>（</w:t>
      </w:r>
      <w:r w:rsidRPr="00C64252">
        <w:rPr>
          <w:rFonts w:eastAsia="SimSun" w:hAnsi="新細明體" w:cs="新細明體" w:hint="eastAsia"/>
          <w:color w:val="000000"/>
          <w:spacing w:val="20"/>
          <w:kern w:val="0"/>
          <w:sz w:val="26"/>
          <w:szCs w:val="26"/>
          <w:lang w:eastAsia="zh-CN"/>
        </w:rPr>
        <w:t>不论是藉着更正该等数据或其它方式</w:t>
      </w:r>
      <w:r w:rsidRPr="00C64252">
        <w:rPr>
          <w:rFonts w:eastAsia="SimSun" w:cs="新細明體" w:hint="eastAsia"/>
          <w:color w:val="000000"/>
          <w:spacing w:val="20"/>
          <w:kern w:val="0"/>
          <w:sz w:val="26"/>
          <w:szCs w:val="26"/>
          <w:lang w:eastAsia="zh-CN"/>
        </w:rPr>
        <w:t>）</w:t>
      </w:r>
      <w:r w:rsidRPr="00C64252">
        <w:rPr>
          <w:rFonts w:eastAsia="SimSun" w:hAnsi="新細明體" w:cs="新細明體" w:hint="eastAsia"/>
          <w:color w:val="000000"/>
          <w:spacing w:val="20"/>
          <w:kern w:val="0"/>
          <w:sz w:val="26"/>
          <w:szCs w:val="26"/>
          <w:lang w:eastAsia="zh-CN"/>
        </w:rPr>
        <w:t>及在此之前，该等数据不得使用于该目的；或</w:t>
      </w:r>
    </w:p>
    <w:p w:rsidR="00281FF8" w:rsidRPr="008A39A7" w:rsidRDefault="00C64252" w:rsidP="00895B04">
      <w:pPr>
        <w:widowControl/>
        <w:spacing w:line="276" w:lineRule="auto"/>
        <w:ind w:leftChars="900" w:left="2880" w:hanging="720"/>
        <w:jc w:val="both"/>
        <w:rPr>
          <w:rFonts w:cs="新細明體"/>
          <w:color w:val="000000"/>
          <w:spacing w:val="20"/>
          <w:kern w:val="0"/>
          <w:sz w:val="26"/>
          <w:szCs w:val="26"/>
        </w:rPr>
      </w:pPr>
      <w:r w:rsidRPr="00C64252">
        <w:rPr>
          <w:rFonts w:eastAsia="SimSun" w:cs="新細明體"/>
          <w:color w:val="000000"/>
          <w:spacing w:val="20"/>
          <w:kern w:val="0"/>
          <w:sz w:val="26"/>
          <w:szCs w:val="26"/>
          <w:lang w:eastAsia="zh-CN"/>
        </w:rPr>
        <w:t>(ii)</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该等数据被删除；</w:t>
      </w:r>
    </w:p>
    <w:p w:rsidR="00281FF8" w:rsidRPr="008A39A7" w:rsidRDefault="00C64252" w:rsidP="00895B04">
      <w:pPr>
        <w:widowControl/>
        <w:spacing w:line="276" w:lineRule="auto"/>
        <w:ind w:leftChars="600" w:left="2160" w:hanging="720"/>
        <w:jc w:val="both"/>
        <w:rPr>
          <w:rFonts w:cs="新細明體"/>
          <w:color w:val="000000"/>
          <w:spacing w:val="20"/>
          <w:kern w:val="0"/>
          <w:sz w:val="26"/>
          <w:szCs w:val="26"/>
        </w:rPr>
      </w:pPr>
      <w:r w:rsidRPr="00C64252">
        <w:rPr>
          <w:rFonts w:eastAsia="SimSun" w:cs="新細明體"/>
          <w:color w:val="000000"/>
          <w:spacing w:val="20"/>
          <w:kern w:val="0"/>
          <w:sz w:val="26"/>
          <w:szCs w:val="26"/>
          <w:lang w:eastAsia="zh-CN"/>
        </w:rPr>
        <w:t>(c)</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在于有关个案的整体情况下知悉以下事项属切实可行时－</w:t>
      </w:r>
    </w:p>
    <w:p w:rsidR="00281FF8" w:rsidRPr="008A39A7" w:rsidRDefault="00C64252" w:rsidP="00895B04">
      <w:pPr>
        <w:widowControl/>
        <w:spacing w:line="276" w:lineRule="auto"/>
        <w:ind w:leftChars="900" w:left="288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(i)</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在指定日当日或之后向第三者披露的个人数据，在顾及该等数据被使用于或会被使用于的目的（包括任何直接有关的目的）下，在要项上是不准确的；及</w:t>
      </w:r>
    </w:p>
    <w:p w:rsidR="00281FF8" w:rsidRPr="008A39A7" w:rsidRDefault="00C64252" w:rsidP="00895B04">
      <w:pPr>
        <w:widowControl/>
        <w:spacing w:line="276" w:lineRule="auto"/>
        <w:ind w:leftChars="900" w:left="288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(ii)</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该等数据在如此披露时是不准确的，确保第三者</w:t>
      </w:r>
      <w:r w:rsidRPr="00C64252">
        <w:rPr>
          <w:rFonts w:eastAsia="SimSun" w:cs="新細明體" w:hint="eastAsia"/>
          <w:color w:val="000000"/>
          <w:spacing w:val="20"/>
          <w:kern w:val="0"/>
          <w:sz w:val="26"/>
          <w:szCs w:val="26"/>
          <w:lang w:eastAsia="zh-CN"/>
        </w:rPr>
        <w:t>－</w:t>
      </w:r>
    </w:p>
    <w:p w:rsidR="00281FF8" w:rsidRPr="008A39A7" w:rsidRDefault="00C64252" w:rsidP="00895B04">
      <w:pPr>
        <w:widowControl/>
        <w:spacing w:line="276" w:lineRule="auto"/>
        <w:ind w:leftChars="1200" w:left="360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(A)</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获告知该等数据是不准确的；及</w:t>
      </w:r>
    </w:p>
    <w:p w:rsidR="00281FF8" w:rsidRPr="008A39A7" w:rsidRDefault="00C64252" w:rsidP="00895B04">
      <w:pPr>
        <w:widowControl/>
        <w:spacing w:line="276" w:lineRule="auto"/>
        <w:ind w:leftChars="1200" w:left="360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(B)</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获提供所需详情，以令他能在顾及该目的下更正该等数据。</w:t>
      </w:r>
    </w:p>
    <w:p w:rsidR="00281FF8" w:rsidRPr="008A39A7" w:rsidRDefault="00C64252" w:rsidP="004F3AB9">
      <w:pPr>
        <w:widowControl/>
        <w:spacing w:beforeLines="100" w:before="240" w:line="276" w:lineRule="auto"/>
        <w:ind w:left="1440" w:hanging="720"/>
        <w:jc w:val="both"/>
        <w:rPr>
          <w:rFonts w:cs="新細明體" w:hint="eastAsia"/>
          <w:color w:val="000000"/>
          <w:spacing w:val="20"/>
          <w:kern w:val="0"/>
          <w:sz w:val="26"/>
          <w:szCs w:val="26"/>
        </w:rPr>
      </w:pPr>
      <w:r w:rsidRPr="00C64252">
        <w:rPr>
          <w:rFonts w:eastAsia="SimSun"/>
          <w:color w:val="000000"/>
          <w:spacing w:val="20"/>
          <w:kern w:val="0"/>
          <w:sz w:val="26"/>
          <w:szCs w:val="26"/>
          <w:lang w:eastAsia="zh-CN"/>
        </w:rPr>
        <w:t>(2)</w:t>
      </w:r>
      <w:r w:rsidRPr="008A39A7">
        <w:rPr>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个人数据的保存时间，不得超过将其保存以贯彻该等数据被使用于或会被使用于的目的</w:t>
      </w:r>
      <w:r w:rsidRPr="00C64252">
        <w:rPr>
          <w:rFonts w:eastAsia="SimSun" w:cs="新細明體" w:hint="eastAsia"/>
          <w:color w:val="000000"/>
          <w:spacing w:val="20"/>
          <w:kern w:val="0"/>
          <w:sz w:val="26"/>
          <w:szCs w:val="26"/>
          <w:lang w:eastAsia="zh-CN"/>
        </w:rPr>
        <w:t>（</w:t>
      </w:r>
      <w:r w:rsidRPr="00C64252">
        <w:rPr>
          <w:rFonts w:eastAsia="SimSun" w:hAnsi="新細明體" w:cs="新細明體" w:hint="eastAsia"/>
          <w:color w:val="000000"/>
          <w:spacing w:val="20"/>
          <w:kern w:val="0"/>
          <w:sz w:val="26"/>
          <w:szCs w:val="26"/>
          <w:lang w:eastAsia="zh-CN"/>
        </w:rPr>
        <w:t>包括任何直接有关的目的</w:t>
      </w:r>
      <w:r w:rsidRPr="00C64252">
        <w:rPr>
          <w:rFonts w:eastAsia="SimSun" w:cs="新細明體" w:hint="eastAsia"/>
          <w:color w:val="000000"/>
          <w:spacing w:val="20"/>
          <w:kern w:val="0"/>
          <w:sz w:val="26"/>
          <w:szCs w:val="26"/>
          <w:lang w:eastAsia="zh-CN"/>
        </w:rPr>
        <w:t>）</w:t>
      </w:r>
      <w:r w:rsidRPr="00C64252">
        <w:rPr>
          <w:rFonts w:eastAsia="SimSun" w:hAnsi="新細明體" w:cs="新細明體" w:hint="eastAsia"/>
          <w:color w:val="000000"/>
          <w:spacing w:val="20"/>
          <w:kern w:val="0"/>
          <w:sz w:val="26"/>
          <w:szCs w:val="26"/>
          <w:lang w:eastAsia="zh-CN"/>
        </w:rPr>
        <w:t>所需的时间。</w:t>
      </w:r>
    </w:p>
    <w:p w:rsidR="00281FF8" w:rsidRPr="008A39A7" w:rsidRDefault="00C64252" w:rsidP="001121D7">
      <w:pPr>
        <w:widowControl/>
        <w:numPr>
          <w:ilvl w:val="0"/>
          <w:numId w:val="41"/>
        </w:numPr>
        <w:tabs>
          <w:tab w:val="clear" w:pos="1680"/>
          <w:tab w:val="num" w:pos="720"/>
        </w:tabs>
        <w:spacing w:beforeLines="100" w:before="240" w:line="276" w:lineRule="auto"/>
        <w:ind w:left="720"/>
        <w:jc w:val="both"/>
        <w:outlineLvl w:val="0"/>
        <w:rPr>
          <w:rFonts w:eastAsia="華康中黑體" w:hAnsi="華康中黑體" w:hint="eastAsia"/>
          <w:color w:val="000000"/>
          <w:spacing w:val="20"/>
          <w:kern w:val="0"/>
          <w:sz w:val="26"/>
          <w:szCs w:val="26"/>
        </w:rPr>
      </w:pPr>
      <w:r w:rsidRPr="008A39A7">
        <w:rPr>
          <w:rFonts w:eastAsia="華康中黑體" w:hAnsi="華康中黑體" w:hint="eastAsia"/>
          <w:color w:val="000000"/>
          <w:spacing w:val="20"/>
          <w:kern w:val="0"/>
          <w:sz w:val="26"/>
          <w:szCs w:val="26"/>
          <w:lang w:eastAsia="zh-CN"/>
        </w:rPr>
        <w:t>第</w:t>
      </w:r>
      <w:r w:rsidRPr="008A39A7">
        <w:rPr>
          <w:rFonts w:eastAsia="華康中黑體" w:hAnsi="華康中黑體"/>
          <w:color w:val="000000"/>
          <w:spacing w:val="20"/>
          <w:kern w:val="0"/>
          <w:sz w:val="26"/>
          <w:szCs w:val="26"/>
          <w:lang w:eastAsia="zh-CN"/>
        </w:rPr>
        <w:t>3</w:t>
      </w:r>
      <w:r w:rsidRPr="008A39A7">
        <w:rPr>
          <w:rFonts w:eastAsia="華康中黑體" w:hAnsi="華康中黑體" w:hint="eastAsia"/>
          <w:color w:val="000000"/>
          <w:spacing w:val="20"/>
          <w:kern w:val="0"/>
          <w:sz w:val="26"/>
          <w:szCs w:val="26"/>
          <w:lang w:eastAsia="zh-CN"/>
        </w:rPr>
        <w:t>原则</w:t>
      </w:r>
      <w:r w:rsidRPr="008A39A7">
        <w:rPr>
          <w:rFonts w:eastAsia="華康中黑體" w:hAnsi="華康中黑體"/>
          <w:color w:val="000000"/>
          <w:spacing w:val="20"/>
          <w:kern w:val="0"/>
          <w:sz w:val="26"/>
          <w:szCs w:val="26"/>
          <w:lang w:eastAsia="zh-CN"/>
        </w:rPr>
        <w:t xml:space="preserve"> </w:t>
      </w:r>
      <w:r w:rsidRPr="008A39A7">
        <w:rPr>
          <w:rFonts w:eastAsia="華康中黑體" w:hAnsi="華康中黑體" w:hint="eastAsia"/>
          <w:color w:val="000000"/>
          <w:spacing w:val="20"/>
          <w:kern w:val="0"/>
          <w:sz w:val="26"/>
          <w:szCs w:val="26"/>
          <w:lang w:eastAsia="zh-CN"/>
        </w:rPr>
        <w:t>－</w:t>
      </w:r>
      <w:r w:rsidRPr="008A39A7">
        <w:rPr>
          <w:rFonts w:eastAsia="華康中黑體" w:hAnsi="華康中黑體"/>
          <w:color w:val="000000"/>
          <w:spacing w:val="20"/>
          <w:kern w:val="0"/>
          <w:sz w:val="26"/>
          <w:szCs w:val="26"/>
          <w:lang w:eastAsia="zh-CN"/>
        </w:rPr>
        <w:t xml:space="preserve"> </w:t>
      </w:r>
      <w:r w:rsidRPr="008A39A7">
        <w:rPr>
          <w:rFonts w:eastAsia="華康中黑體" w:hAnsi="華康中黑體" w:hint="eastAsia"/>
          <w:color w:val="000000"/>
          <w:spacing w:val="20"/>
          <w:kern w:val="0"/>
          <w:sz w:val="26"/>
          <w:szCs w:val="26"/>
          <w:lang w:eastAsia="zh-CN"/>
        </w:rPr>
        <w:t>个人数据的使用</w:t>
      </w:r>
    </w:p>
    <w:p w:rsidR="00281FF8" w:rsidRPr="008A39A7" w:rsidRDefault="00C64252" w:rsidP="004F3AB9">
      <w:pPr>
        <w:widowControl/>
        <w:spacing w:beforeLines="50" w:before="120" w:line="276" w:lineRule="auto"/>
        <w:ind w:left="720"/>
        <w:jc w:val="both"/>
        <w:rPr>
          <w:rFonts w:cs="新細明體"/>
          <w:color w:val="000000"/>
          <w:spacing w:val="20"/>
          <w:kern w:val="0"/>
          <w:sz w:val="26"/>
          <w:szCs w:val="26"/>
        </w:rPr>
      </w:pPr>
      <w:r w:rsidRPr="00C64252">
        <w:rPr>
          <w:rFonts w:eastAsia="SimSun" w:hAnsi="新細明體" w:cs="新細明體" w:hint="eastAsia"/>
          <w:color w:val="000000"/>
          <w:spacing w:val="20"/>
          <w:kern w:val="0"/>
          <w:sz w:val="26"/>
          <w:szCs w:val="26"/>
          <w:lang w:eastAsia="zh-CN"/>
        </w:rPr>
        <w:t>如无有关资料的当事人的订明同意，个人数据不得用于下列目的以外的目的－</w:t>
      </w:r>
    </w:p>
    <w:p w:rsidR="00281FF8" w:rsidRPr="008A39A7" w:rsidRDefault="00C64252" w:rsidP="00895B04">
      <w:pPr>
        <w:widowControl/>
        <w:spacing w:line="276" w:lineRule="auto"/>
        <w:ind w:left="1440" w:hanging="720"/>
        <w:jc w:val="both"/>
        <w:rPr>
          <w:rFonts w:cs="新細明體" w:hint="eastAsia"/>
          <w:color w:val="000000"/>
          <w:spacing w:val="20"/>
          <w:kern w:val="0"/>
          <w:sz w:val="26"/>
          <w:szCs w:val="26"/>
        </w:rPr>
      </w:pPr>
      <w:r w:rsidRPr="00C64252">
        <w:rPr>
          <w:rFonts w:eastAsia="SimSun"/>
          <w:color w:val="000000"/>
          <w:spacing w:val="20"/>
          <w:kern w:val="0"/>
          <w:sz w:val="26"/>
          <w:szCs w:val="26"/>
          <w:lang w:eastAsia="zh-CN"/>
        </w:rPr>
        <w:t>(1)</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在收集该等数据时会将其使用于的目的；或</w:t>
      </w:r>
    </w:p>
    <w:p w:rsidR="00281FF8" w:rsidRPr="008A39A7" w:rsidRDefault="00C64252" w:rsidP="00895B04">
      <w:pPr>
        <w:widowControl/>
        <w:spacing w:line="276" w:lineRule="auto"/>
        <w:ind w:left="1440" w:hanging="720"/>
        <w:jc w:val="both"/>
        <w:rPr>
          <w:rFonts w:cs="新細明體"/>
          <w:color w:val="000000"/>
          <w:spacing w:val="20"/>
          <w:kern w:val="0"/>
          <w:sz w:val="26"/>
          <w:szCs w:val="26"/>
        </w:rPr>
      </w:pPr>
      <w:r w:rsidRPr="00C64252">
        <w:rPr>
          <w:rFonts w:eastAsia="SimSun"/>
          <w:color w:val="000000"/>
          <w:spacing w:val="20"/>
          <w:kern w:val="0"/>
          <w:sz w:val="26"/>
          <w:szCs w:val="26"/>
          <w:lang w:eastAsia="zh-CN"/>
        </w:rPr>
        <w:t>(2)</w:t>
      </w:r>
      <w:r w:rsidRPr="008A39A7">
        <w:rPr>
          <w:rFonts w:cs="新細明體"/>
          <w:color w:val="000000"/>
          <w:spacing w:val="20"/>
          <w:kern w:val="0"/>
          <w:sz w:val="26"/>
          <w:szCs w:val="26"/>
          <w:lang w:eastAsia="zh-CN"/>
        </w:rPr>
        <w:tab/>
      </w:r>
      <w:r w:rsidRPr="00C64252">
        <w:rPr>
          <w:rFonts w:eastAsia="SimSun" w:hAnsi="新細明體" w:cs="新細明體" w:hint="eastAsia"/>
          <w:color w:val="000000"/>
          <w:spacing w:val="20"/>
          <w:kern w:val="0"/>
          <w:sz w:val="26"/>
          <w:szCs w:val="26"/>
          <w:lang w:eastAsia="zh-CN"/>
        </w:rPr>
        <w:t>直接与</w:t>
      </w:r>
      <w:r w:rsidRPr="00C64252">
        <w:rPr>
          <w:rFonts w:eastAsia="SimSun"/>
          <w:color w:val="000000"/>
          <w:spacing w:val="20"/>
          <w:kern w:val="0"/>
          <w:sz w:val="26"/>
          <w:szCs w:val="26"/>
          <w:lang w:eastAsia="zh-CN"/>
        </w:rPr>
        <w:t>(1)</w:t>
      </w:r>
      <w:r w:rsidRPr="00C64252">
        <w:rPr>
          <w:rFonts w:eastAsia="SimSun" w:cs="新細明體" w:hint="eastAsia"/>
          <w:color w:val="000000"/>
          <w:spacing w:val="20"/>
          <w:kern w:val="0"/>
          <w:sz w:val="26"/>
          <w:szCs w:val="26"/>
          <w:lang w:eastAsia="zh-CN"/>
        </w:rPr>
        <w:t>段所提述的目的有关的目的。</w:t>
      </w:r>
    </w:p>
    <w:p w:rsidR="00281FF8" w:rsidRPr="008A39A7" w:rsidRDefault="00C64252" w:rsidP="001121D7">
      <w:pPr>
        <w:widowControl/>
        <w:numPr>
          <w:ilvl w:val="0"/>
          <w:numId w:val="41"/>
        </w:numPr>
        <w:tabs>
          <w:tab w:val="clear" w:pos="1680"/>
          <w:tab w:val="num" w:pos="720"/>
        </w:tabs>
        <w:spacing w:beforeLines="100" w:before="240" w:line="276" w:lineRule="auto"/>
        <w:ind w:left="720"/>
        <w:jc w:val="both"/>
        <w:outlineLvl w:val="0"/>
        <w:rPr>
          <w:rFonts w:eastAsia="華康中黑體" w:hAnsi="華康中黑體" w:hint="eastAsia"/>
          <w:color w:val="000000"/>
          <w:spacing w:val="20"/>
          <w:kern w:val="0"/>
          <w:sz w:val="26"/>
          <w:szCs w:val="26"/>
        </w:rPr>
      </w:pPr>
      <w:r w:rsidRPr="008A39A7">
        <w:rPr>
          <w:rFonts w:eastAsia="華康中黑體" w:hAnsi="華康中黑體" w:hint="eastAsia"/>
          <w:color w:val="000000"/>
          <w:spacing w:val="20"/>
          <w:kern w:val="0"/>
          <w:sz w:val="26"/>
          <w:szCs w:val="26"/>
          <w:lang w:eastAsia="zh-CN"/>
        </w:rPr>
        <w:t>第</w:t>
      </w:r>
      <w:r w:rsidRPr="008A39A7">
        <w:rPr>
          <w:rFonts w:eastAsia="華康中黑體" w:hAnsi="華康中黑體"/>
          <w:color w:val="000000"/>
          <w:spacing w:val="20"/>
          <w:kern w:val="0"/>
          <w:sz w:val="26"/>
          <w:szCs w:val="26"/>
          <w:lang w:eastAsia="zh-CN"/>
        </w:rPr>
        <w:t>4</w:t>
      </w:r>
      <w:r w:rsidRPr="008A39A7">
        <w:rPr>
          <w:rFonts w:eastAsia="華康中黑體" w:hAnsi="華康中黑體" w:hint="eastAsia"/>
          <w:color w:val="000000"/>
          <w:spacing w:val="20"/>
          <w:kern w:val="0"/>
          <w:sz w:val="26"/>
          <w:szCs w:val="26"/>
          <w:lang w:eastAsia="zh-CN"/>
        </w:rPr>
        <w:t>原则</w:t>
      </w:r>
      <w:r w:rsidRPr="008A39A7">
        <w:rPr>
          <w:rFonts w:eastAsia="華康中黑體" w:hAnsi="華康中黑體"/>
          <w:color w:val="000000"/>
          <w:spacing w:val="20"/>
          <w:kern w:val="0"/>
          <w:sz w:val="26"/>
          <w:szCs w:val="26"/>
          <w:lang w:eastAsia="zh-CN"/>
        </w:rPr>
        <w:t xml:space="preserve"> </w:t>
      </w:r>
      <w:r w:rsidRPr="008A39A7">
        <w:rPr>
          <w:rFonts w:eastAsia="華康中黑體" w:hAnsi="華康中黑體" w:hint="eastAsia"/>
          <w:color w:val="000000"/>
          <w:spacing w:val="20"/>
          <w:kern w:val="0"/>
          <w:sz w:val="26"/>
          <w:szCs w:val="26"/>
          <w:lang w:eastAsia="zh-CN"/>
        </w:rPr>
        <w:t>－</w:t>
      </w:r>
      <w:r w:rsidRPr="008A39A7">
        <w:rPr>
          <w:rFonts w:eastAsia="華康中黑體" w:hAnsi="華康中黑體"/>
          <w:color w:val="000000"/>
          <w:spacing w:val="20"/>
          <w:kern w:val="0"/>
          <w:sz w:val="26"/>
          <w:szCs w:val="26"/>
          <w:lang w:eastAsia="zh-CN"/>
        </w:rPr>
        <w:t xml:space="preserve"> </w:t>
      </w:r>
      <w:r w:rsidRPr="008A39A7">
        <w:rPr>
          <w:rFonts w:eastAsia="華康中黑體" w:hAnsi="華康中黑體" w:hint="eastAsia"/>
          <w:color w:val="000000"/>
          <w:spacing w:val="20"/>
          <w:kern w:val="0"/>
          <w:sz w:val="26"/>
          <w:szCs w:val="26"/>
          <w:lang w:eastAsia="zh-CN"/>
        </w:rPr>
        <w:t>个人资料的保安</w:t>
      </w:r>
    </w:p>
    <w:p w:rsidR="00281FF8" w:rsidRPr="008A39A7" w:rsidRDefault="00C64252" w:rsidP="004F3AB9">
      <w:pPr>
        <w:widowControl/>
        <w:spacing w:beforeLines="50" w:before="120" w:line="276" w:lineRule="auto"/>
        <w:ind w:left="720"/>
        <w:jc w:val="both"/>
        <w:rPr>
          <w:rFonts w:cs="新細明體"/>
          <w:color w:val="000000"/>
          <w:spacing w:val="20"/>
          <w:kern w:val="0"/>
          <w:sz w:val="26"/>
          <w:szCs w:val="26"/>
        </w:rPr>
      </w:pPr>
      <w:r w:rsidRPr="00C64252">
        <w:rPr>
          <w:rFonts w:eastAsia="SimSun" w:cs="新細明體" w:hint="eastAsia"/>
          <w:color w:val="000000"/>
          <w:spacing w:val="20"/>
          <w:kern w:val="0"/>
          <w:sz w:val="26"/>
          <w:szCs w:val="26"/>
          <w:lang w:eastAsia="zh-CN"/>
        </w:rPr>
        <w:t>须采取所有切实可行的步骤，以确保由数据使用者持有的个人数据（包括采用不能切实可行地予以查阅或处理的形式的数据）受保障而不受未获准许的或意外的查阅、处理、删除或其它使用所影响，尤其须考虑－</w:t>
      </w:r>
    </w:p>
    <w:p w:rsidR="00281FF8" w:rsidRPr="008A39A7" w:rsidRDefault="00C64252" w:rsidP="00895B04">
      <w:pPr>
        <w:widowControl/>
        <w:spacing w:line="276" w:lineRule="auto"/>
        <w:ind w:left="1440" w:hanging="720"/>
        <w:jc w:val="both"/>
        <w:rPr>
          <w:rFonts w:cs="新細明體" w:hint="eastAsia"/>
          <w:color w:val="000000"/>
          <w:spacing w:val="20"/>
          <w:kern w:val="0"/>
          <w:sz w:val="26"/>
          <w:szCs w:val="26"/>
        </w:rPr>
      </w:pPr>
      <w:r w:rsidRPr="00C64252">
        <w:rPr>
          <w:rFonts w:eastAsia="SimSun"/>
          <w:color w:val="000000"/>
          <w:spacing w:val="20"/>
          <w:kern w:val="0"/>
          <w:sz w:val="26"/>
          <w:szCs w:val="26"/>
          <w:lang w:eastAsia="zh-CN"/>
        </w:rPr>
        <w:t>(1)</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该等</w:t>
      </w:r>
      <w:r w:rsidRPr="00C64252">
        <w:rPr>
          <w:rFonts w:eastAsia="SimSun" w:hAnsi="新細明體" w:cs="新細明體" w:hint="eastAsia"/>
          <w:color w:val="000000"/>
          <w:spacing w:val="20"/>
          <w:kern w:val="0"/>
          <w:sz w:val="26"/>
          <w:szCs w:val="26"/>
          <w:lang w:eastAsia="zh-CN"/>
        </w:rPr>
        <w:t>数据</w:t>
      </w:r>
      <w:r w:rsidRPr="00C64252">
        <w:rPr>
          <w:rFonts w:eastAsia="SimSun" w:cs="新細明體" w:hint="eastAsia"/>
          <w:color w:val="000000"/>
          <w:spacing w:val="20"/>
          <w:kern w:val="0"/>
          <w:sz w:val="26"/>
          <w:szCs w:val="26"/>
          <w:lang w:eastAsia="zh-CN"/>
        </w:rPr>
        <w:t>的种类及如该等事情发生便能造成的损害；</w:t>
      </w:r>
    </w:p>
    <w:p w:rsidR="00281FF8" w:rsidRPr="008A39A7" w:rsidRDefault="00C64252" w:rsidP="00895B04">
      <w:pPr>
        <w:widowControl/>
        <w:spacing w:line="276" w:lineRule="auto"/>
        <w:ind w:left="1440" w:hanging="720"/>
        <w:jc w:val="both"/>
        <w:rPr>
          <w:rFonts w:cs="新細明體" w:hint="eastAsia"/>
          <w:color w:val="000000"/>
          <w:spacing w:val="20"/>
          <w:kern w:val="0"/>
          <w:sz w:val="26"/>
          <w:szCs w:val="26"/>
        </w:rPr>
      </w:pPr>
      <w:r w:rsidRPr="00C64252">
        <w:rPr>
          <w:rFonts w:eastAsia="SimSun"/>
          <w:color w:val="000000"/>
          <w:spacing w:val="20"/>
          <w:kern w:val="0"/>
          <w:sz w:val="26"/>
          <w:szCs w:val="26"/>
          <w:lang w:eastAsia="zh-CN"/>
        </w:rPr>
        <w:t>(2)</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储存该等数据的地点；</w:t>
      </w:r>
    </w:p>
    <w:p w:rsidR="00281FF8" w:rsidRPr="008A39A7" w:rsidRDefault="00C64252" w:rsidP="00895B04">
      <w:pPr>
        <w:widowControl/>
        <w:spacing w:line="276" w:lineRule="auto"/>
        <w:ind w:left="1440" w:hanging="720"/>
        <w:jc w:val="both"/>
        <w:rPr>
          <w:rFonts w:cs="新細明體" w:hint="eastAsia"/>
          <w:color w:val="000000"/>
          <w:spacing w:val="20"/>
          <w:kern w:val="0"/>
          <w:sz w:val="26"/>
          <w:szCs w:val="26"/>
        </w:rPr>
      </w:pPr>
      <w:r w:rsidRPr="00C64252">
        <w:rPr>
          <w:rFonts w:eastAsia="SimSun"/>
          <w:color w:val="000000"/>
          <w:spacing w:val="20"/>
          <w:kern w:val="0"/>
          <w:sz w:val="26"/>
          <w:szCs w:val="26"/>
          <w:lang w:eastAsia="zh-CN"/>
        </w:rPr>
        <w:t>(3)</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储存该等数据的设备所包含（不论是藉自动化方法或其它方法）的保安措施；</w:t>
      </w:r>
    </w:p>
    <w:p w:rsidR="00281FF8" w:rsidRPr="008A39A7" w:rsidRDefault="00C64252" w:rsidP="00895B04">
      <w:pPr>
        <w:widowControl/>
        <w:spacing w:line="276" w:lineRule="auto"/>
        <w:ind w:left="1440" w:hanging="720"/>
        <w:jc w:val="both"/>
        <w:rPr>
          <w:rFonts w:cs="新細明體" w:hint="eastAsia"/>
          <w:color w:val="000000"/>
          <w:spacing w:val="20"/>
          <w:kern w:val="0"/>
          <w:sz w:val="26"/>
          <w:szCs w:val="26"/>
        </w:rPr>
      </w:pPr>
      <w:r w:rsidRPr="00C64252">
        <w:rPr>
          <w:rFonts w:eastAsia="SimSun"/>
          <w:color w:val="000000"/>
          <w:spacing w:val="20"/>
          <w:kern w:val="0"/>
          <w:sz w:val="26"/>
          <w:szCs w:val="26"/>
          <w:lang w:eastAsia="zh-CN"/>
        </w:rPr>
        <w:t>(4)</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为确保能查阅该等数据的人的良好操守、审慎态度及办事能力而采取的措施；及</w:t>
      </w:r>
    </w:p>
    <w:p w:rsidR="00281FF8" w:rsidRPr="008A39A7" w:rsidRDefault="00C64252" w:rsidP="00895B04">
      <w:pPr>
        <w:widowControl/>
        <w:spacing w:line="276" w:lineRule="auto"/>
        <w:ind w:left="1440" w:hanging="720"/>
        <w:jc w:val="both"/>
        <w:rPr>
          <w:rFonts w:cs="新細明體"/>
          <w:color w:val="000000"/>
          <w:spacing w:val="20"/>
          <w:kern w:val="0"/>
          <w:sz w:val="26"/>
          <w:szCs w:val="26"/>
        </w:rPr>
      </w:pPr>
      <w:r w:rsidRPr="00C64252">
        <w:rPr>
          <w:rFonts w:eastAsia="SimSun"/>
          <w:color w:val="000000"/>
          <w:spacing w:val="20"/>
          <w:kern w:val="0"/>
          <w:sz w:val="26"/>
          <w:szCs w:val="26"/>
          <w:lang w:eastAsia="zh-CN"/>
        </w:rPr>
        <w:t>(5)</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为确保在保安良好的情况下传送该等数据而采取的措施。</w:t>
      </w:r>
    </w:p>
    <w:p w:rsidR="00281FF8" w:rsidRPr="008A39A7" w:rsidRDefault="00C64252" w:rsidP="001121D7">
      <w:pPr>
        <w:widowControl/>
        <w:numPr>
          <w:ilvl w:val="0"/>
          <w:numId w:val="41"/>
        </w:numPr>
        <w:tabs>
          <w:tab w:val="clear" w:pos="1680"/>
          <w:tab w:val="num" w:pos="720"/>
        </w:tabs>
        <w:spacing w:beforeLines="100" w:before="240" w:line="276" w:lineRule="auto"/>
        <w:ind w:left="720"/>
        <w:jc w:val="both"/>
        <w:outlineLvl w:val="0"/>
        <w:rPr>
          <w:rFonts w:eastAsia="華康中黑體" w:hAnsi="華康中黑體" w:hint="eastAsia"/>
          <w:color w:val="000000"/>
          <w:spacing w:val="20"/>
          <w:kern w:val="0"/>
          <w:sz w:val="26"/>
          <w:szCs w:val="26"/>
        </w:rPr>
      </w:pPr>
      <w:r w:rsidRPr="008A39A7">
        <w:rPr>
          <w:rFonts w:eastAsia="華康中黑體" w:hAnsi="華康中黑體" w:hint="eastAsia"/>
          <w:color w:val="000000"/>
          <w:spacing w:val="20"/>
          <w:kern w:val="0"/>
          <w:sz w:val="26"/>
          <w:szCs w:val="26"/>
          <w:lang w:eastAsia="zh-CN"/>
        </w:rPr>
        <w:t>第</w:t>
      </w:r>
      <w:r w:rsidRPr="008A39A7">
        <w:rPr>
          <w:rFonts w:eastAsia="華康中黑體" w:hAnsi="華康中黑體"/>
          <w:color w:val="000000"/>
          <w:spacing w:val="20"/>
          <w:kern w:val="0"/>
          <w:sz w:val="26"/>
          <w:szCs w:val="26"/>
          <w:lang w:eastAsia="zh-CN"/>
        </w:rPr>
        <w:t>5</w:t>
      </w:r>
      <w:r w:rsidRPr="008A39A7">
        <w:rPr>
          <w:rFonts w:eastAsia="華康中黑體" w:hAnsi="華康中黑體" w:hint="eastAsia"/>
          <w:color w:val="000000"/>
          <w:spacing w:val="20"/>
          <w:kern w:val="0"/>
          <w:sz w:val="26"/>
          <w:szCs w:val="26"/>
          <w:lang w:eastAsia="zh-CN"/>
        </w:rPr>
        <w:t>原则</w:t>
      </w:r>
      <w:r w:rsidRPr="008A39A7">
        <w:rPr>
          <w:rFonts w:eastAsia="華康中黑體" w:hAnsi="華康中黑體"/>
          <w:color w:val="000000"/>
          <w:spacing w:val="20"/>
          <w:kern w:val="0"/>
          <w:sz w:val="26"/>
          <w:szCs w:val="26"/>
          <w:lang w:eastAsia="zh-CN"/>
        </w:rPr>
        <w:t xml:space="preserve"> </w:t>
      </w:r>
      <w:r w:rsidRPr="008A39A7">
        <w:rPr>
          <w:rFonts w:eastAsia="華康中黑體" w:hAnsi="華康中黑體" w:hint="eastAsia"/>
          <w:color w:val="000000"/>
          <w:spacing w:val="20"/>
          <w:kern w:val="0"/>
          <w:sz w:val="26"/>
          <w:szCs w:val="26"/>
          <w:lang w:eastAsia="zh-CN"/>
        </w:rPr>
        <w:t>－</w:t>
      </w:r>
      <w:r w:rsidRPr="008A39A7">
        <w:rPr>
          <w:rFonts w:eastAsia="華康中黑體" w:hAnsi="華康中黑體"/>
          <w:color w:val="000000"/>
          <w:spacing w:val="20"/>
          <w:kern w:val="0"/>
          <w:sz w:val="26"/>
          <w:szCs w:val="26"/>
          <w:lang w:eastAsia="zh-CN"/>
        </w:rPr>
        <w:t xml:space="preserve"> </w:t>
      </w:r>
      <w:r w:rsidRPr="008A39A7">
        <w:rPr>
          <w:rFonts w:eastAsia="華康中黑體" w:hAnsi="華康中黑體" w:hint="eastAsia"/>
          <w:color w:val="000000"/>
          <w:spacing w:val="20"/>
          <w:kern w:val="0"/>
          <w:sz w:val="26"/>
          <w:szCs w:val="26"/>
          <w:lang w:eastAsia="zh-CN"/>
        </w:rPr>
        <w:t>信息须在一般情况下可提供</w:t>
      </w:r>
    </w:p>
    <w:p w:rsidR="00281FF8" w:rsidRPr="008A39A7" w:rsidRDefault="00C64252" w:rsidP="005A0D5F">
      <w:pPr>
        <w:widowControl/>
        <w:spacing w:line="276" w:lineRule="auto"/>
        <w:ind w:leftChars="300" w:left="720"/>
        <w:jc w:val="both"/>
        <w:rPr>
          <w:rFonts w:cs="新細明體" w:hint="eastAsia"/>
          <w:color w:val="000000"/>
          <w:spacing w:val="20"/>
          <w:kern w:val="0"/>
          <w:sz w:val="26"/>
          <w:szCs w:val="26"/>
        </w:rPr>
      </w:pPr>
      <w:r w:rsidRPr="00C64252">
        <w:rPr>
          <w:rFonts w:eastAsia="SimSun" w:cs="新細明體" w:hint="eastAsia"/>
          <w:color w:val="000000"/>
          <w:spacing w:val="20"/>
          <w:kern w:val="0"/>
          <w:sz w:val="26"/>
          <w:szCs w:val="26"/>
          <w:lang w:eastAsia="zh-CN"/>
        </w:rPr>
        <w:t>须采取所有切实可行的步骤，以确保任何人－</w:t>
      </w:r>
    </w:p>
    <w:p w:rsidR="00281FF8" w:rsidRPr="008A39A7" w:rsidRDefault="00C64252" w:rsidP="005A0D5F">
      <w:pPr>
        <w:widowControl/>
        <w:spacing w:line="276" w:lineRule="auto"/>
        <w:ind w:left="1440" w:hanging="720"/>
        <w:jc w:val="both"/>
        <w:rPr>
          <w:rFonts w:cs="新細明體" w:hint="eastAsia"/>
          <w:color w:val="000000"/>
          <w:spacing w:val="20"/>
          <w:kern w:val="0"/>
          <w:sz w:val="26"/>
          <w:szCs w:val="26"/>
        </w:rPr>
      </w:pPr>
      <w:r w:rsidRPr="00C64252">
        <w:rPr>
          <w:rFonts w:eastAsia="SimSun"/>
          <w:color w:val="000000"/>
          <w:spacing w:val="20"/>
          <w:kern w:val="0"/>
          <w:sz w:val="26"/>
          <w:szCs w:val="26"/>
          <w:lang w:eastAsia="zh-CN"/>
        </w:rPr>
        <w:t>(1)</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能确定数据使用者在个人数据方面的政策及实务；</w:t>
      </w:r>
    </w:p>
    <w:p w:rsidR="00281FF8" w:rsidRPr="008A39A7" w:rsidRDefault="00C64252" w:rsidP="00F841D0">
      <w:pPr>
        <w:widowControl/>
        <w:spacing w:line="276" w:lineRule="auto"/>
        <w:ind w:left="1440" w:hanging="720"/>
        <w:jc w:val="both"/>
        <w:rPr>
          <w:rFonts w:cs="新細明體" w:hint="eastAsia"/>
          <w:color w:val="000000"/>
          <w:spacing w:val="20"/>
          <w:kern w:val="0"/>
          <w:sz w:val="26"/>
          <w:szCs w:val="26"/>
        </w:rPr>
      </w:pPr>
      <w:r w:rsidRPr="00C64252">
        <w:rPr>
          <w:rFonts w:eastAsia="SimSun"/>
          <w:color w:val="000000"/>
          <w:spacing w:val="20"/>
          <w:kern w:val="0"/>
          <w:sz w:val="26"/>
          <w:szCs w:val="26"/>
          <w:lang w:eastAsia="zh-CN"/>
        </w:rPr>
        <w:t>(2)</w:t>
      </w:r>
      <w:r w:rsidRPr="008A39A7">
        <w:rPr>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能获告知数据使用者所持有的个人数据的种类；及</w:t>
      </w:r>
    </w:p>
    <w:p w:rsidR="00281FF8" w:rsidRPr="008A39A7" w:rsidRDefault="00C64252" w:rsidP="00F841D0">
      <w:pPr>
        <w:widowControl/>
        <w:spacing w:line="276" w:lineRule="auto"/>
        <w:ind w:left="1440" w:hanging="720"/>
        <w:jc w:val="both"/>
        <w:rPr>
          <w:rFonts w:cs="新細明體"/>
          <w:color w:val="000000"/>
          <w:spacing w:val="20"/>
          <w:kern w:val="0"/>
          <w:sz w:val="26"/>
          <w:szCs w:val="26"/>
        </w:rPr>
      </w:pPr>
      <w:r w:rsidRPr="00C64252">
        <w:rPr>
          <w:rFonts w:eastAsia="SimSun"/>
          <w:color w:val="000000"/>
          <w:spacing w:val="20"/>
          <w:kern w:val="0"/>
          <w:sz w:val="26"/>
          <w:szCs w:val="26"/>
          <w:lang w:eastAsia="zh-CN"/>
        </w:rPr>
        <w:t>(3)</w:t>
      </w:r>
      <w:r w:rsidRPr="008A39A7">
        <w:rPr>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能获告知数据使用者持有的个人数据是为或将会为甚么主要目的而使用的。</w:t>
      </w:r>
    </w:p>
    <w:p w:rsidR="00281FF8" w:rsidRPr="008A39A7" w:rsidRDefault="00C64252" w:rsidP="001121D7">
      <w:pPr>
        <w:widowControl/>
        <w:numPr>
          <w:ilvl w:val="0"/>
          <w:numId w:val="41"/>
        </w:numPr>
        <w:tabs>
          <w:tab w:val="clear" w:pos="1680"/>
          <w:tab w:val="num" w:pos="720"/>
        </w:tabs>
        <w:spacing w:beforeLines="100" w:before="240" w:line="276" w:lineRule="auto"/>
        <w:ind w:left="720"/>
        <w:jc w:val="both"/>
        <w:outlineLvl w:val="0"/>
        <w:rPr>
          <w:rFonts w:eastAsia="華康中黑體" w:hAnsi="華康中黑體" w:hint="eastAsia"/>
          <w:color w:val="000000"/>
          <w:spacing w:val="20"/>
          <w:kern w:val="0"/>
          <w:sz w:val="26"/>
          <w:szCs w:val="26"/>
        </w:rPr>
      </w:pPr>
      <w:r w:rsidRPr="008A39A7">
        <w:rPr>
          <w:rFonts w:eastAsia="華康中黑體" w:hAnsi="華康中黑體" w:hint="eastAsia"/>
          <w:color w:val="000000"/>
          <w:spacing w:val="20"/>
          <w:kern w:val="0"/>
          <w:sz w:val="26"/>
          <w:szCs w:val="26"/>
          <w:lang w:eastAsia="zh-CN"/>
        </w:rPr>
        <w:t>第</w:t>
      </w:r>
      <w:r w:rsidRPr="008A39A7">
        <w:rPr>
          <w:rFonts w:eastAsia="華康中黑體" w:hAnsi="華康中黑體"/>
          <w:color w:val="000000"/>
          <w:spacing w:val="20"/>
          <w:kern w:val="0"/>
          <w:sz w:val="26"/>
          <w:szCs w:val="26"/>
          <w:lang w:eastAsia="zh-CN"/>
        </w:rPr>
        <w:t>6</w:t>
      </w:r>
      <w:r w:rsidRPr="008A39A7">
        <w:rPr>
          <w:rFonts w:eastAsia="華康中黑體" w:hAnsi="華康中黑體" w:hint="eastAsia"/>
          <w:color w:val="000000"/>
          <w:spacing w:val="20"/>
          <w:kern w:val="0"/>
          <w:sz w:val="26"/>
          <w:szCs w:val="26"/>
          <w:lang w:eastAsia="zh-CN"/>
        </w:rPr>
        <w:t>原则</w:t>
      </w:r>
      <w:r w:rsidRPr="008A39A7">
        <w:rPr>
          <w:rFonts w:eastAsia="華康中黑體" w:hAnsi="華康中黑體"/>
          <w:color w:val="000000"/>
          <w:spacing w:val="20"/>
          <w:kern w:val="0"/>
          <w:sz w:val="26"/>
          <w:szCs w:val="26"/>
          <w:lang w:eastAsia="zh-CN"/>
        </w:rPr>
        <w:t xml:space="preserve"> </w:t>
      </w:r>
      <w:r w:rsidRPr="008A39A7">
        <w:rPr>
          <w:rFonts w:eastAsia="華康中黑體" w:hAnsi="華康中黑體" w:hint="eastAsia"/>
          <w:color w:val="000000"/>
          <w:spacing w:val="20"/>
          <w:kern w:val="0"/>
          <w:sz w:val="26"/>
          <w:szCs w:val="26"/>
          <w:lang w:eastAsia="zh-CN"/>
        </w:rPr>
        <w:t>－</w:t>
      </w:r>
      <w:r w:rsidRPr="008A39A7">
        <w:rPr>
          <w:rFonts w:eastAsia="華康中黑體" w:hAnsi="華康中黑體"/>
          <w:color w:val="000000"/>
          <w:spacing w:val="20"/>
          <w:kern w:val="0"/>
          <w:sz w:val="26"/>
          <w:szCs w:val="26"/>
          <w:lang w:eastAsia="zh-CN"/>
        </w:rPr>
        <w:t xml:space="preserve"> </w:t>
      </w:r>
      <w:r w:rsidRPr="008A39A7">
        <w:rPr>
          <w:rFonts w:eastAsia="華康中黑體" w:hAnsi="華康中黑體" w:hint="eastAsia"/>
          <w:color w:val="000000"/>
          <w:spacing w:val="20"/>
          <w:kern w:val="0"/>
          <w:sz w:val="26"/>
          <w:szCs w:val="26"/>
          <w:lang w:eastAsia="zh-CN"/>
        </w:rPr>
        <w:t>查阅个人资料</w:t>
      </w:r>
    </w:p>
    <w:p w:rsidR="00281FF8" w:rsidRPr="008A39A7" w:rsidRDefault="00C64252" w:rsidP="00F73362">
      <w:pPr>
        <w:widowControl/>
        <w:spacing w:line="276" w:lineRule="auto"/>
        <w:ind w:leftChars="300" w:left="720"/>
        <w:jc w:val="both"/>
        <w:rPr>
          <w:rFonts w:cs="新細明體"/>
          <w:color w:val="000000"/>
          <w:spacing w:val="20"/>
          <w:kern w:val="0"/>
          <w:sz w:val="26"/>
          <w:szCs w:val="26"/>
        </w:rPr>
      </w:pPr>
      <w:r w:rsidRPr="00C64252">
        <w:rPr>
          <w:rFonts w:eastAsia="SimSun" w:cs="新細明體" w:hint="eastAsia"/>
          <w:color w:val="000000"/>
          <w:spacing w:val="20"/>
          <w:kern w:val="0"/>
          <w:sz w:val="26"/>
          <w:szCs w:val="26"/>
          <w:lang w:eastAsia="zh-CN"/>
        </w:rPr>
        <w:t>资料当事人有权－</w:t>
      </w:r>
    </w:p>
    <w:p w:rsidR="00281FF8" w:rsidRPr="008A39A7" w:rsidRDefault="00C64252" w:rsidP="00895B04">
      <w:pPr>
        <w:widowControl/>
        <w:spacing w:line="276" w:lineRule="auto"/>
        <w:ind w:left="144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(1)</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确定数据使用者是否持有他属其数据当事人的个人数据；</w:t>
      </w:r>
    </w:p>
    <w:p w:rsidR="00281FF8" w:rsidRPr="008A39A7" w:rsidRDefault="00C64252" w:rsidP="00895B04">
      <w:pPr>
        <w:widowControl/>
        <w:spacing w:line="276" w:lineRule="auto"/>
        <w:ind w:left="1440" w:hanging="720"/>
        <w:jc w:val="both"/>
        <w:rPr>
          <w:rFonts w:cs="新細明體"/>
          <w:color w:val="000000"/>
          <w:spacing w:val="20"/>
          <w:kern w:val="0"/>
          <w:sz w:val="26"/>
          <w:szCs w:val="26"/>
        </w:rPr>
      </w:pPr>
      <w:r w:rsidRPr="00C64252">
        <w:rPr>
          <w:rFonts w:eastAsia="SimSun" w:cs="新細明體"/>
          <w:color w:val="000000"/>
          <w:spacing w:val="20"/>
          <w:kern w:val="0"/>
          <w:sz w:val="26"/>
          <w:szCs w:val="26"/>
          <w:lang w:eastAsia="zh-CN"/>
        </w:rPr>
        <w:t>(2)</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要求－</w:t>
      </w:r>
    </w:p>
    <w:p w:rsidR="00281FF8" w:rsidRPr="008A39A7" w:rsidRDefault="00C64252" w:rsidP="00895B04">
      <w:pPr>
        <w:widowControl/>
        <w:spacing w:line="276" w:lineRule="auto"/>
        <w:ind w:leftChars="600" w:left="216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(i)</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在</w:t>
      </w:r>
      <w:r w:rsidRPr="00C64252">
        <w:rPr>
          <w:rFonts w:eastAsia="SimSun" w:hAnsi="新細明體" w:cs="新細明體" w:hint="eastAsia"/>
          <w:color w:val="000000"/>
          <w:spacing w:val="20"/>
          <w:kern w:val="0"/>
          <w:sz w:val="26"/>
          <w:szCs w:val="26"/>
          <w:lang w:eastAsia="zh-CN"/>
        </w:rPr>
        <w:t>合理</w:t>
      </w:r>
      <w:r w:rsidRPr="00C64252">
        <w:rPr>
          <w:rFonts w:eastAsia="SimSun" w:cs="新細明體" w:hint="eastAsia"/>
          <w:color w:val="000000"/>
          <w:spacing w:val="20"/>
          <w:kern w:val="0"/>
          <w:sz w:val="26"/>
          <w:szCs w:val="26"/>
          <w:lang w:eastAsia="zh-CN"/>
        </w:rPr>
        <w:t>时间内查阅；</w:t>
      </w:r>
    </w:p>
    <w:p w:rsidR="00281FF8" w:rsidRPr="008A39A7" w:rsidRDefault="00C64252" w:rsidP="00895B04">
      <w:pPr>
        <w:widowControl/>
        <w:spacing w:line="276" w:lineRule="auto"/>
        <w:ind w:leftChars="600" w:left="216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(ii)</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在支付</w:t>
      </w:r>
      <w:r w:rsidRPr="00C64252">
        <w:rPr>
          <w:rFonts w:eastAsia="SimSun" w:hAnsi="新細明體" w:cs="新細明體" w:hint="eastAsia"/>
          <w:color w:val="000000"/>
          <w:spacing w:val="20"/>
          <w:kern w:val="0"/>
          <w:sz w:val="26"/>
          <w:szCs w:val="26"/>
          <w:lang w:eastAsia="zh-CN"/>
        </w:rPr>
        <w:t>并非</w:t>
      </w:r>
      <w:r w:rsidRPr="00C64252">
        <w:rPr>
          <w:rFonts w:eastAsia="SimSun" w:cs="新細明體" w:hint="eastAsia"/>
          <w:color w:val="000000"/>
          <w:spacing w:val="20"/>
          <w:kern w:val="0"/>
          <w:sz w:val="26"/>
          <w:szCs w:val="26"/>
          <w:lang w:eastAsia="zh-CN"/>
        </w:rPr>
        <w:t>超乎适度的费用（如有的话）下查阅；</w:t>
      </w:r>
    </w:p>
    <w:p w:rsidR="00281FF8" w:rsidRPr="008A39A7" w:rsidRDefault="00C64252" w:rsidP="00895B04">
      <w:pPr>
        <w:widowControl/>
        <w:spacing w:line="276" w:lineRule="auto"/>
        <w:ind w:leftChars="600" w:left="216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(iii)</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以合理方式查阅；及</w:t>
      </w:r>
    </w:p>
    <w:p w:rsidR="00281FF8" w:rsidRPr="008A39A7" w:rsidRDefault="00C64252" w:rsidP="00895B04">
      <w:pPr>
        <w:widowControl/>
        <w:spacing w:line="276" w:lineRule="auto"/>
        <w:ind w:leftChars="600" w:left="216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(iv)</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查阅采用清楚易明的形式的，</w:t>
      </w:r>
    </w:p>
    <w:p w:rsidR="00281FF8" w:rsidRPr="008A39A7" w:rsidRDefault="00C64252" w:rsidP="00895B04">
      <w:pPr>
        <w:widowControl/>
        <w:spacing w:line="276" w:lineRule="auto"/>
        <w:ind w:leftChars="600" w:left="1440"/>
        <w:jc w:val="both"/>
        <w:rPr>
          <w:rFonts w:cs="新細明體"/>
          <w:color w:val="000000"/>
          <w:spacing w:val="20"/>
          <w:kern w:val="0"/>
          <w:sz w:val="26"/>
          <w:szCs w:val="26"/>
        </w:rPr>
      </w:pPr>
      <w:r w:rsidRPr="00C64252">
        <w:rPr>
          <w:rFonts w:eastAsia="SimSun" w:cs="新細明體" w:hint="eastAsia"/>
          <w:color w:val="000000"/>
          <w:spacing w:val="20"/>
          <w:kern w:val="0"/>
          <w:sz w:val="26"/>
          <w:szCs w:val="26"/>
          <w:lang w:eastAsia="zh-CN"/>
        </w:rPr>
        <w:t>个人资料；</w:t>
      </w:r>
    </w:p>
    <w:p w:rsidR="00281FF8" w:rsidRPr="008A39A7" w:rsidRDefault="00C64252" w:rsidP="00895B04">
      <w:pPr>
        <w:widowControl/>
        <w:spacing w:line="276" w:lineRule="auto"/>
        <w:ind w:left="144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(3)</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在</w:t>
      </w:r>
      <w:r w:rsidRPr="00C64252">
        <w:rPr>
          <w:rFonts w:eastAsia="SimSun" w:cs="新細明體"/>
          <w:color w:val="000000"/>
          <w:spacing w:val="20"/>
          <w:kern w:val="0"/>
          <w:sz w:val="26"/>
          <w:szCs w:val="26"/>
          <w:lang w:eastAsia="zh-CN"/>
        </w:rPr>
        <w:t>(2)</w:t>
      </w:r>
      <w:r w:rsidRPr="00C64252">
        <w:rPr>
          <w:rFonts w:eastAsia="SimSun" w:cs="新細明體" w:hint="eastAsia"/>
          <w:color w:val="000000"/>
          <w:spacing w:val="20"/>
          <w:kern w:val="0"/>
          <w:sz w:val="26"/>
          <w:szCs w:val="26"/>
          <w:lang w:eastAsia="zh-CN"/>
        </w:rPr>
        <w:t>段所提述的要求被拒绝时获提供理由；</w:t>
      </w:r>
    </w:p>
    <w:p w:rsidR="00281FF8" w:rsidRPr="008A39A7" w:rsidRDefault="00C64252" w:rsidP="00895B04">
      <w:pPr>
        <w:widowControl/>
        <w:spacing w:line="276" w:lineRule="auto"/>
        <w:ind w:left="144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(4)</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反对</w:t>
      </w:r>
      <w:r w:rsidRPr="00C64252">
        <w:rPr>
          <w:rFonts w:eastAsia="SimSun" w:cs="新細明體"/>
          <w:color w:val="000000"/>
          <w:spacing w:val="20"/>
          <w:kern w:val="0"/>
          <w:sz w:val="26"/>
          <w:szCs w:val="26"/>
          <w:lang w:eastAsia="zh-CN"/>
        </w:rPr>
        <w:t>(3)</w:t>
      </w:r>
      <w:r w:rsidRPr="00C64252">
        <w:rPr>
          <w:rFonts w:eastAsia="SimSun" w:cs="新細明體" w:hint="eastAsia"/>
          <w:color w:val="000000"/>
          <w:spacing w:val="20"/>
          <w:kern w:val="0"/>
          <w:sz w:val="26"/>
          <w:szCs w:val="26"/>
          <w:lang w:eastAsia="zh-CN"/>
        </w:rPr>
        <w:t>段所提述的拒绝；</w:t>
      </w:r>
    </w:p>
    <w:p w:rsidR="00281FF8" w:rsidRPr="008A39A7" w:rsidRDefault="00C64252" w:rsidP="00895B04">
      <w:pPr>
        <w:widowControl/>
        <w:spacing w:line="276" w:lineRule="auto"/>
        <w:ind w:left="144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(5)</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要求改正个人资料；</w:t>
      </w:r>
    </w:p>
    <w:p w:rsidR="00281FF8" w:rsidRPr="008A39A7" w:rsidRDefault="00C64252" w:rsidP="00895B04">
      <w:pPr>
        <w:widowControl/>
        <w:spacing w:line="276" w:lineRule="auto"/>
        <w:ind w:left="1440" w:hanging="720"/>
        <w:jc w:val="both"/>
        <w:rPr>
          <w:rFonts w:cs="新細明體" w:hint="eastAsia"/>
          <w:color w:val="000000"/>
          <w:spacing w:val="20"/>
          <w:kern w:val="0"/>
          <w:sz w:val="26"/>
          <w:szCs w:val="26"/>
        </w:rPr>
      </w:pPr>
      <w:r w:rsidRPr="00C64252">
        <w:rPr>
          <w:rFonts w:eastAsia="SimSun" w:cs="新細明體"/>
          <w:color w:val="000000"/>
          <w:spacing w:val="20"/>
          <w:kern w:val="0"/>
          <w:sz w:val="26"/>
          <w:szCs w:val="26"/>
          <w:lang w:eastAsia="zh-CN"/>
        </w:rPr>
        <w:t>(6)</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在</w:t>
      </w:r>
      <w:r w:rsidRPr="00C64252">
        <w:rPr>
          <w:rFonts w:eastAsia="SimSun" w:cs="新細明體"/>
          <w:color w:val="000000"/>
          <w:spacing w:val="20"/>
          <w:kern w:val="0"/>
          <w:sz w:val="26"/>
          <w:szCs w:val="26"/>
          <w:lang w:eastAsia="zh-CN"/>
        </w:rPr>
        <w:t>(5)</w:t>
      </w:r>
      <w:r w:rsidRPr="00C64252">
        <w:rPr>
          <w:rFonts w:eastAsia="SimSun" w:cs="新細明體" w:hint="eastAsia"/>
          <w:color w:val="000000"/>
          <w:spacing w:val="20"/>
          <w:kern w:val="0"/>
          <w:sz w:val="26"/>
          <w:szCs w:val="26"/>
          <w:lang w:eastAsia="zh-CN"/>
        </w:rPr>
        <w:t>段所提述的要求被拒绝时获提供理由；及</w:t>
      </w:r>
    </w:p>
    <w:p w:rsidR="00281FF8" w:rsidRPr="008A39A7" w:rsidRDefault="00C64252" w:rsidP="00895B04">
      <w:pPr>
        <w:widowControl/>
        <w:spacing w:line="276" w:lineRule="auto"/>
        <w:ind w:left="1440" w:hanging="720"/>
        <w:jc w:val="both"/>
        <w:rPr>
          <w:rFonts w:cs="新細明體"/>
          <w:color w:val="000000"/>
          <w:spacing w:val="20"/>
          <w:kern w:val="0"/>
          <w:sz w:val="26"/>
          <w:szCs w:val="26"/>
        </w:rPr>
      </w:pPr>
      <w:r w:rsidRPr="00C64252">
        <w:rPr>
          <w:rFonts w:eastAsia="SimSun" w:cs="新細明體"/>
          <w:color w:val="000000"/>
          <w:spacing w:val="20"/>
          <w:kern w:val="0"/>
          <w:sz w:val="26"/>
          <w:szCs w:val="26"/>
          <w:lang w:eastAsia="zh-CN"/>
        </w:rPr>
        <w:t>(7)</w:t>
      </w:r>
      <w:r w:rsidRPr="008A39A7">
        <w:rPr>
          <w:rFonts w:cs="新細明體"/>
          <w:color w:val="000000"/>
          <w:spacing w:val="20"/>
          <w:kern w:val="0"/>
          <w:sz w:val="26"/>
          <w:szCs w:val="26"/>
          <w:lang w:eastAsia="zh-CN"/>
        </w:rPr>
        <w:tab/>
      </w:r>
      <w:r w:rsidRPr="00C64252">
        <w:rPr>
          <w:rFonts w:eastAsia="SimSun" w:cs="新細明體" w:hint="eastAsia"/>
          <w:color w:val="000000"/>
          <w:spacing w:val="20"/>
          <w:kern w:val="0"/>
          <w:sz w:val="26"/>
          <w:szCs w:val="26"/>
          <w:lang w:eastAsia="zh-CN"/>
        </w:rPr>
        <w:t>反对</w:t>
      </w:r>
      <w:r w:rsidRPr="00C64252">
        <w:rPr>
          <w:rFonts w:eastAsia="SimSun" w:cs="新細明體"/>
          <w:color w:val="000000"/>
          <w:spacing w:val="20"/>
          <w:kern w:val="0"/>
          <w:sz w:val="26"/>
          <w:szCs w:val="26"/>
          <w:lang w:eastAsia="zh-CN"/>
        </w:rPr>
        <w:t>(6)</w:t>
      </w:r>
      <w:r w:rsidRPr="00C64252">
        <w:rPr>
          <w:rFonts w:eastAsia="SimSun" w:cs="新細明體" w:hint="eastAsia"/>
          <w:color w:val="000000"/>
          <w:spacing w:val="20"/>
          <w:kern w:val="0"/>
          <w:sz w:val="26"/>
          <w:szCs w:val="26"/>
          <w:lang w:eastAsia="zh-CN"/>
        </w:rPr>
        <w:t>段所提述的拒绝。</w:t>
      </w:r>
    </w:p>
    <w:p w:rsidR="00281FF8" w:rsidRPr="008A39A7" w:rsidRDefault="00281FF8" w:rsidP="00B06BCB">
      <w:pPr>
        <w:widowControl/>
        <w:spacing w:beforeLines="100" w:before="240" w:line="360" w:lineRule="auto"/>
        <w:rPr>
          <w:spacing w:val="20"/>
          <w:sz w:val="26"/>
          <w:szCs w:val="26"/>
        </w:rPr>
        <w:sectPr w:rsidR="00281FF8" w:rsidRPr="008A39A7" w:rsidSect="00CB410B">
          <w:headerReference w:type="default" r:id="rId47"/>
          <w:footerReference w:type="default" r:id="rId48"/>
          <w:pgSz w:w="11906" w:h="16838"/>
          <w:pgMar w:top="1304" w:right="1531" w:bottom="1304" w:left="1531" w:header="851" w:footer="794" w:gutter="0"/>
          <w:pgNumType w:fmt="numberInDash"/>
          <w:cols w:space="425"/>
          <w:docGrid w:linePitch="360"/>
        </w:sectPr>
      </w:pPr>
    </w:p>
    <w:p w:rsidR="00281FF8" w:rsidRPr="0021558E" w:rsidRDefault="00C64252" w:rsidP="00281FF8">
      <w:pPr>
        <w:widowControl/>
        <w:spacing w:line="360" w:lineRule="auto"/>
        <w:jc w:val="right"/>
        <w:rPr>
          <w:rFonts w:eastAsia="華康中黑體" w:hint="eastAsia"/>
          <w:spacing w:val="20"/>
          <w:sz w:val="26"/>
          <w:u w:val="single"/>
        </w:rPr>
      </w:pPr>
      <w:r w:rsidRPr="0021558E">
        <w:rPr>
          <w:rFonts w:eastAsia="華康中黑體" w:hint="eastAsia"/>
          <w:spacing w:val="20"/>
          <w:sz w:val="26"/>
          <w:u w:val="single"/>
          <w:lang w:eastAsia="zh-CN"/>
        </w:rPr>
        <w:t>第四章附件</w:t>
      </w:r>
      <w:r w:rsidRPr="0021558E">
        <w:rPr>
          <w:rFonts w:eastAsia="華康中黑體"/>
          <w:spacing w:val="20"/>
          <w:sz w:val="26"/>
          <w:u w:val="single"/>
          <w:lang w:eastAsia="zh-CN"/>
        </w:rPr>
        <w:t>V</w:t>
      </w:r>
    </w:p>
    <w:p w:rsidR="00281FF8" w:rsidRPr="00194373" w:rsidRDefault="00C64252" w:rsidP="004F3AB9">
      <w:pPr>
        <w:widowControl/>
        <w:spacing w:beforeLines="100" w:before="240" w:line="360" w:lineRule="auto"/>
        <w:jc w:val="center"/>
        <w:rPr>
          <w:rFonts w:ascii="華康中黑體" w:eastAsia="華康中黑體" w:hAnsi="華康中黑體" w:cs="華康中黑體" w:hint="eastAsia"/>
          <w:spacing w:val="30"/>
          <w:sz w:val="28"/>
          <w:szCs w:val="28"/>
        </w:rPr>
      </w:pPr>
      <w:r w:rsidRPr="00194373">
        <w:rPr>
          <w:rFonts w:ascii="華康中黑體" w:eastAsia="華康中黑體" w:hAnsi="華康中黑體" w:cs="華康中黑體" w:hint="eastAsia"/>
          <w:spacing w:val="30"/>
          <w:sz w:val="28"/>
          <w:szCs w:val="28"/>
          <w:lang w:eastAsia="zh-CN"/>
        </w:rPr>
        <w:t>共享资料及保密事宜的常见问题</w:t>
      </w:r>
    </w:p>
    <w:p w:rsidR="00281FF8" w:rsidRPr="003907B4" w:rsidRDefault="00C64252" w:rsidP="001121D7">
      <w:pPr>
        <w:widowControl/>
        <w:numPr>
          <w:ilvl w:val="0"/>
          <w:numId w:val="42"/>
        </w:numPr>
        <w:tabs>
          <w:tab w:val="clear" w:pos="1680"/>
          <w:tab w:val="num" w:pos="540"/>
          <w:tab w:val="num" w:pos="720"/>
        </w:tabs>
        <w:autoSpaceDE w:val="0"/>
        <w:autoSpaceDN w:val="0"/>
        <w:adjustRightInd w:val="0"/>
        <w:snapToGrid w:val="0"/>
        <w:spacing w:beforeLines="150" w:before="360" w:afterLines="100" w:after="240"/>
        <w:ind w:left="540" w:hanging="540"/>
        <w:jc w:val="both"/>
        <w:rPr>
          <w:rFonts w:eastAsia="華康中黑體" w:hint="eastAsia"/>
          <w:spacing w:val="20"/>
          <w:sz w:val="26"/>
        </w:rPr>
      </w:pPr>
      <w:r w:rsidRPr="003907B4">
        <w:rPr>
          <w:rFonts w:eastAsia="華康中黑體" w:hint="eastAsia"/>
          <w:spacing w:val="20"/>
          <w:sz w:val="26"/>
          <w:lang w:eastAsia="zh-CN"/>
        </w:rPr>
        <w:t>如有儿童向专业人士（例如教师、幼儿工作员）披露虐待儿童事件，并要求专业人士把资料保密，不要向第三者披露事件，该名专业人士应怎样做？</w:t>
      </w:r>
    </w:p>
    <w:p w:rsidR="00281FF8" w:rsidRPr="003907B4" w:rsidRDefault="00C64252" w:rsidP="00EA2074">
      <w:pPr>
        <w:widowControl/>
        <w:spacing w:beforeLines="100" w:before="240" w:line="276" w:lineRule="auto"/>
        <w:ind w:left="540"/>
        <w:jc w:val="both"/>
        <w:rPr>
          <w:rFonts w:hint="eastAsia"/>
          <w:spacing w:val="20"/>
          <w:sz w:val="26"/>
          <w:szCs w:val="26"/>
        </w:rPr>
      </w:pPr>
      <w:r w:rsidRPr="00C64252">
        <w:rPr>
          <w:rFonts w:eastAsia="SimSun" w:hint="eastAsia"/>
          <w:spacing w:val="20"/>
          <w:sz w:val="26"/>
          <w:szCs w:val="26"/>
          <w:lang w:eastAsia="zh-CN"/>
        </w:rPr>
        <w:t>虽然专业人士应关注该名儿童的忧虑，但应向他／她解释，为其最佳利益而未能作出有关承诺，取而代之的做法是向他／她保证，任何跟进行动均旨在保障其最佳利益。此外，专业人士还应进行适时的危机评估，以协助该名儿童尽快得到支持服务。</w:t>
      </w:r>
    </w:p>
    <w:p w:rsidR="00281FF8" w:rsidRPr="003907B4" w:rsidRDefault="00C64252" w:rsidP="001121D7">
      <w:pPr>
        <w:widowControl/>
        <w:numPr>
          <w:ilvl w:val="0"/>
          <w:numId w:val="42"/>
        </w:numPr>
        <w:tabs>
          <w:tab w:val="clear" w:pos="1680"/>
          <w:tab w:val="num" w:pos="540"/>
        </w:tabs>
        <w:autoSpaceDE w:val="0"/>
        <w:autoSpaceDN w:val="0"/>
        <w:adjustRightInd w:val="0"/>
        <w:snapToGrid w:val="0"/>
        <w:spacing w:beforeLines="150" w:before="360" w:afterLines="100" w:after="240"/>
        <w:ind w:left="540" w:hanging="540"/>
        <w:jc w:val="both"/>
        <w:rPr>
          <w:rFonts w:eastAsia="華康中黑體" w:hint="eastAsia"/>
          <w:spacing w:val="20"/>
          <w:sz w:val="26"/>
        </w:rPr>
      </w:pPr>
      <w:r w:rsidRPr="003907B4">
        <w:rPr>
          <w:rFonts w:eastAsia="華康中黑體" w:hint="eastAsia"/>
          <w:spacing w:val="20"/>
          <w:sz w:val="26"/>
          <w:lang w:eastAsia="zh-CN"/>
        </w:rPr>
        <w:t>为保护儿童而向其它专业人士口头披露儿童受害人的有关资料会否触犯《个人资料（私隐）条例》？</w:t>
      </w:r>
    </w:p>
    <w:p w:rsidR="00281FF8" w:rsidRPr="003907B4" w:rsidRDefault="00C64252" w:rsidP="00EA2074">
      <w:pPr>
        <w:widowControl/>
        <w:numPr>
          <w:ilvl w:val="1"/>
          <w:numId w:val="10"/>
        </w:numPr>
        <w:tabs>
          <w:tab w:val="clear" w:pos="960"/>
          <w:tab w:val="num" w:pos="1260"/>
        </w:tabs>
        <w:spacing w:beforeLines="50" w:before="120" w:line="276" w:lineRule="auto"/>
        <w:ind w:left="1260" w:hanging="720"/>
        <w:jc w:val="both"/>
        <w:rPr>
          <w:rFonts w:hint="eastAsia"/>
          <w:spacing w:val="20"/>
          <w:sz w:val="26"/>
          <w:szCs w:val="26"/>
        </w:rPr>
      </w:pPr>
      <w:r w:rsidRPr="00C64252">
        <w:rPr>
          <w:rFonts w:eastAsia="SimSun" w:hint="eastAsia"/>
          <w:spacing w:val="20"/>
          <w:sz w:val="26"/>
          <w:szCs w:val="26"/>
          <w:lang w:eastAsia="zh-CN"/>
        </w:rPr>
        <w:t>根据</w:t>
      </w:r>
      <w:r w:rsidRPr="00C64252">
        <w:rPr>
          <w:rFonts w:eastAsia="SimSun" w:cs="新細明體" w:hint="eastAsia"/>
          <w:color w:val="000000"/>
          <w:spacing w:val="20"/>
          <w:kern w:val="0"/>
          <w:sz w:val="26"/>
          <w:szCs w:val="26"/>
          <w:lang w:eastAsia="zh-CN"/>
        </w:rPr>
        <w:t>第</w:t>
      </w:r>
      <w:r w:rsidRPr="00C64252">
        <w:rPr>
          <w:rFonts w:eastAsia="SimSun" w:cs="新細明體"/>
          <w:color w:val="000000"/>
          <w:spacing w:val="20"/>
          <w:kern w:val="0"/>
          <w:sz w:val="26"/>
          <w:szCs w:val="26"/>
          <w:lang w:eastAsia="zh-CN"/>
        </w:rPr>
        <w:t>3</w:t>
      </w:r>
      <w:r w:rsidRPr="00C64252">
        <w:rPr>
          <w:rFonts w:eastAsia="SimSun" w:cs="新細明體" w:hint="eastAsia"/>
          <w:color w:val="000000"/>
          <w:spacing w:val="20"/>
          <w:kern w:val="0"/>
          <w:sz w:val="26"/>
          <w:szCs w:val="26"/>
          <w:lang w:eastAsia="zh-CN"/>
        </w:rPr>
        <w:t>保障数据原则，</w:t>
      </w:r>
      <w:r w:rsidRPr="00C64252">
        <w:rPr>
          <w:rFonts w:eastAsia="SimSun" w:hint="eastAsia"/>
          <w:spacing w:val="20"/>
          <w:sz w:val="26"/>
          <w:szCs w:val="26"/>
          <w:lang w:eastAsia="zh-CN"/>
        </w:rPr>
        <w:t>除非取得</w:t>
      </w:r>
      <w:r w:rsidRPr="00C64252">
        <w:rPr>
          <w:rFonts w:eastAsia="SimSun" w:cs="新細明體" w:hint="eastAsia"/>
          <w:color w:val="000000"/>
          <w:spacing w:val="20"/>
          <w:kern w:val="0"/>
          <w:sz w:val="26"/>
          <w:szCs w:val="26"/>
          <w:lang w:eastAsia="zh-CN"/>
        </w:rPr>
        <w:t>数据当事人的订明同意，否则数据使用者不得把个人数据用于（包括披露或</w:t>
      </w:r>
      <w:r w:rsidRPr="00C64252">
        <w:rPr>
          <w:rFonts w:eastAsia="SimSun" w:hint="eastAsia"/>
          <w:spacing w:val="20"/>
          <w:sz w:val="26"/>
          <w:szCs w:val="26"/>
          <w:lang w:eastAsia="zh-CN"/>
        </w:rPr>
        <w:t>移转）下列目的以外的目的：</w:t>
      </w:r>
      <w:r w:rsidRPr="00C64252">
        <w:rPr>
          <w:rFonts w:eastAsia="SimSun" w:hAnsi="新細明體" w:cs="新細明體" w:hint="eastAsia"/>
          <w:color w:val="000000"/>
          <w:spacing w:val="20"/>
          <w:kern w:val="0"/>
          <w:sz w:val="26"/>
          <w:szCs w:val="26"/>
          <w:lang w:eastAsia="zh-CN"/>
        </w:rPr>
        <w:t>在收集该等数据时会将其使用于的目的</w:t>
      </w:r>
      <w:r w:rsidRPr="00C64252">
        <w:rPr>
          <w:rFonts w:eastAsia="SimSun" w:hAnsi="新細明體" w:hint="eastAsia"/>
          <w:spacing w:val="20"/>
          <w:sz w:val="26"/>
          <w:lang w:eastAsia="zh-CN"/>
        </w:rPr>
        <w:t>或任何直接有关的目的</w:t>
      </w:r>
      <w:r w:rsidRPr="00C64252">
        <w:rPr>
          <w:rFonts w:eastAsia="SimSun" w:hAnsi="新細明體" w:cs="新細明體" w:hint="eastAsia"/>
          <w:color w:val="000000"/>
          <w:spacing w:val="20"/>
          <w:kern w:val="0"/>
          <w:sz w:val="26"/>
          <w:lang w:eastAsia="zh-CN"/>
        </w:rPr>
        <w:t>。</w:t>
      </w:r>
    </w:p>
    <w:p w:rsidR="00281FF8" w:rsidRPr="003907B4" w:rsidRDefault="00C64252" w:rsidP="00EA2074">
      <w:pPr>
        <w:widowControl/>
        <w:numPr>
          <w:ilvl w:val="1"/>
          <w:numId w:val="10"/>
        </w:numPr>
        <w:tabs>
          <w:tab w:val="clear" w:pos="960"/>
          <w:tab w:val="num" w:pos="1260"/>
        </w:tabs>
        <w:spacing w:beforeLines="50" w:before="120" w:line="276" w:lineRule="auto"/>
        <w:ind w:left="1260" w:hanging="720"/>
        <w:jc w:val="both"/>
        <w:rPr>
          <w:spacing w:val="20"/>
          <w:sz w:val="26"/>
          <w:szCs w:val="26"/>
        </w:rPr>
      </w:pPr>
      <w:r w:rsidRPr="00C64252">
        <w:rPr>
          <w:rFonts w:eastAsia="SimSun" w:hint="eastAsia"/>
          <w:spacing w:val="20"/>
          <w:sz w:val="26"/>
          <w:szCs w:val="26"/>
          <w:lang w:eastAsia="zh-CN"/>
        </w:rPr>
        <w:t>如</w:t>
      </w:r>
      <w:r w:rsidRPr="00C64252">
        <w:rPr>
          <w:rFonts w:eastAsia="SimSun" w:hAnsi="新細明體" w:cs="新細明體" w:hint="eastAsia"/>
          <w:color w:val="000000"/>
          <w:spacing w:val="20"/>
          <w:kern w:val="0"/>
          <w:sz w:val="26"/>
          <w:lang w:eastAsia="zh-CN"/>
        </w:rPr>
        <w:t>使用、披露或移转个人数据</w:t>
      </w:r>
      <w:r w:rsidRPr="00C64252">
        <w:rPr>
          <w:rFonts w:eastAsia="SimSun" w:hAnsi="新細明體" w:hint="eastAsia"/>
          <w:spacing w:val="20"/>
          <w:sz w:val="26"/>
          <w:lang w:eastAsia="zh-CN"/>
        </w:rPr>
        <w:t>凭借该条例第</w:t>
      </w:r>
      <w:r w:rsidRPr="00C64252">
        <w:rPr>
          <w:rFonts w:eastAsia="SimSun"/>
          <w:spacing w:val="20"/>
          <w:sz w:val="26"/>
          <w:lang w:eastAsia="zh-CN"/>
        </w:rPr>
        <w:t>VIII</w:t>
      </w:r>
      <w:r w:rsidRPr="00C64252">
        <w:rPr>
          <w:rFonts w:eastAsia="SimSun" w:hAnsi="新細明體" w:hint="eastAsia"/>
          <w:spacing w:val="20"/>
          <w:sz w:val="26"/>
          <w:lang w:eastAsia="zh-CN"/>
        </w:rPr>
        <w:t>部</w:t>
      </w:r>
      <w:r w:rsidRPr="00C64252">
        <w:rPr>
          <w:rFonts w:ascii="新細明體" w:eastAsia="SimSun" w:hAnsi="新細明體" w:hint="eastAsia"/>
          <w:spacing w:val="20"/>
          <w:sz w:val="26"/>
          <w:lang w:eastAsia="zh-CN"/>
        </w:rPr>
        <w:t>「</w:t>
      </w:r>
      <w:r w:rsidRPr="00C64252">
        <w:rPr>
          <w:rFonts w:eastAsia="SimSun" w:hAnsi="新細明體" w:hint="eastAsia"/>
          <w:spacing w:val="20"/>
          <w:sz w:val="26"/>
          <w:lang w:eastAsia="zh-CN"/>
        </w:rPr>
        <w:t>豁免</w:t>
      </w:r>
      <w:r w:rsidRPr="003907B4">
        <w:rPr>
          <w:rFonts w:ascii="新細明體" w:hAnsi="新細明體" w:hint="eastAsia"/>
          <w:spacing w:val="20"/>
          <w:sz w:val="26"/>
          <w:lang w:eastAsia="zh-CN"/>
        </w:rPr>
        <w:t>｣</w:t>
      </w:r>
      <w:r w:rsidRPr="00C64252">
        <w:rPr>
          <w:rFonts w:eastAsia="SimSun" w:hAnsi="新細明體" w:hint="eastAsia"/>
          <w:spacing w:val="20"/>
          <w:sz w:val="26"/>
          <w:lang w:eastAsia="zh-CN"/>
        </w:rPr>
        <w:t>获豁免</w:t>
      </w:r>
      <w:r w:rsidRPr="00C64252">
        <w:rPr>
          <w:rFonts w:ascii="新細明體" w:eastAsia="SimSun" w:hAnsi="新細明體" w:hint="eastAsia"/>
          <w:spacing w:val="20"/>
          <w:sz w:val="26"/>
          <w:lang w:eastAsia="zh-CN"/>
        </w:rPr>
        <w:t>而</w:t>
      </w:r>
      <w:r w:rsidRPr="00C64252">
        <w:rPr>
          <w:rFonts w:eastAsia="SimSun" w:hAnsi="新細明體" w:hint="eastAsia"/>
          <w:spacing w:val="20"/>
          <w:sz w:val="26"/>
          <w:lang w:eastAsia="zh-CN"/>
        </w:rPr>
        <w:t>不受第</w:t>
      </w:r>
      <w:r w:rsidRPr="00C64252">
        <w:rPr>
          <w:rFonts w:eastAsia="SimSun"/>
          <w:spacing w:val="20"/>
          <w:sz w:val="26"/>
          <w:lang w:eastAsia="zh-CN"/>
        </w:rPr>
        <w:t>3</w:t>
      </w:r>
      <w:r w:rsidRPr="00C64252">
        <w:rPr>
          <w:rFonts w:eastAsia="SimSun" w:hAnsi="新細明體" w:hint="eastAsia"/>
          <w:spacing w:val="20"/>
          <w:sz w:val="26"/>
          <w:lang w:eastAsia="zh-CN"/>
        </w:rPr>
        <w:t>原则的任何条文所管限</w:t>
      </w:r>
      <w:r w:rsidRPr="00C64252">
        <w:rPr>
          <w:rFonts w:eastAsia="SimSun" w:hint="eastAsia"/>
          <w:spacing w:val="20"/>
          <w:sz w:val="26"/>
          <w:szCs w:val="26"/>
          <w:lang w:eastAsia="zh-CN"/>
        </w:rPr>
        <w:t>，则</w:t>
      </w:r>
      <w:r w:rsidRPr="00C64252">
        <w:rPr>
          <w:rFonts w:eastAsia="SimSun" w:hAnsi="新細明體" w:hint="eastAsia"/>
          <w:spacing w:val="20"/>
          <w:sz w:val="26"/>
          <w:lang w:eastAsia="zh-CN"/>
        </w:rPr>
        <w:t>该条例准许为不同的目的，以及在未取得</w:t>
      </w:r>
      <w:r w:rsidRPr="00C64252">
        <w:rPr>
          <w:rFonts w:eastAsia="SimSun" w:hAnsi="新細明體" w:cs="新細明體" w:hint="eastAsia"/>
          <w:color w:val="000000"/>
          <w:spacing w:val="20"/>
          <w:kern w:val="0"/>
          <w:sz w:val="26"/>
          <w:lang w:eastAsia="zh-CN"/>
        </w:rPr>
        <w:t>数据当事人的同意下使用（包括披露或移转）个人数据</w:t>
      </w:r>
      <w:r w:rsidRPr="00C64252">
        <w:rPr>
          <w:rFonts w:eastAsia="SimSun" w:cs="新細明體" w:hint="eastAsia"/>
          <w:color w:val="000000"/>
          <w:spacing w:val="20"/>
          <w:kern w:val="0"/>
          <w:sz w:val="26"/>
          <w:szCs w:val="26"/>
          <w:lang w:eastAsia="zh-CN"/>
        </w:rPr>
        <w:t>。</w:t>
      </w:r>
    </w:p>
    <w:p w:rsidR="00281FF8" w:rsidRPr="003907B4" w:rsidRDefault="00C64252" w:rsidP="00EA2074">
      <w:pPr>
        <w:widowControl/>
        <w:numPr>
          <w:ilvl w:val="1"/>
          <w:numId w:val="10"/>
        </w:numPr>
        <w:tabs>
          <w:tab w:val="clear" w:pos="960"/>
          <w:tab w:val="num" w:pos="1260"/>
        </w:tabs>
        <w:spacing w:beforeLines="50" w:before="120" w:line="276" w:lineRule="auto"/>
        <w:ind w:left="1260" w:hanging="720"/>
        <w:jc w:val="both"/>
        <w:rPr>
          <w:rFonts w:hint="eastAsia"/>
          <w:spacing w:val="20"/>
          <w:sz w:val="26"/>
          <w:szCs w:val="26"/>
        </w:rPr>
      </w:pPr>
      <w:r w:rsidRPr="00C64252">
        <w:rPr>
          <w:rFonts w:eastAsia="SimSun" w:hint="eastAsia"/>
          <w:spacing w:val="20"/>
          <w:sz w:val="26"/>
          <w:szCs w:val="26"/>
          <w:lang w:eastAsia="zh-CN"/>
        </w:rPr>
        <w:t>该条例第</w:t>
      </w:r>
      <w:r w:rsidRPr="00C64252">
        <w:rPr>
          <w:rFonts w:eastAsia="SimSun"/>
          <w:spacing w:val="20"/>
          <w:sz w:val="26"/>
          <w:szCs w:val="26"/>
          <w:lang w:eastAsia="zh-CN"/>
        </w:rPr>
        <w:t>58</w:t>
      </w:r>
      <w:r w:rsidRPr="00C64252">
        <w:rPr>
          <w:rFonts w:eastAsia="SimSun" w:hint="eastAsia"/>
          <w:spacing w:val="20"/>
          <w:sz w:val="26"/>
          <w:szCs w:val="26"/>
          <w:lang w:eastAsia="zh-CN"/>
        </w:rPr>
        <w:t>条订明，如遵守第</w:t>
      </w:r>
      <w:r w:rsidRPr="00C64252">
        <w:rPr>
          <w:rFonts w:eastAsia="SimSun"/>
          <w:spacing w:val="20"/>
          <w:sz w:val="26"/>
          <w:szCs w:val="26"/>
          <w:lang w:eastAsia="zh-CN"/>
        </w:rPr>
        <w:t>3</w:t>
      </w:r>
      <w:r w:rsidRPr="00C64252">
        <w:rPr>
          <w:rFonts w:eastAsia="SimSun" w:hint="eastAsia"/>
          <w:spacing w:val="20"/>
          <w:sz w:val="26"/>
          <w:szCs w:val="26"/>
          <w:lang w:eastAsia="zh-CN"/>
        </w:rPr>
        <w:t>原则的条文相当可能会损害</w:t>
      </w:r>
      <w:r w:rsidRPr="00C64252">
        <w:rPr>
          <w:rFonts w:eastAsia="SimSun" w:hint="eastAsia"/>
          <w:spacing w:val="20"/>
          <w:sz w:val="26"/>
          <w:szCs w:val="27"/>
          <w:lang w:eastAsia="zh-CN"/>
        </w:rPr>
        <w:t>罪行的侦测或防止</w:t>
      </w:r>
      <w:r w:rsidRPr="00C64252">
        <w:rPr>
          <w:rFonts w:eastAsia="SimSun" w:hint="eastAsia"/>
          <w:spacing w:val="20"/>
          <w:sz w:val="26"/>
          <w:lang w:eastAsia="zh-CN"/>
        </w:rPr>
        <w:t>或</w:t>
      </w:r>
      <w:r w:rsidRPr="00C64252">
        <w:rPr>
          <w:rFonts w:eastAsia="SimSun" w:hint="eastAsia"/>
          <w:spacing w:val="20"/>
          <w:sz w:val="26"/>
          <w:szCs w:val="27"/>
          <w:lang w:eastAsia="zh-CN"/>
        </w:rPr>
        <w:t>不合法或严重不当的行为的防止、排除或纠正（包括惩处）</w:t>
      </w:r>
      <w:r w:rsidRPr="00C64252">
        <w:rPr>
          <w:rFonts w:eastAsia="SimSun" w:hint="eastAsia"/>
          <w:spacing w:val="20"/>
          <w:sz w:val="26"/>
          <w:szCs w:val="26"/>
          <w:lang w:eastAsia="zh-CN"/>
        </w:rPr>
        <w:t>，则可获豁免而不受第</w:t>
      </w:r>
      <w:r w:rsidRPr="00C64252">
        <w:rPr>
          <w:rFonts w:eastAsia="SimSun"/>
          <w:spacing w:val="20"/>
          <w:sz w:val="26"/>
          <w:szCs w:val="26"/>
          <w:lang w:eastAsia="zh-CN"/>
        </w:rPr>
        <w:t>3</w:t>
      </w:r>
      <w:r w:rsidRPr="00C64252">
        <w:rPr>
          <w:rFonts w:eastAsia="SimSun" w:hint="eastAsia"/>
          <w:spacing w:val="20"/>
          <w:sz w:val="26"/>
          <w:szCs w:val="26"/>
          <w:lang w:eastAsia="zh-CN"/>
        </w:rPr>
        <w:t>原则所管限；因此，如使用和共享数据的目的是进行虐待儿童个案的调查工作或相关的保护儿童工作，则可</w:t>
      </w:r>
      <w:r w:rsidRPr="00C64252">
        <w:rPr>
          <w:rFonts w:eastAsia="SimSun" w:hAnsi="新細明體" w:hint="eastAsia"/>
          <w:spacing w:val="20"/>
          <w:sz w:val="26"/>
          <w:lang w:eastAsia="zh-CN"/>
        </w:rPr>
        <w:t>援引第</w:t>
      </w:r>
      <w:r w:rsidRPr="00C64252">
        <w:rPr>
          <w:rFonts w:eastAsia="SimSun"/>
          <w:spacing w:val="20"/>
          <w:sz w:val="26"/>
          <w:lang w:eastAsia="zh-CN"/>
        </w:rPr>
        <w:t>3</w:t>
      </w:r>
      <w:r w:rsidRPr="00C64252">
        <w:rPr>
          <w:rFonts w:eastAsia="SimSun" w:hAnsi="新細明體" w:hint="eastAsia"/>
          <w:spacing w:val="20"/>
          <w:sz w:val="26"/>
          <w:lang w:eastAsia="zh-CN"/>
        </w:rPr>
        <w:t>原则。</w:t>
      </w:r>
    </w:p>
    <w:p w:rsidR="00281FF8" w:rsidRPr="003907B4" w:rsidRDefault="00C64252" w:rsidP="001121D7">
      <w:pPr>
        <w:widowControl/>
        <w:numPr>
          <w:ilvl w:val="0"/>
          <w:numId w:val="42"/>
        </w:numPr>
        <w:tabs>
          <w:tab w:val="clear" w:pos="1680"/>
          <w:tab w:val="num" w:pos="540"/>
          <w:tab w:val="num" w:pos="720"/>
        </w:tabs>
        <w:autoSpaceDE w:val="0"/>
        <w:autoSpaceDN w:val="0"/>
        <w:adjustRightInd w:val="0"/>
        <w:snapToGrid w:val="0"/>
        <w:spacing w:beforeLines="150" w:before="360" w:afterLines="100" w:after="240"/>
        <w:ind w:left="540" w:hanging="540"/>
        <w:jc w:val="both"/>
        <w:rPr>
          <w:rFonts w:eastAsia="華康中黑體" w:hint="eastAsia"/>
          <w:spacing w:val="20"/>
          <w:sz w:val="26"/>
        </w:rPr>
      </w:pPr>
      <w:r w:rsidRPr="003907B4">
        <w:rPr>
          <w:rFonts w:eastAsia="華康中黑體" w:hint="eastAsia"/>
          <w:spacing w:val="20"/>
          <w:sz w:val="26"/>
          <w:lang w:eastAsia="zh-CN"/>
        </w:rPr>
        <w:t>主管医生可如何使用保护儿童数据系统？</w:t>
      </w:r>
    </w:p>
    <w:p w:rsidR="00281FF8" w:rsidRPr="003907B4" w:rsidRDefault="00C64252" w:rsidP="00EA2074">
      <w:pPr>
        <w:widowControl/>
        <w:spacing w:beforeLines="100" w:before="240" w:line="276" w:lineRule="auto"/>
        <w:ind w:left="540"/>
        <w:jc w:val="both"/>
        <w:rPr>
          <w:spacing w:val="20"/>
          <w:sz w:val="26"/>
          <w:szCs w:val="26"/>
        </w:rPr>
      </w:pPr>
      <w:r w:rsidRPr="00C64252">
        <w:rPr>
          <w:rFonts w:eastAsia="SimSun" w:hint="eastAsia"/>
          <w:spacing w:val="20"/>
          <w:sz w:val="26"/>
          <w:szCs w:val="26"/>
          <w:lang w:eastAsia="zh-CN"/>
        </w:rPr>
        <w:t>医生／主管医生可登记成为保护儿童数据系统的「使用者」，以便使用保护儿童数据系统的查询系统。他们应填妥</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VI</w:t>
      </w:r>
      <w:r w:rsidRPr="00C64252">
        <w:rPr>
          <w:rFonts w:eastAsia="SimSun" w:hint="eastAsia"/>
          <w:spacing w:val="20"/>
          <w:sz w:val="26"/>
          <w:szCs w:val="26"/>
          <w:u w:val="single"/>
          <w:lang w:eastAsia="zh-CN"/>
        </w:rPr>
        <w:t>附件</w:t>
      </w:r>
      <w:r w:rsidRPr="00C64252">
        <w:rPr>
          <w:rFonts w:eastAsia="SimSun"/>
          <w:spacing w:val="20"/>
          <w:sz w:val="26"/>
          <w:szCs w:val="26"/>
          <w:u w:val="single"/>
          <w:lang w:eastAsia="zh-CN"/>
        </w:rPr>
        <w:t>1</w:t>
      </w:r>
      <w:r w:rsidRPr="00C64252">
        <w:rPr>
          <w:rFonts w:eastAsia="SimSun" w:hint="eastAsia"/>
          <w:spacing w:val="20"/>
          <w:sz w:val="26"/>
          <w:szCs w:val="26"/>
          <w:lang w:eastAsia="zh-CN"/>
        </w:rPr>
        <w:t>的登记使用者记录表，向保护儿童数据系统递交其机构及获授权人士的数据。如有变动，须实时更新数据。</w:t>
      </w:r>
    </w:p>
    <w:p w:rsidR="00281FF8" w:rsidRPr="003907B4" w:rsidRDefault="00C64252" w:rsidP="001121D7">
      <w:pPr>
        <w:widowControl/>
        <w:numPr>
          <w:ilvl w:val="0"/>
          <w:numId w:val="42"/>
        </w:numPr>
        <w:tabs>
          <w:tab w:val="clear" w:pos="1680"/>
          <w:tab w:val="num" w:pos="540"/>
          <w:tab w:val="num" w:pos="720"/>
        </w:tabs>
        <w:autoSpaceDE w:val="0"/>
        <w:autoSpaceDN w:val="0"/>
        <w:adjustRightInd w:val="0"/>
        <w:snapToGrid w:val="0"/>
        <w:spacing w:beforeLines="150" w:before="360" w:afterLines="100" w:after="240"/>
        <w:ind w:left="540" w:hanging="540"/>
        <w:jc w:val="both"/>
        <w:rPr>
          <w:rFonts w:eastAsia="華康中黑體" w:hint="eastAsia"/>
          <w:spacing w:val="20"/>
          <w:sz w:val="26"/>
        </w:rPr>
      </w:pPr>
      <w:r w:rsidRPr="003907B4">
        <w:rPr>
          <w:rFonts w:eastAsia="華康中黑體" w:hint="eastAsia"/>
          <w:spacing w:val="20"/>
          <w:sz w:val="26"/>
          <w:lang w:eastAsia="zh-CN"/>
        </w:rPr>
        <w:t>主管医生在启动保护儿童机制前，可否在有合理怀疑的情况下，查询保护儿童数据系统？</w:t>
      </w:r>
    </w:p>
    <w:p w:rsidR="00281FF8" w:rsidRPr="003907B4" w:rsidRDefault="00C64252" w:rsidP="00EA2074">
      <w:pPr>
        <w:widowControl/>
        <w:spacing w:beforeLines="100" w:before="240" w:line="276" w:lineRule="auto"/>
        <w:ind w:left="540"/>
        <w:jc w:val="both"/>
        <w:rPr>
          <w:rFonts w:hint="eastAsia"/>
          <w:spacing w:val="20"/>
          <w:sz w:val="26"/>
          <w:szCs w:val="26"/>
        </w:rPr>
      </w:pPr>
      <w:r w:rsidRPr="00C64252">
        <w:rPr>
          <w:rFonts w:eastAsia="SimSun" w:hint="eastAsia"/>
          <w:spacing w:val="20"/>
          <w:sz w:val="26"/>
          <w:szCs w:val="26"/>
          <w:lang w:eastAsia="zh-CN"/>
        </w:rPr>
        <w:t>可以，但该主管医生必须是保护儿童数据系统的登记使用者。</w:t>
      </w:r>
    </w:p>
    <w:p w:rsidR="00281FF8" w:rsidRPr="003907B4" w:rsidRDefault="00C64252" w:rsidP="001121D7">
      <w:pPr>
        <w:widowControl/>
        <w:numPr>
          <w:ilvl w:val="0"/>
          <w:numId w:val="42"/>
        </w:numPr>
        <w:tabs>
          <w:tab w:val="clear" w:pos="1680"/>
          <w:tab w:val="num" w:pos="540"/>
          <w:tab w:val="num" w:pos="720"/>
        </w:tabs>
        <w:autoSpaceDE w:val="0"/>
        <w:autoSpaceDN w:val="0"/>
        <w:adjustRightInd w:val="0"/>
        <w:snapToGrid w:val="0"/>
        <w:spacing w:beforeLines="150" w:before="360" w:afterLines="100" w:after="240"/>
        <w:ind w:left="540" w:hanging="540"/>
        <w:jc w:val="both"/>
        <w:rPr>
          <w:rFonts w:eastAsia="華康中黑體" w:hint="eastAsia"/>
          <w:spacing w:val="20"/>
          <w:sz w:val="26"/>
        </w:rPr>
      </w:pPr>
      <w:r w:rsidRPr="003907B4">
        <w:rPr>
          <w:rFonts w:eastAsia="華康中黑體" w:hint="eastAsia"/>
          <w:spacing w:val="20"/>
          <w:sz w:val="26"/>
          <w:lang w:eastAsia="zh-CN"/>
        </w:rPr>
        <w:t>向警方作供时应提供哪一类资料？</w:t>
      </w:r>
    </w:p>
    <w:p w:rsidR="00281FF8" w:rsidRPr="003907B4" w:rsidRDefault="00C64252" w:rsidP="00EA2074">
      <w:pPr>
        <w:widowControl/>
        <w:spacing w:beforeLines="100" w:before="240" w:line="276" w:lineRule="auto"/>
        <w:ind w:left="540"/>
        <w:jc w:val="both"/>
        <w:rPr>
          <w:rFonts w:hint="eastAsia"/>
          <w:spacing w:val="20"/>
          <w:sz w:val="26"/>
          <w:szCs w:val="26"/>
        </w:rPr>
      </w:pPr>
      <w:r w:rsidRPr="00C64252">
        <w:rPr>
          <w:rFonts w:eastAsia="SimSun" w:hint="eastAsia"/>
          <w:spacing w:val="20"/>
          <w:sz w:val="26"/>
          <w:szCs w:val="26"/>
          <w:lang w:eastAsia="zh-CN"/>
        </w:rPr>
        <w:t>警方在处理虐待儿童的举报时，首要关注的是儿童的安全和最佳利益，尤其因为施虐者往往是儿童的近亲或照顾者。为了达到这个目的，警方会展开深入的调查，以搜集证据，包括受害人及证人的证供、案件证物、医疗／法医鉴证，以及任何其它环境证据，从而确立有关指称的真伪。如发现任何罪行的证据，会拘捕施虐者。警方如要对施虐者提出检控，必须有足够证据，而证供则尤为重要。</w:t>
      </w:r>
    </w:p>
    <w:p w:rsidR="00281FF8" w:rsidRPr="003907B4" w:rsidRDefault="00C64252" w:rsidP="00EA2074">
      <w:pPr>
        <w:widowControl/>
        <w:spacing w:beforeLines="100" w:before="240" w:line="276" w:lineRule="auto"/>
        <w:ind w:left="540"/>
        <w:jc w:val="both"/>
        <w:rPr>
          <w:rFonts w:hint="eastAsia"/>
          <w:spacing w:val="20"/>
          <w:sz w:val="26"/>
          <w:szCs w:val="26"/>
        </w:rPr>
      </w:pPr>
      <w:r w:rsidRPr="00C64252">
        <w:rPr>
          <w:rFonts w:eastAsia="SimSun" w:hint="eastAsia"/>
          <w:spacing w:val="20"/>
          <w:sz w:val="26"/>
          <w:szCs w:val="26"/>
          <w:lang w:eastAsia="zh-CN"/>
        </w:rPr>
        <w:t>由于任何第一手资料或有关指称罪行、受害人、证人、怀疑施虐者，以至其它相关事件的直接资料均与调查工作息息相关，因此警方会就这些事实为有关的专业人士录取一份详细的口供。由于在与专业人士会面或接触的过程中，受害人往往会在某阶段亲身，或透过电话，或以书面或其它方式向专业人士披露若干可能对调查或检控大有帮助的数据，这类通讯的详细内容至为重要。不论以书面报告、录音／录像记录或其它形式，专业人士应提供这类会面／接触的详细记录，包括日期、时间、地点、所涉及的人物、通讯的目的、事件经过及个人观察所得。</w:t>
      </w:r>
    </w:p>
    <w:p w:rsidR="00F27C82" w:rsidRPr="003907B4" w:rsidRDefault="00C64252" w:rsidP="00EA2074">
      <w:pPr>
        <w:widowControl/>
        <w:spacing w:beforeLines="100" w:before="240" w:line="276" w:lineRule="auto"/>
        <w:ind w:left="540"/>
        <w:jc w:val="both"/>
        <w:rPr>
          <w:rFonts w:cs="新細明體" w:hint="eastAsia"/>
          <w:color w:val="000000"/>
          <w:spacing w:val="20"/>
          <w:kern w:val="0"/>
          <w:sz w:val="26"/>
          <w:szCs w:val="26"/>
        </w:rPr>
      </w:pPr>
      <w:r w:rsidRPr="00C64252">
        <w:rPr>
          <w:rFonts w:eastAsia="SimSun" w:hint="eastAsia"/>
          <w:spacing w:val="20"/>
          <w:sz w:val="26"/>
          <w:szCs w:val="26"/>
          <w:lang w:eastAsia="zh-CN"/>
        </w:rPr>
        <w:t>《个人资料（私隐）条例》（第</w:t>
      </w:r>
      <w:r w:rsidRPr="00C64252">
        <w:rPr>
          <w:rFonts w:eastAsia="SimSun"/>
          <w:spacing w:val="20"/>
          <w:sz w:val="26"/>
          <w:szCs w:val="26"/>
          <w:lang w:eastAsia="zh-CN"/>
        </w:rPr>
        <w:t>486</w:t>
      </w:r>
      <w:r w:rsidRPr="00C64252">
        <w:rPr>
          <w:rFonts w:eastAsia="SimSun" w:hint="eastAsia"/>
          <w:spacing w:val="20"/>
          <w:sz w:val="26"/>
          <w:szCs w:val="26"/>
          <w:lang w:eastAsia="zh-CN"/>
        </w:rPr>
        <w:t>章）第</w:t>
      </w:r>
      <w:r w:rsidRPr="00C64252">
        <w:rPr>
          <w:rFonts w:eastAsia="SimSun"/>
          <w:spacing w:val="20"/>
          <w:sz w:val="26"/>
          <w:szCs w:val="26"/>
          <w:lang w:eastAsia="zh-CN"/>
        </w:rPr>
        <w:t>VIII</w:t>
      </w:r>
      <w:r w:rsidRPr="00C64252">
        <w:rPr>
          <w:rFonts w:eastAsia="SimSun" w:hint="eastAsia"/>
          <w:spacing w:val="20"/>
          <w:sz w:val="26"/>
          <w:szCs w:val="26"/>
          <w:lang w:eastAsia="zh-CN"/>
        </w:rPr>
        <w:t>部就收集和移转资料提供特定的豁免条文。根据该条例第</w:t>
      </w:r>
      <w:r w:rsidRPr="00C64252">
        <w:rPr>
          <w:rFonts w:eastAsia="SimSun"/>
          <w:spacing w:val="20"/>
          <w:sz w:val="26"/>
          <w:szCs w:val="26"/>
          <w:lang w:eastAsia="zh-CN"/>
        </w:rPr>
        <w:t>58(2)</w:t>
      </w:r>
      <w:r w:rsidRPr="00C64252">
        <w:rPr>
          <w:rFonts w:eastAsia="SimSun" w:hint="eastAsia"/>
          <w:spacing w:val="20"/>
          <w:sz w:val="26"/>
          <w:szCs w:val="26"/>
          <w:lang w:eastAsia="zh-CN"/>
        </w:rPr>
        <w:t>条，如披露资料是有关罪行的防止／侦测、犯罪者的拘捕／检控或不合法行为的排除／纠正等，则向警方披露受害人及任何与调查工作有关的其它人的个人资料，可获豁免而不受第</w:t>
      </w:r>
      <w:r w:rsidRPr="00C64252">
        <w:rPr>
          <w:rFonts w:eastAsia="SimSun"/>
          <w:spacing w:val="20"/>
          <w:sz w:val="26"/>
          <w:szCs w:val="26"/>
          <w:lang w:eastAsia="zh-CN"/>
        </w:rPr>
        <w:t>3</w:t>
      </w:r>
      <w:r w:rsidRPr="00C64252">
        <w:rPr>
          <w:rFonts w:eastAsia="SimSun" w:cs="新細明體" w:hint="eastAsia"/>
          <w:color w:val="000000"/>
          <w:spacing w:val="20"/>
          <w:kern w:val="0"/>
          <w:sz w:val="26"/>
          <w:szCs w:val="26"/>
          <w:lang w:eastAsia="zh-CN"/>
        </w:rPr>
        <w:t>保障资料原则所管限。</w:t>
      </w:r>
    </w:p>
    <w:p w:rsidR="00F27C82" w:rsidRDefault="00F27C82" w:rsidP="004F3AB9">
      <w:pPr>
        <w:widowControl/>
        <w:spacing w:beforeLines="100" w:before="240" w:line="276" w:lineRule="auto"/>
        <w:ind w:left="720"/>
        <w:jc w:val="both"/>
        <w:rPr>
          <w:rFonts w:cs="新細明體"/>
          <w:color w:val="000000"/>
          <w:kern w:val="0"/>
          <w:sz w:val="26"/>
          <w:szCs w:val="26"/>
        </w:rPr>
        <w:sectPr w:rsidR="00F27C82" w:rsidSect="00CB410B">
          <w:headerReference w:type="even" r:id="rId49"/>
          <w:headerReference w:type="default" r:id="rId50"/>
          <w:footerReference w:type="even" r:id="rId51"/>
          <w:footerReference w:type="default" r:id="rId52"/>
          <w:headerReference w:type="first" r:id="rId53"/>
          <w:footerReference w:type="first" r:id="rId54"/>
          <w:pgSz w:w="11906" w:h="16838" w:code="9"/>
          <w:pgMar w:top="1304" w:right="1531" w:bottom="1304" w:left="1531" w:header="851" w:footer="794" w:gutter="0"/>
          <w:pgNumType w:fmt="numberInDash"/>
          <w:cols w:space="425"/>
          <w:docGrid w:linePitch="360"/>
        </w:sectPr>
      </w:pPr>
    </w:p>
    <w:p w:rsidR="00CE0596" w:rsidRDefault="00CE0596" w:rsidP="00CE0596">
      <w:pPr>
        <w:widowControl/>
        <w:spacing w:beforeLines="100" w:before="240" w:line="360" w:lineRule="auto"/>
        <w:jc w:val="center"/>
        <w:rPr>
          <w:rFonts w:eastAsia="華康中黑體" w:hAnsi="華康中黑體" w:hint="eastAsia"/>
          <w:spacing w:val="30"/>
          <w:sz w:val="52"/>
          <w:szCs w:val="52"/>
          <w:lang w:eastAsia="zh-HK"/>
        </w:rPr>
      </w:pPr>
    </w:p>
    <w:p w:rsidR="00CE0596" w:rsidRDefault="00CE0596" w:rsidP="00CE0596">
      <w:pPr>
        <w:widowControl/>
        <w:spacing w:beforeLines="100" w:before="240" w:line="360" w:lineRule="auto"/>
        <w:jc w:val="center"/>
        <w:rPr>
          <w:rFonts w:eastAsia="華康中黑體" w:hAnsi="華康中黑體" w:hint="eastAsia"/>
          <w:spacing w:val="30"/>
          <w:sz w:val="52"/>
          <w:szCs w:val="52"/>
          <w:lang w:eastAsia="zh-HK"/>
        </w:rPr>
      </w:pPr>
    </w:p>
    <w:p w:rsidR="00281FF8" w:rsidRPr="00541D68" w:rsidRDefault="00C64252" w:rsidP="004F3AB9">
      <w:pPr>
        <w:widowControl/>
        <w:spacing w:beforeLines="100" w:before="240" w:line="276" w:lineRule="auto"/>
        <w:jc w:val="center"/>
        <w:rPr>
          <w:rFonts w:eastAsia="華康中黑體"/>
          <w:spacing w:val="30"/>
          <w:sz w:val="52"/>
          <w:szCs w:val="52"/>
        </w:rPr>
      </w:pPr>
      <w:r w:rsidRPr="00541D68">
        <w:rPr>
          <w:rFonts w:eastAsia="華康中黑體" w:hAnsi="華康中黑體" w:hint="eastAsia"/>
          <w:spacing w:val="30"/>
          <w:sz w:val="52"/>
          <w:szCs w:val="52"/>
          <w:lang w:eastAsia="zh-CN"/>
        </w:rPr>
        <w:t>第</w:t>
      </w:r>
      <w:r>
        <w:rPr>
          <w:rFonts w:eastAsia="華康中黑體" w:hAnsi="華康中黑體" w:hint="eastAsia"/>
          <w:spacing w:val="30"/>
          <w:sz w:val="52"/>
          <w:szCs w:val="52"/>
          <w:lang w:eastAsia="zh-CN"/>
        </w:rPr>
        <w:t>三</w:t>
      </w:r>
      <w:r w:rsidRPr="00541D68">
        <w:rPr>
          <w:rFonts w:eastAsia="華康中黑體" w:hAnsi="華康中黑體" w:hint="eastAsia"/>
          <w:spacing w:val="30"/>
          <w:sz w:val="52"/>
          <w:szCs w:val="52"/>
          <w:lang w:eastAsia="zh-CN"/>
        </w:rPr>
        <w:t>部分</w:t>
      </w:r>
    </w:p>
    <w:p w:rsidR="00281FF8" w:rsidRDefault="00281FF8" w:rsidP="004F3AB9">
      <w:pPr>
        <w:widowControl/>
        <w:spacing w:beforeLines="100" w:before="240" w:line="360" w:lineRule="auto"/>
        <w:jc w:val="center"/>
        <w:rPr>
          <w:rFonts w:eastAsia="華康中黑體" w:hAnsi="華康中黑體" w:hint="eastAsia"/>
          <w:spacing w:val="30"/>
          <w:sz w:val="52"/>
          <w:szCs w:val="52"/>
        </w:rPr>
      </w:pPr>
    </w:p>
    <w:p w:rsidR="00F27C82" w:rsidRDefault="00C64252" w:rsidP="004F3AB9">
      <w:pPr>
        <w:widowControl/>
        <w:spacing w:beforeLines="100" w:before="240" w:line="360" w:lineRule="auto"/>
        <w:jc w:val="center"/>
        <w:rPr>
          <w:rFonts w:ascii="華康中黑體" w:eastAsia="華康中黑體" w:hAnsi="華康中黑體" w:cs="華康中黑體"/>
          <w:spacing w:val="30"/>
          <w:sz w:val="52"/>
          <w:szCs w:val="52"/>
        </w:rPr>
        <w:sectPr w:rsidR="00F27C82" w:rsidSect="00CB410B">
          <w:headerReference w:type="first" r:id="rId55"/>
          <w:footerReference w:type="first" r:id="rId56"/>
          <w:pgSz w:w="11906" w:h="16838" w:code="9"/>
          <w:pgMar w:top="1304" w:right="1531" w:bottom="1304" w:left="1531" w:header="851" w:footer="794" w:gutter="0"/>
          <w:cols w:space="425"/>
          <w:titlePg/>
          <w:docGrid w:linePitch="360"/>
        </w:sectPr>
      </w:pPr>
      <w:r>
        <w:rPr>
          <w:rFonts w:ascii="華康中黑體" w:eastAsia="華康中黑體" w:hAnsi="華康中黑體" w:cs="華康中黑體" w:hint="eastAsia"/>
          <w:spacing w:val="30"/>
          <w:sz w:val="52"/>
          <w:szCs w:val="52"/>
          <w:lang w:eastAsia="zh-CN"/>
        </w:rPr>
        <w:t>跨专业合作</w:t>
      </w:r>
    </w:p>
    <w:p w:rsidR="00281FF8" w:rsidRPr="0070332E" w:rsidRDefault="00C64252" w:rsidP="0070332E">
      <w:pPr>
        <w:widowControl/>
        <w:snapToGrid w:val="0"/>
        <w:spacing w:afterLines="100" w:after="240" w:line="240" w:lineRule="atLeast"/>
        <w:jc w:val="center"/>
        <w:rPr>
          <w:rFonts w:eastAsia="華康中黑體" w:hAnsi="華康中黑體" w:hint="eastAsia"/>
          <w:spacing w:val="30"/>
          <w:sz w:val="28"/>
          <w:szCs w:val="28"/>
        </w:rPr>
      </w:pPr>
      <w:r w:rsidRPr="0070332E">
        <w:rPr>
          <w:rFonts w:eastAsia="華康中黑體" w:hAnsi="華康中黑體" w:hint="eastAsia"/>
          <w:spacing w:val="30"/>
          <w:sz w:val="28"/>
          <w:szCs w:val="28"/>
          <w:lang w:eastAsia="zh-CN"/>
        </w:rPr>
        <w:t>第五章</w:t>
      </w:r>
    </w:p>
    <w:p w:rsidR="00281FF8" w:rsidRPr="0070332E" w:rsidRDefault="00C64252" w:rsidP="0070332E">
      <w:pPr>
        <w:widowControl/>
        <w:snapToGrid w:val="0"/>
        <w:spacing w:afterLines="100" w:after="240" w:line="240" w:lineRule="atLeast"/>
        <w:jc w:val="center"/>
        <w:rPr>
          <w:rFonts w:eastAsia="華康中黑體" w:hAnsi="華康中黑體" w:hint="eastAsia"/>
          <w:spacing w:val="30"/>
          <w:sz w:val="28"/>
          <w:szCs w:val="28"/>
        </w:rPr>
      </w:pPr>
      <w:r w:rsidRPr="0070332E">
        <w:rPr>
          <w:rFonts w:eastAsia="華康中黑體" w:hAnsi="華康中黑體" w:hint="eastAsia"/>
          <w:spacing w:val="30"/>
          <w:sz w:val="28"/>
          <w:szCs w:val="28"/>
          <w:lang w:eastAsia="zh-CN"/>
        </w:rPr>
        <w:t>个案主管及跨专业合作</w:t>
      </w:r>
    </w:p>
    <w:p w:rsidR="00281FF8" w:rsidRPr="00EA2074" w:rsidRDefault="00C64252" w:rsidP="0064166C">
      <w:pPr>
        <w:widowControl/>
        <w:snapToGrid w:val="0"/>
        <w:spacing w:beforeLines="150" w:before="360"/>
        <w:jc w:val="both"/>
        <w:rPr>
          <w:rFonts w:eastAsia="華康中黑體" w:hAnsi="華康中黑體"/>
          <w:spacing w:val="20"/>
          <w:sz w:val="28"/>
          <w:szCs w:val="28"/>
        </w:rPr>
      </w:pPr>
      <w:r w:rsidRPr="00EA2074">
        <w:rPr>
          <w:rFonts w:eastAsia="華康中黑體" w:hAnsi="華康中黑體" w:hint="eastAsia"/>
          <w:spacing w:val="20"/>
          <w:sz w:val="28"/>
          <w:szCs w:val="28"/>
          <w:lang w:eastAsia="zh-CN"/>
        </w:rPr>
        <w:t>主导原则</w:t>
      </w:r>
    </w:p>
    <w:p w:rsidR="00281FF8" w:rsidRPr="00EA2074" w:rsidRDefault="00C64252" w:rsidP="001121D7">
      <w:pPr>
        <w:widowControl/>
        <w:numPr>
          <w:ilvl w:val="1"/>
          <w:numId w:val="53"/>
        </w:numPr>
        <w:tabs>
          <w:tab w:val="clear" w:pos="480"/>
          <w:tab w:val="left" w:pos="900"/>
        </w:tabs>
        <w:spacing w:beforeLines="100" w:before="240" w:line="276" w:lineRule="auto"/>
        <w:ind w:left="902" w:hanging="902"/>
        <w:jc w:val="both"/>
        <w:rPr>
          <w:rFonts w:hint="eastAsia"/>
          <w:spacing w:val="20"/>
          <w:sz w:val="26"/>
          <w:szCs w:val="26"/>
        </w:rPr>
      </w:pPr>
      <w:r w:rsidRPr="00C64252">
        <w:rPr>
          <w:rFonts w:eastAsia="SimSun" w:hint="eastAsia"/>
          <w:spacing w:val="20"/>
          <w:sz w:val="26"/>
          <w:szCs w:val="26"/>
          <w:lang w:eastAsia="zh-CN"/>
        </w:rPr>
        <w:t>保护儿童免受虐待是可能接触儿童的不同专业人士的共同责任。</w:t>
      </w:r>
    </w:p>
    <w:p w:rsidR="00281FF8" w:rsidRPr="00EA2074" w:rsidRDefault="00C64252" w:rsidP="001121D7">
      <w:pPr>
        <w:widowControl/>
        <w:numPr>
          <w:ilvl w:val="1"/>
          <w:numId w:val="53"/>
        </w:numPr>
        <w:tabs>
          <w:tab w:val="clear" w:pos="480"/>
          <w:tab w:val="left" w:pos="900"/>
        </w:tabs>
        <w:spacing w:beforeLines="100" w:before="240" w:line="276" w:lineRule="auto"/>
        <w:ind w:left="902" w:hanging="902"/>
        <w:jc w:val="both"/>
        <w:rPr>
          <w:rFonts w:hint="eastAsia"/>
          <w:spacing w:val="20"/>
          <w:sz w:val="26"/>
          <w:szCs w:val="26"/>
        </w:rPr>
      </w:pPr>
      <w:r w:rsidRPr="00C64252">
        <w:rPr>
          <w:rFonts w:eastAsia="SimSun" w:hint="eastAsia"/>
          <w:spacing w:val="20"/>
          <w:sz w:val="26"/>
          <w:szCs w:val="26"/>
          <w:lang w:eastAsia="zh-CN"/>
        </w:rPr>
        <w:t>专业人士应首先考虑有关儿童的实时安全。</w:t>
      </w:r>
    </w:p>
    <w:p w:rsidR="00281FF8" w:rsidRPr="00EA2074" w:rsidRDefault="00C64252" w:rsidP="001121D7">
      <w:pPr>
        <w:widowControl/>
        <w:numPr>
          <w:ilvl w:val="1"/>
          <w:numId w:val="53"/>
        </w:numPr>
        <w:tabs>
          <w:tab w:val="clear" w:pos="480"/>
          <w:tab w:val="left" w:pos="900"/>
        </w:tabs>
        <w:spacing w:beforeLines="100" w:before="240" w:line="276" w:lineRule="auto"/>
        <w:ind w:left="902" w:hanging="902"/>
        <w:jc w:val="both"/>
        <w:rPr>
          <w:rFonts w:hint="eastAsia"/>
          <w:spacing w:val="20"/>
          <w:sz w:val="26"/>
          <w:szCs w:val="26"/>
        </w:rPr>
      </w:pPr>
      <w:r w:rsidRPr="00C64252">
        <w:rPr>
          <w:rFonts w:eastAsia="SimSun" w:hint="eastAsia"/>
          <w:spacing w:val="20"/>
          <w:sz w:val="26"/>
          <w:szCs w:val="26"/>
          <w:lang w:eastAsia="zh-CN"/>
        </w:rPr>
        <w:t>不同专业人士在不同的介入阶段或会持不同意见，这是可以理解的，但专业人士应在切实可行的范围内达成共识，并紧记首要关注的是有关儿童的安全和福祉。</w:t>
      </w:r>
    </w:p>
    <w:p w:rsidR="00281FF8" w:rsidRPr="00EA2074" w:rsidRDefault="00C64252" w:rsidP="001121D7">
      <w:pPr>
        <w:widowControl/>
        <w:numPr>
          <w:ilvl w:val="1"/>
          <w:numId w:val="53"/>
        </w:numPr>
        <w:tabs>
          <w:tab w:val="clear" w:pos="480"/>
          <w:tab w:val="left" w:pos="900"/>
        </w:tabs>
        <w:spacing w:beforeLines="100" w:before="240" w:line="276" w:lineRule="auto"/>
        <w:ind w:left="902" w:hanging="902"/>
        <w:jc w:val="both"/>
        <w:rPr>
          <w:rFonts w:hint="eastAsia"/>
          <w:spacing w:val="20"/>
          <w:sz w:val="26"/>
          <w:szCs w:val="26"/>
        </w:rPr>
      </w:pPr>
      <w:r w:rsidRPr="00C64252">
        <w:rPr>
          <w:rFonts w:eastAsia="SimSun" w:hint="eastAsia"/>
          <w:spacing w:val="20"/>
          <w:sz w:val="26"/>
          <w:szCs w:val="26"/>
          <w:lang w:eastAsia="zh-CN"/>
        </w:rPr>
        <w:t>参照第四章</w:t>
      </w:r>
      <w:r w:rsidRPr="00C64252">
        <w:rPr>
          <w:rFonts w:eastAsia="SimSun" w:hAnsi="新細明體" w:hint="eastAsia"/>
          <w:spacing w:val="20"/>
          <w:sz w:val="26"/>
          <w:szCs w:val="26"/>
          <w:lang w:eastAsia="zh-CN"/>
        </w:rPr>
        <w:t>「共享资料及保密原则」所载的指引，有份协助儿童的专业人士应按需要知道的原则，共享有关儿童及／或其家人的资料。</w:t>
      </w:r>
    </w:p>
    <w:p w:rsidR="00281FF8" w:rsidRPr="00EA2074" w:rsidRDefault="00C64252" w:rsidP="001121D7">
      <w:pPr>
        <w:widowControl/>
        <w:numPr>
          <w:ilvl w:val="1"/>
          <w:numId w:val="53"/>
        </w:numPr>
        <w:tabs>
          <w:tab w:val="clear" w:pos="480"/>
          <w:tab w:val="left" w:pos="900"/>
        </w:tabs>
        <w:spacing w:beforeLines="100" w:before="240" w:line="276" w:lineRule="auto"/>
        <w:ind w:left="902" w:hanging="902"/>
        <w:jc w:val="both"/>
        <w:rPr>
          <w:rFonts w:hint="eastAsia"/>
          <w:spacing w:val="20"/>
          <w:sz w:val="26"/>
          <w:szCs w:val="26"/>
        </w:rPr>
      </w:pPr>
      <w:r w:rsidRPr="00C64252">
        <w:rPr>
          <w:rFonts w:eastAsia="SimSun" w:hAnsi="新細明體" w:hint="eastAsia"/>
          <w:spacing w:val="20"/>
          <w:sz w:val="26"/>
          <w:szCs w:val="26"/>
          <w:lang w:eastAsia="zh-CN"/>
        </w:rPr>
        <w:t>如非必要，不应要求</w:t>
      </w:r>
      <w:r w:rsidRPr="00C64252">
        <w:rPr>
          <w:rFonts w:eastAsia="SimSun" w:hint="eastAsia"/>
          <w:spacing w:val="20"/>
          <w:sz w:val="26"/>
          <w:szCs w:val="26"/>
          <w:lang w:eastAsia="zh-CN"/>
        </w:rPr>
        <w:t>有关</w:t>
      </w:r>
      <w:r w:rsidRPr="00C64252">
        <w:rPr>
          <w:rFonts w:eastAsia="SimSun" w:hAnsi="新細明體" w:hint="eastAsia"/>
          <w:spacing w:val="20"/>
          <w:sz w:val="26"/>
          <w:szCs w:val="26"/>
          <w:lang w:eastAsia="zh-CN"/>
        </w:rPr>
        <w:t>儿童重复描述受虐事件。</w:t>
      </w:r>
    </w:p>
    <w:p w:rsidR="00281FF8" w:rsidRPr="00EA2074" w:rsidRDefault="00C64252" w:rsidP="0064166C">
      <w:pPr>
        <w:widowControl/>
        <w:snapToGrid w:val="0"/>
        <w:spacing w:beforeLines="150" w:before="360"/>
        <w:jc w:val="both"/>
        <w:rPr>
          <w:rFonts w:eastAsia="華康中黑體" w:hAnsi="華康中黑體"/>
          <w:spacing w:val="20"/>
          <w:sz w:val="28"/>
          <w:szCs w:val="28"/>
        </w:rPr>
      </w:pPr>
      <w:r w:rsidRPr="00EA2074">
        <w:rPr>
          <w:rFonts w:eastAsia="華康中黑體" w:hAnsi="華康中黑體" w:hint="eastAsia"/>
          <w:spacing w:val="20"/>
          <w:sz w:val="28"/>
          <w:szCs w:val="28"/>
          <w:lang w:eastAsia="zh-CN"/>
        </w:rPr>
        <w:t>个案主管</w:t>
      </w:r>
    </w:p>
    <w:p w:rsidR="00281FF8" w:rsidRPr="00EA2074" w:rsidRDefault="00C64252" w:rsidP="001121D7">
      <w:pPr>
        <w:widowControl/>
        <w:numPr>
          <w:ilvl w:val="1"/>
          <w:numId w:val="53"/>
        </w:numPr>
        <w:tabs>
          <w:tab w:val="clear" w:pos="480"/>
          <w:tab w:val="left" w:pos="900"/>
        </w:tabs>
        <w:spacing w:beforeLines="100" w:before="240" w:line="276" w:lineRule="auto"/>
        <w:ind w:left="902" w:hanging="902"/>
        <w:jc w:val="both"/>
        <w:rPr>
          <w:rFonts w:hint="eastAsia"/>
          <w:spacing w:val="20"/>
          <w:sz w:val="26"/>
          <w:szCs w:val="26"/>
        </w:rPr>
      </w:pPr>
      <w:r w:rsidRPr="00C64252">
        <w:rPr>
          <w:rFonts w:eastAsia="SimSun" w:hint="eastAsia"/>
          <w:spacing w:val="20"/>
          <w:sz w:val="26"/>
          <w:szCs w:val="26"/>
          <w:lang w:eastAsia="zh-CN"/>
        </w:rPr>
        <w:t>为方便协调不同专业人士提供的服务，以及减轻重复</w:t>
      </w:r>
      <w:r w:rsidRPr="00C64252">
        <w:rPr>
          <w:rFonts w:eastAsia="SimSun" w:hAnsi="新細明體" w:hint="eastAsia"/>
          <w:spacing w:val="20"/>
          <w:sz w:val="26"/>
          <w:szCs w:val="26"/>
          <w:lang w:eastAsia="zh-CN"/>
        </w:rPr>
        <w:t>描述</w:t>
      </w:r>
      <w:r w:rsidRPr="00C64252">
        <w:rPr>
          <w:rFonts w:eastAsia="SimSun" w:hint="eastAsia"/>
          <w:spacing w:val="20"/>
          <w:sz w:val="26"/>
          <w:szCs w:val="26"/>
          <w:lang w:eastAsia="zh-CN"/>
        </w:rPr>
        <w:t>受虐经历对有关儿童所造成的压力和创伤，应采用个案主管的方式，尽可能让有关儿童大部分时间均只需要与个案主管联系。在大多数情况下，负责处理个案的主责社工一般会担当个案主管，不过，其它有关专业人士也应因应情况所需与个案主管合作，以确保由不同人员提供的介入服务能妥为协调。</w:t>
      </w:r>
    </w:p>
    <w:p w:rsidR="00281FF8" w:rsidRPr="00EA2074" w:rsidRDefault="00C64252" w:rsidP="001121D7">
      <w:pPr>
        <w:widowControl/>
        <w:numPr>
          <w:ilvl w:val="1"/>
          <w:numId w:val="53"/>
        </w:numPr>
        <w:tabs>
          <w:tab w:val="clear" w:pos="480"/>
          <w:tab w:val="left" w:pos="900"/>
        </w:tabs>
        <w:spacing w:beforeLines="100" w:before="240" w:line="276" w:lineRule="auto"/>
        <w:ind w:left="902" w:hanging="902"/>
        <w:jc w:val="both"/>
        <w:rPr>
          <w:rFonts w:hint="eastAsia"/>
          <w:spacing w:val="20"/>
          <w:sz w:val="26"/>
          <w:szCs w:val="26"/>
        </w:rPr>
      </w:pPr>
      <w:r w:rsidRPr="00C64252">
        <w:rPr>
          <w:rFonts w:eastAsia="SimSun" w:hint="eastAsia"/>
          <w:spacing w:val="20"/>
          <w:sz w:val="26"/>
          <w:szCs w:val="26"/>
          <w:lang w:eastAsia="zh-CN"/>
        </w:rPr>
        <w:t>个案主管的职责包括：</w:t>
      </w:r>
    </w:p>
    <w:p w:rsidR="00281FF8" w:rsidRPr="00EA2074" w:rsidRDefault="00C64252" w:rsidP="001121D7">
      <w:pPr>
        <w:widowControl/>
        <w:numPr>
          <w:ilvl w:val="0"/>
          <w:numId w:val="54"/>
        </w:numPr>
        <w:tabs>
          <w:tab w:val="clear" w:pos="1920"/>
          <w:tab w:val="num" w:pos="1440"/>
        </w:tabs>
        <w:spacing w:beforeLines="50" w:before="120" w:line="276" w:lineRule="auto"/>
        <w:ind w:left="1441" w:hanging="539"/>
        <w:jc w:val="both"/>
        <w:rPr>
          <w:rFonts w:hint="eastAsia"/>
          <w:spacing w:val="20"/>
          <w:sz w:val="26"/>
          <w:szCs w:val="26"/>
        </w:rPr>
      </w:pPr>
      <w:r w:rsidRPr="00C64252">
        <w:rPr>
          <w:rFonts w:eastAsia="SimSun" w:hint="eastAsia"/>
          <w:spacing w:val="20"/>
          <w:sz w:val="26"/>
          <w:szCs w:val="26"/>
          <w:lang w:eastAsia="zh-CN"/>
        </w:rPr>
        <w:t>协助有关儿童及其父母／监护人／照顾者为介入过程的各个阶段／有关工作做好准备，以减轻他们的忧虑，并取得他们的合作；</w:t>
      </w:r>
    </w:p>
    <w:p w:rsidR="00281FF8" w:rsidRPr="00EA2074" w:rsidRDefault="00C64252" w:rsidP="001121D7">
      <w:pPr>
        <w:widowControl/>
        <w:numPr>
          <w:ilvl w:val="0"/>
          <w:numId w:val="54"/>
        </w:numPr>
        <w:tabs>
          <w:tab w:val="clear" w:pos="1920"/>
          <w:tab w:val="num" w:pos="1440"/>
        </w:tabs>
        <w:spacing w:beforeLines="50" w:before="120" w:line="276" w:lineRule="auto"/>
        <w:ind w:left="1441" w:hanging="539"/>
        <w:jc w:val="both"/>
        <w:rPr>
          <w:rFonts w:hint="eastAsia"/>
          <w:spacing w:val="20"/>
          <w:sz w:val="26"/>
          <w:szCs w:val="26"/>
        </w:rPr>
      </w:pPr>
      <w:r w:rsidRPr="00C64252">
        <w:rPr>
          <w:rFonts w:eastAsia="SimSun" w:hint="eastAsia"/>
          <w:spacing w:val="20"/>
          <w:sz w:val="26"/>
          <w:szCs w:val="26"/>
          <w:lang w:eastAsia="zh-CN"/>
        </w:rPr>
        <w:t>向其它专业人士／有关人员收集相关的资料；</w:t>
      </w:r>
    </w:p>
    <w:p w:rsidR="00281FF8" w:rsidRPr="00EA2074" w:rsidRDefault="00C64252" w:rsidP="001121D7">
      <w:pPr>
        <w:widowControl/>
        <w:numPr>
          <w:ilvl w:val="0"/>
          <w:numId w:val="54"/>
        </w:numPr>
        <w:tabs>
          <w:tab w:val="clear" w:pos="1920"/>
          <w:tab w:val="num" w:pos="1440"/>
        </w:tabs>
        <w:spacing w:beforeLines="50" w:before="120" w:line="276" w:lineRule="auto"/>
        <w:ind w:left="1441" w:hanging="539"/>
        <w:jc w:val="both"/>
        <w:rPr>
          <w:rFonts w:hint="eastAsia"/>
          <w:spacing w:val="20"/>
          <w:sz w:val="26"/>
          <w:szCs w:val="26"/>
        </w:rPr>
      </w:pPr>
      <w:r w:rsidRPr="00C64252">
        <w:rPr>
          <w:rFonts w:eastAsia="SimSun" w:hint="eastAsia"/>
          <w:spacing w:val="20"/>
          <w:sz w:val="26"/>
          <w:szCs w:val="26"/>
          <w:lang w:eastAsia="zh-CN"/>
        </w:rPr>
        <w:t>按需要知道的原则，与其它专业人士／有关人员共享相关的资料；</w:t>
      </w:r>
    </w:p>
    <w:p w:rsidR="00281FF8" w:rsidRPr="00EA2074" w:rsidRDefault="00C64252" w:rsidP="001121D7">
      <w:pPr>
        <w:widowControl/>
        <w:numPr>
          <w:ilvl w:val="0"/>
          <w:numId w:val="54"/>
        </w:numPr>
        <w:tabs>
          <w:tab w:val="clear" w:pos="1920"/>
          <w:tab w:val="num" w:pos="1440"/>
        </w:tabs>
        <w:spacing w:beforeLines="50" w:before="120" w:line="276" w:lineRule="auto"/>
        <w:ind w:left="1441" w:hanging="539"/>
        <w:jc w:val="both"/>
        <w:rPr>
          <w:rFonts w:hint="eastAsia"/>
          <w:spacing w:val="20"/>
          <w:sz w:val="26"/>
          <w:szCs w:val="26"/>
        </w:rPr>
      </w:pPr>
      <w:r w:rsidRPr="00C64252">
        <w:rPr>
          <w:rFonts w:eastAsia="SimSun" w:hint="eastAsia"/>
          <w:spacing w:val="20"/>
          <w:sz w:val="26"/>
          <w:szCs w:val="26"/>
          <w:lang w:eastAsia="zh-CN"/>
        </w:rPr>
        <w:t>采取所需的行动，包括申请法庭命令，以保障有关儿童的实时福祉；以及</w:t>
      </w:r>
    </w:p>
    <w:p w:rsidR="00281FF8" w:rsidRPr="00EA2074" w:rsidRDefault="00C64252" w:rsidP="001121D7">
      <w:pPr>
        <w:widowControl/>
        <w:numPr>
          <w:ilvl w:val="0"/>
          <w:numId w:val="54"/>
        </w:numPr>
        <w:tabs>
          <w:tab w:val="clear" w:pos="1920"/>
          <w:tab w:val="num" w:pos="1440"/>
        </w:tabs>
        <w:spacing w:beforeLines="50" w:before="120" w:line="276" w:lineRule="auto"/>
        <w:ind w:left="1441" w:hanging="539"/>
        <w:jc w:val="both"/>
        <w:rPr>
          <w:rFonts w:hint="eastAsia"/>
          <w:spacing w:val="20"/>
          <w:sz w:val="26"/>
          <w:szCs w:val="26"/>
        </w:rPr>
      </w:pPr>
      <w:r w:rsidRPr="00C64252">
        <w:rPr>
          <w:rFonts w:eastAsia="SimSun" w:hint="eastAsia"/>
          <w:spacing w:val="20"/>
          <w:sz w:val="26"/>
          <w:szCs w:val="26"/>
          <w:lang w:eastAsia="zh-CN"/>
        </w:rPr>
        <w:t>确保妥善协调各方负责人士所采取的行动。</w:t>
      </w:r>
    </w:p>
    <w:p w:rsidR="00281FF8" w:rsidRPr="00EA2074" w:rsidRDefault="00C64252" w:rsidP="0064166C">
      <w:pPr>
        <w:widowControl/>
        <w:snapToGrid w:val="0"/>
        <w:spacing w:beforeLines="150" w:before="360"/>
        <w:jc w:val="both"/>
        <w:rPr>
          <w:rFonts w:eastAsia="華康中黑體" w:hAnsi="華康中黑體"/>
          <w:spacing w:val="20"/>
          <w:sz w:val="28"/>
          <w:szCs w:val="28"/>
        </w:rPr>
      </w:pPr>
      <w:r w:rsidRPr="00EA2074">
        <w:rPr>
          <w:rFonts w:eastAsia="華康中黑體" w:hAnsi="華康中黑體" w:hint="eastAsia"/>
          <w:spacing w:val="20"/>
          <w:sz w:val="28"/>
          <w:szCs w:val="28"/>
          <w:lang w:eastAsia="zh-CN"/>
        </w:rPr>
        <w:t>良好做法</w:t>
      </w:r>
    </w:p>
    <w:p w:rsidR="00281FF8" w:rsidRPr="00EA2074" w:rsidRDefault="00C64252" w:rsidP="001121D7">
      <w:pPr>
        <w:widowControl/>
        <w:numPr>
          <w:ilvl w:val="1"/>
          <w:numId w:val="53"/>
        </w:numPr>
        <w:tabs>
          <w:tab w:val="clear" w:pos="480"/>
          <w:tab w:val="left" w:pos="900"/>
        </w:tabs>
        <w:spacing w:beforeLines="100" w:before="240" w:line="276" w:lineRule="auto"/>
        <w:ind w:left="902" w:hanging="902"/>
        <w:jc w:val="both"/>
        <w:rPr>
          <w:rFonts w:hint="eastAsia"/>
          <w:spacing w:val="20"/>
          <w:sz w:val="26"/>
          <w:szCs w:val="26"/>
        </w:rPr>
      </w:pPr>
      <w:r w:rsidRPr="00C64252">
        <w:rPr>
          <w:rFonts w:eastAsia="SimSun" w:hint="eastAsia"/>
          <w:spacing w:val="20"/>
          <w:sz w:val="26"/>
          <w:szCs w:val="26"/>
          <w:lang w:eastAsia="zh-CN"/>
        </w:rPr>
        <w:t>为加强跨专业合作在保护儿童方面的成效，应推广下列良好做法：</w:t>
      </w:r>
    </w:p>
    <w:p w:rsidR="00281FF8" w:rsidRPr="00EA2074" w:rsidRDefault="00C64252" w:rsidP="001121D7">
      <w:pPr>
        <w:widowControl/>
        <w:numPr>
          <w:ilvl w:val="0"/>
          <w:numId w:val="55"/>
        </w:numPr>
        <w:tabs>
          <w:tab w:val="clear" w:pos="1920"/>
          <w:tab w:val="num" w:pos="1440"/>
        </w:tabs>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为有关儿童及其家人提供适时的协助和支持；</w:t>
      </w:r>
    </w:p>
    <w:p w:rsidR="00281FF8" w:rsidRPr="00EA2074" w:rsidRDefault="00C64252" w:rsidP="001121D7">
      <w:pPr>
        <w:widowControl/>
        <w:numPr>
          <w:ilvl w:val="0"/>
          <w:numId w:val="55"/>
        </w:numPr>
        <w:tabs>
          <w:tab w:val="clear" w:pos="1920"/>
          <w:tab w:val="num" w:pos="1440"/>
        </w:tabs>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熟悉其它专业人士可提供的协助，以及在有需要和适当的情况下，尽快转介有关儿童及其家人至相关服务单位；</w:t>
      </w:r>
    </w:p>
    <w:p w:rsidR="00281FF8" w:rsidRPr="00EA2074" w:rsidRDefault="00C64252" w:rsidP="001121D7">
      <w:pPr>
        <w:widowControl/>
        <w:numPr>
          <w:ilvl w:val="0"/>
          <w:numId w:val="55"/>
        </w:numPr>
        <w:tabs>
          <w:tab w:val="clear" w:pos="1920"/>
          <w:tab w:val="num" w:pos="1440"/>
        </w:tabs>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留意其它专业人士／人员现正为有关儿童及其家人提供的协助；</w:t>
      </w:r>
    </w:p>
    <w:p w:rsidR="00281FF8" w:rsidRPr="00EA2074" w:rsidRDefault="00C64252" w:rsidP="001121D7">
      <w:pPr>
        <w:widowControl/>
        <w:numPr>
          <w:ilvl w:val="0"/>
          <w:numId w:val="55"/>
        </w:numPr>
        <w:tabs>
          <w:tab w:val="clear" w:pos="1920"/>
          <w:tab w:val="num" w:pos="1440"/>
        </w:tabs>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在整个调查过程中，可随时要求曾接受适当的处理虐儿个案训练且具备相关经验的资深／督导人员指导和提供意见；</w:t>
      </w:r>
    </w:p>
    <w:p w:rsidR="00281FF8" w:rsidRPr="00EA2074" w:rsidRDefault="00C64252" w:rsidP="001121D7">
      <w:pPr>
        <w:widowControl/>
        <w:numPr>
          <w:ilvl w:val="0"/>
          <w:numId w:val="55"/>
        </w:numPr>
        <w:tabs>
          <w:tab w:val="clear" w:pos="1920"/>
          <w:tab w:val="num" w:pos="1440"/>
        </w:tabs>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遇有困难，征询其它专业人士的意见；以及</w:t>
      </w:r>
    </w:p>
    <w:p w:rsidR="00F27C82" w:rsidRDefault="00C64252" w:rsidP="001121D7">
      <w:pPr>
        <w:widowControl/>
        <w:numPr>
          <w:ilvl w:val="0"/>
          <w:numId w:val="55"/>
        </w:numPr>
        <w:tabs>
          <w:tab w:val="clear" w:pos="1920"/>
          <w:tab w:val="num" w:pos="1440"/>
        </w:tabs>
        <w:spacing w:beforeLines="50" w:before="120" w:line="276" w:lineRule="auto"/>
        <w:ind w:left="1440" w:hanging="540"/>
        <w:jc w:val="both"/>
        <w:rPr>
          <w:sz w:val="26"/>
          <w:szCs w:val="26"/>
        </w:rPr>
        <w:sectPr w:rsidR="00F27C82" w:rsidSect="00CB410B">
          <w:headerReference w:type="default" r:id="rId57"/>
          <w:footerReference w:type="default" r:id="rId58"/>
          <w:pgSz w:w="11906" w:h="16838" w:code="9"/>
          <w:pgMar w:top="1304" w:right="1531" w:bottom="1304" w:left="1531" w:header="851" w:footer="794" w:gutter="0"/>
          <w:pgNumType w:fmt="numberInDash" w:start="45"/>
          <w:cols w:space="425"/>
          <w:docGrid w:linePitch="360"/>
        </w:sectPr>
      </w:pPr>
      <w:r w:rsidRPr="00C64252">
        <w:rPr>
          <w:rFonts w:eastAsia="SimSun" w:hint="eastAsia"/>
          <w:spacing w:val="20"/>
          <w:sz w:val="26"/>
          <w:szCs w:val="26"/>
          <w:lang w:eastAsia="zh-CN"/>
        </w:rPr>
        <w:t>在有需要时，向其它专业人士提供意见／协助。</w:t>
      </w:r>
    </w:p>
    <w:p w:rsidR="008775FE"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第六章</w:t>
      </w:r>
    </w:p>
    <w:p w:rsidR="008775FE" w:rsidRPr="0070332E" w:rsidRDefault="00C64252" w:rsidP="0070332E">
      <w:pPr>
        <w:widowControl/>
        <w:snapToGrid w:val="0"/>
        <w:spacing w:afterLines="100" w:after="240" w:line="240" w:lineRule="atLeast"/>
        <w:jc w:val="center"/>
        <w:rPr>
          <w:rFonts w:eastAsia="華康中黑體" w:hAnsi="華康中黑體" w:hint="eastAsia"/>
          <w:spacing w:val="30"/>
          <w:sz w:val="28"/>
          <w:szCs w:val="28"/>
        </w:rPr>
      </w:pPr>
      <w:r w:rsidRPr="0070332E">
        <w:rPr>
          <w:rFonts w:eastAsia="華康中黑體" w:hAnsi="華康中黑體" w:hint="eastAsia"/>
          <w:spacing w:val="30"/>
          <w:sz w:val="28"/>
          <w:szCs w:val="28"/>
          <w:lang w:eastAsia="zh-CN"/>
        </w:rPr>
        <w:t>初步处理举报／转介个案</w:t>
      </w:r>
    </w:p>
    <w:p w:rsidR="008775FE" w:rsidRPr="00EA2074" w:rsidRDefault="00C64252" w:rsidP="00FC67DB">
      <w:pPr>
        <w:widowControl/>
        <w:snapToGrid w:val="0"/>
        <w:spacing w:beforeLines="100" w:before="240"/>
        <w:jc w:val="both"/>
        <w:rPr>
          <w:rFonts w:eastAsia="華康中黑體" w:hAnsi="華康中黑體" w:hint="eastAsia"/>
          <w:spacing w:val="20"/>
          <w:sz w:val="28"/>
          <w:szCs w:val="28"/>
        </w:rPr>
      </w:pPr>
      <w:r w:rsidRPr="00EA2074">
        <w:rPr>
          <w:rFonts w:eastAsia="華康中黑體" w:hAnsi="華康中黑體" w:hint="eastAsia"/>
          <w:spacing w:val="20"/>
          <w:sz w:val="28"/>
          <w:szCs w:val="28"/>
          <w:lang w:eastAsia="zh-CN"/>
        </w:rPr>
        <w:t>主导原则</w:t>
      </w:r>
    </w:p>
    <w:p w:rsidR="008775FE" w:rsidRPr="00EA2074" w:rsidRDefault="00C64252" w:rsidP="001121D7">
      <w:pPr>
        <w:widowControl/>
        <w:numPr>
          <w:ilvl w:val="1"/>
          <w:numId w:val="43"/>
        </w:numPr>
        <w:tabs>
          <w:tab w:val="clear" w:pos="0"/>
          <w:tab w:val="num" w:pos="900"/>
        </w:tabs>
        <w:spacing w:beforeLines="100" w:before="240" w:line="276" w:lineRule="auto"/>
        <w:ind w:left="900" w:hanging="900"/>
        <w:jc w:val="both"/>
        <w:rPr>
          <w:spacing w:val="20"/>
          <w:sz w:val="26"/>
          <w:szCs w:val="26"/>
        </w:rPr>
      </w:pPr>
      <w:r w:rsidRPr="00C64252">
        <w:rPr>
          <w:rFonts w:eastAsia="SimSun" w:hAnsi="新細明體" w:hint="eastAsia"/>
          <w:spacing w:val="20"/>
          <w:sz w:val="26"/>
          <w:szCs w:val="26"/>
          <w:lang w:eastAsia="zh-CN"/>
        </w:rPr>
        <w:t>数据提供者</w:t>
      </w:r>
      <w:r w:rsidR="008775FE" w:rsidRPr="00EA2074">
        <w:rPr>
          <w:spacing w:val="20"/>
          <w:sz w:val="26"/>
          <w:szCs w:val="26"/>
          <w:vertAlign w:val="superscript"/>
        </w:rPr>
        <w:footnoteReference w:id="4"/>
      </w:r>
      <w:r w:rsidRPr="00C64252">
        <w:rPr>
          <w:rFonts w:eastAsia="SimSun"/>
          <w:spacing w:val="20"/>
          <w:sz w:val="26"/>
          <w:szCs w:val="26"/>
          <w:lang w:eastAsia="zh-CN"/>
        </w:rPr>
        <w:t> </w:t>
      </w:r>
      <w:r w:rsidRPr="00C64252">
        <w:rPr>
          <w:rFonts w:eastAsia="SimSun" w:hAnsi="新細明體" w:hint="eastAsia"/>
          <w:spacing w:val="20"/>
          <w:sz w:val="26"/>
          <w:szCs w:val="26"/>
          <w:lang w:eastAsia="zh-CN"/>
        </w:rPr>
        <w:t>或转介人</w:t>
      </w:r>
      <w:r w:rsidR="008775FE" w:rsidRPr="00EA2074">
        <w:rPr>
          <w:spacing w:val="20"/>
          <w:sz w:val="26"/>
          <w:szCs w:val="26"/>
          <w:vertAlign w:val="superscript"/>
        </w:rPr>
        <w:footnoteReference w:id="5"/>
      </w:r>
      <w:r w:rsidRPr="00C64252">
        <w:rPr>
          <w:rFonts w:eastAsia="SimSun"/>
          <w:spacing w:val="20"/>
          <w:sz w:val="26"/>
          <w:szCs w:val="26"/>
          <w:lang w:eastAsia="zh-CN"/>
        </w:rPr>
        <w:t> </w:t>
      </w:r>
      <w:r w:rsidRPr="00C64252">
        <w:rPr>
          <w:rFonts w:eastAsia="SimSun" w:hAnsi="新細明體" w:hint="eastAsia"/>
          <w:spacing w:val="20"/>
          <w:sz w:val="26"/>
          <w:szCs w:val="26"/>
          <w:lang w:eastAsia="zh-CN"/>
        </w:rPr>
        <w:t>如怀疑有儿童受到虐待，可知会任何福利服务单位、诊所／医院、学校、警署、各政府部门的服务单位及非政府机构。各个服务单位均应根据下述原则处理举报／转介个案：</w:t>
      </w:r>
    </w:p>
    <w:p w:rsidR="008775FE" w:rsidRPr="00EA2074" w:rsidRDefault="00C64252" w:rsidP="00FC67DB">
      <w:pPr>
        <w:widowControl/>
        <w:numPr>
          <w:ilvl w:val="0"/>
          <w:numId w:val="56"/>
        </w:numPr>
        <w:tabs>
          <w:tab w:val="clear" w:pos="1920"/>
          <w:tab w:val="num" w:pos="1440"/>
        </w:tabs>
        <w:spacing w:beforeLines="50" w:before="120" w:line="276" w:lineRule="auto"/>
        <w:ind w:left="1441" w:hanging="539"/>
        <w:jc w:val="both"/>
        <w:rPr>
          <w:bCs/>
          <w:spacing w:val="20"/>
          <w:sz w:val="26"/>
        </w:rPr>
      </w:pPr>
      <w:r w:rsidRPr="00C64252">
        <w:rPr>
          <w:rFonts w:eastAsia="SimSun" w:hint="eastAsia"/>
          <w:bCs/>
          <w:spacing w:val="20"/>
          <w:sz w:val="26"/>
          <w:lang w:eastAsia="zh-CN"/>
        </w:rPr>
        <w:t>不论每宗举报／转介个案的消息来源或事件发生时间，均须认真处理。如资料提供者或转介人有理由相信有关儿童已经受到伤害，即使没有取得事件的详细资料，也应仔细研究个案。</w:t>
      </w:r>
    </w:p>
    <w:p w:rsidR="008775FE" w:rsidRPr="00EA2074" w:rsidRDefault="00C64252" w:rsidP="00FC67DB">
      <w:pPr>
        <w:widowControl/>
        <w:numPr>
          <w:ilvl w:val="0"/>
          <w:numId w:val="56"/>
        </w:numPr>
        <w:tabs>
          <w:tab w:val="clear" w:pos="1920"/>
          <w:tab w:val="num" w:pos="1440"/>
        </w:tabs>
        <w:spacing w:beforeLines="50" w:before="120" w:line="276" w:lineRule="auto"/>
        <w:ind w:left="1441" w:hanging="539"/>
        <w:jc w:val="both"/>
        <w:rPr>
          <w:bCs/>
          <w:spacing w:val="20"/>
          <w:sz w:val="26"/>
        </w:rPr>
      </w:pPr>
      <w:r w:rsidRPr="00C64252">
        <w:rPr>
          <w:rFonts w:eastAsia="SimSun" w:cs="新細明體" w:hint="eastAsia"/>
          <w:color w:val="000000"/>
          <w:spacing w:val="20"/>
          <w:sz w:val="26"/>
          <w:lang w:eastAsia="zh-CN"/>
        </w:rPr>
        <w:t>首要确保</w:t>
      </w:r>
      <w:r w:rsidRPr="00C64252">
        <w:rPr>
          <w:rFonts w:eastAsia="SimSun" w:hint="eastAsia"/>
          <w:bCs/>
          <w:spacing w:val="20"/>
          <w:sz w:val="26"/>
          <w:lang w:eastAsia="zh-CN"/>
        </w:rPr>
        <w:t>有关</w:t>
      </w:r>
      <w:r w:rsidRPr="00C64252">
        <w:rPr>
          <w:rFonts w:eastAsia="SimSun" w:cs="新細明體" w:hint="eastAsia"/>
          <w:color w:val="000000"/>
          <w:spacing w:val="20"/>
          <w:sz w:val="26"/>
          <w:lang w:eastAsia="zh-CN"/>
        </w:rPr>
        <w:t>儿童的实时安全。</w:t>
      </w:r>
    </w:p>
    <w:p w:rsidR="008775FE" w:rsidRPr="00EA2074" w:rsidRDefault="00C64252" w:rsidP="00FC67DB">
      <w:pPr>
        <w:widowControl/>
        <w:numPr>
          <w:ilvl w:val="0"/>
          <w:numId w:val="56"/>
        </w:numPr>
        <w:tabs>
          <w:tab w:val="clear" w:pos="1920"/>
          <w:tab w:val="num" w:pos="1440"/>
        </w:tabs>
        <w:spacing w:beforeLines="50" w:before="120" w:line="276" w:lineRule="auto"/>
        <w:ind w:left="1441" w:hanging="539"/>
        <w:jc w:val="both"/>
        <w:rPr>
          <w:rFonts w:hint="eastAsia"/>
          <w:bCs/>
          <w:spacing w:val="20"/>
          <w:sz w:val="26"/>
        </w:rPr>
      </w:pPr>
      <w:r w:rsidRPr="00C64252">
        <w:rPr>
          <w:rFonts w:eastAsia="SimSun" w:hint="eastAsia"/>
          <w:bCs/>
          <w:spacing w:val="20"/>
          <w:sz w:val="26"/>
          <w:lang w:eastAsia="zh-CN"/>
        </w:rPr>
        <w:t>不应要求怀疑受虐的儿童在不必要的情况下，向不同人士或在不同场合重复描述受虐事件。</w:t>
      </w:r>
    </w:p>
    <w:p w:rsidR="008775FE" w:rsidRPr="00EA2074" w:rsidRDefault="00C64252" w:rsidP="00FC67DB">
      <w:pPr>
        <w:widowControl/>
        <w:numPr>
          <w:ilvl w:val="0"/>
          <w:numId w:val="56"/>
        </w:numPr>
        <w:tabs>
          <w:tab w:val="clear" w:pos="1920"/>
          <w:tab w:val="num" w:pos="1440"/>
        </w:tabs>
        <w:spacing w:beforeLines="50" w:before="120" w:line="276" w:lineRule="auto"/>
        <w:ind w:left="1441" w:hanging="539"/>
        <w:jc w:val="both"/>
        <w:rPr>
          <w:bCs/>
          <w:spacing w:val="20"/>
          <w:sz w:val="26"/>
        </w:rPr>
      </w:pPr>
      <w:r w:rsidRPr="00C64252">
        <w:rPr>
          <w:rFonts w:eastAsia="SimSun" w:hint="eastAsia"/>
          <w:bCs/>
          <w:spacing w:val="20"/>
          <w:sz w:val="26"/>
          <w:lang w:eastAsia="zh-CN"/>
        </w:rPr>
        <w:t>数据提供者有时会要求将其身分保密。应向他／她保证，</w:t>
      </w:r>
      <w:r w:rsidRPr="00C64252">
        <w:rPr>
          <w:rFonts w:ascii="新細明體" w:eastAsia="SimSun" w:cs="新細明體" w:hint="eastAsia"/>
          <w:spacing w:val="20"/>
          <w:kern w:val="0"/>
          <w:sz w:val="26"/>
          <w:lang w:eastAsia="zh-CN"/>
        </w:rPr>
        <w:t>除非为了保护有关儿童或其它人士或在诉讼过程中有此需要</w:t>
      </w:r>
      <w:r w:rsidRPr="00C64252">
        <w:rPr>
          <w:rFonts w:eastAsia="SimSun" w:hint="eastAsia"/>
          <w:bCs/>
          <w:spacing w:val="20"/>
          <w:sz w:val="26"/>
          <w:lang w:eastAsia="zh-CN"/>
        </w:rPr>
        <w:t>，否则不会向第三者披露其身分及个人数据。</w:t>
      </w:r>
    </w:p>
    <w:p w:rsidR="008775FE" w:rsidRPr="00EA2074" w:rsidRDefault="00C64252" w:rsidP="00FC67DB">
      <w:pPr>
        <w:widowControl/>
        <w:numPr>
          <w:ilvl w:val="0"/>
          <w:numId w:val="56"/>
        </w:numPr>
        <w:tabs>
          <w:tab w:val="clear" w:pos="1920"/>
          <w:tab w:val="num" w:pos="1440"/>
        </w:tabs>
        <w:spacing w:beforeLines="50" w:before="120" w:line="276" w:lineRule="auto"/>
        <w:ind w:left="1441" w:hanging="539"/>
        <w:jc w:val="both"/>
        <w:rPr>
          <w:bCs/>
          <w:spacing w:val="20"/>
          <w:sz w:val="26"/>
        </w:rPr>
      </w:pPr>
      <w:r w:rsidRPr="00C64252">
        <w:rPr>
          <w:rFonts w:eastAsia="SimSun" w:hint="eastAsia"/>
          <w:bCs/>
          <w:spacing w:val="20"/>
          <w:sz w:val="26"/>
          <w:lang w:eastAsia="zh-CN"/>
        </w:rPr>
        <w:t>如有关儿童自己披露怀疑受虐事件，并要求将事件保密，应向他／她解释，为保障其最佳利益，不能作出保密承诺。</w:t>
      </w:r>
    </w:p>
    <w:p w:rsidR="008775FE" w:rsidRDefault="00C64252" w:rsidP="00FC67DB">
      <w:pPr>
        <w:widowControl/>
        <w:numPr>
          <w:ilvl w:val="0"/>
          <w:numId w:val="56"/>
        </w:numPr>
        <w:tabs>
          <w:tab w:val="clear" w:pos="1920"/>
          <w:tab w:val="num" w:pos="1440"/>
        </w:tabs>
        <w:spacing w:beforeLines="50" w:before="120" w:line="276" w:lineRule="auto"/>
        <w:ind w:left="1441" w:hanging="539"/>
        <w:jc w:val="both"/>
        <w:rPr>
          <w:rFonts w:hint="eastAsia"/>
          <w:bCs/>
          <w:spacing w:val="20"/>
          <w:sz w:val="26"/>
        </w:rPr>
      </w:pPr>
      <w:r w:rsidRPr="00C64252">
        <w:rPr>
          <w:rFonts w:eastAsia="SimSun" w:hint="eastAsia"/>
          <w:bCs/>
          <w:spacing w:val="20"/>
          <w:sz w:val="26"/>
          <w:lang w:eastAsia="zh-CN"/>
        </w:rPr>
        <w:t>如有关单位不是负责怀疑虐儿个案的社会调查工作，便应根据随后章节所列的程序，尽快将个案转介适当的单位处理及／或向警方举报，以便有关单位／警方得以展开调查／提供协助。</w:t>
      </w:r>
    </w:p>
    <w:p w:rsidR="008775FE" w:rsidRPr="00EA2074" w:rsidRDefault="00C64252" w:rsidP="00EA2074">
      <w:pPr>
        <w:widowControl/>
        <w:snapToGrid w:val="0"/>
        <w:spacing w:beforeLines="150" w:before="360"/>
        <w:jc w:val="both"/>
        <w:rPr>
          <w:rFonts w:eastAsia="華康中黑體" w:hAnsi="華康中黑體" w:hint="eastAsia"/>
          <w:spacing w:val="20"/>
          <w:sz w:val="28"/>
          <w:szCs w:val="28"/>
        </w:rPr>
      </w:pPr>
      <w:r w:rsidRPr="00EA2074">
        <w:rPr>
          <w:rFonts w:eastAsia="華康中黑體" w:hAnsi="華康中黑體" w:hint="eastAsia"/>
          <w:spacing w:val="20"/>
          <w:sz w:val="28"/>
          <w:szCs w:val="28"/>
          <w:lang w:eastAsia="zh-CN"/>
        </w:rPr>
        <w:t>处理举报／转介个案的一般指引</w:t>
      </w:r>
    </w:p>
    <w:p w:rsidR="008775FE" w:rsidRPr="00EA2074" w:rsidRDefault="00C64252" w:rsidP="001121D7">
      <w:pPr>
        <w:widowControl/>
        <w:numPr>
          <w:ilvl w:val="1"/>
          <w:numId w:val="43"/>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应告知数据提供者／转介人即使虐儿指控最终可能证实并无其事或未能成立，但仍会认真处理和调查有关举报／转介个案。</w:t>
      </w:r>
    </w:p>
    <w:p w:rsidR="008775FE" w:rsidRPr="00EA2074" w:rsidRDefault="00C64252" w:rsidP="00FC67DB">
      <w:pPr>
        <w:widowControl/>
        <w:numPr>
          <w:ilvl w:val="1"/>
          <w:numId w:val="43"/>
        </w:numPr>
        <w:tabs>
          <w:tab w:val="clear" w:pos="0"/>
          <w:tab w:val="num" w:pos="900"/>
        </w:tabs>
        <w:spacing w:beforeLines="50" w:before="120" w:line="276" w:lineRule="auto"/>
        <w:ind w:left="902" w:hanging="902"/>
        <w:jc w:val="both"/>
        <w:rPr>
          <w:spacing w:val="20"/>
          <w:sz w:val="26"/>
        </w:rPr>
      </w:pPr>
      <w:r w:rsidRPr="00C64252">
        <w:rPr>
          <w:rFonts w:eastAsia="SimSun" w:hint="eastAsia"/>
          <w:spacing w:val="20"/>
          <w:sz w:val="26"/>
          <w:lang w:eastAsia="zh-CN"/>
        </w:rPr>
        <w:t>如资料提供者／转介人并非第一个发现怀疑虐儿事件的人士，应尝试直接接触该名人士。</w:t>
      </w:r>
    </w:p>
    <w:p w:rsidR="008775FE" w:rsidRPr="00EA2074" w:rsidRDefault="00C64252" w:rsidP="00FC67DB">
      <w:pPr>
        <w:widowControl/>
        <w:numPr>
          <w:ilvl w:val="1"/>
          <w:numId w:val="43"/>
        </w:numPr>
        <w:tabs>
          <w:tab w:val="clear" w:pos="0"/>
          <w:tab w:val="num" w:pos="900"/>
        </w:tabs>
        <w:spacing w:beforeLines="50" w:before="120" w:line="276" w:lineRule="auto"/>
        <w:ind w:left="902" w:hanging="902"/>
        <w:jc w:val="both"/>
        <w:rPr>
          <w:spacing w:val="20"/>
          <w:sz w:val="26"/>
        </w:rPr>
      </w:pPr>
      <w:r w:rsidRPr="00C64252">
        <w:rPr>
          <w:rFonts w:eastAsia="SimSun" w:hint="eastAsia"/>
          <w:spacing w:val="20"/>
          <w:sz w:val="26"/>
          <w:lang w:eastAsia="zh-CN"/>
        </w:rPr>
        <w:t>为避免混乱及提供相同服务，应询问数据提供者／转介人是否已经联络其它部门或机构。</w:t>
      </w:r>
    </w:p>
    <w:p w:rsidR="008775FE" w:rsidRPr="00EA2074" w:rsidRDefault="00C64252" w:rsidP="00FC67DB">
      <w:pPr>
        <w:widowControl/>
        <w:numPr>
          <w:ilvl w:val="1"/>
          <w:numId w:val="43"/>
        </w:numPr>
        <w:tabs>
          <w:tab w:val="clear" w:pos="0"/>
          <w:tab w:val="num" w:pos="900"/>
        </w:tabs>
        <w:spacing w:beforeLines="50" w:before="120" w:line="276" w:lineRule="auto"/>
        <w:ind w:left="902" w:hanging="902"/>
        <w:jc w:val="both"/>
        <w:rPr>
          <w:spacing w:val="20"/>
          <w:sz w:val="26"/>
        </w:rPr>
      </w:pPr>
      <w:r w:rsidRPr="00C64252">
        <w:rPr>
          <w:rFonts w:eastAsia="SimSun" w:hint="eastAsia"/>
          <w:bCs/>
          <w:spacing w:val="20"/>
          <w:sz w:val="26"/>
          <w:lang w:eastAsia="zh-CN"/>
        </w:rPr>
        <w:t>如有关单位不是负责怀疑虐儿个案的调查工作，便无需查究事件的详情。</w:t>
      </w:r>
    </w:p>
    <w:p w:rsidR="008775FE" w:rsidRPr="00EA2074" w:rsidRDefault="00C64252" w:rsidP="00FC67DB">
      <w:pPr>
        <w:widowControl/>
        <w:snapToGrid w:val="0"/>
        <w:spacing w:beforeLines="100" w:before="240"/>
        <w:jc w:val="both"/>
        <w:rPr>
          <w:rFonts w:eastAsia="華康中黑體" w:hAnsi="華康中黑體" w:hint="eastAsia"/>
          <w:spacing w:val="20"/>
          <w:sz w:val="28"/>
          <w:szCs w:val="28"/>
        </w:rPr>
      </w:pPr>
      <w:r w:rsidRPr="00EA2074">
        <w:rPr>
          <w:rFonts w:eastAsia="華康中黑體" w:hAnsi="華康中黑體" w:hint="eastAsia"/>
          <w:spacing w:val="20"/>
          <w:sz w:val="28"/>
          <w:szCs w:val="28"/>
          <w:lang w:eastAsia="zh-CN"/>
        </w:rPr>
        <w:t>负责调查的单位</w:t>
      </w:r>
    </w:p>
    <w:p w:rsidR="008775FE" w:rsidRPr="00EA2074" w:rsidRDefault="00C64252" w:rsidP="00FC67DB">
      <w:pPr>
        <w:widowControl/>
        <w:numPr>
          <w:ilvl w:val="1"/>
          <w:numId w:val="43"/>
        </w:numPr>
        <w:tabs>
          <w:tab w:val="clear" w:pos="0"/>
          <w:tab w:val="num" w:pos="900"/>
        </w:tabs>
        <w:spacing w:beforeLines="50" w:before="120" w:line="276" w:lineRule="auto"/>
        <w:ind w:left="902" w:hanging="902"/>
        <w:jc w:val="both"/>
        <w:rPr>
          <w:spacing w:val="20"/>
          <w:sz w:val="26"/>
        </w:rPr>
      </w:pPr>
      <w:r w:rsidRPr="00C64252">
        <w:rPr>
          <w:rFonts w:ascii="新細明體" w:eastAsia="SimSun" w:hAnsi="新細明體" w:cs="新細明體" w:hint="eastAsia"/>
          <w:spacing w:val="20"/>
          <w:sz w:val="26"/>
          <w:lang w:eastAsia="zh-CN"/>
        </w:rPr>
        <w:t>警方负责涉及刑事成分的怀疑虐儿个案的调查工作，而下述提供个案工作服务的社署社会福利单位、非政府机构及医院管理局则会就个案进行社会背景调查，并向有关儿童及其家人提供跟进服务：</w:t>
      </w:r>
    </w:p>
    <w:p w:rsidR="008775FE" w:rsidRPr="00EA2074" w:rsidRDefault="00C64252" w:rsidP="00FC67DB">
      <w:pPr>
        <w:widowControl/>
        <w:numPr>
          <w:ilvl w:val="0"/>
          <w:numId w:val="45"/>
        </w:numPr>
        <w:tabs>
          <w:tab w:val="clear" w:pos="3360"/>
          <w:tab w:val="left" w:pos="1620"/>
        </w:tabs>
        <w:autoSpaceDE w:val="0"/>
        <w:autoSpaceDN w:val="0"/>
        <w:adjustRightInd w:val="0"/>
        <w:spacing w:line="276" w:lineRule="auto"/>
        <w:ind w:left="1622" w:hanging="720"/>
        <w:jc w:val="both"/>
        <w:textAlignment w:val="baseline"/>
        <w:rPr>
          <w:spacing w:val="20"/>
          <w:sz w:val="26"/>
        </w:rPr>
      </w:pPr>
      <w:r w:rsidRPr="00C64252">
        <w:rPr>
          <w:rFonts w:eastAsia="SimSun" w:hint="eastAsia"/>
          <w:spacing w:val="20"/>
          <w:sz w:val="26"/>
          <w:lang w:eastAsia="zh-CN"/>
        </w:rPr>
        <w:t>保护</w:t>
      </w:r>
      <w:r w:rsidRPr="00C64252">
        <w:rPr>
          <w:rFonts w:eastAsia="SimSun" w:hint="eastAsia"/>
          <w:bCs/>
          <w:spacing w:val="20"/>
          <w:sz w:val="26"/>
          <w:lang w:eastAsia="zh-CN"/>
        </w:rPr>
        <w:t>家庭</w:t>
      </w:r>
      <w:r w:rsidRPr="00C64252">
        <w:rPr>
          <w:rFonts w:eastAsia="SimSun" w:hint="eastAsia"/>
          <w:spacing w:val="20"/>
          <w:sz w:val="26"/>
          <w:lang w:eastAsia="zh-CN"/>
        </w:rPr>
        <w:t>及儿童服务课</w:t>
      </w:r>
    </w:p>
    <w:p w:rsidR="008775FE" w:rsidRPr="00A83883" w:rsidRDefault="00C64252" w:rsidP="001121D7">
      <w:pPr>
        <w:widowControl/>
        <w:numPr>
          <w:ilvl w:val="0"/>
          <w:numId w:val="45"/>
        </w:numPr>
        <w:tabs>
          <w:tab w:val="clear" w:pos="3360"/>
          <w:tab w:val="left" w:pos="1620"/>
        </w:tabs>
        <w:autoSpaceDE w:val="0"/>
        <w:autoSpaceDN w:val="0"/>
        <w:adjustRightInd w:val="0"/>
        <w:spacing w:line="276" w:lineRule="auto"/>
        <w:ind w:left="1622" w:hanging="720"/>
        <w:jc w:val="both"/>
        <w:textAlignment w:val="baseline"/>
        <w:rPr>
          <w:spacing w:val="20"/>
          <w:sz w:val="26"/>
        </w:rPr>
      </w:pPr>
      <w:r w:rsidRPr="00C64252">
        <w:rPr>
          <w:rFonts w:eastAsia="SimSun" w:hint="eastAsia"/>
          <w:spacing w:val="20"/>
          <w:sz w:val="26"/>
          <w:lang w:eastAsia="zh-CN"/>
        </w:rPr>
        <w:t>综合家庭服务中心</w:t>
      </w:r>
    </w:p>
    <w:p w:rsidR="008775FE" w:rsidRPr="00A83883" w:rsidRDefault="00C64252" w:rsidP="001121D7">
      <w:pPr>
        <w:widowControl/>
        <w:numPr>
          <w:ilvl w:val="0"/>
          <w:numId w:val="45"/>
        </w:numPr>
        <w:tabs>
          <w:tab w:val="clear" w:pos="3360"/>
          <w:tab w:val="left" w:pos="1620"/>
        </w:tabs>
        <w:autoSpaceDE w:val="0"/>
        <w:autoSpaceDN w:val="0"/>
        <w:adjustRightInd w:val="0"/>
        <w:spacing w:line="276" w:lineRule="auto"/>
        <w:ind w:left="1622" w:hanging="720"/>
        <w:jc w:val="both"/>
        <w:textAlignment w:val="baseline"/>
        <w:rPr>
          <w:spacing w:val="20"/>
          <w:sz w:val="26"/>
        </w:rPr>
      </w:pPr>
      <w:r w:rsidRPr="00C64252">
        <w:rPr>
          <w:rFonts w:eastAsia="SimSun" w:hint="eastAsia"/>
          <w:spacing w:val="20"/>
          <w:sz w:val="26"/>
          <w:lang w:eastAsia="zh-CN"/>
        </w:rPr>
        <w:t>综合服务中心</w:t>
      </w:r>
    </w:p>
    <w:p w:rsidR="008775FE" w:rsidRPr="00A83883" w:rsidRDefault="00C64252" w:rsidP="001121D7">
      <w:pPr>
        <w:widowControl/>
        <w:numPr>
          <w:ilvl w:val="0"/>
          <w:numId w:val="45"/>
        </w:numPr>
        <w:tabs>
          <w:tab w:val="clear" w:pos="3360"/>
          <w:tab w:val="left" w:pos="1620"/>
        </w:tabs>
        <w:autoSpaceDE w:val="0"/>
        <w:autoSpaceDN w:val="0"/>
        <w:adjustRightInd w:val="0"/>
        <w:spacing w:line="276" w:lineRule="auto"/>
        <w:ind w:left="1622" w:hanging="720"/>
        <w:jc w:val="both"/>
        <w:textAlignment w:val="baseline"/>
        <w:rPr>
          <w:rFonts w:hint="eastAsia"/>
          <w:spacing w:val="20"/>
          <w:sz w:val="26"/>
        </w:rPr>
      </w:pPr>
      <w:r w:rsidRPr="00C64252">
        <w:rPr>
          <w:rFonts w:eastAsia="SimSun" w:hint="eastAsia"/>
          <w:spacing w:val="20"/>
          <w:sz w:val="26"/>
          <w:lang w:eastAsia="zh-CN"/>
        </w:rPr>
        <w:t>医务社会服务部</w:t>
      </w:r>
    </w:p>
    <w:p w:rsidR="008775FE" w:rsidRPr="00A83883" w:rsidRDefault="00C64252" w:rsidP="001121D7">
      <w:pPr>
        <w:widowControl/>
        <w:numPr>
          <w:ilvl w:val="0"/>
          <w:numId w:val="45"/>
        </w:numPr>
        <w:tabs>
          <w:tab w:val="clear" w:pos="3360"/>
          <w:tab w:val="left" w:pos="1620"/>
        </w:tabs>
        <w:autoSpaceDE w:val="0"/>
        <w:autoSpaceDN w:val="0"/>
        <w:adjustRightInd w:val="0"/>
        <w:spacing w:line="276" w:lineRule="auto"/>
        <w:ind w:left="1622" w:hanging="720"/>
        <w:jc w:val="both"/>
        <w:textAlignment w:val="baseline"/>
        <w:rPr>
          <w:rFonts w:hint="eastAsia"/>
          <w:spacing w:val="20"/>
          <w:sz w:val="26"/>
        </w:rPr>
      </w:pPr>
      <w:r w:rsidRPr="00C64252">
        <w:rPr>
          <w:rFonts w:eastAsia="SimSun" w:hint="eastAsia"/>
          <w:spacing w:val="20"/>
          <w:sz w:val="26"/>
          <w:lang w:eastAsia="zh-CN"/>
        </w:rPr>
        <w:t>感化办事处</w:t>
      </w:r>
    </w:p>
    <w:p w:rsidR="008775FE" w:rsidRPr="00A83883" w:rsidRDefault="00C64252" w:rsidP="001121D7">
      <w:pPr>
        <w:widowControl/>
        <w:numPr>
          <w:ilvl w:val="0"/>
          <w:numId w:val="45"/>
        </w:numPr>
        <w:tabs>
          <w:tab w:val="clear" w:pos="3360"/>
          <w:tab w:val="left" w:pos="1620"/>
        </w:tabs>
        <w:autoSpaceDE w:val="0"/>
        <w:autoSpaceDN w:val="0"/>
        <w:adjustRightInd w:val="0"/>
        <w:spacing w:line="276" w:lineRule="auto"/>
        <w:ind w:left="1622" w:hanging="720"/>
        <w:jc w:val="both"/>
        <w:textAlignment w:val="baseline"/>
        <w:rPr>
          <w:spacing w:val="20"/>
          <w:sz w:val="26"/>
        </w:rPr>
      </w:pPr>
      <w:r w:rsidRPr="00C64252">
        <w:rPr>
          <w:rFonts w:eastAsia="SimSun" w:hint="eastAsia"/>
          <w:spacing w:val="20"/>
          <w:sz w:val="26"/>
          <w:lang w:eastAsia="zh-CN"/>
        </w:rPr>
        <w:t>领养课</w:t>
      </w:r>
    </w:p>
    <w:p w:rsidR="008775FE" w:rsidRPr="00A83883" w:rsidRDefault="00C64252" w:rsidP="001121D7">
      <w:pPr>
        <w:widowControl/>
        <w:numPr>
          <w:ilvl w:val="0"/>
          <w:numId w:val="45"/>
        </w:numPr>
        <w:tabs>
          <w:tab w:val="clear" w:pos="3360"/>
          <w:tab w:val="left" w:pos="1620"/>
        </w:tabs>
        <w:autoSpaceDE w:val="0"/>
        <w:autoSpaceDN w:val="0"/>
        <w:adjustRightInd w:val="0"/>
        <w:spacing w:line="276" w:lineRule="auto"/>
        <w:ind w:left="1622" w:hanging="720"/>
        <w:jc w:val="both"/>
        <w:textAlignment w:val="baseline"/>
        <w:rPr>
          <w:rFonts w:hint="eastAsia"/>
          <w:spacing w:val="20"/>
          <w:sz w:val="26"/>
        </w:rPr>
      </w:pPr>
      <w:r w:rsidRPr="00C64252">
        <w:rPr>
          <w:rFonts w:eastAsia="SimSun" w:hint="eastAsia"/>
          <w:spacing w:val="20"/>
          <w:sz w:val="26"/>
          <w:lang w:eastAsia="zh-CN"/>
        </w:rPr>
        <w:t>综合青少年服务中心</w:t>
      </w:r>
    </w:p>
    <w:p w:rsidR="008775FE" w:rsidRPr="00A83883" w:rsidRDefault="00C64252" w:rsidP="001121D7">
      <w:pPr>
        <w:widowControl/>
        <w:numPr>
          <w:ilvl w:val="0"/>
          <w:numId w:val="45"/>
        </w:numPr>
        <w:tabs>
          <w:tab w:val="clear" w:pos="3360"/>
          <w:tab w:val="left" w:pos="1620"/>
        </w:tabs>
        <w:autoSpaceDE w:val="0"/>
        <w:autoSpaceDN w:val="0"/>
        <w:adjustRightInd w:val="0"/>
        <w:spacing w:line="276" w:lineRule="auto"/>
        <w:ind w:left="1622" w:hanging="720"/>
        <w:jc w:val="both"/>
        <w:textAlignment w:val="baseline"/>
        <w:rPr>
          <w:rFonts w:hint="eastAsia"/>
          <w:spacing w:val="20"/>
          <w:sz w:val="26"/>
        </w:rPr>
      </w:pPr>
      <w:r w:rsidRPr="00C64252">
        <w:rPr>
          <w:rFonts w:eastAsia="SimSun" w:hint="eastAsia"/>
          <w:spacing w:val="20"/>
          <w:sz w:val="26"/>
          <w:lang w:eastAsia="zh-CN"/>
        </w:rPr>
        <w:t>在各间中学提供服务的学校社会工作课</w:t>
      </w:r>
    </w:p>
    <w:p w:rsidR="008775FE" w:rsidRPr="00A83883" w:rsidRDefault="00C64252" w:rsidP="001121D7">
      <w:pPr>
        <w:widowControl/>
        <w:numPr>
          <w:ilvl w:val="0"/>
          <w:numId w:val="45"/>
        </w:numPr>
        <w:tabs>
          <w:tab w:val="clear" w:pos="3360"/>
          <w:tab w:val="left" w:pos="1620"/>
        </w:tabs>
        <w:autoSpaceDE w:val="0"/>
        <w:autoSpaceDN w:val="0"/>
        <w:adjustRightInd w:val="0"/>
        <w:spacing w:line="276" w:lineRule="auto"/>
        <w:ind w:left="1622" w:hanging="720"/>
        <w:jc w:val="both"/>
        <w:textAlignment w:val="baseline"/>
        <w:rPr>
          <w:rFonts w:hint="eastAsia"/>
          <w:spacing w:val="20"/>
          <w:sz w:val="26"/>
        </w:rPr>
      </w:pPr>
      <w:r w:rsidRPr="00C64252">
        <w:rPr>
          <w:rFonts w:eastAsia="SimSun" w:hint="eastAsia"/>
          <w:spacing w:val="20"/>
          <w:sz w:val="26"/>
          <w:lang w:eastAsia="zh-CN"/>
        </w:rPr>
        <w:t>在各间小学提供服务的学生辅导人员</w:t>
      </w:r>
      <w:r w:rsidR="008775FE" w:rsidRPr="00A83883">
        <w:footnoteReference w:id="6"/>
      </w:r>
    </w:p>
    <w:p w:rsidR="008775FE" w:rsidRPr="00A83883" w:rsidRDefault="00C64252" w:rsidP="001121D7">
      <w:pPr>
        <w:widowControl/>
        <w:numPr>
          <w:ilvl w:val="0"/>
          <w:numId w:val="45"/>
        </w:numPr>
        <w:tabs>
          <w:tab w:val="clear" w:pos="3360"/>
          <w:tab w:val="left" w:pos="1620"/>
        </w:tabs>
        <w:autoSpaceDE w:val="0"/>
        <w:autoSpaceDN w:val="0"/>
        <w:adjustRightInd w:val="0"/>
        <w:spacing w:line="276" w:lineRule="auto"/>
        <w:ind w:left="1622" w:hanging="720"/>
        <w:jc w:val="both"/>
        <w:textAlignment w:val="baseline"/>
        <w:rPr>
          <w:rFonts w:hint="eastAsia"/>
          <w:spacing w:val="20"/>
          <w:sz w:val="26"/>
        </w:rPr>
      </w:pPr>
      <w:r w:rsidRPr="00C64252">
        <w:rPr>
          <w:rFonts w:eastAsia="SimSun" w:hint="eastAsia"/>
          <w:spacing w:val="20"/>
          <w:sz w:val="26"/>
          <w:lang w:eastAsia="zh-CN"/>
        </w:rPr>
        <w:t>地区青少年外展社会工作队</w:t>
      </w:r>
    </w:p>
    <w:p w:rsidR="008775FE" w:rsidRPr="00A83883" w:rsidRDefault="00C64252" w:rsidP="001121D7">
      <w:pPr>
        <w:widowControl/>
        <w:numPr>
          <w:ilvl w:val="0"/>
          <w:numId w:val="45"/>
        </w:numPr>
        <w:tabs>
          <w:tab w:val="clear" w:pos="3360"/>
          <w:tab w:val="left" w:pos="1620"/>
        </w:tabs>
        <w:autoSpaceDE w:val="0"/>
        <w:autoSpaceDN w:val="0"/>
        <w:adjustRightInd w:val="0"/>
        <w:spacing w:line="276" w:lineRule="auto"/>
        <w:ind w:left="1622" w:hanging="720"/>
        <w:jc w:val="both"/>
        <w:textAlignment w:val="baseline"/>
        <w:rPr>
          <w:spacing w:val="20"/>
          <w:sz w:val="26"/>
        </w:rPr>
      </w:pPr>
      <w:r w:rsidRPr="00C64252">
        <w:rPr>
          <w:rFonts w:eastAsia="SimSun" w:hint="eastAsia"/>
          <w:spacing w:val="20"/>
          <w:sz w:val="26"/>
          <w:lang w:eastAsia="zh-CN"/>
        </w:rPr>
        <w:t>深宵外展社工服务</w:t>
      </w:r>
    </w:p>
    <w:p w:rsidR="008775FE" w:rsidRPr="00A83883" w:rsidRDefault="00C64252" w:rsidP="001121D7">
      <w:pPr>
        <w:widowControl/>
        <w:numPr>
          <w:ilvl w:val="0"/>
          <w:numId w:val="45"/>
        </w:numPr>
        <w:tabs>
          <w:tab w:val="clear" w:pos="3360"/>
          <w:tab w:val="left" w:pos="1620"/>
        </w:tabs>
        <w:autoSpaceDE w:val="0"/>
        <w:autoSpaceDN w:val="0"/>
        <w:adjustRightInd w:val="0"/>
        <w:spacing w:line="276" w:lineRule="auto"/>
        <w:ind w:left="1622" w:hanging="720"/>
        <w:jc w:val="both"/>
        <w:textAlignment w:val="baseline"/>
        <w:rPr>
          <w:spacing w:val="20"/>
          <w:sz w:val="26"/>
        </w:rPr>
      </w:pPr>
      <w:r w:rsidRPr="00C64252">
        <w:rPr>
          <w:rFonts w:eastAsia="SimSun" w:hint="eastAsia"/>
          <w:spacing w:val="20"/>
          <w:sz w:val="26"/>
          <w:lang w:eastAsia="zh-CN"/>
        </w:rPr>
        <w:t>小区支持服务计划</w:t>
      </w:r>
    </w:p>
    <w:p w:rsidR="008775FE" w:rsidRPr="00A83883" w:rsidRDefault="00C64252" w:rsidP="001121D7">
      <w:pPr>
        <w:widowControl/>
        <w:numPr>
          <w:ilvl w:val="0"/>
          <w:numId w:val="45"/>
        </w:numPr>
        <w:tabs>
          <w:tab w:val="clear" w:pos="3360"/>
          <w:tab w:val="left" w:pos="1620"/>
        </w:tabs>
        <w:autoSpaceDE w:val="0"/>
        <w:autoSpaceDN w:val="0"/>
        <w:adjustRightInd w:val="0"/>
        <w:spacing w:line="276" w:lineRule="auto"/>
        <w:ind w:left="1622" w:hanging="720"/>
        <w:jc w:val="both"/>
        <w:textAlignment w:val="baseline"/>
        <w:rPr>
          <w:spacing w:val="20"/>
          <w:sz w:val="26"/>
        </w:rPr>
      </w:pPr>
      <w:r w:rsidRPr="00C64252">
        <w:rPr>
          <w:rFonts w:eastAsia="SimSun" w:hint="eastAsia"/>
          <w:spacing w:val="20"/>
          <w:sz w:val="26"/>
          <w:lang w:eastAsia="zh-CN"/>
        </w:rPr>
        <w:t>其它个案工作单位</w:t>
      </w:r>
    </w:p>
    <w:p w:rsidR="00FC67DB" w:rsidRPr="00EA2074" w:rsidRDefault="00C64252" w:rsidP="00FC67DB">
      <w:pPr>
        <w:widowControl/>
        <w:numPr>
          <w:ilvl w:val="1"/>
          <w:numId w:val="43"/>
        </w:numPr>
        <w:tabs>
          <w:tab w:val="clear" w:pos="0"/>
          <w:tab w:val="num" w:pos="900"/>
        </w:tabs>
        <w:spacing w:beforeLines="50" w:before="120" w:line="276" w:lineRule="auto"/>
        <w:ind w:left="902" w:hanging="902"/>
        <w:jc w:val="both"/>
        <w:rPr>
          <w:spacing w:val="20"/>
          <w:sz w:val="26"/>
          <w:szCs w:val="26"/>
        </w:rPr>
      </w:pPr>
      <w:r w:rsidRPr="00C64252">
        <w:rPr>
          <w:rFonts w:eastAsia="SimSun" w:hAnsi="新細明體" w:hint="eastAsia"/>
          <w:spacing w:val="20"/>
          <w:sz w:val="26"/>
          <w:szCs w:val="26"/>
          <w:lang w:eastAsia="zh-CN"/>
        </w:rPr>
        <w:t>保护家庭及儿童服务课会就</w:t>
      </w:r>
      <w:r w:rsidRPr="00C64252">
        <w:rPr>
          <w:rFonts w:eastAsia="SimSun" w:hAnsi="新細明體" w:hint="eastAsia"/>
          <w:b/>
          <w:spacing w:val="20"/>
          <w:sz w:val="26"/>
          <w:szCs w:val="26"/>
          <w:lang w:eastAsia="zh-CN"/>
        </w:rPr>
        <w:t>新收到</w:t>
      </w:r>
      <w:r w:rsidRPr="00C64252">
        <w:rPr>
          <w:rFonts w:eastAsia="SimSun" w:hAnsi="新細明體" w:hint="eastAsia"/>
          <w:spacing w:val="20"/>
          <w:sz w:val="26"/>
          <w:szCs w:val="26"/>
          <w:lang w:eastAsia="zh-CN"/>
        </w:rPr>
        <w:t>的怀疑虐儿个案进行社会背景调查；如个案属</w:t>
      </w:r>
      <w:r w:rsidRPr="00C64252">
        <w:rPr>
          <w:rFonts w:eastAsia="SimSun" w:hAnsi="新細明體" w:hint="eastAsia"/>
          <w:b/>
          <w:spacing w:val="20"/>
          <w:sz w:val="26"/>
          <w:szCs w:val="26"/>
          <w:lang w:eastAsia="zh-CN"/>
        </w:rPr>
        <w:t>已知个案</w:t>
      </w:r>
      <w:r w:rsidRPr="00C64252">
        <w:rPr>
          <w:rFonts w:eastAsia="SimSun" w:hAnsi="新細明體" w:hint="eastAsia"/>
          <w:spacing w:val="20"/>
          <w:sz w:val="26"/>
          <w:szCs w:val="26"/>
          <w:lang w:eastAsia="zh-CN"/>
        </w:rPr>
        <w:t>，则由负责单位进行上述调查。如有关的社工无法适时处理个案，负责单位便应设立支持机制。现将福利机构「已知个案」的定义载于</w:t>
      </w:r>
      <w:r w:rsidRPr="00C64252">
        <w:rPr>
          <w:rFonts w:eastAsia="SimSun" w:hAnsi="新細明體" w:hint="eastAsia"/>
          <w:spacing w:val="20"/>
          <w:sz w:val="26"/>
          <w:szCs w:val="26"/>
          <w:u w:val="single"/>
          <w:lang w:eastAsia="zh-CN"/>
        </w:rPr>
        <w:t>附录</w:t>
      </w:r>
      <w:r w:rsidRPr="00C64252">
        <w:rPr>
          <w:rFonts w:eastAsia="SimSun"/>
          <w:spacing w:val="20"/>
          <w:sz w:val="26"/>
          <w:szCs w:val="26"/>
          <w:u w:val="single"/>
          <w:lang w:eastAsia="zh-CN"/>
        </w:rPr>
        <w:t>I</w:t>
      </w:r>
      <w:r w:rsidRPr="00C64252">
        <w:rPr>
          <w:rFonts w:eastAsia="SimSun" w:hAnsi="新細明體" w:hint="eastAsia"/>
          <w:spacing w:val="20"/>
          <w:sz w:val="26"/>
          <w:szCs w:val="26"/>
          <w:lang w:eastAsia="zh-CN"/>
        </w:rPr>
        <w:t>。</w:t>
      </w:r>
    </w:p>
    <w:p w:rsidR="00FC67DB" w:rsidRPr="00EA2074" w:rsidRDefault="00C64252" w:rsidP="00FC67DB">
      <w:pPr>
        <w:widowControl/>
        <w:numPr>
          <w:ilvl w:val="1"/>
          <w:numId w:val="43"/>
        </w:numPr>
        <w:tabs>
          <w:tab w:val="clear" w:pos="0"/>
          <w:tab w:val="num" w:pos="900"/>
        </w:tabs>
        <w:spacing w:beforeLines="50" w:before="120" w:line="276" w:lineRule="auto"/>
        <w:ind w:left="902" w:hanging="902"/>
        <w:jc w:val="both"/>
        <w:rPr>
          <w:rFonts w:hint="eastAsia"/>
          <w:spacing w:val="20"/>
          <w:sz w:val="26"/>
        </w:rPr>
      </w:pPr>
      <w:r w:rsidRPr="00C64252">
        <w:rPr>
          <w:rFonts w:eastAsia="SimSun" w:hint="eastAsia"/>
          <w:spacing w:val="20"/>
          <w:sz w:val="26"/>
          <w:lang w:eastAsia="zh-CN"/>
        </w:rPr>
        <w:t>就受害人为</w:t>
      </w:r>
      <w:r w:rsidRPr="00C64252">
        <w:rPr>
          <w:rFonts w:eastAsia="SimSun"/>
          <w:spacing w:val="20"/>
          <w:sz w:val="26"/>
          <w:lang w:eastAsia="zh-CN"/>
        </w:rPr>
        <w:t>17</w:t>
      </w:r>
      <w:r w:rsidRPr="00C64252">
        <w:rPr>
          <w:rFonts w:eastAsia="SimSun" w:hint="eastAsia"/>
          <w:spacing w:val="20"/>
          <w:sz w:val="26"/>
          <w:lang w:eastAsia="zh-CN"/>
        </w:rPr>
        <w:t>岁以下儿童的性侵犯个案，或受害人为</w:t>
      </w:r>
      <w:r w:rsidRPr="00C64252">
        <w:rPr>
          <w:rFonts w:eastAsia="SimSun"/>
          <w:spacing w:val="20"/>
          <w:sz w:val="26"/>
          <w:lang w:eastAsia="zh-CN"/>
        </w:rPr>
        <w:t>14</w:t>
      </w:r>
      <w:r w:rsidRPr="00C64252">
        <w:rPr>
          <w:rFonts w:eastAsia="SimSun" w:hint="eastAsia"/>
          <w:spacing w:val="20"/>
          <w:sz w:val="26"/>
          <w:lang w:eastAsia="zh-CN"/>
        </w:rPr>
        <w:t>岁以下儿童的严重身体虐待个案而言，警方的虐儿案件调查组会根据《虐儿案件调查组的工作约章》，调查属于下述性质的指控：</w:t>
      </w:r>
    </w:p>
    <w:p w:rsidR="008775FE" w:rsidRPr="00EA2074" w:rsidRDefault="00C64252" w:rsidP="00FC67DB">
      <w:pPr>
        <w:widowControl/>
        <w:numPr>
          <w:ilvl w:val="0"/>
          <w:numId w:val="46"/>
        </w:numPr>
        <w:tabs>
          <w:tab w:val="clear" w:pos="3360"/>
          <w:tab w:val="left" w:pos="1620"/>
        </w:tabs>
        <w:autoSpaceDE w:val="0"/>
        <w:autoSpaceDN w:val="0"/>
        <w:adjustRightInd w:val="0"/>
        <w:spacing w:line="276" w:lineRule="auto"/>
        <w:ind w:left="1622" w:hanging="720"/>
        <w:jc w:val="both"/>
        <w:textAlignment w:val="baseline"/>
        <w:rPr>
          <w:spacing w:val="20"/>
          <w:sz w:val="26"/>
        </w:rPr>
      </w:pPr>
      <w:r w:rsidRPr="00C64252">
        <w:rPr>
          <w:rFonts w:eastAsia="SimSun" w:hint="eastAsia"/>
          <w:spacing w:val="20"/>
          <w:sz w:val="26"/>
          <w:lang w:eastAsia="zh-CN"/>
        </w:rPr>
        <w:t>发生于家庭内的性侵犯事件（包括家族内，例如母亲、父亲及父母亲的兄弟姊妹）；</w:t>
      </w:r>
    </w:p>
    <w:p w:rsidR="008775FE" w:rsidRPr="00EA2074" w:rsidRDefault="00C64252" w:rsidP="001121D7">
      <w:pPr>
        <w:widowControl/>
        <w:numPr>
          <w:ilvl w:val="0"/>
          <w:numId w:val="46"/>
        </w:numPr>
        <w:tabs>
          <w:tab w:val="clear" w:pos="3360"/>
          <w:tab w:val="left" w:pos="1620"/>
        </w:tabs>
        <w:autoSpaceDE w:val="0"/>
        <w:autoSpaceDN w:val="0"/>
        <w:adjustRightInd w:val="0"/>
        <w:spacing w:line="276" w:lineRule="auto"/>
        <w:ind w:left="1620" w:hanging="720"/>
        <w:jc w:val="both"/>
        <w:textAlignment w:val="baseline"/>
        <w:rPr>
          <w:spacing w:val="20"/>
          <w:sz w:val="26"/>
        </w:rPr>
      </w:pPr>
      <w:r w:rsidRPr="00C64252">
        <w:rPr>
          <w:rFonts w:eastAsia="SimSun" w:hint="eastAsia"/>
          <w:spacing w:val="20"/>
          <w:sz w:val="26"/>
          <w:lang w:eastAsia="zh-CN"/>
        </w:rPr>
        <w:t>在性侵犯个案中，侵犯者是儿童所认识或受委托照顾受害人的人士（例如保姆、学校教师或青少年工作者）；</w:t>
      </w:r>
    </w:p>
    <w:p w:rsidR="008775FE" w:rsidRPr="00EA2074" w:rsidRDefault="00C64252" w:rsidP="001121D7">
      <w:pPr>
        <w:widowControl/>
        <w:numPr>
          <w:ilvl w:val="0"/>
          <w:numId w:val="46"/>
        </w:numPr>
        <w:tabs>
          <w:tab w:val="clear" w:pos="3360"/>
          <w:tab w:val="left" w:pos="1620"/>
        </w:tabs>
        <w:autoSpaceDE w:val="0"/>
        <w:autoSpaceDN w:val="0"/>
        <w:adjustRightInd w:val="0"/>
        <w:spacing w:line="276" w:lineRule="auto"/>
        <w:ind w:left="1620" w:hanging="720"/>
        <w:jc w:val="both"/>
        <w:textAlignment w:val="baseline"/>
        <w:rPr>
          <w:rFonts w:hint="eastAsia"/>
          <w:spacing w:val="20"/>
          <w:sz w:val="26"/>
        </w:rPr>
      </w:pPr>
      <w:r w:rsidRPr="00C64252">
        <w:rPr>
          <w:rFonts w:eastAsia="SimSun" w:hint="eastAsia"/>
          <w:spacing w:val="20"/>
          <w:sz w:val="26"/>
          <w:lang w:eastAsia="zh-CN"/>
        </w:rPr>
        <w:t>由有关总区的刑事部高级警司酌情决定接手调查的严重身体虐待个案；以及</w:t>
      </w:r>
    </w:p>
    <w:p w:rsidR="008775FE" w:rsidRPr="00EA2074" w:rsidRDefault="00C64252" w:rsidP="001121D7">
      <w:pPr>
        <w:widowControl/>
        <w:numPr>
          <w:ilvl w:val="0"/>
          <w:numId w:val="46"/>
        </w:numPr>
        <w:tabs>
          <w:tab w:val="clear" w:pos="3360"/>
          <w:tab w:val="left" w:pos="1620"/>
        </w:tabs>
        <w:autoSpaceDE w:val="0"/>
        <w:autoSpaceDN w:val="0"/>
        <w:adjustRightInd w:val="0"/>
        <w:spacing w:line="276" w:lineRule="auto"/>
        <w:ind w:left="1620" w:hanging="720"/>
        <w:jc w:val="both"/>
        <w:textAlignment w:val="baseline"/>
        <w:rPr>
          <w:spacing w:val="20"/>
          <w:sz w:val="26"/>
        </w:rPr>
      </w:pPr>
      <w:r w:rsidRPr="00C64252">
        <w:rPr>
          <w:rFonts w:eastAsia="SimSun" w:hint="eastAsia"/>
          <w:spacing w:val="20"/>
          <w:sz w:val="26"/>
          <w:lang w:eastAsia="zh-CN"/>
        </w:rPr>
        <w:t>有组织的虐儿事件（有组织的虐儿事件指可能涉及多名施虐者、多名受虐儿童及青少年的虐待事件，通常包含不同形式的虐待，而且在某程度上是有组织的，例如娈童癖患者或色情集团）。</w:t>
      </w:r>
    </w:p>
    <w:p w:rsidR="008775FE" w:rsidRPr="00EA2074" w:rsidRDefault="00C64252" w:rsidP="00FC67DB">
      <w:pPr>
        <w:widowControl/>
        <w:numPr>
          <w:ilvl w:val="1"/>
          <w:numId w:val="43"/>
        </w:numPr>
        <w:tabs>
          <w:tab w:val="clear" w:pos="0"/>
          <w:tab w:val="num" w:pos="900"/>
        </w:tabs>
        <w:spacing w:beforeLines="50" w:before="120" w:line="276" w:lineRule="auto"/>
        <w:ind w:left="902" w:hanging="902"/>
        <w:jc w:val="both"/>
        <w:rPr>
          <w:spacing w:val="20"/>
          <w:sz w:val="26"/>
          <w:szCs w:val="26"/>
        </w:rPr>
      </w:pPr>
      <w:r w:rsidRPr="00C64252">
        <w:rPr>
          <w:rFonts w:eastAsia="SimSun" w:hAnsi="新細明體" w:hint="eastAsia"/>
          <w:spacing w:val="20"/>
          <w:sz w:val="26"/>
          <w:szCs w:val="26"/>
          <w:lang w:eastAsia="zh-CN"/>
        </w:rPr>
        <w:t>就上文第</w:t>
      </w:r>
      <w:r w:rsidRPr="00C64252">
        <w:rPr>
          <w:rFonts w:eastAsia="SimSun"/>
          <w:spacing w:val="20"/>
          <w:sz w:val="26"/>
          <w:szCs w:val="26"/>
          <w:lang w:eastAsia="zh-CN"/>
        </w:rPr>
        <w:t>6.8</w:t>
      </w:r>
      <w:r w:rsidRPr="00C64252">
        <w:rPr>
          <w:rFonts w:eastAsia="SimSun" w:hAnsi="新細明體" w:hint="eastAsia"/>
          <w:spacing w:val="20"/>
          <w:sz w:val="26"/>
          <w:szCs w:val="26"/>
          <w:lang w:eastAsia="zh-CN"/>
        </w:rPr>
        <w:t>段所述属于《虐儿案件调查组的工作约章》涵盖范围的个案而言，保护儿童特别调查组的成员，包括受过专门训练的警务人员及社署的社工或临床心理学家，于接获转介后会就怀疑虐儿个案提供咨询服务及／或展开联合调查，并会与病理学家及医管局的虐儿个案统筹医生紧密合作。如有关个案须进行社会背景调查，应根据上文第</w:t>
      </w:r>
      <w:r w:rsidRPr="00C64252">
        <w:rPr>
          <w:rFonts w:eastAsia="SimSun"/>
          <w:spacing w:val="20"/>
          <w:sz w:val="26"/>
          <w:szCs w:val="26"/>
          <w:lang w:eastAsia="zh-CN"/>
        </w:rPr>
        <w:t>6.7</w:t>
      </w:r>
      <w:r w:rsidRPr="00C64252">
        <w:rPr>
          <w:rFonts w:eastAsia="SimSun" w:hAnsi="新細明體" w:hint="eastAsia"/>
          <w:spacing w:val="20"/>
          <w:sz w:val="26"/>
          <w:szCs w:val="26"/>
          <w:lang w:eastAsia="zh-CN"/>
        </w:rPr>
        <w:t>段所列的准则，把个案转介社署保护家庭及儿童服务课或其它单位或非政府机构的社工跟进。转介个案予保护家庭及儿童服务课或虐儿案件调查组的转介图载于</w:t>
      </w:r>
      <w:r w:rsidRPr="00C64252">
        <w:rPr>
          <w:rFonts w:eastAsia="SimSun" w:hAnsi="新細明體" w:hint="eastAsia"/>
          <w:spacing w:val="20"/>
          <w:sz w:val="26"/>
          <w:szCs w:val="26"/>
          <w:u w:val="single"/>
          <w:lang w:eastAsia="zh-CN"/>
        </w:rPr>
        <w:t>附录</w:t>
      </w:r>
      <w:r w:rsidRPr="00C64252">
        <w:rPr>
          <w:rFonts w:eastAsia="SimSun"/>
          <w:spacing w:val="20"/>
          <w:sz w:val="26"/>
          <w:szCs w:val="26"/>
          <w:u w:val="single"/>
          <w:lang w:eastAsia="zh-CN"/>
        </w:rPr>
        <w:t>IIA</w:t>
      </w:r>
      <w:r w:rsidRPr="00C64252">
        <w:rPr>
          <w:rFonts w:eastAsia="SimSun" w:hAnsi="新細明體" w:hint="eastAsia"/>
          <w:spacing w:val="20"/>
          <w:sz w:val="26"/>
          <w:szCs w:val="26"/>
          <w:lang w:eastAsia="zh-CN"/>
        </w:rPr>
        <w:t>，由保护儿童特别调查组负责个案的处理程序图载于</w:t>
      </w:r>
      <w:r w:rsidRPr="00C64252">
        <w:rPr>
          <w:rFonts w:eastAsia="SimSun" w:hAnsi="新細明體" w:hint="eastAsia"/>
          <w:spacing w:val="20"/>
          <w:sz w:val="26"/>
          <w:szCs w:val="26"/>
          <w:u w:val="single"/>
          <w:lang w:eastAsia="zh-CN"/>
        </w:rPr>
        <w:t>附录</w:t>
      </w:r>
      <w:r w:rsidRPr="00C64252">
        <w:rPr>
          <w:rFonts w:eastAsia="SimSun"/>
          <w:spacing w:val="20"/>
          <w:sz w:val="26"/>
          <w:szCs w:val="26"/>
          <w:u w:val="single"/>
          <w:lang w:eastAsia="zh-CN"/>
        </w:rPr>
        <w:t>IIB</w:t>
      </w:r>
      <w:r w:rsidRPr="00C64252">
        <w:rPr>
          <w:rFonts w:eastAsia="SimSun" w:hint="eastAsia"/>
          <w:spacing w:val="20"/>
          <w:sz w:val="26"/>
          <w:szCs w:val="26"/>
          <w:lang w:eastAsia="zh-CN"/>
        </w:rPr>
        <w:t>，</w:t>
      </w:r>
      <w:r w:rsidRPr="00C64252">
        <w:rPr>
          <w:rFonts w:eastAsia="SimSun" w:hAnsi="新細明體" w:hint="eastAsia"/>
          <w:spacing w:val="20"/>
          <w:sz w:val="26"/>
          <w:szCs w:val="26"/>
          <w:lang w:eastAsia="zh-CN"/>
        </w:rPr>
        <w:t>以供参考。</w:t>
      </w:r>
    </w:p>
    <w:p w:rsidR="008775FE" w:rsidRPr="00EA2074" w:rsidRDefault="00C64252" w:rsidP="00FC67DB">
      <w:pPr>
        <w:widowControl/>
        <w:numPr>
          <w:ilvl w:val="1"/>
          <w:numId w:val="43"/>
        </w:numPr>
        <w:tabs>
          <w:tab w:val="clear" w:pos="0"/>
          <w:tab w:val="num" w:pos="900"/>
        </w:tabs>
        <w:spacing w:beforeLines="50" w:before="120" w:line="276" w:lineRule="auto"/>
        <w:ind w:left="902" w:hanging="902"/>
        <w:jc w:val="both"/>
        <w:rPr>
          <w:spacing w:val="20"/>
          <w:sz w:val="26"/>
          <w:szCs w:val="26"/>
        </w:rPr>
      </w:pPr>
      <w:r w:rsidRPr="00C64252">
        <w:rPr>
          <w:rFonts w:eastAsia="SimSun" w:hAnsi="新細明體" w:hint="eastAsia"/>
          <w:spacing w:val="20"/>
          <w:sz w:val="26"/>
          <w:szCs w:val="26"/>
          <w:lang w:eastAsia="zh-CN"/>
        </w:rPr>
        <w:t>至于其它类型的怀疑虐儿个案，如情况显示个案可能涉及刑事罪行，便应向虐儿案件调查组或警方其它单位举报。该类个案的转介图及处理程序图载于</w:t>
      </w:r>
      <w:r w:rsidRPr="00C64252">
        <w:rPr>
          <w:rFonts w:eastAsia="SimSun" w:hAnsi="新細明體" w:hint="eastAsia"/>
          <w:spacing w:val="20"/>
          <w:sz w:val="26"/>
          <w:szCs w:val="26"/>
          <w:u w:val="single"/>
          <w:lang w:eastAsia="zh-CN"/>
        </w:rPr>
        <w:t>附录</w:t>
      </w:r>
      <w:r w:rsidRPr="00C64252">
        <w:rPr>
          <w:rFonts w:eastAsia="SimSun"/>
          <w:spacing w:val="20"/>
          <w:sz w:val="26"/>
          <w:szCs w:val="26"/>
          <w:u w:val="single"/>
          <w:lang w:eastAsia="zh-CN"/>
        </w:rPr>
        <w:t>IIIA</w:t>
      </w:r>
      <w:r w:rsidRPr="00C64252">
        <w:rPr>
          <w:rFonts w:eastAsia="SimSun" w:hAnsi="新細明體" w:hint="eastAsia"/>
          <w:spacing w:val="20"/>
          <w:sz w:val="26"/>
          <w:szCs w:val="26"/>
          <w:lang w:eastAsia="zh-CN"/>
        </w:rPr>
        <w:t>及</w:t>
      </w:r>
      <w:r w:rsidRPr="00C64252">
        <w:rPr>
          <w:rFonts w:eastAsia="SimSun" w:hAnsi="新細明體" w:hint="eastAsia"/>
          <w:spacing w:val="20"/>
          <w:sz w:val="26"/>
          <w:szCs w:val="26"/>
          <w:u w:val="single"/>
          <w:lang w:eastAsia="zh-CN"/>
        </w:rPr>
        <w:t>附录</w:t>
      </w:r>
      <w:r w:rsidRPr="00C64252">
        <w:rPr>
          <w:rFonts w:eastAsia="SimSun"/>
          <w:spacing w:val="20"/>
          <w:sz w:val="26"/>
          <w:szCs w:val="26"/>
          <w:u w:val="single"/>
          <w:lang w:eastAsia="zh-CN"/>
        </w:rPr>
        <w:t>IIIB</w:t>
      </w:r>
      <w:r w:rsidRPr="00C64252">
        <w:rPr>
          <w:rFonts w:eastAsia="SimSun" w:hint="eastAsia"/>
          <w:spacing w:val="20"/>
          <w:sz w:val="26"/>
          <w:szCs w:val="26"/>
          <w:lang w:eastAsia="zh-CN"/>
        </w:rPr>
        <w:t>，</w:t>
      </w:r>
      <w:r w:rsidRPr="00C64252">
        <w:rPr>
          <w:rFonts w:eastAsia="SimSun" w:hAnsi="新細明體" w:hint="eastAsia"/>
          <w:spacing w:val="20"/>
          <w:sz w:val="26"/>
          <w:szCs w:val="26"/>
          <w:lang w:eastAsia="zh-CN"/>
        </w:rPr>
        <w:t>以供参考。</w:t>
      </w:r>
    </w:p>
    <w:p w:rsidR="008775FE" w:rsidRPr="00EA2074" w:rsidRDefault="00C64252" w:rsidP="00FC67DB">
      <w:pPr>
        <w:widowControl/>
        <w:numPr>
          <w:ilvl w:val="1"/>
          <w:numId w:val="43"/>
        </w:numPr>
        <w:tabs>
          <w:tab w:val="clear" w:pos="0"/>
          <w:tab w:val="num" w:pos="900"/>
        </w:tabs>
        <w:spacing w:beforeLines="50" w:before="120" w:line="276" w:lineRule="auto"/>
        <w:ind w:left="902" w:hanging="902"/>
        <w:jc w:val="both"/>
        <w:rPr>
          <w:spacing w:val="20"/>
          <w:sz w:val="26"/>
          <w:szCs w:val="26"/>
        </w:rPr>
      </w:pPr>
      <w:r w:rsidRPr="00C64252">
        <w:rPr>
          <w:rFonts w:eastAsia="SimSun" w:hint="eastAsia"/>
          <w:spacing w:val="20"/>
          <w:sz w:val="26"/>
          <w:szCs w:val="26"/>
          <w:lang w:eastAsia="zh-CN"/>
        </w:rPr>
        <w:t>除了警方及社工，医务人员、临床心理学家及其它相关的专业人士亦会参与怀疑虐儿个案的调查工作，各司其职。</w:t>
      </w:r>
    </w:p>
    <w:p w:rsidR="008775FE" w:rsidRPr="00EA2074" w:rsidRDefault="00C64252" w:rsidP="00FC67DB">
      <w:pPr>
        <w:widowControl/>
        <w:numPr>
          <w:ilvl w:val="1"/>
          <w:numId w:val="43"/>
        </w:numPr>
        <w:tabs>
          <w:tab w:val="clear" w:pos="0"/>
          <w:tab w:val="num" w:pos="900"/>
        </w:tabs>
        <w:spacing w:beforeLines="50" w:before="120" w:line="276" w:lineRule="auto"/>
        <w:ind w:left="902" w:hanging="902"/>
        <w:jc w:val="both"/>
        <w:rPr>
          <w:spacing w:val="20"/>
          <w:sz w:val="26"/>
        </w:rPr>
      </w:pPr>
      <w:r w:rsidRPr="00C64252">
        <w:rPr>
          <w:rFonts w:eastAsia="SimSun" w:hint="eastAsia"/>
          <w:spacing w:val="20"/>
          <w:sz w:val="26"/>
          <w:lang w:eastAsia="zh-CN"/>
        </w:rPr>
        <w:t>现将不同专业人士执行调查工作的指引载于第八章。</w:t>
      </w:r>
    </w:p>
    <w:p w:rsidR="008775FE" w:rsidRPr="00EA2074" w:rsidRDefault="00C64252" w:rsidP="00FC67DB">
      <w:pPr>
        <w:widowControl/>
        <w:snapToGrid w:val="0"/>
        <w:spacing w:beforeLines="100" w:before="240"/>
        <w:jc w:val="both"/>
        <w:rPr>
          <w:rFonts w:eastAsia="華康中黑體" w:hAnsi="華康中黑體" w:hint="eastAsia"/>
          <w:spacing w:val="20"/>
          <w:sz w:val="28"/>
          <w:szCs w:val="28"/>
        </w:rPr>
      </w:pPr>
      <w:r w:rsidRPr="00EA2074">
        <w:rPr>
          <w:rFonts w:eastAsia="華康中黑體" w:hAnsi="華康中黑體" w:hint="eastAsia"/>
          <w:spacing w:val="20"/>
          <w:sz w:val="28"/>
          <w:szCs w:val="28"/>
          <w:lang w:eastAsia="zh-CN"/>
        </w:rPr>
        <w:t>有关转介程序的参考数据</w:t>
      </w:r>
    </w:p>
    <w:p w:rsidR="008775FE" w:rsidRPr="00EA2074" w:rsidRDefault="00C64252" w:rsidP="00FC67DB">
      <w:pPr>
        <w:widowControl/>
        <w:numPr>
          <w:ilvl w:val="1"/>
          <w:numId w:val="43"/>
        </w:numPr>
        <w:tabs>
          <w:tab w:val="clear" w:pos="0"/>
          <w:tab w:val="num" w:pos="900"/>
        </w:tabs>
        <w:spacing w:beforeLines="50" w:before="120" w:line="276" w:lineRule="auto"/>
        <w:ind w:left="902" w:hanging="902"/>
        <w:jc w:val="both"/>
        <w:rPr>
          <w:spacing w:val="20"/>
          <w:sz w:val="26"/>
        </w:rPr>
      </w:pPr>
      <w:r w:rsidRPr="00C64252">
        <w:rPr>
          <w:rFonts w:eastAsia="SimSun" w:hint="eastAsia"/>
          <w:spacing w:val="20"/>
          <w:sz w:val="26"/>
          <w:lang w:eastAsia="zh-CN"/>
        </w:rPr>
        <w:t>专业人士或相关人员转介怀疑虐儿个案时，可参阅下述附录：</w:t>
      </w:r>
    </w:p>
    <w:p w:rsidR="008775FE" w:rsidRPr="00EA2074" w:rsidRDefault="00C64252" w:rsidP="001121D7">
      <w:pPr>
        <w:widowControl/>
        <w:numPr>
          <w:ilvl w:val="0"/>
          <w:numId w:val="47"/>
        </w:numPr>
        <w:tabs>
          <w:tab w:val="clear" w:pos="3360"/>
          <w:tab w:val="left" w:pos="1620"/>
        </w:tabs>
        <w:autoSpaceDE w:val="0"/>
        <w:autoSpaceDN w:val="0"/>
        <w:adjustRightInd w:val="0"/>
        <w:spacing w:beforeLines="50" w:before="120" w:line="276" w:lineRule="auto"/>
        <w:ind w:left="1622" w:hanging="720"/>
        <w:jc w:val="both"/>
        <w:textAlignment w:val="baseline"/>
        <w:rPr>
          <w:spacing w:val="20"/>
          <w:sz w:val="26"/>
          <w:szCs w:val="26"/>
        </w:rPr>
      </w:pPr>
      <w:r w:rsidRPr="00C64252">
        <w:rPr>
          <w:rFonts w:eastAsia="SimSun" w:hint="eastAsia"/>
          <w:spacing w:val="20"/>
          <w:sz w:val="26"/>
          <w:szCs w:val="26"/>
          <w:lang w:eastAsia="zh-CN"/>
        </w:rPr>
        <w:t>转介</w:t>
      </w:r>
      <w:r w:rsidRPr="00C64252">
        <w:rPr>
          <w:rFonts w:eastAsia="SimSun" w:hAnsi="新細明體" w:hint="eastAsia"/>
          <w:spacing w:val="20"/>
          <w:sz w:val="26"/>
          <w:szCs w:val="26"/>
          <w:lang w:eastAsia="zh-CN"/>
        </w:rPr>
        <w:t>图</w:t>
      </w:r>
      <w:r w:rsidRPr="00C64252">
        <w:rPr>
          <w:rFonts w:eastAsia="SimSun" w:hint="eastAsia"/>
          <w:spacing w:val="20"/>
          <w:sz w:val="26"/>
          <w:szCs w:val="26"/>
          <w:lang w:eastAsia="zh-CN"/>
        </w:rPr>
        <w:t>及处理</w:t>
      </w:r>
      <w:r w:rsidRPr="00C64252">
        <w:rPr>
          <w:rFonts w:eastAsia="SimSun" w:hAnsi="新細明體" w:hint="eastAsia"/>
          <w:spacing w:val="20"/>
          <w:sz w:val="26"/>
          <w:szCs w:val="26"/>
          <w:lang w:eastAsia="zh-CN"/>
        </w:rPr>
        <w:t>程序图</w:t>
      </w:r>
      <w:r w:rsidRPr="00C64252">
        <w:rPr>
          <w:rFonts w:eastAsia="SimSun"/>
          <w:spacing w:val="20"/>
          <w:sz w:val="26"/>
          <w:szCs w:val="26"/>
          <w:lang w:eastAsia="zh-CN"/>
        </w:rPr>
        <w:t> </w:t>
      </w:r>
      <w:r w:rsidRPr="00C64252">
        <w:rPr>
          <w:rFonts w:eastAsia="SimSun" w:hint="eastAsia"/>
          <w:spacing w:val="20"/>
          <w:sz w:val="26"/>
          <w:szCs w:val="26"/>
          <w:lang w:eastAsia="zh-CN"/>
        </w:rPr>
        <w:t>－</w:t>
      </w:r>
      <w:r w:rsidRPr="00C64252">
        <w:rPr>
          <w:rFonts w:eastAsia="SimSun"/>
          <w:spacing w:val="20"/>
          <w:sz w:val="26"/>
          <w:szCs w:val="26"/>
          <w:lang w:eastAsia="zh-CN"/>
        </w:rPr>
        <w:t> </w:t>
      </w:r>
      <w:r w:rsidRPr="00C64252">
        <w:rPr>
          <w:rFonts w:eastAsia="SimSun" w:hint="eastAsia"/>
          <w:spacing w:val="20"/>
          <w:sz w:val="26"/>
          <w:szCs w:val="26"/>
          <w:lang w:eastAsia="zh-CN"/>
        </w:rPr>
        <w:t>附录</w:t>
      </w:r>
      <w:r w:rsidRPr="00C64252">
        <w:rPr>
          <w:rFonts w:eastAsia="SimSun"/>
          <w:spacing w:val="20"/>
          <w:sz w:val="26"/>
          <w:szCs w:val="26"/>
          <w:lang w:eastAsia="zh-CN"/>
        </w:rPr>
        <w:t>IIA</w:t>
      </w:r>
      <w:r w:rsidRPr="00C64252">
        <w:rPr>
          <w:rFonts w:eastAsia="SimSun" w:hint="eastAsia"/>
          <w:spacing w:val="20"/>
          <w:sz w:val="26"/>
          <w:szCs w:val="26"/>
          <w:lang w:eastAsia="zh-CN"/>
        </w:rPr>
        <w:t>、附录</w:t>
      </w:r>
      <w:r w:rsidRPr="00C64252">
        <w:rPr>
          <w:rFonts w:eastAsia="SimSun"/>
          <w:spacing w:val="20"/>
          <w:sz w:val="26"/>
          <w:szCs w:val="26"/>
          <w:lang w:eastAsia="zh-CN"/>
        </w:rPr>
        <w:t>IIB</w:t>
      </w:r>
      <w:r w:rsidRPr="00C64252">
        <w:rPr>
          <w:rFonts w:eastAsia="SimSun" w:hint="eastAsia"/>
          <w:spacing w:val="20"/>
          <w:sz w:val="26"/>
          <w:szCs w:val="26"/>
          <w:lang w:eastAsia="zh-CN"/>
        </w:rPr>
        <w:t>、附录</w:t>
      </w:r>
      <w:r w:rsidRPr="00C64252">
        <w:rPr>
          <w:rFonts w:eastAsia="SimSun"/>
          <w:spacing w:val="20"/>
          <w:sz w:val="26"/>
          <w:szCs w:val="26"/>
          <w:lang w:eastAsia="zh-CN"/>
        </w:rPr>
        <w:t>IIIA</w:t>
      </w:r>
      <w:r w:rsidRPr="00C64252">
        <w:rPr>
          <w:rFonts w:eastAsia="SimSun" w:hint="eastAsia"/>
          <w:spacing w:val="20"/>
          <w:sz w:val="26"/>
          <w:szCs w:val="26"/>
          <w:lang w:eastAsia="zh-CN"/>
        </w:rPr>
        <w:t>、附录</w:t>
      </w:r>
      <w:r w:rsidRPr="00C64252">
        <w:rPr>
          <w:rFonts w:eastAsia="SimSun"/>
          <w:spacing w:val="20"/>
          <w:sz w:val="26"/>
          <w:szCs w:val="26"/>
          <w:lang w:eastAsia="zh-CN"/>
        </w:rPr>
        <w:t>IIIB</w:t>
      </w:r>
    </w:p>
    <w:p w:rsidR="00F27C82" w:rsidRPr="00EA2074" w:rsidRDefault="00C64252" w:rsidP="001121D7">
      <w:pPr>
        <w:widowControl/>
        <w:numPr>
          <w:ilvl w:val="0"/>
          <w:numId w:val="47"/>
        </w:numPr>
        <w:tabs>
          <w:tab w:val="clear" w:pos="3360"/>
          <w:tab w:val="left" w:pos="1620"/>
        </w:tabs>
        <w:autoSpaceDE w:val="0"/>
        <w:autoSpaceDN w:val="0"/>
        <w:adjustRightInd w:val="0"/>
        <w:spacing w:line="276" w:lineRule="auto"/>
        <w:ind w:left="1620" w:hanging="720"/>
        <w:jc w:val="both"/>
        <w:textAlignment w:val="baseline"/>
        <w:rPr>
          <w:rFonts w:hint="eastAsia"/>
          <w:spacing w:val="20"/>
          <w:sz w:val="26"/>
          <w:szCs w:val="26"/>
        </w:rPr>
      </w:pPr>
      <w:r w:rsidRPr="00C64252">
        <w:rPr>
          <w:rFonts w:eastAsia="SimSun" w:hint="eastAsia"/>
          <w:spacing w:val="20"/>
          <w:sz w:val="26"/>
          <w:szCs w:val="26"/>
          <w:lang w:eastAsia="zh-CN"/>
        </w:rPr>
        <w:t>为披露被性侵犯儿童服务人士的指引</w:t>
      </w:r>
      <w:r w:rsidRPr="00C64252">
        <w:rPr>
          <w:rFonts w:eastAsia="SimSun"/>
          <w:spacing w:val="20"/>
          <w:sz w:val="26"/>
          <w:szCs w:val="26"/>
          <w:lang w:eastAsia="zh-CN"/>
        </w:rPr>
        <w:t> </w:t>
      </w:r>
      <w:r w:rsidRPr="00C64252">
        <w:rPr>
          <w:rFonts w:eastAsia="SimSun" w:hint="eastAsia"/>
          <w:spacing w:val="20"/>
          <w:sz w:val="26"/>
          <w:szCs w:val="26"/>
          <w:lang w:eastAsia="zh-CN"/>
        </w:rPr>
        <w:t>－</w:t>
      </w:r>
      <w:r w:rsidRPr="00C64252">
        <w:rPr>
          <w:rFonts w:eastAsia="SimSun"/>
          <w:spacing w:val="20"/>
          <w:sz w:val="26"/>
          <w:szCs w:val="26"/>
          <w:lang w:eastAsia="zh-CN"/>
        </w:rPr>
        <w:t xml:space="preserve"> </w:t>
      </w:r>
      <w:r w:rsidRPr="00C64252">
        <w:rPr>
          <w:rFonts w:eastAsia="SimSun" w:hint="eastAsia"/>
          <w:spacing w:val="20"/>
          <w:sz w:val="26"/>
          <w:szCs w:val="26"/>
          <w:lang w:eastAsia="zh-CN"/>
        </w:rPr>
        <w:t>附录</w:t>
      </w:r>
      <w:r w:rsidRPr="00C64252">
        <w:rPr>
          <w:rFonts w:eastAsia="SimSun"/>
          <w:spacing w:val="20"/>
          <w:sz w:val="26"/>
          <w:szCs w:val="26"/>
          <w:lang w:eastAsia="zh-CN"/>
        </w:rPr>
        <w:t>IV</w:t>
      </w:r>
    </w:p>
    <w:p w:rsidR="00F27C82" w:rsidRDefault="00F27C82" w:rsidP="00895B04">
      <w:pPr>
        <w:widowControl/>
        <w:spacing w:line="276" w:lineRule="auto"/>
        <w:ind w:left="1678" w:hanging="720"/>
        <w:jc w:val="both"/>
        <w:rPr>
          <w:rFonts w:hint="eastAsia"/>
          <w:sz w:val="26"/>
          <w:szCs w:val="26"/>
        </w:rPr>
        <w:sectPr w:rsidR="00F27C82" w:rsidSect="00CB410B">
          <w:headerReference w:type="default" r:id="rId59"/>
          <w:footerReference w:type="default" r:id="rId60"/>
          <w:headerReference w:type="first" r:id="rId61"/>
          <w:footerReference w:type="first" r:id="rId62"/>
          <w:pgSz w:w="11906" w:h="16838" w:code="9"/>
          <w:pgMar w:top="1304" w:right="1531" w:bottom="1304" w:left="1531" w:header="851" w:footer="794" w:gutter="0"/>
          <w:pgNumType w:fmt="numberInDash"/>
          <w:cols w:space="425"/>
          <w:docGrid w:linePitch="360"/>
        </w:sectPr>
      </w:pPr>
    </w:p>
    <w:p w:rsidR="008775FE"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第七章</w:t>
      </w:r>
    </w:p>
    <w:p w:rsidR="008775FE"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初步评估及转介程序</w:t>
      </w:r>
    </w:p>
    <w:p w:rsidR="008775FE" w:rsidRPr="005829C3" w:rsidRDefault="00C64252" w:rsidP="0064166C">
      <w:pPr>
        <w:widowControl/>
        <w:snapToGrid w:val="0"/>
        <w:spacing w:beforeLines="150" w:before="360"/>
        <w:jc w:val="both"/>
        <w:rPr>
          <w:rFonts w:eastAsia="華康中黑體" w:hAnsi="華康中黑體"/>
          <w:spacing w:val="20"/>
          <w:sz w:val="28"/>
          <w:szCs w:val="28"/>
        </w:rPr>
      </w:pPr>
      <w:r w:rsidRPr="005829C3">
        <w:rPr>
          <w:rFonts w:eastAsia="華康中黑體" w:hAnsi="華康中黑體" w:hint="eastAsia"/>
          <w:spacing w:val="20"/>
          <w:sz w:val="28"/>
          <w:szCs w:val="28"/>
          <w:lang w:eastAsia="zh-CN"/>
        </w:rPr>
        <w:t>主导原则</w:t>
      </w:r>
    </w:p>
    <w:p w:rsidR="008775FE" w:rsidRPr="005829C3" w:rsidRDefault="00C64252" w:rsidP="001121D7">
      <w:pPr>
        <w:widowControl/>
        <w:numPr>
          <w:ilvl w:val="1"/>
          <w:numId w:val="44"/>
        </w:numPr>
        <w:tabs>
          <w:tab w:val="clear" w:pos="0"/>
          <w:tab w:val="num" w:pos="900"/>
        </w:tabs>
        <w:spacing w:beforeLines="100" w:before="240" w:line="276" w:lineRule="auto"/>
        <w:ind w:left="907" w:hanging="907"/>
        <w:jc w:val="both"/>
        <w:rPr>
          <w:spacing w:val="20"/>
          <w:sz w:val="26"/>
          <w:szCs w:val="26"/>
        </w:rPr>
      </w:pPr>
      <w:r w:rsidRPr="00C64252">
        <w:rPr>
          <w:rFonts w:eastAsia="SimSun" w:hint="eastAsia"/>
          <w:spacing w:val="20"/>
          <w:sz w:val="26"/>
          <w:szCs w:val="26"/>
          <w:lang w:eastAsia="zh-CN"/>
        </w:rPr>
        <w:t>处理虐儿个案时，首要关注的是有关儿童的福利。</w:t>
      </w:r>
    </w:p>
    <w:p w:rsidR="008775FE" w:rsidRPr="005829C3" w:rsidRDefault="00C64252" w:rsidP="001121D7">
      <w:pPr>
        <w:widowControl/>
        <w:numPr>
          <w:ilvl w:val="1"/>
          <w:numId w:val="44"/>
        </w:numPr>
        <w:tabs>
          <w:tab w:val="clear" w:pos="0"/>
          <w:tab w:val="num" w:pos="900"/>
        </w:tabs>
        <w:spacing w:beforeLines="100" w:before="240" w:line="276" w:lineRule="auto"/>
        <w:ind w:left="907" w:hanging="907"/>
        <w:jc w:val="both"/>
        <w:rPr>
          <w:spacing w:val="20"/>
          <w:sz w:val="26"/>
        </w:rPr>
      </w:pPr>
      <w:r w:rsidRPr="00C64252">
        <w:rPr>
          <w:rFonts w:eastAsia="SimSun" w:hint="eastAsia"/>
          <w:spacing w:val="20"/>
          <w:sz w:val="26"/>
          <w:lang w:eastAsia="zh-CN"/>
        </w:rPr>
        <w:t>为避免要求有关儿童重复描述受虐事件，理想的做法是将怀疑虐儿事件的调查／评估面谈的次数减至最少，例如只进行一次</w:t>
      </w:r>
      <w:r w:rsidRPr="00C64252">
        <w:rPr>
          <w:rFonts w:eastAsia="SimSun" w:hint="eastAsia"/>
          <w:spacing w:val="20"/>
          <w:sz w:val="26"/>
          <w:szCs w:val="26"/>
          <w:lang w:eastAsia="zh-CN"/>
        </w:rPr>
        <w:t>面谈</w:t>
      </w:r>
      <w:r w:rsidRPr="00C64252">
        <w:rPr>
          <w:rFonts w:eastAsia="SimSun" w:hint="eastAsia"/>
          <w:spacing w:val="20"/>
          <w:sz w:val="26"/>
          <w:lang w:eastAsia="zh-CN"/>
        </w:rPr>
        <w:t>。面谈可以由负责个案的社工、有关儿童信赖的专业人士或警方代表进行，也可由有关专业人士共同进行。至于在法律诉讼中用作呈堂证供的录像会面，应由曾接受特别训练的警务人员、政府聘请的社工或临床心理学家负责进行。负责人员应按照需要知道的原则，尽快向有关人士提供所得的怀疑虐儿事件资料。</w:t>
      </w:r>
    </w:p>
    <w:p w:rsidR="008775FE" w:rsidRPr="005829C3" w:rsidRDefault="00C64252" w:rsidP="0064166C">
      <w:pPr>
        <w:widowControl/>
        <w:snapToGrid w:val="0"/>
        <w:spacing w:beforeLines="150" w:before="360"/>
        <w:jc w:val="both"/>
        <w:rPr>
          <w:rFonts w:eastAsia="華康中黑體" w:hAnsi="華康中黑體"/>
          <w:spacing w:val="20"/>
          <w:sz w:val="28"/>
          <w:szCs w:val="28"/>
        </w:rPr>
      </w:pPr>
      <w:r w:rsidRPr="005829C3">
        <w:rPr>
          <w:rFonts w:eastAsia="華康中黑體" w:hAnsi="華康中黑體" w:hint="eastAsia"/>
          <w:spacing w:val="20"/>
          <w:sz w:val="28"/>
          <w:szCs w:val="28"/>
          <w:lang w:eastAsia="zh-CN"/>
        </w:rPr>
        <w:t>个案转介</w:t>
      </w:r>
    </w:p>
    <w:p w:rsidR="008775FE" w:rsidRPr="005829C3" w:rsidRDefault="00C64252" w:rsidP="001121D7">
      <w:pPr>
        <w:widowControl/>
        <w:numPr>
          <w:ilvl w:val="1"/>
          <w:numId w:val="44"/>
        </w:numPr>
        <w:tabs>
          <w:tab w:val="clear" w:pos="0"/>
          <w:tab w:val="num" w:pos="900"/>
        </w:tabs>
        <w:spacing w:beforeLines="100" w:before="240" w:line="276" w:lineRule="auto"/>
        <w:ind w:left="907" w:hanging="907"/>
        <w:jc w:val="both"/>
        <w:rPr>
          <w:spacing w:val="20"/>
          <w:sz w:val="26"/>
        </w:rPr>
      </w:pPr>
      <w:r w:rsidRPr="00C64252">
        <w:rPr>
          <w:rFonts w:eastAsia="SimSun" w:hint="eastAsia"/>
          <w:spacing w:val="20"/>
          <w:sz w:val="26"/>
          <w:lang w:eastAsia="zh-CN"/>
        </w:rPr>
        <w:t>怀疑虐儿个案可经以下途径识别：</w:t>
      </w:r>
    </w:p>
    <w:p w:rsidR="008775FE" w:rsidRPr="005829C3" w:rsidRDefault="00C64252" w:rsidP="00956BFD">
      <w:pPr>
        <w:widowControl/>
        <w:numPr>
          <w:ilvl w:val="0"/>
          <w:numId w:val="57"/>
        </w:numPr>
        <w:tabs>
          <w:tab w:val="clear" w:pos="1920"/>
          <w:tab w:val="num" w:pos="1610"/>
        </w:tabs>
        <w:spacing w:beforeLines="20" w:before="48" w:line="276" w:lineRule="auto"/>
        <w:ind w:left="1620" w:hanging="713"/>
        <w:jc w:val="both"/>
        <w:rPr>
          <w:spacing w:val="20"/>
          <w:sz w:val="26"/>
        </w:rPr>
      </w:pPr>
      <w:r w:rsidRPr="00C64252">
        <w:rPr>
          <w:rFonts w:eastAsia="SimSun" w:hint="eastAsia"/>
          <w:spacing w:val="20"/>
          <w:sz w:val="26"/>
          <w:lang w:eastAsia="zh-CN"/>
        </w:rPr>
        <w:t>直接由有关儿童、其家人或公众人士亲身或透过电话举报；</w:t>
      </w:r>
    </w:p>
    <w:p w:rsidR="008775FE" w:rsidRPr="005829C3" w:rsidRDefault="00C64252" w:rsidP="00956BFD">
      <w:pPr>
        <w:widowControl/>
        <w:numPr>
          <w:ilvl w:val="0"/>
          <w:numId w:val="57"/>
        </w:numPr>
        <w:tabs>
          <w:tab w:val="clear" w:pos="1920"/>
          <w:tab w:val="num" w:pos="1610"/>
        </w:tabs>
        <w:spacing w:beforeLines="20" w:before="48" w:line="276" w:lineRule="auto"/>
        <w:ind w:left="1620" w:hanging="713"/>
        <w:jc w:val="both"/>
        <w:rPr>
          <w:spacing w:val="20"/>
          <w:sz w:val="26"/>
        </w:rPr>
      </w:pPr>
      <w:r w:rsidRPr="00C64252">
        <w:rPr>
          <w:rFonts w:eastAsia="SimSun" w:hint="eastAsia"/>
          <w:spacing w:val="20"/>
          <w:sz w:val="26"/>
          <w:lang w:eastAsia="zh-CN"/>
        </w:rPr>
        <w:t>由幼儿园／学校／幼儿中心／院舍幼儿中心的老师或人员、小学的学生辅导主任／老师／人员、中学或特殊学校的学校社会工作人员、儿童及青年中心人员、</w:t>
      </w:r>
      <w:r w:rsidRPr="00C64252">
        <w:rPr>
          <w:rFonts w:ascii="Arial" w:eastAsia="SimSun" w:hAnsi="Arial" w:cs="Arial" w:hint="eastAsia"/>
          <w:color w:val="000000"/>
          <w:spacing w:val="20"/>
          <w:sz w:val="26"/>
          <w:lang w:eastAsia="zh-CN"/>
        </w:rPr>
        <w:t>公职</w:t>
      </w:r>
      <w:r w:rsidRPr="00C64252">
        <w:rPr>
          <w:rFonts w:eastAsia="SimSun" w:hint="eastAsia"/>
          <w:spacing w:val="20"/>
          <w:sz w:val="26"/>
          <w:lang w:eastAsia="zh-CN"/>
        </w:rPr>
        <w:t>或私人执业医生、医院／诊所的护理人员、政府部门或非政府机构人员举报；以及</w:t>
      </w:r>
    </w:p>
    <w:p w:rsidR="008775FE" w:rsidRPr="005829C3" w:rsidRDefault="00C64252" w:rsidP="00956BFD">
      <w:pPr>
        <w:widowControl/>
        <w:numPr>
          <w:ilvl w:val="0"/>
          <w:numId w:val="57"/>
        </w:numPr>
        <w:tabs>
          <w:tab w:val="clear" w:pos="1920"/>
          <w:tab w:val="num" w:pos="1610"/>
        </w:tabs>
        <w:spacing w:beforeLines="20" w:before="48" w:line="276" w:lineRule="auto"/>
        <w:ind w:left="1620" w:hanging="713"/>
        <w:jc w:val="both"/>
        <w:rPr>
          <w:spacing w:val="20"/>
          <w:sz w:val="26"/>
        </w:rPr>
      </w:pPr>
      <w:r w:rsidRPr="00C64252">
        <w:rPr>
          <w:rFonts w:eastAsia="SimSun" w:hint="eastAsia"/>
          <w:spacing w:val="20"/>
          <w:sz w:val="26"/>
          <w:lang w:eastAsia="zh-CN"/>
        </w:rPr>
        <w:t>透过热线电话举报。</w:t>
      </w:r>
    </w:p>
    <w:p w:rsidR="008775FE" w:rsidRPr="005829C3" w:rsidRDefault="00C64252" w:rsidP="004F3AB9">
      <w:pPr>
        <w:widowControl/>
        <w:spacing w:beforeLines="100" w:before="240" w:line="276" w:lineRule="auto"/>
        <w:jc w:val="both"/>
        <w:rPr>
          <w:spacing w:val="20"/>
          <w:sz w:val="26"/>
        </w:rPr>
      </w:pPr>
      <w:r w:rsidRPr="00C64252">
        <w:rPr>
          <w:rFonts w:eastAsia="SimSun" w:hint="eastAsia"/>
          <w:spacing w:val="20"/>
          <w:sz w:val="26"/>
          <w:lang w:eastAsia="zh-CN"/>
        </w:rPr>
        <w:t>现于下文各段阐述处理怀疑虐儿个案的指引，以供在不同机构工作但可能遇上这类个案的社工参考。</w:t>
      </w:r>
    </w:p>
    <w:p w:rsidR="008775FE" w:rsidRPr="005829C3" w:rsidRDefault="00C64252" w:rsidP="0064166C">
      <w:pPr>
        <w:widowControl/>
        <w:snapToGrid w:val="0"/>
        <w:spacing w:beforeLines="150" w:before="360"/>
        <w:jc w:val="both"/>
        <w:rPr>
          <w:rFonts w:eastAsia="華康中黑體" w:hAnsi="華康中黑體"/>
          <w:spacing w:val="20"/>
          <w:sz w:val="28"/>
          <w:szCs w:val="28"/>
        </w:rPr>
      </w:pPr>
      <w:r w:rsidRPr="005829C3">
        <w:rPr>
          <w:rFonts w:eastAsia="華康中黑體" w:hAnsi="華康中黑體" w:hint="eastAsia"/>
          <w:spacing w:val="20"/>
          <w:sz w:val="28"/>
          <w:szCs w:val="28"/>
          <w:lang w:eastAsia="zh-CN"/>
        </w:rPr>
        <w:t>接理个案的程序</w:t>
      </w:r>
    </w:p>
    <w:p w:rsidR="008775FE" w:rsidRPr="005829C3" w:rsidRDefault="00C64252" w:rsidP="001121D7">
      <w:pPr>
        <w:widowControl/>
        <w:numPr>
          <w:ilvl w:val="1"/>
          <w:numId w:val="44"/>
        </w:numPr>
        <w:tabs>
          <w:tab w:val="clear" w:pos="0"/>
          <w:tab w:val="num" w:pos="900"/>
        </w:tabs>
        <w:spacing w:beforeLines="100" w:before="240" w:line="276" w:lineRule="auto"/>
        <w:ind w:left="907" w:hanging="907"/>
        <w:jc w:val="both"/>
        <w:rPr>
          <w:spacing w:val="20"/>
          <w:sz w:val="26"/>
        </w:rPr>
      </w:pPr>
      <w:r w:rsidRPr="00C64252">
        <w:rPr>
          <w:rFonts w:eastAsia="SimSun" w:hint="eastAsia"/>
          <w:spacing w:val="20"/>
          <w:sz w:val="26"/>
          <w:lang w:eastAsia="zh-CN"/>
        </w:rPr>
        <w:t>发现怀疑虐儿个案的社工应接理有关个案。如个案属《虐儿案件</w:t>
      </w:r>
      <w:r w:rsidRPr="00C64252">
        <w:rPr>
          <w:rFonts w:eastAsia="SimSun" w:hint="eastAsia"/>
          <w:spacing w:val="20"/>
          <w:sz w:val="26"/>
          <w:szCs w:val="26"/>
          <w:lang w:eastAsia="zh-CN"/>
        </w:rPr>
        <w:t>调查</w:t>
      </w:r>
      <w:r w:rsidRPr="00C64252">
        <w:rPr>
          <w:rFonts w:eastAsia="SimSun" w:hint="eastAsia"/>
          <w:spacing w:val="20"/>
          <w:sz w:val="26"/>
          <w:lang w:eastAsia="zh-CN"/>
        </w:rPr>
        <w:t>组的工作约章》涵盖范围内的性侵犯及严重身体虐待个案，可向社署的保护家庭及儿童服务课或警方的虐儿案件调查组举报，由其跟进。专业人士或有关人员可参阅</w:t>
      </w:r>
      <w:r w:rsidRPr="00C64252">
        <w:rPr>
          <w:rFonts w:eastAsia="SimSun" w:hint="eastAsia"/>
          <w:spacing w:val="20"/>
          <w:sz w:val="26"/>
          <w:u w:val="single"/>
          <w:lang w:eastAsia="zh-CN"/>
        </w:rPr>
        <w:t>附录</w:t>
      </w:r>
      <w:r w:rsidRPr="00C64252">
        <w:rPr>
          <w:rFonts w:eastAsia="SimSun"/>
          <w:spacing w:val="20"/>
          <w:sz w:val="26"/>
          <w:u w:val="single"/>
          <w:lang w:eastAsia="zh-CN"/>
        </w:rPr>
        <w:t>V</w:t>
      </w:r>
      <w:r w:rsidRPr="00C64252">
        <w:rPr>
          <w:rFonts w:eastAsia="SimSun" w:hint="eastAsia"/>
          <w:spacing w:val="20"/>
          <w:sz w:val="26"/>
          <w:lang w:eastAsia="zh-CN"/>
        </w:rPr>
        <w:t>的「</w:t>
      </w:r>
      <w:r w:rsidRPr="00C64252">
        <w:rPr>
          <w:rFonts w:eastAsia="SimSun" w:hint="eastAsia"/>
          <w:b/>
          <w:spacing w:val="20"/>
          <w:sz w:val="26"/>
          <w:szCs w:val="26"/>
          <w:lang w:eastAsia="zh-CN"/>
        </w:rPr>
        <w:t>向保护儿童特别调查组转介《虐儿案件调查组的工作约章》所涵盖个案的须知</w:t>
      </w:r>
      <w:r w:rsidRPr="00C64252">
        <w:rPr>
          <w:rFonts w:eastAsia="SimSun" w:hint="eastAsia"/>
          <w:spacing w:val="20"/>
          <w:sz w:val="26"/>
          <w:lang w:eastAsia="zh-CN"/>
        </w:rPr>
        <w:t>」</w:t>
      </w:r>
      <w:r w:rsidRPr="00C64252">
        <w:rPr>
          <w:rFonts w:eastAsia="SimSun" w:hint="eastAsia"/>
          <w:spacing w:val="20"/>
          <w:sz w:val="26"/>
          <w:szCs w:val="26"/>
          <w:lang w:eastAsia="zh-CN"/>
        </w:rPr>
        <w:t>。</w:t>
      </w:r>
      <w:r w:rsidRPr="00C64252">
        <w:rPr>
          <w:rFonts w:eastAsia="SimSun" w:hint="eastAsia"/>
          <w:spacing w:val="20"/>
          <w:sz w:val="26"/>
          <w:lang w:eastAsia="zh-CN"/>
        </w:rPr>
        <w:t>如个案属其它类型的新虐儿个案，可转介／向保护家庭及儿童服务课举报。在接理或转介有关个案前，负责社工应向资料提供者／转介人搜集以下基本数据（如有的话）：</w:t>
      </w:r>
    </w:p>
    <w:p w:rsidR="008775FE" w:rsidRPr="005829C3" w:rsidRDefault="00C64252" w:rsidP="004F3AB9">
      <w:pPr>
        <w:widowControl/>
        <w:tabs>
          <w:tab w:val="left" w:pos="1680"/>
        </w:tabs>
        <w:spacing w:beforeLines="100" w:before="240" w:line="276" w:lineRule="auto"/>
        <w:ind w:left="1678" w:hanging="720"/>
        <w:jc w:val="both"/>
        <w:rPr>
          <w:spacing w:val="20"/>
          <w:sz w:val="26"/>
        </w:rPr>
      </w:pPr>
      <w:r w:rsidRPr="00C64252">
        <w:rPr>
          <w:rFonts w:eastAsia="SimSun"/>
          <w:spacing w:val="20"/>
          <w:sz w:val="26"/>
          <w:lang w:eastAsia="zh-CN"/>
        </w:rPr>
        <w:t>(a)</w:t>
      </w:r>
      <w:r w:rsidRPr="005829C3">
        <w:rPr>
          <w:spacing w:val="20"/>
          <w:sz w:val="26"/>
          <w:lang w:eastAsia="zh-CN"/>
        </w:rPr>
        <w:tab/>
      </w:r>
      <w:r w:rsidRPr="00C64252">
        <w:rPr>
          <w:rFonts w:eastAsia="SimSun" w:hint="eastAsia"/>
          <w:spacing w:val="20"/>
          <w:sz w:val="26"/>
          <w:lang w:eastAsia="zh-CN"/>
        </w:rPr>
        <w:t>要求数据提供者／转介人提供姓名、地址、电话号码及香港身份证号码（若可能的话）。匿名转介也应接受，但尽可能记录其联络电话号码，以便获取有关个案的详细资料；</w:t>
      </w:r>
    </w:p>
    <w:p w:rsidR="008775FE" w:rsidRPr="005829C3" w:rsidRDefault="00C64252" w:rsidP="004F3AB9">
      <w:pPr>
        <w:widowControl/>
        <w:tabs>
          <w:tab w:val="left" w:pos="1680"/>
        </w:tabs>
        <w:spacing w:beforeLines="50" w:before="120" w:line="276" w:lineRule="auto"/>
        <w:ind w:left="1678" w:hanging="720"/>
        <w:jc w:val="both"/>
        <w:rPr>
          <w:spacing w:val="20"/>
          <w:sz w:val="26"/>
        </w:rPr>
      </w:pPr>
      <w:r w:rsidRPr="00C64252">
        <w:rPr>
          <w:rFonts w:eastAsia="SimSun"/>
          <w:spacing w:val="20"/>
          <w:sz w:val="26"/>
          <w:lang w:eastAsia="zh-CN"/>
        </w:rPr>
        <w:t>(b)</w:t>
      </w:r>
      <w:r w:rsidRPr="005829C3">
        <w:rPr>
          <w:spacing w:val="20"/>
          <w:sz w:val="26"/>
          <w:lang w:eastAsia="zh-CN"/>
        </w:rPr>
        <w:tab/>
      </w:r>
      <w:r w:rsidRPr="00C64252">
        <w:rPr>
          <w:rFonts w:eastAsia="SimSun" w:hint="eastAsia"/>
          <w:spacing w:val="20"/>
          <w:sz w:val="26"/>
          <w:lang w:eastAsia="zh-CN"/>
        </w:rPr>
        <w:t>搜集所有有助识别有关儿童／家庭的资料，例如：</w:t>
      </w:r>
    </w:p>
    <w:p w:rsidR="008775FE" w:rsidRPr="005829C3" w:rsidRDefault="00C64252" w:rsidP="00895B04">
      <w:pPr>
        <w:widowControl/>
        <w:tabs>
          <w:tab w:val="left" w:pos="2508"/>
        </w:tabs>
        <w:spacing w:line="276" w:lineRule="auto"/>
        <w:ind w:left="2512" w:hanging="839"/>
        <w:jc w:val="both"/>
        <w:rPr>
          <w:spacing w:val="20"/>
          <w:sz w:val="26"/>
        </w:rPr>
      </w:pPr>
      <w:r w:rsidRPr="00C64252">
        <w:rPr>
          <w:rFonts w:eastAsia="SimSun"/>
          <w:spacing w:val="20"/>
          <w:sz w:val="26"/>
          <w:lang w:eastAsia="zh-CN"/>
        </w:rPr>
        <w:t>(i)</w:t>
      </w:r>
      <w:r w:rsidRPr="005829C3">
        <w:rPr>
          <w:spacing w:val="20"/>
          <w:sz w:val="26"/>
          <w:lang w:eastAsia="zh-CN"/>
        </w:rPr>
        <w:tab/>
      </w:r>
      <w:r w:rsidRPr="00C64252">
        <w:rPr>
          <w:rFonts w:eastAsia="SimSun" w:hint="eastAsia"/>
          <w:spacing w:val="20"/>
          <w:sz w:val="26"/>
          <w:lang w:eastAsia="zh-CN"/>
        </w:rPr>
        <w:t>虐儿或有关事件的性质、发生日期及频密程度；</w:t>
      </w:r>
    </w:p>
    <w:p w:rsidR="008775FE" w:rsidRPr="005829C3" w:rsidRDefault="00C64252" w:rsidP="00895B04">
      <w:pPr>
        <w:widowControl/>
        <w:tabs>
          <w:tab w:val="left" w:pos="2508"/>
        </w:tabs>
        <w:spacing w:line="276" w:lineRule="auto"/>
        <w:ind w:left="2512" w:hanging="839"/>
        <w:jc w:val="both"/>
        <w:rPr>
          <w:spacing w:val="20"/>
          <w:sz w:val="26"/>
        </w:rPr>
      </w:pPr>
      <w:r w:rsidRPr="00C64252">
        <w:rPr>
          <w:rFonts w:eastAsia="SimSun"/>
          <w:spacing w:val="20"/>
          <w:sz w:val="26"/>
          <w:lang w:eastAsia="zh-CN"/>
        </w:rPr>
        <w:t>(ii)</w:t>
      </w:r>
      <w:r w:rsidRPr="005829C3">
        <w:rPr>
          <w:spacing w:val="20"/>
          <w:sz w:val="26"/>
          <w:lang w:eastAsia="zh-CN"/>
        </w:rPr>
        <w:tab/>
      </w:r>
      <w:r w:rsidRPr="00C64252">
        <w:rPr>
          <w:rFonts w:eastAsia="SimSun" w:hint="eastAsia"/>
          <w:spacing w:val="20"/>
          <w:sz w:val="26"/>
          <w:lang w:eastAsia="zh-CN"/>
        </w:rPr>
        <w:t>有关儿童的姓名、出生日期（如没有，可记录其年龄</w:t>
      </w:r>
      <w:r w:rsidRPr="00C64252">
        <w:rPr>
          <w:rFonts w:ascii="新細明體" w:eastAsia="SimSun" w:hAnsi="新細明體" w:hint="eastAsia"/>
          <w:spacing w:val="20"/>
          <w:sz w:val="26"/>
          <w:lang w:eastAsia="zh-CN"/>
        </w:rPr>
        <w:t>）及</w:t>
      </w:r>
      <w:r w:rsidRPr="00C64252">
        <w:rPr>
          <w:rFonts w:eastAsia="SimSun" w:hint="eastAsia"/>
          <w:spacing w:val="20"/>
          <w:sz w:val="26"/>
          <w:lang w:eastAsia="zh-CN"/>
        </w:rPr>
        <w:t>残疾情况或特别需要；</w:t>
      </w:r>
    </w:p>
    <w:p w:rsidR="008775FE" w:rsidRPr="005829C3" w:rsidRDefault="00C64252" w:rsidP="00895B04">
      <w:pPr>
        <w:widowControl/>
        <w:tabs>
          <w:tab w:val="left" w:pos="2508"/>
        </w:tabs>
        <w:spacing w:line="276" w:lineRule="auto"/>
        <w:ind w:left="2512" w:hanging="839"/>
        <w:jc w:val="both"/>
        <w:rPr>
          <w:spacing w:val="20"/>
          <w:sz w:val="26"/>
        </w:rPr>
      </w:pPr>
      <w:r w:rsidRPr="00C64252">
        <w:rPr>
          <w:rFonts w:eastAsia="SimSun"/>
          <w:spacing w:val="20"/>
          <w:sz w:val="26"/>
          <w:lang w:eastAsia="zh-CN"/>
        </w:rPr>
        <w:t>(iii)</w:t>
      </w:r>
      <w:r w:rsidRPr="005829C3">
        <w:rPr>
          <w:spacing w:val="20"/>
          <w:sz w:val="26"/>
          <w:lang w:eastAsia="zh-CN"/>
        </w:rPr>
        <w:tab/>
      </w:r>
      <w:r w:rsidRPr="00C64252">
        <w:rPr>
          <w:rFonts w:eastAsia="SimSun" w:hint="eastAsia"/>
          <w:spacing w:val="20"/>
          <w:sz w:val="26"/>
          <w:lang w:eastAsia="zh-CN"/>
        </w:rPr>
        <w:t>有关儿童的所在地点；</w:t>
      </w:r>
    </w:p>
    <w:p w:rsidR="008775FE" w:rsidRPr="005829C3" w:rsidRDefault="00C64252" w:rsidP="00895B04">
      <w:pPr>
        <w:widowControl/>
        <w:tabs>
          <w:tab w:val="left" w:pos="2508"/>
        </w:tabs>
        <w:spacing w:line="276" w:lineRule="auto"/>
        <w:ind w:left="2512" w:hanging="839"/>
        <w:jc w:val="both"/>
        <w:rPr>
          <w:spacing w:val="20"/>
          <w:sz w:val="26"/>
        </w:rPr>
      </w:pPr>
      <w:r w:rsidRPr="00C64252">
        <w:rPr>
          <w:rFonts w:eastAsia="SimSun"/>
          <w:spacing w:val="20"/>
          <w:sz w:val="26"/>
          <w:lang w:eastAsia="zh-CN"/>
        </w:rPr>
        <w:t>(iv)</w:t>
      </w:r>
      <w:r w:rsidRPr="005829C3">
        <w:rPr>
          <w:spacing w:val="20"/>
          <w:sz w:val="26"/>
          <w:lang w:eastAsia="zh-CN"/>
        </w:rPr>
        <w:tab/>
      </w:r>
      <w:r w:rsidRPr="00C64252">
        <w:rPr>
          <w:rFonts w:eastAsia="SimSun" w:hint="eastAsia"/>
          <w:spacing w:val="20"/>
          <w:sz w:val="26"/>
          <w:lang w:eastAsia="zh-CN"/>
        </w:rPr>
        <w:t>有关儿童是否有实时危险；</w:t>
      </w:r>
    </w:p>
    <w:p w:rsidR="008775FE" w:rsidRPr="005829C3" w:rsidRDefault="00C64252" w:rsidP="00895B04">
      <w:pPr>
        <w:widowControl/>
        <w:tabs>
          <w:tab w:val="left" w:pos="2508"/>
        </w:tabs>
        <w:spacing w:line="276" w:lineRule="auto"/>
        <w:ind w:left="2512" w:hanging="839"/>
        <w:jc w:val="both"/>
        <w:rPr>
          <w:spacing w:val="20"/>
          <w:sz w:val="26"/>
        </w:rPr>
      </w:pPr>
      <w:r w:rsidRPr="00C64252">
        <w:rPr>
          <w:rFonts w:eastAsia="SimSun"/>
          <w:spacing w:val="20"/>
          <w:sz w:val="26"/>
          <w:lang w:eastAsia="zh-CN"/>
        </w:rPr>
        <w:t>(v)</w:t>
      </w:r>
      <w:r w:rsidRPr="005829C3">
        <w:rPr>
          <w:spacing w:val="20"/>
          <w:sz w:val="26"/>
          <w:lang w:eastAsia="zh-CN"/>
        </w:rPr>
        <w:tab/>
      </w:r>
      <w:r w:rsidRPr="00C64252">
        <w:rPr>
          <w:rFonts w:eastAsia="SimSun" w:hint="eastAsia"/>
          <w:spacing w:val="20"/>
          <w:sz w:val="26"/>
          <w:lang w:eastAsia="zh-CN"/>
        </w:rPr>
        <w:t>父母／照顾者及其它相关人士的姓名及香港身份证号码；</w:t>
      </w:r>
    </w:p>
    <w:p w:rsidR="008775FE" w:rsidRPr="005829C3" w:rsidRDefault="00C64252" w:rsidP="00895B04">
      <w:pPr>
        <w:widowControl/>
        <w:tabs>
          <w:tab w:val="left" w:pos="2508"/>
        </w:tabs>
        <w:spacing w:line="276" w:lineRule="auto"/>
        <w:ind w:left="2512" w:hanging="839"/>
        <w:jc w:val="both"/>
        <w:rPr>
          <w:spacing w:val="20"/>
          <w:sz w:val="26"/>
        </w:rPr>
      </w:pPr>
      <w:r w:rsidRPr="00C64252">
        <w:rPr>
          <w:rFonts w:eastAsia="SimSun"/>
          <w:spacing w:val="20"/>
          <w:sz w:val="26"/>
          <w:lang w:eastAsia="zh-CN"/>
        </w:rPr>
        <w:t>(vi)</w:t>
      </w:r>
      <w:r w:rsidRPr="005829C3">
        <w:rPr>
          <w:spacing w:val="20"/>
          <w:sz w:val="26"/>
          <w:lang w:eastAsia="zh-CN"/>
        </w:rPr>
        <w:tab/>
      </w:r>
      <w:r w:rsidRPr="00C64252">
        <w:rPr>
          <w:rFonts w:eastAsia="SimSun" w:hint="eastAsia"/>
          <w:spacing w:val="20"/>
          <w:sz w:val="26"/>
          <w:lang w:eastAsia="zh-CN"/>
        </w:rPr>
        <w:t>家庭内其它儿童的姓名，他／她（们）是否有危险或潜在危险；</w:t>
      </w:r>
    </w:p>
    <w:p w:rsidR="008775FE" w:rsidRPr="005829C3" w:rsidRDefault="00C64252" w:rsidP="00895B04">
      <w:pPr>
        <w:widowControl/>
        <w:tabs>
          <w:tab w:val="left" w:pos="2508"/>
        </w:tabs>
        <w:spacing w:line="276" w:lineRule="auto"/>
        <w:ind w:left="2512" w:hanging="839"/>
        <w:jc w:val="both"/>
        <w:rPr>
          <w:spacing w:val="20"/>
          <w:sz w:val="26"/>
        </w:rPr>
      </w:pPr>
      <w:r w:rsidRPr="00C64252">
        <w:rPr>
          <w:rFonts w:eastAsia="SimSun"/>
          <w:spacing w:val="20"/>
          <w:sz w:val="26"/>
          <w:lang w:eastAsia="zh-CN"/>
        </w:rPr>
        <w:t>(vii)</w:t>
      </w:r>
      <w:r w:rsidRPr="005829C3">
        <w:rPr>
          <w:spacing w:val="20"/>
          <w:sz w:val="26"/>
          <w:lang w:eastAsia="zh-CN"/>
        </w:rPr>
        <w:tab/>
      </w:r>
      <w:r w:rsidRPr="00C64252">
        <w:rPr>
          <w:rFonts w:eastAsia="SimSun" w:hint="eastAsia"/>
          <w:spacing w:val="20"/>
          <w:sz w:val="26"/>
          <w:lang w:eastAsia="zh-CN"/>
        </w:rPr>
        <w:t>学校／幼儿中心的名称（如知道的话）；</w:t>
      </w:r>
    </w:p>
    <w:p w:rsidR="008775FE" w:rsidRPr="005829C3" w:rsidRDefault="00C64252" w:rsidP="00895B04">
      <w:pPr>
        <w:widowControl/>
        <w:tabs>
          <w:tab w:val="left" w:pos="2508"/>
        </w:tabs>
        <w:spacing w:line="276" w:lineRule="auto"/>
        <w:ind w:left="2512" w:hanging="839"/>
        <w:jc w:val="both"/>
        <w:rPr>
          <w:spacing w:val="20"/>
          <w:sz w:val="26"/>
        </w:rPr>
      </w:pPr>
      <w:r w:rsidRPr="00C64252">
        <w:rPr>
          <w:rFonts w:eastAsia="SimSun"/>
          <w:spacing w:val="20"/>
          <w:sz w:val="26"/>
          <w:lang w:eastAsia="zh-CN"/>
        </w:rPr>
        <w:t>(viii)</w:t>
      </w:r>
      <w:r w:rsidRPr="005829C3">
        <w:rPr>
          <w:spacing w:val="20"/>
          <w:sz w:val="26"/>
          <w:lang w:eastAsia="zh-CN"/>
        </w:rPr>
        <w:tab/>
      </w:r>
      <w:r w:rsidRPr="00C64252">
        <w:rPr>
          <w:rFonts w:eastAsia="SimSun" w:hint="eastAsia"/>
          <w:spacing w:val="20"/>
          <w:sz w:val="26"/>
          <w:lang w:eastAsia="zh-CN"/>
        </w:rPr>
        <w:t>资料提供者／转介人从何处得知有关资料；以及</w:t>
      </w:r>
    </w:p>
    <w:p w:rsidR="008775FE" w:rsidRPr="005829C3" w:rsidRDefault="00C64252" w:rsidP="00895B04">
      <w:pPr>
        <w:widowControl/>
        <w:tabs>
          <w:tab w:val="left" w:pos="2508"/>
        </w:tabs>
        <w:spacing w:line="276" w:lineRule="auto"/>
        <w:ind w:left="2512" w:hanging="839"/>
        <w:jc w:val="both"/>
        <w:rPr>
          <w:spacing w:val="20"/>
          <w:sz w:val="26"/>
        </w:rPr>
      </w:pPr>
      <w:r w:rsidRPr="00C64252">
        <w:rPr>
          <w:rFonts w:eastAsia="SimSun"/>
          <w:spacing w:val="20"/>
          <w:sz w:val="26"/>
          <w:lang w:eastAsia="zh-CN"/>
        </w:rPr>
        <w:t>(ix)</w:t>
      </w:r>
      <w:r w:rsidRPr="005829C3">
        <w:rPr>
          <w:spacing w:val="20"/>
          <w:sz w:val="26"/>
          <w:lang w:eastAsia="zh-CN"/>
        </w:rPr>
        <w:tab/>
      </w:r>
      <w:r w:rsidRPr="00C64252">
        <w:rPr>
          <w:rFonts w:eastAsia="SimSun" w:hint="eastAsia"/>
          <w:spacing w:val="20"/>
          <w:sz w:val="26"/>
          <w:lang w:eastAsia="zh-CN"/>
        </w:rPr>
        <w:t>其它证人及有关机构的名称。</w:t>
      </w:r>
    </w:p>
    <w:p w:rsidR="008775FE" w:rsidRPr="005829C3" w:rsidRDefault="00C64252" w:rsidP="001121D7">
      <w:pPr>
        <w:widowControl/>
        <w:numPr>
          <w:ilvl w:val="1"/>
          <w:numId w:val="44"/>
        </w:numPr>
        <w:tabs>
          <w:tab w:val="clear" w:pos="0"/>
          <w:tab w:val="num" w:pos="900"/>
        </w:tabs>
        <w:spacing w:beforeLines="100" w:before="240" w:line="276" w:lineRule="auto"/>
        <w:ind w:left="907" w:hanging="907"/>
        <w:jc w:val="both"/>
        <w:rPr>
          <w:spacing w:val="20"/>
          <w:sz w:val="26"/>
        </w:rPr>
      </w:pPr>
      <w:r w:rsidRPr="00C64252">
        <w:rPr>
          <w:rFonts w:eastAsia="SimSun" w:hint="eastAsia"/>
          <w:spacing w:val="20"/>
          <w:sz w:val="26"/>
          <w:lang w:eastAsia="zh-CN"/>
        </w:rPr>
        <w:t>如</w:t>
      </w:r>
      <w:r w:rsidRPr="00C64252">
        <w:rPr>
          <w:rFonts w:eastAsia="SimSun" w:hint="eastAsia"/>
          <w:spacing w:val="20"/>
          <w:sz w:val="26"/>
          <w:szCs w:val="26"/>
          <w:lang w:eastAsia="zh-CN"/>
        </w:rPr>
        <w:t>个案</w:t>
      </w:r>
      <w:r w:rsidRPr="00C64252">
        <w:rPr>
          <w:rFonts w:eastAsia="SimSun" w:hint="eastAsia"/>
          <w:spacing w:val="20"/>
          <w:sz w:val="26"/>
          <w:lang w:eastAsia="zh-CN"/>
        </w:rPr>
        <w:t>属怀疑性侵犯个案，而社工曾于接理面谈时在数据提供者／转介人陪同下与有关儿童会面，或曾于家访时与有关儿童会面，便应参阅附录</w:t>
      </w:r>
      <w:r w:rsidRPr="00C64252">
        <w:rPr>
          <w:rFonts w:eastAsia="SimSun"/>
          <w:spacing w:val="20"/>
          <w:sz w:val="26"/>
          <w:lang w:eastAsia="zh-CN"/>
        </w:rPr>
        <w:t>IV</w:t>
      </w:r>
      <w:r w:rsidRPr="00C64252">
        <w:rPr>
          <w:rFonts w:eastAsia="SimSun" w:hint="eastAsia"/>
          <w:spacing w:val="20"/>
          <w:sz w:val="26"/>
          <w:lang w:eastAsia="zh-CN"/>
        </w:rPr>
        <w:t>的「</w:t>
      </w:r>
      <w:r w:rsidRPr="00C64252">
        <w:rPr>
          <w:rFonts w:eastAsia="SimSun" w:hint="eastAsia"/>
          <w:b/>
          <w:spacing w:val="20"/>
          <w:sz w:val="26"/>
          <w:lang w:eastAsia="zh-CN"/>
        </w:rPr>
        <w:t>为披露被性侵犯儿童服务人士的指引</w:t>
      </w:r>
      <w:r w:rsidRPr="00C64252">
        <w:rPr>
          <w:rFonts w:eastAsia="SimSun" w:hint="eastAsia"/>
          <w:spacing w:val="20"/>
          <w:sz w:val="26"/>
          <w:lang w:eastAsia="zh-CN"/>
        </w:rPr>
        <w:t>」。</w:t>
      </w:r>
    </w:p>
    <w:p w:rsidR="008775FE" w:rsidRPr="005829C3" w:rsidRDefault="00C64252" w:rsidP="001121D7">
      <w:pPr>
        <w:widowControl/>
        <w:numPr>
          <w:ilvl w:val="1"/>
          <w:numId w:val="44"/>
        </w:numPr>
        <w:tabs>
          <w:tab w:val="clear" w:pos="0"/>
          <w:tab w:val="num" w:pos="900"/>
        </w:tabs>
        <w:spacing w:beforeLines="100" w:before="240" w:line="276" w:lineRule="auto"/>
        <w:ind w:left="907" w:hanging="907"/>
        <w:jc w:val="both"/>
        <w:rPr>
          <w:spacing w:val="20"/>
          <w:sz w:val="26"/>
        </w:rPr>
      </w:pPr>
      <w:r w:rsidRPr="00C64252">
        <w:rPr>
          <w:rFonts w:eastAsia="SimSun" w:hint="eastAsia"/>
          <w:spacing w:val="20"/>
          <w:sz w:val="26"/>
          <w:lang w:eastAsia="zh-CN"/>
        </w:rPr>
        <w:t>该社工应向</w:t>
      </w:r>
      <w:r w:rsidRPr="00C64252">
        <w:rPr>
          <w:rFonts w:eastAsia="SimSun" w:hint="eastAsia"/>
          <w:b/>
          <w:spacing w:val="20"/>
          <w:sz w:val="26"/>
          <w:lang w:eastAsia="zh-CN"/>
        </w:rPr>
        <w:t>保护儿童数据系统</w:t>
      </w:r>
      <w:r w:rsidRPr="00C64252">
        <w:rPr>
          <w:rFonts w:eastAsia="SimSun" w:hint="eastAsia"/>
          <w:spacing w:val="20"/>
          <w:sz w:val="26"/>
          <w:lang w:eastAsia="zh-CN"/>
        </w:rPr>
        <w:t>（此系统的数据见</w:t>
      </w:r>
      <w:r w:rsidRPr="00C64252">
        <w:rPr>
          <w:rFonts w:eastAsia="SimSun" w:hint="eastAsia"/>
          <w:spacing w:val="20"/>
          <w:sz w:val="26"/>
          <w:u w:val="single"/>
          <w:lang w:eastAsia="zh-CN"/>
        </w:rPr>
        <w:t>附录</w:t>
      </w:r>
      <w:r w:rsidRPr="00C64252">
        <w:rPr>
          <w:rFonts w:eastAsia="SimSun"/>
          <w:spacing w:val="20"/>
          <w:sz w:val="26"/>
          <w:u w:val="single"/>
          <w:lang w:eastAsia="zh-CN"/>
        </w:rPr>
        <w:t>VI</w:t>
      </w:r>
      <w:r w:rsidRPr="00C64252">
        <w:rPr>
          <w:rFonts w:eastAsia="SimSun" w:hint="eastAsia"/>
          <w:spacing w:val="20"/>
          <w:sz w:val="26"/>
          <w:lang w:eastAsia="zh-CN"/>
        </w:rPr>
        <w:t>）及社署／非政府机构的有关单位查询，确定所接理的个案是新个案还是已知个案。如有需要，该社工应寻求其主管的协助，但应须确保向保护儿童数据系统或有关单位查询记录，不会导致评估程序有任何延误。</w:t>
      </w:r>
    </w:p>
    <w:p w:rsidR="008775FE" w:rsidRPr="005829C3" w:rsidRDefault="00C64252" w:rsidP="001121D7">
      <w:pPr>
        <w:widowControl/>
        <w:numPr>
          <w:ilvl w:val="1"/>
          <w:numId w:val="44"/>
        </w:numPr>
        <w:tabs>
          <w:tab w:val="clear" w:pos="0"/>
          <w:tab w:val="num" w:pos="900"/>
        </w:tabs>
        <w:spacing w:beforeLines="100" w:before="240" w:line="276" w:lineRule="auto"/>
        <w:ind w:left="907" w:hanging="907"/>
        <w:jc w:val="both"/>
        <w:rPr>
          <w:spacing w:val="20"/>
          <w:sz w:val="26"/>
        </w:rPr>
      </w:pPr>
      <w:r w:rsidRPr="00C64252">
        <w:rPr>
          <w:rFonts w:eastAsia="SimSun" w:hint="eastAsia"/>
          <w:spacing w:val="20"/>
          <w:sz w:val="26"/>
          <w:lang w:eastAsia="zh-CN"/>
        </w:rPr>
        <w:t>接理个案的社工或负责社工应根据初步搜集的资料或接理面谈或</w:t>
      </w:r>
      <w:r w:rsidRPr="00C64252">
        <w:rPr>
          <w:rFonts w:eastAsia="SimSun" w:hint="eastAsia"/>
          <w:spacing w:val="20"/>
          <w:sz w:val="26"/>
          <w:szCs w:val="26"/>
          <w:lang w:eastAsia="zh-CN"/>
        </w:rPr>
        <w:t>家访</w:t>
      </w:r>
      <w:r w:rsidRPr="00C64252">
        <w:rPr>
          <w:rFonts w:eastAsia="SimSun" w:hint="eastAsia"/>
          <w:spacing w:val="20"/>
          <w:sz w:val="26"/>
          <w:lang w:eastAsia="zh-CN"/>
        </w:rPr>
        <w:t>时的观察所得，就下列各点作出评估：</w:t>
      </w:r>
    </w:p>
    <w:p w:rsidR="008775FE" w:rsidRPr="005829C3" w:rsidRDefault="00C64252" w:rsidP="00E83E8F">
      <w:pPr>
        <w:widowControl/>
        <w:numPr>
          <w:ilvl w:val="1"/>
          <w:numId w:val="59"/>
        </w:numPr>
        <w:tabs>
          <w:tab w:val="clear" w:pos="1918"/>
          <w:tab w:val="num" w:pos="1620"/>
        </w:tabs>
        <w:spacing w:beforeLines="20" w:before="48" w:line="276" w:lineRule="auto"/>
        <w:ind w:left="1622" w:hanging="720"/>
        <w:jc w:val="both"/>
        <w:rPr>
          <w:spacing w:val="20"/>
          <w:sz w:val="26"/>
        </w:rPr>
      </w:pPr>
      <w:r w:rsidRPr="00C64252">
        <w:rPr>
          <w:rFonts w:eastAsia="SimSun" w:hint="eastAsia"/>
          <w:spacing w:val="20"/>
          <w:sz w:val="26"/>
          <w:lang w:eastAsia="zh-CN"/>
        </w:rPr>
        <w:t>是否有理由相信有关儿童曾遭虐待或正受到虐待；</w:t>
      </w:r>
    </w:p>
    <w:p w:rsidR="008775FE" w:rsidRPr="005829C3" w:rsidRDefault="00C64252" w:rsidP="00E83E8F">
      <w:pPr>
        <w:widowControl/>
        <w:numPr>
          <w:ilvl w:val="1"/>
          <w:numId w:val="59"/>
        </w:numPr>
        <w:tabs>
          <w:tab w:val="clear" w:pos="1918"/>
          <w:tab w:val="num" w:pos="1620"/>
        </w:tabs>
        <w:spacing w:beforeLines="20" w:before="48" w:line="276" w:lineRule="auto"/>
        <w:ind w:left="1622" w:hanging="720"/>
        <w:jc w:val="both"/>
        <w:rPr>
          <w:spacing w:val="20"/>
          <w:sz w:val="26"/>
        </w:rPr>
      </w:pPr>
      <w:r w:rsidRPr="00C64252">
        <w:rPr>
          <w:rFonts w:eastAsia="SimSun" w:hint="eastAsia"/>
          <w:spacing w:val="20"/>
          <w:sz w:val="26"/>
          <w:lang w:eastAsia="zh-CN"/>
        </w:rPr>
        <w:t>有关儿童是否急需医疗服务；以及</w:t>
      </w:r>
    </w:p>
    <w:p w:rsidR="008775FE" w:rsidRPr="005829C3" w:rsidRDefault="00C64252" w:rsidP="00E83E8F">
      <w:pPr>
        <w:widowControl/>
        <w:numPr>
          <w:ilvl w:val="1"/>
          <w:numId w:val="59"/>
        </w:numPr>
        <w:tabs>
          <w:tab w:val="clear" w:pos="1918"/>
          <w:tab w:val="num" w:pos="1620"/>
        </w:tabs>
        <w:spacing w:beforeLines="20" w:before="48" w:line="276" w:lineRule="auto"/>
        <w:ind w:left="1622" w:hanging="720"/>
        <w:jc w:val="both"/>
        <w:rPr>
          <w:spacing w:val="20"/>
          <w:sz w:val="26"/>
        </w:rPr>
      </w:pPr>
      <w:r w:rsidRPr="00C64252">
        <w:rPr>
          <w:rFonts w:eastAsia="SimSun" w:hint="eastAsia"/>
          <w:spacing w:val="20"/>
          <w:sz w:val="26"/>
          <w:lang w:eastAsia="zh-CN"/>
        </w:rPr>
        <w:t>是否有理由担心可能曾发生虐儿事件。</w:t>
      </w:r>
    </w:p>
    <w:p w:rsidR="008775FE" w:rsidRPr="005829C3" w:rsidRDefault="00C64252" w:rsidP="006246FB">
      <w:pPr>
        <w:widowControl/>
        <w:spacing w:beforeLines="50" w:before="120" w:line="276" w:lineRule="auto"/>
        <w:ind w:left="907"/>
        <w:jc w:val="both"/>
        <w:rPr>
          <w:spacing w:val="20"/>
          <w:sz w:val="26"/>
        </w:rPr>
      </w:pPr>
      <w:r w:rsidRPr="00C64252">
        <w:rPr>
          <w:rFonts w:eastAsia="SimSun" w:hint="eastAsia"/>
          <w:spacing w:val="20"/>
          <w:sz w:val="26"/>
          <w:lang w:eastAsia="zh-CN"/>
        </w:rPr>
        <w:t>（注意：各类型虐儿个案的数据载于第二章的</w:t>
      </w:r>
      <w:r w:rsidRPr="00C64252">
        <w:rPr>
          <w:rFonts w:eastAsia="SimSun" w:hint="eastAsia"/>
          <w:b/>
          <w:spacing w:val="20"/>
          <w:sz w:val="26"/>
          <w:lang w:eastAsia="zh-CN"/>
        </w:rPr>
        <w:t>认识虐待儿童</w:t>
      </w:r>
      <w:r w:rsidRPr="00C64252">
        <w:rPr>
          <w:rFonts w:eastAsia="SimSun" w:hint="eastAsia"/>
          <w:spacing w:val="20"/>
          <w:sz w:val="26"/>
          <w:lang w:eastAsia="zh-CN"/>
        </w:rPr>
        <w:t>，性侵犯个案的详细资料则载于</w:t>
      </w:r>
      <w:r w:rsidRPr="00C64252">
        <w:rPr>
          <w:rFonts w:eastAsia="SimSun" w:hint="eastAsia"/>
          <w:spacing w:val="20"/>
          <w:sz w:val="26"/>
          <w:u w:val="single"/>
          <w:lang w:eastAsia="zh-CN"/>
        </w:rPr>
        <w:t>附录</w:t>
      </w:r>
      <w:r w:rsidRPr="00C64252">
        <w:rPr>
          <w:rFonts w:eastAsia="SimSun"/>
          <w:spacing w:val="20"/>
          <w:sz w:val="26"/>
          <w:u w:val="single"/>
          <w:lang w:eastAsia="zh-CN"/>
        </w:rPr>
        <w:t>V</w:t>
      </w:r>
      <w:r w:rsidRPr="00C64252">
        <w:rPr>
          <w:rFonts w:eastAsia="SimSun" w:hint="eastAsia"/>
          <w:spacing w:val="20"/>
          <w:sz w:val="26"/>
          <w:lang w:eastAsia="zh-CN"/>
        </w:rPr>
        <w:t>的「</w:t>
      </w:r>
      <w:r w:rsidRPr="00C64252">
        <w:rPr>
          <w:rFonts w:eastAsia="SimSun" w:hint="eastAsia"/>
          <w:b/>
          <w:spacing w:val="20"/>
          <w:sz w:val="26"/>
          <w:lang w:eastAsia="zh-CN"/>
        </w:rPr>
        <w:t>向保护儿童特别调查组转介《虐儿案件调查组的工作约章》所涵盖个案的须知</w:t>
      </w:r>
      <w:r w:rsidRPr="00C64252">
        <w:rPr>
          <w:rFonts w:ascii="新細明體" w:eastAsia="SimSun" w:hAnsi="新細明體" w:cs="華康中黑體" w:hint="eastAsia"/>
          <w:spacing w:val="20"/>
          <w:sz w:val="26"/>
          <w:lang w:eastAsia="zh-CN"/>
        </w:rPr>
        <w:t>」</w:t>
      </w:r>
      <w:r w:rsidRPr="00C64252">
        <w:rPr>
          <w:rFonts w:eastAsia="SimSun" w:hint="eastAsia"/>
          <w:spacing w:val="20"/>
          <w:sz w:val="26"/>
          <w:lang w:eastAsia="zh-CN"/>
        </w:rPr>
        <w:t>。）</w:t>
      </w:r>
    </w:p>
    <w:p w:rsidR="008775FE" w:rsidRPr="005829C3" w:rsidRDefault="00C64252" w:rsidP="00E83E8F">
      <w:pPr>
        <w:widowControl/>
        <w:numPr>
          <w:ilvl w:val="0"/>
          <w:numId w:val="58"/>
        </w:numPr>
        <w:tabs>
          <w:tab w:val="clear" w:pos="1920"/>
          <w:tab w:val="num" w:pos="900"/>
        </w:tabs>
        <w:spacing w:beforeLines="150" w:before="360" w:afterLines="50" w:after="120" w:line="276" w:lineRule="auto"/>
        <w:ind w:left="900" w:hanging="900"/>
        <w:jc w:val="both"/>
        <w:rPr>
          <w:b/>
          <w:spacing w:val="20"/>
          <w:sz w:val="26"/>
          <w:u w:val="single"/>
        </w:rPr>
      </w:pPr>
      <w:r w:rsidRPr="005829C3">
        <w:rPr>
          <w:rFonts w:ascii="華康中黑體" w:eastAsia="華康中黑體" w:hAnsi="華康中黑體" w:cs="華康中黑體" w:hint="eastAsia"/>
          <w:spacing w:val="20"/>
          <w:sz w:val="26"/>
          <w:u w:val="single"/>
          <w:lang w:eastAsia="zh-CN"/>
        </w:rPr>
        <w:t>有理由相信有关儿童曾遭虐待或正受到虐待的个案</w:t>
      </w:r>
    </w:p>
    <w:p w:rsidR="008775FE" w:rsidRPr="005829C3" w:rsidRDefault="00C64252" w:rsidP="001121D7">
      <w:pPr>
        <w:widowControl/>
        <w:numPr>
          <w:ilvl w:val="1"/>
          <w:numId w:val="44"/>
        </w:numPr>
        <w:tabs>
          <w:tab w:val="clear" w:pos="0"/>
          <w:tab w:val="num" w:pos="900"/>
        </w:tabs>
        <w:spacing w:beforeLines="100" w:before="240" w:line="276" w:lineRule="auto"/>
        <w:ind w:left="907" w:hanging="907"/>
        <w:jc w:val="both"/>
        <w:rPr>
          <w:spacing w:val="20"/>
          <w:sz w:val="26"/>
        </w:rPr>
      </w:pPr>
      <w:r w:rsidRPr="00C64252">
        <w:rPr>
          <w:rFonts w:eastAsia="SimSun" w:hint="eastAsia"/>
          <w:b/>
          <w:spacing w:val="20"/>
          <w:sz w:val="26"/>
          <w:lang w:eastAsia="zh-CN"/>
        </w:rPr>
        <w:t>儿童性侵犯或严重身体虐待个案</w:t>
      </w:r>
      <w:r w:rsidRPr="00C64252">
        <w:rPr>
          <w:rFonts w:eastAsia="SimSun" w:hint="eastAsia"/>
          <w:spacing w:val="20"/>
          <w:sz w:val="26"/>
          <w:lang w:eastAsia="zh-CN"/>
        </w:rPr>
        <w:t>（请参阅第</w:t>
      </w:r>
      <w:r w:rsidRPr="00C64252">
        <w:rPr>
          <w:rFonts w:eastAsia="SimSun"/>
          <w:spacing w:val="20"/>
          <w:sz w:val="26"/>
          <w:lang w:eastAsia="zh-CN"/>
        </w:rPr>
        <w:t>10.7</w:t>
      </w:r>
      <w:r w:rsidRPr="00C64252">
        <w:rPr>
          <w:rFonts w:eastAsia="SimSun" w:hint="eastAsia"/>
          <w:spacing w:val="20"/>
          <w:sz w:val="26"/>
          <w:lang w:eastAsia="zh-CN"/>
        </w:rPr>
        <w:t>段《虐儿案件调查组的工作约章》所述的定义）</w:t>
      </w:r>
    </w:p>
    <w:p w:rsidR="008775FE" w:rsidRPr="005829C3" w:rsidRDefault="00C64252" w:rsidP="006246FB">
      <w:pPr>
        <w:widowControl/>
        <w:spacing w:beforeLines="50" w:before="120" w:line="276" w:lineRule="auto"/>
        <w:ind w:left="907"/>
        <w:jc w:val="both"/>
        <w:rPr>
          <w:spacing w:val="20"/>
          <w:sz w:val="26"/>
        </w:rPr>
      </w:pPr>
      <w:r w:rsidRPr="00C64252">
        <w:rPr>
          <w:rFonts w:eastAsia="SimSun" w:hint="eastAsia"/>
          <w:spacing w:val="20"/>
          <w:sz w:val="26"/>
          <w:lang w:eastAsia="zh-CN"/>
        </w:rPr>
        <w:t>接理个案的社工或负责社工</w:t>
      </w:r>
      <w:r w:rsidRPr="00C64252">
        <w:rPr>
          <w:rFonts w:ascii="新細明體" w:eastAsia="SimSun" w:hAnsi="新細明體" w:hint="eastAsia"/>
          <w:spacing w:val="20"/>
          <w:sz w:val="26"/>
          <w:lang w:eastAsia="zh-CN"/>
        </w:rPr>
        <w:t>应：</w:t>
      </w:r>
    </w:p>
    <w:p w:rsidR="008775FE" w:rsidRPr="005829C3" w:rsidRDefault="00C64252" w:rsidP="00E83E8F">
      <w:pPr>
        <w:widowControl/>
        <w:numPr>
          <w:ilvl w:val="1"/>
          <w:numId w:val="58"/>
        </w:numPr>
        <w:tabs>
          <w:tab w:val="clear" w:pos="960"/>
          <w:tab w:val="num" w:pos="1620"/>
        </w:tabs>
        <w:spacing w:beforeLines="50" w:before="120" w:line="276" w:lineRule="auto"/>
        <w:ind w:left="1620" w:hanging="720"/>
        <w:jc w:val="both"/>
        <w:rPr>
          <w:spacing w:val="20"/>
          <w:sz w:val="26"/>
        </w:rPr>
      </w:pPr>
      <w:r w:rsidRPr="00C64252">
        <w:rPr>
          <w:rFonts w:eastAsia="SimSun" w:hint="eastAsia"/>
          <w:spacing w:val="20"/>
          <w:sz w:val="26"/>
          <w:lang w:eastAsia="zh-CN"/>
        </w:rPr>
        <w:t>征询保护家庭及儿童服务课的社会工作主任（</w:t>
      </w:r>
      <w:r w:rsidRPr="00C64252">
        <w:rPr>
          <w:rFonts w:eastAsia="SimSun" w:hint="eastAsia"/>
          <w:spacing w:val="20"/>
          <w:sz w:val="26"/>
          <w:u w:val="single"/>
          <w:lang w:eastAsia="zh-CN"/>
        </w:rPr>
        <w:t>附录</w:t>
      </w:r>
      <w:r w:rsidRPr="00C64252">
        <w:rPr>
          <w:rFonts w:eastAsia="SimSun"/>
          <w:spacing w:val="20"/>
          <w:sz w:val="26"/>
          <w:u w:val="single"/>
          <w:lang w:eastAsia="zh-CN"/>
        </w:rPr>
        <w:t>VII</w:t>
      </w:r>
      <w:r w:rsidRPr="00C64252">
        <w:rPr>
          <w:rFonts w:eastAsia="SimSun" w:hint="eastAsia"/>
          <w:spacing w:val="20"/>
          <w:sz w:val="26"/>
          <w:lang w:eastAsia="zh-CN"/>
        </w:rPr>
        <w:t>）的意见，并与虐儿案件调查组的警务人员（</w:t>
      </w:r>
      <w:r w:rsidRPr="00C64252">
        <w:rPr>
          <w:rFonts w:eastAsia="SimSun" w:hint="eastAsia"/>
          <w:spacing w:val="20"/>
          <w:sz w:val="26"/>
          <w:u w:val="single"/>
          <w:lang w:eastAsia="zh-CN"/>
        </w:rPr>
        <w:t>附录</w:t>
      </w:r>
      <w:r w:rsidRPr="00C64252">
        <w:rPr>
          <w:rFonts w:eastAsia="SimSun"/>
          <w:spacing w:val="20"/>
          <w:sz w:val="26"/>
          <w:u w:val="single"/>
          <w:lang w:eastAsia="zh-CN"/>
        </w:rPr>
        <w:t>VIII</w:t>
      </w:r>
      <w:r w:rsidRPr="00C64252">
        <w:rPr>
          <w:rFonts w:eastAsia="SimSun" w:hint="eastAsia"/>
          <w:spacing w:val="20"/>
          <w:sz w:val="26"/>
          <w:lang w:eastAsia="zh-CN"/>
        </w:rPr>
        <w:t>）磋商，决定是否成立保护儿童特别调查组；</w:t>
      </w:r>
    </w:p>
    <w:p w:rsidR="008775FE" w:rsidRPr="005829C3" w:rsidRDefault="00C64252" w:rsidP="00E83E8F">
      <w:pPr>
        <w:widowControl/>
        <w:numPr>
          <w:ilvl w:val="1"/>
          <w:numId w:val="58"/>
        </w:numPr>
        <w:tabs>
          <w:tab w:val="clear" w:pos="960"/>
          <w:tab w:val="num" w:pos="1620"/>
        </w:tabs>
        <w:spacing w:beforeLines="50" w:before="120" w:line="276" w:lineRule="auto"/>
        <w:ind w:left="1620" w:hanging="720"/>
        <w:jc w:val="both"/>
        <w:rPr>
          <w:spacing w:val="20"/>
          <w:sz w:val="26"/>
        </w:rPr>
      </w:pPr>
      <w:r w:rsidRPr="00C64252">
        <w:rPr>
          <w:rFonts w:eastAsia="SimSun" w:hint="eastAsia"/>
          <w:spacing w:val="20"/>
          <w:sz w:val="26"/>
          <w:lang w:eastAsia="zh-CN"/>
        </w:rPr>
        <w:t>填妥向警方举报怀疑虐待儿童个案的报案表（</w:t>
      </w:r>
      <w:r w:rsidRPr="00C64252">
        <w:rPr>
          <w:rFonts w:eastAsia="SimSun" w:hint="eastAsia"/>
          <w:spacing w:val="20"/>
          <w:sz w:val="26"/>
          <w:u w:val="single"/>
          <w:lang w:eastAsia="zh-CN"/>
        </w:rPr>
        <w:t>附录</w:t>
      </w:r>
      <w:r w:rsidRPr="00C64252">
        <w:rPr>
          <w:rFonts w:eastAsia="SimSun"/>
          <w:spacing w:val="20"/>
          <w:sz w:val="26"/>
          <w:u w:val="single"/>
          <w:lang w:eastAsia="zh-CN"/>
        </w:rPr>
        <w:t>IX</w:t>
      </w:r>
      <w:r w:rsidRPr="00C64252">
        <w:rPr>
          <w:rFonts w:eastAsia="SimSun" w:hint="eastAsia"/>
          <w:spacing w:val="20"/>
          <w:sz w:val="26"/>
          <w:lang w:eastAsia="zh-CN"/>
        </w:rPr>
        <w:t>）及撰写书面日志（</w:t>
      </w:r>
      <w:r w:rsidRPr="00C64252">
        <w:rPr>
          <w:rFonts w:eastAsia="SimSun" w:hint="eastAsia"/>
          <w:spacing w:val="20"/>
          <w:sz w:val="26"/>
          <w:u w:val="single"/>
          <w:lang w:eastAsia="zh-CN"/>
        </w:rPr>
        <w:t>附录</w:t>
      </w:r>
      <w:r w:rsidRPr="00C64252">
        <w:rPr>
          <w:rFonts w:eastAsia="SimSun"/>
          <w:spacing w:val="20"/>
          <w:sz w:val="26"/>
          <w:u w:val="single"/>
          <w:lang w:eastAsia="zh-CN"/>
        </w:rPr>
        <w:t>X</w:t>
      </w:r>
      <w:r w:rsidRPr="00C64252">
        <w:rPr>
          <w:rFonts w:eastAsia="SimSun" w:hint="eastAsia"/>
          <w:spacing w:val="20"/>
          <w:sz w:val="26"/>
          <w:lang w:eastAsia="zh-CN"/>
        </w:rPr>
        <w:t>）。日后需要循法律途径解决问题时，该报案表和日志可能会用作呈堂文件；</w:t>
      </w:r>
    </w:p>
    <w:p w:rsidR="008775FE" w:rsidRPr="005829C3" w:rsidRDefault="00C64252" w:rsidP="00E83E8F">
      <w:pPr>
        <w:widowControl/>
        <w:numPr>
          <w:ilvl w:val="1"/>
          <w:numId w:val="58"/>
        </w:numPr>
        <w:tabs>
          <w:tab w:val="clear" w:pos="960"/>
          <w:tab w:val="num" w:pos="1620"/>
        </w:tabs>
        <w:spacing w:beforeLines="50" w:before="120" w:line="276" w:lineRule="auto"/>
        <w:ind w:left="1620" w:hanging="720"/>
        <w:jc w:val="both"/>
        <w:rPr>
          <w:spacing w:val="20"/>
          <w:sz w:val="26"/>
        </w:rPr>
      </w:pPr>
      <w:r w:rsidRPr="00C64252">
        <w:rPr>
          <w:rFonts w:eastAsia="SimSun" w:hint="eastAsia"/>
          <w:spacing w:val="20"/>
          <w:sz w:val="26"/>
          <w:lang w:eastAsia="zh-CN"/>
        </w:rPr>
        <w:t>把已填妥的报案表和书面日志提交保护家庭及儿童服务课或虐儿案件调查组，以供拟备调查报告；</w:t>
      </w:r>
    </w:p>
    <w:p w:rsidR="008775FE" w:rsidRPr="005829C3" w:rsidRDefault="00C64252" w:rsidP="00E83E8F">
      <w:pPr>
        <w:widowControl/>
        <w:numPr>
          <w:ilvl w:val="1"/>
          <w:numId w:val="58"/>
        </w:numPr>
        <w:tabs>
          <w:tab w:val="clear" w:pos="960"/>
          <w:tab w:val="num" w:pos="1620"/>
        </w:tabs>
        <w:spacing w:beforeLines="50" w:before="120" w:line="276" w:lineRule="auto"/>
        <w:ind w:left="1620" w:hanging="720"/>
        <w:jc w:val="both"/>
        <w:rPr>
          <w:spacing w:val="20"/>
          <w:sz w:val="26"/>
        </w:rPr>
      </w:pPr>
      <w:r w:rsidRPr="00C64252">
        <w:rPr>
          <w:rFonts w:eastAsia="SimSun" w:hint="eastAsia"/>
          <w:spacing w:val="20"/>
          <w:sz w:val="26"/>
          <w:lang w:eastAsia="zh-CN"/>
        </w:rPr>
        <w:t>转介个案后，准备接受保护儿童特别调查组的保护家庭及儿童服务课人员或保护儿童特别调查组的虐儿案件调查组人员查询；以及</w:t>
      </w:r>
    </w:p>
    <w:p w:rsidR="008775FE" w:rsidRPr="005829C3" w:rsidRDefault="00C64252" w:rsidP="00E83E8F">
      <w:pPr>
        <w:widowControl/>
        <w:numPr>
          <w:ilvl w:val="1"/>
          <w:numId w:val="58"/>
        </w:numPr>
        <w:tabs>
          <w:tab w:val="clear" w:pos="960"/>
          <w:tab w:val="num" w:pos="1620"/>
        </w:tabs>
        <w:spacing w:beforeLines="50" w:before="120" w:line="276" w:lineRule="auto"/>
        <w:ind w:left="1620" w:hanging="720"/>
        <w:jc w:val="both"/>
        <w:rPr>
          <w:spacing w:val="20"/>
          <w:sz w:val="26"/>
        </w:rPr>
      </w:pPr>
      <w:r w:rsidRPr="00C64252">
        <w:rPr>
          <w:rFonts w:eastAsia="SimSun" w:hint="eastAsia"/>
          <w:spacing w:val="20"/>
          <w:sz w:val="26"/>
          <w:lang w:eastAsia="zh-CN"/>
        </w:rPr>
        <w:t>在调查初期向有关家庭澄清他／她在保护儿童特别调查组进行调查过程中的角色。</w:t>
      </w:r>
    </w:p>
    <w:p w:rsidR="008775FE" w:rsidRPr="005829C3" w:rsidRDefault="00C64252" w:rsidP="008F0F50">
      <w:pPr>
        <w:widowControl/>
        <w:numPr>
          <w:ilvl w:val="1"/>
          <w:numId w:val="44"/>
        </w:numPr>
        <w:spacing w:beforeLines="100" w:before="240" w:line="276" w:lineRule="auto"/>
        <w:ind w:hanging="992"/>
        <w:jc w:val="both"/>
        <w:rPr>
          <w:spacing w:val="20"/>
          <w:sz w:val="26"/>
        </w:rPr>
      </w:pPr>
      <w:r w:rsidRPr="00C64252">
        <w:rPr>
          <w:rFonts w:eastAsia="SimSun"/>
          <w:b/>
          <w:spacing w:val="20"/>
          <w:sz w:val="26"/>
          <w:lang w:eastAsia="zh-CN"/>
        </w:rPr>
        <w:t xml:space="preserve">   </w:t>
      </w:r>
      <w:r w:rsidRPr="00C64252">
        <w:rPr>
          <w:rFonts w:eastAsia="SimSun" w:hint="eastAsia"/>
          <w:b/>
          <w:spacing w:val="20"/>
          <w:sz w:val="26"/>
          <w:lang w:eastAsia="zh-CN"/>
        </w:rPr>
        <w:t>就已成立保护儿童特别调查组的个案而言</w:t>
      </w:r>
      <w:r w:rsidRPr="00C64252">
        <w:rPr>
          <w:rFonts w:eastAsia="SimSun" w:hint="eastAsia"/>
          <w:spacing w:val="20"/>
          <w:sz w:val="26"/>
          <w:lang w:eastAsia="zh-CN"/>
        </w:rPr>
        <w:t>，调查组会负责制订策略，以录像会面或录取书面口供的方式进行调查面谈，视乎需要安排医疗检验，以及进行实时个案评估。如有需要，保护儿童特别调查组的保护家庭及儿童服务课人员或保护儿童特别调查组的虐儿案件调查组人员会向有关人士，提供就受虐事件搜集所得的数据，以及通知他们实时评估个案的结果。如个案属新个案，保护家庭及儿童服务课会派出一名社工接办有关个案，进行社会背景调查，以及提供个案服务。该负责社工应拟备社会背景调查报告，并且安排召开多专业个案会议，以为有关儿童及其家庭制订福利计划。如个案属有关福利单位的已知个案，该单位指派的负责社工会参与保护儿童特别调查组处理个案的所有程序，包括制订策略和实时评估个案。负责社工应继续为有关儿童及其家庭提供个案服务，包括在完成个案的实时评估后，落实有关的保护儿童计划；另外，还应拟备社会背景调查报告，并且安排召开多专业个案会议，以制订有关儿童及其家庭的福利计划。</w:t>
      </w:r>
    </w:p>
    <w:p w:rsidR="008775FE" w:rsidRPr="005829C3" w:rsidRDefault="00C64252" w:rsidP="008F0F50">
      <w:pPr>
        <w:widowControl/>
        <w:spacing w:beforeLines="100" w:before="240" w:line="276" w:lineRule="auto"/>
        <w:ind w:left="993" w:hangingChars="331" w:hanging="993"/>
        <w:jc w:val="both"/>
        <w:rPr>
          <w:spacing w:val="20"/>
          <w:sz w:val="26"/>
        </w:rPr>
      </w:pPr>
      <w:r w:rsidRPr="00C64252">
        <w:rPr>
          <w:rFonts w:eastAsia="SimSun"/>
          <w:spacing w:val="20"/>
          <w:sz w:val="26"/>
          <w:lang w:eastAsia="zh-CN"/>
        </w:rPr>
        <w:t>7.10</w:t>
      </w:r>
      <w:r>
        <w:rPr>
          <w:b/>
          <w:spacing w:val="20"/>
          <w:sz w:val="26"/>
          <w:lang w:eastAsia="zh-CN"/>
        </w:rPr>
        <w:tab/>
      </w:r>
      <w:r w:rsidRPr="00C64252">
        <w:rPr>
          <w:rFonts w:eastAsia="SimSun" w:hint="eastAsia"/>
          <w:b/>
          <w:spacing w:val="20"/>
          <w:sz w:val="26"/>
          <w:lang w:eastAsia="zh-CN"/>
        </w:rPr>
        <w:t>就没有成立保护儿童特别调查组的个案而言</w:t>
      </w:r>
      <w:r w:rsidRPr="00C64252">
        <w:rPr>
          <w:rFonts w:eastAsia="SimSun" w:hint="eastAsia"/>
          <w:spacing w:val="20"/>
          <w:sz w:val="26"/>
          <w:lang w:eastAsia="zh-CN"/>
        </w:rPr>
        <w:t>，如有需要，虐儿案件调查组会将个案转介有关的警方单位，以便采取行动。有关单位会尽快与负责社工联络，查询更多数据。如个案属新个案，保护家庭及儿童服务课会派出一名社工接办有关个案，进行社会背景调查，以及提供个案服务。该社工应拟备社会背景调查报告，并且安排召开多专业个案会议，以制订有关儿童及其家庭的福利计划。如个案属有关福利单位的已知个案，负责社工应为有关儿童及其家庭提供个案服务，包括实时为有关儿童提供保护；此外，亦应进行社会背景调查，拟备调查报告，并且安排召开多专业个案会议，以制订有关儿童及其家庭的福利计划。如有需要，负责社工会向有关人士提供就受虐事件搜集所得的资料。在向有关儿童搜集受虐事件资料的过程中，负责社工应尽量遵照上文第</w:t>
      </w:r>
      <w:r w:rsidRPr="00C64252">
        <w:rPr>
          <w:rFonts w:eastAsia="SimSun"/>
          <w:spacing w:val="20"/>
          <w:sz w:val="26"/>
          <w:lang w:eastAsia="zh-CN"/>
        </w:rPr>
        <w:t>7.2</w:t>
      </w:r>
      <w:r w:rsidRPr="00C64252">
        <w:rPr>
          <w:rFonts w:eastAsia="SimSun" w:hint="eastAsia"/>
          <w:spacing w:val="20"/>
          <w:sz w:val="26"/>
          <w:lang w:eastAsia="zh-CN"/>
        </w:rPr>
        <w:t>段所载的主导原则行事。</w:t>
      </w:r>
    </w:p>
    <w:p w:rsidR="008775FE" w:rsidRPr="005829C3" w:rsidRDefault="00C64252" w:rsidP="008F0F50">
      <w:pPr>
        <w:widowControl/>
        <w:spacing w:beforeLines="100" w:before="240" w:line="276" w:lineRule="auto"/>
        <w:jc w:val="both"/>
        <w:rPr>
          <w:spacing w:val="20"/>
          <w:sz w:val="26"/>
        </w:rPr>
      </w:pPr>
      <w:r w:rsidRPr="008F0F50">
        <w:rPr>
          <w:rFonts w:eastAsia="華康中黑體"/>
          <w:spacing w:val="20"/>
          <w:sz w:val="26"/>
          <w:lang w:eastAsia="zh-CN"/>
        </w:rPr>
        <w:t>7.11</w:t>
      </w:r>
      <w:r>
        <w:rPr>
          <w:rFonts w:ascii="華康中黑體" w:eastAsia="華康中黑體" w:hAnsi="華康中黑體" w:cs="華康中黑體"/>
          <w:spacing w:val="20"/>
          <w:sz w:val="26"/>
          <w:lang w:eastAsia="zh-CN"/>
        </w:rPr>
        <w:t xml:space="preserve">  </w:t>
      </w:r>
      <w:r w:rsidRPr="005829C3">
        <w:rPr>
          <w:rFonts w:ascii="華康中黑體" w:eastAsia="華康中黑體" w:hAnsi="華康中黑體" w:cs="華康中黑體" w:hint="eastAsia"/>
          <w:spacing w:val="20"/>
          <w:sz w:val="26"/>
          <w:lang w:eastAsia="zh-CN"/>
        </w:rPr>
        <w:t>其它类型的虐儿个案</w:t>
      </w:r>
    </w:p>
    <w:p w:rsidR="008775FE" w:rsidRPr="005829C3" w:rsidRDefault="00C64252" w:rsidP="006246FB">
      <w:pPr>
        <w:widowControl/>
        <w:spacing w:beforeLines="50" w:before="120" w:line="276" w:lineRule="auto"/>
        <w:ind w:left="907"/>
        <w:jc w:val="both"/>
        <w:rPr>
          <w:spacing w:val="20"/>
          <w:sz w:val="26"/>
        </w:rPr>
      </w:pPr>
      <w:r w:rsidRPr="00C64252">
        <w:rPr>
          <w:rFonts w:eastAsia="SimSun" w:hint="eastAsia"/>
          <w:spacing w:val="20"/>
          <w:sz w:val="26"/>
          <w:lang w:eastAsia="zh-CN"/>
        </w:rPr>
        <w:t>就新个案而言，保护家庭及儿童服务课会派出一名社工接办</w:t>
      </w:r>
      <w:r w:rsidRPr="00C64252">
        <w:rPr>
          <w:rFonts w:eastAsia="SimSun" w:hint="eastAsia"/>
          <w:spacing w:val="20"/>
          <w:sz w:val="26"/>
          <w:szCs w:val="26"/>
          <w:lang w:eastAsia="zh-CN"/>
        </w:rPr>
        <w:t>有关</w:t>
      </w:r>
      <w:r w:rsidRPr="00C64252">
        <w:rPr>
          <w:rFonts w:eastAsia="SimSun" w:hint="eastAsia"/>
          <w:spacing w:val="20"/>
          <w:sz w:val="26"/>
          <w:lang w:eastAsia="zh-CN"/>
        </w:rPr>
        <w:t>个案，进行社会背景调查，以及提供个案服务。该社工应拟备社会背景调查报告，并且安排召开多专业个案会议，以制订有关儿童及其家庭的福利计划。如个案属有关福利单位的已知个案，负责社工应进行社会背景调查，并为有关儿童及其家庭提供个案服务，包括实时为有关儿童提供保护。如情况显示个案可能涉及刑事罪行，负责社工应向虐儿案件调查组或有关的警方单位举报。负责社工还应撰写社会背景调查报告，并且安排召开多专业个案会议，以制订有关儿童及其家庭的福利计划。如有需要，负责社工会向有关人士提供就受虐事件搜集所得的资料。在向儿童搜集受虐事件资料的过程中，负责社工应尽量遵照上文第</w:t>
      </w:r>
      <w:r w:rsidRPr="00C64252">
        <w:rPr>
          <w:rFonts w:eastAsia="SimSun"/>
          <w:spacing w:val="20"/>
          <w:sz w:val="26"/>
          <w:lang w:eastAsia="zh-CN"/>
        </w:rPr>
        <w:t>7.2</w:t>
      </w:r>
      <w:r w:rsidRPr="00C64252">
        <w:rPr>
          <w:rFonts w:eastAsia="SimSun" w:hint="eastAsia"/>
          <w:spacing w:val="20"/>
          <w:sz w:val="26"/>
          <w:lang w:eastAsia="zh-CN"/>
        </w:rPr>
        <w:t>段所载的主导原则行事。</w:t>
      </w:r>
    </w:p>
    <w:p w:rsidR="008775FE" w:rsidRPr="005829C3" w:rsidRDefault="00C64252" w:rsidP="00E83E8F">
      <w:pPr>
        <w:widowControl/>
        <w:numPr>
          <w:ilvl w:val="0"/>
          <w:numId w:val="58"/>
        </w:numPr>
        <w:tabs>
          <w:tab w:val="clear" w:pos="1920"/>
          <w:tab w:val="num" w:pos="900"/>
        </w:tabs>
        <w:spacing w:beforeLines="150" w:before="360" w:afterLines="50" w:after="120" w:line="276" w:lineRule="auto"/>
        <w:ind w:left="900" w:hanging="900"/>
        <w:jc w:val="both"/>
        <w:rPr>
          <w:rFonts w:ascii="華康中黑體" w:eastAsia="華康中黑體" w:hAnsi="華康中黑體" w:cs="華康中黑體"/>
          <w:spacing w:val="20"/>
          <w:sz w:val="26"/>
          <w:u w:val="single"/>
        </w:rPr>
      </w:pPr>
      <w:r w:rsidRPr="005829C3">
        <w:rPr>
          <w:rFonts w:ascii="華康中黑體" w:eastAsia="華康中黑體" w:hAnsi="華康中黑體" w:cs="華康中黑體" w:hint="eastAsia"/>
          <w:spacing w:val="20"/>
          <w:sz w:val="26"/>
          <w:u w:val="single"/>
          <w:lang w:eastAsia="zh-CN"/>
        </w:rPr>
        <w:t>急需医疗服务的个案</w:t>
      </w:r>
    </w:p>
    <w:p w:rsidR="008775FE" w:rsidRPr="005829C3" w:rsidRDefault="00C64252" w:rsidP="006C61FD">
      <w:pPr>
        <w:widowControl/>
        <w:numPr>
          <w:ilvl w:val="1"/>
          <w:numId w:val="149"/>
        </w:numPr>
        <w:spacing w:beforeLines="100" w:before="240" w:line="276" w:lineRule="auto"/>
        <w:ind w:left="851" w:hanging="851"/>
        <w:jc w:val="both"/>
        <w:rPr>
          <w:spacing w:val="20"/>
          <w:sz w:val="26"/>
        </w:rPr>
      </w:pPr>
      <w:r w:rsidRPr="00C64252">
        <w:rPr>
          <w:rFonts w:eastAsia="SimSun" w:hint="eastAsia"/>
          <w:spacing w:val="20"/>
          <w:sz w:val="26"/>
          <w:lang w:eastAsia="zh-CN"/>
        </w:rPr>
        <w:t>接理个案社工／负责社工应安排有关儿童往指定的公立医院急症室进行医疗检验／治疗（如有需要，可在警方的协助下进行）及／或联络医管局虐儿个案统筹医生，直接安排受虐儿童入住儿科病房（请参阅</w:t>
      </w:r>
      <w:r w:rsidRPr="00C64252">
        <w:rPr>
          <w:rFonts w:eastAsia="SimSun" w:hint="eastAsia"/>
          <w:spacing w:val="20"/>
          <w:sz w:val="26"/>
          <w:u w:val="single"/>
          <w:lang w:eastAsia="zh-CN"/>
        </w:rPr>
        <w:t>附录</w:t>
      </w:r>
      <w:r w:rsidRPr="00C64252">
        <w:rPr>
          <w:rFonts w:eastAsia="SimSun"/>
          <w:spacing w:val="20"/>
          <w:sz w:val="26"/>
          <w:u w:val="single"/>
          <w:lang w:eastAsia="zh-CN"/>
        </w:rPr>
        <w:t>XI</w:t>
      </w:r>
      <w:r w:rsidRPr="00C64252">
        <w:rPr>
          <w:rFonts w:eastAsia="SimSun" w:hint="eastAsia"/>
          <w:spacing w:val="20"/>
          <w:sz w:val="26"/>
          <w:lang w:eastAsia="zh-CN"/>
        </w:rPr>
        <w:t>）。若其父母／监护人不同意，保护家庭及儿童服务课的社工或其它社署社工可按需要引用《保护儿童及少年条例》（香港法例第</w:t>
      </w:r>
      <w:r w:rsidRPr="00C64252">
        <w:rPr>
          <w:rFonts w:eastAsia="SimSun"/>
          <w:spacing w:val="20"/>
          <w:sz w:val="26"/>
          <w:lang w:eastAsia="zh-CN"/>
        </w:rPr>
        <w:t>213</w:t>
      </w:r>
      <w:r w:rsidRPr="00C64252">
        <w:rPr>
          <w:rFonts w:eastAsia="SimSun" w:hint="eastAsia"/>
          <w:spacing w:val="20"/>
          <w:sz w:val="26"/>
          <w:lang w:eastAsia="zh-CN"/>
        </w:rPr>
        <w:t>章）第</w:t>
      </w:r>
      <w:r w:rsidRPr="00C64252">
        <w:rPr>
          <w:rFonts w:eastAsia="SimSun"/>
          <w:spacing w:val="20"/>
          <w:sz w:val="26"/>
          <w:lang w:eastAsia="zh-CN"/>
        </w:rPr>
        <w:t>34F(1)</w:t>
      </w:r>
      <w:r w:rsidRPr="00C64252">
        <w:rPr>
          <w:rFonts w:eastAsia="SimSun" w:hint="eastAsia"/>
          <w:spacing w:val="20"/>
          <w:sz w:val="26"/>
          <w:lang w:eastAsia="zh-CN"/>
        </w:rPr>
        <w:t>及</w:t>
      </w:r>
      <w:r w:rsidRPr="00C64252">
        <w:rPr>
          <w:rFonts w:eastAsia="SimSun"/>
          <w:spacing w:val="20"/>
          <w:sz w:val="26"/>
          <w:lang w:eastAsia="zh-CN"/>
        </w:rPr>
        <w:t>(2)</w:t>
      </w:r>
      <w:r w:rsidRPr="00C64252">
        <w:rPr>
          <w:rFonts w:eastAsia="SimSun" w:hint="eastAsia"/>
          <w:spacing w:val="20"/>
          <w:sz w:val="26"/>
          <w:lang w:eastAsia="zh-CN"/>
        </w:rPr>
        <w:t>条，发出命令将有关儿童送往医院留医，接受医疗或外科护理或治疗。</w:t>
      </w:r>
    </w:p>
    <w:p w:rsidR="008775FE" w:rsidRPr="005829C3" w:rsidRDefault="00C64252" w:rsidP="006C61FD">
      <w:pPr>
        <w:widowControl/>
        <w:numPr>
          <w:ilvl w:val="1"/>
          <w:numId w:val="149"/>
        </w:numPr>
        <w:spacing w:beforeLines="100" w:before="240" w:line="276" w:lineRule="auto"/>
        <w:ind w:left="907" w:hanging="907"/>
        <w:jc w:val="both"/>
        <w:rPr>
          <w:spacing w:val="20"/>
          <w:sz w:val="26"/>
        </w:rPr>
      </w:pPr>
      <w:r w:rsidRPr="00C64252">
        <w:rPr>
          <w:rFonts w:eastAsia="SimSun" w:hint="eastAsia"/>
          <w:spacing w:val="20"/>
          <w:sz w:val="26"/>
          <w:lang w:eastAsia="zh-CN"/>
        </w:rPr>
        <w:t>有关社工应按照上文第</w:t>
      </w:r>
      <w:r w:rsidRPr="00C64252">
        <w:rPr>
          <w:rFonts w:eastAsia="SimSun"/>
          <w:spacing w:val="20"/>
          <w:sz w:val="26"/>
          <w:lang w:eastAsia="zh-CN"/>
        </w:rPr>
        <w:t>7.8</w:t>
      </w:r>
      <w:r w:rsidRPr="00C64252">
        <w:rPr>
          <w:rFonts w:eastAsia="SimSun" w:hint="eastAsia"/>
          <w:spacing w:val="20"/>
          <w:sz w:val="26"/>
          <w:lang w:eastAsia="zh-CN"/>
        </w:rPr>
        <w:t>至</w:t>
      </w:r>
      <w:r w:rsidRPr="00C64252">
        <w:rPr>
          <w:rFonts w:eastAsia="SimSun"/>
          <w:spacing w:val="20"/>
          <w:sz w:val="26"/>
          <w:lang w:eastAsia="zh-CN"/>
        </w:rPr>
        <w:t>7.11</w:t>
      </w:r>
      <w:r w:rsidRPr="00C64252">
        <w:rPr>
          <w:rFonts w:eastAsia="SimSun" w:hint="eastAsia"/>
          <w:spacing w:val="20"/>
          <w:sz w:val="26"/>
          <w:lang w:eastAsia="zh-CN"/>
        </w:rPr>
        <w:t>段所述的步骤跟进有关个案。</w:t>
      </w:r>
    </w:p>
    <w:p w:rsidR="008775FE" w:rsidRPr="00933C32" w:rsidRDefault="00C64252" w:rsidP="00E83E8F">
      <w:pPr>
        <w:widowControl/>
        <w:numPr>
          <w:ilvl w:val="0"/>
          <w:numId w:val="58"/>
        </w:numPr>
        <w:tabs>
          <w:tab w:val="clear" w:pos="1920"/>
          <w:tab w:val="num" w:pos="900"/>
        </w:tabs>
        <w:spacing w:beforeLines="150" w:before="360" w:afterLines="50" w:after="120" w:line="276" w:lineRule="auto"/>
        <w:ind w:left="900" w:hanging="900"/>
        <w:jc w:val="both"/>
        <w:rPr>
          <w:rFonts w:ascii="華康中黑體" w:eastAsia="華康中黑體" w:hAnsi="華康中黑體" w:cs="華康中黑體"/>
          <w:spacing w:val="20"/>
          <w:sz w:val="26"/>
          <w:u w:val="single"/>
        </w:rPr>
      </w:pPr>
      <w:r w:rsidRPr="00933C32">
        <w:rPr>
          <w:rFonts w:ascii="華康中黑體" w:eastAsia="華康中黑體" w:hAnsi="華康中黑體" w:cs="華康中黑體" w:hint="eastAsia"/>
          <w:spacing w:val="20"/>
          <w:sz w:val="26"/>
          <w:u w:val="single"/>
          <w:lang w:eastAsia="zh-CN"/>
        </w:rPr>
        <w:t>有理由担心可能曾发生虐儿事件的个案</w:t>
      </w:r>
    </w:p>
    <w:p w:rsidR="008775FE" w:rsidRPr="005829C3" w:rsidRDefault="00C64252" w:rsidP="006C61FD">
      <w:pPr>
        <w:widowControl/>
        <w:numPr>
          <w:ilvl w:val="1"/>
          <w:numId w:val="149"/>
        </w:numPr>
        <w:spacing w:beforeLines="100" w:before="240" w:line="276" w:lineRule="auto"/>
        <w:ind w:left="907" w:hanging="907"/>
        <w:jc w:val="both"/>
        <w:rPr>
          <w:spacing w:val="20"/>
          <w:sz w:val="26"/>
        </w:rPr>
      </w:pPr>
      <w:r w:rsidRPr="005829C3">
        <w:rPr>
          <w:rFonts w:ascii="華康中黑體" w:eastAsia="華康中黑體" w:hAnsi="華康中黑體" w:cs="華康中黑體" w:hint="eastAsia"/>
          <w:spacing w:val="20"/>
          <w:sz w:val="26"/>
          <w:lang w:eastAsia="zh-CN"/>
        </w:rPr>
        <w:t>儿童性侵犯个案</w:t>
      </w:r>
    </w:p>
    <w:p w:rsidR="008775FE" w:rsidRPr="005829C3" w:rsidRDefault="00C64252" w:rsidP="006246FB">
      <w:pPr>
        <w:widowControl/>
        <w:spacing w:beforeLines="50" w:before="120" w:line="276" w:lineRule="auto"/>
        <w:ind w:left="907"/>
        <w:jc w:val="both"/>
        <w:rPr>
          <w:spacing w:val="20"/>
          <w:sz w:val="26"/>
          <w:szCs w:val="26"/>
        </w:rPr>
      </w:pPr>
      <w:r w:rsidRPr="00C64252">
        <w:rPr>
          <w:rFonts w:eastAsia="SimSun" w:hint="eastAsia"/>
          <w:spacing w:val="20"/>
          <w:sz w:val="26"/>
          <w:szCs w:val="26"/>
          <w:lang w:eastAsia="zh-CN"/>
        </w:rPr>
        <w:t>负责社工应透过下列方法，就各项引起关注的问题搜集详细资料：</w:t>
      </w:r>
    </w:p>
    <w:p w:rsidR="008775FE" w:rsidRPr="005829C3" w:rsidRDefault="00C64252" w:rsidP="00E83E8F">
      <w:pPr>
        <w:widowControl/>
        <w:numPr>
          <w:ilvl w:val="1"/>
          <w:numId w:val="58"/>
        </w:numPr>
        <w:tabs>
          <w:tab w:val="clear" w:pos="960"/>
          <w:tab w:val="num" w:pos="1620"/>
        </w:tabs>
        <w:spacing w:beforeLines="50" w:before="120" w:line="276" w:lineRule="auto"/>
        <w:ind w:left="1620" w:hanging="720"/>
        <w:jc w:val="both"/>
        <w:rPr>
          <w:spacing w:val="20"/>
          <w:sz w:val="26"/>
          <w:szCs w:val="26"/>
        </w:rPr>
      </w:pPr>
      <w:r w:rsidRPr="00C64252">
        <w:rPr>
          <w:rFonts w:eastAsia="SimSun" w:hint="eastAsia"/>
          <w:spacing w:val="20"/>
          <w:sz w:val="26"/>
          <w:szCs w:val="26"/>
          <w:lang w:eastAsia="zh-CN"/>
        </w:rPr>
        <w:t>如有需要，联络数据提供者／转介人及／或有关儿童的父母／照顾者／教师等；</w:t>
      </w:r>
    </w:p>
    <w:p w:rsidR="008775FE" w:rsidRPr="005829C3" w:rsidRDefault="00C64252" w:rsidP="00E83E8F">
      <w:pPr>
        <w:widowControl/>
        <w:numPr>
          <w:ilvl w:val="1"/>
          <w:numId w:val="58"/>
        </w:numPr>
        <w:tabs>
          <w:tab w:val="clear" w:pos="960"/>
          <w:tab w:val="num" w:pos="1620"/>
        </w:tabs>
        <w:spacing w:beforeLines="50" w:before="120" w:line="276" w:lineRule="auto"/>
        <w:ind w:left="1620" w:hanging="720"/>
        <w:jc w:val="both"/>
        <w:rPr>
          <w:spacing w:val="20"/>
          <w:sz w:val="26"/>
          <w:szCs w:val="26"/>
        </w:rPr>
      </w:pPr>
      <w:r w:rsidRPr="00C64252">
        <w:rPr>
          <w:rFonts w:eastAsia="SimSun" w:hint="eastAsia"/>
          <w:spacing w:val="20"/>
          <w:sz w:val="26"/>
          <w:szCs w:val="26"/>
          <w:lang w:eastAsia="zh-CN"/>
        </w:rPr>
        <w:t>寻求保护家庭及儿童服务课的社会工作主任或虐儿案件调查组的警务人员的意见，他们会协助负责社工评估应在哪个阶段向警方举报有关个案，以便警方进行调查，并协助决定所需的详细资料；</w:t>
      </w:r>
    </w:p>
    <w:p w:rsidR="008775FE" w:rsidRPr="005829C3" w:rsidRDefault="00C64252" w:rsidP="00E83E8F">
      <w:pPr>
        <w:widowControl/>
        <w:numPr>
          <w:ilvl w:val="1"/>
          <w:numId w:val="58"/>
        </w:numPr>
        <w:tabs>
          <w:tab w:val="clear" w:pos="960"/>
          <w:tab w:val="num" w:pos="1620"/>
        </w:tabs>
        <w:spacing w:beforeLines="50" w:before="120" w:line="276" w:lineRule="auto"/>
        <w:ind w:left="1620" w:hanging="720"/>
        <w:jc w:val="both"/>
        <w:rPr>
          <w:spacing w:val="20"/>
          <w:sz w:val="26"/>
          <w:szCs w:val="26"/>
        </w:rPr>
      </w:pPr>
      <w:r w:rsidRPr="00C64252">
        <w:rPr>
          <w:rFonts w:eastAsia="SimSun" w:hint="eastAsia"/>
          <w:spacing w:val="20"/>
          <w:sz w:val="26"/>
          <w:szCs w:val="26"/>
          <w:lang w:eastAsia="zh-CN"/>
        </w:rPr>
        <w:t>如需要进一步了解情况，联络报称受害人，</w:t>
      </w:r>
      <w:r w:rsidRPr="00C64252">
        <w:rPr>
          <w:rFonts w:eastAsia="SimSun" w:hint="eastAsia"/>
          <w:spacing w:val="20"/>
          <w:sz w:val="26"/>
          <w:szCs w:val="26"/>
          <w:u w:val="single"/>
          <w:lang w:eastAsia="zh-CN"/>
        </w:rPr>
        <w:t>联络时应特别注意避免使用引导性问题探究性侵犯的内容</w:t>
      </w:r>
      <w:r w:rsidRPr="00C64252">
        <w:rPr>
          <w:rFonts w:eastAsia="SimSun" w:hint="eastAsia"/>
          <w:spacing w:val="20"/>
          <w:sz w:val="26"/>
          <w:szCs w:val="26"/>
          <w:lang w:eastAsia="zh-CN"/>
        </w:rPr>
        <w:t>；</w:t>
      </w:r>
    </w:p>
    <w:p w:rsidR="008775FE" w:rsidRPr="005829C3" w:rsidRDefault="00C64252" w:rsidP="00E83E8F">
      <w:pPr>
        <w:widowControl/>
        <w:numPr>
          <w:ilvl w:val="1"/>
          <w:numId w:val="58"/>
        </w:numPr>
        <w:tabs>
          <w:tab w:val="clear" w:pos="960"/>
          <w:tab w:val="num" w:pos="1620"/>
        </w:tabs>
        <w:spacing w:beforeLines="50" w:before="120" w:line="276" w:lineRule="auto"/>
        <w:ind w:left="1620" w:hanging="720"/>
        <w:jc w:val="both"/>
        <w:rPr>
          <w:spacing w:val="20"/>
          <w:sz w:val="26"/>
          <w:szCs w:val="26"/>
        </w:rPr>
      </w:pPr>
      <w:r w:rsidRPr="00C64252">
        <w:rPr>
          <w:rFonts w:eastAsia="SimSun" w:hint="eastAsia"/>
          <w:spacing w:val="20"/>
          <w:sz w:val="26"/>
          <w:szCs w:val="26"/>
          <w:lang w:eastAsia="zh-CN"/>
        </w:rPr>
        <w:t>将负责社工观察所得的个案数据记录在书面日志上。日后如有需要循法律途径解决问题，该日志可能会用作呈堂文件；</w:t>
      </w:r>
    </w:p>
    <w:p w:rsidR="008775FE" w:rsidRPr="005829C3" w:rsidRDefault="00C64252" w:rsidP="00E83E8F">
      <w:pPr>
        <w:widowControl/>
        <w:numPr>
          <w:ilvl w:val="1"/>
          <w:numId w:val="58"/>
        </w:numPr>
        <w:tabs>
          <w:tab w:val="clear" w:pos="960"/>
          <w:tab w:val="num" w:pos="1620"/>
        </w:tabs>
        <w:spacing w:beforeLines="50" w:before="120" w:line="276" w:lineRule="auto"/>
        <w:ind w:left="1620" w:hanging="720"/>
        <w:jc w:val="both"/>
        <w:rPr>
          <w:spacing w:val="20"/>
          <w:sz w:val="26"/>
          <w:szCs w:val="26"/>
        </w:rPr>
      </w:pPr>
      <w:r w:rsidRPr="00C64252">
        <w:rPr>
          <w:rFonts w:eastAsia="SimSun" w:hint="eastAsia"/>
          <w:spacing w:val="20"/>
          <w:sz w:val="26"/>
          <w:szCs w:val="26"/>
          <w:lang w:eastAsia="zh-CN"/>
        </w:rPr>
        <w:t>经进一步了解后，如有理由相信曾发生性侵犯事件，可向保护家庭及儿童服务课或虐儿案件调查组举报有关个案，并按照上文第</w:t>
      </w:r>
      <w:r w:rsidRPr="00C64252">
        <w:rPr>
          <w:rFonts w:eastAsia="SimSun"/>
          <w:spacing w:val="20"/>
          <w:sz w:val="26"/>
          <w:szCs w:val="26"/>
          <w:lang w:eastAsia="zh-CN"/>
        </w:rPr>
        <w:t>7.8</w:t>
      </w:r>
      <w:r w:rsidRPr="00C64252">
        <w:rPr>
          <w:rFonts w:eastAsia="SimSun" w:hint="eastAsia"/>
          <w:spacing w:val="20"/>
          <w:sz w:val="26"/>
          <w:szCs w:val="26"/>
          <w:lang w:eastAsia="zh-CN"/>
        </w:rPr>
        <w:t>至</w:t>
      </w:r>
      <w:r w:rsidRPr="00C64252">
        <w:rPr>
          <w:rFonts w:eastAsia="SimSun"/>
          <w:spacing w:val="20"/>
          <w:sz w:val="26"/>
          <w:szCs w:val="26"/>
          <w:lang w:eastAsia="zh-CN"/>
        </w:rPr>
        <w:t>7.10</w:t>
      </w:r>
      <w:r w:rsidRPr="00C64252">
        <w:rPr>
          <w:rFonts w:eastAsia="SimSun" w:hint="eastAsia"/>
          <w:spacing w:val="20"/>
          <w:sz w:val="26"/>
          <w:szCs w:val="26"/>
          <w:lang w:eastAsia="zh-CN"/>
        </w:rPr>
        <w:t>段所述的程序适当地跟进有关个案。</w:t>
      </w:r>
    </w:p>
    <w:p w:rsidR="008775FE" w:rsidRPr="005829C3" w:rsidRDefault="00C64252" w:rsidP="006C61FD">
      <w:pPr>
        <w:widowControl/>
        <w:numPr>
          <w:ilvl w:val="1"/>
          <w:numId w:val="149"/>
        </w:numPr>
        <w:spacing w:beforeLines="100" w:before="240" w:line="276" w:lineRule="auto"/>
        <w:ind w:left="907" w:hanging="907"/>
        <w:jc w:val="both"/>
        <w:rPr>
          <w:b/>
          <w:spacing w:val="20"/>
          <w:sz w:val="26"/>
        </w:rPr>
      </w:pPr>
      <w:r w:rsidRPr="005829C3">
        <w:rPr>
          <w:rFonts w:ascii="華康中黑體" w:eastAsia="華康中黑體" w:hAnsi="華康中黑體" w:cs="華康中黑體" w:hint="eastAsia"/>
          <w:spacing w:val="20"/>
          <w:sz w:val="26"/>
          <w:lang w:eastAsia="zh-CN"/>
        </w:rPr>
        <w:t>其它类型的虐儿个案</w:t>
      </w:r>
    </w:p>
    <w:p w:rsidR="008775FE" w:rsidRPr="005829C3" w:rsidRDefault="00C64252" w:rsidP="006246FB">
      <w:pPr>
        <w:widowControl/>
        <w:spacing w:beforeLines="50" w:before="120" w:line="276" w:lineRule="auto"/>
        <w:ind w:left="907"/>
        <w:jc w:val="both"/>
        <w:rPr>
          <w:spacing w:val="20"/>
          <w:sz w:val="26"/>
        </w:rPr>
      </w:pPr>
      <w:r w:rsidRPr="00C64252">
        <w:rPr>
          <w:rFonts w:eastAsia="SimSun" w:hint="eastAsia"/>
          <w:spacing w:val="20"/>
          <w:sz w:val="26"/>
          <w:lang w:eastAsia="zh-CN"/>
        </w:rPr>
        <w:t>负责社工应搜集详细资料。对于有理由相信有关儿童的健康、成长或福利值得担心的个案，负责社工应亲自观察有关儿童，并搜集足够的数据和数据，以确定所疑虑的是否属实。经进一步了解后，如有理由相信曾发生虐儿事件，负责社工应按照上文第</w:t>
      </w:r>
      <w:r w:rsidRPr="00C64252">
        <w:rPr>
          <w:rFonts w:eastAsia="SimSun"/>
          <w:spacing w:val="20"/>
          <w:sz w:val="26"/>
          <w:lang w:eastAsia="zh-CN"/>
        </w:rPr>
        <w:t>7.11</w:t>
      </w:r>
      <w:r w:rsidRPr="00C64252">
        <w:rPr>
          <w:rFonts w:eastAsia="SimSun" w:hint="eastAsia"/>
          <w:spacing w:val="20"/>
          <w:sz w:val="26"/>
          <w:lang w:eastAsia="zh-CN"/>
        </w:rPr>
        <w:t>段所述的步骤处理。</w:t>
      </w:r>
    </w:p>
    <w:p w:rsidR="008775FE" w:rsidRPr="005829C3" w:rsidRDefault="00C64252" w:rsidP="0064166C">
      <w:pPr>
        <w:widowControl/>
        <w:snapToGrid w:val="0"/>
        <w:spacing w:beforeLines="150" w:before="360"/>
        <w:jc w:val="both"/>
        <w:rPr>
          <w:rFonts w:eastAsia="華康中黑體" w:hAnsi="華康中黑體"/>
          <w:spacing w:val="20"/>
          <w:sz w:val="28"/>
          <w:szCs w:val="28"/>
        </w:rPr>
      </w:pPr>
      <w:r w:rsidRPr="005829C3">
        <w:rPr>
          <w:rFonts w:eastAsia="華康中黑體" w:hAnsi="華康中黑體" w:hint="eastAsia"/>
          <w:spacing w:val="20"/>
          <w:sz w:val="28"/>
          <w:szCs w:val="28"/>
          <w:lang w:eastAsia="zh-CN"/>
        </w:rPr>
        <w:t>与其它有关人士协作</w:t>
      </w:r>
    </w:p>
    <w:p w:rsidR="00F27C82" w:rsidRPr="00A83883" w:rsidRDefault="00C64252" w:rsidP="006C61FD">
      <w:pPr>
        <w:widowControl/>
        <w:numPr>
          <w:ilvl w:val="1"/>
          <w:numId w:val="149"/>
        </w:numPr>
        <w:spacing w:beforeLines="100" w:before="240" w:line="276" w:lineRule="auto"/>
        <w:ind w:left="907" w:hanging="907"/>
        <w:jc w:val="both"/>
        <w:rPr>
          <w:rFonts w:hint="eastAsia"/>
          <w:spacing w:val="20"/>
          <w:sz w:val="26"/>
        </w:rPr>
      </w:pPr>
      <w:r w:rsidRPr="00C64252">
        <w:rPr>
          <w:rFonts w:eastAsia="SimSun" w:hint="eastAsia"/>
          <w:spacing w:val="20"/>
          <w:sz w:val="26"/>
          <w:lang w:eastAsia="zh-CN"/>
        </w:rPr>
        <w:t>在适当情况下，所有参与处理个案的人士均应就个案进度保持沟通，以便保护有关儿童及为其家庭提供福利服务。</w:t>
      </w:r>
    </w:p>
    <w:p w:rsidR="00F27C82" w:rsidRPr="00A83883" w:rsidRDefault="00F27C82" w:rsidP="00A83883">
      <w:pPr>
        <w:widowControl/>
        <w:spacing w:beforeLines="50" w:before="120" w:line="276" w:lineRule="auto"/>
        <w:ind w:left="958" w:hanging="958"/>
        <w:jc w:val="both"/>
        <w:rPr>
          <w:spacing w:val="20"/>
          <w:sz w:val="26"/>
        </w:rPr>
        <w:sectPr w:rsidR="00F27C82" w:rsidRPr="00A83883" w:rsidSect="00CB410B">
          <w:headerReference w:type="default" r:id="rId63"/>
          <w:headerReference w:type="first" r:id="rId64"/>
          <w:footerReference w:type="first" r:id="rId65"/>
          <w:pgSz w:w="11906" w:h="16838" w:code="9"/>
          <w:pgMar w:top="1304" w:right="1531" w:bottom="1304" w:left="1531" w:header="851" w:footer="794" w:gutter="0"/>
          <w:pgNumType w:fmt="numberInDash"/>
          <w:cols w:space="425"/>
          <w:docGrid w:linePitch="360"/>
        </w:sectPr>
      </w:pPr>
    </w:p>
    <w:p w:rsidR="00B91722" w:rsidRDefault="00B91722" w:rsidP="00B91722">
      <w:pPr>
        <w:widowControl/>
        <w:spacing w:beforeLines="100" w:before="240" w:line="360" w:lineRule="auto"/>
        <w:jc w:val="center"/>
        <w:rPr>
          <w:rFonts w:eastAsia="華康中黑體" w:hAnsi="華康中黑體" w:hint="eastAsia"/>
          <w:spacing w:val="30"/>
          <w:sz w:val="52"/>
          <w:szCs w:val="52"/>
          <w:lang w:eastAsia="zh-HK"/>
        </w:rPr>
      </w:pPr>
    </w:p>
    <w:p w:rsidR="00B91722" w:rsidRDefault="00B91722" w:rsidP="00B91722">
      <w:pPr>
        <w:widowControl/>
        <w:spacing w:beforeLines="100" w:before="240" w:line="360" w:lineRule="auto"/>
        <w:jc w:val="center"/>
        <w:rPr>
          <w:rFonts w:eastAsia="華康中黑體" w:hAnsi="華康中黑體" w:hint="eastAsia"/>
          <w:spacing w:val="30"/>
          <w:sz w:val="52"/>
          <w:szCs w:val="52"/>
          <w:lang w:eastAsia="zh-HK"/>
        </w:rPr>
      </w:pPr>
    </w:p>
    <w:p w:rsidR="007041A8" w:rsidRPr="00297A5F" w:rsidRDefault="00C64252" w:rsidP="004F3AB9">
      <w:pPr>
        <w:widowControl/>
        <w:spacing w:beforeLines="100" w:before="240" w:line="360" w:lineRule="auto"/>
        <w:jc w:val="center"/>
        <w:rPr>
          <w:rFonts w:ascii="華康中黑體" w:eastAsia="華康中黑體" w:hAnsi="華康中黑體" w:cs="華康中黑體"/>
          <w:spacing w:val="30"/>
          <w:sz w:val="52"/>
          <w:szCs w:val="52"/>
        </w:rPr>
      </w:pPr>
      <w:r w:rsidRPr="00297A5F">
        <w:rPr>
          <w:rFonts w:ascii="華康中黑體" w:eastAsia="華康中黑體" w:hAnsi="華康中黑體" w:cs="華康中黑體" w:hint="eastAsia"/>
          <w:spacing w:val="30"/>
          <w:sz w:val="52"/>
          <w:szCs w:val="52"/>
          <w:lang w:eastAsia="zh-CN"/>
        </w:rPr>
        <w:t>第四部分</w:t>
      </w:r>
    </w:p>
    <w:p w:rsidR="001943E3" w:rsidRDefault="00C64252" w:rsidP="004F3AB9">
      <w:pPr>
        <w:widowControl/>
        <w:spacing w:beforeLines="100" w:before="240" w:line="360" w:lineRule="auto"/>
        <w:jc w:val="center"/>
        <w:rPr>
          <w:rFonts w:ascii="華康中黑體" w:eastAsia="華康中黑體" w:hAnsi="華康中黑體" w:cs="華康中黑體" w:hint="eastAsia"/>
          <w:spacing w:val="30"/>
          <w:sz w:val="52"/>
          <w:szCs w:val="52"/>
          <w:lang w:eastAsia="zh-HK"/>
        </w:rPr>
      </w:pPr>
      <w:r w:rsidRPr="00297A5F">
        <w:rPr>
          <w:rFonts w:ascii="華康中黑體" w:eastAsia="華康中黑體" w:hAnsi="華康中黑體" w:cs="華康中黑體" w:hint="eastAsia"/>
          <w:spacing w:val="30"/>
          <w:sz w:val="52"/>
          <w:szCs w:val="52"/>
          <w:lang w:eastAsia="zh-CN"/>
        </w:rPr>
        <w:t>转介／查询／调查</w:t>
      </w:r>
      <w:r>
        <w:rPr>
          <w:rFonts w:ascii="華康中黑體" w:eastAsia="華康中黑體" w:hAnsi="華康中黑體" w:cs="華康中黑體" w:hint="eastAsia"/>
          <w:spacing w:val="30"/>
          <w:sz w:val="52"/>
          <w:szCs w:val="52"/>
          <w:lang w:eastAsia="zh-CN"/>
        </w:rPr>
        <w:t>的</w:t>
      </w:r>
    </w:p>
    <w:p w:rsidR="00F27C82" w:rsidRDefault="00C64252" w:rsidP="004F3AB9">
      <w:pPr>
        <w:widowControl/>
        <w:spacing w:beforeLines="100" w:before="240" w:line="360" w:lineRule="auto"/>
        <w:jc w:val="center"/>
        <w:rPr>
          <w:rFonts w:ascii="華康中黑體" w:eastAsia="華康中黑體" w:hAnsi="華康中黑體" w:cs="華康中黑體"/>
          <w:spacing w:val="30"/>
          <w:sz w:val="52"/>
          <w:szCs w:val="52"/>
        </w:rPr>
        <w:sectPr w:rsidR="00F27C82" w:rsidSect="00CB410B">
          <w:footerReference w:type="first" r:id="rId66"/>
          <w:pgSz w:w="11906" w:h="16838" w:code="9"/>
          <w:pgMar w:top="1304" w:right="1531" w:bottom="1304" w:left="1531" w:header="851" w:footer="794" w:gutter="0"/>
          <w:cols w:space="425"/>
          <w:titlePg/>
          <w:docGrid w:linePitch="360"/>
        </w:sectPr>
      </w:pPr>
      <w:r w:rsidRPr="00297A5F">
        <w:rPr>
          <w:rFonts w:ascii="華康中黑體" w:eastAsia="華康中黑體" w:hAnsi="華康中黑體" w:cs="華康中黑體" w:hint="eastAsia"/>
          <w:spacing w:val="30"/>
          <w:sz w:val="52"/>
          <w:szCs w:val="52"/>
          <w:lang w:eastAsia="zh-CN"/>
        </w:rPr>
        <w:t>处理</w:t>
      </w:r>
      <w:r>
        <w:rPr>
          <w:rFonts w:ascii="華康中黑體" w:eastAsia="華康中黑體" w:hAnsi="華康中黑體" w:cs="華康中黑體" w:hint="eastAsia"/>
          <w:spacing w:val="30"/>
          <w:sz w:val="52"/>
          <w:szCs w:val="52"/>
          <w:lang w:eastAsia="zh-CN"/>
        </w:rPr>
        <w:t>程序</w:t>
      </w:r>
    </w:p>
    <w:p w:rsidR="007041A8"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第八章</w:t>
      </w:r>
    </w:p>
    <w:p w:rsidR="007041A8"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社会背景查询／调查</w:t>
      </w:r>
    </w:p>
    <w:p w:rsidR="007041A8" w:rsidRPr="00312699" w:rsidRDefault="00C64252" w:rsidP="0064166C">
      <w:pPr>
        <w:widowControl/>
        <w:snapToGrid w:val="0"/>
        <w:spacing w:beforeLines="150" w:before="360"/>
        <w:jc w:val="both"/>
        <w:rPr>
          <w:rFonts w:eastAsia="華康中黑體" w:hAnsi="華康中黑體"/>
          <w:spacing w:val="20"/>
          <w:sz w:val="28"/>
          <w:szCs w:val="28"/>
        </w:rPr>
      </w:pPr>
      <w:r w:rsidRPr="00312699">
        <w:rPr>
          <w:rFonts w:eastAsia="華康中黑體" w:hAnsi="華康中黑體" w:hint="eastAsia"/>
          <w:spacing w:val="20"/>
          <w:sz w:val="28"/>
          <w:szCs w:val="28"/>
          <w:lang w:eastAsia="zh-CN"/>
        </w:rPr>
        <w:t>主导原则</w:t>
      </w:r>
    </w:p>
    <w:p w:rsidR="007041A8" w:rsidRPr="00312699" w:rsidRDefault="00C64252" w:rsidP="00E83E8F">
      <w:pPr>
        <w:widowControl/>
        <w:numPr>
          <w:ilvl w:val="1"/>
          <w:numId w:val="60"/>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处理虐儿个案时，首要关注的是有关儿童的福利。</w:t>
      </w:r>
    </w:p>
    <w:p w:rsidR="007041A8" w:rsidRPr="00312699" w:rsidRDefault="00C64252" w:rsidP="00E83E8F">
      <w:pPr>
        <w:widowControl/>
        <w:numPr>
          <w:ilvl w:val="1"/>
          <w:numId w:val="60"/>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为避免要求有关儿童重复描述受虐事件，理想的做法是将怀疑虐儿</w:t>
      </w:r>
      <w:r w:rsidRPr="00C64252">
        <w:rPr>
          <w:rFonts w:eastAsia="SimSun" w:hint="eastAsia"/>
          <w:spacing w:val="20"/>
          <w:sz w:val="26"/>
          <w:lang w:eastAsia="zh-CN"/>
        </w:rPr>
        <w:t>事件</w:t>
      </w:r>
      <w:r w:rsidRPr="00C64252">
        <w:rPr>
          <w:rFonts w:eastAsia="SimSun" w:cs="新細明體" w:hint="eastAsia"/>
          <w:spacing w:val="20"/>
          <w:kern w:val="0"/>
          <w:sz w:val="26"/>
          <w:lang w:eastAsia="zh-CN"/>
        </w:rPr>
        <w:t>的调查／评估面谈的次数减至最少，例如只进行一次面谈。在法律诉讼中用作呈堂证供的录像会面，应由曾接受特别训练的警务人员、政府聘请的社工或临床心理学家负责进行，负责人员应按照需要知道的原则，尽快向有关人士提供所得的怀疑虐儿事件资料。</w:t>
      </w:r>
    </w:p>
    <w:p w:rsidR="007041A8" w:rsidRPr="00312699" w:rsidRDefault="00C64252" w:rsidP="0064166C">
      <w:pPr>
        <w:widowControl/>
        <w:snapToGrid w:val="0"/>
        <w:spacing w:beforeLines="150" w:before="360"/>
        <w:jc w:val="both"/>
        <w:rPr>
          <w:rFonts w:eastAsia="華康中黑體" w:hAnsi="華康中黑體"/>
          <w:spacing w:val="20"/>
          <w:sz w:val="28"/>
          <w:szCs w:val="28"/>
        </w:rPr>
      </w:pPr>
      <w:r w:rsidRPr="00312699">
        <w:rPr>
          <w:rFonts w:eastAsia="華康中黑體" w:hAnsi="華康中黑體" w:hint="eastAsia"/>
          <w:spacing w:val="20"/>
          <w:sz w:val="28"/>
          <w:szCs w:val="28"/>
          <w:lang w:eastAsia="zh-CN"/>
        </w:rPr>
        <w:t>社会背景调查的目的</w:t>
      </w:r>
    </w:p>
    <w:p w:rsidR="007041A8" w:rsidRPr="00312699" w:rsidRDefault="00C64252" w:rsidP="00E83E8F">
      <w:pPr>
        <w:widowControl/>
        <w:numPr>
          <w:ilvl w:val="1"/>
          <w:numId w:val="60"/>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初步查询／调查的目的是就获转介的怀疑虐儿事件，收集和分析资料。提供个案服务的社工应负责社会背景查询／调查，以决定是否有理由相信有关儿童曾遭虐待或正受虐待，如认为</w:t>
      </w:r>
      <w:r w:rsidRPr="00C64252">
        <w:rPr>
          <w:rFonts w:eastAsia="SimSun" w:hint="eastAsia"/>
          <w:spacing w:val="20"/>
          <w:sz w:val="26"/>
          <w:lang w:eastAsia="zh-CN"/>
        </w:rPr>
        <w:t>有关</w:t>
      </w:r>
      <w:r w:rsidRPr="00C64252">
        <w:rPr>
          <w:rFonts w:eastAsia="SimSun" w:cs="新細明體" w:hint="eastAsia"/>
          <w:spacing w:val="20"/>
          <w:kern w:val="0"/>
          <w:sz w:val="26"/>
          <w:lang w:eastAsia="zh-CN"/>
        </w:rPr>
        <w:t>儿童需要得到实时的保护及医疗服务，应立刻采取行动。社会背景查询／调查的其中一个重要部分应包括判断有关儿童将来是否有受虐待的危险或可能性。社会背景查询／调查应在收到转介时立即进行，以及／或视乎情况所需，与联合调查及医疗／法医科检验同时进行。社会背景查询／调查的结果是制定有关儿童福利计划的基础。</w:t>
      </w:r>
    </w:p>
    <w:p w:rsidR="007041A8" w:rsidRPr="00312699" w:rsidRDefault="00C64252" w:rsidP="0064166C">
      <w:pPr>
        <w:widowControl/>
        <w:snapToGrid w:val="0"/>
        <w:spacing w:beforeLines="150" w:before="360"/>
        <w:jc w:val="both"/>
        <w:rPr>
          <w:rFonts w:eastAsia="華康中黑體" w:hAnsi="華康中黑體"/>
          <w:spacing w:val="20"/>
          <w:sz w:val="28"/>
          <w:szCs w:val="28"/>
        </w:rPr>
      </w:pPr>
      <w:r w:rsidRPr="00312699">
        <w:rPr>
          <w:rFonts w:eastAsia="華康中黑體" w:hAnsi="華康中黑體" w:hint="eastAsia"/>
          <w:spacing w:val="20"/>
          <w:sz w:val="28"/>
          <w:szCs w:val="28"/>
          <w:lang w:eastAsia="zh-CN"/>
        </w:rPr>
        <w:t>危机评估</w:t>
      </w:r>
    </w:p>
    <w:p w:rsidR="007041A8" w:rsidRPr="00312699" w:rsidRDefault="00C64252" w:rsidP="00E83E8F">
      <w:pPr>
        <w:widowControl/>
        <w:numPr>
          <w:ilvl w:val="1"/>
          <w:numId w:val="60"/>
        </w:numPr>
        <w:tabs>
          <w:tab w:val="clear" w:pos="0"/>
          <w:tab w:val="num" w:pos="900"/>
        </w:tabs>
        <w:spacing w:beforeLines="100" w:before="240" w:line="276" w:lineRule="auto"/>
        <w:ind w:left="900" w:hanging="900"/>
        <w:jc w:val="both"/>
        <w:rPr>
          <w:rFonts w:hAnsi="新細明體"/>
          <w:spacing w:val="20"/>
          <w:sz w:val="26"/>
          <w:szCs w:val="26"/>
        </w:rPr>
      </w:pPr>
      <w:r w:rsidRPr="00C64252">
        <w:rPr>
          <w:rFonts w:eastAsia="SimSun" w:hAnsi="新細明體" w:hint="eastAsia"/>
          <w:spacing w:val="20"/>
          <w:sz w:val="26"/>
          <w:szCs w:val="26"/>
          <w:lang w:eastAsia="zh-CN"/>
        </w:rPr>
        <w:t>保护儿童服务的基本目的是为儿童消除危机。危机评估是一个过程，旨在评估报称受到虐待及／或疏忽照顾的儿童的危机水平。社工身为保护儿童的专业人士，应评估危机水平是否达到需要为保护儿童而安排他／她离家的水平。危机评估应在接理个案时开始，并在评估个案、制订计划、提供服务以至结束个案的整个过程中持续进行（请参阅第二章的</w:t>
      </w:r>
      <w:r w:rsidRPr="00C64252">
        <w:rPr>
          <w:rFonts w:eastAsia="SimSun" w:hAnsi="新細明體" w:hint="eastAsia"/>
          <w:b/>
          <w:spacing w:val="20"/>
          <w:sz w:val="26"/>
          <w:szCs w:val="26"/>
          <w:lang w:eastAsia="zh-CN"/>
        </w:rPr>
        <w:t>危机评估指引</w:t>
      </w:r>
      <w:r w:rsidRPr="00C64252">
        <w:rPr>
          <w:rFonts w:eastAsia="SimSun" w:hAnsi="新細明體" w:hint="eastAsia"/>
          <w:spacing w:val="20"/>
          <w:sz w:val="26"/>
          <w:szCs w:val="26"/>
          <w:lang w:eastAsia="zh-CN"/>
        </w:rPr>
        <w:t>）。</w:t>
      </w:r>
    </w:p>
    <w:p w:rsidR="007041A8" w:rsidRPr="00312699" w:rsidRDefault="00C64252" w:rsidP="0064166C">
      <w:pPr>
        <w:widowControl/>
        <w:snapToGrid w:val="0"/>
        <w:spacing w:beforeLines="150" w:before="360"/>
        <w:jc w:val="both"/>
        <w:rPr>
          <w:rFonts w:eastAsia="華康中黑體" w:hAnsi="華康中黑體"/>
          <w:spacing w:val="20"/>
          <w:sz w:val="28"/>
          <w:szCs w:val="28"/>
        </w:rPr>
      </w:pPr>
      <w:r w:rsidRPr="00312699">
        <w:rPr>
          <w:rFonts w:eastAsia="華康中黑體" w:hAnsi="華康中黑體" w:hint="eastAsia"/>
          <w:spacing w:val="20"/>
          <w:sz w:val="28"/>
          <w:szCs w:val="28"/>
          <w:lang w:eastAsia="zh-CN"/>
        </w:rPr>
        <w:t>应收集的资料</w:t>
      </w:r>
    </w:p>
    <w:p w:rsidR="007041A8" w:rsidRPr="00312699" w:rsidRDefault="00C64252" w:rsidP="00E83E8F">
      <w:pPr>
        <w:widowControl/>
        <w:numPr>
          <w:ilvl w:val="1"/>
          <w:numId w:val="60"/>
        </w:numPr>
        <w:tabs>
          <w:tab w:val="clear" w:pos="0"/>
          <w:tab w:val="num" w:pos="900"/>
        </w:tabs>
        <w:spacing w:beforeLines="100" w:before="240" w:line="276" w:lineRule="auto"/>
        <w:ind w:left="900" w:hanging="900"/>
        <w:jc w:val="both"/>
        <w:rPr>
          <w:rFonts w:cs="TimesNewRoman"/>
          <w:spacing w:val="20"/>
          <w:kern w:val="0"/>
          <w:sz w:val="26"/>
        </w:rPr>
      </w:pPr>
      <w:r w:rsidRPr="00C64252">
        <w:rPr>
          <w:rFonts w:eastAsia="SimSun" w:cs="新細明體" w:hint="eastAsia"/>
          <w:spacing w:val="20"/>
          <w:kern w:val="0"/>
          <w:sz w:val="26"/>
          <w:lang w:eastAsia="zh-CN"/>
        </w:rPr>
        <w:t>负责调查的个案社工（下称「个案调查社工」）应根据从</w:t>
      </w:r>
      <w:r w:rsidRPr="00C64252">
        <w:rPr>
          <w:rFonts w:eastAsia="SimSun" w:hAnsi="新細明體" w:hint="eastAsia"/>
          <w:spacing w:val="20"/>
          <w:sz w:val="26"/>
          <w:szCs w:val="26"/>
          <w:lang w:eastAsia="zh-CN"/>
        </w:rPr>
        <w:t>接理</w:t>
      </w:r>
      <w:r w:rsidRPr="00C64252">
        <w:rPr>
          <w:rFonts w:eastAsia="SimSun" w:cs="新細明體" w:hint="eastAsia"/>
          <w:spacing w:val="20"/>
          <w:kern w:val="0"/>
          <w:sz w:val="26"/>
          <w:lang w:eastAsia="zh-CN"/>
        </w:rPr>
        <w:t>个案、外展工作或联合调查收集得的资料，拟订面谈计划，并进行怀疑受虐儿童（下称「有关儿童」）及其家庭的社会背景／调查。以下是进行社会背景查询／调查期间应收集的资料</w:t>
      </w:r>
      <w:r w:rsidRPr="00C64252">
        <w:rPr>
          <w:rFonts w:eastAsia="SimSun" w:cs="TimesNewRoman" w:hint="eastAsia"/>
          <w:spacing w:val="20"/>
          <w:kern w:val="0"/>
          <w:sz w:val="26"/>
          <w:lang w:eastAsia="zh-CN"/>
        </w:rPr>
        <w:t>：</w:t>
      </w:r>
    </w:p>
    <w:p w:rsidR="007041A8" w:rsidRPr="00312699" w:rsidRDefault="00C64252" w:rsidP="00E83E8F">
      <w:pPr>
        <w:widowControl/>
        <w:numPr>
          <w:ilvl w:val="3"/>
          <w:numId w:val="62"/>
        </w:numPr>
        <w:tabs>
          <w:tab w:val="clear" w:pos="1920"/>
          <w:tab w:val="left" w:pos="1620"/>
        </w:tabs>
        <w:autoSpaceDE w:val="0"/>
        <w:autoSpaceDN w:val="0"/>
        <w:adjustRightInd w:val="0"/>
        <w:spacing w:beforeLines="50" w:before="120" w:line="276" w:lineRule="auto"/>
        <w:ind w:left="1620" w:hanging="720"/>
        <w:jc w:val="both"/>
        <w:rPr>
          <w:rFonts w:cs="新細明體"/>
          <w:spacing w:val="20"/>
          <w:kern w:val="0"/>
          <w:sz w:val="26"/>
          <w:szCs w:val="26"/>
        </w:rPr>
      </w:pPr>
      <w:r w:rsidRPr="00C64252">
        <w:rPr>
          <w:rFonts w:eastAsia="SimSun" w:cs="新細明體" w:hint="eastAsia"/>
          <w:spacing w:val="20"/>
          <w:kern w:val="0"/>
          <w:sz w:val="26"/>
          <w:szCs w:val="26"/>
          <w:lang w:eastAsia="zh-CN"/>
        </w:rPr>
        <w:t>有关儿童的家庭成员；</w:t>
      </w:r>
    </w:p>
    <w:p w:rsidR="007041A8" w:rsidRPr="00312699" w:rsidRDefault="00C64252" w:rsidP="00E83E8F">
      <w:pPr>
        <w:widowControl/>
        <w:numPr>
          <w:ilvl w:val="3"/>
          <w:numId w:val="62"/>
        </w:numPr>
        <w:tabs>
          <w:tab w:val="clear" w:pos="1920"/>
          <w:tab w:val="left" w:pos="1620"/>
        </w:tabs>
        <w:autoSpaceDE w:val="0"/>
        <w:autoSpaceDN w:val="0"/>
        <w:adjustRightInd w:val="0"/>
        <w:spacing w:beforeLines="50" w:before="120" w:line="276" w:lineRule="auto"/>
        <w:ind w:left="1620" w:hanging="720"/>
        <w:jc w:val="both"/>
        <w:rPr>
          <w:rFonts w:cs="TimesNewRoman"/>
          <w:spacing w:val="20"/>
          <w:kern w:val="0"/>
          <w:sz w:val="26"/>
          <w:szCs w:val="26"/>
        </w:rPr>
      </w:pPr>
      <w:r w:rsidRPr="00C64252">
        <w:rPr>
          <w:rFonts w:eastAsia="SimSun" w:cs="新細明體" w:hint="eastAsia"/>
          <w:spacing w:val="20"/>
          <w:kern w:val="0"/>
          <w:sz w:val="26"/>
          <w:szCs w:val="26"/>
          <w:lang w:eastAsia="zh-CN"/>
        </w:rPr>
        <w:t>居住环境（包括从家访观察所得的情况</w:t>
      </w:r>
      <w:r w:rsidRPr="00C64252">
        <w:rPr>
          <w:rFonts w:eastAsia="SimSun" w:cs="TimesNewRoman" w:hint="eastAsia"/>
          <w:spacing w:val="20"/>
          <w:kern w:val="0"/>
          <w:sz w:val="26"/>
          <w:szCs w:val="26"/>
          <w:lang w:eastAsia="zh-CN"/>
        </w:rPr>
        <w:t>）；</w:t>
      </w:r>
    </w:p>
    <w:p w:rsidR="007041A8" w:rsidRPr="00312699" w:rsidRDefault="00C64252" w:rsidP="00E83E8F">
      <w:pPr>
        <w:widowControl/>
        <w:numPr>
          <w:ilvl w:val="3"/>
          <w:numId w:val="62"/>
        </w:numPr>
        <w:tabs>
          <w:tab w:val="clear" w:pos="1920"/>
          <w:tab w:val="left" w:pos="1620"/>
        </w:tabs>
        <w:autoSpaceDE w:val="0"/>
        <w:autoSpaceDN w:val="0"/>
        <w:adjustRightInd w:val="0"/>
        <w:spacing w:beforeLines="50" w:before="120" w:line="276" w:lineRule="auto"/>
        <w:ind w:left="1620" w:hanging="720"/>
        <w:jc w:val="both"/>
        <w:rPr>
          <w:rFonts w:cs="TimesNewRoman"/>
          <w:spacing w:val="20"/>
          <w:kern w:val="0"/>
          <w:sz w:val="26"/>
          <w:szCs w:val="26"/>
        </w:rPr>
      </w:pPr>
      <w:r w:rsidRPr="00C64252">
        <w:rPr>
          <w:rFonts w:eastAsia="SimSun" w:cs="新細明體" w:hint="eastAsia"/>
          <w:spacing w:val="20"/>
          <w:kern w:val="0"/>
          <w:sz w:val="26"/>
          <w:szCs w:val="26"/>
          <w:lang w:eastAsia="zh-CN"/>
        </w:rPr>
        <w:t>有关儿童的教育及工作情况（如适用的话）</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包括校内及工作的适应情况及社羣关系</w:t>
      </w:r>
      <w:r w:rsidRPr="00C64252">
        <w:rPr>
          <w:rFonts w:eastAsia="SimSun" w:cs="TimesNewRoman" w:hint="eastAsia"/>
          <w:spacing w:val="20"/>
          <w:kern w:val="0"/>
          <w:sz w:val="26"/>
          <w:szCs w:val="26"/>
          <w:lang w:eastAsia="zh-CN"/>
        </w:rPr>
        <w:t>）；</w:t>
      </w:r>
    </w:p>
    <w:p w:rsidR="007041A8" w:rsidRPr="00312699" w:rsidRDefault="00C64252" w:rsidP="00E83E8F">
      <w:pPr>
        <w:widowControl/>
        <w:numPr>
          <w:ilvl w:val="3"/>
          <w:numId w:val="62"/>
        </w:numPr>
        <w:tabs>
          <w:tab w:val="clear" w:pos="1920"/>
          <w:tab w:val="left" w:pos="1620"/>
        </w:tabs>
        <w:autoSpaceDE w:val="0"/>
        <w:autoSpaceDN w:val="0"/>
        <w:adjustRightInd w:val="0"/>
        <w:spacing w:beforeLines="50" w:before="120" w:line="276" w:lineRule="auto"/>
        <w:ind w:left="1620" w:hanging="720"/>
        <w:jc w:val="both"/>
        <w:rPr>
          <w:rFonts w:cs="TimesNewRoman"/>
          <w:spacing w:val="20"/>
          <w:kern w:val="0"/>
          <w:sz w:val="26"/>
          <w:szCs w:val="26"/>
        </w:rPr>
      </w:pPr>
      <w:r w:rsidRPr="00C64252">
        <w:rPr>
          <w:rFonts w:eastAsia="SimSun" w:cs="新細明體" w:hint="eastAsia"/>
          <w:spacing w:val="20"/>
          <w:kern w:val="0"/>
          <w:sz w:val="26"/>
          <w:szCs w:val="26"/>
          <w:lang w:eastAsia="zh-CN"/>
        </w:rPr>
        <w:t>家庭背景（包括父母的成长过程，是否有身体或精神健康问题，是否有刑事记录（如适用的话）；家庭经济状况及支持网络等</w:t>
      </w:r>
      <w:r w:rsidRPr="00C64252">
        <w:rPr>
          <w:rFonts w:eastAsia="SimSun" w:cs="TimesNewRoman" w:hint="eastAsia"/>
          <w:spacing w:val="20"/>
          <w:kern w:val="0"/>
          <w:sz w:val="26"/>
          <w:szCs w:val="26"/>
          <w:lang w:eastAsia="zh-CN"/>
        </w:rPr>
        <w:t>）；</w:t>
      </w:r>
    </w:p>
    <w:p w:rsidR="007041A8" w:rsidRPr="00312699" w:rsidRDefault="00C64252" w:rsidP="00E83E8F">
      <w:pPr>
        <w:widowControl/>
        <w:numPr>
          <w:ilvl w:val="3"/>
          <w:numId w:val="62"/>
        </w:numPr>
        <w:tabs>
          <w:tab w:val="clear" w:pos="1920"/>
          <w:tab w:val="left" w:pos="1620"/>
        </w:tabs>
        <w:autoSpaceDE w:val="0"/>
        <w:autoSpaceDN w:val="0"/>
        <w:adjustRightInd w:val="0"/>
        <w:spacing w:beforeLines="50" w:before="120" w:line="276" w:lineRule="auto"/>
        <w:ind w:left="1620" w:hanging="720"/>
        <w:jc w:val="both"/>
        <w:rPr>
          <w:rFonts w:cs="TimesNewRoman"/>
          <w:spacing w:val="20"/>
          <w:kern w:val="0"/>
          <w:sz w:val="26"/>
          <w:szCs w:val="26"/>
        </w:rPr>
      </w:pPr>
      <w:r w:rsidRPr="00C64252">
        <w:rPr>
          <w:rFonts w:eastAsia="SimSun" w:cs="新細明體" w:hint="eastAsia"/>
          <w:spacing w:val="20"/>
          <w:kern w:val="0"/>
          <w:sz w:val="26"/>
          <w:szCs w:val="26"/>
          <w:lang w:eastAsia="zh-CN"/>
        </w:rPr>
        <w:t>家庭关系</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包括沟通模式、感情亲厚程度、家庭成员在家庭中的角色及功能、父母与其它家庭成员的关系、家庭成员的暴力行为等</w:t>
      </w:r>
      <w:r w:rsidRPr="00C64252">
        <w:rPr>
          <w:rFonts w:eastAsia="SimSun" w:cs="TimesNewRoman" w:hint="eastAsia"/>
          <w:spacing w:val="20"/>
          <w:kern w:val="0"/>
          <w:sz w:val="26"/>
          <w:szCs w:val="26"/>
          <w:lang w:eastAsia="zh-CN"/>
        </w:rPr>
        <w:t>）；</w:t>
      </w:r>
    </w:p>
    <w:p w:rsidR="007041A8" w:rsidRPr="00312699" w:rsidRDefault="00C64252" w:rsidP="00E83E8F">
      <w:pPr>
        <w:widowControl/>
        <w:numPr>
          <w:ilvl w:val="3"/>
          <w:numId w:val="62"/>
        </w:numPr>
        <w:tabs>
          <w:tab w:val="clear" w:pos="1920"/>
          <w:tab w:val="left" w:pos="1620"/>
        </w:tabs>
        <w:autoSpaceDE w:val="0"/>
        <w:autoSpaceDN w:val="0"/>
        <w:adjustRightInd w:val="0"/>
        <w:spacing w:beforeLines="50" w:before="120" w:line="276" w:lineRule="auto"/>
        <w:ind w:left="1620" w:hanging="720"/>
        <w:jc w:val="both"/>
        <w:rPr>
          <w:rFonts w:cs="TimesNewRoman"/>
          <w:spacing w:val="20"/>
          <w:kern w:val="0"/>
          <w:sz w:val="26"/>
          <w:szCs w:val="26"/>
        </w:rPr>
      </w:pPr>
      <w:r w:rsidRPr="00C64252">
        <w:rPr>
          <w:rFonts w:eastAsia="SimSun" w:cs="新細明體" w:hint="eastAsia"/>
          <w:spacing w:val="20"/>
          <w:kern w:val="0"/>
          <w:sz w:val="26"/>
          <w:szCs w:val="26"/>
          <w:lang w:eastAsia="zh-CN"/>
        </w:rPr>
        <w:t>有关儿童的性格及行为表现</w:t>
      </w:r>
      <w:r w:rsidRPr="00C64252">
        <w:rPr>
          <w:rFonts w:eastAsia="SimSun" w:cs="TimesNewRoman" w:hint="eastAsia"/>
          <w:spacing w:val="20"/>
          <w:kern w:val="0"/>
          <w:sz w:val="26"/>
          <w:szCs w:val="26"/>
          <w:lang w:eastAsia="zh-CN"/>
        </w:rPr>
        <w:t>；</w:t>
      </w:r>
    </w:p>
    <w:p w:rsidR="007041A8" w:rsidRPr="00312699" w:rsidRDefault="00C64252" w:rsidP="00E83E8F">
      <w:pPr>
        <w:widowControl/>
        <w:numPr>
          <w:ilvl w:val="3"/>
          <w:numId w:val="62"/>
        </w:numPr>
        <w:tabs>
          <w:tab w:val="clear" w:pos="1920"/>
          <w:tab w:val="left" w:pos="1620"/>
        </w:tabs>
        <w:autoSpaceDE w:val="0"/>
        <w:autoSpaceDN w:val="0"/>
        <w:adjustRightInd w:val="0"/>
        <w:spacing w:beforeLines="50" w:before="120" w:line="276" w:lineRule="auto"/>
        <w:ind w:left="1620" w:hanging="720"/>
        <w:jc w:val="both"/>
        <w:rPr>
          <w:rFonts w:cs="TimesNewRoman"/>
          <w:spacing w:val="20"/>
          <w:kern w:val="0"/>
          <w:sz w:val="26"/>
          <w:szCs w:val="26"/>
        </w:rPr>
      </w:pPr>
      <w:r w:rsidRPr="00C64252">
        <w:rPr>
          <w:rFonts w:eastAsia="SimSun" w:cs="新細明體" w:hint="eastAsia"/>
          <w:spacing w:val="20"/>
          <w:kern w:val="0"/>
          <w:sz w:val="26"/>
          <w:szCs w:val="26"/>
          <w:lang w:eastAsia="zh-CN"/>
        </w:rPr>
        <w:t>照顾儿童、管教儿童及怀疑虐儿的记录（包括父母的管教方式</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模式，对儿童的期望，以及是否关心儿童等</w:t>
      </w:r>
      <w:r w:rsidRPr="00C64252">
        <w:rPr>
          <w:rFonts w:eastAsia="SimSun" w:cs="TimesNewRoman" w:hint="eastAsia"/>
          <w:spacing w:val="20"/>
          <w:kern w:val="0"/>
          <w:sz w:val="26"/>
          <w:szCs w:val="26"/>
          <w:lang w:eastAsia="zh-CN"/>
        </w:rPr>
        <w:t>）；</w:t>
      </w:r>
    </w:p>
    <w:p w:rsidR="007041A8" w:rsidRPr="00312699" w:rsidRDefault="00C64252" w:rsidP="00E83E8F">
      <w:pPr>
        <w:widowControl/>
        <w:numPr>
          <w:ilvl w:val="3"/>
          <w:numId w:val="62"/>
        </w:numPr>
        <w:tabs>
          <w:tab w:val="clear" w:pos="1920"/>
          <w:tab w:val="left" w:pos="1620"/>
        </w:tabs>
        <w:autoSpaceDE w:val="0"/>
        <w:autoSpaceDN w:val="0"/>
        <w:adjustRightInd w:val="0"/>
        <w:spacing w:beforeLines="50" w:before="120" w:line="276" w:lineRule="auto"/>
        <w:ind w:left="1620" w:hanging="720"/>
        <w:jc w:val="both"/>
        <w:rPr>
          <w:rFonts w:cs="新細明體"/>
          <w:spacing w:val="20"/>
          <w:kern w:val="0"/>
          <w:sz w:val="26"/>
          <w:szCs w:val="26"/>
        </w:rPr>
      </w:pPr>
      <w:r w:rsidRPr="00C64252">
        <w:rPr>
          <w:rFonts w:eastAsia="SimSun" w:cs="新細明體" w:hint="eastAsia"/>
          <w:spacing w:val="20"/>
          <w:kern w:val="0"/>
          <w:sz w:val="26"/>
          <w:szCs w:val="26"/>
          <w:lang w:eastAsia="zh-CN"/>
        </w:rPr>
        <w:t>引发虐儿的事件</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包括严重程度、频密程度、地点及受伤情况）；</w:t>
      </w:r>
    </w:p>
    <w:p w:rsidR="007041A8" w:rsidRPr="00312699" w:rsidRDefault="00C64252" w:rsidP="00E83E8F">
      <w:pPr>
        <w:widowControl/>
        <w:numPr>
          <w:ilvl w:val="3"/>
          <w:numId w:val="62"/>
        </w:numPr>
        <w:tabs>
          <w:tab w:val="clear" w:pos="1920"/>
          <w:tab w:val="left" w:pos="1620"/>
        </w:tabs>
        <w:autoSpaceDE w:val="0"/>
        <w:autoSpaceDN w:val="0"/>
        <w:adjustRightInd w:val="0"/>
        <w:spacing w:beforeLines="50" w:before="120" w:line="276" w:lineRule="auto"/>
        <w:ind w:left="1620" w:hanging="720"/>
        <w:jc w:val="both"/>
        <w:rPr>
          <w:rFonts w:cs="新細明體"/>
          <w:spacing w:val="20"/>
          <w:kern w:val="0"/>
          <w:sz w:val="26"/>
          <w:szCs w:val="26"/>
        </w:rPr>
      </w:pPr>
      <w:r w:rsidRPr="00C64252">
        <w:rPr>
          <w:rFonts w:eastAsia="SimSun" w:cs="新細明體" w:hint="eastAsia"/>
          <w:spacing w:val="20"/>
          <w:kern w:val="0"/>
          <w:sz w:val="26"/>
          <w:szCs w:val="26"/>
          <w:lang w:eastAsia="zh-CN"/>
        </w:rPr>
        <w:t>父母／怀疑施虐者／其它重要人士对虐儿事件及福利计划的态度及感受（包括会否进一步伤害有关儿童，以及是否愿意接受帮助等）；</w:t>
      </w:r>
    </w:p>
    <w:p w:rsidR="007041A8" w:rsidRPr="00312699" w:rsidRDefault="00C64252" w:rsidP="00E83E8F">
      <w:pPr>
        <w:widowControl/>
        <w:numPr>
          <w:ilvl w:val="3"/>
          <w:numId w:val="62"/>
        </w:numPr>
        <w:tabs>
          <w:tab w:val="clear" w:pos="1920"/>
          <w:tab w:val="left" w:pos="1620"/>
        </w:tabs>
        <w:autoSpaceDE w:val="0"/>
        <w:autoSpaceDN w:val="0"/>
        <w:adjustRightInd w:val="0"/>
        <w:spacing w:beforeLines="50" w:before="120" w:line="276" w:lineRule="auto"/>
        <w:ind w:left="1620" w:hanging="720"/>
        <w:jc w:val="both"/>
        <w:rPr>
          <w:rFonts w:cs="新細明體"/>
          <w:spacing w:val="20"/>
          <w:kern w:val="0"/>
          <w:sz w:val="26"/>
          <w:szCs w:val="26"/>
        </w:rPr>
      </w:pPr>
      <w:r w:rsidRPr="00C64252">
        <w:rPr>
          <w:rFonts w:eastAsia="SimSun" w:cs="新細明體" w:hint="eastAsia"/>
          <w:spacing w:val="20"/>
          <w:kern w:val="0"/>
          <w:sz w:val="26"/>
          <w:szCs w:val="26"/>
          <w:lang w:eastAsia="zh-CN"/>
        </w:rPr>
        <w:t>父母／照顾者保护儿童的能力（包括父母解决问题和处理压力的资源及方式；是否有使用药物或酒精；自我评价及适应能力等）；</w:t>
      </w:r>
    </w:p>
    <w:p w:rsidR="007041A8" w:rsidRPr="00312699" w:rsidRDefault="00C64252" w:rsidP="00E83E8F">
      <w:pPr>
        <w:widowControl/>
        <w:numPr>
          <w:ilvl w:val="3"/>
          <w:numId w:val="62"/>
        </w:numPr>
        <w:tabs>
          <w:tab w:val="clear" w:pos="1920"/>
          <w:tab w:val="left" w:pos="1620"/>
        </w:tabs>
        <w:autoSpaceDE w:val="0"/>
        <w:autoSpaceDN w:val="0"/>
        <w:adjustRightInd w:val="0"/>
        <w:spacing w:beforeLines="50" w:before="120" w:line="276" w:lineRule="auto"/>
        <w:ind w:left="1620" w:hanging="720"/>
        <w:jc w:val="both"/>
        <w:rPr>
          <w:rFonts w:cs="新細明體"/>
          <w:spacing w:val="20"/>
          <w:kern w:val="0"/>
          <w:sz w:val="26"/>
          <w:szCs w:val="26"/>
        </w:rPr>
      </w:pPr>
      <w:r w:rsidRPr="00C64252">
        <w:rPr>
          <w:rFonts w:eastAsia="SimSun" w:cs="新細明體" w:hint="eastAsia"/>
          <w:spacing w:val="20"/>
          <w:kern w:val="0"/>
          <w:sz w:val="26"/>
          <w:szCs w:val="26"/>
          <w:lang w:eastAsia="zh-CN"/>
        </w:rPr>
        <w:t>有关儿童（对父母、兄弟姊妹、受虐事件及福利计划等）的态度及感受；</w:t>
      </w:r>
    </w:p>
    <w:p w:rsidR="007041A8" w:rsidRPr="00312699" w:rsidRDefault="00C64252" w:rsidP="00E83E8F">
      <w:pPr>
        <w:widowControl/>
        <w:numPr>
          <w:ilvl w:val="3"/>
          <w:numId w:val="62"/>
        </w:numPr>
        <w:tabs>
          <w:tab w:val="clear" w:pos="1920"/>
          <w:tab w:val="left" w:pos="1620"/>
        </w:tabs>
        <w:autoSpaceDE w:val="0"/>
        <w:autoSpaceDN w:val="0"/>
        <w:adjustRightInd w:val="0"/>
        <w:spacing w:beforeLines="50" w:before="120" w:line="276" w:lineRule="auto"/>
        <w:ind w:left="1620" w:hanging="720"/>
        <w:jc w:val="both"/>
        <w:rPr>
          <w:rFonts w:cs="新細明體"/>
          <w:spacing w:val="20"/>
          <w:kern w:val="0"/>
          <w:sz w:val="26"/>
          <w:szCs w:val="26"/>
        </w:rPr>
      </w:pPr>
      <w:r w:rsidRPr="00C64252">
        <w:rPr>
          <w:rFonts w:eastAsia="SimSun" w:cs="新細明體" w:hint="eastAsia"/>
          <w:spacing w:val="20"/>
          <w:kern w:val="0"/>
          <w:sz w:val="26"/>
          <w:szCs w:val="26"/>
          <w:lang w:eastAsia="zh-CN"/>
        </w:rPr>
        <w:t>可能导致压力的其它因素。</w:t>
      </w:r>
    </w:p>
    <w:p w:rsidR="007041A8" w:rsidRPr="00312699" w:rsidRDefault="00C64252" w:rsidP="00E83E8F">
      <w:pPr>
        <w:widowControl/>
        <w:numPr>
          <w:ilvl w:val="1"/>
          <w:numId w:val="60"/>
        </w:numPr>
        <w:tabs>
          <w:tab w:val="clear" w:pos="0"/>
          <w:tab w:val="num" w:pos="900"/>
        </w:tabs>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个案调查社工可视乎情况，考虑根据下列次序单独会见有关儿童及其</w:t>
      </w:r>
      <w:r w:rsidRPr="00C64252">
        <w:rPr>
          <w:rFonts w:eastAsia="SimSun" w:hint="eastAsia"/>
          <w:spacing w:val="20"/>
          <w:sz w:val="26"/>
          <w:lang w:eastAsia="zh-CN"/>
        </w:rPr>
        <w:t>家庭</w:t>
      </w:r>
      <w:r w:rsidRPr="00C64252">
        <w:rPr>
          <w:rFonts w:eastAsia="SimSun" w:cs="新細明體" w:hint="eastAsia"/>
          <w:spacing w:val="20"/>
          <w:kern w:val="0"/>
          <w:sz w:val="26"/>
          <w:szCs w:val="26"/>
          <w:lang w:eastAsia="zh-CN"/>
        </w:rPr>
        <w:t>成员：</w:t>
      </w:r>
    </w:p>
    <w:p w:rsidR="007041A8" w:rsidRPr="00312699" w:rsidRDefault="00C64252" w:rsidP="00E83E8F">
      <w:pPr>
        <w:widowControl/>
        <w:numPr>
          <w:ilvl w:val="0"/>
          <w:numId w:val="63"/>
        </w:numPr>
        <w:tabs>
          <w:tab w:val="clear" w:pos="1920"/>
          <w:tab w:val="left" w:pos="1620"/>
        </w:tabs>
        <w:autoSpaceDE w:val="0"/>
        <w:autoSpaceDN w:val="0"/>
        <w:adjustRightInd w:val="0"/>
        <w:spacing w:beforeLines="50" w:before="120" w:line="276" w:lineRule="auto"/>
        <w:ind w:left="1620" w:hanging="720"/>
        <w:jc w:val="both"/>
        <w:rPr>
          <w:rFonts w:cs="新細明體"/>
          <w:spacing w:val="20"/>
          <w:kern w:val="0"/>
          <w:sz w:val="26"/>
          <w:szCs w:val="26"/>
        </w:rPr>
      </w:pPr>
      <w:r w:rsidRPr="00C64252">
        <w:rPr>
          <w:rFonts w:eastAsia="SimSun" w:cs="新細明體" w:hint="eastAsia"/>
          <w:spacing w:val="20"/>
          <w:kern w:val="0"/>
          <w:sz w:val="26"/>
          <w:szCs w:val="26"/>
          <w:lang w:eastAsia="zh-CN"/>
        </w:rPr>
        <w:t>有关儿童；</w:t>
      </w:r>
    </w:p>
    <w:p w:rsidR="007041A8" w:rsidRPr="00312699" w:rsidRDefault="00C64252" w:rsidP="00E83E8F">
      <w:pPr>
        <w:widowControl/>
        <w:numPr>
          <w:ilvl w:val="0"/>
          <w:numId w:val="63"/>
        </w:numPr>
        <w:tabs>
          <w:tab w:val="clear" w:pos="1920"/>
          <w:tab w:val="left" w:pos="1620"/>
        </w:tabs>
        <w:autoSpaceDE w:val="0"/>
        <w:autoSpaceDN w:val="0"/>
        <w:adjustRightInd w:val="0"/>
        <w:spacing w:beforeLines="50" w:before="120" w:line="276" w:lineRule="auto"/>
        <w:ind w:left="1620" w:hanging="720"/>
        <w:jc w:val="both"/>
        <w:rPr>
          <w:rFonts w:cs="新細明體"/>
          <w:spacing w:val="20"/>
          <w:kern w:val="0"/>
          <w:sz w:val="26"/>
          <w:szCs w:val="26"/>
        </w:rPr>
      </w:pPr>
      <w:r w:rsidRPr="00C64252">
        <w:rPr>
          <w:rFonts w:eastAsia="SimSun" w:cs="新細明體" w:hint="eastAsia"/>
          <w:spacing w:val="20"/>
          <w:kern w:val="0"/>
          <w:sz w:val="26"/>
          <w:szCs w:val="26"/>
          <w:lang w:eastAsia="zh-CN"/>
        </w:rPr>
        <w:t>有关儿童的兄弟姊妹及家庭中的其它儿童；</w:t>
      </w:r>
    </w:p>
    <w:p w:rsidR="007041A8" w:rsidRPr="00312699" w:rsidRDefault="00C64252" w:rsidP="00E83E8F">
      <w:pPr>
        <w:widowControl/>
        <w:numPr>
          <w:ilvl w:val="0"/>
          <w:numId w:val="63"/>
        </w:numPr>
        <w:tabs>
          <w:tab w:val="clear" w:pos="1920"/>
          <w:tab w:val="left" w:pos="1620"/>
        </w:tabs>
        <w:autoSpaceDE w:val="0"/>
        <w:autoSpaceDN w:val="0"/>
        <w:adjustRightInd w:val="0"/>
        <w:spacing w:beforeLines="50" w:before="120" w:line="276" w:lineRule="auto"/>
        <w:ind w:left="1620" w:hanging="720"/>
        <w:jc w:val="both"/>
        <w:rPr>
          <w:rFonts w:cs="新細明體"/>
          <w:spacing w:val="20"/>
          <w:kern w:val="0"/>
          <w:sz w:val="26"/>
          <w:szCs w:val="26"/>
        </w:rPr>
      </w:pPr>
      <w:r w:rsidRPr="00C64252">
        <w:rPr>
          <w:rFonts w:eastAsia="SimSun" w:cs="新細明體" w:hint="eastAsia"/>
          <w:spacing w:val="20"/>
          <w:kern w:val="0"/>
          <w:sz w:val="26"/>
          <w:szCs w:val="26"/>
          <w:lang w:eastAsia="zh-CN"/>
        </w:rPr>
        <w:t>非施虐的父母／照顾者；</w:t>
      </w:r>
    </w:p>
    <w:p w:rsidR="007041A8" w:rsidRPr="00312699" w:rsidRDefault="00C64252" w:rsidP="00E83E8F">
      <w:pPr>
        <w:widowControl/>
        <w:numPr>
          <w:ilvl w:val="0"/>
          <w:numId w:val="63"/>
        </w:numPr>
        <w:tabs>
          <w:tab w:val="clear" w:pos="1920"/>
          <w:tab w:val="left" w:pos="1620"/>
        </w:tabs>
        <w:autoSpaceDE w:val="0"/>
        <w:autoSpaceDN w:val="0"/>
        <w:adjustRightInd w:val="0"/>
        <w:spacing w:beforeLines="50" w:before="120" w:line="276" w:lineRule="auto"/>
        <w:ind w:left="1620" w:hanging="720"/>
        <w:jc w:val="both"/>
        <w:rPr>
          <w:rFonts w:cs="新細明體"/>
          <w:spacing w:val="20"/>
          <w:kern w:val="0"/>
          <w:sz w:val="26"/>
          <w:szCs w:val="26"/>
        </w:rPr>
      </w:pPr>
      <w:r w:rsidRPr="00C64252">
        <w:rPr>
          <w:rFonts w:eastAsia="SimSun" w:cs="新細明體" w:hint="eastAsia"/>
          <w:spacing w:val="20"/>
          <w:kern w:val="0"/>
          <w:sz w:val="26"/>
          <w:szCs w:val="26"/>
          <w:lang w:eastAsia="zh-CN"/>
        </w:rPr>
        <w:t>怀疑施虐者；</w:t>
      </w:r>
    </w:p>
    <w:p w:rsidR="007041A8" w:rsidRPr="00312699" w:rsidRDefault="00C64252" w:rsidP="00E83E8F">
      <w:pPr>
        <w:widowControl/>
        <w:numPr>
          <w:ilvl w:val="0"/>
          <w:numId w:val="63"/>
        </w:numPr>
        <w:tabs>
          <w:tab w:val="clear" w:pos="1920"/>
          <w:tab w:val="left" w:pos="1620"/>
        </w:tabs>
        <w:autoSpaceDE w:val="0"/>
        <w:autoSpaceDN w:val="0"/>
        <w:adjustRightInd w:val="0"/>
        <w:spacing w:beforeLines="50" w:before="120" w:line="276" w:lineRule="auto"/>
        <w:ind w:left="1620" w:hanging="720"/>
        <w:jc w:val="both"/>
        <w:rPr>
          <w:rFonts w:cs="新細明體"/>
          <w:spacing w:val="20"/>
          <w:kern w:val="0"/>
          <w:sz w:val="26"/>
          <w:szCs w:val="26"/>
        </w:rPr>
      </w:pPr>
      <w:r w:rsidRPr="00C64252">
        <w:rPr>
          <w:rFonts w:eastAsia="SimSun" w:cs="新細明體" w:hint="eastAsia"/>
          <w:spacing w:val="20"/>
          <w:kern w:val="0"/>
          <w:sz w:val="26"/>
          <w:szCs w:val="26"/>
          <w:lang w:eastAsia="zh-CN"/>
        </w:rPr>
        <w:t>其它家庭成员、亲属及有关专业人士。</w:t>
      </w:r>
    </w:p>
    <w:p w:rsidR="007041A8" w:rsidRPr="00312699" w:rsidRDefault="00C64252" w:rsidP="00E83E8F">
      <w:pPr>
        <w:widowControl/>
        <w:numPr>
          <w:ilvl w:val="1"/>
          <w:numId w:val="60"/>
        </w:numPr>
        <w:tabs>
          <w:tab w:val="clear" w:pos="0"/>
          <w:tab w:val="num" w:pos="900"/>
        </w:tabs>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如有</w:t>
      </w:r>
      <w:r w:rsidRPr="00C64252">
        <w:rPr>
          <w:rFonts w:eastAsia="SimSun" w:hint="eastAsia"/>
          <w:spacing w:val="20"/>
          <w:sz w:val="26"/>
          <w:lang w:eastAsia="zh-CN"/>
        </w:rPr>
        <w:t>需要</w:t>
      </w:r>
      <w:r w:rsidRPr="00C64252">
        <w:rPr>
          <w:rFonts w:eastAsia="SimSun" w:cs="新細明體" w:hint="eastAsia"/>
          <w:spacing w:val="20"/>
          <w:kern w:val="0"/>
          <w:sz w:val="26"/>
          <w:szCs w:val="26"/>
          <w:lang w:eastAsia="zh-CN"/>
        </w:rPr>
        <w:t>，可进行联合面谈，以评估家庭动力、家庭关系及沟通模式。</w:t>
      </w:r>
    </w:p>
    <w:p w:rsidR="007041A8" w:rsidRPr="00312699" w:rsidRDefault="00C64252" w:rsidP="0064166C">
      <w:pPr>
        <w:widowControl/>
        <w:snapToGrid w:val="0"/>
        <w:spacing w:beforeLines="150" w:before="360"/>
        <w:jc w:val="both"/>
        <w:rPr>
          <w:rFonts w:eastAsia="華康中黑體" w:hAnsi="華康中黑體"/>
          <w:spacing w:val="20"/>
          <w:sz w:val="28"/>
          <w:szCs w:val="28"/>
        </w:rPr>
      </w:pPr>
      <w:r w:rsidRPr="00312699">
        <w:rPr>
          <w:rFonts w:eastAsia="華康中黑體" w:hAnsi="華康中黑體" w:hint="eastAsia"/>
          <w:spacing w:val="20"/>
          <w:sz w:val="28"/>
          <w:szCs w:val="28"/>
          <w:lang w:eastAsia="zh-CN"/>
        </w:rPr>
        <w:t>数据分析及实时保护儿童计划</w:t>
      </w:r>
    </w:p>
    <w:p w:rsidR="007041A8" w:rsidRPr="00312699" w:rsidRDefault="00C64252" w:rsidP="00E83E8F">
      <w:pPr>
        <w:widowControl/>
        <w:numPr>
          <w:ilvl w:val="1"/>
          <w:numId w:val="60"/>
        </w:numPr>
        <w:tabs>
          <w:tab w:val="clear" w:pos="0"/>
          <w:tab w:val="num" w:pos="900"/>
        </w:tabs>
        <w:spacing w:beforeLines="100" w:before="240" w:line="276" w:lineRule="auto"/>
        <w:ind w:left="900" w:hanging="900"/>
        <w:jc w:val="both"/>
        <w:rPr>
          <w:spacing w:val="20"/>
          <w:sz w:val="26"/>
          <w:szCs w:val="26"/>
        </w:rPr>
      </w:pPr>
      <w:r w:rsidRPr="00C64252">
        <w:rPr>
          <w:rFonts w:eastAsia="SimSun" w:hAnsi="新細明體" w:hint="eastAsia"/>
          <w:spacing w:val="20"/>
          <w:sz w:val="26"/>
          <w:szCs w:val="26"/>
          <w:lang w:eastAsia="zh-CN"/>
        </w:rPr>
        <w:t>收集资料后，个案调查社工应适时分析资料，为保护儿童作出适当的决定，而在评估过程中，应尽量避免惹起有关家庭不必要的</w:t>
      </w:r>
      <w:r w:rsidRPr="00C64252">
        <w:rPr>
          <w:rFonts w:eastAsia="SimSun" w:hint="eastAsia"/>
          <w:spacing w:val="20"/>
          <w:sz w:val="26"/>
          <w:lang w:eastAsia="zh-CN"/>
        </w:rPr>
        <w:t>忧虑</w:t>
      </w:r>
      <w:r w:rsidRPr="00C64252">
        <w:rPr>
          <w:rFonts w:eastAsia="SimSun" w:hAnsi="新細明體" w:hint="eastAsia"/>
          <w:spacing w:val="20"/>
          <w:sz w:val="26"/>
          <w:szCs w:val="26"/>
          <w:lang w:eastAsia="zh-CN"/>
        </w:rPr>
        <w:t>。个案调查社工应拟备一份社会背景调查报告，并在报告中提出有关儿童及其家庭的福利计划建议（请参阅载于</w:t>
      </w:r>
      <w:r w:rsidRPr="00C64252">
        <w:rPr>
          <w:rFonts w:eastAsia="SimSun" w:hAnsi="新細明體" w:hint="eastAsia"/>
          <w:spacing w:val="20"/>
          <w:sz w:val="26"/>
          <w:szCs w:val="26"/>
          <w:u w:val="single"/>
          <w:lang w:eastAsia="zh-CN"/>
        </w:rPr>
        <w:t>第</w:t>
      </w:r>
      <w:r w:rsidRPr="00C64252">
        <w:rPr>
          <w:rFonts w:eastAsia="SimSun" w:hint="eastAsia"/>
          <w:spacing w:val="20"/>
          <w:sz w:val="26"/>
          <w:szCs w:val="26"/>
          <w:u w:val="single"/>
          <w:lang w:eastAsia="zh-CN"/>
        </w:rPr>
        <w:t>八</w:t>
      </w:r>
      <w:r w:rsidRPr="00C64252">
        <w:rPr>
          <w:rFonts w:eastAsia="SimSun" w:hAnsi="新細明體" w:hint="eastAsia"/>
          <w:spacing w:val="20"/>
          <w:sz w:val="26"/>
          <w:szCs w:val="26"/>
          <w:u w:val="single"/>
          <w:lang w:eastAsia="zh-CN"/>
        </w:rPr>
        <w:t>章的附件</w:t>
      </w:r>
      <w:r w:rsidRPr="00C64252">
        <w:rPr>
          <w:rFonts w:eastAsia="SimSun" w:hAnsi="新細明體" w:hint="eastAsia"/>
          <w:spacing w:val="20"/>
          <w:sz w:val="26"/>
          <w:szCs w:val="26"/>
          <w:lang w:eastAsia="zh-CN"/>
        </w:rPr>
        <w:t>的</w:t>
      </w:r>
      <w:r w:rsidRPr="00C64252">
        <w:rPr>
          <w:rFonts w:eastAsia="SimSun" w:hAnsi="新細明體" w:hint="eastAsia"/>
          <w:b/>
          <w:spacing w:val="20"/>
          <w:sz w:val="26"/>
          <w:szCs w:val="26"/>
          <w:lang w:eastAsia="zh-CN"/>
        </w:rPr>
        <w:t>提交多专业个案会议考虑的怀疑虐儿个案社会背景调查报告</w:t>
      </w:r>
      <w:r w:rsidRPr="00C64252">
        <w:rPr>
          <w:rFonts w:eastAsia="SimSun" w:hAnsi="新細明體" w:hint="eastAsia"/>
          <w:spacing w:val="20"/>
          <w:sz w:val="26"/>
          <w:szCs w:val="26"/>
          <w:lang w:eastAsia="zh-CN"/>
        </w:rPr>
        <w:t>）。个案调查社工应为有关儿童及其父母提供福利计划的可行方案，以保护有关儿童，例如为有关儿童安排住宿照顾服务，申请照顾或保护令（如有需要的话）。评估有关儿童的危机时，可参阅第</w:t>
      </w:r>
      <w:r w:rsidRPr="00C64252">
        <w:rPr>
          <w:rFonts w:eastAsia="SimSun" w:hint="eastAsia"/>
          <w:spacing w:val="20"/>
          <w:sz w:val="26"/>
          <w:szCs w:val="26"/>
          <w:lang w:eastAsia="zh-CN"/>
        </w:rPr>
        <w:t>二</w:t>
      </w:r>
      <w:r w:rsidRPr="00C64252">
        <w:rPr>
          <w:rFonts w:eastAsia="SimSun" w:hAnsi="新細明體" w:hint="eastAsia"/>
          <w:spacing w:val="20"/>
          <w:sz w:val="26"/>
          <w:szCs w:val="26"/>
          <w:lang w:eastAsia="zh-CN"/>
        </w:rPr>
        <w:t>章的</w:t>
      </w:r>
      <w:r w:rsidRPr="00C64252">
        <w:rPr>
          <w:rFonts w:eastAsia="SimSun" w:hAnsi="新細明體" w:hint="eastAsia"/>
          <w:b/>
          <w:spacing w:val="20"/>
          <w:sz w:val="26"/>
          <w:szCs w:val="26"/>
          <w:lang w:eastAsia="zh-CN"/>
        </w:rPr>
        <w:t>危机评估指引</w:t>
      </w:r>
      <w:r w:rsidRPr="00C64252">
        <w:rPr>
          <w:rFonts w:eastAsia="SimSun" w:hAnsi="新細明體" w:hint="eastAsia"/>
          <w:spacing w:val="20"/>
          <w:sz w:val="26"/>
          <w:szCs w:val="26"/>
          <w:lang w:eastAsia="zh-CN"/>
        </w:rPr>
        <w:t>。评估危机不但有助个案调查社工分析资料，而且可引导其作出决定，但不能取代个案调查社工的专业判断。</w:t>
      </w:r>
    </w:p>
    <w:p w:rsidR="007041A8" w:rsidRPr="00312699" w:rsidRDefault="00C64252" w:rsidP="00E83E8F">
      <w:pPr>
        <w:widowControl/>
        <w:numPr>
          <w:ilvl w:val="1"/>
          <w:numId w:val="60"/>
        </w:numPr>
        <w:tabs>
          <w:tab w:val="clear" w:pos="0"/>
          <w:tab w:val="num" w:pos="900"/>
        </w:tabs>
        <w:spacing w:beforeLines="100" w:before="240" w:line="276" w:lineRule="auto"/>
        <w:ind w:left="900" w:hanging="900"/>
        <w:jc w:val="both"/>
        <w:rPr>
          <w:spacing w:val="20"/>
          <w:sz w:val="26"/>
          <w:szCs w:val="26"/>
        </w:rPr>
      </w:pPr>
      <w:r w:rsidRPr="00C64252">
        <w:rPr>
          <w:rFonts w:eastAsia="SimSun" w:hAnsi="新細明體" w:hint="eastAsia"/>
          <w:spacing w:val="20"/>
          <w:sz w:val="26"/>
          <w:szCs w:val="26"/>
          <w:lang w:eastAsia="zh-CN"/>
        </w:rPr>
        <w:t>应采取实时行动以照顾有关儿童及其家庭的紧急需要，例如应尽快为</w:t>
      </w:r>
      <w:r w:rsidRPr="00C64252">
        <w:rPr>
          <w:rFonts w:eastAsia="SimSun" w:hint="eastAsia"/>
          <w:spacing w:val="20"/>
          <w:sz w:val="26"/>
          <w:lang w:eastAsia="zh-CN"/>
        </w:rPr>
        <w:t>有关</w:t>
      </w:r>
      <w:r w:rsidRPr="00C64252">
        <w:rPr>
          <w:rFonts w:eastAsia="SimSun" w:hAnsi="新細明體" w:hint="eastAsia"/>
          <w:spacing w:val="20"/>
          <w:sz w:val="26"/>
          <w:szCs w:val="26"/>
          <w:lang w:eastAsia="zh-CN"/>
        </w:rPr>
        <w:t>儿童提供实时医疗服务，以及安排有关儿童离家到安全地方。在调查过程中，如有关儿童被评估为需要法定保护，负责个案的社署社工或警方应引用《保护儿童及少年条例》（第</w:t>
      </w:r>
      <w:r w:rsidRPr="00C64252">
        <w:rPr>
          <w:rFonts w:eastAsia="SimSun"/>
          <w:spacing w:val="20"/>
          <w:sz w:val="26"/>
          <w:szCs w:val="26"/>
          <w:lang w:eastAsia="zh-CN"/>
        </w:rPr>
        <w:t>213</w:t>
      </w:r>
      <w:r w:rsidRPr="00C64252">
        <w:rPr>
          <w:rFonts w:eastAsia="SimSun" w:hAnsi="新細明體" w:hint="eastAsia"/>
          <w:spacing w:val="20"/>
          <w:sz w:val="26"/>
          <w:szCs w:val="26"/>
          <w:lang w:eastAsia="zh-CN"/>
        </w:rPr>
        <w:t>章）第</w:t>
      </w:r>
      <w:r w:rsidRPr="00C64252">
        <w:rPr>
          <w:rFonts w:eastAsia="SimSun"/>
          <w:spacing w:val="20"/>
          <w:sz w:val="26"/>
          <w:szCs w:val="26"/>
          <w:lang w:eastAsia="zh-CN"/>
        </w:rPr>
        <w:t>34(1)</w:t>
      </w:r>
      <w:r w:rsidRPr="00C64252">
        <w:rPr>
          <w:rFonts w:eastAsia="SimSun" w:hAnsi="新細明體" w:hint="eastAsia"/>
          <w:spacing w:val="20"/>
          <w:sz w:val="26"/>
          <w:szCs w:val="26"/>
          <w:lang w:eastAsia="zh-CN"/>
        </w:rPr>
        <w:t>条／</w:t>
      </w:r>
      <w:r w:rsidRPr="00C64252">
        <w:rPr>
          <w:rFonts w:eastAsia="SimSun"/>
          <w:spacing w:val="20"/>
          <w:sz w:val="26"/>
          <w:szCs w:val="26"/>
          <w:lang w:eastAsia="zh-CN"/>
        </w:rPr>
        <w:t>34E(1)</w:t>
      </w:r>
      <w:r w:rsidRPr="00C64252">
        <w:rPr>
          <w:rFonts w:eastAsia="SimSun" w:hAnsi="新細明體" w:hint="eastAsia"/>
          <w:spacing w:val="20"/>
          <w:sz w:val="26"/>
          <w:szCs w:val="26"/>
          <w:lang w:eastAsia="zh-CN"/>
        </w:rPr>
        <w:t>条／</w:t>
      </w:r>
      <w:r w:rsidRPr="00C64252">
        <w:rPr>
          <w:rFonts w:eastAsia="SimSun"/>
          <w:spacing w:val="20"/>
          <w:sz w:val="26"/>
          <w:szCs w:val="26"/>
          <w:lang w:eastAsia="zh-CN"/>
        </w:rPr>
        <w:t>34F(1)</w:t>
      </w:r>
      <w:r w:rsidRPr="00C64252">
        <w:rPr>
          <w:rFonts w:eastAsia="SimSun" w:hAnsi="新細明體" w:hint="eastAsia"/>
          <w:spacing w:val="20"/>
          <w:sz w:val="26"/>
          <w:szCs w:val="26"/>
          <w:lang w:eastAsia="zh-CN"/>
        </w:rPr>
        <w:t>条／</w:t>
      </w:r>
      <w:r w:rsidRPr="00C64252">
        <w:rPr>
          <w:rFonts w:eastAsia="SimSun"/>
          <w:spacing w:val="20"/>
          <w:sz w:val="26"/>
          <w:szCs w:val="26"/>
          <w:lang w:eastAsia="zh-CN"/>
        </w:rPr>
        <w:t>35(1)</w:t>
      </w:r>
      <w:r w:rsidRPr="00C64252">
        <w:rPr>
          <w:rFonts w:eastAsia="SimSun" w:hAnsi="新細明體" w:hint="eastAsia"/>
          <w:spacing w:val="20"/>
          <w:sz w:val="26"/>
          <w:szCs w:val="26"/>
          <w:lang w:eastAsia="zh-CN"/>
        </w:rPr>
        <w:t>条／</w:t>
      </w:r>
      <w:r w:rsidRPr="00C64252">
        <w:rPr>
          <w:rFonts w:eastAsia="SimSun"/>
          <w:spacing w:val="20"/>
          <w:sz w:val="26"/>
          <w:szCs w:val="26"/>
          <w:lang w:eastAsia="zh-CN"/>
        </w:rPr>
        <w:t>44(1)</w:t>
      </w:r>
      <w:r w:rsidRPr="00C64252">
        <w:rPr>
          <w:rFonts w:eastAsia="SimSun" w:hAnsi="新細明體" w:hint="eastAsia"/>
          <w:spacing w:val="20"/>
          <w:sz w:val="26"/>
          <w:szCs w:val="26"/>
          <w:lang w:eastAsia="zh-CN"/>
        </w:rPr>
        <w:t>条／</w:t>
      </w:r>
      <w:r w:rsidRPr="00C64252">
        <w:rPr>
          <w:rFonts w:eastAsia="SimSun"/>
          <w:spacing w:val="20"/>
          <w:sz w:val="26"/>
          <w:szCs w:val="26"/>
          <w:lang w:eastAsia="zh-CN"/>
        </w:rPr>
        <w:t>45(A)</w:t>
      </w:r>
      <w:r w:rsidRPr="00C64252">
        <w:rPr>
          <w:rFonts w:eastAsia="SimSun" w:hAnsi="新細明體" w:hint="eastAsia"/>
          <w:spacing w:val="20"/>
          <w:sz w:val="26"/>
          <w:szCs w:val="26"/>
          <w:lang w:eastAsia="zh-CN"/>
        </w:rPr>
        <w:t>条的规定提出申请（视乎何者适用而定）。就非政府机构的已知个案而言，负责个案的社工可在有需要时，咨询保护家庭及儿童服务课的接理个案社工。在调查期间，如急需就有关儿童开展保护儿童的法定程序，应由有关个案所属地区的社署综合家庭服务中心，根据有关儿童父母／监护人的最新住址提出申请，或由警方提出申请。</w:t>
      </w:r>
    </w:p>
    <w:p w:rsidR="007041A8" w:rsidRPr="00312699" w:rsidRDefault="00C64252" w:rsidP="0064166C">
      <w:pPr>
        <w:widowControl/>
        <w:snapToGrid w:val="0"/>
        <w:spacing w:beforeLines="150" w:before="360"/>
        <w:jc w:val="both"/>
        <w:rPr>
          <w:rFonts w:eastAsia="華康中黑體" w:hAnsi="華康中黑體"/>
          <w:spacing w:val="20"/>
          <w:sz w:val="28"/>
          <w:szCs w:val="28"/>
        </w:rPr>
      </w:pPr>
      <w:r w:rsidRPr="00312699">
        <w:rPr>
          <w:rFonts w:eastAsia="華康中黑體" w:hAnsi="華康中黑體" w:hint="eastAsia"/>
          <w:spacing w:val="20"/>
          <w:sz w:val="28"/>
          <w:szCs w:val="28"/>
          <w:lang w:eastAsia="zh-CN"/>
        </w:rPr>
        <w:t>转介个案接受心理评估／治疗及个案服务</w:t>
      </w:r>
    </w:p>
    <w:p w:rsidR="007041A8" w:rsidRPr="00312699" w:rsidRDefault="00C64252" w:rsidP="00E83E8F">
      <w:pPr>
        <w:widowControl/>
        <w:numPr>
          <w:ilvl w:val="1"/>
          <w:numId w:val="60"/>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个案调查社工在整个社会背景查询／调查的过程中，应细心留意有关</w:t>
      </w:r>
      <w:r w:rsidRPr="00C64252">
        <w:rPr>
          <w:rFonts w:eastAsia="SimSun" w:hint="eastAsia"/>
          <w:spacing w:val="20"/>
          <w:sz w:val="26"/>
          <w:lang w:eastAsia="zh-CN"/>
        </w:rPr>
        <w:t>儿童</w:t>
      </w:r>
      <w:r w:rsidRPr="00C64252">
        <w:rPr>
          <w:rFonts w:eastAsia="SimSun" w:cs="新細明體" w:hint="eastAsia"/>
          <w:spacing w:val="20"/>
          <w:kern w:val="0"/>
          <w:sz w:val="26"/>
          <w:lang w:eastAsia="zh-CN"/>
        </w:rPr>
        <w:t>及其家庭的情绪需要。如调查显示有关儿童及其家庭需要接受心理评估／治疗，应转介他们接受心理服务。同时，个案调查社工应为有关儿童及其家庭提供个案服务，包括辅导及其它支持服务。</w:t>
      </w:r>
    </w:p>
    <w:p w:rsidR="007041A8" w:rsidRPr="00312699" w:rsidRDefault="00C64252" w:rsidP="00E83E8F">
      <w:pPr>
        <w:widowControl/>
        <w:numPr>
          <w:ilvl w:val="1"/>
          <w:numId w:val="60"/>
        </w:numPr>
        <w:tabs>
          <w:tab w:val="clear" w:pos="0"/>
          <w:tab w:val="num" w:pos="900"/>
        </w:tabs>
        <w:spacing w:beforeLines="100" w:before="240" w:line="276" w:lineRule="auto"/>
        <w:ind w:left="900" w:hanging="900"/>
        <w:jc w:val="both"/>
        <w:rPr>
          <w:rFonts w:cs="新細明體"/>
          <w:b/>
          <w:spacing w:val="20"/>
          <w:kern w:val="0"/>
          <w:lang w:eastAsia="zh-HK"/>
        </w:rPr>
      </w:pPr>
      <w:r w:rsidRPr="00C64252">
        <w:rPr>
          <w:rFonts w:eastAsia="SimSun" w:cs="新細明體" w:hint="eastAsia"/>
          <w:spacing w:val="20"/>
          <w:kern w:val="0"/>
          <w:sz w:val="26"/>
          <w:lang w:eastAsia="zh-CN"/>
        </w:rPr>
        <w:t>如怀疑涉及精神虐待，可请临床心理学家参与处理个案。</w:t>
      </w:r>
    </w:p>
    <w:p w:rsidR="007041A8" w:rsidRPr="00312699" w:rsidRDefault="00C64252" w:rsidP="0064166C">
      <w:pPr>
        <w:widowControl/>
        <w:snapToGrid w:val="0"/>
        <w:spacing w:beforeLines="150" w:before="360"/>
        <w:jc w:val="both"/>
        <w:rPr>
          <w:rFonts w:eastAsia="華康中黑體" w:hAnsi="華康中黑體"/>
          <w:spacing w:val="20"/>
          <w:sz w:val="28"/>
          <w:szCs w:val="28"/>
        </w:rPr>
      </w:pPr>
      <w:r w:rsidRPr="00312699">
        <w:rPr>
          <w:rFonts w:eastAsia="華康中黑體" w:hAnsi="華康中黑體" w:hint="eastAsia"/>
          <w:spacing w:val="20"/>
          <w:sz w:val="28"/>
          <w:szCs w:val="28"/>
          <w:lang w:eastAsia="zh-CN"/>
        </w:rPr>
        <w:t>与其它人士的协作</w:t>
      </w:r>
    </w:p>
    <w:p w:rsidR="00F27C82" w:rsidRPr="00312699" w:rsidRDefault="00C64252" w:rsidP="00E83E8F">
      <w:pPr>
        <w:widowControl/>
        <w:numPr>
          <w:ilvl w:val="1"/>
          <w:numId w:val="60"/>
        </w:numPr>
        <w:tabs>
          <w:tab w:val="clear" w:pos="0"/>
          <w:tab w:val="num" w:pos="900"/>
        </w:tabs>
        <w:spacing w:beforeLines="100" w:before="240" w:line="276" w:lineRule="auto"/>
        <w:ind w:left="900" w:hanging="900"/>
        <w:jc w:val="both"/>
        <w:rPr>
          <w:rFonts w:cs="新細明體" w:hint="eastAsia"/>
          <w:spacing w:val="20"/>
          <w:kern w:val="0"/>
          <w:sz w:val="26"/>
        </w:rPr>
      </w:pPr>
      <w:r w:rsidRPr="00C64252">
        <w:rPr>
          <w:rFonts w:eastAsia="SimSun" w:cs="新細明體" w:hint="eastAsia"/>
          <w:spacing w:val="20"/>
          <w:kern w:val="0"/>
          <w:sz w:val="26"/>
          <w:lang w:eastAsia="zh-CN"/>
        </w:rPr>
        <w:t>所有有关</w:t>
      </w:r>
      <w:r w:rsidRPr="00C64252">
        <w:rPr>
          <w:rFonts w:eastAsia="SimSun" w:hint="eastAsia"/>
          <w:spacing w:val="20"/>
          <w:sz w:val="26"/>
          <w:lang w:eastAsia="zh-CN"/>
        </w:rPr>
        <w:t>人士</w:t>
      </w:r>
      <w:r w:rsidRPr="00C64252">
        <w:rPr>
          <w:rFonts w:eastAsia="SimSun" w:cs="新細明體" w:hint="eastAsia"/>
          <w:spacing w:val="20"/>
          <w:kern w:val="0"/>
          <w:sz w:val="26"/>
          <w:lang w:eastAsia="zh-CN"/>
        </w:rPr>
        <w:t>应视乎情况所需，就个案的进度保持沟通，以保护有关儿童并为其家庭提供福利服务。</w:t>
      </w:r>
    </w:p>
    <w:p w:rsidR="00F27C82" w:rsidRDefault="00F27C82" w:rsidP="00391C63">
      <w:pPr>
        <w:widowControl/>
        <w:autoSpaceDE w:val="0"/>
        <w:autoSpaceDN w:val="0"/>
        <w:adjustRightInd w:val="0"/>
        <w:spacing w:line="276" w:lineRule="auto"/>
        <w:ind w:left="958" w:hanging="958"/>
        <w:jc w:val="both"/>
        <w:rPr>
          <w:rFonts w:cs="新細明體"/>
          <w:kern w:val="0"/>
          <w:sz w:val="26"/>
        </w:rPr>
        <w:sectPr w:rsidR="00F27C82" w:rsidSect="00CB410B">
          <w:headerReference w:type="default" r:id="rId67"/>
          <w:footerReference w:type="default" r:id="rId68"/>
          <w:headerReference w:type="first" r:id="rId69"/>
          <w:footerReference w:type="first" r:id="rId70"/>
          <w:pgSz w:w="11906" w:h="16838" w:code="9"/>
          <w:pgMar w:top="1304" w:right="1531" w:bottom="1304" w:left="1531" w:header="851" w:footer="794" w:gutter="0"/>
          <w:pgNumType w:fmt="numberInDash" w:start="56"/>
          <w:cols w:space="425"/>
          <w:docGrid w:linePitch="360"/>
        </w:sectPr>
      </w:pPr>
    </w:p>
    <w:p w:rsidR="007041A8" w:rsidRPr="0021558E" w:rsidRDefault="00C64252" w:rsidP="0021558E">
      <w:pPr>
        <w:widowControl/>
        <w:spacing w:line="360" w:lineRule="auto"/>
        <w:jc w:val="right"/>
        <w:rPr>
          <w:rFonts w:eastAsia="華康中黑體"/>
          <w:spacing w:val="20"/>
          <w:sz w:val="26"/>
          <w:u w:val="single"/>
        </w:rPr>
      </w:pPr>
      <w:r w:rsidRPr="0021558E">
        <w:rPr>
          <w:rFonts w:eastAsia="華康中黑體" w:hint="eastAsia"/>
          <w:spacing w:val="20"/>
          <w:sz w:val="26"/>
          <w:u w:val="single"/>
          <w:lang w:eastAsia="zh-CN"/>
        </w:rPr>
        <w:t>第八章的附件</w:t>
      </w:r>
    </w:p>
    <w:p w:rsidR="007041A8" w:rsidRPr="00956BFD" w:rsidRDefault="00C64252" w:rsidP="001943E3">
      <w:pPr>
        <w:widowControl/>
        <w:autoSpaceDE w:val="0"/>
        <w:autoSpaceDN w:val="0"/>
        <w:adjustRightInd w:val="0"/>
        <w:snapToGrid w:val="0"/>
        <w:spacing w:line="240" w:lineRule="atLeast"/>
        <w:jc w:val="center"/>
        <w:rPr>
          <w:rFonts w:ascii="華康中黑體" w:eastAsia="華康中黑體" w:hAnsi="華康中黑體" w:cs="華康中黑體"/>
          <w:spacing w:val="20"/>
          <w:kern w:val="0"/>
          <w:sz w:val="28"/>
          <w:szCs w:val="26"/>
        </w:rPr>
      </w:pPr>
      <w:r w:rsidRPr="00956BFD">
        <w:rPr>
          <w:rFonts w:ascii="華康中黑體" w:eastAsia="華康中黑體" w:hAnsi="華康中黑體" w:cs="華康中黑體" w:hint="eastAsia"/>
          <w:spacing w:val="20"/>
          <w:kern w:val="0"/>
          <w:sz w:val="28"/>
          <w:szCs w:val="26"/>
          <w:lang w:eastAsia="zh-CN"/>
        </w:rPr>
        <w:t>提交多专业个案会议考虑的</w:t>
      </w:r>
      <w:r w:rsidR="007041A8" w:rsidRPr="00956BFD">
        <w:rPr>
          <w:rFonts w:ascii="華康中黑體" w:eastAsia="華康中黑體" w:hAnsi="華康中黑體" w:cs="華康中黑體"/>
          <w:spacing w:val="20"/>
          <w:kern w:val="0"/>
          <w:sz w:val="28"/>
          <w:szCs w:val="26"/>
        </w:rPr>
        <w:br/>
      </w:r>
      <w:r w:rsidRPr="00956BFD">
        <w:rPr>
          <w:rFonts w:ascii="華康中黑體" w:eastAsia="華康中黑體" w:hAnsi="華康中黑體" w:cs="華康中黑體" w:hint="eastAsia"/>
          <w:spacing w:val="20"/>
          <w:kern w:val="0"/>
          <w:sz w:val="28"/>
          <w:szCs w:val="26"/>
          <w:lang w:eastAsia="zh-CN"/>
        </w:rPr>
        <w:t>怀疑虐儿个案社会背景调查报告</w:t>
      </w:r>
    </w:p>
    <w:p w:rsidR="007041A8" w:rsidRPr="004F20B7" w:rsidRDefault="00C64252" w:rsidP="004F20B7">
      <w:pPr>
        <w:widowControl/>
        <w:autoSpaceDE w:val="0"/>
        <w:autoSpaceDN w:val="0"/>
        <w:adjustRightInd w:val="0"/>
        <w:snapToGrid w:val="0"/>
        <w:spacing w:beforeLines="100" w:before="240"/>
        <w:ind w:left="1920" w:hangingChars="600" w:hanging="1920"/>
        <w:jc w:val="both"/>
        <w:rPr>
          <w:rFonts w:cs="TimesNewRoman"/>
          <w:spacing w:val="30"/>
          <w:kern w:val="0"/>
          <w:sz w:val="26"/>
          <w:szCs w:val="20"/>
        </w:rPr>
      </w:pPr>
      <w:r w:rsidRPr="00C64252">
        <w:rPr>
          <w:rFonts w:eastAsia="SimSun" w:cs="新細明體" w:hint="eastAsia"/>
          <w:spacing w:val="30"/>
          <w:kern w:val="0"/>
          <w:sz w:val="26"/>
          <w:szCs w:val="20"/>
          <w:lang w:eastAsia="zh-CN"/>
        </w:rPr>
        <w:t>档案编号</w:t>
      </w:r>
      <w:r w:rsidRPr="004F20B7">
        <w:rPr>
          <w:rFonts w:cs="新細明體"/>
          <w:spacing w:val="30"/>
          <w:kern w:val="0"/>
          <w:sz w:val="26"/>
          <w:szCs w:val="20"/>
          <w:lang w:eastAsia="zh-CN"/>
        </w:rPr>
        <w:tab/>
      </w:r>
      <w:r w:rsidRPr="00C64252">
        <w:rPr>
          <w:rFonts w:eastAsia="SimSun" w:cs="新細明體" w:hint="eastAsia"/>
          <w:spacing w:val="30"/>
          <w:kern w:val="0"/>
          <w:sz w:val="26"/>
          <w:szCs w:val="20"/>
          <w:lang w:eastAsia="zh-CN"/>
        </w:rPr>
        <w:t>：</w:t>
      </w:r>
    </w:p>
    <w:p w:rsidR="007041A8" w:rsidRPr="004F20B7" w:rsidRDefault="00C64252" w:rsidP="004F20B7">
      <w:pPr>
        <w:widowControl/>
        <w:autoSpaceDE w:val="0"/>
        <w:autoSpaceDN w:val="0"/>
        <w:adjustRightInd w:val="0"/>
        <w:snapToGrid w:val="0"/>
        <w:spacing w:beforeLines="50" w:before="120"/>
        <w:ind w:left="1920" w:hangingChars="600" w:hanging="1920"/>
        <w:jc w:val="both"/>
        <w:rPr>
          <w:rFonts w:cs="TimesNewRoman"/>
          <w:spacing w:val="30"/>
          <w:kern w:val="0"/>
          <w:sz w:val="26"/>
          <w:szCs w:val="20"/>
        </w:rPr>
      </w:pPr>
      <w:r w:rsidRPr="00C64252">
        <w:rPr>
          <w:rFonts w:eastAsia="SimSun" w:cs="新細明體" w:hint="eastAsia"/>
          <w:spacing w:val="30"/>
          <w:kern w:val="0"/>
          <w:sz w:val="26"/>
          <w:szCs w:val="20"/>
          <w:lang w:eastAsia="zh-CN"/>
        </w:rPr>
        <w:t>儿童姓名</w:t>
      </w:r>
      <w:r w:rsidRPr="004F20B7">
        <w:rPr>
          <w:rFonts w:cs="新細明體"/>
          <w:spacing w:val="30"/>
          <w:kern w:val="0"/>
          <w:sz w:val="26"/>
          <w:szCs w:val="20"/>
          <w:lang w:eastAsia="zh-CN"/>
        </w:rPr>
        <w:tab/>
      </w:r>
      <w:r w:rsidRPr="00C64252">
        <w:rPr>
          <w:rFonts w:eastAsia="SimSun" w:cs="新細明體" w:hint="eastAsia"/>
          <w:spacing w:val="30"/>
          <w:kern w:val="0"/>
          <w:sz w:val="26"/>
          <w:szCs w:val="20"/>
          <w:lang w:eastAsia="zh-CN"/>
        </w:rPr>
        <w:t>：</w:t>
      </w:r>
    </w:p>
    <w:p w:rsidR="007041A8" w:rsidRPr="004F20B7" w:rsidRDefault="00C64252" w:rsidP="004F20B7">
      <w:pPr>
        <w:widowControl/>
        <w:autoSpaceDE w:val="0"/>
        <w:autoSpaceDN w:val="0"/>
        <w:adjustRightInd w:val="0"/>
        <w:snapToGrid w:val="0"/>
        <w:spacing w:beforeLines="50" w:before="120"/>
        <w:ind w:left="1920" w:hangingChars="600" w:hanging="1920"/>
        <w:jc w:val="both"/>
        <w:rPr>
          <w:rFonts w:cs="TimesNewRoman"/>
          <w:spacing w:val="30"/>
          <w:kern w:val="0"/>
          <w:sz w:val="26"/>
          <w:szCs w:val="20"/>
        </w:rPr>
      </w:pPr>
      <w:r w:rsidRPr="00C64252">
        <w:rPr>
          <w:rFonts w:eastAsia="SimSun" w:cs="新細明體" w:hint="eastAsia"/>
          <w:spacing w:val="30"/>
          <w:kern w:val="0"/>
          <w:sz w:val="26"/>
          <w:szCs w:val="20"/>
          <w:lang w:eastAsia="zh-CN"/>
        </w:rPr>
        <w:t>性别</w:t>
      </w:r>
      <w:r w:rsidRPr="00C64252">
        <w:rPr>
          <w:rFonts w:eastAsia="SimSun" w:cs="TimesNewRoman" w:hint="eastAsia"/>
          <w:spacing w:val="30"/>
          <w:kern w:val="0"/>
          <w:sz w:val="26"/>
          <w:szCs w:val="20"/>
          <w:lang w:eastAsia="zh-CN"/>
        </w:rPr>
        <w:t>／</w:t>
      </w:r>
      <w:r w:rsidRPr="00C64252">
        <w:rPr>
          <w:rFonts w:eastAsia="SimSun" w:cs="新細明體" w:hint="eastAsia"/>
          <w:spacing w:val="30"/>
          <w:kern w:val="0"/>
          <w:sz w:val="26"/>
          <w:szCs w:val="20"/>
          <w:lang w:eastAsia="zh-CN"/>
        </w:rPr>
        <w:t>年龄</w:t>
      </w:r>
      <w:r w:rsidRPr="004F20B7">
        <w:rPr>
          <w:rFonts w:cs="新細明體"/>
          <w:spacing w:val="30"/>
          <w:kern w:val="0"/>
          <w:sz w:val="26"/>
          <w:szCs w:val="20"/>
          <w:lang w:eastAsia="zh-CN"/>
        </w:rPr>
        <w:tab/>
      </w:r>
      <w:r w:rsidRPr="00C64252">
        <w:rPr>
          <w:rFonts w:eastAsia="SimSun" w:cs="TimesNewRoman" w:hint="eastAsia"/>
          <w:spacing w:val="30"/>
          <w:kern w:val="0"/>
          <w:sz w:val="26"/>
          <w:szCs w:val="20"/>
          <w:lang w:eastAsia="zh-CN"/>
        </w:rPr>
        <w:t>：</w:t>
      </w:r>
    </w:p>
    <w:p w:rsidR="007041A8" w:rsidRPr="004F20B7" w:rsidRDefault="00C64252" w:rsidP="004F20B7">
      <w:pPr>
        <w:widowControl/>
        <w:autoSpaceDE w:val="0"/>
        <w:autoSpaceDN w:val="0"/>
        <w:adjustRightInd w:val="0"/>
        <w:snapToGrid w:val="0"/>
        <w:spacing w:beforeLines="50" w:before="120"/>
        <w:ind w:left="1920" w:hangingChars="600" w:hanging="1920"/>
        <w:jc w:val="both"/>
        <w:rPr>
          <w:rFonts w:cs="TimesNewRoman"/>
          <w:spacing w:val="30"/>
          <w:kern w:val="0"/>
          <w:sz w:val="26"/>
          <w:szCs w:val="20"/>
        </w:rPr>
      </w:pPr>
      <w:r w:rsidRPr="00C64252">
        <w:rPr>
          <w:rFonts w:eastAsia="SimSun" w:cs="新細明體" w:hint="eastAsia"/>
          <w:spacing w:val="30"/>
          <w:kern w:val="0"/>
          <w:sz w:val="26"/>
          <w:szCs w:val="20"/>
          <w:lang w:eastAsia="zh-CN"/>
        </w:rPr>
        <w:t>地址</w:t>
      </w:r>
      <w:r w:rsidRPr="004F20B7">
        <w:rPr>
          <w:rFonts w:cs="新細明體"/>
          <w:spacing w:val="30"/>
          <w:kern w:val="0"/>
          <w:sz w:val="26"/>
          <w:szCs w:val="20"/>
          <w:lang w:eastAsia="zh-CN"/>
        </w:rPr>
        <w:tab/>
      </w:r>
      <w:r w:rsidRPr="00C64252">
        <w:rPr>
          <w:rFonts w:eastAsia="SimSun" w:cs="新細明體" w:hint="eastAsia"/>
          <w:spacing w:val="30"/>
          <w:kern w:val="0"/>
          <w:sz w:val="26"/>
          <w:szCs w:val="20"/>
          <w:lang w:eastAsia="zh-CN"/>
        </w:rPr>
        <w:t>：</w:t>
      </w:r>
    </w:p>
    <w:p w:rsidR="007041A8" w:rsidRPr="004F20B7" w:rsidRDefault="00C64252" w:rsidP="004F20B7">
      <w:pPr>
        <w:widowControl/>
        <w:autoSpaceDE w:val="0"/>
        <w:autoSpaceDN w:val="0"/>
        <w:adjustRightInd w:val="0"/>
        <w:snapToGrid w:val="0"/>
        <w:spacing w:beforeLines="50" w:before="120"/>
        <w:ind w:left="1920" w:hangingChars="600" w:hanging="1920"/>
        <w:jc w:val="both"/>
        <w:rPr>
          <w:rFonts w:cs="TimesNewRoman"/>
          <w:spacing w:val="30"/>
          <w:kern w:val="0"/>
          <w:sz w:val="26"/>
          <w:szCs w:val="20"/>
        </w:rPr>
      </w:pPr>
      <w:r w:rsidRPr="00C64252">
        <w:rPr>
          <w:rFonts w:eastAsia="SimSun" w:cs="新細明體" w:hint="eastAsia"/>
          <w:spacing w:val="30"/>
          <w:kern w:val="0"/>
          <w:sz w:val="26"/>
          <w:szCs w:val="20"/>
          <w:lang w:eastAsia="zh-CN"/>
        </w:rPr>
        <w:t>学校</w:t>
      </w:r>
      <w:r w:rsidRPr="004F20B7">
        <w:rPr>
          <w:rFonts w:cs="新細明體"/>
          <w:spacing w:val="30"/>
          <w:kern w:val="0"/>
          <w:sz w:val="26"/>
          <w:szCs w:val="20"/>
          <w:lang w:eastAsia="zh-CN"/>
        </w:rPr>
        <w:tab/>
      </w:r>
      <w:r w:rsidRPr="00C64252">
        <w:rPr>
          <w:rFonts w:eastAsia="SimSun" w:cs="新細明體" w:hint="eastAsia"/>
          <w:spacing w:val="30"/>
          <w:kern w:val="0"/>
          <w:sz w:val="26"/>
          <w:szCs w:val="20"/>
          <w:lang w:eastAsia="zh-CN"/>
        </w:rPr>
        <w:t>：</w:t>
      </w:r>
    </w:p>
    <w:p w:rsidR="007041A8" w:rsidRPr="004F20B7" w:rsidRDefault="00C64252" w:rsidP="004F3AB9">
      <w:pPr>
        <w:widowControl/>
        <w:autoSpaceDE w:val="0"/>
        <w:autoSpaceDN w:val="0"/>
        <w:adjustRightInd w:val="0"/>
        <w:spacing w:beforeLines="100" w:before="240" w:line="276" w:lineRule="auto"/>
        <w:jc w:val="both"/>
        <w:rPr>
          <w:rFonts w:cs="新細明體"/>
          <w:spacing w:val="30"/>
          <w:kern w:val="0"/>
          <w:sz w:val="26"/>
          <w:szCs w:val="20"/>
          <w:u w:val="single"/>
        </w:rPr>
      </w:pPr>
      <w:r w:rsidRPr="00C64252">
        <w:rPr>
          <w:rFonts w:eastAsia="SimSun" w:cs="新細明體" w:hint="eastAsia"/>
          <w:spacing w:val="30"/>
          <w:kern w:val="0"/>
          <w:sz w:val="26"/>
          <w:szCs w:val="20"/>
          <w:u w:val="single"/>
          <w:lang w:eastAsia="zh-CN"/>
        </w:rPr>
        <w:t>儿童</w:t>
      </w:r>
      <w:r w:rsidRPr="00C64252">
        <w:rPr>
          <w:rFonts w:eastAsia="SimSun" w:cs="TimesNewRoman" w:hint="eastAsia"/>
          <w:spacing w:val="30"/>
          <w:kern w:val="0"/>
          <w:sz w:val="26"/>
          <w:szCs w:val="20"/>
          <w:u w:val="single"/>
          <w:lang w:eastAsia="zh-CN"/>
        </w:rPr>
        <w:t>（</w:t>
      </w:r>
      <w:r w:rsidRPr="00C64252">
        <w:rPr>
          <w:rFonts w:eastAsia="SimSun" w:cs="新細明體" w:hint="eastAsia"/>
          <w:spacing w:val="30"/>
          <w:kern w:val="0"/>
          <w:sz w:val="26"/>
          <w:szCs w:val="20"/>
          <w:u w:val="single"/>
          <w:lang w:eastAsia="zh-CN"/>
        </w:rPr>
        <w:t>怀疑受害人）的家庭成员</w:t>
      </w:r>
    </w:p>
    <w:p w:rsidR="007041A8" w:rsidRPr="004F20B7" w:rsidRDefault="00C64252" w:rsidP="004F3AB9">
      <w:pPr>
        <w:widowControl/>
        <w:tabs>
          <w:tab w:val="left" w:pos="1980"/>
          <w:tab w:val="left" w:pos="4500"/>
          <w:tab w:val="left" w:pos="5940"/>
        </w:tabs>
        <w:autoSpaceDE w:val="0"/>
        <w:autoSpaceDN w:val="0"/>
        <w:snapToGrid w:val="0"/>
        <w:spacing w:beforeLines="100" w:before="240" w:line="160" w:lineRule="atLeast"/>
        <w:jc w:val="both"/>
        <w:rPr>
          <w:rFonts w:cs="新細明體"/>
          <w:spacing w:val="30"/>
          <w:kern w:val="0"/>
          <w:sz w:val="26"/>
          <w:szCs w:val="26"/>
        </w:rPr>
      </w:pPr>
      <w:r w:rsidRPr="00C64252">
        <w:rPr>
          <w:rFonts w:eastAsia="SimSun" w:cs="新細明體" w:hint="eastAsia"/>
          <w:spacing w:val="30"/>
          <w:kern w:val="0"/>
          <w:sz w:val="26"/>
          <w:szCs w:val="26"/>
          <w:u w:val="single"/>
          <w:lang w:eastAsia="zh-CN"/>
        </w:rPr>
        <w:t>姓名</w:t>
      </w:r>
      <w:r w:rsidRPr="004F20B7">
        <w:rPr>
          <w:rFonts w:cs="新細明體"/>
          <w:spacing w:val="30"/>
          <w:kern w:val="0"/>
          <w:sz w:val="26"/>
          <w:szCs w:val="26"/>
          <w:lang w:eastAsia="zh-CN"/>
        </w:rPr>
        <w:tab/>
      </w:r>
      <w:r w:rsidRPr="00C64252">
        <w:rPr>
          <w:rFonts w:eastAsia="SimSun" w:cs="新細明體" w:hint="eastAsia"/>
          <w:spacing w:val="30"/>
          <w:kern w:val="0"/>
          <w:sz w:val="26"/>
          <w:szCs w:val="26"/>
          <w:u w:val="single"/>
          <w:lang w:eastAsia="zh-CN"/>
        </w:rPr>
        <w:t>性别／年龄</w:t>
      </w:r>
      <w:r w:rsidRPr="004F20B7">
        <w:rPr>
          <w:rFonts w:cs="新細明體"/>
          <w:spacing w:val="30"/>
          <w:kern w:val="0"/>
          <w:sz w:val="26"/>
          <w:szCs w:val="26"/>
          <w:lang w:eastAsia="zh-CN"/>
        </w:rPr>
        <w:tab/>
      </w:r>
      <w:r w:rsidRPr="00C64252">
        <w:rPr>
          <w:rFonts w:eastAsia="SimSun" w:cs="新細明體" w:hint="eastAsia"/>
          <w:spacing w:val="30"/>
          <w:kern w:val="0"/>
          <w:sz w:val="26"/>
          <w:szCs w:val="26"/>
          <w:u w:val="single"/>
          <w:lang w:eastAsia="zh-CN"/>
        </w:rPr>
        <w:t>职业</w:t>
      </w:r>
      <w:r w:rsidRPr="004F20B7">
        <w:rPr>
          <w:rFonts w:cs="新細明體"/>
          <w:spacing w:val="30"/>
          <w:kern w:val="0"/>
          <w:sz w:val="26"/>
          <w:szCs w:val="26"/>
          <w:lang w:eastAsia="zh-CN"/>
        </w:rPr>
        <w:tab/>
      </w:r>
      <w:r w:rsidRPr="00C64252">
        <w:rPr>
          <w:rFonts w:eastAsia="SimSun" w:cs="新細明體" w:hint="eastAsia"/>
          <w:spacing w:val="30"/>
          <w:kern w:val="0"/>
          <w:sz w:val="26"/>
          <w:szCs w:val="26"/>
          <w:u w:val="single"/>
          <w:lang w:eastAsia="zh-CN"/>
        </w:rPr>
        <w:t>教育程度／收入</w:t>
      </w:r>
    </w:p>
    <w:p w:rsidR="007041A8" w:rsidRPr="004F20B7" w:rsidRDefault="00C64252" w:rsidP="004F20B7">
      <w:pPr>
        <w:widowControl/>
        <w:autoSpaceDE w:val="0"/>
        <w:autoSpaceDN w:val="0"/>
        <w:snapToGrid w:val="0"/>
        <w:spacing w:beforeLines="50" w:before="120" w:line="20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父亲</w:t>
      </w:r>
    </w:p>
    <w:p w:rsidR="007041A8" w:rsidRPr="004F20B7" w:rsidRDefault="00C64252" w:rsidP="004F20B7">
      <w:pPr>
        <w:widowControl/>
        <w:autoSpaceDE w:val="0"/>
        <w:autoSpaceDN w:val="0"/>
        <w:snapToGrid w:val="0"/>
        <w:spacing w:beforeLines="50" w:before="120" w:line="20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母亲</w:t>
      </w:r>
    </w:p>
    <w:p w:rsidR="007041A8" w:rsidRPr="004F20B7" w:rsidRDefault="00C64252" w:rsidP="004F20B7">
      <w:pPr>
        <w:widowControl/>
        <w:autoSpaceDE w:val="0"/>
        <w:autoSpaceDN w:val="0"/>
        <w:snapToGrid w:val="0"/>
        <w:spacing w:beforeLines="50" w:before="120" w:line="200" w:lineRule="atLeast"/>
        <w:jc w:val="both"/>
        <w:rPr>
          <w:rFonts w:cs="TimesNewRoman"/>
          <w:spacing w:val="30"/>
          <w:kern w:val="0"/>
          <w:sz w:val="26"/>
          <w:szCs w:val="26"/>
        </w:rPr>
      </w:pPr>
      <w:r w:rsidRPr="00C64252">
        <w:rPr>
          <w:rFonts w:eastAsia="SimSun" w:cs="新細明體" w:hint="eastAsia"/>
          <w:spacing w:val="30"/>
          <w:kern w:val="0"/>
          <w:sz w:val="26"/>
          <w:szCs w:val="26"/>
          <w:lang w:eastAsia="zh-CN"/>
        </w:rPr>
        <w:t>兄弟姊妹</w:t>
      </w:r>
      <w:r w:rsidRPr="00C64252">
        <w:rPr>
          <w:rFonts w:eastAsia="SimSun" w:cs="TimesNewRoman"/>
          <w:spacing w:val="30"/>
          <w:kern w:val="0"/>
          <w:sz w:val="26"/>
          <w:szCs w:val="26"/>
          <w:lang w:eastAsia="zh-CN"/>
        </w:rPr>
        <w:t>*</w:t>
      </w:r>
      <w:r w:rsidRPr="00C64252">
        <w:rPr>
          <w:rFonts w:eastAsia="SimSun" w:cs="TimesNewRoman" w:hint="eastAsia"/>
          <w:spacing w:val="30"/>
          <w:kern w:val="0"/>
          <w:sz w:val="26"/>
          <w:szCs w:val="26"/>
          <w:lang w:eastAsia="zh-CN"/>
        </w:rPr>
        <w:t>（</w:t>
      </w:r>
      <w:r w:rsidRPr="00C64252">
        <w:rPr>
          <w:rFonts w:eastAsia="SimSun" w:cs="新細明體" w:hint="eastAsia"/>
          <w:spacing w:val="30"/>
          <w:kern w:val="0"/>
          <w:sz w:val="26"/>
          <w:szCs w:val="26"/>
          <w:lang w:eastAsia="zh-CN"/>
        </w:rPr>
        <w:t>包括有关儿童</w:t>
      </w:r>
      <w:r w:rsidRPr="00C64252">
        <w:rPr>
          <w:rFonts w:eastAsia="SimSun" w:cs="TimesNewRoman" w:hint="eastAsia"/>
          <w:spacing w:val="30"/>
          <w:kern w:val="0"/>
          <w:sz w:val="26"/>
          <w:szCs w:val="26"/>
          <w:lang w:eastAsia="zh-CN"/>
        </w:rPr>
        <w:t>）</w:t>
      </w:r>
    </w:p>
    <w:p w:rsidR="007041A8" w:rsidRPr="004F20B7" w:rsidRDefault="00C64252" w:rsidP="004F20B7">
      <w:pPr>
        <w:widowControl/>
        <w:autoSpaceDE w:val="0"/>
        <w:autoSpaceDN w:val="0"/>
        <w:snapToGrid w:val="0"/>
        <w:spacing w:beforeLines="50" w:before="120" w:line="200" w:lineRule="atLeast"/>
        <w:jc w:val="both"/>
        <w:rPr>
          <w:rFonts w:cs="TimesNewRoman"/>
          <w:spacing w:val="30"/>
          <w:kern w:val="0"/>
          <w:sz w:val="26"/>
          <w:szCs w:val="26"/>
        </w:rPr>
      </w:pPr>
      <w:r w:rsidRPr="00C64252">
        <w:rPr>
          <w:rFonts w:eastAsia="SimSun" w:cs="TimesNewRoman"/>
          <w:spacing w:val="30"/>
          <w:kern w:val="0"/>
          <w:sz w:val="26"/>
          <w:szCs w:val="26"/>
          <w:lang w:eastAsia="zh-CN"/>
        </w:rPr>
        <w:t>1.</w:t>
      </w:r>
    </w:p>
    <w:p w:rsidR="007041A8" w:rsidRPr="004F20B7" w:rsidRDefault="00C64252" w:rsidP="004F20B7">
      <w:pPr>
        <w:widowControl/>
        <w:autoSpaceDE w:val="0"/>
        <w:autoSpaceDN w:val="0"/>
        <w:snapToGrid w:val="0"/>
        <w:spacing w:beforeLines="50" w:before="120" w:line="200" w:lineRule="atLeast"/>
        <w:jc w:val="both"/>
        <w:rPr>
          <w:rFonts w:cs="TimesNewRoman"/>
          <w:spacing w:val="30"/>
          <w:kern w:val="0"/>
          <w:sz w:val="26"/>
          <w:szCs w:val="26"/>
        </w:rPr>
      </w:pPr>
      <w:r w:rsidRPr="00C64252">
        <w:rPr>
          <w:rFonts w:eastAsia="SimSun" w:cs="TimesNewRoman"/>
          <w:spacing w:val="30"/>
          <w:kern w:val="0"/>
          <w:sz w:val="26"/>
          <w:szCs w:val="26"/>
          <w:lang w:eastAsia="zh-CN"/>
        </w:rPr>
        <w:t>2.</w:t>
      </w:r>
    </w:p>
    <w:p w:rsidR="007041A8" w:rsidRPr="004F20B7" w:rsidRDefault="00C64252" w:rsidP="004F20B7">
      <w:pPr>
        <w:widowControl/>
        <w:autoSpaceDE w:val="0"/>
        <w:autoSpaceDN w:val="0"/>
        <w:snapToGrid w:val="0"/>
        <w:spacing w:beforeLines="50" w:before="120" w:line="200" w:lineRule="atLeast"/>
        <w:jc w:val="both"/>
        <w:rPr>
          <w:rFonts w:cs="TimesNewRoman"/>
          <w:spacing w:val="30"/>
          <w:kern w:val="0"/>
          <w:sz w:val="26"/>
          <w:szCs w:val="26"/>
        </w:rPr>
      </w:pPr>
      <w:r w:rsidRPr="00C64252">
        <w:rPr>
          <w:rFonts w:eastAsia="SimSun" w:cs="TimesNewRoman"/>
          <w:spacing w:val="30"/>
          <w:kern w:val="0"/>
          <w:sz w:val="26"/>
          <w:szCs w:val="26"/>
          <w:lang w:eastAsia="zh-CN"/>
        </w:rPr>
        <w:t>3.</w:t>
      </w:r>
    </w:p>
    <w:p w:rsidR="007041A8" w:rsidRPr="004F20B7" w:rsidRDefault="00C64252" w:rsidP="004F20B7">
      <w:pPr>
        <w:widowControl/>
        <w:autoSpaceDE w:val="0"/>
        <w:autoSpaceDN w:val="0"/>
        <w:snapToGrid w:val="0"/>
        <w:spacing w:beforeLines="50" w:before="120" w:line="200" w:lineRule="atLeast"/>
        <w:jc w:val="both"/>
        <w:rPr>
          <w:rFonts w:cs="TimesNewRoman"/>
          <w:spacing w:val="30"/>
          <w:kern w:val="0"/>
          <w:sz w:val="26"/>
          <w:szCs w:val="26"/>
        </w:rPr>
      </w:pPr>
      <w:r w:rsidRPr="00C64252">
        <w:rPr>
          <w:rFonts w:eastAsia="SimSun" w:cs="TimesNewRoman"/>
          <w:spacing w:val="30"/>
          <w:kern w:val="0"/>
          <w:sz w:val="26"/>
          <w:szCs w:val="26"/>
          <w:lang w:eastAsia="zh-CN"/>
        </w:rPr>
        <w:t>4.</w:t>
      </w:r>
    </w:p>
    <w:p w:rsidR="007041A8" w:rsidRPr="00396E90" w:rsidRDefault="00C64252" w:rsidP="004F3AB9">
      <w:pPr>
        <w:widowControl/>
        <w:autoSpaceDE w:val="0"/>
        <w:autoSpaceDN w:val="0"/>
        <w:adjustRightInd w:val="0"/>
        <w:snapToGrid w:val="0"/>
        <w:spacing w:beforeLines="100" w:before="240" w:line="240" w:lineRule="atLeast"/>
        <w:jc w:val="both"/>
        <w:rPr>
          <w:rFonts w:cs="新細明體"/>
          <w:spacing w:val="30"/>
          <w:kern w:val="0"/>
          <w:sz w:val="26"/>
          <w:szCs w:val="26"/>
          <w:u w:val="single"/>
        </w:rPr>
      </w:pPr>
      <w:r w:rsidRPr="00C64252">
        <w:rPr>
          <w:rFonts w:eastAsia="SimSun" w:cs="新細明體" w:hint="eastAsia"/>
          <w:spacing w:val="30"/>
          <w:kern w:val="0"/>
          <w:sz w:val="26"/>
          <w:szCs w:val="26"/>
          <w:u w:val="single"/>
          <w:lang w:eastAsia="zh-CN"/>
        </w:rPr>
        <w:t>居住环境</w:t>
      </w:r>
      <w:r w:rsidRPr="00C64252">
        <w:rPr>
          <w:rFonts w:eastAsia="SimSun" w:cs="新細明體" w:hint="eastAsia"/>
          <w:spacing w:val="30"/>
          <w:kern w:val="0"/>
          <w:sz w:val="26"/>
          <w:szCs w:val="26"/>
          <w:lang w:eastAsia="zh-CN"/>
        </w:rPr>
        <w:t>（包括从家访观察所得的情况）</w:t>
      </w:r>
    </w:p>
    <w:p w:rsidR="007041A8" w:rsidRPr="00396E90" w:rsidRDefault="00C64252" w:rsidP="004F3AB9">
      <w:pPr>
        <w:widowControl/>
        <w:autoSpaceDE w:val="0"/>
        <w:autoSpaceDN w:val="0"/>
        <w:adjustRightInd w:val="0"/>
        <w:snapToGrid w:val="0"/>
        <w:spacing w:beforeLines="100" w:before="240" w:line="240" w:lineRule="atLeast"/>
        <w:jc w:val="both"/>
        <w:rPr>
          <w:rFonts w:cs="新細明體"/>
          <w:spacing w:val="30"/>
          <w:kern w:val="0"/>
          <w:sz w:val="26"/>
          <w:szCs w:val="26"/>
          <w:u w:val="single"/>
        </w:rPr>
      </w:pPr>
      <w:r w:rsidRPr="00C64252">
        <w:rPr>
          <w:rFonts w:eastAsia="SimSun" w:cs="新細明體" w:hint="eastAsia"/>
          <w:spacing w:val="30"/>
          <w:kern w:val="0"/>
          <w:sz w:val="26"/>
          <w:szCs w:val="26"/>
          <w:u w:val="single"/>
          <w:lang w:eastAsia="zh-CN"/>
        </w:rPr>
        <w:t>教育情况</w:t>
      </w:r>
      <w:r w:rsidRPr="00C64252">
        <w:rPr>
          <w:rFonts w:eastAsia="SimSun" w:cs="新細明體" w:hint="eastAsia"/>
          <w:spacing w:val="30"/>
          <w:kern w:val="0"/>
          <w:sz w:val="26"/>
          <w:szCs w:val="26"/>
          <w:lang w:eastAsia="zh-CN"/>
        </w:rPr>
        <w:t>（包括校内的适应情况及社羣关系）</w:t>
      </w:r>
    </w:p>
    <w:p w:rsidR="007041A8" w:rsidRPr="00396E90" w:rsidRDefault="00C64252" w:rsidP="004F3AB9">
      <w:pPr>
        <w:widowControl/>
        <w:autoSpaceDE w:val="0"/>
        <w:autoSpaceDN w:val="0"/>
        <w:adjustRightInd w:val="0"/>
        <w:snapToGrid w:val="0"/>
        <w:spacing w:beforeLines="100" w:before="240" w:line="240" w:lineRule="atLeast"/>
        <w:jc w:val="both"/>
        <w:rPr>
          <w:rFonts w:cs="新細明體"/>
          <w:spacing w:val="30"/>
          <w:kern w:val="0"/>
          <w:sz w:val="26"/>
          <w:szCs w:val="26"/>
          <w:u w:val="single"/>
        </w:rPr>
      </w:pPr>
      <w:r w:rsidRPr="00C64252">
        <w:rPr>
          <w:rFonts w:eastAsia="SimSun" w:cs="新細明體" w:hint="eastAsia"/>
          <w:spacing w:val="30"/>
          <w:kern w:val="0"/>
          <w:sz w:val="26"/>
          <w:szCs w:val="26"/>
          <w:u w:val="single"/>
          <w:lang w:eastAsia="zh-CN"/>
        </w:rPr>
        <w:t>工作情况</w:t>
      </w:r>
      <w:r w:rsidRPr="00C64252">
        <w:rPr>
          <w:rFonts w:eastAsia="SimSun" w:cs="新細明體" w:hint="eastAsia"/>
          <w:spacing w:val="30"/>
          <w:kern w:val="0"/>
          <w:sz w:val="26"/>
          <w:szCs w:val="26"/>
          <w:lang w:eastAsia="zh-CN"/>
        </w:rPr>
        <w:t>（包括工作的适应情况及社羣关系）</w:t>
      </w:r>
    </w:p>
    <w:p w:rsidR="007041A8" w:rsidRPr="00396E90" w:rsidRDefault="00C64252" w:rsidP="004F3AB9">
      <w:pPr>
        <w:widowControl/>
        <w:autoSpaceDE w:val="0"/>
        <w:autoSpaceDN w:val="0"/>
        <w:adjustRightInd w:val="0"/>
        <w:snapToGrid w:val="0"/>
        <w:spacing w:beforeLines="100" w:before="240" w:line="240" w:lineRule="atLeast"/>
        <w:jc w:val="both"/>
        <w:rPr>
          <w:rFonts w:cs="新細明體"/>
          <w:spacing w:val="30"/>
          <w:kern w:val="0"/>
          <w:sz w:val="26"/>
          <w:szCs w:val="26"/>
        </w:rPr>
      </w:pPr>
      <w:r w:rsidRPr="00C64252">
        <w:rPr>
          <w:rFonts w:eastAsia="SimSun" w:cs="新細明體" w:hint="eastAsia"/>
          <w:spacing w:val="30"/>
          <w:kern w:val="0"/>
          <w:sz w:val="26"/>
          <w:szCs w:val="26"/>
          <w:u w:val="single"/>
          <w:lang w:eastAsia="zh-CN"/>
        </w:rPr>
        <w:t>家庭背景</w:t>
      </w:r>
      <w:r w:rsidRPr="00C64252">
        <w:rPr>
          <w:rFonts w:eastAsia="SimSun" w:cs="新細明體" w:hint="eastAsia"/>
          <w:spacing w:val="30"/>
          <w:kern w:val="0"/>
          <w:sz w:val="26"/>
          <w:szCs w:val="26"/>
          <w:lang w:eastAsia="zh-CN"/>
        </w:rPr>
        <w:t>（包括父母的成长过程，是否有身体或精神健康问题，是否有刑事记录（如适用的话）；家庭经济状况及支持网络等）</w:t>
      </w:r>
    </w:p>
    <w:p w:rsidR="007041A8" w:rsidRPr="00396E90" w:rsidRDefault="00C64252" w:rsidP="004F3AB9">
      <w:pPr>
        <w:widowControl/>
        <w:autoSpaceDE w:val="0"/>
        <w:autoSpaceDN w:val="0"/>
        <w:adjustRightInd w:val="0"/>
        <w:snapToGrid w:val="0"/>
        <w:spacing w:beforeLines="100" w:before="240" w:line="240" w:lineRule="atLeast"/>
        <w:jc w:val="both"/>
        <w:rPr>
          <w:rFonts w:cs="新細明體"/>
          <w:spacing w:val="30"/>
          <w:kern w:val="0"/>
          <w:sz w:val="26"/>
          <w:szCs w:val="26"/>
        </w:rPr>
      </w:pPr>
      <w:r w:rsidRPr="00C64252">
        <w:rPr>
          <w:rFonts w:eastAsia="SimSun" w:cs="新細明體" w:hint="eastAsia"/>
          <w:spacing w:val="30"/>
          <w:kern w:val="0"/>
          <w:sz w:val="26"/>
          <w:szCs w:val="26"/>
          <w:u w:val="single"/>
          <w:lang w:eastAsia="zh-CN"/>
        </w:rPr>
        <w:t>家庭关系</w:t>
      </w:r>
      <w:r w:rsidRPr="00C64252">
        <w:rPr>
          <w:rFonts w:eastAsia="SimSun" w:cs="新細明體" w:hint="eastAsia"/>
          <w:spacing w:val="30"/>
          <w:kern w:val="0"/>
          <w:sz w:val="26"/>
          <w:szCs w:val="26"/>
          <w:lang w:eastAsia="zh-CN"/>
        </w:rPr>
        <w:t>（包括沟通模式、感情亲厚程度、家庭成员在家庭中的角色及功能、父母与其它家庭成员的关系、家庭成员的暴力行为等）</w:t>
      </w:r>
    </w:p>
    <w:p w:rsidR="007041A8" w:rsidRPr="00396E90" w:rsidRDefault="00C64252" w:rsidP="004F3AB9">
      <w:pPr>
        <w:widowControl/>
        <w:autoSpaceDE w:val="0"/>
        <w:autoSpaceDN w:val="0"/>
        <w:adjustRightInd w:val="0"/>
        <w:snapToGrid w:val="0"/>
        <w:spacing w:beforeLines="100" w:before="240" w:line="240" w:lineRule="atLeast"/>
        <w:jc w:val="both"/>
        <w:rPr>
          <w:rFonts w:cs="新細明體"/>
          <w:spacing w:val="30"/>
          <w:kern w:val="0"/>
          <w:sz w:val="26"/>
          <w:szCs w:val="26"/>
          <w:u w:val="single"/>
        </w:rPr>
      </w:pPr>
      <w:r w:rsidRPr="00C64252">
        <w:rPr>
          <w:rFonts w:eastAsia="SimSun" w:cs="新細明體" w:hint="eastAsia"/>
          <w:spacing w:val="30"/>
          <w:kern w:val="0"/>
          <w:sz w:val="26"/>
          <w:szCs w:val="26"/>
          <w:u w:val="single"/>
          <w:lang w:eastAsia="zh-CN"/>
        </w:rPr>
        <w:t>有关儿童的性格及行为表现</w:t>
      </w:r>
    </w:p>
    <w:p w:rsidR="007041A8" w:rsidRPr="00396E90" w:rsidRDefault="00C64252" w:rsidP="004F3AB9">
      <w:pPr>
        <w:widowControl/>
        <w:autoSpaceDE w:val="0"/>
        <w:autoSpaceDN w:val="0"/>
        <w:adjustRightInd w:val="0"/>
        <w:snapToGrid w:val="0"/>
        <w:spacing w:beforeLines="100" w:before="240" w:line="240" w:lineRule="atLeast"/>
        <w:jc w:val="both"/>
        <w:rPr>
          <w:rFonts w:cs="TimesNewRoman"/>
          <w:spacing w:val="30"/>
          <w:kern w:val="0"/>
          <w:sz w:val="26"/>
          <w:szCs w:val="26"/>
        </w:rPr>
      </w:pPr>
      <w:r w:rsidRPr="00C64252">
        <w:rPr>
          <w:rFonts w:eastAsia="SimSun" w:cs="新細明體" w:hint="eastAsia"/>
          <w:spacing w:val="30"/>
          <w:kern w:val="0"/>
          <w:sz w:val="26"/>
          <w:szCs w:val="26"/>
          <w:u w:val="single"/>
          <w:lang w:eastAsia="zh-CN"/>
        </w:rPr>
        <w:t>照顾儿童、管教儿童及怀疑虐儿的记录</w:t>
      </w:r>
      <w:r w:rsidRPr="00C64252">
        <w:rPr>
          <w:rFonts w:eastAsia="SimSun" w:cs="新細明體" w:hint="eastAsia"/>
          <w:spacing w:val="30"/>
          <w:kern w:val="0"/>
          <w:sz w:val="26"/>
          <w:szCs w:val="26"/>
          <w:lang w:eastAsia="zh-CN"/>
        </w:rPr>
        <w:t>（包括父母的管教方式／模式，对儿童的期望，以及是否关心儿童等）</w:t>
      </w:r>
    </w:p>
    <w:p w:rsidR="007041A8" w:rsidRPr="00396E90" w:rsidRDefault="00C64252" w:rsidP="004F3AB9">
      <w:pPr>
        <w:widowControl/>
        <w:autoSpaceDE w:val="0"/>
        <w:autoSpaceDN w:val="0"/>
        <w:adjustRightInd w:val="0"/>
        <w:snapToGrid w:val="0"/>
        <w:spacing w:beforeLines="100" w:before="240" w:line="240" w:lineRule="atLeast"/>
        <w:jc w:val="both"/>
        <w:rPr>
          <w:rFonts w:cs="新細明體"/>
          <w:spacing w:val="30"/>
          <w:kern w:val="0"/>
          <w:sz w:val="26"/>
          <w:szCs w:val="26"/>
          <w:u w:val="single"/>
        </w:rPr>
      </w:pPr>
      <w:r w:rsidRPr="00C64252">
        <w:rPr>
          <w:rFonts w:eastAsia="SimSun" w:cs="新細明體" w:hint="eastAsia"/>
          <w:spacing w:val="30"/>
          <w:kern w:val="0"/>
          <w:sz w:val="26"/>
          <w:szCs w:val="26"/>
          <w:u w:val="single"/>
          <w:lang w:eastAsia="zh-CN"/>
        </w:rPr>
        <w:t>引发虐儿的事件</w:t>
      </w:r>
      <w:r w:rsidRPr="00C64252">
        <w:rPr>
          <w:rFonts w:eastAsia="SimSun" w:cs="新細明體" w:hint="eastAsia"/>
          <w:spacing w:val="30"/>
          <w:kern w:val="0"/>
          <w:sz w:val="26"/>
          <w:szCs w:val="26"/>
          <w:lang w:eastAsia="zh-CN"/>
        </w:rPr>
        <w:t>（包括严重程度、频密程度、地点及受伤情况）</w:t>
      </w:r>
    </w:p>
    <w:p w:rsidR="007041A8" w:rsidRPr="00396E90" w:rsidRDefault="00C64252" w:rsidP="004F3AB9">
      <w:pPr>
        <w:widowControl/>
        <w:autoSpaceDE w:val="0"/>
        <w:autoSpaceDN w:val="0"/>
        <w:adjustRightInd w:val="0"/>
        <w:snapToGrid w:val="0"/>
        <w:spacing w:beforeLines="100" w:before="240" w:line="240" w:lineRule="atLeast"/>
        <w:jc w:val="both"/>
        <w:rPr>
          <w:rFonts w:cs="新細明體"/>
          <w:spacing w:val="30"/>
          <w:kern w:val="0"/>
          <w:sz w:val="26"/>
          <w:szCs w:val="26"/>
          <w:u w:val="single"/>
        </w:rPr>
      </w:pPr>
      <w:r w:rsidRPr="00C64252">
        <w:rPr>
          <w:rFonts w:eastAsia="SimSun" w:cs="新細明體" w:hint="eastAsia"/>
          <w:spacing w:val="30"/>
          <w:kern w:val="0"/>
          <w:sz w:val="26"/>
          <w:szCs w:val="26"/>
          <w:u w:val="single"/>
          <w:lang w:eastAsia="zh-CN"/>
        </w:rPr>
        <w:t>家庭中的其它儿童是否有受虐待的危险</w:t>
      </w:r>
    </w:p>
    <w:p w:rsidR="007041A8" w:rsidRPr="00396E90" w:rsidRDefault="00C64252" w:rsidP="004F3AB9">
      <w:pPr>
        <w:widowControl/>
        <w:autoSpaceDE w:val="0"/>
        <w:autoSpaceDN w:val="0"/>
        <w:adjustRightInd w:val="0"/>
        <w:snapToGrid w:val="0"/>
        <w:spacing w:beforeLines="100" w:before="240" w:line="240" w:lineRule="atLeast"/>
        <w:jc w:val="both"/>
        <w:rPr>
          <w:rFonts w:cs="新細明體"/>
          <w:spacing w:val="30"/>
          <w:kern w:val="0"/>
          <w:sz w:val="26"/>
          <w:szCs w:val="26"/>
        </w:rPr>
      </w:pPr>
      <w:r w:rsidRPr="00C64252">
        <w:rPr>
          <w:rFonts w:eastAsia="SimSun" w:cs="新細明體" w:hint="eastAsia"/>
          <w:spacing w:val="30"/>
          <w:kern w:val="0"/>
          <w:sz w:val="26"/>
          <w:szCs w:val="26"/>
          <w:u w:val="single"/>
          <w:lang w:eastAsia="zh-CN"/>
        </w:rPr>
        <w:t>父母／怀疑施虐者</w:t>
      </w:r>
      <w:r w:rsidRPr="00C64252">
        <w:rPr>
          <w:rFonts w:eastAsia="SimSun" w:cs="TimesNewRoman" w:hint="eastAsia"/>
          <w:spacing w:val="30"/>
          <w:kern w:val="0"/>
          <w:sz w:val="26"/>
          <w:szCs w:val="26"/>
          <w:u w:val="single"/>
          <w:lang w:eastAsia="zh-CN"/>
        </w:rPr>
        <w:t>／</w:t>
      </w:r>
      <w:r w:rsidRPr="00C64252">
        <w:rPr>
          <w:rFonts w:eastAsia="SimSun" w:cs="新細明體" w:hint="eastAsia"/>
          <w:spacing w:val="30"/>
          <w:kern w:val="0"/>
          <w:sz w:val="26"/>
          <w:szCs w:val="26"/>
          <w:u w:val="single"/>
          <w:lang w:eastAsia="zh-CN"/>
        </w:rPr>
        <w:t>其它重要人士对虐儿事件及福利计划的态度及感受</w:t>
      </w:r>
      <w:r w:rsidRPr="00C64252">
        <w:rPr>
          <w:rFonts w:eastAsia="SimSun" w:cs="新細明體" w:hint="eastAsia"/>
          <w:spacing w:val="30"/>
          <w:kern w:val="0"/>
          <w:sz w:val="26"/>
          <w:szCs w:val="26"/>
          <w:lang w:eastAsia="zh-CN"/>
        </w:rPr>
        <w:t>（包括会否进一步伤害有关儿童，以及是否愿意接受帮助等）</w:t>
      </w:r>
    </w:p>
    <w:p w:rsidR="007041A8" w:rsidRPr="00396E90" w:rsidRDefault="00C64252" w:rsidP="004F3AB9">
      <w:pPr>
        <w:widowControl/>
        <w:autoSpaceDE w:val="0"/>
        <w:autoSpaceDN w:val="0"/>
        <w:adjustRightInd w:val="0"/>
        <w:snapToGrid w:val="0"/>
        <w:spacing w:beforeLines="100" w:before="240" w:line="240" w:lineRule="atLeast"/>
        <w:jc w:val="both"/>
        <w:rPr>
          <w:rFonts w:cs="新細明體"/>
          <w:spacing w:val="30"/>
          <w:kern w:val="0"/>
          <w:sz w:val="26"/>
          <w:szCs w:val="26"/>
        </w:rPr>
      </w:pPr>
      <w:r w:rsidRPr="00C64252">
        <w:rPr>
          <w:rFonts w:eastAsia="SimSun" w:cs="新細明體" w:hint="eastAsia"/>
          <w:spacing w:val="30"/>
          <w:kern w:val="0"/>
          <w:sz w:val="26"/>
          <w:szCs w:val="26"/>
          <w:u w:val="single"/>
          <w:lang w:eastAsia="zh-CN"/>
        </w:rPr>
        <w:t>父母／照顾者保护儿童的能力</w:t>
      </w:r>
      <w:r w:rsidRPr="00C64252">
        <w:rPr>
          <w:rFonts w:eastAsia="SimSun" w:cs="新細明體" w:hint="eastAsia"/>
          <w:spacing w:val="30"/>
          <w:kern w:val="0"/>
          <w:sz w:val="26"/>
          <w:szCs w:val="26"/>
          <w:lang w:eastAsia="zh-CN"/>
        </w:rPr>
        <w:t>（包括父母解决问题和处理压力的资源及方式；是否有使用药物或酒精；自我评价及适应能力等）</w:t>
      </w:r>
    </w:p>
    <w:p w:rsidR="007041A8" w:rsidRPr="00396E90" w:rsidRDefault="00C64252" w:rsidP="004F3AB9">
      <w:pPr>
        <w:widowControl/>
        <w:autoSpaceDE w:val="0"/>
        <w:autoSpaceDN w:val="0"/>
        <w:adjustRightInd w:val="0"/>
        <w:snapToGrid w:val="0"/>
        <w:spacing w:beforeLines="100" w:before="240" w:line="240" w:lineRule="atLeast"/>
        <w:jc w:val="both"/>
        <w:rPr>
          <w:rFonts w:cs="新細明體"/>
          <w:spacing w:val="30"/>
          <w:kern w:val="0"/>
          <w:sz w:val="26"/>
          <w:szCs w:val="26"/>
        </w:rPr>
      </w:pPr>
      <w:r w:rsidRPr="00C64252">
        <w:rPr>
          <w:rFonts w:eastAsia="SimSun" w:cs="新細明體" w:hint="eastAsia"/>
          <w:spacing w:val="30"/>
          <w:kern w:val="0"/>
          <w:sz w:val="26"/>
          <w:szCs w:val="26"/>
          <w:u w:val="single"/>
          <w:lang w:eastAsia="zh-CN"/>
        </w:rPr>
        <w:t>有关儿童</w:t>
      </w:r>
      <w:r w:rsidRPr="00C64252">
        <w:rPr>
          <w:rFonts w:eastAsia="SimSun" w:cs="新細明體" w:hint="eastAsia"/>
          <w:spacing w:val="30"/>
          <w:kern w:val="0"/>
          <w:sz w:val="26"/>
          <w:szCs w:val="26"/>
          <w:lang w:eastAsia="zh-CN"/>
        </w:rPr>
        <w:t>（对父母、兄弟姊妹、受虐事件及福利计划等）的态度及感受</w:t>
      </w:r>
    </w:p>
    <w:p w:rsidR="007041A8" w:rsidRPr="00396E90" w:rsidRDefault="00C64252" w:rsidP="004F3AB9">
      <w:pPr>
        <w:widowControl/>
        <w:autoSpaceDE w:val="0"/>
        <w:autoSpaceDN w:val="0"/>
        <w:adjustRightInd w:val="0"/>
        <w:snapToGrid w:val="0"/>
        <w:spacing w:beforeLines="100" w:before="240" w:line="240" w:lineRule="atLeast"/>
        <w:jc w:val="both"/>
        <w:rPr>
          <w:rFonts w:cs="TimesNewRoman"/>
          <w:spacing w:val="30"/>
          <w:kern w:val="0"/>
          <w:sz w:val="26"/>
          <w:szCs w:val="26"/>
          <w:u w:val="single"/>
        </w:rPr>
      </w:pPr>
      <w:r w:rsidRPr="00C64252">
        <w:rPr>
          <w:rFonts w:eastAsia="SimSun" w:cs="新細明體" w:hint="eastAsia"/>
          <w:spacing w:val="30"/>
          <w:kern w:val="0"/>
          <w:sz w:val="26"/>
          <w:szCs w:val="26"/>
          <w:u w:val="single"/>
          <w:lang w:eastAsia="zh-CN"/>
        </w:rPr>
        <w:t>可能导致压力的其它因素</w:t>
      </w:r>
    </w:p>
    <w:p w:rsidR="007041A8" w:rsidRPr="00396E90" w:rsidRDefault="00C64252" w:rsidP="004F3AB9">
      <w:pPr>
        <w:widowControl/>
        <w:autoSpaceDE w:val="0"/>
        <w:autoSpaceDN w:val="0"/>
        <w:adjustRightInd w:val="0"/>
        <w:snapToGrid w:val="0"/>
        <w:spacing w:beforeLines="100" w:before="240" w:line="240" w:lineRule="atLeast"/>
        <w:jc w:val="both"/>
        <w:rPr>
          <w:rFonts w:cs="新細明體"/>
          <w:spacing w:val="30"/>
          <w:kern w:val="0"/>
          <w:sz w:val="26"/>
          <w:szCs w:val="26"/>
          <w:u w:val="single"/>
        </w:rPr>
      </w:pPr>
      <w:r w:rsidRPr="00C64252">
        <w:rPr>
          <w:rFonts w:eastAsia="SimSun" w:cs="新細明體" w:hint="eastAsia"/>
          <w:spacing w:val="30"/>
          <w:kern w:val="0"/>
          <w:sz w:val="26"/>
          <w:szCs w:val="26"/>
          <w:u w:val="single"/>
          <w:lang w:eastAsia="zh-CN"/>
        </w:rPr>
        <w:t>福利计划的建议</w:t>
      </w:r>
    </w:p>
    <w:p w:rsidR="007041A8" w:rsidRDefault="007041A8" w:rsidP="004F3AB9">
      <w:pPr>
        <w:widowControl/>
        <w:autoSpaceDE w:val="0"/>
        <w:autoSpaceDN w:val="0"/>
        <w:adjustRightInd w:val="0"/>
        <w:spacing w:beforeLines="100" w:before="240"/>
        <w:jc w:val="both"/>
        <w:rPr>
          <w:rFonts w:cs="新細明體"/>
          <w:spacing w:val="30"/>
          <w:kern w:val="0"/>
          <w:sz w:val="26"/>
          <w:szCs w:val="20"/>
          <w:u w:val="single"/>
        </w:rPr>
      </w:pPr>
    </w:p>
    <w:p w:rsidR="00131A19" w:rsidRDefault="00131A19" w:rsidP="004F3AB9">
      <w:pPr>
        <w:widowControl/>
        <w:autoSpaceDE w:val="0"/>
        <w:autoSpaceDN w:val="0"/>
        <w:adjustRightInd w:val="0"/>
        <w:spacing w:beforeLines="100" w:before="240"/>
        <w:jc w:val="both"/>
        <w:rPr>
          <w:rFonts w:cs="新細明體"/>
          <w:spacing w:val="30"/>
          <w:kern w:val="0"/>
          <w:sz w:val="26"/>
          <w:szCs w:val="20"/>
          <w:u w:val="single"/>
        </w:rPr>
      </w:pPr>
    </w:p>
    <w:p w:rsidR="007041A8" w:rsidRPr="00297A5F" w:rsidRDefault="007041A8" w:rsidP="004F3AB9">
      <w:pPr>
        <w:widowControl/>
        <w:autoSpaceDE w:val="0"/>
        <w:autoSpaceDN w:val="0"/>
        <w:adjustRightInd w:val="0"/>
        <w:spacing w:beforeLines="100" w:before="240"/>
        <w:jc w:val="both"/>
        <w:rPr>
          <w:rFonts w:cs="新細明體"/>
          <w:spacing w:val="30"/>
          <w:kern w:val="0"/>
          <w:sz w:val="26"/>
          <w:szCs w:val="20"/>
          <w:u w:val="single"/>
        </w:rPr>
      </w:pPr>
    </w:p>
    <w:tbl>
      <w:tblPr>
        <w:tblW w:w="7030" w:type="dxa"/>
        <w:tblInd w:w="1728" w:type="dxa"/>
        <w:tblLook w:val="01E0" w:firstRow="1" w:lastRow="1" w:firstColumn="1" w:lastColumn="1" w:noHBand="0" w:noVBand="0"/>
      </w:tblPr>
      <w:tblGrid>
        <w:gridCol w:w="1579"/>
        <w:gridCol w:w="536"/>
        <w:gridCol w:w="4915"/>
      </w:tblGrid>
      <w:tr w:rsidR="007041A8" w:rsidRPr="00297A5F" w:rsidTr="005D1E84">
        <w:tc>
          <w:tcPr>
            <w:tcW w:w="1583" w:type="dxa"/>
          </w:tcPr>
          <w:p w:rsidR="007041A8" w:rsidRPr="00CD2DE4" w:rsidRDefault="00C64252" w:rsidP="00396E90">
            <w:pPr>
              <w:widowControl/>
              <w:autoSpaceDE w:val="0"/>
              <w:autoSpaceDN w:val="0"/>
              <w:adjustRightInd w:val="0"/>
              <w:snapToGrid w:val="0"/>
              <w:spacing w:beforeLines="50" w:before="120" w:line="240" w:lineRule="atLeast"/>
              <w:jc w:val="both"/>
              <w:rPr>
                <w:rFonts w:cs="新細明體"/>
                <w:spacing w:val="30"/>
                <w:kern w:val="0"/>
                <w:sz w:val="26"/>
                <w:szCs w:val="20"/>
              </w:rPr>
            </w:pPr>
            <w:r w:rsidRPr="00C64252">
              <w:rPr>
                <w:rFonts w:eastAsia="SimSun" w:cs="新細明體" w:hint="eastAsia"/>
                <w:spacing w:val="30"/>
                <w:kern w:val="0"/>
                <w:sz w:val="26"/>
                <w:szCs w:val="20"/>
                <w:lang w:eastAsia="zh-CN"/>
              </w:rPr>
              <w:t>签署</w:t>
            </w:r>
          </w:p>
        </w:tc>
        <w:tc>
          <w:tcPr>
            <w:tcW w:w="516" w:type="dxa"/>
          </w:tcPr>
          <w:p w:rsidR="007041A8" w:rsidRPr="00CD2DE4" w:rsidRDefault="00C64252" w:rsidP="004F3AB9">
            <w:pPr>
              <w:widowControl/>
              <w:autoSpaceDE w:val="0"/>
              <w:autoSpaceDN w:val="0"/>
              <w:adjustRightInd w:val="0"/>
              <w:snapToGrid w:val="0"/>
              <w:spacing w:beforeLines="50" w:before="120" w:line="240" w:lineRule="atLeast"/>
              <w:jc w:val="both"/>
              <w:rPr>
                <w:rFonts w:cs="新細明體"/>
                <w:spacing w:val="30"/>
                <w:kern w:val="0"/>
                <w:sz w:val="26"/>
                <w:szCs w:val="20"/>
              </w:rPr>
            </w:pPr>
            <w:r w:rsidRPr="00C64252">
              <w:rPr>
                <w:rFonts w:eastAsia="SimSun" w:cs="新細明體" w:hint="eastAsia"/>
                <w:spacing w:val="30"/>
                <w:kern w:val="0"/>
                <w:sz w:val="26"/>
                <w:szCs w:val="20"/>
                <w:lang w:eastAsia="zh-CN"/>
              </w:rPr>
              <w:t>：</w:t>
            </w:r>
          </w:p>
        </w:tc>
        <w:tc>
          <w:tcPr>
            <w:tcW w:w="4931" w:type="dxa"/>
          </w:tcPr>
          <w:p w:rsidR="007041A8" w:rsidRPr="00CD2DE4" w:rsidRDefault="00C64252" w:rsidP="004F3AB9">
            <w:pPr>
              <w:widowControl/>
              <w:autoSpaceDE w:val="0"/>
              <w:autoSpaceDN w:val="0"/>
              <w:adjustRightInd w:val="0"/>
              <w:snapToGrid w:val="0"/>
              <w:spacing w:beforeLines="50" w:before="120" w:line="240" w:lineRule="atLeast"/>
              <w:jc w:val="both"/>
              <w:rPr>
                <w:rFonts w:cs="新細明體"/>
                <w:spacing w:val="30"/>
                <w:kern w:val="0"/>
                <w:sz w:val="26"/>
                <w:szCs w:val="20"/>
                <w:u w:val="single"/>
              </w:rPr>
            </w:pPr>
            <w:r w:rsidRPr="00C64252">
              <w:rPr>
                <w:rFonts w:eastAsia="SimSun" w:cs="新細明體" w:hint="eastAsia"/>
                <w:spacing w:val="30"/>
                <w:kern w:val="0"/>
                <w:sz w:val="26"/>
                <w:szCs w:val="20"/>
                <w:u w:val="single"/>
                <w:lang w:eastAsia="zh-CN"/>
              </w:rPr>
              <w:t xml:space="preserve">　　　　　　　　　　　　　　　　　　　　　　　</w:t>
            </w:r>
          </w:p>
        </w:tc>
      </w:tr>
      <w:tr w:rsidR="007041A8" w:rsidRPr="00297A5F" w:rsidTr="005D1E84">
        <w:tc>
          <w:tcPr>
            <w:tcW w:w="1583" w:type="dxa"/>
          </w:tcPr>
          <w:p w:rsidR="007041A8" w:rsidRPr="00CD2DE4" w:rsidRDefault="00C64252" w:rsidP="00396E90">
            <w:pPr>
              <w:widowControl/>
              <w:autoSpaceDE w:val="0"/>
              <w:autoSpaceDN w:val="0"/>
              <w:adjustRightInd w:val="0"/>
              <w:snapToGrid w:val="0"/>
              <w:spacing w:beforeLines="50" w:before="120" w:line="240" w:lineRule="atLeast"/>
              <w:jc w:val="both"/>
              <w:rPr>
                <w:rFonts w:cs="新細明體"/>
                <w:spacing w:val="30"/>
                <w:kern w:val="0"/>
                <w:sz w:val="26"/>
                <w:szCs w:val="20"/>
              </w:rPr>
            </w:pPr>
            <w:r w:rsidRPr="00C64252">
              <w:rPr>
                <w:rFonts w:eastAsia="SimSun" w:cs="新細明體" w:hint="eastAsia"/>
                <w:spacing w:val="30"/>
                <w:kern w:val="0"/>
                <w:sz w:val="26"/>
                <w:szCs w:val="20"/>
                <w:lang w:eastAsia="zh-CN"/>
              </w:rPr>
              <w:t>姓名</w:t>
            </w:r>
          </w:p>
        </w:tc>
        <w:tc>
          <w:tcPr>
            <w:tcW w:w="516" w:type="dxa"/>
          </w:tcPr>
          <w:p w:rsidR="007041A8" w:rsidRPr="00CD2DE4" w:rsidRDefault="00C64252" w:rsidP="004F3AB9">
            <w:pPr>
              <w:widowControl/>
              <w:autoSpaceDE w:val="0"/>
              <w:autoSpaceDN w:val="0"/>
              <w:adjustRightInd w:val="0"/>
              <w:snapToGrid w:val="0"/>
              <w:spacing w:beforeLines="50" w:before="120" w:line="240" w:lineRule="atLeast"/>
              <w:jc w:val="both"/>
              <w:rPr>
                <w:rFonts w:cs="新細明體"/>
                <w:spacing w:val="30"/>
                <w:kern w:val="0"/>
                <w:sz w:val="26"/>
                <w:szCs w:val="20"/>
              </w:rPr>
            </w:pPr>
            <w:r w:rsidRPr="00C64252">
              <w:rPr>
                <w:rFonts w:eastAsia="SimSun" w:cs="新細明體" w:hint="eastAsia"/>
                <w:spacing w:val="30"/>
                <w:kern w:val="0"/>
                <w:sz w:val="26"/>
                <w:szCs w:val="20"/>
                <w:lang w:eastAsia="zh-CN"/>
              </w:rPr>
              <w:t>：</w:t>
            </w:r>
          </w:p>
        </w:tc>
        <w:tc>
          <w:tcPr>
            <w:tcW w:w="4931" w:type="dxa"/>
          </w:tcPr>
          <w:p w:rsidR="007041A8" w:rsidRPr="00CD2DE4" w:rsidRDefault="00C64252" w:rsidP="004F3AB9">
            <w:pPr>
              <w:widowControl/>
              <w:autoSpaceDE w:val="0"/>
              <w:autoSpaceDN w:val="0"/>
              <w:adjustRightInd w:val="0"/>
              <w:snapToGrid w:val="0"/>
              <w:spacing w:beforeLines="50" w:before="120" w:line="240" w:lineRule="atLeast"/>
              <w:jc w:val="both"/>
              <w:rPr>
                <w:rFonts w:cs="新細明體"/>
                <w:spacing w:val="30"/>
                <w:kern w:val="0"/>
                <w:sz w:val="26"/>
                <w:szCs w:val="20"/>
                <w:u w:val="single"/>
              </w:rPr>
            </w:pPr>
            <w:r w:rsidRPr="00C64252">
              <w:rPr>
                <w:rFonts w:eastAsia="SimSun" w:cs="新細明體" w:hint="eastAsia"/>
                <w:spacing w:val="30"/>
                <w:kern w:val="0"/>
                <w:sz w:val="26"/>
                <w:szCs w:val="20"/>
                <w:u w:val="single"/>
                <w:lang w:eastAsia="zh-CN"/>
              </w:rPr>
              <w:t xml:space="preserve">　　　　　　　　　　　　　　　　　　　　　　　</w:t>
            </w:r>
          </w:p>
        </w:tc>
      </w:tr>
      <w:tr w:rsidR="007041A8" w:rsidRPr="00297A5F" w:rsidTr="005D1E84">
        <w:tc>
          <w:tcPr>
            <w:tcW w:w="1583" w:type="dxa"/>
          </w:tcPr>
          <w:p w:rsidR="007041A8" w:rsidRPr="00CD2DE4" w:rsidRDefault="00C64252" w:rsidP="00396E90">
            <w:pPr>
              <w:widowControl/>
              <w:autoSpaceDE w:val="0"/>
              <w:autoSpaceDN w:val="0"/>
              <w:adjustRightInd w:val="0"/>
              <w:snapToGrid w:val="0"/>
              <w:spacing w:beforeLines="50" w:before="120" w:line="240" w:lineRule="atLeast"/>
              <w:jc w:val="both"/>
              <w:rPr>
                <w:rFonts w:cs="新細明體"/>
                <w:spacing w:val="30"/>
                <w:kern w:val="0"/>
                <w:sz w:val="26"/>
                <w:szCs w:val="20"/>
              </w:rPr>
            </w:pPr>
            <w:r w:rsidRPr="00C64252">
              <w:rPr>
                <w:rFonts w:eastAsia="SimSun" w:cs="新細明體" w:hint="eastAsia"/>
                <w:spacing w:val="30"/>
                <w:kern w:val="0"/>
                <w:sz w:val="26"/>
                <w:szCs w:val="20"/>
                <w:lang w:eastAsia="zh-CN"/>
              </w:rPr>
              <w:t>职级</w:t>
            </w:r>
          </w:p>
        </w:tc>
        <w:tc>
          <w:tcPr>
            <w:tcW w:w="516" w:type="dxa"/>
          </w:tcPr>
          <w:p w:rsidR="007041A8" w:rsidRPr="00CD2DE4" w:rsidRDefault="00C64252" w:rsidP="004F3AB9">
            <w:pPr>
              <w:widowControl/>
              <w:autoSpaceDE w:val="0"/>
              <w:autoSpaceDN w:val="0"/>
              <w:adjustRightInd w:val="0"/>
              <w:snapToGrid w:val="0"/>
              <w:spacing w:beforeLines="50" w:before="120" w:line="240" w:lineRule="atLeast"/>
              <w:jc w:val="both"/>
              <w:rPr>
                <w:rFonts w:cs="新細明體"/>
                <w:spacing w:val="30"/>
                <w:kern w:val="0"/>
                <w:sz w:val="26"/>
                <w:szCs w:val="20"/>
              </w:rPr>
            </w:pPr>
            <w:r w:rsidRPr="00C64252">
              <w:rPr>
                <w:rFonts w:eastAsia="SimSun" w:cs="新細明體" w:hint="eastAsia"/>
                <w:spacing w:val="30"/>
                <w:kern w:val="0"/>
                <w:sz w:val="26"/>
                <w:szCs w:val="20"/>
                <w:lang w:eastAsia="zh-CN"/>
              </w:rPr>
              <w:t>：</w:t>
            </w:r>
          </w:p>
        </w:tc>
        <w:tc>
          <w:tcPr>
            <w:tcW w:w="4931" w:type="dxa"/>
          </w:tcPr>
          <w:p w:rsidR="007041A8" w:rsidRPr="00CD2DE4" w:rsidRDefault="00C64252" w:rsidP="004F3AB9">
            <w:pPr>
              <w:widowControl/>
              <w:autoSpaceDE w:val="0"/>
              <w:autoSpaceDN w:val="0"/>
              <w:adjustRightInd w:val="0"/>
              <w:snapToGrid w:val="0"/>
              <w:spacing w:beforeLines="50" w:before="120" w:line="240" w:lineRule="atLeast"/>
              <w:jc w:val="both"/>
              <w:rPr>
                <w:rFonts w:cs="新細明體"/>
                <w:spacing w:val="30"/>
                <w:kern w:val="0"/>
                <w:sz w:val="26"/>
                <w:szCs w:val="20"/>
                <w:u w:val="single"/>
              </w:rPr>
            </w:pPr>
            <w:r w:rsidRPr="00C64252">
              <w:rPr>
                <w:rFonts w:eastAsia="SimSun" w:cs="新細明體" w:hint="eastAsia"/>
                <w:spacing w:val="30"/>
                <w:kern w:val="0"/>
                <w:sz w:val="26"/>
                <w:szCs w:val="20"/>
                <w:u w:val="single"/>
                <w:lang w:eastAsia="zh-CN"/>
              </w:rPr>
              <w:t xml:space="preserve">　　　　　　　　　　　　　　　　　　　　　　　</w:t>
            </w:r>
          </w:p>
        </w:tc>
      </w:tr>
      <w:tr w:rsidR="007041A8" w:rsidRPr="00297A5F" w:rsidTr="005D1E84">
        <w:tc>
          <w:tcPr>
            <w:tcW w:w="1583" w:type="dxa"/>
          </w:tcPr>
          <w:p w:rsidR="007041A8" w:rsidRPr="00CD2DE4" w:rsidRDefault="00C64252" w:rsidP="00396E90">
            <w:pPr>
              <w:widowControl/>
              <w:autoSpaceDE w:val="0"/>
              <w:autoSpaceDN w:val="0"/>
              <w:adjustRightInd w:val="0"/>
              <w:snapToGrid w:val="0"/>
              <w:spacing w:beforeLines="50" w:before="120" w:line="240" w:lineRule="atLeast"/>
              <w:jc w:val="both"/>
              <w:rPr>
                <w:rFonts w:cs="新細明體"/>
                <w:spacing w:val="30"/>
                <w:kern w:val="0"/>
                <w:sz w:val="26"/>
                <w:szCs w:val="20"/>
              </w:rPr>
            </w:pPr>
            <w:r w:rsidRPr="00C64252">
              <w:rPr>
                <w:rFonts w:eastAsia="SimSun" w:cs="新細明體" w:hint="eastAsia"/>
                <w:spacing w:val="30"/>
                <w:kern w:val="0"/>
                <w:sz w:val="26"/>
                <w:szCs w:val="20"/>
                <w:lang w:eastAsia="zh-CN"/>
              </w:rPr>
              <w:t>办事处</w:t>
            </w:r>
          </w:p>
        </w:tc>
        <w:tc>
          <w:tcPr>
            <w:tcW w:w="516" w:type="dxa"/>
          </w:tcPr>
          <w:p w:rsidR="007041A8" w:rsidRPr="00CD2DE4" w:rsidRDefault="00C64252" w:rsidP="004F3AB9">
            <w:pPr>
              <w:widowControl/>
              <w:autoSpaceDE w:val="0"/>
              <w:autoSpaceDN w:val="0"/>
              <w:adjustRightInd w:val="0"/>
              <w:snapToGrid w:val="0"/>
              <w:spacing w:beforeLines="50" w:before="120" w:line="240" w:lineRule="atLeast"/>
              <w:jc w:val="both"/>
              <w:rPr>
                <w:rFonts w:cs="新細明體"/>
                <w:spacing w:val="30"/>
                <w:kern w:val="0"/>
                <w:sz w:val="26"/>
                <w:szCs w:val="20"/>
              </w:rPr>
            </w:pPr>
            <w:r w:rsidRPr="00C64252">
              <w:rPr>
                <w:rFonts w:eastAsia="SimSun" w:cs="新細明體" w:hint="eastAsia"/>
                <w:spacing w:val="30"/>
                <w:kern w:val="0"/>
                <w:sz w:val="26"/>
                <w:szCs w:val="20"/>
                <w:lang w:eastAsia="zh-CN"/>
              </w:rPr>
              <w:t>：</w:t>
            </w:r>
          </w:p>
        </w:tc>
        <w:tc>
          <w:tcPr>
            <w:tcW w:w="4931" w:type="dxa"/>
          </w:tcPr>
          <w:p w:rsidR="007041A8" w:rsidRPr="00CD2DE4" w:rsidRDefault="00C64252" w:rsidP="004F3AB9">
            <w:pPr>
              <w:widowControl/>
              <w:autoSpaceDE w:val="0"/>
              <w:autoSpaceDN w:val="0"/>
              <w:adjustRightInd w:val="0"/>
              <w:snapToGrid w:val="0"/>
              <w:spacing w:beforeLines="50" w:before="120" w:line="240" w:lineRule="atLeast"/>
              <w:jc w:val="both"/>
              <w:rPr>
                <w:rFonts w:cs="新細明體"/>
                <w:spacing w:val="30"/>
                <w:kern w:val="0"/>
                <w:sz w:val="26"/>
                <w:szCs w:val="20"/>
                <w:u w:val="single"/>
              </w:rPr>
            </w:pPr>
            <w:r w:rsidRPr="00C64252">
              <w:rPr>
                <w:rFonts w:eastAsia="SimSun" w:cs="新細明體" w:hint="eastAsia"/>
                <w:spacing w:val="30"/>
                <w:kern w:val="0"/>
                <w:sz w:val="26"/>
                <w:szCs w:val="20"/>
                <w:u w:val="single"/>
                <w:lang w:eastAsia="zh-CN"/>
              </w:rPr>
              <w:t xml:space="preserve">　　　　　　　　　　　　　　　　　　　　　　　</w:t>
            </w:r>
          </w:p>
        </w:tc>
      </w:tr>
      <w:tr w:rsidR="007041A8" w:rsidRPr="00297A5F" w:rsidTr="005D1E84">
        <w:tc>
          <w:tcPr>
            <w:tcW w:w="1583" w:type="dxa"/>
          </w:tcPr>
          <w:p w:rsidR="007041A8" w:rsidRPr="00CD2DE4" w:rsidRDefault="00C64252" w:rsidP="00396E90">
            <w:pPr>
              <w:widowControl/>
              <w:autoSpaceDE w:val="0"/>
              <w:autoSpaceDN w:val="0"/>
              <w:adjustRightInd w:val="0"/>
              <w:snapToGrid w:val="0"/>
              <w:spacing w:beforeLines="50" w:before="120" w:line="240" w:lineRule="atLeast"/>
              <w:jc w:val="both"/>
              <w:rPr>
                <w:rFonts w:cs="新細明體"/>
                <w:spacing w:val="30"/>
                <w:kern w:val="0"/>
                <w:sz w:val="26"/>
                <w:szCs w:val="20"/>
              </w:rPr>
            </w:pPr>
            <w:r w:rsidRPr="00C64252">
              <w:rPr>
                <w:rFonts w:eastAsia="SimSun" w:cs="新細明體" w:hint="eastAsia"/>
                <w:spacing w:val="30"/>
                <w:kern w:val="0"/>
                <w:sz w:val="26"/>
                <w:szCs w:val="20"/>
                <w:lang w:eastAsia="zh-CN"/>
              </w:rPr>
              <w:t>电话号码</w:t>
            </w:r>
          </w:p>
        </w:tc>
        <w:tc>
          <w:tcPr>
            <w:tcW w:w="516" w:type="dxa"/>
          </w:tcPr>
          <w:p w:rsidR="007041A8" w:rsidRPr="00CD2DE4" w:rsidRDefault="00C64252" w:rsidP="004F3AB9">
            <w:pPr>
              <w:widowControl/>
              <w:autoSpaceDE w:val="0"/>
              <w:autoSpaceDN w:val="0"/>
              <w:adjustRightInd w:val="0"/>
              <w:snapToGrid w:val="0"/>
              <w:spacing w:beforeLines="50" w:before="120" w:line="240" w:lineRule="atLeast"/>
              <w:jc w:val="both"/>
              <w:rPr>
                <w:rFonts w:cs="新細明體"/>
                <w:spacing w:val="30"/>
                <w:kern w:val="0"/>
                <w:sz w:val="26"/>
                <w:szCs w:val="20"/>
              </w:rPr>
            </w:pPr>
            <w:r w:rsidRPr="00C64252">
              <w:rPr>
                <w:rFonts w:eastAsia="SimSun" w:cs="新細明體" w:hint="eastAsia"/>
                <w:spacing w:val="30"/>
                <w:kern w:val="0"/>
                <w:sz w:val="26"/>
                <w:szCs w:val="20"/>
                <w:lang w:eastAsia="zh-CN"/>
              </w:rPr>
              <w:t>：</w:t>
            </w:r>
          </w:p>
        </w:tc>
        <w:tc>
          <w:tcPr>
            <w:tcW w:w="4931" w:type="dxa"/>
          </w:tcPr>
          <w:p w:rsidR="007041A8" w:rsidRPr="00CD2DE4" w:rsidRDefault="00C64252" w:rsidP="004F3AB9">
            <w:pPr>
              <w:widowControl/>
              <w:autoSpaceDE w:val="0"/>
              <w:autoSpaceDN w:val="0"/>
              <w:adjustRightInd w:val="0"/>
              <w:snapToGrid w:val="0"/>
              <w:spacing w:beforeLines="50" w:before="120" w:line="240" w:lineRule="atLeast"/>
              <w:jc w:val="both"/>
              <w:rPr>
                <w:rFonts w:cs="新細明體"/>
                <w:spacing w:val="30"/>
                <w:kern w:val="0"/>
                <w:sz w:val="26"/>
                <w:szCs w:val="20"/>
                <w:u w:val="single"/>
              </w:rPr>
            </w:pPr>
            <w:r w:rsidRPr="00C64252">
              <w:rPr>
                <w:rFonts w:eastAsia="SimSun" w:cs="新細明體" w:hint="eastAsia"/>
                <w:spacing w:val="30"/>
                <w:kern w:val="0"/>
                <w:sz w:val="26"/>
                <w:szCs w:val="20"/>
                <w:u w:val="single"/>
                <w:lang w:eastAsia="zh-CN"/>
              </w:rPr>
              <w:t xml:space="preserve">　　　　　　　　　　　　　　　　　　　　　　　</w:t>
            </w:r>
          </w:p>
        </w:tc>
      </w:tr>
      <w:tr w:rsidR="007041A8" w:rsidRPr="00297A5F" w:rsidTr="005D1E84">
        <w:tc>
          <w:tcPr>
            <w:tcW w:w="1583" w:type="dxa"/>
          </w:tcPr>
          <w:p w:rsidR="007041A8" w:rsidRPr="00CD2DE4" w:rsidRDefault="00C64252" w:rsidP="00396E90">
            <w:pPr>
              <w:widowControl/>
              <w:autoSpaceDE w:val="0"/>
              <w:autoSpaceDN w:val="0"/>
              <w:adjustRightInd w:val="0"/>
              <w:snapToGrid w:val="0"/>
              <w:spacing w:beforeLines="50" w:before="120" w:line="240" w:lineRule="atLeast"/>
              <w:jc w:val="both"/>
              <w:rPr>
                <w:rFonts w:cs="新細明體"/>
                <w:spacing w:val="30"/>
                <w:kern w:val="0"/>
                <w:sz w:val="26"/>
                <w:szCs w:val="20"/>
              </w:rPr>
            </w:pPr>
            <w:r w:rsidRPr="00C64252">
              <w:rPr>
                <w:rFonts w:eastAsia="SimSun" w:cs="新細明體" w:hint="eastAsia"/>
                <w:spacing w:val="30"/>
                <w:kern w:val="0"/>
                <w:sz w:val="26"/>
                <w:szCs w:val="20"/>
                <w:lang w:eastAsia="zh-CN"/>
              </w:rPr>
              <w:t>日期</w:t>
            </w:r>
          </w:p>
        </w:tc>
        <w:tc>
          <w:tcPr>
            <w:tcW w:w="516" w:type="dxa"/>
          </w:tcPr>
          <w:p w:rsidR="007041A8" w:rsidRPr="00CD2DE4" w:rsidRDefault="00C64252" w:rsidP="004F3AB9">
            <w:pPr>
              <w:widowControl/>
              <w:autoSpaceDE w:val="0"/>
              <w:autoSpaceDN w:val="0"/>
              <w:adjustRightInd w:val="0"/>
              <w:snapToGrid w:val="0"/>
              <w:spacing w:beforeLines="50" w:before="120" w:line="240" w:lineRule="atLeast"/>
              <w:jc w:val="both"/>
              <w:rPr>
                <w:rFonts w:cs="新細明體"/>
                <w:spacing w:val="30"/>
                <w:kern w:val="0"/>
                <w:sz w:val="26"/>
                <w:szCs w:val="20"/>
              </w:rPr>
            </w:pPr>
            <w:r w:rsidRPr="00C64252">
              <w:rPr>
                <w:rFonts w:eastAsia="SimSun" w:cs="新細明體" w:hint="eastAsia"/>
                <w:spacing w:val="30"/>
                <w:kern w:val="0"/>
                <w:sz w:val="26"/>
                <w:szCs w:val="20"/>
                <w:lang w:eastAsia="zh-CN"/>
              </w:rPr>
              <w:t>：</w:t>
            </w:r>
          </w:p>
        </w:tc>
        <w:tc>
          <w:tcPr>
            <w:tcW w:w="4931" w:type="dxa"/>
          </w:tcPr>
          <w:p w:rsidR="007041A8" w:rsidRPr="00CD2DE4" w:rsidRDefault="00C64252" w:rsidP="004F3AB9">
            <w:pPr>
              <w:widowControl/>
              <w:autoSpaceDE w:val="0"/>
              <w:autoSpaceDN w:val="0"/>
              <w:adjustRightInd w:val="0"/>
              <w:snapToGrid w:val="0"/>
              <w:spacing w:beforeLines="50" w:before="120" w:line="240" w:lineRule="atLeast"/>
              <w:jc w:val="both"/>
              <w:rPr>
                <w:rFonts w:cs="新細明體"/>
                <w:spacing w:val="30"/>
                <w:kern w:val="0"/>
                <w:sz w:val="26"/>
                <w:szCs w:val="20"/>
                <w:u w:val="single"/>
              </w:rPr>
            </w:pPr>
            <w:r w:rsidRPr="00C64252">
              <w:rPr>
                <w:rFonts w:eastAsia="SimSun" w:cs="新細明體" w:hint="eastAsia"/>
                <w:spacing w:val="30"/>
                <w:kern w:val="0"/>
                <w:sz w:val="26"/>
                <w:szCs w:val="20"/>
                <w:u w:val="single"/>
                <w:lang w:eastAsia="zh-CN"/>
              </w:rPr>
              <w:t xml:space="preserve">　　　　　　　　　　　　　　　　　　　　　　　</w:t>
            </w:r>
          </w:p>
        </w:tc>
      </w:tr>
    </w:tbl>
    <w:p w:rsidR="00F27C82" w:rsidRDefault="00F27C82" w:rsidP="004F3AB9">
      <w:pPr>
        <w:widowControl/>
        <w:autoSpaceDE w:val="0"/>
        <w:autoSpaceDN w:val="0"/>
        <w:adjustRightInd w:val="0"/>
        <w:spacing w:beforeLines="100" w:before="240"/>
        <w:jc w:val="both"/>
        <w:rPr>
          <w:rFonts w:cs="新細明體"/>
          <w:spacing w:val="30"/>
          <w:kern w:val="0"/>
          <w:sz w:val="26"/>
          <w:szCs w:val="20"/>
        </w:rPr>
        <w:sectPr w:rsidR="00F27C82" w:rsidSect="00CB410B">
          <w:headerReference w:type="default" r:id="rId71"/>
          <w:footerReference w:type="default" r:id="rId72"/>
          <w:headerReference w:type="first" r:id="rId73"/>
          <w:footerReference w:type="first" r:id="rId74"/>
          <w:pgSz w:w="11906" w:h="16838" w:code="9"/>
          <w:pgMar w:top="1304" w:right="1531" w:bottom="1304" w:left="1531" w:header="851" w:footer="794" w:gutter="0"/>
          <w:pgNumType w:fmt="numberInDash" w:start="60"/>
          <w:cols w:space="425"/>
          <w:docGrid w:linePitch="360"/>
        </w:sectPr>
      </w:pPr>
    </w:p>
    <w:p w:rsidR="007041A8"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第九章</w:t>
      </w:r>
    </w:p>
    <w:p w:rsidR="007041A8"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医疗检验</w:t>
      </w:r>
    </w:p>
    <w:p w:rsidR="007041A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主导原则</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不论进行任何医疗检验，必须首要关注有关儿童的健康和福利。应尽量避免要求有关儿童重复描述受虐事件，以及将检验次数减至最少。</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应在专为儿童而设的接见及检验室为有关儿童检验，以避免对有关儿童造成更深的情绪创伤。</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应由受过良好训练的医务人员为有关儿童检验，该员应能与儿童建立融洽的关系，并能够对儿童的忧虑和不适作出响应，以及以温柔细心的态度为儿童检验。</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应向有关儿童详细解释检验的程序，讲解时应顾及他／她的年龄和理解能力，并应在一位关心他／她且非怀疑施虐者的成人在场的情况下，才为他／她检验。</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检验的结果及图片应定期由同侪覆检。</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最理想的做法应是所有怀疑受性侵犯的儿童都能够接受由经过良好训练的医务人员为其进行检验，目的在：</w:t>
      </w:r>
    </w:p>
    <w:p w:rsidR="007041A8" w:rsidRPr="00396E90" w:rsidRDefault="00C64252" w:rsidP="00E83E8F">
      <w:pPr>
        <w:widowControl/>
        <w:numPr>
          <w:ilvl w:val="0"/>
          <w:numId w:val="64"/>
        </w:numPr>
        <w:tabs>
          <w:tab w:val="clear" w:pos="1920"/>
          <w:tab w:val="left" w:pos="1620"/>
        </w:tabs>
        <w:autoSpaceDE w:val="0"/>
        <w:autoSpaceDN w:val="0"/>
        <w:adjustRightInd w:val="0"/>
        <w:spacing w:beforeLines="20" w:before="48" w:line="276" w:lineRule="auto"/>
        <w:ind w:left="1622" w:hanging="720"/>
        <w:jc w:val="both"/>
        <w:rPr>
          <w:spacing w:val="20"/>
          <w:sz w:val="26"/>
        </w:rPr>
      </w:pPr>
      <w:r w:rsidRPr="00C64252">
        <w:rPr>
          <w:rFonts w:eastAsia="SimSun" w:cs="新細明體" w:hint="eastAsia"/>
          <w:spacing w:val="20"/>
          <w:kern w:val="0"/>
          <w:sz w:val="26"/>
          <w:szCs w:val="26"/>
          <w:lang w:eastAsia="zh-CN"/>
        </w:rPr>
        <w:t>确定</w:t>
      </w:r>
      <w:r w:rsidRPr="00C64252">
        <w:rPr>
          <w:rFonts w:eastAsia="SimSun" w:hint="eastAsia"/>
          <w:spacing w:val="20"/>
          <w:sz w:val="26"/>
          <w:lang w:eastAsia="zh-CN"/>
        </w:rPr>
        <w:t>有关儿童需要治疗的伤员或状况；</w:t>
      </w:r>
    </w:p>
    <w:p w:rsidR="007041A8" w:rsidRPr="004E7B7C" w:rsidRDefault="00C64252" w:rsidP="00E83E8F">
      <w:pPr>
        <w:widowControl/>
        <w:numPr>
          <w:ilvl w:val="0"/>
          <w:numId w:val="64"/>
        </w:numPr>
        <w:tabs>
          <w:tab w:val="clear" w:pos="1920"/>
          <w:tab w:val="left" w:pos="1620"/>
        </w:tabs>
        <w:autoSpaceDE w:val="0"/>
        <w:autoSpaceDN w:val="0"/>
        <w:adjustRightInd w:val="0"/>
        <w:spacing w:beforeLines="20" w:before="48" w:line="276" w:lineRule="auto"/>
        <w:ind w:left="1622" w:hanging="720"/>
        <w:jc w:val="both"/>
        <w:rPr>
          <w:rFonts w:cs="新細明體"/>
          <w:spacing w:val="20"/>
          <w:kern w:val="0"/>
          <w:sz w:val="26"/>
          <w:szCs w:val="26"/>
        </w:rPr>
      </w:pPr>
      <w:r w:rsidRPr="00C64252">
        <w:rPr>
          <w:rFonts w:eastAsia="SimSun" w:cs="新細明體" w:hint="eastAsia"/>
          <w:spacing w:val="20"/>
          <w:kern w:val="0"/>
          <w:sz w:val="26"/>
          <w:szCs w:val="26"/>
          <w:lang w:eastAsia="zh-CN"/>
        </w:rPr>
        <w:t>评估有关儿童被性侵犯的可能性，并搜集虐待儿童证据；</w:t>
      </w:r>
    </w:p>
    <w:p w:rsidR="007041A8" w:rsidRPr="004E7B7C" w:rsidRDefault="00C64252" w:rsidP="00E83E8F">
      <w:pPr>
        <w:widowControl/>
        <w:numPr>
          <w:ilvl w:val="0"/>
          <w:numId w:val="64"/>
        </w:numPr>
        <w:tabs>
          <w:tab w:val="clear" w:pos="1920"/>
          <w:tab w:val="left" w:pos="1620"/>
        </w:tabs>
        <w:autoSpaceDE w:val="0"/>
        <w:autoSpaceDN w:val="0"/>
        <w:adjustRightInd w:val="0"/>
        <w:spacing w:beforeLines="20" w:before="48" w:line="276" w:lineRule="auto"/>
        <w:ind w:left="1622" w:hanging="720"/>
        <w:jc w:val="both"/>
        <w:rPr>
          <w:rFonts w:cs="新細明體"/>
          <w:spacing w:val="20"/>
          <w:kern w:val="0"/>
          <w:sz w:val="26"/>
          <w:szCs w:val="26"/>
        </w:rPr>
      </w:pPr>
      <w:r w:rsidRPr="00C64252">
        <w:rPr>
          <w:rFonts w:eastAsia="SimSun" w:cs="新細明體" w:hint="eastAsia"/>
          <w:spacing w:val="20"/>
          <w:kern w:val="0"/>
          <w:sz w:val="26"/>
          <w:szCs w:val="26"/>
          <w:lang w:eastAsia="zh-CN"/>
        </w:rPr>
        <w:t>概括评估有关儿童的身体、成长、社会、心理及精神状况；</w:t>
      </w:r>
    </w:p>
    <w:p w:rsidR="007041A8" w:rsidRPr="004E7B7C" w:rsidRDefault="00C64252" w:rsidP="00E83E8F">
      <w:pPr>
        <w:widowControl/>
        <w:numPr>
          <w:ilvl w:val="0"/>
          <w:numId w:val="64"/>
        </w:numPr>
        <w:tabs>
          <w:tab w:val="clear" w:pos="1920"/>
          <w:tab w:val="left" w:pos="1620"/>
        </w:tabs>
        <w:autoSpaceDE w:val="0"/>
        <w:autoSpaceDN w:val="0"/>
        <w:adjustRightInd w:val="0"/>
        <w:spacing w:beforeLines="20" w:before="48" w:line="276" w:lineRule="auto"/>
        <w:ind w:left="1622" w:hanging="720"/>
        <w:jc w:val="both"/>
        <w:rPr>
          <w:rFonts w:cs="新細明體" w:hint="eastAsia"/>
          <w:spacing w:val="20"/>
          <w:kern w:val="0"/>
          <w:sz w:val="26"/>
          <w:szCs w:val="26"/>
        </w:rPr>
      </w:pPr>
      <w:r w:rsidRPr="00C64252">
        <w:rPr>
          <w:rFonts w:eastAsia="SimSun" w:cs="新細明體" w:hint="eastAsia"/>
          <w:spacing w:val="20"/>
          <w:kern w:val="0"/>
          <w:sz w:val="26"/>
          <w:szCs w:val="26"/>
          <w:lang w:eastAsia="zh-CN"/>
        </w:rPr>
        <w:t>尽量减低在检验过程中可能对有关儿童或照顾者造成的创伤；以及</w:t>
      </w:r>
    </w:p>
    <w:p w:rsidR="007041A8" w:rsidRPr="004E7B7C" w:rsidRDefault="00C64252" w:rsidP="00E83E8F">
      <w:pPr>
        <w:widowControl/>
        <w:numPr>
          <w:ilvl w:val="0"/>
          <w:numId w:val="64"/>
        </w:numPr>
        <w:tabs>
          <w:tab w:val="clear" w:pos="1920"/>
          <w:tab w:val="left" w:pos="1620"/>
        </w:tabs>
        <w:autoSpaceDE w:val="0"/>
        <w:autoSpaceDN w:val="0"/>
        <w:adjustRightInd w:val="0"/>
        <w:spacing w:beforeLines="20" w:before="48" w:line="276" w:lineRule="auto"/>
        <w:ind w:left="1622" w:hanging="720"/>
        <w:jc w:val="both"/>
        <w:rPr>
          <w:rFonts w:cs="新細明體"/>
          <w:spacing w:val="20"/>
          <w:kern w:val="0"/>
          <w:sz w:val="26"/>
          <w:szCs w:val="26"/>
        </w:rPr>
      </w:pPr>
      <w:r w:rsidRPr="00C64252">
        <w:rPr>
          <w:rFonts w:eastAsia="SimSun" w:cs="新細明體" w:hint="eastAsia"/>
          <w:spacing w:val="20"/>
          <w:kern w:val="0"/>
          <w:sz w:val="26"/>
          <w:szCs w:val="26"/>
          <w:lang w:eastAsia="zh-CN"/>
        </w:rPr>
        <w:t>由受过训练的人员利用配备阴道镜或放大镜头的摄影器材分析检验结果。</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医管局辖下医院的儿科部设有虐儿个案统筹医生，负责处理虐儿个案。就保护儿童特别调查组负责的个案而言，可于制订策略阶段咨询虐儿个案统筹医生，以决定有关儿童是否需要接受医疗检验。</w:t>
      </w:r>
    </w:p>
    <w:p w:rsidR="007041A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在医院内制订计划及进行医疗检验</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b/>
          <w:spacing w:val="20"/>
          <w:kern w:val="0"/>
          <w:sz w:val="26"/>
          <w:lang w:eastAsia="zh-CN"/>
        </w:rPr>
        <w:t>所有怀疑受虐的儿童</w:t>
      </w:r>
      <w:r w:rsidRPr="00C64252">
        <w:rPr>
          <w:rFonts w:eastAsia="SimSun" w:cs="新細明體" w:hint="eastAsia"/>
          <w:spacing w:val="20"/>
          <w:kern w:val="0"/>
          <w:sz w:val="26"/>
          <w:lang w:eastAsia="zh-CN"/>
        </w:rPr>
        <w:t>均应接受全面的检验，包括身体、成长、行为及情绪状况的评估。如有需要，可将个案转介临床心理学家、精神科医生及其它有关的专科医生跟进。检验时，应特别留意有关儿童的成长指标及性方面的发展。</w:t>
      </w:r>
    </w:p>
    <w:p w:rsidR="007041A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怀疑儿童受性侵犯的个案</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除非情况特殊，例如有关儿童大量出血，否则负责初步检验的医生只应进行常规生殖部位检验。详细的生殖部位检验应待虐儿个案统筹医生在制订计划时认为需要全面评估才进行。</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hint="eastAsia"/>
          <w:spacing w:val="20"/>
          <w:kern w:val="0"/>
          <w:sz w:val="26"/>
        </w:rPr>
      </w:pPr>
      <w:r w:rsidRPr="00C64252">
        <w:rPr>
          <w:rFonts w:eastAsia="SimSun" w:cs="新細明體" w:hint="eastAsia"/>
          <w:spacing w:val="20"/>
          <w:kern w:val="0"/>
          <w:sz w:val="26"/>
          <w:lang w:eastAsia="zh-CN"/>
        </w:rPr>
        <w:t>处理所有怀疑儿童受性侵犯的个案时，虐儿个案统筹医生在搜集有关儿童的医疗、家庭及教育背景资料后，应尽快（最好在</w:t>
      </w:r>
      <w:r w:rsidRPr="00C64252">
        <w:rPr>
          <w:rFonts w:eastAsia="SimSun" w:cs="新細明體"/>
          <w:spacing w:val="20"/>
          <w:kern w:val="0"/>
          <w:sz w:val="26"/>
          <w:lang w:eastAsia="zh-CN"/>
        </w:rPr>
        <w:t>24</w:t>
      </w:r>
      <w:r w:rsidRPr="00C64252">
        <w:rPr>
          <w:rFonts w:eastAsia="SimSun" w:cs="新細明體" w:hint="eastAsia"/>
          <w:spacing w:val="20"/>
          <w:kern w:val="0"/>
          <w:sz w:val="26"/>
          <w:lang w:eastAsia="zh-CN"/>
        </w:rPr>
        <w:t>小时内）与有关的专业人士一同制订计划，以确定是否需要作进一步评估及制订评估计划：</w:t>
      </w:r>
    </w:p>
    <w:p w:rsidR="007041A8" w:rsidRPr="00396E90" w:rsidRDefault="00C64252" w:rsidP="00E83E8F">
      <w:pPr>
        <w:widowControl/>
        <w:numPr>
          <w:ilvl w:val="0"/>
          <w:numId w:val="65"/>
        </w:numPr>
        <w:tabs>
          <w:tab w:val="clear" w:pos="1920"/>
          <w:tab w:val="left" w:pos="1620"/>
        </w:tabs>
        <w:autoSpaceDE w:val="0"/>
        <w:autoSpaceDN w:val="0"/>
        <w:adjustRightInd w:val="0"/>
        <w:spacing w:beforeLines="20" w:before="48" w:line="276" w:lineRule="auto"/>
        <w:ind w:left="1622" w:hanging="720"/>
        <w:jc w:val="both"/>
        <w:rPr>
          <w:spacing w:val="20"/>
          <w:sz w:val="26"/>
        </w:rPr>
      </w:pPr>
      <w:r w:rsidRPr="00C64252">
        <w:rPr>
          <w:rFonts w:eastAsia="SimSun" w:hint="eastAsia"/>
          <w:spacing w:val="20"/>
          <w:sz w:val="26"/>
          <w:lang w:eastAsia="zh-CN"/>
        </w:rPr>
        <w:t>与</w:t>
      </w:r>
      <w:r w:rsidRPr="00C64252">
        <w:rPr>
          <w:rFonts w:eastAsia="SimSun" w:cs="新細明體" w:hint="eastAsia"/>
          <w:spacing w:val="20"/>
          <w:kern w:val="0"/>
          <w:sz w:val="26"/>
          <w:szCs w:val="26"/>
          <w:lang w:eastAsia="zh-CN"/>
        </w:rPr>
        <w:t>保护</w:t>
      </w:r>
      <w:r w:rsidRPr="00C64252">
        <w:rPr>
          <w:rFonts w:eastAsia="SimSun" w:hint="eastAsia"/>
          <w:spacing w:val="20"/>
          <w:sz w:val="26"/>
          <w:lang w:eastAsia="zh-CN"/>
        </w:rPr>
        <w:t>家庭及儿童服务课、虐儿案件调查组或警署（视乎情况而</w:t>
      </w:r>
      <w:r w:rsidRPr="00C64252">
        <w:rPr>
          <w:rFonts w:ascii="新細明體" w:eastAsia="SimSun" w:hAnsi="新細明體" w:cs="新細明體" w:hint="eastAsia"/>
          <w:spacing w:val="20"/>
          <w:sz w:val="26"/>
          <w:lang w:eastAsia="zh-CN"/>
        </w:rPr>
        <w:t>定</w:t>
      </w:r>
      <w:r w:rsidRPr="00C64252">
        <w:rPr>
          <w:rFonts w:eastAsia="SimSun" w:hint="eastAsia"/>
          <w:spacing w:val="20"/>
          <w:sz w:val="26"/>
          <w:lang w:eastAsia="zh-CN"/>
        </w:rPr>
        <w:t>）商讨福利／与罪案有关的事宜；</w:t>
      </w:r>
    </w:p>
    <w:p w:rsidR="007041A8" w:rsidRPr="00396E90" w:rsidRDefault="00C64252" w:rsidP="00E83E8F">
      <w:pPr>
        <w:widowControl/>
        <w:numPr>
          <w:ilvl w:val="0"/>
          <w:numId w:val="65"/>
        </w:numPr>
        <w:tabs>
          <w:tab w:val="clear" w:pos="1920"/>
          <w:tab w:val="left" w:pos="1620"/>
        </w:tabs>
        <w:autoSpaceDE w:val="0"/>
        <w:autoSpaceDN w:val="0"/>
        <w:adjustRightInd w:val="0"/>
        <w:spacing w:beforeLines="20" w:before="48" w:line="276" w:lineRule="auto"/>
        <w:ind w:left="1622" w:hanging="720"/>
        <w:jc w:val="both"/>
        <w:rPr>
          <w:spacing w:val="20"/>
          <w:sz w:val="26"/>
        </w:rPr>
      </w:pPr>
      <w:r w:rsidRPr="00C64252">
        <w:rPr>
          <w:rFonts w:eastAsia="SimSun" w:hint="eastAsia"/>
          <w:spacing w:val="20"/>
          <w:sz w:val="26"/>
          <w:lang w:eastAsia="zh-CN"/>
        </w:rPr>
        <w:t>进行多专业面谈；</w:t>
      </w:r>
    </w:p>
    <w:p w:rsidR="007041A8" w:rsidRPr="00396E90" w:rsidRDefault="00C64252" w:rsidP="00E83E8F">
      <w:pPr>
        <w:widowControl/>
        <w:numPr>
          <w:ilvl w:val="0"/>
          <w:numId w:val="65"/>
        </w:numPr>
        <w:tabs>
          <w:tab w:val="clear" w:pos="1920"/>
          <w:tab w:val="left" w:pos="1620"/>
        </w:tabs>
        <w:autoSpaceDE w:val="0"/>
        <w:autoSpaceDN w:val="0"/>
        <w:adjustRightInd w:val="0"/>
        <w:spacing w:beforeLines="20" w:before="48" w:line="276" w:lineRule="auto"/>
        <w:ind w:left="1622" w:hanging="720"/>
        <w:jc w:val="both"/>
        <w:rPr>
          <w:spacing w:val="20"/>
          <w:sz w:val="26"/>
        </w:rPr>
      </w:pPr>
      <w:r w:rsidRPr="00C64252">
        <w:rPr>
          <w:rFonts w:eastAsia="SimSun" w:hint="eastAsia"/>
          <w:spacing w:val="20"/>
          <w:sz w:val="26"/>
          <w:lang w:eastAsia="zh-CN"/>
        </w:rPr>
        <w:t>进行全面的生殖部位检验；</w:t>
      </w:r>
    </w:p>
    <w:p w:rsidR="007041A8" w:rsidRPr="00396E90" w:rsidRDefault="00C64252" w:rsidP="00E83E8F">
      <w:pPr>
        <w:widowControl/>
        <w:numPr>
          <w:ilvl w:val="0"/>
          <w:numId w:val="65"/>
        </w:numPr>
        <w:tabs>
          <w:tab w:val="clear" w:pos="1920"/>
          <w:tab w:val="left" w:pos="1620"/>
        </w:tabs>
        <w:autoSpaceDE w:val="0"/>
        <w:autoSpaceDN w:val="0"/>
        <w:adjustRightInd w:val="0"/>
        <w:spacing w:beforeLines="20" w:before="48" w:line="276" w:lineRule="auto"/>
        <w:ind w:left="1622" w:hanging="720"/>
        <w:jc w:val="both"/>
        <w:rPr>
          <w:spacing w:val="20"/>
          <w:sz w:val="26"/>
        </w:rPr>
      </w:pPr>
      <w:r w:rsidRPr="00C64252">
        <w:rPr>
          <w:rFonts w:eastAsia="SimSun" w:hint="eastAsia"/>
          <w:spacing w:val="20"/>
          <w:sz w:val="26"/>
          <w:lang w:eastAsia="zh-CN"/>
        </w:rPr>
        <w:t>进行法医检验以搜集医疗及实物证据</w:t>
      </w:r>
      <w:r w:rsidRPr="00C64252">
        <w:rPr>
          <w:rFonts w:eastAsia="SimSun"/>
          <w:spacing w:val="20"/>
          <w:sz w:val="26"/>
          <w:lang w:eastAsia="zh-CN"/>
        </w:rPr>
        <w:t>;</w:t>
      </w:r>
    </w:p>
    <w:p w:rsidR="007041A8" w:rsidRPr="00396E90" w:rsidRDefault="00C64252" w:rsidP="00E83E8F">
      <w:pPr>
        <w:widowControl/>
        <w:numPr>
          <w:ilvl w:val="0"/>
          <w:numId w:val="65"/>
        </w:numPr>
        <w:tabs>
          <w:tab w:val="clear" w:pos="1920"/>
          <w:tab w:val="left" w:pos="1620"/>
        </w:tabs>
        <w:autoSpaceDE w:val="0"/>
        <w:autoSpaceDN w:val="0"/>
        <w:adjustRightInd w:val="0"/>
        <w:spacing w:beforeLines="20" w:before="48" w:line="276" w:lineRule="auto"/>
        <w:ind w:left="1622" w:hanging="720"/>
        <w:jc w:val="both"/>
        <w:rPr>
          <w:spacing w:val="20"/>
          <w:sz w:val="26"/>
        </w:rPr>
      </w:pPr>
      <w:r w:rsidRPr="00C64252">
        <w:rPr>
          <w:rFonts w:eastAsia="SimSun" w:hint="eastAsia"/>
          <w:spacing w:val="20"/>
          <w:sz w:val="26"/>
          <w:lang w:eastAsia="zh-CN"/>
        </w:rPr>
        <w:t>进行全面的成长及精神状况评估；</w:t>
      </w:r>
    </w:p>
    <w:p w:rsidR="007041A8" w:rsidRPr="00396E90" w:rsidRDefault="00C64252" w:rsidP="00E83E8F">
      <w:pPr>
        <w:widowControl/>
        <w:numPr>
          <w:ilvl w:val="0"/>
          <w:numId w:val="65"/>
        </w:numPr>
        <w:tabs>
          <w:tab w:val="clear" w:pos="1920"/>
          <w:tab w:val="left" w:pos="1620"/>
        </w:tabs>
        <w:autoSpaceDE w:val="0"/>
        <w:autoSpaceDN w:val="0"/>
        <w:adjustRightInd w:val="0"/>
        <w:spacing w:beforeLines="20" w:before="48" w:line="276" w:lineRule="auto"/>
        <w:ind w:left="1622" w:hanging="720"/>
        <w:jc w:val="both"/>
        <w:rPr>
          <w:spacing w:val="20"/>
          <w:sz w:val="26"/>
        </w:rPr>
      </w:pPr>
      <w:r w:rsidRPr="00C64252">
        <w:rPr>
          <w:rFonts w:eastAsia="SimSun" w:hint="eastAsia"/>
          <w:spacing w:val="20"/>
          <w:sz w:val="26"/>
          <w:lang w:eastAsia="zh-CN"/>
        </w:rPr>
        <w:t>根据《保护儿童及少年条例》（第</w:t>
      </w:r>
      <w:r w:rsidRPr="00C64252">
        <w:rPr>
          <w:rFonts w:eastAsia="SimSun"/>
          <w:spacing w:val="20"/>
          <w:sz w:val="26"/>
          <w:lang w:eastAsia="zh-CN"/>
        </w:rPr>
        <w:t>213</w:t>
      </w:r>
      <w:r w:rsidRPr="00C64252">
        <w:rPr>
          <w:rFonts w:eastAsia="SimSun" w:hint="eastAsia"/>
          <w:spacing w:val="20"/>
          <w:sz w:val="26"/>
          <w:lang w:eastAsia="zh-CN"/>
        </w:rPr>
        <w:t>章）第</w:t>
      </w:r>
      <w:r w:rsidRPr="00C64252">
        <w:rPr>
          <w:rFonts w:eastAsia="SimSun"/>
          <w:spacing w:val="20"/>
          <w:sz w:val="26"/>
          <w:lang w:eastAsia="zh-CN"/>
        </w:rPr>
        <w:t>34F</w:t>
      </w:r>
      <w:r w:rsidRPr="00C64252">
        <w:rPr>
          <w:rFonts w:eastAsia="SimSun" w:hint="eastAsia"/>
          <w:spacing w:val="20"/>
          <w:sz w:val="26"/>
          <w:lang w:eastAsia="zh-CN"/>
        </w:rPr>
        <w:t>条，发出羁留在医院的命令；</w:t>
      </w:r>
    </w:p>
    <w:p w:rsidR="007041A8" w:rsidRPr="00396E90" w:rsidRDefault="00C64252" w:rsidP="00E83E8F">
      <w:pPr>
        <w:widowControl/>
        <w:numPr>
          <w:ilvl w:val="0"/>
          <w:numId w:val="65"/>
        </w:numPr>
        <w:tabs>
          <w:tab w:val="clear" w:pos="1920"/>
          <w:tab w:val="left" w:pos="1620"/>
        </w:tabs>
        <w:autoSpaceDE w:val="0"/>
        <w:autoSpaceDN w:val="0"/>
        <w:adjustRightInd w:val="0"/>
        <w:spacing w:beforeLines="20" w:before="48" w:line="276" w:lineRule="auto"/>
        <w:ind w:left="1622" w:hanging="720"/>
        <w:jc w:val="both"/>
        <w:rPr>
          <w:spacing w:val="20"/>
          <w:sz w:val="26"/>
        </w:rPr>
      </w:pPr>
      <w:r w:rsidRPr="00C64252">
        <w:rPr>
          <w:rFonts w:eastAsia="SimSun" w:hint="eastAsia"/>
          <w:spacing w:val="20"/>
          <w:sz w:val="26"/>
          <w:lang w:eastAsia="zh-CN"/>
        </w:rPr>
        <w:t>通知有关儿童的父母。</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对于由有关儿童直接披露的个案及怀疑儿童受性侵犯的个案，应尽快转介保护家庭及儿童服务课处理或通知虐儿案件调查组跟进。如搜集到更多或新的数据，应重复上述程序。</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就《虐儿案件调查组的工作约章》所涵盖的儿童性侵犯及严重身体虐待个案而言，医生可加入保护儿童特别调查组，处理个别个案，但除了为有关儿童进行医疗检验外，不可参与调查工作。由于不应要求有关儿童重复描述受虐事件，但有关资料又可能对医生为有关儿童进行医疗检验有很大帮助，因此参与保护儿童特别调查组工作的医生可就某些特别个案，在观察室内观看录像面谈。观看面谈的医生须就面谈人员与有关儿童的行动及面谈的过程录取证供，并须出庭作供。</w:t>
      </w:r>
    </w:p>
    <w:p w:rsidR="007041A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同意进行医疗检验</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一般而言，负责治疗或检验的医生必须确定有关儿童有足够的理解能力及有能力表示同意进行医疗检验，而且应考虑有关儿童及其父母／照顾者对同意进行医疗检验的意见。当有关儿童因生命安全或身体健康受到威胁，而须立即接受医疗检验及治疗时，尤其在生死攸关的情况下，医生可以不依照一般守则，毋需事先取得有关儿童或其父母同意便为其检验及治疗，这种情况包括有关儿童在意外发生后或怀疑受虐后被送往急症室。医疗检验是为了诊断有关儿童受虐的情况及为其提供适当的治疗，因此在有需要的情况下，可毋需理会取得同意的规定。</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如由法医科医生为有关儿童进行医疗检验，以为刑事调查搜集虐儿事件的证据，律政司建议须遵守取得同意的规定（即取得有关儿童的父母／监护人的同意，又或如有关儿童有能力并有足够的理解能力表示同意，取得有关儿童的同意）。</w:t>
      </w:r>
    </w:p>
    <w:p w:rsidR="007041A8" w:rsidRPr="00863CEA" w:rsidRDefault="00C64252" w:rsidP="00E83E8F">
      <w:pPr>
        <w:widowControl/>
        <w:numPr>
          <w:ilvl w:val="1"/>
          <w:numId w:val="61"/>
        </w:numPr>
        <w:tabs>
          <w:tab w:val="clear" w:pos="0"/>
          <w:tab w:val="num" w:pos="900"/>
        </w:tabs>
        <w:spacing w:beforeLines="100" w:before="240" w:line="276" w:lineRule="auto"/>
        <w:ind w:left="900" w:hanging="900"/>
        <w:jc w:val="both"/>
        <w:rPr>
          <w:rFonts w:hint="eastAsia"/>
          <w:sz w:val="26"/>
        </w:rPr>
      </w:pPr>
      <w:r w:rsidRPr="00C64252">
        <w:rPr>
          <w:rFonts w:eastAsia="SimSun" w:cs="新細明體" w:hint="eastAsia"/>
          <w:spacing w:val="20"/>
          <w:kern w:val="0"/>
          <w:sz w:val="26"/>
          <w:lang w:eastAsia="zh-CN"/>
        </w:rPr>
        <w:t>如未取得有关儿童或其父母／监护人的同意，只有</w:t>
      </w:r>
      <w:r w:rsidRPr="00C64252">
        <w:rPr>
          <w:rFonts w:eastAsia="SimSun" w:cs="新細明體" w:hint="eastAsia"/>
          <w:b/>
          <w:spacing w:val="20"/>
          <w:kern w:val="0"/>
          <w:sz w:val="26"/>
          <w:lang w:eastAsia="zh-CN"/>
        </w:rPr>
        <w:t>在非常特殊的情况下</w:t>
      </w:r>
      <w:r w:rsidRPr="00C64252">
        <w:rPr>
          <w:rFonts w:eastAsia="SimSun" w:cs="新細明體" w:hint="eastAsia"/>
          <w:spacing w:val="20"/>
          <w:kern w:val="0"/>
          <w:sz w:val="26"/>
          <w:lang w:eastAsia="zh-CN"/>
        </w:rPr>
        <w:t>，并经全面和详细征询替有关儿童诊治的医生、有关的法医科医生及社署和警方的直属上级人员的意见后，才可援引《保护儿童及少年条例》（第</w:t>
      </w:r>
      <w:r w:rsidRPr="00C64252">
        <w:rPr>
          <w:rFonts w:eastAsia="SimSun" w:cs="新細明體"/>
          <w:spacing w:val="20"/>
          <w:kern w:val="0"/>
          <w:sz w:val="26"/>
          <w:lang w:eastAsia="zh-CN"/>
        </w:rPr>
        <w:t>213</w:t>
      </w:r>
      <w:r w:rsidRPr="00C64252">
        <w:rPr>
          <w:rFonts w:eastAsia="SimSun" w:cs="新細明體" w:hint="eastAsia"/>
          <w:spacing w:val="20"/>
          <w:kern w:val="0"/>
          <w:sz w:val="26"/>
          <w:lang w:eastAsia="zh-CN"/>
        </w:rPr>
        <w:t>章）为有关儿童进行法医检验。根据上述条例第</w:t>
      </w:r>
      <w:r w:rsidRPr="00C64252">
        <w:rPr>
          <w:rFonts w:eastAsia="SimSun" w:cs="新細明體"/>
          <w:spacing w:val="20"/>
          <w:kern w:val="0"/>
          <w:sz w:val="26"/>
          <w:lang w:eastAsia="zh-CN"/>
        </w:rPr>
        <w:t>34(1)</w:t>
      </w:r>
      <w:r w:rsidRPr="00C64252">
        <w:rPr>
          <w:rFonts w:eastAsia="SimSun" w:cs="新細明體" w:hint="eastAsia"/>
          <w:spacing w:val="20"/>
          <w:kern w:val="0"/>
          <w:sz w:val="26"/>
          <w:lang w:eastAsia="zh-CN"/>
        </w:rPr>
        <w:t>条，当局可启动照顾程序，以便少年法庭委任社会福利署署长为有关儿童的法定监护人，这样社会福利署署长便可同意有关儿童接受法医检验。另一个做法是，社会福利署署长可向拥有有关儿童（社会福利署署长有合理因由怀疑需要受照顾或保护的儿童）看管权或控制权的人士送达通知书，规定该人交出有关儿童，让医生评估有关儿童曾受到的对待（上述条例第</w:t>
      </w:r>
      <w:r w:rsidRPr="00C64252">
        <w:rPr>
          <w:rFonts w:eastAsia="SimSun" w:cs="新細明體"/>
          <w:spacing w:val="20"/>
          <w:kern w:val="0"/>
          <w:sz w:val="26"/>
          <w:lang w:eastAsia="zh-CN"/>
        </w:rPr>
        <w:t>45A(1)(a)</w:t>
      </w:r>
      <w:r w:rsidRPr="00C64252">
        <w:rPr>
          <w:rFonts w:eastAsia="SimSun" w:cs="新細明體" w:hint="eastAsia"/>
          <w:spacing w:val="20"/>
          <w:kern w:val="0"/>
          <w:sz w:val="26"/>
          <w:lang w:eastAsia="zh-CN"/>
        </w:rPr>
        <w:t>条），如该人不遵从规定把有关儿童交出，社会福利署署长可把有关儿童带走，让其接受评估（上述条例第</w:t>
      </w:r>
      <w:r w:rsidRPr="00C64252">
        <w:rPr>
          <w:rFonts w:eastAsia="SimSun" w:cs="新細明體"/>
          <w:spacing w:val="20"/>
          <w:kern w:val="0"/>
          <w:sz w:val="26"/>
          <w:lang w:eastAsia="zh-CN"/>
        </w:rPr>
        <w:t>45A(4)</w:t>
      </w:r>
      <w:r w:rsidRPr="00C64252">
        <w:rPr>
          <w:rFonts w:eastAsia="SimSun" w:cs="新細明體" w:hint="eastAsia"/>
          <w:spacing w:val="20"/>
          <w:kern w:val="0"/>
          <w:sz w:val="26"/>
          <w:lang w:eastAsia="zh-CN"/>
        </w:rPr>
        <w:t>条）。不过，社会福利署署长须先取得裁判官、少年法庭或区域法院发出的手令，才可强行进入居所把有关儿童带走（上述条例第</w:t>
      </w:r>
      <w:r w:rsidRPr="00C64252">
        <w:rPr>
          <w:rFonts w:eastAsia="SimSun" w:cs="新細明體"/>
          <w:spacing w:val="20"/>
          <w:kern w:val="0"/>
          <w:sz w:val="26"/>
          <w:lang w:eastAsia="zh-CN"/>
        </w:rPr>
        <w:t>45A(8)</w:t>
      </w:r>
      <w:r w:rsidRPr="00C64252">
        <w:rPr>
          <w:rFonts w:eastAsia="SimSun" w:cs="新細明體" w:hint="eastAsia"/>
          <w:spacing w:val="20"/>
          <w:kern w:val="0"/>
          <w:sz w:val="26"/>
          <w:lang w:eastAsia="zh-CN"/>
        </w:rPr>
        <w:t>条）。</w:t>
      </w:r>
    </w:p>
    <w:p w:rsidR="007041A8" w:rsidRPr="0064166C" w:rsidRDefault="00C64252" w:rsidP="0064166C">
      <w:pPr>
        <w:widowControl/>
        <w:snapToGrid w:val="0"/>
        <w:spacing w:beforeLines="150" w:before="360"/>
        <w:jc w:val="both"/>
        <w:rPr>
          <w:rFonts w:eastAsia="華康中黑體" w:hAnsi="華康中黑體" w:hint="eastAsia"/>
          <w:spacing w:val="20"/>
          <w:sz w:val="28"/>
          <w:szCs w:val="28"/>
        </w:rPr>
      </w:pPr>
      <w:r w:rsidRPr="0064166C">
        <w:rPr>
          <w:rFonts w:eastAsia="華康中黑體" w:hAnsi="華康中黑體" w:hint="eastAsia"/>
          <w:spacing w:val="20"/>
          <w:sz w:val="28"/>
          <w:szCs w:val="28"/>
          <w:lang w:eastAsia="zh-CN"/>
        </w:rPr>
        <w:t>医疗调查</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应根据病历或检验结果进行适当的调查。</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并非所有性侵犯个案均须进行性病常规测试。</w:t>
      </w:r>
    </w:p>
    <w:p w:rsidR="007041A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记录及搜集证据</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审慎记录病历、有关检验和调查情况，至为重要。应保存照片、</w:t>
      </w:r>
      <w:r w:rsidRPr="00C64252">
        <w:rPr>
          <w:rFonts w:eastAsia="SimSun" w:cs="新細明體"/>
          <w:spacing w:val="20"/>
          <w:kern w:val="0"/>
          <w:sz w:val="26"/>
          <w:lang w:eastAsia="zh-CN"/>
        </w:rPr>
        <w:t>X</w:t>
      </w:r>
      <w:r w:rsidRPr="00C64252">
        <w:rPr>
          <w:rFonts w:eastAsia="SimSun" w:cs="新細明體" w:hint="eastAsia"/>
          <w:spacing w:val="20"/>
          <w:kern w:val="0"/>
          <w:sz w:val="26"/>
          <w:lang w:eastAsia="zh-CN"/>
        </w:rPr>
        <w:t>光片，记录细菌培植结果、为调查而收集的样本、收集样本的地点、时间、日期及收集者的姓名，并妥善保存连贯证据。负责检验的医生必须就检验结果，以及与有关儿童谈话和接触的详情出庭作供。</w:t>
      </w:r>
    </w:p>
    <w:p w:rsidR="007041A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法医科医生的角色</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b/>
          <w:spacing w:val="20"/>
          <w:kern w:val="0"/>
          <w:sz w:val="26"/>
          <w:lang w:eastAsia="zh-CN"/>
        </w:rPr>
        <w:t>就儿童性侵犯个案而言</w:t>
      </w:r>
      <w:r w:rsidRPr="00C64252">
        <w:rPr>
          <w:rFonts w:eastAsia="SimSun" w:cs="新細明體" w:hint="eastAsia"/>
          <w:spacing w:val="20"/>
          <w:kern w:val="0"/>
          <w:sz w:val="26"/>
          <w:lang w:eastAsia="zh-CN"/>
        </w:rPr>
        <w:t>，法医科医生会在警方（案件主管）的要求下进行法医检验；或如医院医生在替有关儿童进行临床治疗期间，希望听取其它医生的意见，法医科医生也会提供协助。</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就已向警方举报的儿童性侵犯个案而言，法医科医生会在警方的要求下，进行下列法医检验：</w:t>
      </w:r>
    </w:p>
    <w:p w:rsidR="007041A8" w:rsidRPr="00396E90" w:rsidRDefault="00C64252" w:rsidP="00E83E8F">
      <w:pPr>
        <w:widowControl/>
        <w:numPr>
          <w:ilvl w:val="0"/>
          <w:numId w:val="66"/>
        </w:numPr>
        <w:tabs>
          <w:tab w:val="clear" w:pos="1920"/>
          <w:tab w:val="left" w:pos="1620"/>
        </w:tabs>
        <w:autoSpaceDE w:val="0"/>
        <w:autoSpaceDN w:val="0"/>
        <w:adjustRightInd w:val="0"/>
        <w:spacing w:beforeLines="50" w:before="120" w:line="276" w:lineRule="auto"/>
        <w:ind w:left="1620" w:hanging="720"/>
        <w:jc w:val="both"/>
        <w:rPr>
          <w:spacing w:val="20"/>
          <w:sz w:val="26"/>
          <w:szCs w:val="26"/>
        </w:rPr>
      </w:pPr>
      <w:r w:rsidRPr="00C64252">
        <w:rPr>
          <w:rFonts w:eastAsia="SimSun" w:hint="eastAsia"/>
          <w:spacing w:val="20"/>
          <w:sz w:val="26"/>
          <w:lang w:eastAsia="zh-CN"/>
        </w:rPr>
        <w:t>毋</w:t>
      </w:r>
      <w:r w:rsidRPr="00C64252">
        <w:rPr>
          <w:rFonts w:eastAsia="SimSun" w:hint="eastAsia"/>
          <w:spacing w:val="20"/>
          <w:sz w:val="26"/>
          <w:szCs w:val="26"/>
          <w:u w:val="single"/>
          <w:lang w:eastAsia="zh-CN"/>
        </w:rPr>
        <w:t>需住院的个案</w:t>
      </w:r>
      <w:r w:rsidRPr="00C64252">
        <w:rPr>
          <w:rFonts w:eastAsia="SimSun" w:hint="eastAsia"/>
          <w:spacing w:val="20"/>
          <w:sz w:val="26"/>
          <w:szCs w:val="26"/>
          <w:lang w:eastAsia="zh-CN"/>
        </w:rPr>
        <w:t>：法医科</w:t>
      </w:r>
      <w:r w:rsidRPr="00C64252">
        <w:rPr>
          <w:rFonts w:eastAsia="SimSun" w:hint="eastAsia"/>
          <w:spacing w:val="20"/>
          <w:sz w:val="26"/>
          <w:lang w:eastAsia="zh-CN"/>
        </w:rPr>
        <w:t>医生</w:t>
      </w:r>
      <w:r w:rsidRPr="00C64252">
        <w:rPr>
          <w:rFonts w:eastAsia="SimSun" w:hint="eastAsia"/>
          <w:spacing w:val="20"/>
          <w:sz w:val="26"/>
          <w:szCs w:val="26"/>
          <w:lang w:eastAsia="zh-CN"/>
        </w:rPr>
        <w:t>会在指定的会见室进行检验。</w:t>
      </w:r>
    </w:p>
    <w:p w:rsidR="007041A8" w:rsidRPr="00396E90" w:rsidRDefault="00C64252" w:rsidP="00E83E8F">
      <w:pPr>
        <w:widowControl/>
        <w:numPr>
          <w:ilvl w:val="0"/>
          <w:numId w:val="66"/>
        </w:numPr>
        <w:tabs>
          <w:tab w:val="clear" w:pos="1920"/>
          <w:tab w:val="left" w:pos="1620"/>
        </w:tabs>
        <w:autoSpaceDE w:val="0"/>
        <w:autoSpaceDN w:val="0"/>
        <w:adjustRightInd w:val="0"/>
        <w:spacing w:beforeLines="50" w:before="120" w:line="276" w:lineRule="auto"/>
        <w:ind w:left="1620" w:hanging="720"/>
        <w:jc w:val="both"/>
        <w:rPr>
          <w:spacing w:val="20"/>
          <w:sz w:val="26"/>
          <w:szCs w:val="26"/>
        </w:rPr>
      </w:pPr>
      <w:r w:rsidRPr="00C64252">
        <w:rPr>
          <w:rFonts w:eastAsia="SimSun" w:hint="eastAsia"/>
          <w:spacing w:val="20"/>
          <w:sz w:val="26"/>
          <w:szCs w:val="26"/>
          <w:u w:val="single"/>
          <w:lang w:eastAsia="zh-CN"/>
        </w:rPr>
        <w:t>住院个案</w:t>
      </w:r>
      <w:r w:rsidRPr="00C64252">
        <w:rPr>
          <w:rFonts w:eastAsia="SimSun" w:hint="eastAsia"/>
          <w:spacing w:val="20"/>
          <w:sz w:val="26"/>
          <w:szCs w:val="26"/>
          <w:lang w:eastAsia="zh-CN"/>
        </w:rPr>
        <w:t>：法医科医生会按照指示，以医疗小组成员的身分与有关儿童见面，并在</w:t>
      </w:r>
      <w:r w:rsidRPr="00C64252">
        <w:rPr>
          <w:rFonts w:eastAsia="SimSun" w:hint="eastAsia"/>
          <w:spacing w:val="20"/>
          <w:sz w:val="26"/>
          <w:lang w:eastAsia="zh-CN"/>
        </w:rPr>
        <w:t>他／她</w:t>
      </w:r>
      <w:r w:rsidRPr="00C64252">
        <w:rPr>
          <w:rFonts w:eastAsia="SimSun" w:hint="eastAsia"/>
          <w:spacing w:val="20"/>
          <w:sz w:val="26"/>
          <w:szCs w:val="26"/>
          <w:lang w:eastAsia="zh-CN"/>
        </w:rPr>
        <w:t>留院期间，到医院替</w:t>
      </w:r>
      <w:r w:rsidRPr="00C64252">
        <w:rPr>
          <w:rFonts w:eastAsia="SimSun" w:hint="eastAsia"/>
          <w:spacing w:val="20"/>
          <w:sz w:val="26"/>
          <w:lang w:eastAsia="zh-CN"/>
        </w:rPr>
        <w:t>他／她</w:t>
      </w:r>
      <w:r w:rsidRPr="00C64252">
        <w:rPr>
          <w:rFonts w:eastAsia="SimSun" w:hint="eastAsia"/>
          <w:spacing w:val="20"/>
          <w:sz w:val="26"/>
          <w:szCs w:val="26"/>
          <w:lang w:eastAsia="zh-CN"/>
        </w:rPr>
        <w:t>检验。检验亦可在警方的面见室内进行。医院医生宜与法医科医生讨论个案，因为法医科医生未必能够／需要参与所有怀疑儿童性侵犯个案。</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就最近发生的儿童性侵犯个案而言，法医科医生应在切实可行的范围内，尽快进行法医检验。法医科医生应获通知需进行法医检验，而护送人员亦应通知急症室的医生，法医科医生会否亲自到医院就指称的罪行替有关儿童检验，以免受害人要接受两次检验。假如受害人须留医，一旦决定进行法医检验，负责的警务人员（案件主管）会立即通知病房经理／医生。不过，假如受害人须接受紧急治疗，应实时由医院医生替受害人进行医疗检验及治疗，不得延误。</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假如曾于临床治疗时检验有关儿童的医院医生能提供足够及可获法庭接纳的证据，便毋需由法医科医生进行法医检验，以尽量减少对有关儿童造成的创伤。</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就已发生了一段时间的儿童性侵犯个案而言，可安排在各有关人士方便的时间进行法医检验。</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就没有向警方举报的儿童性侵犯个案而言，一般不会进行法医检验。不过，如有需要，法医科顾问医生会提供专业意见。</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就非接触性的儿童性侵犯个案而言，除由临床医生进行一般医疗检验外，通常法医科医生不用再进行法医检验。不过，如有需要，法医科顾问医生或其授权代表会提供专业意见。</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就儿童性侵犯个案而言，保护儿童特别调查组的虐儿案件调查组人员应与有关医生联络，以搜集检验结果及法医科证据。假如已就有关个案成立保护儿童特别调查组，调查组的虐儿案件调查组人员会在与法医科医生及调查组的保护家庭及儿童服务课人员磋商后，决定是否需要为有关儿童作进一步检验。</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就其它类型的虐儿个案而言，除由临床医生进行一般医疗检验外，通常法医科医生不用再进行法医检验。不过，如有需要，法医科顾问医生会就严重／复杂的个案提供专业意见。</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法医科医生每日</w:t>
      </w:r>
      <w:r w:rsidRPr="00C64252">
        <w:rPr>
          <w:rFonts w:eastAsia="SimSun" w:cs="新細明體"/>
          <w:spacing w:val="20"/>
          <w:kern w:val="0"/>
          <w:sz w:val="26"/>
          <w:lang w:eastAsia="zh-CN"/>
        </w:rPr>
        <w:t>24</w:t>
      </w:r>
      <w:r w:rsidRPr="00C64252">
        <w:rPr>
          <w:rFonts w:eastAsia="SimSun" w:cs="新細明體" w:hint="eastAsia"/>
          <w:spacing w:val="20"/>
          <w:kern w:val="0"/>
          <w:sz w:val="26"/>
          <w:lang w:eastAsia="zh-CN"/>
        </w:rPr>
        <w:t>小时候召，可透过警察总部指挥及控制中心值日官与法医科医生联络。</w:t>
      </w:r>
    </w:p>
    <w:p w:rsidR="007041A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制订策略</w:t>
      </w:r>
    </w:p>
    <w:p w:rsidR="007041A8" w:rsidRPr="00396E90" w:rsidRDefault="00C64252" w:rsidP="00E83E8F">
      <w:pPr>
        <w:widowControl/>
        <w:numPr>
          <w:ilvl w:val="1"/>
          <w:numId w:val="61"/>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无论有关儿童是否需要接受住院治疗，保护儿童特别调查组都会负责制订策略，进行录像会面及实时个案评估。虐儿个案统筹医生及诊治有关儿童的相关人员会在保护儿童特别调查组处理个案的过程中积极参与，提供专业意见及他们搜集所得有关儿童的医疗、家庭及教育背景的资料。如有需要，他们亦会参与制订有关儿童的实时保护计划。</w:t>
      </w:r>
    </w:p>
    <w:p w:rsidR="007041A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多专业个案会议</w:t>
      </w:r>
    </w:p>
    <w:p w:rsidR="007041A8" w:rsidRPr="00396E90" w:rsidRDefault="00C64252" w:rsidP="004F3AB9">
      <w:pPr>
        <w:widowControl/>
        <w:spacing w:beforeLines="50" w:before="120" w:line="276" w:lineRule="auto"/>
        <w:ind w:left="958" w:hanging="958"/>
        <w:jc w:val="both"/>
        <w:rPr>
          <w:rFonts w:cs="新細明體"/>
          <w:spacing w:val="20"/>
          <w:kern w:val="0"/>
          <w:sz w:val="26"/>
        </w:rPr>
      </w:pPr>
      <w:r w:rsidRPr="00C64252">
        <w:rPr>
          <w:rFonts w:eastAsia="SimSun" w:cs="新細明體"/>
          <w:spacing w:val="20"/>
          <w:kern w:val="0"/>
          <w:sz w:val="26"/>
          <w:lang w:eastAsia="zh-CN"/>
        </w:rPr>
        <w:t>9.30</w:t>
      </w:r>
      <w:r w:rsidRPr="00396E90">
        <w:rPr>
          <w:rFonts w:cs="新細明體"/>
          <w:spacing w:val="20"/>
          <w:kern w:val="0"/>
          <w:sz w:val="26"/>
          <w:lang w:eastAsia="zh-CN"/>
        </w:rPr>
        <w:tab/>
      </w:r>
      <w:r w:rsidRPr="00C64252">
        <w:rPr>
          <w:rFonts w:eastAsia="SimSun" w:cs="新細明體" w:hint="eastAsia"/>
          <w:spacing w:val="20"/>
          <w:kern w:val="0"/>
          <w:sz w:val="26"/>
          <w:lang w:eastAsia="zh-CN"/>
        </w:rPr>
        <w:t>负责诊治有关儿童的医生应出席多专业个案会议，协助制订有关儿童及其家庭的福利计划，并就他／她的情况拟备报告（最好是书面报告），供参与会议的人员参考。假如负责个案的社工日后再召开个案会议，亦会邀请负责诊治有关儿童的医生出席。</w:t>
      </w:r>
    </w:p>
    <w:p w:rsidR="007041A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跟进</w:t>
      </w:r>
    </w:p>
    <w:p w:rsidR="007041A8" w:rsidRPr="00396E90" w:rsidRDefault="00C64252" w:rsidP="006C61FD">
      <w:pPr>
        <w:widowControl/>
        <w:numPr>
          <w:ilvl w:val="1"/>
          <w:numId w:val="150"/>
        </w:numPr>
        <w:spacing w:beforeLines="100" w:before="240" w:line="276" w:lineRule="auto"/>
        <w:ind w:left="993" w:hanging="993"/>
        <w:jc w:val="both"/>
        <w:rPr>
          <w:rFonts w:cs="新細明體"/>
          <w:spacing w:val="20"/>
          <w:kern w:val="0"/>
          <w:sz w:val="26"/>
        </w:rPr>
      </w:pPr>
      <w:r w:rsidRPr="00C64252">
        <w:rPr>
          <w:rFonts w:eastAsia="SimSun" w:cs="新細明體" w:hint="eastAsia"/>
          <w:spacing w:val="20"/>
          <w:kern w:val="0"/>
          <w:sz w:val="26"/>
          <w:lang w:eastAsia="zh-CN"/>
        </w:rPr>
        <w:t>就需要再入院或前往专科门诊诊所等覆诊的个案而言，应视乎情况，由虐儿个案统筹医生、医务社工、临床心理学家、精神科医生或其它专业人士跟进。</w:t>
      </w:r>
    </w:p>
    <w:p w:rsidR="007041A8" w:rsidRPr="0064166C" w:rsidRDefault="00C64252" w:rsidP="0064166C">
      <w:pPr>
        <w:widowControl/>
        <w:snapToGrid w:val="0"/>
        <w:spacing w:beforeLines="150" w:before="360"/>
        <w:jc w:val="both"/>
        <w:rPr>
          <w:rFonts w:eastAsia="華康中黑體" w:hAnsi="華康中黑體"/>
          <w:spacing w:val="20"/>
          <w:sz w:val="28"/>
          <w:szCs w:val="28"/>
        </w:rPr>
      </w:pPr>
      <w:r w:rsidRPr="0064166C">
        <w:rPr>
          <w:rFonts w:eastAsia="華康中黑體" w:hAnsi="華康中黑體" w:hint="eastAsia"/>
          <w:spacing w:val="20"/>
          <w:sz w:val="28"/>
          <w:szCs w:val="28"/>
          <w:lang w:eastAsia="zh-CN"/>
        </w:rPr>
        <w:t>与其它有关人士协作</w:t>
      </w:r>
    </w:p>
    <w:p w:rsidR="00DE178F" w:rsidRPr="00396E90" w:rsidRDefault="00C64252" w:rsidP="006C61FD">
      <w:pPr>
        <w:widowControl/>
        <w:numPr>
          <w:ilvl w:val="1"/>
          <w:numId w:val="150"/>
        </w:numPr>
        <w:spacing w:beforeLines="100" w:before="240" w:line="276" w:lineRule="auto"/>
        <w:ind w:left="900" w:hanging="900"/>
        <w:jc w:val="both"/>
        <w:rPr>
          <w:rFonts w:cs="新細明體" w:hint="eastAsia"/>
          <w:spacing w:val="20"/>
          <w:kern w:val="0"/>
          <w:sz w:val="26"/>
        </w:rPr>
      </w:pPr>
      <w:r w:rsidRPr="00C64252">
        <w:rPr>
          <w:rFonts w:eastAsia="SimSun" w:cs="新細明體" w:hint="eastAsia"/>
          <w:spacing w:val="20"/>
          <w:kern w:val="0"/>
          <w:sz w:val="26"/>
          <w:lang w:eastAsia="zh-CN"/>
        </w:rPr>
        <w:t>在适当情况下，所有参与处理个案的人士均应就个案的进度保持沟通，以便保护有关儿童及为其家庭提供福利服务。</w:t>
      </w:r>
    </w:p>
    <w:p w:rsidR="00DE178F" w:rsidRPr="00396E90" w:rsidRDefault="00DE178F" w:rsidP="006C61FD">
      <w:pPr>
        <w:widowControl/>
        <w:numPr>
          <w:ilvl w:val="1"/>
          <w:numId w:val="150"/>
        </w:numPr>
        <w:spacing w:beforeLines="100" w:before="240" w:line="276" w:lineRule="auto"/>
        <w:ind w:left="900" w:hanging="900"/>
        <w:jc w:val="both"/>
        <w:rPr>
          <w:rFonts w:cs="新細明體" w:hint="eastAsia"/>
          <w:spacing w:val="20"/>
          <w:kern w:val="0"/>
          <w:sz w:val="26"/>
        </w:rPr>
        <w:sectPr w:rsidR="00DE178F" w:rsidRPr="00396E90" w:rsidSect="00CB410B">
          <w:headerReference w:type="default" r:id="rId75"/>
          <w:footerReference w:type="default" r:id="rId76"/>
          <w:headerReference w:type="first" r:id="rId77"/>
          <w:footerReference w:type="first" r:id="rId78"/>
          <w:pgSz w:w="11906" w:h="16838" w:code="9"/>
          <w:pgMar w:top="1304" w:right="1531" w:bottom="1304" w:left="1531" w:header="851" w:footer="794" w:gutter="0"/>
          <w:pgNumType w:fmt="numberInDash" w:start="62"/>
          <w:cols w:space="425"/>
          <w:docGrid w:linePitch="360"/>
        </w:sectPr>
      </w:pPr>
    </w:p>
    <w:p w:rsidR="007041A8" w:rsidRPr="0070332E" w:rsidRDefault="00C64252" w:rsidP="0070332E">
      <w:pPr>
        <w:widowControl/>
        <w:snapToGrid w:val="0"/>
        <w:spacing w:afterLines="100" w:after="240" w:line="240" w:lineRule="atLeast"/>
        <w:jc w:val="center"/>
        <w:rPr>
          <w:rFonts w:eastAsia="華康中黑體" w:hAnsi="華康中黑體" w:hint="eastAsia"/>
          <w:spacing w:val="30"/>
          <w:sz w:val="28"/>
          <w:szCs w:val="28"/>
        </w:rPr>
      </w:pPr>
      <w:r w:rsidRPr="0070332E">
        <w:rPr>
          <w:rFonts w:eastAsia="華康中黑體" w:hAnsi="華康中黑體" w:hint="eastAsia"/>
          <w:spacing w:val="30"/>
          <w:sz w:val="28"/>
          <w:szCs w:val="28"/>
          <w:lang w:eastAsia="zh-CN"/>
        </w:rPr>
        <w:t>第十章</w:t>
      </w:r>
    </w:p>
    <w:p w:rsidR="007041A8"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Pr>
          <w:rFonts w:eastAsia="華康中黑體" w:hAnsi="華康中黑體" w:hint="eastAsia"/>
          <w:spacing w:val="30"/>
          <w:sz w:val="28"/>
          <w:szCs w:val="28"/>
          <w:lang w:eastAsia="zh-CN"/>
        </w:rPr>
        <w:t>联合调查</w:t>
      </w:r>
      <w:r w:rsidRPr="0070332E">
        <w:rPr>
          <w:rFonts w:eastAsia="華康中黑體" w:hAnsi="華康中黑體"/>
          <w:spacing w:val="30"/>
          <w:sz w:val="28"/>
          <w:szCs w:val="28"/>
          <w:lang w:eastAsia="zh-CN"/>
        </w:rPr>
        <w:t> </w:t>
      </w:r>
      <w:r w:rsidR="007041A8" w:rsidRPr="0070332E">
        <w:rPr>
          <w:rFonts w:eastAsia="華康中黑體" w:hAnsi="華康中黑體"/>
          <w:spacing w:val="30"/>
          <w:sz w:val="28"/>
          <w:szCs w:val="28"/>
        </w:rPr>
        <w:br/>
      </w:r>
      <w:r>
        <w:rPr>
          <w:rFonts w:eastAsia="華康中黑體" w:hAnsi="華康中黑體" w:hint="eastAsia"/>
          <w:spacing w:val="30"/>
          <w:sz w:val="28"/>
          <w:szCs w:val="28"/>
          <w:lang w:eastAsia="zh-CN"/>
        </w:rPr>
        <w:t>初步商讨、制定策略、调查</w:t>
      </w:r>
      <w:r w:rsidRPr="00D006C7">
        <w:rPr>
          <w:rFonts w:eastAsia="華康中黑體" w:hAnsi="華康中黑體" w:hint="eastAsia"/>
          <w:spacing w:val="30"/>
          <w:sz w:val="28"/>
          <w:szCs w:val="28"/>
          <w:lang w:eastAsia="zh-CN"/>
        </w:rPr>
        <w:t>会</w:t>
      </w:r>
      <w:r>
        <w:rPr>
          <w:rFonts w:eastAsia="華康中黑體" w:hAnsi="華康中黑體" w:hint="eastAsia"/>
          <w:spacing w:val="30"/>
          <w:sz w:val="28"/>
          <w:szCs w:val="28"/>
          <w:lang w:eastAsia="zh-CN"/>
        </w:rPr>
        <w:t>面及实时评估个案</w:t>
      </w:r>
    </w:p>
    <w:p w:rsidR="007041A8" w:rsidRPr="00651B52" w:rsidRDefault="00C64252" w:rsidP="0064166C">
      <w:pPr>
        <w:widowControl/>
        <w:snapToGrid w:val="0"/>
        <w:spacing w:beforeLines="150" w:before="360"/>
        <w:jc w:val="both"/>
        <w:rPr>
          <w:rFonts w:eastAsia="華康中黑體" w:hAnsi="華康中黑體" w:hint="eastAsia"/>
          <w:spacing w:val="20"/>
          <w:sz w:val="28"/>
          <w:szCs w:val="28"/>
        </w:rPr>
      </w:pPr>
      <w:r w:rsidRPr="00651B52">
        <w:rPr>
          <w:rFonts w:eastAsia="華康中黑體" w:hAnsi="華康中黑體" w:hint="eastAsia"/>
          <w:spacing w:val="20"/>
          <w:sz w:val="28"/>
          <w:szCs w:val="28"/>
          <w:lang w:eastAsia="zh-CN"/>
        </w:rPr>
        <w:t>主导原则</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ascii="新細明體" w:hAnsi="新細明體"/>
          <w:spacing w:val="20"/>
          <w:sz w:val="26"/>
        </w:rPr>
      </w:pPr>
      <w:r w:rsidRPr="00C64252">
        <w:rPr>
          <w:rFonts w:ascii="新細明體" w:eastAsia="SimSun" w:hAnsi="新細明體" w:hint="eastAsia"/>
          <w:spacing w:val="20"/>
          <w:sz w:val="26"/>
          <w:lang w:eastAsia="zh-CN"/>
        </w:rPr>
        <w:t>在任何保护儿童的介入行动中，均须把儿童的福利放于首位。比起：</w:t>
      </w:r>
    </w:p>
    <w:p w:rsidR="007041A8" w:rsidRPr="00651B52" w:rsidRDefault="00C64252" w:rsidP="00E83E8F">
      <w:pPr>
        <w:pStyle w:val="Legal1"/>
        <w:widowControl/>
        <w:numPr>
          <w:ilvl w:val="0"/>
          <w:numId w:val="69"/>
        </w:numPr>
        <w:tabs>
          <w:tab w:val="clear" w:pos="1920"/>
          <w:tab w:val="left" w:pos="1620"/>
        </w:tabs>
        <w:snapToGrid w:val="0"/>
        <w:spacing w:beforeLines="20" w:before="48" w:line="240" w:lineRule="atLeast"/>
        <w:ind w:left="1622" w:hanging="720"/>
        <w:jc w:val="both"/>
        <w:rPr>
          <w:rFonts w:ascii="Times New Roman" w:hAnsi="Times New Roman"/>
          <w:spacing w:val="20"/>
          <w:sz w:val="26"/>
        </w:rPr>
      </w:pPr>
      <w:r w:rsidRPr="00C64252">
        <w:rPr>
          <w:rFonts w:ascii="Times New Roman" w:eastAsia="SimSun" w:hAnsi="新細明體" w:hint="eastAsia"/>
          <w:spacing w:val="20"/>
          <w:sz w:val="26"/>
          <w:lang w:eastAsia="zh-CN"/>
        </w:rPr>
        <w:t>父母的权利；以及</w:t>
      </w:r>
    </w:p>
    <w:p w:rsidR="007041A8" w:rsidRPr="00651B52" w:rsidRDefault="00C64252" w:rsidP="00E83E8F">
      <w:pPr>
        <w:pStyle w:val="Legal1"/>
        <w:widowControl/>
        <w:numPr>
          <w:ilvl w:val="0"/>
          <w:numId w:val="69"/>
        </w:numPr>
        <w:tabs>
          <w:tab w:val="clear" w:pos="1920"/>
          <w:tab w:val="left" w:pos="1620"/>
        </w:tabs>
        <w:snapToGrid w:val="0"/>
        <w:spacing w:beforeLines="20" w:before="48" w:line="240" w:lineRule="atLeast"/>
        <w:ind w:left="1622" w:hanging="720"/>
        <w:jc w:val="both"/>
        <w:rPr>
          <w:rFonts w:ascii="Times New Roman" w:hAnsi="新細明體" w:hint="eastAsia"/>
          <w:spacing w:val="20"/>
          <w:sz w:val="26"/>
        </w:rPr>
      </w:pPr>
      <w:r w:rsidRPr="00C64252">
        <w:rPr>
          <w:rFonts w:ascii="Times New Roman" w:eastAsia="SimSun" w:hAnsi="新細明體" w:hint="eastAsia"/>
          <w:spacing w:val="20"/>
          <w:sz w:val="26"/>
          <w:lang w:eastAsia="zh-CN"/>
        </w:rPr>
        <w:t>对怀疑施虐者</w:t>
      </w:r>
      <w:r w:rsidRPr="00C64252">
        <w:rPr>
          <w:rFonts w:ascii="Times New Roman" w:eastAsia="SimSun" w:hAnsi="新細明體" w:hint="eastAsia"/>
          <w:spacing w:val="20"/>
          <w:sz w:val="26"/>
          <w:lang w:val="en-US" w:eastAsia="zh-CN"/>
        </w:rPr>
        <w:t>采取</w:t>
      </w:r>
      <w:r w:rsidRPr="00C64252">
        <w:rPr>
          <w:rFonts w:ascii="Times New Roman" w:eastAsia="SimSun" w:hAnsi="新細明體" w:hint="eastAsia"/>
          <w:spacing w:val="20"/>
          <w:sz w:val="26"/>
          <w:lang w:eastAsia="zh-CN"/>
        </w:rPr>
        <w:t>刑事检控，</w:t>
      </w:r>
    </w:p>
    <w:p w:rsidR="007041A8" w:rsidRPr="00651B52" w:rsidRDefault="00C64252" w:rsidP="00DC34CA">
      <w:pPr>
        <w:pStyle w:val="Legal1"/>
        <w:widowControl/>
        <w:numPr>
          <w:ilvl w:val="0"/>
          <w:numId w:val="0"/>
        </w:numPr>
        <w:tabs>
          <w:tab w:val="left" w:pos="1680"/>
        </w:tabs>
        <w:spacing w:beforeLines="50" w:before="120" w:line="276" w:lineRule="auto"/>
        <w:ind w:left="1679" w:hanging="777"/>
        <w:jc w:val="both"/>
        <w:rPr>
          <w:rFonts w:ascii="Times New Roman" w:hAnsi="Times New Roman" w:hint="eastAsia"/>
          <w:spacing w:val="20"/>
          <w:sz w:val="26"/>
        </w:rPr>
      </w:pPr>
      <w:r w:rsidRPr="00C64252">
        <w:rPr>
          <w:rFonts w:ascii="Times New Roman" w:eastAsia="SimSun" w:hAnsi="Times New Roman" w:hint="eastAsia"/>
          <w:spacing w:val="20"/>
          <w:sz w:val="26"/>
          <w:lang w:eastAsia="zh-CN"/>
        </w:rPr>
        <w:t>儿童的福利更加重要。</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651B52">
        <w:rPr>
          <w:spacing w:val="20"/>
          <w:sz w:val="26"/>
          <w:lang w:eastAsia="zh-CN"/>
        </w:rPr>
        <w:tab/>
      </w:r>
      <w:r w:rsidRPr="00C64252">
        <w:rPr>
          <w:rFonts w:eastAsia="SimSun" w:hint="eastAsia"/>
          <w:spacing w:val="20"/>
          <w:sz w:val="26"/>
          <w:lang w:eastAsia="zh-CN"/>
        </w:rPr>
        <w:t>必须在</w:t>
      </w:r>
      <w:r w:rsidRPr="00C64252">
        <w:rPr>
          <w:rFonts w:ascii="新細明體" w:eastAsia="SimSun" w:hAnsi="新細明體" w:hint="eastAsia"/>
          <w:spacing w:val="20"/>
          <w:sz w:val="26"/>
          <w:lang w:eastAsia="zh-CN"/>
        </w:rPr>
        <w:t>保护</w:t>
      </w:r>
      <w:r w:rsidRPr="00C64252">
        <w:rPr>
          <w:rFonts w:eastAsia="SimSun" w:hint="eastAsia"/>
          <w:spacing w:val="20"/>
          <w:sz w:val="26"/>
          <w:lang w:eastAsia="zh-CN"/>
        </w:rPr>
        <w:t>儿童与尊重父母及家庭的权利和需要之间取得平衡，但如出现冲突，则必须把儿童的利益放在首位。周详计划如何介入有关家</w:t>
      </w:r>
      <w:r w:rsidRPr="00C64252">
        <w:rPr>
          <w:rFonts w:ascii="新細明體" w:eastAsia="SimSun" w:hAnsi="新細明體" w:hint="eastAsia"/>
          <w:spacing w:val="20"/>
          <w:sz w:val="26"/>
          <w:lang w:eastAsia="zh-CN"/>
        </w:rPr>
        <w:t>庭至为重要，为</w:t>
      </w:r>
      <w:r w:rsidRPr="00C64252">
        <w:rPr>
          <w:rFonts w:eastAsia="SimSun" w:hint="eastAsia"/>
          <w:spacing w:val="20"/>
          <w:sz w:val="26"/>
          <w:lang w:eastAsia="zh-CN"/>
        </w:rPr>
        <w:t>保护儿童而设的程序及介入服务不可具侵害性</w:t>
      </w:r>
      <w:r w:rsidRPr="00C64252">
        <w:rPr>
          <w:rFonts w:ascii="新細明體" w:eastAsia="SimSun" w:hAnsi="新細明體" w:hint="eastAsia"/>
          <w:spacing w:val="20"/>
          <w:sz w:val="26"/>
          <w:lang w:eastAsia="zh-CN"/>
        </w:rPr>
        <w:t>，</w:t>
      </w:r>
      <w:r w:rsidRPr="00C64252">
        <w:rPr>
          <w:rFonts w:eastAsia="SimSun" w:hint="eastAsia"/>
          <w:spacing w:val="20"/>
          <w:sz w:val="26"/>
          <w:lang w:eastAsia="zh-CN"/>
        </w:rPr>
        <w:t>以避免对儿童造成更深的伤害或带来更大的痛苦。</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调查虐儿指控时，警方与政府的社工有时候要连手执行有关工作。在搜集证据的过程中，可能会决定把儿童叙述被虐情况的过程录像下来，但在决定是否采取录像会面的过程时，将以上述福利原则为本。如情况适宜，应采取一致步骤确保上述「福利原则」适用于所有儿童。</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参与</w:t>
      </w:r>
      <w:r w:rsidRPr="00C64252">
        <w:rPr>
          <w:rFonts w:ascii="新細明體" w:eastAsia="SimSun" w:hAnsi="新細明體" w:hint="eastAsia"/>
          <w:spacing w:val="20"/>
          <w:sz w:val="26"/>
          <w:lang w:eastAsia="zh-CN"/>
        </w:rPr>
        <w:t>联合</w:t>
      </w:r>
      <w:r w:rsidRPr="00C64252">
        <w:rPr>
          <w:rFonts w:eastAsia="SimSun" w:hint="eastAsia"/>
          <w:spacing w:val="20"/>
          <w:sz w:val="26"/>
          <w:lang w:eastAsia="zh-CN"/>
        </w:rPr>
        <w:t>调查的专业人士应在整个联合调查过程中，细心关怀儿童及其家人（包括父母为施虐者）情绪上的需要。</w:t>
      </w:r>
    </w:p>
    <w:p w:rsidR="007041A8" w:rsidRPr="00651B52" w:rsidRDefault="00C64252" w:rsidP="00DC34CA">
      <w:pPr>
        <w:widowControl/>
        <w:snapToGrid w:val="0"/>
        <w:spacing w:beforeLines="130" w:before="312"/>
        <w:jc w:val="both"/>
        <w:rPr>
          <w:rFonts w:eastAsia="華康中黑體" w:hAnsi="華康中黑體" w:hint="eastAsia"/>
          <w:spacing w:val="20"/>
          <w:sz w:val="28"/>
          <w:szCs w:val="28"/>
        </w:rPr>
      </w:pPr>
      <w:r w:rsidRPr="00651B52">
        <w:rPr>
          <w:rFonts w:eastAsia="華康中黑體" w:hAnsi="華康中黑體" w:hint="eastAsia"/>
          <w:spacing w:val="20"/>
          <w:sz w:val="28"/>
          <w:szCs w:val="28"/>
          <w:lang w:eastAsia="zh-CN"/>
        </w:rPr>
        <w:t>本章的目的</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警方各总区虐儿案件调查组及社署辖下保护家庭及儿童服务课和临床心理学家会组成保护儿童特别调查组，处理虐儿指控或怀疑虐儿个案。本章的目的是为他们提供指引。</w:t>
      </w:r>
    </w:p>
    <w:p w:rsidR="007041A8" w:rsidRPr="00651B52" w:rsidRDefault="00C64252" w:rsidP="00DC34CA">
      <w:pPr>
        <w:widowControl/>
        <w:snapToGrid w:val="0"/>
        <w:spacing w:beforeLines="130" w:before="312"/>
        <w:jc w:val="both"/>
        <w:rPr>
          <w:rFonts w:eastAsia="華康中黑體" w:hAnsi="華康中黑體" w:hint="eastAsia"/>
          <w:spacing w:val="20"/>
          <w:sz w:val="28"/>
          <w:szCs w:val="28"/>
        </w:rPr>
      </w:pPr>
      <w:r w:rsidRPr="00651B52">
        <w:rPr>
          <w:rFonts w:eastAsia="華康中黑體" w:hAnsi="華康中黑體" w:hint="eastAsia"/>
          <w:spacing w:val="20"/>
          <w:sz w:val="28"/>
          <w:szCs w:val="28"/>
          <w:lang w:eastAsia="zh-CN"/>
        </w:rPr>
        <w:t>保护儿童特别调查组</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在处理虐儿指控或怀疑虐儿个案时，为了搜集刑事诉讼程序会接纳的证据，以及避免有关儿童向不同人士重复指控细节而对其造成更大的创伤，警方及社署会成立保护儿童特别调查组，连手调查。如此安排的原因包括：</w:t>
      </w:r>
    </w:p>
    <w:p w:rsidR="007041A8" w:rsidRPr="00651B52" w:rsidRDefault="00C64252" w:rsidP="00E83E8F">
      <w:pPr>
        <w:pStyle w:val="Legal1"/>
        <w:widowControl/>
        <w:numPr>
          <w:ilvl w:val="0"/>
          <w:numId w:val="70"/>
        </w:numPr>
        <w:tabs>
          <w:tab w:val="clear" w:pos="1920"/>
          <w:tab w:val="left" w:pos="1620"/>
        </w:tabs>
        <w:snapToGrid w:val="0"/>
        <w:spacing w:beforeLines="20" w:before="48" w:line="240" w:lineRule="atLeast"/>
        <w:ind w:left="1620" w:hanging="720"/>
        <w:jc w:val="both"/>
        <w:rPr>
          <w:rFonts w:ascii="Times New Roman" w:hAnsi="Times New Roman"/>
          <w:spacing w:val="20"/>
          <w:sz w:val="26"/>
        </w:rPr>
      </w:pPr>
      <w:r w:rsidRPr="00C64252">
        <w:rPr>
          <w:rFonts w:ascii="Times New Roman" w:eastAsia="SimSun" w:hAnsi="Times New Roman" w:hint="eastAsia"/>
          <w:spacing w:val="20"/>
          <w:sz w:val="26"/>
          <w:lang w:eastAsia="zh-CN"/>
        </w:rPr>
        <w:t>社署有法定责任调查所有虐儿指控，以决定是否需要根据《保护儿童及少年条例》（第</w:t>
      </w:r>
      <w:r w:rsidRPr="00C64252">
        <w:rPr>
          <w:rFonts w:ascii="Times New Roman" w:eastAsia="SimSun" w:hAnsi="Times New Roman"/>
          <w:spacing w:val="20"/>
          <w:sz w:val="26"/>
          <w:lang w:eastAsia="zh-CN"/>
        </w:rPr>
        <w:t>213</w:t>
      </w:r>
      <w:r w:rsidRPr="00C64252">
        <w:rPr>
          <w:rFonts w:ascii="Times New Roman" w:eastAsia="SimSun" w:hAnsi="Times New Roman" w:hint="eastAsia"/>
          <w:spacing w:val="20"/>
          <w:sz w:val="26"/>
          <w:lang w:eastAsia="zh-CN"/>
        </w:rPr>
        <w:t>章）照顾或保护有关儿童；</w:t>
      </w:r>
    </w:p>
    <w:p w:rsidR="007041A8" w:rsidRPr="00651B52" w:rsidRDefault="00C64252" w:rsidP="00E83E8F">
      <w:pPr>
        <w:pStyle w:val="Legal1"/>
        <w:widowControl/>
        <w:numPr>
          <w:ilvl w:val="0"/>
          <w:numId w:val="70"/>
        </w:numPr>
        <w:tabs>
          <w:tab w:val="clear" w:pos="1920"/>
          <w:tab w:val="left" w:pos="1620"/>
        </w:tabs>
        <w:snapToGrid w:val="0"/>
        <w:spacing w:beforeLines="20" w:before="48" w:line="240" w:lineRule="atLeast"/>
        <w:ind w:left="1620" w:hanging="720"/>
        <w:jc w:val="both"/>
        <w:rPr>
          <w:rFonts w:ascii="Times New Roman" w:hAnsi="Times New Roman"/>
          <w:spacing w:val="20"/>
          <w:sz w:val="26"/>
        </w:rPr>
      </w:pPr>
      <w:r w:rsidRPr="00C64252">
        <w:rPr>
          <w:rFonts w:ascii="Times New Roman" w:eastAsia="SimSun" w:hAnsi="Times New Roman" w:hint="eastAsia"/>
          <w:spacing w:val="20"/>
          <w:sz w:val="26"/>
          <w:lang w:eastAsia="zh-CN"/>
        </w:rPr>
        <w:t>警方有责任调查侵犯儿童罪行的举报；以及</w:t>
      </w:r>
    </w:p>
    <w:p w:rsidR="007041A8" w:rsidRPr="00651B52" w:rsidRDefault="00C64252" w:rsidP="00E83E8F">
      <w:pPr>
        <w:pStyle w:val="Legal1"/>
        <w:widowControl/>
        <w:numPr>
          <w:ilvl w:val="0"/>
          <w:numId w:val="70"/>
        </w:numPr>
        <w:tabs>
          <w:tab w:val="clear" w:pos="1920"/>
          <w:tab w:val="left" w:pos="1620"/>
        </w:tabs>
        <w:snapToGrid w:val="0"/>
        <w:spacing w:beforeLines="20" w:before="48" w:line="240" w:lineRule="atLeast"/>
        <w:ind w:left="1620" w:hanging="720"/>
        <w:jc w:val="both"/>
        <w:rPr>
          <w:rFonts w:ascii="Times New Roman" w:hAnsi="Times New Roman"/>
          <w:spacing w:val="20"/>
          <w:sz w:val="26"/>
        </w:rPr>
      </w:pPr>
      <w:r w:rsidRPr="00C64252">
        <w:rPr>
          <w:rFonts w:ascii="Times New Roman" w:eastAsia="SimSun" w:hAnsi="Times New Roman" w:hint="eastAsia"/>
          <w:spacing w:val="20"/>
          <w:sz w:val="26"/>
          <w:lang w:eastAsia="zh-CN"/>
        </w:rPr>
        <w:t>社署及警方均具备调查虐儿指控的专业人士及专业调查技巧，彼此可以互相补足，在情况许可下，可混合使用这些技巧，以为曾受虐待或可能受到虐待的儿童提供最大程度的保护。</w:t>
      </w:r>
    </w:p>
    <w:p w:rsidR="007041A8" w:rsidRPr="00651B52" w:rsidRDefault="00C64252" w:rsidP="0064166C">
      <w:pPr>
        <w:widowControl/>
        <w:snapToGrid w:val="0"/>
        <w:spacing w:beforeLines="150" w:before="360"/>
        <w:jc w:val="both"/>
        <w:rPr>
          <w:rFonts w:eastAsia="華康中黑體" w:hAnsi="華康中黑體"/>
          <w:spacing w:val="20"/>
          <w:sz w:val="28"/>
          <w:szCs w:val="28"/>
        </w:rPr>
      </w:pPr>
      <w:r w:rsidRPr="00651B52">
        <w:rPr>
          <w:rFonts w:eastAsia="華康中黑體" w:hAnsi="華康中黑體" w:hint="eastAsia"/>
          <w:spacing w:val="20"/>
          <w:sz w:val="28"/>
          <w:szCs w:val="28"/>
          <w:lang w:eastAsia="zh-CN"/>
        </w:rPr>
        <w:t>《虐儿案件调查组的工作约章》</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虐儿案件调查组会负责调查下述个案：</w:t>
      </w:r>
    </w:p>
    <w:p w:rsidR="007041A8" w:rsidRPr="00651B52" w:rsidRDefault="00C64252" w:rsidP="00E83E8F">
      <w:pPr>
        <w:pStyle w:val="Legal1"/>
        <w:widowControl/>
        <w:numPr>
          <w:ilvl w:val="0"/>
          <w:numId w:val="71"/>
        </w:numPr>
        <w:tabs>
          <w:tab w:val="clear" w:pos="1920"/>
          <w:tab w:val="left" w:pos="1620"/>
        </w:tabs>
        <w:snapToGrid w:val="0"/>
        <w:spacing w:beforeLines="20" w:before="48" w:line="271" w:lineRule="auto"/>
        <w:ind w:left="1622" w:hanging="720"/>
        <w:jc w:val="both"/>
        <w:rPr>
          <w:spacing w:val="20"/>
          <w:sz w:val="26"/>
          <w:szCs w:val="26"/>
        </w:rPr>
      </w:pPr>
      <w:r w:rsidRPr="00C64252">
        <w:rPr>
          <w:rFonts w:eastAsia="SimSun" w:hint="eastAsia"/>
          <w:spacing w:val="20"/>
          <w:sz w:val="26"/>
          <w:szCs w:val="26"/>
          <w:lang w:eastAsia="zh-CN"/>
        </w:rPr>
        <w:t>儿童性侵犯个案，发生于家庭内或家族内（例如母亲、父亲、父母亲的兄弟姊妹），而且受害人为</w:t>
      </w:r>
      <w:r w:rsidRPr="00C64252">
        <w:rPr>
          <w:rFonts w:eastAsia="SimSun"/>
          <w:spacing w:val="20"/>
          <w:sz w:val="26"/>
          <w:szCs w:val="26"/>
          <w:lang w:eastAsia="zh-CN"/>
        </w:rPr>
        <w:t>17</w:t>
      </w:r>
      <w:r w:rsidRPr="00C64252">
        <w:rPr>
          <w:rFonts w:eastAsia="SimSun" w:hint="eastAsia"/>
          <w:spacing w:val="20"/>
          <w:sz w:val="26"/>
          <w:szCs w:val="26"/>
          <w:lang w:eastAsia="zh-CN"/>
        </w:rPr>
        <w:t>岁以下的儿童；</w:t>
      </w:r>
    </w:p>
    <w:p w:rsidR="007041A8" w:rsidRPr="00651B52" w:rsidRDefault="00C64252" w:rsidP="00E83E8F">
      <w:pPr>
        <w:pStyle w:val="Legal1"/>
        <w:widowControl/>
        <w:numPr>
          <w:ilvl w:val="0"/>
          <w:numId w:val="71"/>
        </w:numPr>
        <w:tabs>
          <w:tab w:val="clear" w:pos="1920"/>
          <w:tab w:val="left" w:pos="1620"/>
        </w:tabs>
        <w:snapToGrid w:val="0"/>
        <w:spacing w:beforeLines="20" w:before="48" w:line="271" w:lineRule="auto"/>
        <w:ind w:left="1622" w:hanging="720"/>
        <w:jc w:val="both"/>
        <w:rPr>
          <w:rFonts w:hint="eastAsia"/>
          <w:spacing w:val="20"/>
          <w:sz w:val="26"/>
          <w:szCs w:val="26"/>
        </w:rPr>
      </w:pPr>
      <w:r w:rsidRPr="00C64252">
        <w:rPr>
          <w:rFonts w:eastAsia="SimSun" w:hint="eastAsia"/>
          <w:spacing w:val="20"/>
          <w:sz w:val="26"/>
          <w:szCs w:val="26"/>
          <w:lang w:eastAsia="zh-CN"/>
        </w:rPr>
        <w:t>儿童性侵犯个案，受害人为</w:t>
      </w:r>
      <w:r w:rsidRPr="00C64252">
        <w:rPr>
          <w:rFonts w:eastAsia="SimSun"/>
          <w:spacing w:val="20"/>
          <w:sz w:val="26"/>
          <w:szCs w:val="26"/>
          <w:lang w:eastAsia="zh-CN"/>
        </w:rPr>
        <w:t>17</w:t>
      </w:r>
      <w:r w:rsidRPr="00C64252">
        <w:rPr>
          <w:rFonts w:eastAsia="SimSun" w:hint="eastAsia"/>
          <w:spacing w:val="20"/>
          <w:sz w:val="26"/>
          <w:szCs w:val="26"/>
          <w:lang w:eastAsia="zh-CN"/>
        </w:rPr>
        <w:t>岁以下的儿童，而涉嫌侵犯者是有关儿童所认识或受委托照顾有关儿童的人（例如保姆、学校教师、青少年工作者）；</w:t>
      </w:r>
    </w:p>
    <w:p w:rsidR="007041A8" w:rsidRPr="00651B52" w:rsidRDefault="00C64252" w:rsidP="00E83E8F">
      <w:pPr>
        <w:pStyle w:val="Legal1"/>
        <w:widowControl/>
        <w:numPr>
          <w:ilvl w:val="0"/>
          <w:numId w:val="71"/>
        </w:numPr>
        <w:tabs>
          <w:tab w:val="clear" w:pos="1920"/>
          <w:tab w:val="left" w:pos="1620"/>
        </w:tabs>
        <w:snapToGrid w:val="0"/>
        <w:spacing w:beforeLines="20" w:before="48" w:line="271" w:lineRule="auto"/>
        <w:ind w:left="1622" w:hanging="720"/>
        <w:jc w:val="both"/>
        <w:rPr>
          <w:spacing w:val="20"/>
          <w:sz w:val="26"/>
          <w:szCs w:val="26"/>
        </w:rPr>
      </w:pPr>
      <w:r w:rsidRPr="00C64252">
        <w:rPr>
          <w:rFonts w:eastAsia="SimSun" w:hint="eastAsia"/>
          <w:spacing w:val="20"/>
          <w:sz w:val="26"/>
          <w:szCs w:val="26"/>
          <w:lang w:eastAsia="zh-CN"/>
        </w:rPr>
        <w:t>严重身体虐待个案，受害人为</w:t>
      </w:r>
      <w:r w:rsidRPr="00C64252">
        <w:rPr>
          <w:rFonts w:eastAsia="SimSun"/>
          <w:spacing w:val="20"/>
          <w:sz w:val="26"/>
          <w:szCs w:val="26"/>
          <w:lang w:eastAsia="zh-CN"/>
        </w:rPr>
        <w:t>14</w:t>
      </w:r>
      <w:r w:rsidRPr="00C64252">
        <w:rPr>
          <w:rFonts w:eastAsia="SimSun" w:hint="eastAsia"/>
          <w:spacing w:val="20"/>
          <w:sz w:val="26"/>
          <w:szCs w:val="26"/>
          <w:lang w:eastAsia="zh-CN"/>
        </w:rPr>
        <w:t>岁以下的儿童（由有关总区的刑事部高级警司酌情决定接手调查）；以及</w:t>
      </w:r>
    </w:p>
    <w:p w:rsidR="007041A8" w:rsidRPr="00DC34CA" w:rsidRDefault="00C64252" w:rsidP="00E83E8F">
      <w:pPr>
        <w:pStyle w:val="Legal1"/>
        <w:widowControl/>
        <w:numPr>
          <w:ilvl w:val="0"/>
          <w:numId w:val="71"/>
        </w:numPr>
        <w:tabs>
          <w:tab w:val="clear" w:pos="1920"/>
          <w:tab w:val="left" w:pos="1620"/>
        </w:tabs>
        <w:snapToGrid w:val="0"/>
        <w:spacing w:beforeLines="20" w:before="48" w:line="271" w:lineRule="auto"/>
        <w:ind w:left="1622" w:hanging="720"/>
        <w:jc w:val="both"/>
        <w:rPr>
          <w:spacing w:val="20"/>
          <w:sz w:val="26"/>
          <w:szCs w:val="26"/>
        </w:rPr>
      </w:pPr>
      <w:r w:rsidRPr="00C64252">
        <w:rPr>
          <w:rFonts w:eastAsia="SimSun" w:hint="eastAsia"/>
          <w:spacing w:val="20"/>
          <w:sz w:val="26"/>
          <w:szCs w:val="26"/>
          <w:lang w:eastAsia="zh-CN"/>
        </w:rPr>
        <w:t>有组织的虐儿事件（有组织的虐儿事件是指涉及多名施虐者、多名受虐儿童及青少年的虐待事件，通常包含不同形式的虐待，而且在某程度上是有组织的，例如娈童癖患者或色情集团）。</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对不</w:t>
      </w:r>
      <w:r w:rsidRPr="00C64252">
        <w:rPr>
          <w:rFonts w:ascii="新細明體" w:eastAsia="SimSun" w:hAnsi="新細明體" w:hint="eastAsia"/>
          <w:spacing w:val="20"/>
          <w:sz w:val="26"/>
          <w:lang w:eastAsia="zh-CN"/>
        </w:rPr>
        <w:t>属于</w:t>
      </w:r>
      <w:r w:rsidRPr="00C64252">
        <w:rPr>
          <w:rFonts w:eastAsia="SimSun" w:hint="eastAsia"/>
          <w:spacing w:val="20"/>
          <w:sz w:val="26"/>
          <w:lang w:eastAsia="zh-CN"/>
        </w:rPr>
        <w:t>上述工作约章涵盖范围的个案及涉及弱智受害人／证人及儿童证人的个案，虐儿案件调查组会根据情况，负责：</w:t>
      </w:r>
    </w:p>
    <w:p w:rsidR="007041A8" w:rsidRPr="00651B52" w:rsidRDefault="00C64252" w:rsidP="00E83E8F">
      <w:pPr>
        <w:pStyle w:val="Legal1"/>
        <w:widowControl/>
        <w:numPr>
          <w:ilvl w:val="0"/>
          <w:numId w:val="72"/>
        </w:numPr>
        <w:tabs>
          <w:tab w:val="clear" w:pos="1920"/>
          <w:tab w:val="left" w:pos="1620"/>
        </w:tabs>
        <w:snapToGrid w:val="0"/>
        <w:spacing w:beforeLines="20" w:before="48" w:line="271" w:lineRule="auto"/>
        <w:ind w:left="1622" w:hanging="720"/>
        <w:jc w:val="both"/>
        <w:rPr>
          <w:rFonts w:ascii="Times New Roman" w:hAnsi="Times New Roman"/>
          <w:spacing w:val="20"/>
          <w:sz w:val="26"/>
        </w:rPr>
      </w:pPr>
      <w:r w:rsidRPr="00C64252">
        <w:rPr>
          <w:rFonts w:ascii="Times New Roman" w:eastAsia="SimSun" w:hAnsi="Times New Roman" w:hint="eastAsia"/>
          <w:spacing w:val="20"/>
          <w:sz w:val="26"/>
          <w:lang w:eastAsia="zh-CN"/>
        </w:rPr>
        <w:t>协助录取口供／录取录像会面口供；以及</w:t>
      </w:r>
    </w:p>
    <w:p w:rsidR="007041A8" w:rsidRPr="00651B52" w:rsidRDefault="00C64252" w:rsidP="00E83E8F">
      <w:pPr>
        <w:pStyle w:val="Legal1"/>
        <w:widowControl/>
        <w:numPr>
          <w:ilvl w:val="0"/>
          <w:numId w:val="72"/>
        </w:numPr>
        <w:tabs>
          <w:tab w:val="clear" w:pos="1920"/>
          <w:tab w:val="left" w:pos="1620"/>
        </w:tabs>
        <w:snapToGrid w:val="0"/>
        <w:spacing w:beforeLines="20" w:before="48" w:line="271" w:lineRule="auto"/>
        <w:ind w:left="1622" w:hanging="720"/>
        <w:jc w:val="both"/>
        <w:rPr>
          <w:spacing w:val="20"/>
          <w:sz w:val="22"/>
        </w:rPr>
      </w:pPr>
      <w:r w:rsidRPr="00C64252">
        <w:rPr>
          <w:rFonts w:ascii="Times New Roman" w:eastAsia="SimSun" w:hAnsi="Times New Roman" w:hint="eastAsia"/>
          <w:spacing w:val="20"/>
          <w:sz w:val="26"/>
          <w:lang w:eastAsia="zh-CN"/>
        </w:rPr>
        <w:t>就在刑事诉讼程序中作证的事宜，向负责调查的单位提供意见。</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color w:val="000000"/>
          <w:spacing w:val="20"/>
          <w:sz w:val="26"/>
          <w:szCs w:val="26"/>
        </w:rPr>
      </w:pPr>
      <w:r w:rsidRPr="00C64252">
        <w:rPr>
          <w:rFonts w:eastAsia="SimSun" w:hint="eastAsia"/>
          <w:spacing w:val="20"/>
          <w:sz w:val="26"/>
          <w:szCs w:val="26"/>
          <w:lang w:eastAsia="zh-CN"/>
        </w:rPr>
        <w:t>不</w:t>
      </w:r>
      <w:r w:rsidRPr="00C64252">
        <w:rPr>
          <w:rFonts w:ascii="新細明體" w:eastAsia="SimSun" w:hAnsi="新細明體" w:hint="eastAsia"/>
          <w:spacing w:val="20"/>
          <w:sz w:val="26"/>
          <w:lang w:eastAsia="zh-CN"/>
        </w:rPr>
        <w:t>属于</w:t>
      </w:r>
      <w:r w:rsidRPr="00C64252">
        <w:rPr>
          <w:rFonts w:eastAsia="SimSun" w:hint="eastAsia"/>
          <w:spacing w:val="20"/>
          <w:sz w:val="26"/>
          <w:szCs w:val="26"/>
          <w:lang w:eastAsia="zh-CN"/>
        </w:rPr>
        <w:t>上述工作约章涵盖范围的个案（例如遭陌生人性侵犯）将由适当的警方单位处理。现将虐儿案件调查组及其它警方单位处理怀疑虐儿个案处理程序的流程图载于</w:t>
      </w:r>
      <w:r w:rsidRPr="00C64252">
        <w:rPr>
          <w:rFonts w:eastAsia="SimSun" w:hint="eastAsia"/>
          <w:color w:val="000000"/>
          <w:spacing w:val="20"/>
          <w:sz w:val="26"/>
          <w:szCs w:val="26"/>
          <w:u w:val="single"/>
          <w:lang w:eastAsia="zh-CN"/>
        </w:rPr>
        <w:t>附录</w:t>
      </w:r>
      <w:r w:rsidRPr="00C64252">
        <w:rPr>
          <w:rFonts w:eastAsia="SimSun"/>
          <w:color w:val="000000"/>
          <w:spacing w:val="20"/>
          <w:sz w:val="26"/>
          <w:szCs w:val="26"/>
          <w:u w:val="single"/>
          <w:lang w:eastAsia="zh-CN"/>
        </w:rPr>
        <w:t>XII</w:t>
      </w:r>
      <w:r w:rsidRPr="00C64252">
        <w:rPr>
          <w:rFonts w:eastAsia="SimSun" w:hint="eastAsia"/>
          <w:color w:val="000000"/>
          <w:spacing w:val="20"/>
          <w:sz w:val="26"/>
          <w:szCs w:val="26"/>
          <w:lang w:eastAsia="zh-CN"/>
        </w:rPr>
        <w:t>。</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本章所指的</w:t>
      </w:r>
      <w:r w:rsidRPr="00C64252">
        <w:rPr>
          <w:rFonts w:eastAsia="SimSun" w:hint="eastAsia"/>
          <w:b/>
          <w:spacing w:val="20"/>
          <w:sz w:val="26"/>
          <w:szCs w:val="26"/>
          <w:lang w:eastAsia="zh-CN"/>
        </w:rPr>
        <w:t>儿童性侵犯</w:t>
      </w:r>
      <w:r w:rsidRPr="00C64252">
        <w:rPr>
          <w:rFonts w:eastAsia="SimSun" w:hint="eastAsia"/>
          <w:spacing w:val="20"/>
          <w:sz w:val="26"/>
          <w:szCs w:val="26"/>
          <w:lang w:eastAsia="zh-CN"/>
        </w:rPr>
        <w:t>个案，是指上文第</w:t>
      </w:r>
      <w:r w:rsidRPr="00C64252">
        <w:rPr>
          <w:rFonts w:eastAsia="SimSun"/>
          <w:spacing w:val="20"/>
          <w:sz w:val="26"/>
          <w:szCs w:val="26"/>
          <w:lang w:eastAsia="zh-CN"/>
        </w:rPr>
        <w:t>10.7</w:t>
      </w:r>
      <w:r w:rsidRPr="00C64252">
        <w:rPr>
          <w:rFonts w:eastAsia="SimSun" w:hint="eastAsia"/>
          <w:spacing w:val="20"/>
          <w:sz w:val="26"/>
          <w:szCs w:val="26"/>
          <w:lang w:eastAsia="zh-CN"/>
        </w:rPr>
        <w:t>段所述《虐儿案件调查组的工作约章》中列明的个案。</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警方成立了五个总区虐儿案件调查组，分别</w:t>
      </w:r>
      <w:r w:rsidRPr="00C64252">
        <w:rPr>
          <w:rFonts w:ascii="新細明體" w:eastAsia="SimSun" w:hint="eastAsia"/>
          <w:color w:val="000000"/>
          <w:spacing w:val="20"/>
          <w:kern w:val="0"/>
          <w:sz w:val="26"/>
          <w:lang w:eastAsia="zh-CN"/>
        </w:rPr>
        <w:t>隶</w:t>
      </w:r>
      <w:r w:rsidRPr="00C64252">
        <w:rPr>
          <w:rFonts w:eastAsia="SimSun" w:hint="eastAsia"/>
          <w:spacing w:val="20"/>
          <w:sz w:val="26"/>
          <w:szCs w:val="26"/>
          <w:lang w:eastAsia="zh-CN"/>
        </w:rPr>
        <w:t>属于港岛区、九龙</w:t>
      </w:r>
      <w:r w:rsidRPr="00C64252">
        <w:rPr>
          <w:rFonts w:ascii="新細明體" w:eastAsia="SimSun" w:hAnsi="新細明體" w:hint="eastAsia"/>
          <w:spacing w:val="20"/>
          <w:sz w:val="26"/>
          <w:lang w:eastAsia="zh-CN"/>
        </w:rPr>
        <w:t>东区</w:t>
      </w:r>
      <w:r w:rsidRPr="00C64252">
        <w:rPr>
          <w:rFonts w:eastAsia="SimSun" w:hint="eastAsia"/>
          <w:spacing w:val="20"/>
          <w:sz w:val="26"/>
          <w:szCs w:val="26"/>
          <w:lang w:eastAsia="zh-CN"/>
        </w:rPr>
        <w:t>、九龙西区、新界北区及新界南区。社署亦相应地划分保护家庭及儿童服务课的工作，以配合各个总区虐儿案件调查组的工作。各个总区的虐儿案件调查组会与有关的保护家庭及儿童服务课合作，组成保护儿童特别调查组处理上文第</w:t>
      </w:r>
      <w:r w:rsidRPr="00C64252">
        <w:rPr>
          <w:rFonts w:eastAsia="SimSun"/>
          <w:spacing w:val="20"/>
          <w:sz w:val="26"/>
          <w:szCs w:val="26"/>
          <w:lang w:eastAsia="zh-CN"/>
        </w:rPr>
        <w:t>10.7</w:t>
      </w:r>
      <w:r w:rsidRPr="00C64252">
        <w:rPr>
          <w:rFonts w:eastAsia="SimSun" w:hint="eastAsia"/>
          <w:spacing w:val="20"/>
          <w:sz w:val="26"/>
          <w:szCs w:val="26"/>
          <w:lang w:eastAsia="zh-CN"/>
        </w:rPr>
        <w:t>段所述的个案。有关人员的联络电话号码载于</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VII</w:t>
      </w:r>
      <w:r w:rsidRPr="00C64252">
        <w:rPr>
          <w:rFonts w:eastAsia="SimSun" w:hint="eastAsia"/>
          <w:spacing w:val="20"/>
          <w:sz w:val="26"/>
          <w:szCs w:val="26"/>
          <w:u w:val="single"/>
          <w:lang w:eastAsia="zh-CN"/>
        </w:rPr>
        <w:t>及</w:t>
      </w:r>
      <w:r w:rsidRPr="00C64252">
        <w:rPr>
          <w:rFonts w:eastAsia="SimSun"/>
          <w:spacing w:val="20"/>
          <w:sz w:val="26"/>
          <w:szCs w:val="26"/>
          <w:u w:val="single"/>
          <w:lang w:eastAsia="zh-CN"/>
        </w:rPr>
        <w:t>VIII</w:t>
      </w:r>
      <w:r w:rsidRPr="00C64252">
        <w:rPr>
          <w:rFonts w:eastAsia="SimSun" w:hint="eastAsia"/>
          <w:spacing w:val="20"/>
          <w:sz w:val="26"/>
          <w:szCs w:val="26"/>
          <w:lang w:eastAsia="zh-CN"/>
        </w:rPr>
        <w:t>。</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当虐儿案件调查组或保护家庭及儿童服务课收到上文第</w:t>
      </w:r>
      <w:r w:rsidRPr="00C64252">
        <w:rPr>
          <w:rFonts w:eastAsia="SimSun"/>
          <w:spacing w:val="20"/>
          <w:sz w:val="26"/>
          <w:szCs w:val="26"/>
          <w:lang w:eastAsia="zh-CN"/>
        </w:rPr>
        <w:t>10.7</w:t>
      </w:r>
      <w:r w:rsidRPr="00C64252">
        <w:rPr>
          <w:rFonts w:eastAsia="SimSun" w:hint="eastAsia"/>
          <w:spacing w:val="20"/>
          <w:sz w:val="26"/>
          <w:szCs w:val="26"/>
          <w:lang w:eastAsia="zh-CN"/>
        </w:rPr>
        <w:t>段所述个案的举报后，社署及警方便会成立保护儿童特别调查组，展开调查。保护儿童特别调查组的成员（即该组的虐儿案件调查组人员及保护家庭及儿童服务课人员）会利用电话／传呼机联络对方，并视乎情况所需，根据以下段落所述的程序展开联合调查。</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如要为儿童进行录像面谈，保护儿童特别调查组的成员（即该组的虐儿案件调查组人员及保护家庭及儿童服务课人员）或社署的临床心理学家会根据《刑事诉讼条例》（第</w:t>
      </w:r>
      <w:r w:rsidRPr="00C64252">
        <w:rPr>
          <w:rFonts w:eastAsia="SimSun"/>
          <w:spacing w:val="20"/>
          <w:sz w:val="26"/>
          <w:szCs w:val="26"/>
          <w:lang w:eastAsia="zh-CN"/>
        </w:rPr>
        <w:t>221</w:t>
      </w:r>
      <w:r w:rsidRPr="00C64252">
        <w:rPr>
          <w:rFonts w:eastAsia="SimSun" w:hint="eastAsia"/>
          <w:spacing w:val="20"/>
          <w:sz w:val="26"/>
          <w:szCs w:val="26"/>
          <w:lang w:eastAsia="zh-CN"/>
        </w:rPr>
        <w:t>章）第</w:t>
      </w:r>
      <w:r w:rsidRPr="00C64252">
        <w:rPr>
          <w:rFonts w:eastAsia="SimSun"/>
          <w:spacing w:val="20"/>
          <w:sz w:val="26"/>
          <w:szCs w:val="26"/>
          <w:lang w:eastAsia="zh-CN"/>
        </w:rPr>
        <w:t>79C</w:t>
      </w:r>
      <w:r w:rsidRPr="00C64252">
        <w:rPr>
          <w:rFonts w:eastAsia="SimSun" w:hint="eastAsia"/>
          <w:spacing w:val="20"/>
          <w:sz w:val="26"/>
          <w:szCs w:val="26"/>
          <w:lang w:eastAsia="zh-CN"/>
        </w:rPr>
        <w:t>条，一同在警方的家居录像室与有关儿童会面。</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社署人员及警务人员在履行法定职责时，应紧记如不采取必要的介入行动，可能会对有关儿童造成负面影响；相反，如采取了不必要的介入行动亦可能会对有关儿童及其家庭造成负面影响。有关人员应确保身处受虐危机的儿童可以得到应有的保护。</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如须进行录像面谈，有关人员应参阅</w:t>
      </w:r>
      <w:r w:rsidRPr="00C64252">
        <w:rPr>
          <w:rFonts w:eastAsia="SimSun" w:hint="eastAsia"/>
          <w:b/>
          <w:spacing w:val="20"/>
          <w:sz w:val="26"/>
          <w:szCs w:val="26"/>
          <w:lang w:eastAsia="zh-CN"/>
        </w:rPr>
        <w:t>《良好工作守则》</w:t>
      </w:r>
      <w:r w:rsidRPr="00C64252">
        <w:rPr>
          <w:rFonts w:eastAsia="SimSun" w:hint="eastAsia"/>
          <w:spacing w:val="20"/>
          <w:sz w:val="26"/>
          <w:szCs w:val="26"/>
          <w:lang w:eastAsia="zh-CN"/>
        </w:rPr>
        <w:t>中所列的程序（</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XIV</w:t>
      </w:r>
      <w:r w:rsidRPr="00C64252">
        <w:rPr>
          <w:rFonts w:eastAsia="SimSun" w:hint="eastAsia"/>
          <w:spacing w:val="20"/>
          <w:sz w:val="26"/>
          <w:szCs w:val="26"/>
          <w:lang w:eastAsia="zh-CN"/>
        </w:rPr>
        <w:t>）。</w:t>
      </w:r>
    </w:p>
    <w:p w:rsidR="007041A8" w:rsidRPr="00651B52" w:rsidRDefault="00C64252" w:rsidP="0064166C">
      <w:pPr>
        <w:widowControl/>
        <w:snapToGrid w:val="0"/>
        <w:spacing w:beforeLines="150" w:before="360"/>
        <w:jc w:val="both"/>
        <w:rPr>
          <w:rFonts w:eastAsia="華康中黑體" w:hAnsi="華康中黑體" w:hint="eastAsia"/>
          <w:spacing w:val="20"/>
          <w:sz w:val="28"/>
          <w:szCs w:val="28"/>
        </w:rPr>
      </w:pPr>
      <w:r w:rsidRPr="00651B52">
        <w:rPr>
          <w:rFonts w:eastAsia="華康中黑體" w:hAnsi="華康中黑體" w:hint="eastAsia"/>
          <w:spacing w:val="20"/>
          <w:sz w:val="28"/>
          <w:szCs w:val="28"/>
          <w:lang w:eastAsia="zh-CN"/>
        </w:rPr>
        <w:t>转介的个案</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可视乎情况所需，与虐儿案件调查组或保护家庭及儿童服务课人员商讨有关虐儿指控／怀疑虐儿个案的福利／与罪案有关的事宜。两组人员会就上文第</w:t>
      </w:r>
      <w:r w:rsidRPr="00C64252">
        <w:rPr>
          <w:rFonts w:eastAsia="SimSun"/>
          <w:spacing w:val="20"/>
          <w:sz w:val="26"/>
          <w:szCs w:val="26"/>
          <w:lang w:eastAsia="zh-CN"/>
        </w:rPr>
        <w:t>10.7</w:t>
      </w:r>
      <w:r w:rsidRPr="00C64252">
        <w:rPr>
          <w:rFonts w:eastAsia="SimSun" w:hint="eastAsia"/>
          <w:spacing w:val="20"/>
          <w:sz w:val="26"/>
          <w:szCs w:val="26"/>
          <w:lang w:eastAsia="zh-CN"/>
        </w:rPr>
        <w:t>段所述的个案进行联合调查。</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保护家庭及儿童服务课收到的转介个案／虐儿案件调查组收到的举报大致可分为两类：</w:t>
      </w:r>
    </w:p>
    <w:p w:rsidR="007041A8" w:rsidRPr="00651B52" w:rsidRDefault="00C64252" w:rsidP="00E83E8F">
      <w:pPr>
        <w:pStyle w:val="Legal1"/>
        <w:widowControl/>
        <w:numPr>
          <w:ilvl w:val="0"/>
          <w:numId w:val="73"/>
        </w:numPr>
        <w:tabs>
          <w:tab w:val="clear" w:pos="1920"/>
          <w:tab w:val="left" w:pos="1620"/>
        </w:tabs>
        <w:snapToGrid w:val="0"/>
        <w:spacing w:beforeLines="20" w:before="48" w:line="271" w:lineRule="auto"/>
        <w:ind w:left="1622" w:hanging="720"/>
        <w:jc w:val="both"/>
        <w:rPr>
          <w:rFonts w:ascii="Times New Roman" w:hAnsi="Times New Roman"/>
          <w:spacing w:val="20"/>
          <w:sz w:val="26"/>
        </w:rPr>
      </w:pPr>
      <w:r w:rsidRPr="00C64252">
        <w:rPr>
          <w:rFonts w:ascii="Times New Roman" w:eastAsia="SimSun" w:hAnsi="Times New Roman" w:hint="eastAsia"/>
          <w:spacing w:val="20"/>
          <w:sz w:val="26"/>
          <w:lang w:eastAsia="zh-CN"/>
        </w:rPr>
        <w:t>一开始便需要进行联合调查的指控／怀疑个案；以及</w:t>
      </w:r>
    </w:p>
    <w:p w:rsidR="007041A8" w:rsidRPr="00651B52" w:rsidRDefault="00C64252" w:rsidP="00E83E8F">
      <w:pPr>
        <w:pStyle w:val="Legal1"/>
        <w:widowControl/>
        <w:numPr>
          <w:ilvl w:val="0"/>
          <w:numId w:val="73"/>
        </w:numPr>
        <w:tabs>
          <w:tab w:val="clear" w:pos="1920"/>
          <w:tab w:val="left" w:pos="1620"/>
        </w:tabs>
        <w:snapToGrid w:val="0"/>
        <w:spacing w:beforeLines="20" w:before="48" w:line="271" w:lineRule="auto"/>
        <w:ind w:left="1622" w:hanging="720"/>
        <w:jc w:val="both"/>
        <w:rPr>
          <w:rFonts w:ascii="Times New Roman" w:hAnsi="Times New Roman"/>
          <w:spacing w:val="20"/>
          <w:sz w:val="26"/>
        </w:rPr>
      </w:pPr>
      <w:r w:rsidRPr="00C64252">
        <w:rPr>
          <w:rFonts w:ascii="Times New Roman" w:eastAsia="SimSun" w:hAnsi="Times New Roman" w:hint="eastAsia"/>
          <w:spacing w:val="20"/>
          <w:sz w:val="26"/>
          <w:lang w:eastAsia="zh-CN"/>
        </w:rPr>
        <w:t>须与保护家庭及儿童服务课／虐儿案件调查组商讨，以决定是否需要由保护儿童特别调查组进行联合调查的指控／怀疑个案。</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所有转介个案／举报会以严谨及开放的态度处理。</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收到转介个案的保护儿童特别调查组成员（即该组的虐儿案件调查组人员或该组的保护家庭及儿童服务课人员）必须明白，未必先要掌握确凿的证据才可展开联合调查，如评估情况后，有合理可能怀疑有关儿童受到虐待，便应展开联合调查。</w:t>
      </w:r>
    </w:p>
    <w:p w:rsidR="007041A8" w:rsidRPr="00651B52" w:rsidRDefault="00C64252" w:rsidP="0064166C">
      <w:pPr>
        <w:widowControl/>
        <w:snapToGrid w:val="0"/>
        <w:spacing w:beforeLines="150" w:before="360"/>
        <w:jc w:val="both"/>
        <w:rPr>
          <w:rFonts w:eastAsia="華康中黑體" w:hAnsi="華康中黑體" w:hint="eastAsia"/>
          <w:spacing w:val="20"/>
          <w:sz w:val="28"/>
          <w:szCs w:val="28"/>
        </w:rPr>
      </w:pPr>
      <w:r w:rsidRPr="00651B52">
        <w:rPr>
          <w:rFonts w:eastAsia="華康中黑體" w:hAnsi="華康中黑體" w:hint="eastAsia"/>
          <w:spacing w:val="20"/>
          <w:sz w:val="28"/>
          <w:szCs w:val="28"/>
          <w:lang w:eastAsia="zh-CN"/>
        </w:rPr>
        <w:t>转介来源</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转介可能来自：</w:t>
      </w:r>
    </w:p>
    <w:p w:rsidR="007041A8" w:rsidRPr="00651B52" w:rsidRDefault="00C64252" w:rsidP="00E83E8F">
      <w:pPr>
        <w:pStyle w:val="Legal1"/>
        <w:widowControl/>
        <w:numPr>
          <w:ilvl w:val="0"/>
          <w:numId w:val="74"/>
        </w:numPr>
        <w:tabs>
          <w:tab w:val="clear" w:pos="1920"/>
          <w:tab w:val="left" w:pos="1620"/>
        </w:tabs>
        <w:snapToGrid w:val="0"/>
        <w:spacing w:beforeLines="20" w:before="48" w:line="271" w:lineRule="auto"/>
        <w:ind w:left="1620" w:hanging="720"/>
        <w:jc w:val="both"/>
        <w:rPr>
          <w:rFonts w:ascii="Times New Roman" w:hAnsi="Times New Roman"/>
          <w:spacing w:val="20"/>
          <w:sz w:val="26"/>
        </w:rPr>
      </w:pPr>
      <w:r w:rsidRPr="00C64252">
        <w:rPr>
          <w:rFonts w:ascii="Times New Roman" w:eastAsia="SimSun" w:hint="eastAsia"/>
          <w:spacing w:val="20"/>
          <w:sz w:val="26"/>
          <w:lang w:eastAsia="zh-CN"/>
        </w:rPr>
        <w:t>有关儿童；</w:t>
      </w:r>
    </w:p>
    <w:p w:rsidR="007041A8" w:rsidRPr="00651B52" w:rsidRDefault="00C64252" w:rsidP="00E83E8F">
      <w:pPr>
        <w:pStyle w:val="Legal1"/>
        <w:widowControl/>
        <w:numPr>
          <w:ilvl w:val="0"/>
          <w:numId w:val="74"/>
        </w:numPr>
        <w:tabs>
          <w:tab w:val="clear" w:pos="1920"/>
          <w:tab w:val="left" w:pos="1620"/>
        </w:tabs>
        <w:snapToGrid w:val="0"/>
        <w:spacing w:beforeLines="20" w:before="48" w:line="271" w:lineRule="auto"/>
        <w:ind w:left="1620" w:hanging="720"/>
        <w:jc w:val="both"/>
        <w:rPr>
          <w:rFonts w:ascii="Times New Roman" w:hAnsi="Times New Roman"/>
          <w:spacing w:val="20"/>
          <w:sz w:val="26"/>
        </w:rPr>
      </w:pPr>
      <w:r w:rsidRPr="00C64252">
        <w:rPr>
          <w:rFonts w:ascii="Times New Roman" w:eastAsia="SimSun" w:hint="eastAsia"/>
          <w:spacing w:val="20"/>
          <w:sz w:val="26"/>
          <w:lang w:eastAsia="zh-CN"/>
        </w:rPr>
        <w:t>任何公众人士；</w:t>
      </w:r>
    </w:p>
    <w:p w:rsidR="007041A8" w:rsidRPr="00651B52" w:rsidRDefault="00C64252" w:rsidP="00E83E8F">
      <w:pPr>
        <w:pStyle w:val="Legal1"/>
        <w:widowControl/>
        <w:numPr>
          <w:ilvl w:val="0"/>
          <w:numId w:val="74"/>
        </w:numPr>
        <w:tabs>
          <w:tab w:val="clear" w:pos="1920"/>
          <w:tab w:val="left" w:pos="1620"/>
        </w:tabs>
        <w:snapToGrid w:val="0"/>
        <w:spacing w:beforeLines="20" w:before="48" w:line="271" w:lineRule="auto"/>
        <w:ind w:left="1620" w:hanging="720"/>
        <w:jc w:val="both"/>
        <w:rPr>
          <w:rFonts w:ascii="Times New Roman" w:hAnsi="Times New Roman"/>
          <w:spacing w:val="20"/>
          <w:sz w:val="26"/>
        </w:rPr>
      </w:pPr>
      <w:r w:rsidRPr="00C64252">
        <w:rPr>
          <w:rFonts w:ascii="Times New Roman" w:eastAsia="SimSun" w:hint="eastAsia"/>
          <w:spacing w:val="20"/>
          <w:sz w:val="26"/>
          <w:lang w:eastAsia="zh-CN"/>
        </w:rPr>
        <w:t>提供儿童及家庭服务但非直接参与保护儿童工作的人士，例如教师、幼儿工作员、青少年工作者；以及</w:t>
      </w:r>
    </w:p>
    <w:p w:rsidR="007041A8" w:rsidRPr="00651B52" w:rsidRDefault="00C64252" w:rsidP="00E83E8F">
      <w:pPr>
        <w:pStyle w:val="Legal1"/>
        <w:widowControl/>
        <w:numPr>
          <w:ilvl w:val="0"/>
          <w:numId w:val="74"/>
        </w:numPr>
        <w:tabs>
          <w:tab w:val="clear" w:pos="1920"/>
          <w:tab w:val="left" w:pos="1620"/>
        </w:tabs>
        <w:snapToGrid w:val="0"/>
        <w:spacing w:beforeLines="20" w:before="48" w:line="271" w:lineRule="auto"/>
        <w:ind w:left="1620" w:hanging="720"/>
        <w:jc w:val="both"/>
        <w:rPr>
          <w:rFonts w:ascii="Times New Roman" w:hAnsi="Times New Roman"/>
          <w:spacing w:val="20"/>
          <w:sz w:val="26"/>
        </w:rPr>
      </w:pPr>
      <w:r w:rsidRPr="00C64252">
        <w:rPr>
          <w:rFonts w:ascii="Times New Roman" w:eastAsia="SimSun" w:hAnsi="新細明體" w:hint="eastAsia"/>
          <w:spacing w:val="20"/>
          <w:sz w:val="26"/>
          <w:lang w:eastAsia="zh-CN"/>
        </w:rPr>
        <w:t>其它经常参与保护儿童工作的专业人士，例如家庭个案工作者、医生、警务人员、临床心理学家。</w:t>
      </w:r>
    </w:p>
    <w:p w:rsidR="007041A8" w:rsidRPr="00651B52" w:rsidRDefault="00C64252" w:rsidP="0064166C">
      <w:pPr>
        <w:widowControl/>
        <w:snapToGrid w:val="0"/>
        <w:spacing w:beforeLines="150" w:before="360"/>
        <w:jc w:val="both"/>
        <w:rPr>
          <w:rFonts w:eastAsia="華康中黑體" w:hAnsi="華康中黑體" w:hint="eastAsia"/>
          <w:spacing w:val="20"/>
          <w:sz w:val="28"/>
          <w:szCs w:val="28"/>
        </w:rPr>
      </w:pPr>
      <w:r w:rsidRPr="00651B52">
        <w:rPr>
          <w:rFonts w:eastAsia="華康中黑體" w:hAnsi="華康中黑體" w:hint="eastAsia"/>
          <w:spacing w:val="20"/>
          <w:sz w:val="28"/>
          <w:szCs w:val="28"/>
          <w:lang w:eastAsia="zh-CN"/>
        </w:rPr>
        <w:t>处理转介个案</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有关人士可根据虐儿案件调查组拟备的</w:t>
      </w:r>
      <w:r w:rsidRPr="00C64252">
        <w:rPr>
          <w:rFonts w:eastAsia="SimSun"/>
          <w:spacing w:val="20"/>
          <w:sz w:val="26"/>
          <w:szCs w:val="26"/>
          <w:lang w:eastAsia="zh-CN"/>
        </w:rPr>
        <w:t>24</w:t>
      </w:r>
      <w:r w:rsidRPr="00C64252">
        <w:rPr>
          <w:rFonts w:eastAsia="SimSun" w:hint="eastAsia"/>
          <w:spacing w:val="20"/>
          <w:sz w:val="26"/>
          <w:szCs w:val="26"/>
          <w:lang w:eastAsia="zh-CN"/>
        </w:rPr>
        <w:t>小时联络人员名单，亦可按照载于</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VII</w:t>
      </w:r>
      <w:r w:rsidRPr="00C64252">
        <w:rPr>
          <w:rFonts w:eastAsia="SimSun" w:hint="eastAsia"/>
          <w:spacing w:val="20"/>
          <w:sz w:val="26"/>
          <w:szCs w:val="26"/>
          <w:lang w:eastAsia="zh-CN"/>
        </w:rPr>
        <w:t>的保护家庭及儿童服务课及临床心理学家人员名单与有关人员联络。收到属于《虐儿案件调查组的工作约章》涵盖范围（见上文第</w:t>
      </w:r>
      <w:r w:rsidRPr="00C64252">
        <w:rPr>
          <w:rFonts w:eastAsia="SimSun"/>
          <w:spacing w:val="20"/>
          <w:sz w:val="26"/>
          <w:szCs w:val="26"/>
          <w:lang w:eastAsia="zh-CN"/>
        </w:rPr>
        <w:t>10.7</w:t>
      </w:r>
      <w:r w:rsidRPr="00C64252">
        <w:rPr>
          <w:rFonts w:eastAsia="SimSun" w:hint="eastAsia"/>
          <w:spacing w:val="20"/>
          <w:sz w:val="26"/>
          <w:szCs w:val="26"/>
          <w:lang w:eastAsia="zh-CN"/>
        </w:rPr>
        <w:t>段）的转介个案后，社署及警方便会成立保护儿童特别调查组，当值成员会向资料提供者／转介人搜集下述数据：</w:t>
      </w:r>
    </w:p>
    <w:p w:rsidR="007041A8" w:rsidRPr="00651B52" w:rsidRDefault="00C64252" w:rsidP="00E83E8F">
      <w:pPr>
        <w:pStyle w:val="Legal1"/>
        <w:widowControl/>
        <w:numPr>
          <w:ilvl w:val="0"/>
          <w:numId w:val="75"/>
        </w:numPr>
        <w:tabs>
          <w:tab w:val="clear" w:pos="1920"/>
          <w:tab w:val="left" w:pos="1620"/>
        </w:tabs>
        <w:snapToGrid w:val="0"/>
        <w:spacing w:beforeLines="20" w:before="48" w:line="271" w:lineRule="auto"/>
        <w:ind w:left="1622" w:hanging="720"/>
        <w:jc w:val="both"/>
        <w:rPr>
          <w:rFonts w:ascii="Times New Roman" w:hAnsi="Times New Roman"/>
          <w:spacing w:val="20"/>
          <w:sz w:val="26"/>
        </w:rPr>
      </w:pPr>
      <w:r w:rsidRPr="00C64252">
        <w:rPr>
          <w:rFonts w:ascii="Times New Roman" w:eastAsia="SimSun" w:hAnsi="Times New Roman" w:hint="eastAsia"/>
          <w:spacing w:val="20"/>
          <w:sz w:val="26"/>
          <w:lang w:eastAsia="zh-CN"/>
        </w:rPr>
        <w:t>要求</w:t>
      </w:r>
      <w:r w:rsidRPr="00C64252">
        <w:rPr>
          <w:rFonts w:ascii="Times New Roman" w:eastAsia="SimSun" w:hint="eastAsia"/>
          <w:spacing w:val="20"/>
          <w:sz w:val="26"/>
          <w:lang w:eastAsia="zh-CN"/>
        </w:rPr>
        <w:t>数据提供者／转介人的姓名、地址、电话号码及香港</w:t>
      </w:r>
      <w:r w:rsidRPr="00C64252">
        <w:rPr>
          <w:rFonts w:ascii="Times New Roman" w:eastAsia="SimSun" w:hAnsi="Times New Roman" w:hint="eastAsia"/>
          <w:spacing w:val="20"/>
          <w:sz w:val="26"/>
          <w:lang w:eastAsia="zh-CN"/>
        </w:rPr>
        <w:t>身份证</w:t>
      </w:r>
      <w:r w:rsidRPr="00C64252">
        <w:rPr>
          <w:rFonts w:ascii="Times New Roman" w:eastAsia="SimSun" w:hint="eastAsia"/>
          <w:spacing w:val="20"/>
          <w:sz w:val="26"/>
          <w:lang w:eastAsia="zh-CN"/>
        </w:rPr>
        <w:t>号码（如可以的话）。保护儿童特别调查组亦会接受匿名转介个案，但宜记录有关人士的联络电话号码，以取得更详细的个案资料；</w:t>
      </w:r>
    </w:p>
    <w:p w:rsidR="007041A8" w:rsidRPr="00651B52" w:rsidRDefault="00C64252" w:rsidP="00E83E8F">
      <w:pPr>
        <w:pStyle w:val="Legal1"/>
        <w:widowControl/>
        <w:numPr>
          <w:ilvl w:val="0"/>
          <w:numId w:val="75"/>
        </w:numPr>
        <w:tabs>
          <w:tab w:val="clear" w:pos="1920"/>
          <w:tab w:val="left" w:pos="1620"/>
        </w:tabs>
        <w:snapToGrid w:val="0"/>
        <w:spacing w:beforeLines="20" w:before="48" w:line="271" w:lineRule="auto"/>
        <w:ind w:left="1622" w:hanging="720"/>
        <w:jc w:val="both"/>
        <w:rPr>
          <w:rFonts w:ascii="Times New Roman" w:hAnsi="Times New Roman"/>
          <w:spacing w:val="20"/>
          <w:sz w:val="26"/>
        </w:rPr>
      </w:pPr>
      <w:r w:rsidRPr="00C64252">
        <w:rPr>
          <w:rFonts w:ascii="Times New Roman" w:eastAsia="SimSun" w:hAnsi="Times New Roman" w:hint="eastAsia"/>
          <w:spacing w:val="20"/>
          <w:sz w:val="26"/>
          <w:lang w:eastAsia="zh-CN"/>
        </w:rPr>
        <w:t>收集所有</w:t>
      </w:r>
      <w:r w:rsidRPr="00C64252">
        <w:rPr>
          <w:rFonts w:ascii="Times New Roman" w:eastAsia="SimSun" w:hint="eastAsia"/>
          <w:spacing w:val="20"/>
          <w:sz w:val="26"/>
          <w:lang w:eastAsia="zh-CN"/>
        </w:rPr>
        <w:t>可以辨识有关儿童／其家庭的资料，例如：</w:t>
      </w:r>
    </w:p>
    <w:p w:rsidR="007041A8" w:rsidRPr="00651B52" w:rsidRDefault="00C64252" w:rsidP="00B44F1C">
      <w:pPr>
        <w:widowControl/>
        <w:numPr>
          <w:ilvl w:val="1"/>
          <w:numId w:val="75"/>
        </w:numPr>
        <w:tabs>
          <w:tab w:val="clear" w:pos="960"/>
          <w:tab w:val="left" w:pos="2520"/>
        </w:tabs>
        <w:spacing w:line="264" w:lineRule="auto"/>
        <w:ind w:left="2518" w:hanging="896"/>
        <w:jc w:val="both"/>
        <w:rPr>
          <w:rFonts w:hint="eastAsia"/>
          <w:spacing w:val="20"/>
          <w:sz w:val="26"/>
        </w:rPr>
      </w:pPr>
      <w:r w:rsidRPr="00C64252">
        <w:rPr>
          <w:rFonts w:eastAsia="SimSun" w:hint="eastAsia"/>
          <w:spacing w:val="20"/>
          <w:sz w:val="26"/>
          <w:lang w:eastAsia="zh-CN"/>
        </w:rPr>
        <w:t>虐儿或有关事件的性质、发生日期及频密程度；</w:t>
      </w:r>
    </w:p>
    <w:p w:rsidR="007041A8" w:rsidRPr="00651B52" w:rsidRDefault="00C64252" w:rsidP="00B44F1C">
      <w:pPr>
        <w:widowControl/>
        <w:numPr>
          <w:ilvl w:val="1"/>
          <w:numId w:val="75"/>
        </w:numPr>
        <w:tabs>
          <w:tab w:val="clear" w:pos="960"/>
          <w:tab w:val="left" w:pos="2520"/>
        </w:tabs>
        <w:spacing w:line="264" w:lineRule="auto"/>
        <w:ind w:left="2518" w:hanging="896"/>
        <w:jc w:val="both"/>
        <w:rPr>
          <w:rFonts w:hint="eastAsia"/>
          <w:spacing w:val="20"/>
          <w:sz w:val="26"/>
        </w:rPr>
      </w:pPr>
      <w:r w:rsidRPr="00C64252">
        <w:rPr>
          <w:rFonts w:eastAsia="SimSun" w:hint="eastAsia"/>
          <w:spacing w:val="20"/>
          <w:sz w:val="26"/>
          <w:lang w:eastAsia="zh-CN"/>
        </w:rPr>
        <w:t>有关儿童的姓名、出生日期（如没有，可记录其年龄）及残疾情况或特别需要；</w:t>
      </w:r>
    </w:p>
    <w:p w:rsidR="007041A8" w:rsidRPr="00651B52" w:rsidRDefault="00C64252" w:rsidP="00B44F1C">
      <w:pPr>
        <w:widowControl/>
        <w:numPr>
          <w:ilvl w:val="1"/>
          <w:numId w:val="75"/>
        </w:numPr>
        <w:tabs>
          <w:tab w:val="clear" w:pos="960"/>
          <w:tab w:val="left" w:pos="2520"/>
        </w:tabs>
        <w:spacing w:line="264" w:lineRule="auto"/>
        <w:ind w:left="2518" w:hanging="896"/>
        <w:jc w:val="both"/>
        <w:rPr>
          <w:rFonts w:hint="eastAsia"/>
          <w:spacing w:val="20"/>
          <w:sz w:val="26"/>
        </w:rPr>
      </w:pPr>
      <w:r w:rsidRPr="00C64252">
        <w:rPr>
          <w:rFonts w:eastAsia="SimSun" w:hint="eastAsia"/>
          <w:spacing w:val="20"/>
          <w:sz w:val="26"/>
          <w:lang w:eastAsia="zh-CN"/>
        </w:rPr>
        <w:t>有关儿童的所在地点；</w:t>
      </w:r>
    </w:p>
    <w:p w:rsidR="007041A8" w:rsidRPr="00651B52" w:rsidRDefault="00C64252" w:rsidP="00B44F1C">
      <w:pPr>
        <w:widowControl/>
        <w:numPr>
          <w:ilvl w:val="1"/>
          <w:numId w:val="75"/>
        </w:numPr>
        <w:tabs>
          <w:tab w:val="clear" w:pos="960"/>
          <w:tab w:val="left" w:pos="2520"/>
        </w:tabs>
        <w:spacing w:line="264" w:lineRule="auto"/>
        <w:ind w:left="2518" w:hanging="896"/>
        <w:jc w:val="both"/>
        <w:rPr>
          <w:rFonts w:hint="eastAsia"/>
          <w:spacing w:val="20"/>
          <w:sz w:val="26"/>
        </w:rPr>
      </w:pPr>
      <w:r w:rsidRPr="00C64252">
        <w:rPr>
          <w:rFonts w:eastAsia="SimSun" w:hint="eastAsia"/>
          <w:spacing w:val="20"/>
          <w:sz w:val="26"/>
          <w:lang w:eastAsia="zh-CN"/>
        </w:rPr>
        <w:t>有关儿童是否有实时危险；</w:t>
      </w:r>
    </w:p>
    <w:p w:rsidR="007041A8" w:rsidRPr="00651B52" w:rsidRDefault="00C64252" w:rsidP="00B44F1C">
      <w:pPr>
        <w:widowControl/>
        <w:numPr>
          <w:ilvl w:val="1"/>
          <w:numId w:val="75"/>
        </w:numPr>
        <w:tabs>
          <w:tab w:val="clear" w:pos="960"/>
          <w:tab w:val="left" w:pos="2520"/>
        </w:tabs>
        <w:spacing w:line="264" w:lineRule="auto"/>
        <w:ind w:left="2518" w:hanging="896"/>
        <w:jc w:val="both"/>
        <w:rPr>
          <w:rFonts w:hint="eastAsia"/>
          <w:spacing w:val="20"/>
          <w:sz w:val="26"/>
        </w:rPr>
      </w:pPr>
      <w:r w:rsidRPr="00C64252">
        <w:rPr>
          <w:rFonts w:eastAsia="SimSun" w:hint="eastAsia"/>
          <w:spacing w:val="20"/>
          <w:sz w:val="26"/>
          <w:lang w:eastAsia="zh-CN"/>
        </w:rPr>
        <w:t>父母／照顾者及其它相关人士的姓名及香港身份证号码；</w:t>
      </w:r>
    </w:p>
    <w:p w:rsidR="007041A8" w:rsidRPr="00651B52" w:rsidRDefault="00C64252" w:rsidP="00B44F1C">
      <w:pPr>
        <w:widowControl/>
        <w:numPr>
          <w:ilvl w:val="1"/>
          <w:numId w:val="75"/>
        </w:numPr>
        <w:tabs>
          <w:tab w:val="clear" w:pos="960"/>
          <w:tab w:val="left" w:pos="2520"/>
        </w:tabs>
        <w:spacing w:line="264" w:lineRule="auto"/>
        <w:ind w:left="2518" w:hanging="896"/>
        <w:jc w:val="both"/>
        <w:rPr>
          <w:rFonts w:hint="eastAsia"/>
          <w:spacing w:val="20"/>
          <w:sz w:val="26"/>
        </w:rPr>
      </w:pPr>
      <w:r w:rsidRPr="00C64252">
        <w:rPr>
          <w:rFonts w:eastAsia="SimSun" w:hint="eastAsia"/>
          <w:spacing w:val="20"/>
          <w:sz w:val="26"/>
          <w:lang w:eastAsia="zh-CN"/>
        </w:rPr>
        <w:t>家庭内其它儿童的姓名，他／她（们）是否有危险或潜在危险；</w:t>
      </w:r>
    </w:p>
    <w:p w:rsidR="007041A8" w:rsidRPr="00651B52" w:rsidRDefault="00C64252" w:rsidP="00B44F1C">
      <w:pPr>
        <w:widowControl/>
        <w:numPr>
          <w:ilvl w:val="1"/>
          <w:numId w:val="75"/>
        </w:numPr>
        <w:tabs>
          <w:tab w:val="clear" w:pos="960"/>
          <w:tab w:val="left" w:pos="2520"/>
        </w:tabs>
        <w:spacing w:line="264" w:lineRule="auto"/>
        <w:ind w:left="2518" w:hanging="896"/>
        <w:jc w:val="both"/>
        <w:rPr>
          <w:spacing w:val="20"/>
          <w:sz w:val="26"/>
        </w:rPr>
      </w:pPr>
      <w:r w:rsidRPr="00C64252">
        <w:rPr>
          <w:rFonts w:eastAsia="SimSun" w:hint="eastAsia"/>
          <w:spacing w:val="20"/>
          <w:sz w:val="26"/>
          <w:lang w:eastAsia="zh-CN"/>
        </w:rPr>
        <w:t>学校／幼儿中心的名称（如知道的话）；</w:t>
      </w:r>
    </w:p>
    <w:p w:rsidR="007041A8" w:rsidRPr="00651B52" w:rsidRDefault="00C64252" w:rsidP="00B44F1C">
      <w:pPr>
        <w:widowControl/>
        <w:numPr>
          <w:ilvl w:val="1"/>
          <w:numId w:val="75"/>
        </w:numPr>
        <w:tabs>
          <w:tab w:val="clear" w:pos="960"/>
          <w:tab w:val="left" w:pos="2520"/>
        </w:tabs>
        <w:spacing w:line="264" w:lineRule="auto"/>
        <w:ind w:left="2518" w:hanging="896"/>
        <w:jc w:val="both"/>
        <w:rPr>
          <w:rFonts w:hint="eastAsia"/>
          <w:spacing w:val="20"/>
          <w:sz w:val="26"/>
        </w:rPr>
      </w:pPr>
      <w:r w:rsidRPr="00C64252">
        <w:rPr>
          <w:rFonts w:eastAsia="SimSun" w:hint="eastAsia"/>
          <w:spacing w:val="20"/>
          <w:sz w:val="26"/>
          <w:lang w:eastAsia="zh-CN"/>
        </w:rPr>
        <w:t>资料提供者／转介人从何处得知有关资料；以及</w:t>
      </w:r>
    </w:p>
    <w:p w:rsidR="007041A8" w:rsidRPr="00651B52" w:rsidRDefault="00C64252" w:rsidP="00B44F1C">
      <w:pPr>
        <w:widowControl/>
        <w:numPr>
          <w:ilvl w:val="1"/>
          <w:numId w:val="75"/>
        </w:numPr>
        <w:tabs>
          <w:tab w:val="clear" w:pos="960"/>
          <w:tab w:val="left" w:pos="2520"/>
        </w:tabs>
        <w:spacing w:line="264" w:lineRule="auto"/>
        <w:ind w:left="2518" w:hanging="896"/>
        <w:jc w:val="both"/>
        <w:rPr>
          <w:rFonts w:hint="eastAsia"/>
          <w:spacing w:val="20"/>
          <w:sz w:val="26"/>
        </w:rPr>
      </w:pPr>
      <w:r w:rsidRPr="00C64252">
        <w:rPr>
          <w:rFonts w:eastAsia="SimSun" w:hint="eastAsia"/>
          <w:spacing w:val="20"/>
          <w:sz w:val="26"/>
          <w:lang w:eastAsia="zh-CN"/>
        </w:rPr>
        <w:t>其它证人及相关机构／政府部门的名称。</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kern w:val="0"/>
          <w:sz w:val="26"/>
          <w:lang w:val="en-GB" w:eastAsia="zh-CN"/>
        </w:rPr>
        <w:t>向</w:t>
      </w:r>
      <w:r w:rsidRPr="00C64252">
        <w:rPr>
          <w:rFonts w:ascii="新細明體" w:eastAsia="SimSun" w:hAnsi="新細明體" w:hint="eastAsia"/>
          <w:spacing w:val="20"/>
          <w:sz w:val="26"/>
          <w:lang w:eastAsia="zh-CN"/>
        </w:rPr>
        <w:t>警方</w:t>
      </w:r>
      <w:r w:rsidRPr="00C64252">
        <w:rPr>
          <w:rFonts w:eastAsia="SimSun" w:hint="eastAsia"/>
          <w:spacing w:val="20"/>
          <w:kern w:val="0"/>
          <w:sz w:val="26"/>
          <w:lang w:val="en-GB" w:eastAsia="zh-CN"/>
        </w:rPr>
        <w:t>举报怀疑虐待儿童个案的报案表</w:t>
      </w:r>
      <w:r w:rsidRPr="00C64252">
        <w:rPr>
          <w:rFonts w:eastAsia="SimSun" w:hint="eastAsia"/>
          <w:spacing w:val="20"/>
          <w:sz w:val="26"/>
          <w:szCs w:val="26"/>
          <w:lang w:eastAsia="zh-CN"/>
        </w:rPr>
        <w:t>及书面日志的样本分别载于</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IX</w:t>
      </w:r>
      <w:r w:rsidRPr="00C64252">
        <w:rPr>
          <w:rFonts w:eastAsia="SimSun" w:hint="eastAsia"/>
          <w:spacing w:val="20"/>
          <w:sz w:val="26"/>
          <w:szCs w:val="26"/>
          <w:u w:val="single"/>
          <w:lang w:eastAsia="zh-CN"/>
        </w:rPr>
        <w:t>及附录</w:t>
      </w:r>
      <w:r w:rsidRPr="00C64252">
        <w:rPr>
          <w:rFonts w:eastAsia="SimSun"/>
          <w:spacing w:val="20"/>
          <w:sz w:val="26"/>
          <w:szCs w:val="26"/>
          <w:u w:val="single"/>
          <w:lang w:eastAsia="zh-CN"/>
        </w:rPr>
        <w:t>X</w:t>
      </w:r>
      <w:r w:rsidRPr="00C64252">
        <w:rPr>
          <w:rFonts w:eastAsia="SimSun" w:hint="eastAsia"/>
          <w:spacing w:val="20"/>
          <w:sz w:val="26"/>
          <w:szCs w:val="26"/>
          <w:lang w:eastAsia="zh-CN"/>
        </w:rPr>
        <w:t>。</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为避免混乱或提供相同服务，应询问数据提供者／转介人是否已联络其它政府部门或机构。如资料提供者为有关儿童，要求将指控保密，应向他／她解释，为保障他／她的最佳利益，不能作出保密承诺。</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数据提供者有时候会要求将其身份保密。应向他／她保证，除非为了保护有关儿童或其它人士或在诉讼过程中有此需要，否则不会向第三者披露其身份及个人数据。</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收到转介时或直接与愿意提出受虐指控的儿童接触时，应采取以下原则：</w:t>
      </w:r>
    </w:p>
    <w:p w:rsidR="007041A8" w:rsidRPr="00780D0D" w:rsidRDefault="00C64252" w:rsidP="00B44F1C">
      <w:pPr>
        <w:pStyle w:val="Legal1"/>
        <w:widowControl/>
        <w:numPr>
          <w:ilvl w:val="0"/>
          <w:numId w:val="76"/>
        </w:numPr>
        <w:tabs>
          <w:tab w:val="clear" w:pos="1920"/>
          <w:tab w:val="left" w:pos="1620"/>
        </w:tabs>
        <w:snapToGrid w:val="0"/>
        <w:spacing w:beforeLines="20" w:before="48" w:line="264" w:lineRule="auto"/>
        <w:ind w:left="1627" w:hanging="720"/>
        <w:jc w:val="both"/>
        <w:rPr>
          <w:rFonts w:ascii="Times New Roman"/>
          <w:spacing w:val="20"/>
          <w:sz w:val="26"/>
        </w:rPr>
      </w:pPr>
      <w:r w:rsidRPr="00C64252">
        <w:rPr>
          <w:rFonts w:ascii="Times New Roman" w:eastAsia="SimSun" w:hint="eastAsia"/>
          <w:spacing w:val="20"/>
          <w:sz w:val="26"/>
          <w:lang w:eastAsia="zh-CN"/>
        </w:rPr>
        <w:t>聆听有关儿童的叙述胜于直接查问他／她；</w:t>
      </w:r>
    </w:p>
    <w:p w:rsidR="007041A8" w:rsidRPr="00780D0D" w:rsidRDefault="00C64252" w:rsidP="00B44F1C">
      <w:pPr>
        <w:pStyle w:val="Legal1"/>
        <w:widowControl/>
        <w:numPr>
          <w:ilvl w:val="0"/>
          <w:numId w:val="76"/>
        </w:numPr>
        <w:tabs>
          <w:tab w:val="clear" w:pos="1920"/>
          <w:tab w:val="left" w:pos="1620"/>
        </w:tabs>
        <w:snapToGrid w:val="0"/>
        <w:spacing w:beforeLines="20" w:before="48" w:line="264" w:lineRule="auto"/>
        <w:ind w:left="1627" w:hanging="720"/>
        <w:jc w:val="both"/>
        <w:rPr>
          <w:rFonts w:ascii="Times New Roman"/>
          <w:spacing w:val="20"/>
          <w:sz w:val="26"/>
        </w:rPr>
      </w:pPr>
      <w:r w:rsidRPr="00C64252">
        <w:rPr>
          <w:rFonts w:ascii="Times New Roman" w:eastAsia="SimSun" w:hint="eastAsia"/>
          <w:spacing w:val="20"/>
          <w:sz w:val="26"/>
          <w:lang w:eastAsia="zh-CN"/>
        </w:rPr>
        <w:t>当有关儿童自发地忆述重要事件时，绝不应中断他／她；</w:t>
      </w:r>
    </w:p>
    <w:p w:rsidR="007041A8" w:rsidRPr="00780D0D" w:rsidRDefault="00C64252" w:rsidP="00B44F1C">
      <w:pPr>
        <w:pStyle w:val="Legal1"/>
        <w:widowControl/>
        <w:numPr>
          <w:ilvl w:val="0"/>
          <w:numId w:val="76"/>
        </w:numPr>
        <w:tabs>
          <w:tab w:val="clear" w:pos="1920"/>
          <w:tab w:val="left" w:pos="1620"/>
        </w:tabs>
        <w:snapToGrid w:val="0"/>
        <w:spacing w:beforeLines="20" w:before="48" w:line="264" w:lineRule="auto"/>
        <w:ind w:left="1627" w:hanging="720"/>
        <w:jc w:val="both"/>
        <w:rPr>
          <w:rFonts w:ascii="Times New Roman"/>
          <w:spacing w:val="20"/>
          <w:sz w:val="26"/>
        </w:rPr>
      </w:pPr>
      <w:r w:rsidRPr="00C64252">
        <w:rPr>
          <w:rFonts w:ascii="Times New Roman" w:eastAsia="SimSun" w:hint="eastAsia"/>
          <w:spacing w:val="20"/>
          <w:sz w:val="26"/>
          <w:lang w:eastAsia="zh-CN"/>
        </w:rPr>
        <w:t>详细记录与有关儿童会面的时间、环境、在场人士及谈话内容（这些纪录可能会用作呈堂证物）；以及</w:t>
      </w:r>
    </w:p>
    <w:p w:rsidR="007041A8" w:rsidRPr="00780D0D" w:rsidRDefault="00C64252" w:rsidP="00B44F1C">
      <w:pPr>
        <w:pStyle w:val="Legal1"/>
        <w:widowControl/>
        <w:numPr>
          <w:ilvl w:val="0"/>
          <w:numId w:val="76"/>
        </w:numPr>
        <w:tabs>
          <w:tab w:val="clear" w:pos="1920"/>
          <w:tab w:val="left" w:pos="1620"/>
        </w:tabs>
        <w:snapToGrid w:val="0"/>
        <w:spacing w:beforeLines="20" w:before="48" w:line="264" w:lineRule="auto"/>
        <w:ind w:left="1627" w:hanging="720"/>
        <w:jc w:val="both"/>
        <w:rPr>
          <w:rFonts w:ascii="Times New Roman"/>
          <w:spacing w:val="20"/>
          <w:sz w:val="26"/>
        </w:rPr>
      </w:pPr>
      <w:r w:rsidRPr="00C64252">
        <w:rPr>
          <w:rFonts w:ascii="Times New Roman" w:eastAsia="SimSun" w:hint="eastAsia"/>
          <w:spacing w:val="20"/>
          <w:sz w:val="26"/>
          <w:lang w:eastAsia="zh-CN"/>
        </w:rPr>
        <w:t>记录所有在调查面谈前发生的事情。</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法庭可能会听取曾于调查会面前直接接触有关儿童的人士的证供。</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保护儿童特别调查组的保护家庭及儿童服务课人员会先查核保护儿童数据系统，接着该调查组的虐儿案件调查组人员及保护家庭及儿童服务课人员会初步评估转介个案。</w:t>
      </w:r>
    </w:p>
    <w:p w:rsidR="007041A8" w:rsidRPr="00651B52" w:rsidRDefault="00C64252" w:rsidP="0064166C">
      <w:pPr>
        <w:widowControl/>
        <w:snapToGrid w:val="0"/>
        <w:spacing w:beforeLines="150" w:before="360"/>
        <w:jc w:val="both"/>
        <w:rPr>
          <w:rFonts w:eastAsia="華康中黑體" w:hAnsi="華康中黑體" w:hint="eastAsia"/>
          <w:spacing w:val="20"/>
          <w:sz w:val="28"/>
          <w:szCs w:val="28"/>
        </w:rPr>
      </w:pPr>
      <w:r w:rsidRPr="00651B52">
        <w:rPr>
          <w:rFonts w:eastAsia="華康中黑體" w:hAnsi="華康中黑體" w:hint="eastAsia"/>
          <w:spacing w:val="20"/>
          <w:sz w:val="28"/>
          <w:szCs w:val="28"/>
          <w:lang w:eastAsia="zh-CN"/>
        </w:rPr>
        <w:t>联合调查</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ascii="新細明體" w:hAnsi="新細明體"/>
          <w:spacing w:val="20"/>
          <w:sz w:val="26"/>
        </w:rPr>
      </w:pPr>
      <w:r w:rsidRPr="00C64252">
        <w:rPr>
          <w:rFonts w:ascii="新細明體" w:eastAsia="SimSun" w:hAnsi="新細明體" w:hint="eastAsia"/>
          <w:b/>
          <w:spacing w:val="20"/>
          <w:sz w:val="26"/>
          <w:lang w:eastAsia="zh-CN"/>
        </w:rPr>
        <w:t>调查的目的</w:t>
      </w:r>
      <w:r w:rsidRPr="00C64252">
        <w:rPr>
          <w:rFonts w:ascii="新細明體" w:eastAsia="SimSun" w:hAnsi="新細明體" w:hint="eastAsia"/>
          <w:spacing w:val="20"/>
          <w:sz w:val="26"/>
          <w:lang w:eastAsia="zh-CN"/>
        </w:rPr>
        <w:t>：</w:t>
      </w:r>
    </w:p>
    <w:p w:rsidR="007041A8" w:rsidRPr="00651B52" w:rsidRDefault="00C64252" w:rsidP="00E83E8F">
      <w:pPr>
        <w:pStyle w:val="Legal1"/>
        <w:widowControl/>
        <w:numPr>
          <w:ilvl w:val="0"/>
          <w:numId w:val="77"/>
        </w:numPr>
        <w:tabs>
          <w:tab w:val="clear" w:pos="1920"/>
          <w:tab w:val="left" w:pos="1620"/>
        </w:tabs>
        <w:snapToGrid w:val="0"/>
        <w:spacing w:beforeLines="20" w:before="48" w:line="264" w:lineRule="auto"/>
        <w:ind w:left="1620" w:hanging="720"/>
        <w:jc w:val="both"/>
        <w:rPr>
          <w:spacing w:val="20"/>
          <w:sz w:val="26"/>
          <w:szCs w:val="26"/>
        </w:rPr>
      </w:pPr>
      <w:r w:rsidRPr="00C64252">
        <w:rPr>
          <w:rFonts w:ascii="Times New Roman" w:eastAsia="SimSun" w:hint="eastAsia"/>
          <w:spacing w:val="20"/>
          <w:sz w:val="26"/>
          <w:lang w:eastAsia="zh-CN"/>
        </w:rPr>
        <w:t>保护</w:t>
      </w:r>
      <w:r w:rsidRPr="00C64252">
        <w:rPr>
          <w:rFonts w:eastAsia="SimSun" w:hint="eastAsia"/>
          <w:spacing w:val="20"/>
          <w:sz w:val="26"/>
          <w:szCs w:val="26"/>
          <w:lang w:eastAsia="zh-CN"/>
        </w:rPr>
        <w:t>有关儿童；</w:t>
      </w:r>
    </w:p>
    <w:p w:rsidR="007041A8" w:rsidRPr="00651B52" w:rsidRDefault="00C64252" w:rsidP="00E83E8F">
      <w:pPr>
        <w:pStyle w:val="Legal1"/>
        <w:widowControl/>
        <w:numPr>
          <w:ilvl w:val="0"/>
          <w:numId w:val="77"/>
        </w:numPr>
        <w:tabs>
          <w:tab w:val="clear" w:pos="1920"/>
          <w:tab w:val="left" w:pos="1620"/>
        </w:tabs>
        <w:snapToGrid w:val="0"/>
        <w:spacing w:beforeLines="20" w:before="48" w:line="264" w:lineRule="auto"/>
        <w:ind w:left="1620" w:hanging="720"/>
        <w:jc w:val="both"/>
        <w:rPr>
          <w:spacing w:val="20"/>
          <w:sz w:val="26"/>
          <w:szCs w:val="26"/>
        </w:rPr>
      </w:pPr>
      <w:r w:rsidRPr="00C64252">
        <w:rPr>
          <w:rFonts w:eastAsia="SimSun" w:hint="eastAsia"/>
          <w:spacing w:val="20"/>
          <w:sz w:val="26"/>
          <w:szCs w:val="26"/>
          <w:lang w:eastAsia="zh-CN"/>
        </w:rPr>
        <w:t>避免加深有关儿童的创伤；以及</w:t>
      </w:r>
    </w:p>
    <w:p w:rsidR="007041A8" w:rsidRPr="00651B52" w:rsidRDefault="00C64252" w:rsidP="00E83E8F">
      <w:pPr>
        <w:pStyle w:val="Legal1"/>
        <w:widowControl/>
        <w:numPr>
          <w:ilvl w:val="0"/>
          <w:numId w:val="77"/>
        </w:numPr>
        <w:tabs>
          <w:tab w:val="clear" w:pos="1920"/>
          <w:tab w:val="left" w:pos="1620"/>
        </w:tabs>
        <w:snapToGrid w:val="0"/>
        <w:spacing w:beforeLines="20" w:before="48" w:line="264" w:lineRule="auto"/>
        <w:ind w:left="1620" w:hanging="720"/>
        <w:jc w:val="both"/>
        <w:rPr>
          <w:spacing w:val="20"/>
          <w:sz w:val="26"/>
          <w:szCs w:val="26"/>
        </w:rPr>
      </w:pPr>
      <w:r w:rsidRPr="00C64252">
        <w:rPr>
          <w:rFonts w:eastAsia="SimSun" w:hint="eastAsia"/>
          <w:spacing w:val="20"/>
          <w:sz w:val="26"/>
          <w:szCs w:val="26"/>
          <w:lang w:eastAsia="zh-CN"/>
        </w:rPr>
        <w:t>在友善的环境下，搜集虐儿指控或怀疑虐儿个案的证据。</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联合调查一般包括以下几个阶段：</w:t>
      </w:r>
    </w:p>
    <w:p w:rsidR="00B44F1C" w:rsidRPr="00651B52" w:rsidRDefault="00C64252" w:rsidP="00B44F1C">
      <w:pPr>
        <w:widowControl/>
        <w:tabs>
          <w:tab w:val="left" w:pos="3240"/>
          <w:tab w:val="left" w:pos="3780"/>
        </w:tabs>
        <w:snapToGrid w:val="0"/>
        <w:spacing w:line="240" w:lineRule="atLeast"/>
        <w:ind w:left="1620" w:hanging="662"/>
        <w:jc w:val="both"/>
        <w:rPr>
          <w:rFonts w:cs="新細明體" w:hint="eastAsia"/>
          <w:spacing w:val="20"/>
          <w:kern w:val="0"/>
          <w:sz w:val="26"/>
          <w:szCs w:val="26"/>
        </w:rPr>
      </w:pPr>
      <w:r w:rsidRPr="00C64252">
        <w:rPr>
          <w:rFonts w:eastAsia="SimSun" w:hAnsi="TimesNewRoman" w:cs="TimesNewRoman" w:hint="eastAsia"/>
          <w:spacing w:val="20"/>
          <w:kern w:val="0"/>
          <w:sz w:val="26"/>
          <w:szCs w:val="26"/>
          <w:lang w:eastAsia="zh-CN"/>
        </w:rPr>
        <w:t>－</w:t>
      </w:r>
      <w:r w:rsidRPr="00651B52">
        <w:rPr>
          <w:rFonts w:hAnsi="TimesNewRoman" w:cs="TimesNewRoman"/>
          <w:spacing w:val="20"/>
          <w:kern w:val="0"/>
          <w:sz w:val="26"/>
          <w:szCs w:val="26"/>
          <w:lang w:eastAsia="zh-CN"/>
        </w:rPr>
        <w:tab/>
      </w:r>
      <w:r w:rsidRPr="00651B52">
        <w:rPr>
          <w:rFonts w:eastAsia="華康中黑體" w:hAnsi="華康中黑體" w:hint="eastAsia"/>
          <w:spacing w:val="20"/>
          <w:kern w:val="0"/>
          <w:sz w:val="26"/>
          <w:szCs w:val="26"/>
          <w:lang w:eastAsia="zh-CN"/>
        </w:rPr>
        <w:t>第</w:t>
      </w:r>
      <w:r w:rsidRPr="00651B52">
        <w:rPr>
          <w:rFonts w:eastAsia="華康中黑體"/>
          <w:b/>
          <w:spacing w:val="20"/>
          <w:kern w:val="0"/>
          <w:sz w:val="26"/>
          <w:szCs w:val="26"/>
          <w:lang w:eastAsia="zh-CN"/>
        </w:rPr>
        <w:t>I</w:t>
      </w:r>
      <w:r w:rsidRPr="00651B52">
        <w:rPr>
          <w:rFonts w:eastAsia="華康中黑體" w:hAnsi="華康中黑體" w:hint="eastAsia"/>
          <w:spacing w:val="20"/>
          <w:kern w:val="0"/>
          <w:sz w:val="26"/>
          <w:szCs w:val="26"/>
          <w:lang w:eastAsia="zh-CN"/>
        </w:rPr>
        <w:t>阶段</w:t>
      </w:r>
      <w:r>
        <w:rPr>
          <w:rFonts w:eastAsia="華康中黑體" w:hAnsi="華康中黑體"/>
          <w:spacing w:val="20"/>
          <w:kern w:val="0"/>
          <w:sz w:val="26"/>
          <w:szCs w:val="26"/>
          <w:lang w:eastAsia="zh-CN"/>
        </w:rPr>
        <w:tab/>
      </w:r>
      <w:r w:rsidRPr="00651B52">
        <w:rPr>
          <w:rFonts w:eastAsia="華康中黑體" w:hAnsi="華康中黑體" w:hint="eastAsia"/>
          <w:spacing w:val="20"/>
          <w:kern w:val="0"/>
          <w:sz w:val="26"/>
          <w:szCs w:val="26"/>
          <w:lang w:eastAsia="zh-CN"/>
        </w:rPr>
        <w:t>－</w:t>
      </w:r>
      <w:r>
        <w:rPr>
          <w:rFonts w:eastAsia="華康中黑體" w:hAnsi="華康中黑體"/>
          <w:spacing w:val="20"/>
          <w:kern w:val="0"/>
          <w:sz w:val="26"/>
          <w:szCs w:val="26"/>
          <w:lang w:eastAsia="zh-CN"/>
        </w:rPr>
        <w:tab/>
      </w:r>
      <w:r w:rsidRPr="00651B52">
        <w:rPr>
          <w:rFonts w:eastAsia="華康中黑體" w:hAnsi="華康中黑體" w:hint="eastAsia"/>
          <w:spacing w:val="20"/>
          <w:kern w:val="0"/>
          <w:sz w:val="26"/>
          <w:szCs w:val="26"/>
          <w:lang w:eastAsia="zh-CN"/>
        </w:rPr>
        <w:t>初步商讨</w:t>
      </w:r>
    </w:p>
    <w:p w:rsidR="007041A8" w:rsidRPr="00651B52" w:rsidRDefault="00C64252" w:rsidP="00B44F1C">
      <w:pPr>
        <w:widowControl/>
        <w:tabs>
          <w:tab w:val="left" w:pos="3240"/>
          <w:tab w:val="left" w:pos="3780"/>
        </w:tabs>
        <w:snapToGrid w:val="0"/>
        <w:spacing w:line="240" w:lineRule="atLeast"/>
        <w:ind w:left="1620" w:hanging="662"/>
        <w:jc w:val="both"/>
        <w:rPr>
          <w:rFonts w:cs="TimesNewRoman,BoldItalic" w:hint="eastAsia"/>
          <w:b/>
          <w:bCs/>
          <w:i/>
          <w:iCs/>
          <w:spacing w:val="20"/>
          <w:kern w:val="0"/>
          <w:sz w:val="26"/>
          <w:szCs w:val="26"/>
        </w:rPr>
      </w:pPr>
      <w:r w:rsidRPr="00C64252">
        <w:rPr>
          <w:rFonts w:eastAsia="SimSun" w:cs="新細明體" w:hint="eastAsia"/>
          <w:spacing w:val="20"/>
          <w:kern w:val="0"/>
          <w:sz w:val="26"/>
          <w:szCs w:val="26"/>
          <w:lang w:eastAsia="zh-CN"/>
        </w:rPr>
        <w:t>－</w:t>
      </w:r>
      <w:r w:rsidRPr="00651B52">
        <w:rPr>
          <w:rFonts w:cs="新細明體"/>
          <w:spacing w:val="20"/>
          <w:kern w:val="0"/>
          <w:sz w:val="26"/>
          <w:szCs w:val="26"/>
          <w:lang w:eastAsia="zh-CN"/>
        </w:rPr>
        <w:tab/>
      </w:r>
      <w:r w:rsidRPr="00651B52">
        <w:rPr>
          <w:rFonts w:eastAsia="華康中黑體" w:hAnsi="華康中黑體" w:hint="eastAsia"/>
          <w:spacing w:val="20"/>
          <w:kern w:val="0"/>
          <w:sz w:val="26"/>
          <w:szCs w:val="26"/>
          <w:lang w:eastAsia="zh-CN"/>
        </w:rPr>
        <w:t>第</w:t>
      </w:r>
      <w:r w:rsidRPr="00651B52">
        <w:rPr>
          <w:rFonts w:eastAsia="華康中黑體"/>
          <w:b/>
          <w:spacing w:val="20"/>
          <w:kern w:val="0"/>
          <w:sz w:val="26"/>
          <w:szCs w:val="26"/>
          <w:lang w:eastAsia="zh-CN"/>
        </w:rPr>
        <w:t>II</w:t>
      </w:r>
      <w:r w:rsidRPr="00651B52">
        <w:rPr>
          <w:rFonts w:eastAsia="華康中黑體" w:hAnsi="華康中黑體" w:hint="eastAsia"/>
          <w:spacing w:val="20"/>
          <w:kern w:val="0"/>
          <w:sz w:val="26"/>
          <w:szCs w:val="26"/>
          <w:lang w:eastAsia="zh-CN"/>
        </w:rPr>
        <w:t>阶段</w:t>
      </w:r>
      <w:r>
        <w:rPr>
          <w:rFonts w:eastAsia="華康中黑體" w:hAnsi="華康中黑體"/>
          <w:spacing w:val="20"/>
          <w:kern w:val="0"/>
          <w:sz w:val="26"/>
          <w:szCs w:val="26"/>
          <w:lang w:eastAsia="zh-CN"/>
        </w:rPr>
        <w:tab/>
      </w:r>
      <w:r w:rsidRPr="00651B52">
        <w:rPr>
          <w:rFonts w:eastAsia="華康中黑體" w:hAnsi="華康中黑體" w:hint="eastAsia"/>
          <w:spacing w:val="20"/>
          <w:kern w:val="0"/>
          <w:sz w:val="26"/>
          <w:szCs w:val="26"/>
          <w:lang w:eastAsia="zh-CN"/>
        </w:rPr>
        <w:t>－</w:t>
      </w:r>
      <w:r>
        <w:rPr>
          <w:rFonts w:eastAsia="華康中黑體" w:hAnsi="華康中黑體"/>
          <w:spacing w:val="20"/>
          <w:kern w:val="0"/>
          <w:sz w:val="26"/>
          <w:szCs w:val="26"/>
          <w:lang w:eastAsia="zh-CN"/>
        </w:rPr>
        <w:tab/>
      </w:r>
      <w:r w:rsidRPr="00651B52">
        <w:rPr>
          <w:rFonts w:eastAsia="華康中黑體" w:hAnsi="華康中黑體" w:hint="eastAsia"/>
          <w:spacing w:val="20"/>
          <w:kern w:val="0"/>
          <w:sz w:val="26"/>
          <w:szCs w:val="26"/>
          <w:lang w:eastAsia="zh-CN"/>
        </w:rPr>
        <w:t>制定策略</w:t>
      </w:r>
    </w:p>
    <w:p w:rsidR="007041A8" w:rsidRPr="00651B52" w:rsidRDefault="00C64252" w:rsidP="00B44F1C">
      <w:pPr>
        <w:widowControl/>
        <w:tabs>
          <w:tab w:val="left" w:pos="3240"/>
          <w:tab w:val="left" w:pos="3780"/>
        </w:tabs>
        <w:snapToGrid w:val="0"/>
        <w:spacing w:line="240" w:lineRule="atLeast"/>
        <w:ind w:left="1620" w:hanging="662"/>
        <w:jc w:val="both"/>
        <w:rPr>
          <w:rFonts w:cs="新細明體" w:hint="eastAsia"/>
          <w:spacing w:val="20"/>
          <w:kern w:val="0"/>
          <w:sz w:val="26"/>
          <w:szCs w:val="26"/>
        </w:rPr>
      </w:pPr>
      <w:r w:rsidRPr="00C64252">
        <w:rPr>
          <w:rFonts w:eastAsia="SimSun" w:cs="新細明體" w:hint="eastAsia"/>
          <w:spacing w:val="20"/>
          <w:kern w:val="0"/>
          <w:sz w:val="26"/>
          <w:szCs w:val="26"/>
          <w:lang w:eastAsia="zh-CN"/>
        </w:rPr>
        <w:t>－</w:t>
      </w:r>
      <w:r w:rsidRPr="00651B52">
        <w:rPr>
          <w:rFonts w:cs="新細明體"/>
          <w:spacing w:val="20"/>
          <w:kern w:val="0"/>
          <w:sz w:val="26"/>
          <w:szCs w:val="26"/>
          <w:lang w:eastAsia="zh-CN"/>
        </w:rPr>
        <w:tab/>
      </w:r>
      <w:r w:rsidRPr="00651B52">
        <w:rPr>
          <w:rFonts w:eastAsia="華康中黑體" w:hAnsi="華康中黑體" w:hint="eastAsia"/>
          <w:spacing w:val="20"/>
          <w:kern w:val="0"/>
          <w:sz w:val="26"/>
          <w:szCs w:val="26"/>
          <w:lang w:eastAsia="zh-CN"/>
        </w:rPr>
        <w:t>第</w:t>
      </w:r>
      <w:r w:rsidRPr="00651B52">
        <w:rPr>
          <w:rFonts w:eastAsia="華康中黑體"/>
          <w:b/>
          <w:spacing w:val="20"/>
          <w:kern w:val="0"/>
          <w:sz w:val="26"/>
          <w:szCs w:val="26"/>
          <w:lang w:eastAsia="zh-CN"/>
        </w:rPr>
        <w:t>III</w:t>
      </w:r>
      <w:r w:rsidRPr="00651B52">
        <w:rPr>
          <w:rFonts w:eastAsia="華康中黑體" w:hAnsi="華康中黑體" w:hint="eastAsia"/>
          <w:spacing w:val="20"/>
          <w:kern w:val="0"/>
          <w:sz w:val="26"/>
          <w:szCs w:val="26"/>
          <w:lang w:eastAsia="zh-CN"/>
        </w:rPr>
        <w:t>阶段</w:t>
      </w:r>
      <w:r>
        <w:rPr>
          <w:rFonts w:eastAsia="華康中黑體" w:hAnsi="華康中黑體"/>
          <w:spacing w:val="20"/>
          <w:kern w:val="0"/>
          <w:sz w:val="26"/>
          <w:szCs w:val="26"/>
          <w:lang w:eastAsia="zh-CN"/>
        </w:rPr>
        <w:tab/>
      </w:r>
      <w:r w:rsidRPr="00651B52">
        <w:rPr>
          <w:rFonts w:eastAsia="華康中黑體" w:hAnsi="華康中黑體" w:hint="eastAsia"/>
          <w:spacing w:val="20"/>
          <w:kern w:val="0"/>
          <w:sz w:val="26"/>
          <w:szCs w:val="26"/>
          <w:lang w:eastAsia="zh-CN"/>
        </w:rPr>
        <w:t>－</w:t>
      </w:r>
      <w:r>
        <w:rPr>
          <w:rFonts w:eastAsia="華康中黑體" w:hAnsi="華康中黑體"/>
          <w:spacing w:val="20"/>
          <w:kern w:val="0"/>
          <w:sz w:val="26"/>
          <w:szCs w:val="26"/>
          <w:lang w:eastAsia="zh-CN"/>
        </w:rPr>
        <w:tab/>
      </w:r>
      <w:r w:rsidRPr="00651B52">
        <w:rPr>
          <w:rFonts w:eastAsia="華康中黑體" w:hAnsi="華康中黑體" w:hint="eastAsia"/>
          <w:spacing w:val="20"/>
          <w:kern w:val="0"/>
          <w:sz w:val="26"/>
          <w:szCs w:val="26"/>
          <w:lang w:eastAsia="zh-CN"/>
        </w:rPr>
        <w:t>调查会面</w:t>
      </w:r>
    </w:p>
    <w:p w:rsidR="007041A8" w:rsidRPr="00651B52" w:rsidRDefault="00C64252" w:rsidP="00B44F1C">
      <w:pPr>
        <w:widowControl/>
        <w:tabs>
          <w:tab w:val="left" w:pos="3240"/>
          <w:tab w:val="left" w:pos="3780"/>
        </w:tabs>
        <w:snapToGrid w:val="0"/>
        <w:spacing w:line="240" w:lineRule="atLeast"/>
        <w:ind w:left="1620" w:hanging="662"/>
        <w:jc w:val="both"/>
        <w:rPr>
          <w:rFonts w:cs="新細明體"/>
          <w:spacing w:val="20"/>
          <w:kern w:val="0"/>
          <w:sz w:val="26"/>
          <w:szCs w:val="26"/>
        </w:rPr>
      </w:pPr>
      <w:r w:rsidRPr="00C64252">
        <w:rPr>
          <w:rFonts w:eastAsia="SimSun" w:cs="新細明體" w:hint="eastAsia"/>
          <w:spacing w:val="20"/>
          <w:kern w:val="0"/>
          <w:sz w:val="26"/>
          <w:szCs w:val="26"/>
          <w:lang w:eastAsia="zh-CN"/>
        </w:rPr>
        <w:t>－</w:t>
      </w:r>
      <w:r w:rsidRPr="00651B52">
        <w:rPr>
          <w:rFonts w:cs="新細明體"/>
          <w:spacing w:val="20"/>
          <w:kern w:val="0"/>
          <w:sz w:val="26"/>
          <w:szCs w:val="26"/>
          <w:lang w:eastAsia="zh-CN"/>
        </w:rPr>
        <w:tab/>
      </w:r>
      <w:r w:rsidRPr="00651B52">
        <w:rPr>
          <w:rFonts w:eastAsia="華康中黑體" w:hAnsi="華康中黑體" w:hint="eastAsia"/>
          <w:spacing w:val="20"/>
          <w:kern w:val="0"/>
          <w:sz w:val="26"/>
          <w:szCs w:val="26"/>
          <w:lang w:eastAsia="zh-CN"/>
        </w:rPr>
        <w:t>第</w:t>
      </w:r>
      <w:r w:rsidRPr="00651B52">
        <w:rPr>
          <w:rFonts w:eastAsia="華康中黑體"/>
          <w:b/>
          <w:spacing w:val="20"/>
          <w:kern w:val="0"/>
          <w:sz w:val="26"/>
          <w:szCs w:val="26"/>
          <w:lang w:eastAsia="zh-CN"/>
        </w:rPr>
        <w:t>IV</w:t>
      </w:r>
      <w:r w:rsidRPr="00651B52">
        <w:rPr>
          <w:rFonts w:eastAsia="華康中黑體" w:hAnsi="華康中黑體" w:hint="eastAsia"/>
          <w:spacing w:val="20"/>
          <w:kern w:val="0"/>
          <w:sz w:val="26"/>
          <w:szCs w:val="26"/>
          <w:lang w:eastAsia="zh-CN"/>
        </w:rPr>
        <w:t>阶段</w:t>
      </w:r>
      <w:r>
        <w:rPr>
          <w:rFonts w:eastAsia="華康中黑體" w:hAnsi="華康中黑體"/>
          <w:spacing w:val="20"/>
          <w:kern w:val="0"/>
          <w:sz w:val="26"/>
          <w:szCs w:val="26"/>
          <w:lang w:eastAsia="zh-CN"/>
        </w:rPr>
        <w:tab/>
      </w:r>
      <w:r w:rsidRPr="00651B52">
        <w:rPr>
          <w:rFonts w:eastAsia="華康中黑體" w:hAnsi="華康中黑體" w:hint="eastAsia"/>
          <w:spacing w:val="20"/>
          <w:kern w:val="0"/>
          <w:sz w:val="26"/>
          <w:szCs w:val="26"/>
          <w:lang w:eastAsia="zh-CN"/>
        </w:rPr>
        <w:t>－</w:t>
      </w:r>
      <w:r>
        <w:rPr>
          <w:rFonts w:eastAsia="華康中黑體" w:hAnsi="華康中黑體"/>
          <w:spacing w:val="20"/>
          <w:kern w:val="0"/>
          <w:sz w:val="26"/>
          <w:szCs w:val="26"/>
          <w:lang w:eastAsia="zh-CN"/>
        </w:rPr>
        <w:tab/>
      </w:r>
      <w:r w:rsidRPr="00651B52">
        <w:rPr>
          <w:rFonts w:eastAsia="華康中黑體" w:hAnsi="華康中黑體" w:hint="eastAsia"/>
          <w:spacing w:val="20"/>
          <w:kern w:val="0"/>
          <w:sz w:val="26"/>
          <w:szCs w:val="26"/>
          <w:lang w:eastAsia="zh-CN"/>
        </w:rPr>
        <w:t>实时评估个案</w:t>
      </w:r>
    </w:p>
    <w:p w:rsidR="007041A8" w:rsidRPr="00651B52" w:rsidRDefault="00C64252" w:rsidP="0064166C">
      <w:pPr>
        <w:widowControl/>
        <w:snapToGrid w:val="0"/>
        <w:spacing w:beforeLines="150" w:before="360"/>
        <w:jc w:val="both"/>
        <w:rPr>
          <w:rFonts w:eastAsia="華康中黑體" w:hAnsi="華康中黑體" w:hint="eastAsia"/>
          <w:spacing w:val="20"/>
          <w:sz w:val="28"/>
          <w:szCs w:val="28"/>
        </w:rPr>
      </w:pPr>
      <w:r w:rsidRPr="00651B52">
        <w:rPr>
          <w:rFonts w:eastAsia="華康中黑體" w:hAnsi="華康中黑體" w:hint="eastAsia"/>
          <w:spacing w:val="20"/>
          <w:sz w:val="28"/>
          <w:szCs w:val="28"/>
          <w:lang w:eastAsia="zh-CN"/>
        </w:rPr>
        <w:t>第</w:t>
      </w:r>
      <w:r w:rsidRPr="00651B52">
        <w:rPr>
          <w:rFonts w:eastAsia="華康中黑體" w:hAnsi="華康中黑體"/>
          <w:spacing w:val="20"/>
          <w:sz w:val="28"/>
          <w:szCs w:val="28"/>
          <w:lang w:eastAsia="zh-CN"/>
        </w:rPr>
        <w:t>I</w:t>
      </w:r>
      <w:r w:rsidRPr="00651B52">
        <w:rPr>
          <w:rFonts w:eastAsia="華康中黑體" w:hAnsi="華康中黑體" w:hint="eastAsia"/>
          <w:spacing w:val="20"/>
          <w:sz w:val="28"/>
          <w:szCs w:val="28"/>
          <w:lang w:eastAsia="zh-CN"/>
        </w:rPr>
        <w:t>阶段</w:t>
      </w:r>
      <w:r w:rsidRPr="00651B52">
        <w:rPr>
          <w:rFonts w:eastAsia="華康中黑體" w:hAnsi="華康中黑體"/>
          <w:spacing w:val="20"/>
          <w:sz w:val="28"/>
          <w:szCs w:val="28"/>
          <w:lang w:eastAsia="zh-CN"/>
        </w:rPr>
        <w:t> </w:t>
      </w:r>
      <w:r w:rsidRPr="00651B52">
        <w:rPr>
          <w:rFonts w:eastAsia="華康中黑體" w:hAnsi="華康中黑體" w:hint="eastAsia"/>
          <w:spacing w:val="20"/>
          <w:sz w:val="28"/>
          <w:szCs w:val="28"/>
          <w:lang w:eastAsia="zh-CN"/>
        </w:rPr>
        <w:t>－</w:t>
      </w:r>
      <w:r w:rsidRPr="00651B52">
        <w:rPr>
          <w:rFonts w:eastAsia="華康中黑體" w:hAnsi="華康中黑體"/>
          <w:spacing w:val="20"/>
          <w:sz w:val="28"/>
          <w:szCs w:val="28"/>
          <w:lang w:eastAsia="zh-CN"/>
        </w:rPr>
        <w:t> </w:t>
      </w:r>
      <w:r w:rsidRPr="00651B52">
        <w:rPr>
          <w:rFonts w:eastAsia="華康中黑體" w:hAnsi="華康中黑體" w:hint="eastAsia"/>
          <w:spacing w:val="20"/>
          <w:sz w:val="28"/>
          <w:szCs w:val="28"/>
          <w:lang w:eastAsia="zh-CN"/>
        </w:rPr>
        <w:t>初步商讨</w:t>
      </w:r>
    </w:p>
    <w:p w:rsidR="007041A8" w:rsidRPr="00651B52" w:rsidRDefault="00C64252" w:rsidP="006A2158">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收到转介后，应立即进行初步商讨。根据收集所得的资料，保护儿童特别调查组应考虑是否需要采取进一步行动。有些虐儿指控／怀疑虐儿个案可能需要展开联合调查，但有些却不需要。保护儿童特别调查组会通知资料提供者／转介人有关决定，如有需要，亦会邀请他们参与制定策略。应鼓励转介人主动联络保护家庭及儿童服务课／虐儿案件调查组，征询他们的意见／查询调查结果。对于需要进一步调查的个案，保护儿童特别调查组会尽快通知转介人。保护儿童特别调查组会保存初步商讨的书面记录。</w:t>
      </w:r>
    </w:p>
    <w:p w:rsidR="007041A8" w:rsidRPr="00651B52" w:rsidRDefault="00C64252" w:rsidP="0064166C">
      <w:pPr>
        <w:widowControl/>
        <w:snapToGrid w:val="0"/>
        <w:spacing w:beforeLines="150" w:before="360"/>
        <w:jc w:val="both"/>
        <w:rPr>
          <w:rFonts w:eastAsia="華康中黑體" w:hAnsi="華康中黑體"/>
          <w:spacing w:val="20"/>
          <w:sz w:val="28"/>
          <w:szCs w:val="28"/>
        </w:rPr>
      </w:pPr>
      <w:r w:rsidRPr="00651B52">
        <w:rPr>
          <w:rFonts w:eastAsia="華康中黑體" w:hAnsi="華康中黑體" w:hint="eastAsia"/>
          <w:spacing w:val="20"/>
          <w:sz w:val="28"/>
          <w:szCs w:val="28"/>
          <w:lang w:eastAsia="zh-CN"/>
        </w:rPr>
        <w:t>第</w:t>
      </w:r>
      <w:r w:rsidRPr="00651B52">
        <w:rPr>
          <w:rFonts w:eastAsia="華康中黑體" w:hAnsi="華康中黑體"/>
          <w:spacing w:val="20"/>
          <w:sz w:val="28"/>
          <w:szCs w:val="28"/>
          <w:lang w:eastAsia="zh-CN"/>
        </w:rPr>
        <w:t>II</w:t>
      </w:r>
      <w:r w:rsidRPr="00651B52">
        <w:rPr>
          <w:rFonts w:eastAsia="華康中黑體" w:hAnsi="華康中黑體" w:hint="eastAsia"/>
          <w:spacing w:val="20"/>
          <w:sz w:val="28"/>
          <w:szCs w:val="28"/>
          <w:lang w:eastAsia="zh-CN"/>
        </w:rPr>
        <w:t>阶段</w:t>
      </w:r>
      <w:r w:rsidRPr="00651B52">
        <w:rPr>
          <w:rFonts w:eastAsia="華康中黑體" w:hAnsi="華康中黑體"/>
          <w:spacing w:val="20"/>
          <w:sz w:val="28"/>
          <w:szCs w:val="28"/>
          <w:lang w:eastAsia="zh-CN"/>
        </w:rPr>
        <w:t> </w:t>
      </w:r>
      <w:r w:rsidRPr="00651B52">
        <w:rPr>
          <w:rFonts w:eastAsia="華康中黑體" w:hAnsi="華康中黑體" w:hint="eastAsia"/>
          <w:spacing w:val="20"/>
          <w:sz w:val="28"/>
          <w:szCs w:val="28"/>
          <w:lang w:eastAsia="zh-CN"/>
        </w:rPr>
        <w:t>－</w:t>
      </w:r>
      <w:r w:rsidRPr="00651B52">
        <w:rPr>
          <w:rFonts w:eastAsia="華康中黑體" w:hAnsi="華康中黑體"/>
          <w:spacing w:val="20"/>
          <w:sz w:val="28"/>
          <w:szCs w:val="28"/>
          <w:lang w:eastAsia="zh-CN"/>
        </w:rPr>
        <w:t> </w:t>
      </w:r>
      <w:r w:rsidRPr="00651B52">
        <w:rPr>
          <w:rFonts w:eastAsia="華康中黑體" w:hAnsi="華康中黑體" w:hint="eastAsia"/>
          <w:spacing w:val="20"/>
          <w:sz w:val="28"/>
          <w:szCs w:val="28"/>
          <w:lang w:eastAsia="zh-CN"/>
        </w:rPr>
        <w:t>制定策略</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cs="新細明體" w:hint="eastAsia"/>
          <w:spacing w:val="20"/>
          <w:kern w:val="0"/>
          <w:sz w:val="26"/>
          <w:lang w:eastAsia="zh-CN"/>
        </w:rPr>
        <w:t>保护</w:t>
      </w:r>
      <w:r w:rsidRPr="00C64252">
        <w:rPr>
          <w:rFonts w:eastAsia="SimSun" w:hint="eastAsia"/>
          <w:spacing w:val="20"/>
          <w:sz w:val="26"/>
          <w:lang w:eastAsia="zh-CN"/>
        </w:rPr>
        <w:t>儿童</w:t>
      </w:r>
      <w:r w:rsidRPr="00C64252">
        <w:rPr>
          <w:rFonts w:eastAsia="SimSun" w:cs="新細明體" w:hint="eastAsia"/>
          <w:spacing w:val="20"/>
          <w:kern w:val="0"/>
          <w:sz w:val="26"/>
          <w:lang w:eastAsia="zh-CN"/>
        </w:rPr>
        <w:t>特别调查组凡展开联合调查，均应召开</w:t>
      </w:r>
      <w:r w:rsidRPr="00C64252">
        <w:rPr>
          <w:rFonts w:eastAsia="SimSun" w:cs="新細明體" w:hint="eastAsia"/>
          <w:b/>
          <w:spacing w:val="20"/>
          <w:kern w:val="0"/>
          <w:sz w:val="26"/>
          <w:lang w:eastAsia="zh-CN"/>
        </w:rPr>
        <w:t>制定策略会议</w:t>
      </w:r>
      <w:r w:rsidRPr="00C64252">
        <w:rPr>
          <w:rFonts w:eastAsia="SimSun" w:cs="新細明體" w:hint="eastAsia"/>
          <w:spacing w:val="20"/>
          <w:kern w:val="0"/>
          <w:sz w:val="26"/>
          <w:lang w:eastAsia="zh-CN"/>
        </w:rPr>
        <w:t>，或尽可能在</w:t>
      </w:r>
      <w:r w:rsidRPr="00C64252">
        <w:rPr>
          <w:rFonts w:eastAsia="SimSun" w:cs="新細明體"/>
          <w:spacing w:val="20"/>
          <w:kern w:val="0"/>
          <w:sz w:val="26"/>
          <w:lang w:eastAsia="zh-CN"/>
        </w:rPr>
        <w:t>24</w:t>
      </w:r>
      <w:r w:rsidRPr="00C64252">
        <w:rPr>
          <w:rFonts w:eastAsia="SimSun" w:cs="新細明體" w:hint="eastAsia"/>
          <w:spacing w:val="20"/>
          <w:kern w:val="0"/>
          <w:sz w:val="26"/>
          <w:lang w:eastAsia="zh-CN"/>
        </w:rPr>
        <w:t>小时内透过电话进行咨询。转介机构／部门的社工及其它有关的专业人士（医生、精神科医生、心理学家、学校教职员（视乎何者适用而定）</w:t>
      </w:r>
      <w:r w:rsidRPr="00C64252">
        <w:rPr>
          <w:rFonts w:eastAsia="SimSun" w:cs="TimesNewRoman" w:hint="eastAsia"/>
          <w:spacing w:val="20"/>
          <w:kern w:val="0"/>
          <w:sz w:val="26"/>
          <w:lang w:eastAsia="zh-CN"/>
        </w:rPr>
        <w:t>）</w:t>
      </w:r>
      <w:r w:rsidRPr="00C64252">
        <w:rPr>
          <w:rFonts w:eastAsia="SimSun" w:cs="新細明體" w:hint="eastAsia"/>
          <w:spacing w:val="20"/>
          <w:kern w:val="0"/>
          <w:sz w:val="26"/>
          <w:lang w:eastAsia="zh-CN"/>
        </w:rPr>
        <w:t>应出席制定策略会议。如无法在转介后的</w:t>
      </w:r>
      <w:r w:rsidRPr="00C64252">
        <w:rPr>
          <w:rFonts w:eastAsia="SimSun" w:cs="新細明體"/>
          <w:spacing w:val="20"/>
          <w:kern w:val="0"/>
          <w:sz w:val="26"/>
          <w:lang w:eastAsia="zh-CN"/>
        </w:rPr>
        <w:t>24</w:t>
      </w:r>
      <w:r w:rsidRPr="00C64252">
        <w:rPr>
          <w:rFonts w:eastAsia="SimSun" w:cs="新細明體" w:hint="eastAsia"/>
          <w:spacing w:val="20"/>
          <w:kern w:val="0"/>
          <w:sz w:val="26"/>
          <w:lang w:eastAsia="zh-CN"/>
        </w:rPr>
        <w:t>小时内制定联合调查计划，则由警方或社工单方面进行初步调查，以评估是否需要保护有关儿童，或会更为恰当。</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ascii="新細明體" w:hAnsi="新細明體" w:hint="eastAsia"/>
          <w:b/>
          <w:spacing w:val="20"/>
          <w:sz w:val="26"/>
        </w:rPr>
      </w:pPr>
      <w:r w:rsidRPr="00C64252">
        <w:rPr>
          <w:rFonts w:ascii="新細明體" w:eastAsia="SimSun" w:hAnsi="新細明體" w:hint="eastAsia"/>
          <w:b/>
          <w:spacing w:val="20"/>
          <w:sz w:val="26"/>
          <w:lang w:eastAsia="zh-CN"/>
        </w:rPr>
        <w:t>制定策略的目的：</w:t>
      </w:r>
    </w:p>
    <w:p w:rsidR="007041A8" w:rsidRPr="00651B52" w:rsidRDefault="00C64252" w:rsidP="00E83E8F">
      <w:pPr>
        <w:pStyle w:val="Legal1"/>
        <w:widowControl/>
        <w:numPr>
          <w:ilvl w:val="0"/>
          <w:numId w:val="78"/>
        </w:numPr>
        <w:tabs>
          <w:tab w:val="clear" w:pos="1920"/>
          <w:tab w:val="left" w:pos="1620"/>
        </w:tabs>
        <w:snapToGrid w:val="0"/>
        <w:spacing w:beforeLines="20" w:before="48" w:line="271" w:lineRule="auto"/>
        <w:ind w:left="1622" w:hanging="720"/>
        <w:jc w:val="both"/>
        <w:rPr>
          <w:rFonts w:cs="TimesNewRoman" w:hint="eastAsia"/>
          <w:spacing w:val="20"/>
          <w:sz w:val="26"/>
          <w:szCs w:val="26"/>
        </w:rPr>
      </w:pPr>
      <w:r w:rsidRPr="00C64252">
        <w:rPr>
          <w:rFonts w:eastAsia="SimSun" w:cs="新細明體" w:hint="eastAsia"/>
          <w:spacing w:val="20"/>
          <w:sz w:val="26"/>
          <w:szCs w:val="26"/>
          <w:lang w:eastAsia="zh-CN"/>
        </w:rPr>
        <w:t>交换</w:t>
      </w:r>
      <w:r w:rsidRPr="00C64252">
        <w:rPr>
          <w:rFonts w:eastAsia="SimSun" w:cs="新細明體" w:hint="eastAsia"/>
          <w:spacing w:val="20"/>
          <w:sz w:val="26"/>
          <w:lang w:eastAsia="zh-CN"/>
        </w:rPr>
        <w:t>有关</w:t>
      </w:r>
      <w:r w:rsidRPr="00C64252">
        <w:rPr>
          <w:rFonts w:eastAsia="SimSun" w:cs="新細明體" w:hint="eastAsia"/>
          <w:spacing w:val="20"/>
          <w:sz w:val="26"/>
          <w:szCs w:val="26"/>
          <w:lang w:eastAsia="zh-CN"/>
        </w:rPr>
        <w:t>儿童、其家庭及虐儿指控的资料</w:t>
      </w:r>
      <w:r w:rsidRPr="00C64252">
        <w:rPr>
          <w:rFonts w:eastAsia="SimSun" w:hAnsi="TimesNewRoman" w:cs="TimesNewRoman" w:hint="eastAsia"/>
          <w:spacing w:val="20"/>
          <w:sz w:val="26"/>
          <w:szCs w:val="26"/>
          <w:lang w:eastAsia="zh-CN"/>
        </w:rPr>
        <w:t>；</w:t>
      </w:r>
    </w:p>
    <w:p w:rsidR="007041A8" w:rsidRPr="000C7227" w:rsidRDefault="00C64252" w:rsidP="00E83E8F">
      <w:pPr>
        <w:pStyle w:val="Legal1"/>
        <w:widowControl/>
        <w:numPr>
          <w:ilvl w:val="0"/>
          <w:numId w:val="78"/>
        </w:numPr>
        <w:tabs>
          <w:tab w:val="clear" w:pos="1920"/>
          <w:tab w:val="left" w:pos="1620"/>
        </w:tabs>
        <w:snapToGrid w:val="0"/>
        <w:spacing w:beforeLines="20" w:before="48" w:line="271" w:lineRule="auto"/>
        <w:ind w:left="1622" w:hanging="720"/>
        <w:jc w:val="both"/>
        <w:rPr>
          <w:rFonts w:cs="新細明體" w:hint="eastAsia"/>
          <w:spacing w:val="20"/>
          <w:sz w:val="26"/>
          <w:szCs w:val="26"/>
        </w:rPr>
      </w:pPr>
      <w:r w:rsidRPr="00C64252">
        <w:rPr>
          <w:rFonts w:eastAsia="SimSun" w:cs="新細明體" w:hint="eastAsia"/>
          <w:spacing w:val="20"/>
          <w:sz w:val="26"/>
          <w:szCs w:val="26"/>
          <w:lang w:eastAsia="zh-CN"/>
        </w:rPr>
        <w:t>订定调查范围及调查方法；</w:t>
      </w:r>
    </w:p>
    <w:p w:rsidR="007041A8" w:rsidRPr="000C7227" w:rsidRDefault="00C64252" w:rsidP="00E83E8F">
      <w:pPr>
        <w:pStyle w:val="Legal1"/>
        <w:widowControl/>
        <w:numPr>
          <w:ilvl w:val="0"/>
          <w:numId w:val="78"/>
        </w:numPr>
        <w:tabs>
          <w:tab w:val="clear" w:pos="1920"/>
          <w:tab w:val="left" w:pos="1620"/>
        </w:tabs>
        <w:snapToGrid w:val="0"/>
        <w:spacing w:beforeLines="20" w:before="48" w:line="271" w:lineRule="auto"/>
        <w:ind w:left="1622" w:hanging="720"/>
        <w:jc w:val="both"/>
        <w:rPr>
          <w:rFonts w:cs="新細明體" w:hint="eastAsia"/>
          <w:spacing w:val="20"/>
          <w:sz w:val="26"/>
          <w:szCs w:val="26"/>
        </w:rPr>
      </w:pPr>
      <w:r w:rsidRPr="00C64252">
        <w:rPr>
          <w:rFonts w:eastAsia="SimSun" w:cs="新細明體" w:hint="eastAsia"/>
          <w:spacing w:val="20"/>
          <w:sz w:val="26"/>
          <w:szCs w:val="26"/>
          <w:lang w:eastAsia="zh-CN"/>
        </w:rPr>
        <w:t>决定是否需要与有关儿童面谈及最适当的时间和方式；</w:t>
      </w:r>
    </w:p>
    <w:p w:rsidR="007041A8" w:rsidRPr="000C7227" w:rsidRDefault="00C64252" w:rsidP="00E83E8F">
      <w:pPr>
        <w:pStyle w:val="Legal1"/>
        <w:widowControl/>
        <w:numPr>
          <w:ilvl w:val="0"/>
          <w:numId w:val="78"/>
        </w:numPr>
        <w:tabs>
          <w:tab w:val="clear" w:pos="1920"/>
          <w:tab w:val="left" w:pos="1620"/>
        </w:tabs>
        <w:snapToGrid w:val="0"/>
        <w:spacing w:beforeLines="20" w:before="48" w:line="271" w:lineRule="auto"/>
        <w:ind w:left="1622" w:hanging="720"/>
        <w:jc w:val="both"/>
        <w:rPr>
          <w:rFonts w:cs="新細明體" w:hint="eastAsia"/>
          <w:spacing w:val="20"/>
          <w:sz w:val="26"/>
          <w:szCs w:val="26"/>
        </w:rPr>
      </w:pPr>
      <w:r w:rsidRPr="00C64252">
        <w:rPr>
          <w:rFonts w:eastAsia="SimSun" w:cs="新細明體" w:hint="eastAsia"/>
          <w:spacing w:val="20"/>
          <w:sz w:val="26"/>
          <w:szCs w:val="26"/>
          <w:lang w:eastAsia="zh-CN"/>
        </w:rPr>
        <w:t>决定是否需要录取录像会面口供或以书面形式记录有关儿童的口供；以及</w:t>
      </w:r>
    </w:p>
    <w:p w:rsidR="007041A8" w:rsidRPr="000C7227" w:rsidRDefault="00C64252" w:rsidP="00E83E8F">
      <w:pPr>
        <w:pStyle w:val="Legal1"/>
        <w:widowControl/>
        <w:numPr>
          <w:ilvl w:val="0"/>
          <w:numId w:val="78"/>
        </w:numPr>
        <w:tabs>
          <w:tab w:val="clear" w:pos="1920"/>
          <w:tab w:val="left" w:pos="1620"/>
        </w:tabs>
        <w:snapToGrid w:val="0"/>
        <w:spacing w:beforeLines="20" w:before="48" w:line="271" w:lineRule="auto"/>
        <w:ind w:left="1622" w:hanging="720"/>
        <w:jc w:val="both"/>
        <w:rPr>
          <w:rFonts w:cs="新細明體" w:hint="eastAsia"/>
          <w:spacing w:val="20"/>
          <w:sz w:val="26"/>
          <w:szCs w:val="26"/>
        </w:rPr>
      </w:pPr>
      <w:r w:rsidRPr="00C64252">
        <w:rPr>
          <w:rFonts w:eastAsia="SimSun" w:cs="新細明體" w:hint="eastAsia"/>
          <w:spacing w:val="20"/>
          <w:sz w:val="26"/>
          <w:szCs w:val="26"/>
          <w:lang w:eastAsia="zh-CN"/>
        </w:rPr>
        <w:t>安排各有关机构的工作。</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cs="新細明體" w:hint="eastAsia"/>
          <w:spacing w:val="20"/>
          <w:kern w:val="0"/>
          <w:sz w:val="26"/>
          <w:lang w:eastAsia="zh-CN"/>
        </w:rPr>
        <w:t>为</w:t>
      </w:r>
      <w:r w:rsidRPr="00C64252">
        <w:rPr>
          <w:rFonts w:eastAsia="SimSun" w:hint="eastAsia"/>
          <w:spacing w:val="20"/>
          <w:sz w:val="26"/>
          <w:lang w:eastAsia="zh-CN"/>
        </w:rPr>
        <w:t>确保</w:t>
      </w:r>
      <w:r w:rsidRPr="00C64252">
        <w:rPr>
          <w:rFonts w:eastAsia="SimSun" w:cs="新細明體" w:hint="eastAsia"/>
          <w:spacing w:val="20"/>
          <w:kern w:val="0"/>
          <w:sz w:val="26"/>
          <w:szCs w:val="26"/>
          <w:lang w:eastAsia="zh-CN"/>
        </w:rPr>
        <w:t>有关</w:t>
      </w:r>
      <w:r w:rsidRPr="00C64252">
        <w:rPr>
          <w:rFonts w:eastAsia="SimSun" w:cs="新細明體" w:hint="eastAsia"/>
          <w:spacing w:val="20"/>
          <w:kern w:val="0"/>
          <w:sz w:val="26"/>
          <w:lang w:eastAsia="zh-CN"/>
        </w:rPr>
        <w:t>儿童的安全，不应采取仓卒的行动，应周详计划调查工作。评估</w:t>
      </w:r>
      <w:r w:rsidRPr="00C64252">
        <w:rPr>
          <w:rFonts w:eastAsia="SimSun" w:cs="新細明體" w:hint="eastAsia"/>
          <w:spacing w:val="20"/>
          <w:kern w:val="0"/>
          <w:sz w:val="26"/>
          <w:szCs w:val="26"/>
          <w:lang w:eastAsia="zh-CN"/>
        </w:rPr>
        <w:t>有关</w:t>
      </w:r>
      <w:r w:rsidRPr="00C64252">
        <w:rPr>
          <w:rFonts w:eastAsia="SimSun" w:cs="新細明體" w:hint="eastAsia"/>
          <w:spacing w:val="20"/>
          <w:kern w:val="0"/>
          <w:sz w:val="26"/>
          <w:lang w:eastAsia="zh-CN"/>
        </w:rPr>
        <w:t>儿童是否面对实时危机的工作应尽可能在收到数据后的</w:t>
      </w:r>
      <w:r w:rsidRPr="00C64252">
        <w:rPr>
          <w:rFonts w:eastAsia="SimSun" w:cs="新細明體"/>
          <w:spacing w:val="20"/>
          <w:kern w:val="0"/>
          <w:sz w:val="26"/>
          <w:lang w:eastAsia="zh-CN"/>
        </w:rPr>
        <w:t>24</w:t>
      </w:r>
      <w:r w:rsidRPr="00C64252">
        <w:rPr>
          <w:rFonts w:eastAsia="SimSun" w:cs="新細明體" w:hint="eastAsia"/>
          <w:spacing w:val="20"/>
          <w:kern w:val="0"/>
          <w:sz w:val="26"/>
          <w:lang w:eastAsia="zh-CN"/>
        </w:rPr>
        <w:t>小时内进行。</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szCs w:val="26"/>
        </w:rPr>
      </w:pPr>
      <w:r w:rsidRPr="00C64252">
        <w:rPr>
          <w:rFonts w:eastAsia="SimSun" w:cs="新細明體" w:hint="eastAsia"/>
          <w:spacing w:val="20"/>
          <w:kern w:val="0"/>
          <w:sz w:val="26"/>
          <w:szCs w:val="26"/>
          <w:lang w:eastAsia="zh-CN"/>
        </w:rPr>
        <w:t>如发生以下情况，应实时回应</w:t>
      </w:r>
      <w:r w:rsidRPr="00C64252">
        <w:rPr>
          <w:rFonts w:eastAsia="SimSun" w:hAnsi="TimesNewRoman" w:cs="TimesNewRoman" w:hint="eastAsia"/>
          <w:spacing w:val="20"/>
          <w:kern w:val="0"/>
          <w:sz w:val="26"/>
          <w:szCs w:val="26"/>
          <w:lang w:eastAsia="zh-CN"/>
        </w:rPr>
        <w:t>：</w:t>
      </w:r>
    </w:p>
    <w:p w:rsidR="007041A8" w:rsidRPr="00651B52" w:rsidRDefault="00C64252" w:rsidP="00E83E8F">
      <w:pPr>
        <w:pStyle w:val="Legal1"/>
        <w:widowControl/>
        <w:numPr>
          <w:ilvl w:val="0"/>
          <w:numId w:val="79"/>
        </w:numPr>
        <w:tabs>
          <w:tab w:val="clear" w:pos="1920"/>
          <w:tab w:val="left" w:pos="1620"/>
        </w:tabs>
        <w:snapToGrid w:val="0"/>
        <w:spacing w:beforeLines="20" w:before="48" w:line="271" w:lineRule="auto"/>
        <w:ind w:left="1620" w:hanging="720"/>
        <w:jc w:val="both"/>
        <w:rPr>
          <w:rFonts w:cs="TimesNewRoman" w:hint="eastAsia"/>
          <w:spacing w:val="20"/>
          <w:sz w:val="26"/>
          <w:szCs w:val="26"/>
        </w:rPr>
      </w:pPr>
      <w:r w:rsidRPr="00C64252">
        <w:rPr>
          <w:rFonts w:eastAsia="SimSun" w:cs="新細明體" w:hint="eastAsia"/>
          <w:spacing w:val="20"/>
          <w:sz w:val="26"/>
          <w:szCs w:val="26"/>
          <w:lang w:eastAsia="zh-CN"/>
        </w:rPr>
        <w:t>有关儿童提出虐儿指控并要求协助</w:t>
      </w:r>
      <w:r w:rsidRPr="00C64252">
        <w:rPr>
          <w:rFonts w:eastAsia="SimSun" w:hAnsi="TimesNewRoman" w:cs="TimesNewRoman" w:hint="eastAsia"/>
          <w:spacing w:val="20"/>
          <w:sz w:val="26"/>
          <w:szCs w:val="26"/>
          <w:lang w:eastAsia="zh-CN"/>
        </w:rPr>
        <w:t>；</w:t>
      </w:r>
    </w:p>
    <w:p w:rsidR="007041A8" w:rsidRPr="000C7227" w:rsidRDefault="00C64252" w:rsidP="00E83E8F">
      <w:pPr>
        <w:pStyle w:val="Legal1"/>
        <w:widowControl/>
        <w:numPr>
          <w:ilvl w:val="0"/>
          <w:numId w:val="79"/>
        </w:numPr>
        <w:tabs>
          <w:tab w:val="clear" w:pos="1920"/>
          <w:tab w:val="left" w:pos="1620"/>
        </w:tabs>
        <w:snapToGrid w:val="0"/>
        <w:spacing w:beforeLines="20" w:before="48" w:line="271" w:lineRule="auto"/>
        <w:ind w:left="1620" w:hanging="720"/>
        <w:jc w:val="both"/>
        <w:rPr>
          <w:rFonts w:cs="新細明體" w:hint="eastAsia"/>
          <w:spacing w:val="20"/>
          <w:sz w:val="26"/>
          <w:szCs w:val="26"/>
        </w:rPr>
      </w:pPr>
      <w:r w:rsidRPr="00C64252">
        <w:rPr>
          <w:rFonts w:eastAsia="SimSun" w:cs="新細明體" w:hint="eastAsia"/>
          <w:spacing w:val="20"/>
          <w:sz w:val="26"/>
          <w:szCs w:val="26"/>
          <w:lang w:eastAsia="zh-CN"/>
        </w:rPr>
        <w:t>有关儿童急需医疗服务，否则会有危险或受到严重伤害；</w:t>
      </w:r>
    </w:p>
    <w:p w:rsidR="007041A8" w:rsidRPr="000C7227" w:rsidRDefault="00C64252" w:rsidP="00E83E8F">
      <w:pPr>
        <w:pStyle w:val="Legal1"/>
        <w:widowControl/>
        <w:numPr>
          <w:ilvl w:val="0"/>
          <w:numId w:val="79"/>
        </w:numPr>
        <w:tabs>
          <w:tab w:val="clear" w:pos="1920"/>
          <w:tab w:val="left" w:pos="1620"/>
        </w:tabs>
        <w:snapToGrid w:val="0"/>
        <w:spacing w:beforeLines="20" w:before="48" w:line="271" w:lineRule="auto"/>
        <w:ind w:left="1620" w:hanging="720"/>
        <w:jc w:val="both"/>
        <w:rPr>
          <w:rFonts w:cs="新細明體" w:hint="eastAsia"/>
          <w:spacing w:val="20"/>
          <w:sz w:val="26"/>
          <w:szCs w:val="26"/>
        </w:rPr>
      </w:pPr>
      <w:r w:rsidRPr="00C64252">
        <w:rPr>
          <w:rFonts w:eastAsia="SimSun" w:cs="新細明體" w:hint="eastAsia"/>
          <w:spacing w:val="20"/>
          <w:sz w:val="26"/>
          <w:szCs w:val="26"/>
          <w:lang w:eastAsia="zh-CN"/>
        </w:rPr>
        <w:t>有关儿童威胁要自杀；</w:t>
      </w:r>
    </w:p>
    <w:p w:rsidR="007041A8" w:rsidRPr="000C7227" w:rsidRDefault="00C64252" w:rsidP="00E83E8F">
      <w:pPr>
        <w:pStyle w:val="Legal1"/>
        <w:widowControl/>
        <w:numPr>
          <w:ilvl w:val="0"/>
          <w:numId w:val="79"/>
        </w:numPr>
        <w:tabs>
          <w:tab w:val="clear" w:pos="1920"/>
          <w:tab w:val="left" w:pos="1620"/>
        </w:tabs>
        <w:snapToGrid w:val="0"/>
        <w:spacing w:beforeLines="20" w:before="48" w:line="271" w:lineRule="auto"/>
        <w:ind w:left="1620" w:hanging="720"/>
        <w:jc w:val="both"/>
        <w:rPr>
          <w:rFonts w:cs="新細明體" w:hint="eastAsia"/>
          <w:spacing w:val="20"/>
          <w:sz w:val="26"/>
          <w:szCs w:val="26"/>
        </w:rPr>
      </w:pPr>
      <w:r w:rsidRPr="00C64252">
        <w:rPr>
          <w:rFonts w:eastAsia="SimSun" w:cs="新細明體" w:hint="eastAsia"/>
          <w:spacing w:val="20"/>
          <w:sz w:val="26"/>
          <w:szCs w:val="26"/>
          <w:lang w:eastAsia="zh-CN"/>
        </w:rPr>
        <w:t>有关儿童声称不久前被虐待，可能仍然搜集到法医科证据；或</w:t>
      </w:r>
    </w:p>
    <w:p w:rsidR="007041A8" w:rsidRPr="000C7227" w:rsidRDefault="00C64252" w:rsidP="00E83E8F">
      <w:pPr>
        <w:pStyle w:val="Legal1"/>
        <w:widowControl/>
        <w:numPr>
          <w:ilvl w:val="0"/>
          <w:numId w:val="79"/>
        </w:numPr>
        <w:tabs>
          <w:tab w:val="clear" w:pos="1920"/>
          <w:tab w:val="left" w:pos="1620"/>
        </w:tabs>
        <w:snapToGrid w:val="0"/>
        <w:spacing w:beforeLines="20" w:before="48" w:line="271" w:lineRule="auto"/>
        <w:ind w:left="1620" w:hanging="720"/>
        <w:jc w:val="both"/>
        <w:rPr>
          <w:rFonts w:cs="新細明體" w:hint="eastAsia"/>
          <w:spacing w:val="20"/>
          <w:sz w:val="26"/>
          <w:szCs w:val="26"/>
        </w:rPr>
      </w:pPr>
      <w:r w:rsidRPr="00C64252">
        <w:rPr>
          <w:rFonts w:eastAsia="SimSun" w:cs="新細明體" w:hint="eastAsia"/>
          <w:spacing w:val="20"/>
          <w:sz w:val="26"/>
          <w:szCs w:val="26"/>
          <w:lang w:eastAsia="zh-CN"/>
        </w:rPr>
        <w:t>有关儿童与怀疑施虐者同住／一起。</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szCs w:val="26"/>
        </w:rPr>
      </w:pPr>
      <w:r w:rsidRPr="00C64252">
        <w:rPr>
          <w:rFonts w:eastAsia="SimSun" w:cs="新細明體" w:hint="eastAsia"/>
          <w:spacing w:val="20"/>
          <w:kern w:val="0"/>
          <w:sz w:val="26"/>
          <w:szCs w:val="26"/>
          <w:lang w:eastAsia="zh-CN"/>
        </w:rPr>
        <w:t>保护</w:t>
      </w:r>
      <w:r w:rsidRPr="00C64252">
        <w:rPr>
          <w:rFonts w:eastAsia="SimSun" w:hint="eastAsia"/>
          <w:spacing w:val="20"/>
          <w:sz w:val="26"/>
          <w:lang w:eastAsia="zh-CN"/>
        </w:rPr>
        <w:t>儿童</w:t>
      </w:r>
      <w:r w:rsidRPr="00C64252">
        <w:rPr>
          <w:rFonts w:eastAsia="SimSun" w:cs="新細明體" w:hint="eastAsia"/>
          <w:spacing w:val="20"/>
          <w:kern w:val="0"/>
          <w:sz w:val="26"/>
          <w:szCs w:val="26"/>
          <w:lang w:eastAsia="zh-CN"/>
        </w:rPr>
        <w:t>特别调查组应实时考虑须采取的具体行动，其中包括</w:t>
      </w:r>
      <w:r w:rsidRPr="00C64252">
        <w:rPr>
          <w:rFonts w:eastAsia="SimSun" w:hAnsi="TimesNewRoman" w:cs="TimesNewRoman" w:hint="eastAsia"/>
          <w:spacing w:val="20"/>
          <w:kern w:val="0"/>
          <w:sz w:val="26"/>
          <w:szCs w:val="26"/>
          <w:lang w:eastAsia="zh-CN"/>
        </w:rPr>
        <w:t>：</w:t>
      </w:r>
    </w:p>
    <w:p w:rsidR="007041A8" w:rsidRPr="00651B52" w:rsidRDefault="00C64252" w:rsidP="00E83E8F">
      <w:pPr>
        <w:pStyle w:val="Legal1"/>
        <w:widowControl/>
        <w:numPr>
          <w:ilvl w:val="0"/>
          <w:numId w:val="80"/>
        </w:numPr>
        <w:tabs>
          <w:tab w:val="clear" w:pos="1920"/>
          <w:tab w:val="left" w:pos="1620"/>
        </w:tabs>
        <w:snapToGrid w:val="0"/>
        <w:spacing w:beforeLines="20" w:before="48" w:line="271" w:lineRule="auto"/>
        <w:ind w:left="1620" w:hanging="720"/>
        <w:jc w:val="both"/>
        <w:rPr>
          <w:rFonts w:cs="TimesNewRoman" w:hint="eastAsia"/>
          <w:spacing w:val="20"/>
          <w:sz w:val="26"/>
          <w:szCs w:val="26"/>
        </w:rPr>
      </w:pPr>
      <w:r w:rsidRPr="00C64252">
        <w:rPr>
          <w:rFonts w:eastAsia="SimSun" w:cs="新細明體" w:hint="eastAsia"/>
          <w:spacing w:val="20"/>
          <w:sz w:val="26"/>
          <w:szCs w:val="26"/>
          <w:lang w:eastAsia="zh-CN"/>
        </w:rPr>
        <w:t>为实时保护有关儿童或其家庭中的其它儿童而采取的行动（如有的话）</w:t>
      </w:r>
      <w:r w:rsidRPr="00C64252">
        <w:rPr>
          <w:rFonts w:eastAsia="SimSun" w:hAnsi="TimesNewRoman" w:cs="TimesNewRoman" w:hint="eastAsia"/>
          <w:spacing w:val="20"/>
          <w:sz w:val="26"/>
          <w:szCs w:val="26"/>
          <w:lang w:eastAsia="zh-CN"/>
        </w:rPr>
        <w:t>；</w:t>
      </w:r>
    </w:p>
    <w:p w:rsidR="007041A8" w:rsidRPr="00651B52" w:rsidRDefault="00C64252" w:rsidP="00E83E8F">
      <w:pPr>
        <w:pStyle w:val="Legal1"/>
        <w:widowControl/>
        <w:numPr>
          <w:ilvl w:val="0"/>
          <w:numId w:val="80"/>
        </w:numPr>
        <w:tabs>
          <w:tab w:val="clear" w:pos="1920"/>
          <w:tab w:val="left" w:pos="1620"/>
        </w:tabs>
        <w:snapToGrid w:val="0"/>
        <w:spacing w:beforeLines="20" w:before="48" w:line="271" w:lineRule="auto"/>
        <w:ind w:left="1620" w:hanging="720"/>
        <w:jc w:val="both"/>
        <w:rPr>
          <w:rFonts w:hint="eastAsia"/>
          <w:spacing w:val="20"/>
          <w:sz w:val="26"/>
          <w:szCs w:val="26"/>
        </w:rPr>
      </w:pPr>
      <w:r w:rsidRPr="00C64252">
        <w:rPr>
          <w:rFonts w:eastAsia="SimSun" w:cs="新細明體" w:hint="eastAsia"/>
          <w:spacing w:val="20"/>
          <w:sz w:val="26"/>
          <w:szCs w:val="26"/>
          <w:lang w:eastAsia="zh-CN"/>
        </w:rPr>
        <w:t>由谁负责安排施虐者或有关儿童离家</w:t>
      </w:r>
      <w:r w:rsidRPr="00C64252">
        <w:rPr>
          <w:rFonts w:eastAsia="SimSun" w:hAnsi="TimesNewRoman" w:cs="TimesNewRoman" w:hint="eastAsia"/>
          <w:spacing w:val="20"/>
          <w:sz w:val="26"/>
          <w:szCs w:val="26"/>
          <w:lang w:eastAsia="zh-CN"/>
        </w:rPr>
        <w:t>；</w:t>
      </w:r>
    </w:p>
    <w:p w:rsidR="007041A8" w:rsidRPr="00651B52" w:rsidRDefault="00C64252" w:rsidP="00E83E8F">
      <w:pPr>
        <w:pStyle w:val="Legal1"/>
        <w:widowControl/>
        <w:numPr>
          <w:ilvl w:val="0"/>
          <w:numId w:val="80"/>
        </w:numPr>
        <w:tabs>
          <w:tab w:val="clear" w:pos="1920"/>
          <w:tab w:val="left" w:pos="1620"/>
        </w:tabs>
        <w:snapToGrid w:val="0"/>
        <w:spacing w:beforeLines="20" w:before="48" w:line="271" w:lineRule="auto"/>
        <w:ind w:left="1620" w:hanging="720"/>
        <w:jc w:val="both"/>
        <w:rPr>
          <w:rFonts w:hint="eastAsia"/>
          <w:spacing w:val="20"/>
          <w:sz w:val="26"/>
          <w:szCs w:val="26"/>
        </w:rPr>
      </w:pPr>
      <w:r w:rsidRPr="00C64252">
        <w:rPr>
          <w:rFonts w:eastAsia="SimSun" w:cs="新細明體" w:hint="eastAsia"/>
          <w:spacing w:val="20"/>
          <w:sz w:val="26"/>
          <w:szCs w:val="26"/>
          <w:lang w:eastAsia="zh-CN"/>
        </w:rPr>
        <w:t>会面对象</w:t>
      </w:r>
    </w:p>
    <w:p w:rsidR="007041A8" w:rsidRPr="00651B52" w:rsidRDefault="00C64252" w:rsidP="00E83E8F">
      <w:pPr>
        <w:widowControl/>
        <w:numPr>
          <w:ilvl w:val="1"/>
          <w:numId w:val="80"/>
        </w:numPr>
        <w:tabs>
          <w:tab w:val="clear" w:pos="2460"/>
          <w:tab w:val="num" w:pos="2340"/>
        </w:tabs>
        <w:spacing w:beforeLines="10" w:before="24" w:line="276" w:lineRule="auto"/>
        <w:ind w:left="2342" w:hanging="720"/>
        <w:jc w:val="both"/>
        <w:rPr>
          <w:rFonts w:cs="TimesNewRoman" w:hint="eastAsia"/>
          <w:spacing w:val="20"/>
          <w:kern w:val="0"/>
          <w:sz w:val="26"/>
          <w:szCs w:val="26"/>
        </w:rPr>
      </w:pPr>
      <w:r w:rsidRPr="00C64252">
        <w:rPr>
          <w:rFonts w:eastAsia="SimSun" w:cs="新細明體" w:hint="eastAsia"/>
          <w:spacing w:val="20"/>
          <w:kern w:val="0"/>
          <w:sz w:val="26"/>
          <w:szCs w:val="26"/>
          <w:lang w:eastAsia="zh-CN"/>
        </w:rPr>
        <w:t>提出虐儿指控的人</w:t>
      </w:r>
      <w:r w:rsidRPr="00C64252">
        <w:rPr>
          <w:rFonts w:eastAsia="SimSun" w:hAnsi="TimesNewRoman" w:cs="TimesNewRoman" w:hint="eastAsia"/>
          <w:spacing w:val="20"/>
          <w:kern w:val="0"/>
          <w:sz w:val="26"/>
          <w:szCs w:val="26"/>
          <w:lang w:eastAsia="zh-CN"/>
        </w:rPr>
        <w:t>；</w:t>
      </w:r>
    </w:p>
    <w:p w:rsidR="007041A8" w:rsidRPr="00651B52" w:rsidRDefault="00C64252" w:rsidP="00E83E8F">
      <w:pPr>
        <w:widowControl/>
        <w:numPr>
          <w:ilvl w:val="1"/>
          <w:numId w:val="80"/>
        </w:numPr>
        <w:tabs>
          <w:tab w:val="clear" w:pos="2460"/>
          <w:tab w:val="num" w:pos="2340"/>
        </w:tabs>
        <w:spacing w:beforeLines="10" w:before="24" w:line="276" w:lineRule="auto"/>
        <w:ind w:left="2342" w:hanging="720"/>
        <w:jc w:val="both"/>
        <w:rPr>
          <w:rFonts w:hint="eastAsia"/>
          <w:spacing w:val="20"/>
          <w:sz w:val="26"/>
          <w:szCs w:val="26"/>
        </w:rPr>
      </w:pPr>
      <w:r w:rsidRPr="00C64252">
        <w:rPr>
          <w:rFonts w:eastAsia="SimSun" w:cs="新細明體" w:hint="eastAsia"/>
          <w:spacing w:val="20"/>
          <w:kern w:val="0"/>
          <w:sz w:val="26"/>
          <w:szCs w:val="26"/>
          <w:lang w:eastAsia="zh-CN"/>
        </w:rPr>
        <w:t>父母或照顾者</w:t>
      </w:r>
      <w:r w:rsidRPr="00C64252">
        <w:rPr>
          <w:rFonts w:eastAsia="SimSun" w:hAnsi="TimesNewRoman" w:cs="TimesNewRoman" w:hint="eastAsia"/>
          <w:spacing w:val="20"/>
          <w:kern w:val="0"/>
          <w:sz w:val="26"/>
          <w:szCs w:val="26"/>
          <w:lang w:eastAsia="zh-CN"/>
        </w:rPr>
        <w:t>；</w:t>
      </w:r>
    </w:p>
    <w:p w:rsidR="007041A8" w:rsidRPr="00651B52" w:rsidRDefault="00C64252" w:rsidP="00E83E8F">
      <w:pPr>
        <w:widowControl/>
        <w:numPr>
          <w:ilvl w:val="1"/>
          <w:numId w:val="80"/>
        </w:numPr>
        <w:tabs>
          <w:tab w:val="clear" w:pos="2460"/>
          <w:tab w:val="num" w:pos="2340"/>
        </w:tabs>
        <w:spacing w:beforeLines="10" w:before="24" w:line="276" w:lineRule="auto"/>
        <w:ind w:left="2342" w:hanging="720"/>
        <w:jc w:val="both"/>
        <w:rPr>
          <w:rFonts w:hint="eastAsia"/>
          <w:spacing w:val="20"/>
          <w:sz w:val="26"/>
          <w:szCs w:val="26"/>
        </w:rPr>
      </w:pPr>
      <w:r w:rsidRPr="00C64252">
        <w:rPr>
          <w:rFonts w:eastAsia="SimSun" w:cs="新細明體" w:hint="eastAsia"/>
          <w:spacing w:val="20"/>
          <w:kern w:val="0"/>
          <w:sz w:val="26"/>
          <w:szCs w:val="26"/>
          <w:lang w:eastAsia="zh-CN"/>
        </w:rPr>
        <w:t>有关儿童</w:t>
      </w:r>
      <w:r w:rsidRPr="00C64252">
        <w:rPr>
          <w:rFonts w:eastAsia="SimSun" w:hAnsi="TimesNewRoman" w:cs="TimesNewRoman" w:hint="eastAsia"/>
          <w:spacing w:val="20"/>
          <w:kern w:val="0"/>
          <w:sz w:val="26"/>
          <w:szCs w:val="26"/>
          <w:lang w:eastAsia="zh-CN"/>
        </w:rPr>
        <w:t>；</w:t>
      </w:r>
    </w:p>
    <w:p w:rsidR="007041A8" w:rsidRPr="00651B52" w:rsidRDefault="00C64252" w:rsidP="00E83E8F">
      <w:pPr>
        <w:widowControl/>
        <w:numPr>
          <w:ilvl w:val="1"/>
          <w:numId w:val="80"/>
        </w:numPr>
        <w:tabs>
          <w:tab w:val="clear" w:pos="2460"/>
          <w:tab w:val="num" w:pos="2340"/>
        </w:tabs>
        <w:spacing w:beforeLines="10" w:before="24" w:line="276" w:lineRule="auto"/>
        <w:ind w:left="2342" w:hanging="720"/>
        <w:jc w:val="both"/>
        <w:rPr>
          <w:rFonts w:hint="eastAsia"/>
          <w:spacing w:val="20"/>
          <w:sz w:val="26"/>
          <w:szCs w:val="26"/>
        </w:rPr>
      </w:pPr>
      <w:r w:rsidRPr="00C64252">
        <w:rPr>
          <w:rFonts w:eastAsia="SimSun" w:cs="新細明體" w:hint="eastAsia"/>
          <w:spacing w:val="20"/>
          <w:kern w:val="0"/>
          <w:sz w:val="26"/>
          <w:szCs w:val="26"/>
          <w:lang w:eastAsia="zh-CN"/>
        </w:rPr>
        <w:t>有关家庭中的其它儿童</w:t>
      </w:r>
      <w:r w:rsidRPr="00C64252">
        <w:rPr>
          <w:rFonts w:eastAsia="SimSun" w:hAnsi="TimesNewRoman" w:cs="TimesNewRoman" w:hint="eastAsia"/>
          <w:spacing w:val="20"/>
          <w:kern w:val="0"/>
          <w:sz w:val="26"/>
          <w:szCs w:val="26"/>
          <w:lang w:eastAsia="zh-CN"/>
        </w:rPr>
        <w:t>；</w:t>
      </w:r>
    </w:p>
    <w:p w:rsidR="007041A8" w:rsidRPr="00651B52" w:rsidRDefault="00C64252" w:rsidP="00E83E8F">
      <w:pPr>
        <w:widowControl/>
        <w:numPr>
          <w:ilvl w:val="1"/>
          <w:numId w:val="80"/>
        </w:numPr>
        <w:tabs>
          <w:tab w:val="clear" w:pos="2460"/>
          <w:tab w:val="num" w:pos="2340"/>
        </w:tabs>
        <w:spacing w:beforeLines="10" w:before="24" w:line="276" w:lineRule="auto"/>
        <w:ind w:left="2342" w:hanging="720"/>
        <w:jc w:val="both"/>
        <w:rPr>
          <w:rFonts w:hint="eastAsia"/>
          <w:spacing w:val="20"/>
          <w:sz w:val="26"/>
          <w:szCs w:val="26"/>
        </w:rPr>
      </w:pPr>
      <w:r w:rsidRPr="00C64252">
        <w:rPr>
          <w:rFonts w:eastAsia="SimSun" w:cs="新細明體" w:hint="eastAsia"/>
          <w:spacing w:val="20"/>
          <w:kern w:val="0"/>
          <w:sz w:val="26"/>
          <w:szCs w:val="26"/>
          <w:lang w:eastAsia="zh-CN"/>
        </w:rPr>
        <w:t>其它家庭成员或掌握调查所需资料的人士</w:t>
      </w:r>
      <w:r w:rsidRPr="00C64252">
        <w:rPr>
          <w:rFonts w:eastAsia="SimSun" w:hAnsi="TimesNewRoman" w:cs="TimesNewRoman" w:hint="eastAsia"/>
          <w:spacing w:val="20"/>
          <w:kern w:val="0"/>
          <w:sz w:val="26"/>
          <w:szCs w:val="26"/>
          <w:lang w:eastAsia="zh-CN"/>
        </w:rPr>
        <w:t>；以及</w:t>
      </w:r>
    </w:p>
    <w:p w:rsidR="007041A8" w:rsidRPr="00651B52" w:rsidRDefault="00C64252" w:rsidP="00E83E8F">
      <w:pPr>
        <w:widowControl/>
        <w:numPr>
          <w:ilvl w:val="1"/>
          <w:numId w:val="80"/>
        </w:numPr>
        <w:tabs>
          <w:tab w:val="clear" w:pos="2460"/>
          <w:tab w:val="num" w:pos="2340"/>
        </w:tabs>
        <w:spacing w:beforeLines="10" w:before="24" w:line="276" w:lineRule="auto"/>
        <w:ind w:left="2342" w:hanging="720"/>
        <w:jc w:val="both"/>
        <w:rPr>
          <w:rFonts w:hint="eastAsia"/>
          <w:spacing w:val="20"/>
          <w:sz w:val="26"/>
          <w:szCs w:val="26"/>
        </w:rPr>
      </w:pPr>
      <w:r w:rsidRPr="00C64252">
        <w:rPr>
          <w:rFonts w:eastAsia="SimSun" w:cs="新細明體" w:hint="eastAsia"/>
          <w:spacing w:val="20"/>
          <w:kern w:val="0"/>
          <w:sz w:val="26"/>
          <w:szCs w:val="26"/>
          <w:lang w:eastAsia="zh-CN"/>
        </w:rPr>
        <w:t>怀疑施虐者</w:t>
      </w:r>
      <w:r w:rsidRPr="00C64252">
        <w:rPr>
          <w:rFonts w:eastAsia="SimSun" w:hAnsi="TimesNewRoman" w:cs="TimesNewRoman" w:hint="eastAsia"/>
          <w:spacing w:val="20"/>
          <w:kern w:val="0"/>
          <w:sz w:val="26"/>
          <w:szCs w:val="26"/>
          <w:lang w:eastAsia="zh-CN"/>
        </w:rPr>
        <w:t>；</w:t>
      </w:r>
    </w:p>
    <w:p w:rsidR="007041A8" w:rsidRPr="00651B52" w:rsidRDefault="00C64252" w:rsidP="00E83E8F">
      <w:pPr>
        <w:pStyle w:val="Legal1"/>
        <w:widowControl/>
        <w:numPr>
          <w:ilvl w:val="0"/>
          <w:numId w:val="80"/>
        </w:numPr>
        <w:tabs>
          <w:tab w:val="clear" w:pos="1920"/>
          <w:tab w:val="left" w:pos="1620"/>
        </w:tabs>
        <w:snapToGrid w:val="0"/>
        <w:spacing w:beforeLines="20" w:before="48" w:line="271" w:lineRule="auto"/>
        <w:ind w:left="1620" w:hanging="720"/>
        <w:jc w:val="both"/>
        <w:rPr>
          <w:rFonts w:hint="eastAsia"/>
          <w:spacing w:val="20"/>
          <w:sz w:val="26"/>
          <w:szCs w:val="26"/>
        </w:rPr>
      </w:pPr>
      <w:r w:rsidRPr="00C64252">
        <w:rPr>
          <w:rFonts w:eastAsia="SimSun" w:cs="新細明體" w:hint="eastAsia"/>
          <w:spacing w:val="20"/>
          <w:sz w:val="26"/>
          <w:szCs w:val="26"/>
          <w:lang w:eastAsia="zh-CN"/>
        </w:rPr>
        <w:t>由谁进行各成员都认为必需的会面</w:t>
      </w:r>
      <w:r w:rsidRPr="00C64252">
        <w:rPr>
          <w:rFonts w:eastAsia="SimSun" w:hAnsi="TimesNewRoman" w:cs="TimesNewRoman" w:hint="eastAsia"/>
          <w:spacing w:val="20"/>
          <w:sz w:val="26"/>
          <w:szCs w:val="26"/>
          <w:lang w:eastAsia="zh-CN"/>
        </w:rPr>
        <w:t>；</w:t>
      </w:r>
    </w:p>
    <w:p w:rsidR="007041A8" w:rsidRPr="00651B52" w:rsidRDefault="00C64252" w:rsidP="00E83E8F">
      <w:pPr>
        <w:pStyle w:val="Legal1"/>
        <w:widowControl/>
        <w:numPr>
          <w:ilvl w:val="0"/>
          <w:numId w:val="80"/>
        </w:numPr>
        <w:tabs>
          <w:tab w:val="clear" w:pos="1920"/>
          <w:tab w:val="left" w:pos="1620"/>
        </w:tabs>
        <w:snapToGrid w:val="0"/>
        <w:spacing w:beforeLines="20" w:before="48" w:line="271" w:lineRule="auto"/>
        <w:ind w:left="1620" w:hanging="720"/>
        <w:jc w:val="both"/>
        <w:rPr>
          <w:rFonts w:hint="eastAsia"/>
          <w:spacing w:val="20"/>
          <w:sz w:val="26"/>
          <w:szCs w:val="26"/>
        </w:rPr>
      </w:pPr>
      <w:r w:rsidRPr="00C64252">
        <w:rPr>
          <w:rFonts w:eastAsia="SimSun" w:cs="新細明體" w:hint="eastAsia"/>
          <w:spacing w:val="20"/>
          <w:sz w:val="26"/>
          <w:szCs w:val="26"/>
          <w:lang w:eastAsia="zh-CN"/>
        </w:rPr>
        <w:t>认真考虑是否适宜由社工联同警务人员进行会面；</w:t>
      </w:r>
    </w:p>
    <w:p w:rsidR="007041A8" w:rsidRPr="00651B52" w:rsidRDefault="00C64252" w:rsidP="00E83E8F">
      <w:pPr>
        <w:pStyle w:val="Legal1"/>
        <w:widowControl/>
        <w:numPr>
          <w:ilvl w:val="0"/>
          <w:numId w:val="80"/>
        </w:numPr>
        <w:tabs>
          <w:tab w:val="clear" w:pos="1920"/>
          <w:tab w:val="left" w:pos="1620"/>
        </w:tabs>
        <w:snapToGrid w:val="0"/>
        <w:spacing w:beforeLines="20" w:before="48" w:line="271" w:lineRule="auto"/>
        <w:ind w:left="1620" w:hanging="720"/>
        <w:jc w:val="both"/>
        <w:rPr>
          <w:rFonts w:hint="eastAsia"/>
          <w:spacing w:val="20"/>
          <w:sz w:val="26"/>
          <w:szCs w:val="26"/>
        </w:rPr>
      </w:pPr>
      <w:r w:rsidRPr="00C64252">
        <w:rPr>
          <w:rFonts w:eastAsia="SimSun" w:cs="新細明體" w:hint="eastAsia"/>
          <w:spacing w:val="20"/>
          <w:sz w:val="26"/>
          <w:szCs w:val="26"/>
          <w:lang w:eastAsia="zh-CN"/>
        </w:rPr>
        <w:t>会面的时间</w:t>
      </w:r>
      <w:r w:rsidRPr="00C64252">
        <w:rPr>
          <w:rFonts w:eastAsia="SimSun" w:hAnsi="TimesNewRoman" w:cs="TimesNewRoman" w:hint="eastAsia"/>
          <w:spacing w:val="20"/>
          <w:sz w:val="26"/>
          <w:szCs w:val="26"/>
          <w:lang w:eastAsia="zh-CN"/>
        </w:rPr>
        <w:t>；</w:t>
      </w:r>
    </w:p>
    <w:p w:rsidR="007041A8" w:rsidRPr="00651B52" w:rsidRDefault="00C64252" w:rsidP="00E83E8F">
      <w:pPr>
        <w:pStyle w:val="Legal1"/>
        <w:widowControl/>
        <w:numPr>
          <w:ilvl w:val="0"/>
          <w:numId w:val="80"/>
        </w:numPr>
        <w:tabs>
          <w:tab w:val="clear" w:pos="1920"/>
          <w:tab w:val="left" w:pos="1620"/>
        </w:tabs>
        <w:snapToGrid w:val="0"/>
        <w:spacing w:beforeLines="20" w:before="48" w:line="271" w:lineRule="auto"/>
        <w:ind w:left="1620" w:hanging="720"/>
        <w:jc w:val="both"/>
        <w:rPr>
          <w:rFonts w:hint="eastAsia"/>
          <w:spacing w:val="20"/>
          <w:sz w:val="26"/>
          <w:szCs w:val="26"/>
        </w:rPr>
      </w:pPr>
      <w:r w:rsidRPr="00C64252">
        <w:rPr>
          <w:rFonts w:eastAsia="SimSun" w:cs="新細明體" w:hint="eastAsia"/>
          <w:spacing w:val="20"/>
          <w:sz w:val="26"/>
          <w:szCs w:val="26"/>
          <w:lang w:eastAsia="zh-CN"/>
        </w:rPr>
        <w:t>会面的地点</w:t>
      </w:r>
      <w:r w:rsidRPr="00C64252">
        <w:rPr>
          <w:rFonts w:eastAsia="SimSun" w:hAnsi="TimesNewRoman" w:cs="TimesNewRoman" w:hint="eastAsia"/>
          <w:spacing w:val="20"/>
          <w:sz w:val="26"/>
          <w:szCs w:val="26"/>
          <w:lang w:eastAsia="zh-CN"/>
        </w:rPr>
        <w:t>；</w:t>
      </w:r>
    </w:p>
    <w:p w:rsidR="007041A8" w:rsidRPr="00651B52" w:rsidRDefault="00C64252" w:rsidP="00E83E8F">
      <w:pPr>
        <w:pStyle w:val="Legal1"/>
        <w:widowControl/>
        <w:numPr>
          <w:ilvl w:val="0"/>
          <w:numId w:val="80"/>
        </w:numPr>
        <w:tabs>
          <w:tab w:val="clear" w:pos="1920"/>
          <w:tab w:val="left" w:pos="1620"/>
        </w:tabs>
        <w:snapToGrid w:val="0"/>
        <w:spacing w:beforeLines="20" w:before="48" w:line="271" w:lineRule="auto"/>
        <w:ind w:left="1620" w:hanging="720"/>
        <w:jc w:val="both"/>
        <w:rPr>
          <w:rFonts w:hint="eastAsia"/>
          <w:spacing w:val="20"/>
          <w:sz w:val="26"/>
          <w:szCs w:val="26"/>
        </w:rPr>
      </w:pPr>
      <w:r w:rsidRPr="00C64252">
        <w:rPr>
          <w:rFonts w:eastAsia="SimSun" w:cs="新細明體" w:hint="eastAsia"/>
          <w:spacing w:val="20"/>
          <w:sz w:val="26"/>
          <w:szCs w:val="26"/>
          <w:lang w:eastAsia="zh-CN"/>
        </w:rPr>
        <w:t>是否适宜在此阶段进行医疗检验</w:t>
      </w:r>
      <w:r w:rsidRPr="00C64252">
        <w:rPr>
          <w:rFonts w:eastAsia="SimSun" w:cs="TimesNewRoman" w:hint="eastAsia"/>
          <w:spacing w:val="20"/>
          <w:sz w:val="26"/>
          <w:szCs w:val="26"/>
          <w:lang w:eastAsia="zh-CN"/>
        </w:rPr>
        <w:t>（取得</w:t>
      </w:r>
      <w:r w:rsidRPr="00C64252">
        <w:rPr>
          <w:rFonts w:eastAsia="SimSun" w:cs="新細明體" w:hint="eastAsia"/>
          <w:spacing w:val="20"/>
          <w:sz w:val="26"/>
          <w:szCs w:val="26"/>
          <w:lang w:eastAsia="zh-CN"/>
        </w:rPr>
        <w:t>同意以进行医疗检验的详情载于上文第</w:t>
      </w:r>
      <w:r w:rsidRPr="00C64252">
        <w:rPr>
          <w:rFonts w:eastAsia="SimSun" w:cs="TimesNewRoman"/>
          <w:spacing w:val="20"/>
          <w:sz w:val="26"/>
          <w:szCs w:val="26"/>
          <w:lang w:eastAsia="zh-CN"/>
        </w:rPr>
        <w:t>9.13</w:t>
      </w:r>
      <w:r w:rsidRPr="00C64252">
        <w:rPr>
          <w:rFonts w:eastAsia="SimSun" w:cs="新細明體" w:hint="eastAsia"/>
          <w:spacing w:val="20"/>
          <w:sz w:val="26"/>
          <w:szCs w:val="26"/>
          <w:lang w:eastAsia="zh-CN"/>
        </w:rPr>
        <w:t>至</w:t>
      </w:r>
      <w:r w:rsidRPr="00C64252">
        <w:rPr>
          <w:rFonts w:eastAsia="SimSun" w:cs="TimesNewRoman"/>
          <w:spacing w:val="20"/>
          <w:sz w:val="26"/>
          <w:szCs w:val="26"/>
          <w:lang w:eastAsia="zh-CN"/>
        </w:rPr>
        <w:t>9.15</w:t>
      </w:r>
      <w:r w:rsidRPr="00C64252">
        <w:rPr>
          <w:rFonts w:eastAsia="SimSun" w:cs="新細明體" w:hint="eastAsia"/>
          <w:spacing w:val="20"/>
          <w:sz w:val="26"/>
          <w:szCs w:val="26"/>
          <w:lang w:eastAsia="zh-CN"/>
        </w:rPr>
        <w:t>段</w:t>
      </w:r>
      <w:r w:rsidRPr="00C64252">
        <w:rPr>
          <w:rFonts w:eastAsia="SimSun" w:cs="TimesNewRoman" w:hint="eastAsia"/>
          <w:spacing w:val="20"/>
          <w:sz w:val="26"/>
          <w:szCs w:val="26"/>
          <w:lang w:eastAsia="zh-CN"/>
        </w:rPr>
        <w:t>）</w:t>
      </w:r>
      <w:r w:rsidRPr="00C64252">
        <w:rPr>
          <w:rFonts w:eastAsia="SimSun" w:hAnsi="TimesNewRoman" w:cs="TimesNewRoman" w:hint="eastAsia"/>
          <w:spacing w:val="20"/>
          <w:sz w:val="26"/>
          <w:szCs w:val="26"/>
          <w:lang w:eastAsia="zh-CN"/>
        </w:rPr>
        <w:t>；</w:t>
      </w:r>
    </w:p>
    <w:p w:rsidR="007041A8" w:rsidRPr="00651B52" w:rsidRDefault="00C64252" w:rsidP="00E83E8F">
      <w:pPr>
        <w:pStyle w:val="Legal1"/>
        <w:widowControl/>
        <w:numPr>
          <w:ilvl w:val="0"/>
          <w:numId w:val="80"/>
        </w:numPr>
        <w:tabs>
          <w:tab w:val="clear" w:pos="1920"/>
          <w:tab w:val="left" w:pos="1620"/>
        </w:tabs>
        <w:snapToGrid w:val="0"/>
        <w:spacing w:beforeLines="20" w:before="48" w:line="271" w:lineRule="auto"/>
        <w:ind w:left="1620" w:hanging="720"/>
        <w:jc w:val="both"/>
        <w:rPr>
          <w:rFonts w:hint="eastAsia"/>
          <w:spacing w:val="20"/>
          <w:sz w:val="26"/>
          <w:szCs w:val="26"/>
        </w:rPr>
      </w:pPr>
      <w:r w:rsidRPr="00C64252">
        <w:rPr>
          <w:rFonts w:eastAsia="SimSun" w:cs="新細明體" w:hint="eastAsia"/>
          <w:spacing w:val="20"/>
          <w:sz w:val="26"/>
          <w:szCs w:val="26"/>
          <w:lang w:eastAsia="zh-CN"/>
        </w:rPr>
        <w:t>应否录像会面的过程</w:t>
      </w:r>
      <w:r w:rsidRPr="00C64252">
        <w:rPr>
          <w:rFonts w:eastAsia="SimSun" w:hAnsi="TimesNewRoman" w:cs="TimesNewRoman" w:hint="eastAsia"/>
          <w:spacing w:val="20"/>
          <w:sz w:val="26"/>
          <w:szCs w:val="26"/>
          <w:lang w:eastAsia="zh-CN"/>
        </w:rPr>
        <w:t>；</w:t>
      </w:r>
    </w:p>
    <w:p w:rsidR="007041A8" w:rsidRPr="00651B52" w:rsidRDefault="00C64252" w:rsidP="00E83E8F">
      <w:pPr>
        <w:pStyle w:val="Legal1"/>
        <w:widowControl/>
        <w:numPr>
          <w:ilvl w:val="0"/>
          <w:numId w:val="80"/>
        </w:numPr>
        <w:tabs>
          <w:tab w:val="clear" w:pos="1920"/>
          <w:tab w:val="left" w:pos="1620"/>
        </w:tabs>
        <w:snapToGrid w:val="0"/>
        <w:spacing w:beforeLines="20" w:before="48" w:line="271" w:lineRule="auto"/>
        <w:ind w:left="1620" w:hanging="720"/>
        <w:jc w:val="both"/>
        <w:rPr>
          <w:rFonts w:hint="eastAsia"/>
          <w:spacing w:val="20"/>
          <w:sz w:val="26"/>
          <w:szCs w:val="26"/>
        </w:rPr>
      </w:pPr>
      <w:r w:rsidRPr="00C64252">
        <w:rPr>
          <w:rFonts w:eastAsia="SimSun" w:cs="新細明體" w:hint="eastAsia"/>
          <w:spacing w:val="20"/>
          <w:sz w:val="26"/>
          <w:szCs w:val="26"/>
          <w:lang w:eastAsia="zh-CN"/>
        </w:rPr>
        <w:t>安排汇报数据</w:t>
      </w:r>
      <w:r w:rsidRPr="00C64252">
        <w:rPr>
          <w:rFonts w:eastAsia="SimSun" w:hAnsi="TimesNewRoman" w:cs="TimesNewRoman" w:hint="eastAsia"/>
          <w:spacing w:val="20"/>
          <w:sz w:val="26"/>
          <w:szCs w:val="26"/>
          <w:lang w:eastAsia="zh-CN"/>
        </w:rPr>
        <w:t>；</w:t>
      </w:r>
    </w:p>
    <w:p w:rsidR="007041A8" w:rsidRPr="00651B52" w:rsidRDefault="00C64252" w:rsidP="00E83E8F">
      <w:pPr>
        <w:pStyle w:val="Legal1"/>
        <w:widowControl/>
        <w:numPr>
          <w:ilvl w:val="0"/>
          <w:numId w:val="80"/>
        </w:numPr>
        <w:tabs>
          <w:tab w:val="clear" w:pos="1920"/>
          <w:tab w:val="left" w:pos="1620"/>
        </w:tabs>
        <w:snapToGrid w:val="0"/>
        <w:spacing w:beforeLines="20" w:before="48" w:line="271" w:lineRule="auto"/>
        <w:ind w:left="1620" w:hanging="720"/>
        <w:jc w:val="both"/>
        <w:rPr>
          <w:rFonts w:hint="eastAsia"/>
          <w:spacing w:val="20"/>
          <w:sz w:val="26"/>
          <w:szCs w:val="26"/>
        </w:rPr>
      </w:pPr>
      <w:r w:rsidRPr="00C64252">
        <w:rPr>
          <w:rFonts w:eastAsia="SimSun" w:cs="新細明體" w:hint="eastAsia"/>
          <w:spacing w:val="20"/>
          <w:sz w:val="26"/>
          <w:szCs w:val="26"/>
          <w:lang w:eastAsia="zh-CN"/>
        </w:rPr>
        <w:t>为了进行</w:t>
      </w:r>
      <w:r w:rsidRPr="00C64252">
        <w:rPr>
          <w:rFonts w:eastAsia="SimSun" w:cs="新細明體" w:hint="eastAsia"/>
          <w:b/>
          <w:spacing w:val="20"/>
          <w:sz w:val="26"/>
          <w:szCs w:val="26"/>
          <w:lang w:eastAsia="zh-CN"/>
        </w:rPr>
        <w:t>刑事调查</w:t>
      </w:r>
      <w:r w:rsidRPr="00C64252">
        <w:rPr>
          <w:rFonts w:eastAsia="SimSun" w:cs="新細明體" w:hint="eastAsia"/>
          <w:spacing w:val="20"/>
          <w:sz w:val="26"/>
          <w:szCs w:val="26"/>
          <w:lang w:eastAsia="zh-CN"/>
        </w:rPr>
        <w:t>，通常</w:t>
      </w:r>
      <w:r w:rsidRPr="00C64252">
        <w:rPr>
          <w:rFonts w:eastAsia="SimSun" w:cs="新細明體" w:hint="eastAsia"/>
          <w:b/>
          <w:spacing w:val="20"/>
          <w:sz w:val="26"/>
          <w:szCs w:val="26"/>
          <w:lang w:eastAsia="zh-CN"/>
        </w:rPr>
        <w:t>不会</w:t>
      </w:r>
      <w:r w:rsidRPr="00C64252">
        <w:rPr>
          <w:rFonts w:eastAsia="SimSun" w:cs="新細明體" w:hint="eastAsia"/>
          <w:spacing w:val="20"/>
          <w:sz w:val="26"/>
          <w:szCs w:val="26"/>
          <w:lang w:eastAsia="zh-CN"/>
        </w:rPr>
        <w:t>与怀疑施虐者进行联合会面。警方会单方面与怀疑施虐者会面；</w:t>
      </w:r>
    </w:p>
    <w:p w:rsidR="007041A8" w:rsidRPr="00651B52" w:rsidRDefault="00C64252" w:rsidP="00E83E8F">
      <w:pPr>
        <w:pStyle w:val="Legal1"/>
        <w:widowControl/>
        <w:numPr>
          <w:ilvl w:val="0"/>
          <w:numId w:val="80"/>
        </w:numPr>
        <w:tabs>
          <w:tab w:val="clear" w:pos="1920"/>
          <w:tab w:val="left" w:pos="1620"/>
        </w:tabs>
        <w:snapToGrid w:val="0"/>
        <w:spacing w:beforeLines="20" w:before="48" w:line="271" w:lineRule="auto"/>
        <w:ind w:left="1620" w:hanging="720"/>
        <w:jc w:val="both"/>
        <w:rPr>
          <w:rFonts w:hint="eastAsia"/>
          <w:spacing w:val="20"/>
          <w:sz w:val="26"/>
          <w:szCs w:val="26"/>
        </w:rPr>
      </w:pPr>
      <w:r w:rsidRPr="00C64252">
        <w:rPr>
          <w:rFonts w:eastAsia="SimSun" w:cs="新細明體" w:hint="eastAsia"/>
          <w:spacing w:val="20"/>
          <w:sz w:val="26"/>
          <w:szCs w:val="26"/>
          <w:lang w:eastAsia="zh-CN"/>
        </w:rPr>
        <w:t>如需要采取紧急行动，只有在以下情况，才会单方面由保护儿童特别调查组的警方人员与有关儿童会面</w:t>
      </w:r>
      <w:r w:rsidRPr="00C64252">
        <w:rPr>
          <w:rFonts w:eastAsia="SimSun" w:hAnsi="TimesNewRoman" w:cs="TimesNewRoman" w:hint="eastAsia"/>
          <w:spacing w:val="20"/>
          <w:sz w:val="26"/>
          <w:szCs w:val="26"/>
          <w:lang w:eastAsia="zh-CN"/>
        </w:rPr>
        <w:t>；</w:t>
      </w:r>
    </w:p>
    <w:p w:rsidR="007041A8" w:rsidRPr="00651B52" w:rsidRDefault="00C64252" w:rsidP="00E83E8F">
      <w:pPr>
        <w:widowControl/>
        <w:numPr>
          <w:ilvl w:val="1"/>
          <w:numId w:val="80"/>
        </w:numPr>
        <w:tabs>
          <w:tab w:val="clear" w:pos="2460"/>
          <w:tab w:val="num" w:pos="2340"/>
        </w:tabs>
        <w:spacing w:beforeLines="10" w:before="24" w:line="276" w:lineRule="auto"/>
        <w:ind w:left="2342" w:hanging="720"/>
        <w:jc w:val="both"/>
        <w:rPr>
          <w:rFonts w:cs="TimesNewRoman" w:hint="eastAsia"/>
          <w:spacing w:val="20"/>
          <w:kern w:val="0"/>
          <w:sz w:val="26"/>
          <w:szCs w:val="26"/>
        </w:rPr>
      </w:pPr>
      <w:r w:rsidRPr="00C64252">
        <w:rPr>
          <w:rFonts w:eastAsia="SimSun" w:cs="新細明體" w:hint="eastAsia"/>
          <w:spacing w:val="20"/>
          <w:kern w:val="0"/>
          <w:sz w:val="26"/>
          <w:szCs w:val="26"/>
          <w:lang w:eastAsia="zh-CN"/>
        </w:rPr>
        <w:t>为保护有关儿童</w:t>
      </w:r>
      <w:r w:rsidRPr="00C64252">
        <w:rPr>
          <w:rFonts w:eastAsia="SimSun" w:hAnsi="TimesNewRoman" w:cs="TimesNewRoman" w:hint="eastAsia"/>
          <w:spacing w:val="20"/>
          <w:kern w:val="0"/>
          <w:sz w:val="26"/>
          <w:szCs w:val="26"/>
          <w:lang w:eastAsia="zh-CN"/>
        </w:rPr>
        <w:t>；</w:t>
      </w:r>
    </w:p>
    <w:p w:rsidR="007041A8" w:rsidRPr="00651B52" w:rsidRDefault="00C64252" w:rsidP="00E83E8F">
      <w:pPr>
        <w:widowControl/>
        <w:numPr>
          <w:ilvl w:val="1"/>
          <w:numId w:val="80"/>
        </w:numPr>
        <w:tabs>
          <w:tab w:val="clear" w:pos="2460"/>
          <w:tab w:val="num" w:pos="2340"/>
        </w:tabs>
        <w:spacing w:beforeLines="10" w:before="24" w:line="276" w:lineRule="auto"/>
        <w:ind w:left="2342" w:hanging="720"/>
        <w:jc w:val="both"/>
        <w:rPr>
          <w:rFonts w:hint="eastAsia"/>
          <w:spacing w:val="20"/>
          <w:sz w:val="26"/>
          <w:szCs w:val="26"/>
        </w:rPr>
      </w:pPr>
      <w:r w:rsidRPr="00C64252">
        <w:rPr>
          <w:rFonts w:eastAsia="SimSun" w:cs="新細明體" w:hint="eastAsia"/>
          <w:spacing w:val="20"/>
          <w:kern w:val="0"/>
          <w:sz w:val="26"/>
          <w:szCs w:val="26"/>
          <w:lang w:eastAsia="zh-CN"/>
        </w:rPr>
        <w:t>为保存证据</w:t>
      </w:r>
      <w:r w:rsidRPr="00C64252">
        <w:rPr>
          <w:rFonts w:eastAsia="SimSun" w:hAnsi="TimesNewRoman" w:cs="TimesNewRoman" w:hint="eastAsia"/>
          <w:spacing w:val="20"/>
          <w:kern w:val="0"/>
          <w:sz w:val="26"/>
          <w:szCs w:val="26"/>
          <w:lang w:eastAsia="zh-CN"/>
        </w:rPr>
        <w:t>；</w:t>
      </w:r>
    </w:p>
    <w:p w:rsidR="007041A8" w:rsidRPr="00651B52" w:rsidRDefault="00C64252" w:rsidP="00E83E8F">
      <w:pPr>
        <w:widowControl/>
        <w:numPr>
          <w:ilvl w:val="1"/>
          <w:numId w:val="80"/>
        </w:numPr>
        <w:tabs>
          <w:tab w:val="clear" w:pos="2460"/>
          <w:tab w:val="num" w:pos="2340"/>
        </w:tabs>
        <w:spacing w:beforeLines="10" w:before="24" w:line="276" w:lineRule="auto"/>
        <w:ind w:left="2342" w:hanging="720"/>
        <w:jc w:val="both"/>
        <w:rPr>
          <w:rFonts w:hint="eastAsia"/>
          <w:spacing w:val="20"/>
          <w:sz w:val="26"/>
          <w:szCs w:val="26"/>
        </w:rPr>
      </w:pPr>
      <w:r w:rsidRPr="00C64252">
        <w:rPr>
          <w:rFonts w:eastAsia="SimSun" w:cs="新細明體" w:hint="eastAsia"/>
          <w:spacing w:val="20"/>
          <w:kern w:val="0"/>
          <w:sz w:val="26"/>
          <w:szCs w:val="26"/>
          <w:lang w:eastAsia="zh-CN"/>
        </w:rPr>
        <w:t>为拘留怀疑施虐者</w:t>
      </w:r>
      <w:r w:rsidRPr="00C64252">
        <w:rPr>
          <w:rFonts w:eastAsia="SimSun" w:hAnsi="TimesNewRoman" w:cs="TimesNewRoman" w:hint="eastAsia"/>
          <w:spacing w:val="20"/>
          <w:kern w:val="0"/>
          <w:sz w:val="26"/>
          <w:szCs w:val="26"/>
          <w:lang w:eastAsia="zh-CN"/>
        </w:rPr>
        <w:t>；或</w:t>
      </w:r>
    </w:p>
    <w:p w:rsidR="007041A8" w:rsidRPr="00651B52" w:rsidRDefault="00C64252" w:rsidP="00E83E8F">
      <w:pPr>
        <w:widowControl/>
        <w:numPr>
          <w:ilvl w:val="1"/>
          <w:numId w:val="80"/>
        </w:numPr>
        <w:tabs>
          <w:tab w:val="clear" w:pos="2460"/>
          <w:tab w:val="num" w:pos="2340"/>
        </w:tabs>
        <w:spacing w:beforeLines="10" w:before="24" w:line="276" w:lineRule="auto"/>
        <w:ind w:left="2342" w:hanging="720"/>
        <w:jc w:val="both"/>
        <w:rPr>
          <w:rFonts w:hint="eastAsia"/>
          <w:spacing w:val="20"/>
          <w:sz w:val="26"/>
          <w:szCs w:val="26"/>
        </w:rPr>
      </w:pPr>
      <w:r w:rsidRPr="00C64252">
        <w:rPr>
          <w:rFonts w:eastAsia="SimSun" w:cs="新細明體" w:hint="eastAsia"/>
          <w:spacing w:val="20"/>
          <w:kern w:val="0"/>
          <w:sz w:val="26"/>
          <w:szCs w:val="26"/>
          <w:lang w:eastAsia="zh-CN"/>
        </w:rPr>
        <w:t>其它机构无法在合理时间内出席会面。</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在制定策略</w:t>
      </w:r>
      <w:r w:rsidRPr="00C64252">
        <w:rPr>
          <w:rFonts w:eastAsia="SimSun" w:cs="新細明體" w:hint="eastAsia"/>
          <w:spacing w:val="20"/>
          <w:kern w:val="0"/>
          <w:sz w:val="26"/>
          <w:lang w:eastAsia="zh-CN"/>
        </w:rPr>
        <w:t>的同时，必须填写「</w:t>
      </w:r>
      <w:r w:rsidRPr="00C64252">
        <w:rPr>
          <w:rFonts w:eastAsia="SimSun" w:cs="新細明體" w:hint="eastAsia"/>
          <w:b/>
          <w:spacing w:val="20"/>
          <w:kern w:val="0"/>
          <w:sz w:val="26"/>
          <w:lang w:eastAsia="zh-CN"/>
        </w:rPr>
        <w:t>制定策略记录</w:t>
      </w:r>
      <w:r w:rsidRPr="00C64252">
        <w:rPr>
          <w:rFonts w:eastAsia="SimSun" w:cs="新細明體" w:hint="eastAsia"/>
          <w:spacing w:val="20"/>
          <w:kern w:val="0"/>
          <w:sz w:val="26"/>
          <w:lang w:eastAsia="zh-CN"/>
        </w:rPr>
        <w:t>」（</w:t>
      </w:r>
      <w:r w:rsidRPr="00C64252">
        <w:rPr>
          <w:rFonts w:eastAsia="SimSun" w:cs="新細明體" w:hint="eastAsia"/>
          <w:spacing w:val="20"/>
          <w:kern w:val="0"/>
          <w:sz w:val="26"/>
          <w:u w:val="single"/>
          <w:lang w:eastAsia="zh-CN"/>
        </w:rPr>
        <w:t>附录</w:t>
      </w:r>
      <w:r w:rsidRPr="00C64252">
        <w:rPr>
          <w:rFonts w:eastAsia="SimSun" w:cs="TimesNewRoman,Bold"/>
          <w:bCs/>
          <w:spacing w:val="20"/>
          <w:kern w:val="0"/>
          <w:sz w:val="26"/>
          <w:u w:val="single"/>
          <w:lang w:eastAsia="zh-CN"/>
        </w:rPr>
        <w:t>XIII</w:t>
      </w:r>
      <w:r w:rsidRPr="00C64252">
        <w:rPr>
          <w:rFonts w:eastAsia="SimSun" w:cs="TimesNewRoman" w:hint="eastAsia"/>
          <w:spacing w:val="20"/>
          <w:kern w:val="0"/>
          <w:sz w:val="26"/>
          <w:lang w:eastAsia="zh-CN"/>
        </w:rPr>
        <w:t>）</w:t>
      </w:r>
      <w:r w:rsidRPr="00C64252">
        <w:rPr>
          <w:rFonts w:eastAsia="SimSun" w:cs="新細明體" w:hint="eastAsia"/>
          <w:spacing w:val="20"/>
          <w:kern w:val="0"/>
          <w:sz w:val="26"/>
          <w:lang w:eastAsia="zh-CN"/>
        </w:rPr>
        <w:t>，以妥善记录制定策略的结果。</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cs="新細明體" w:hint="eastAsia"/>
          <w:spacing w:val="20"/>
          <w:kern w:val="0"/>
          <w:sz w:val="26"/>
          <w:lang w:eastAsia="zh-CN"/>
        </w:rPr>
        <w:t>周详的计划是与儿童顺利</w:t>
      </w:r>
      <w:r w:rsidRPr="00C64252">
        <w:rPr>
          <w:rFonts w:eastAsia="SimSun" w:cs="新細明體" w:hint="eastAsia"/>
          <w:spacing w:val="20"/>
          <w:kern w:val="0"/>
          <w:sz w:val="26"/>
          <w:szCs w:val="26"/>
          <w:lang w:eastAsia="zh-CN"/>
        </w:rPr>
        <w:t>会</w:t>
      </w:r>
      <w:r w:rsidRPr="00C64252">
        <w:rPr>
          <w:rFonts w:eastAsia="SimSun" w:cs="新細明體" w:hint="eastAsia"/>
          <w:spacing w:val="20"/>
          <w:kern w:val="0"/>
          <w:sz w:val="26"/>
          <w:lang w:eastAsia="zh-CN"/>
        </w:rPr>
        <w:t>面的关键。协议的策略应能反映保护儿童特别调查组的技巧和经验。</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cs="新細明體" w:hint="eastAsia"/>
          <w:spacing w:val="20"/>
          <w:kern w:val="0"/>
          <w:sz w:val="26"/>
          <w:lang w:eastAsia="zh-CN"/>
        </w:rPr>
        <w:t>如无法肯定应否以录像会面的方式录取口供，或对此举持不同的意见，应立即咨询有关的虐儿案件调查组及保护家庭及儿童服务课主任／主管的意见。他</w:t>
      </w:r>
      <w:r w:rsidRPr="00C64252">
        <w:rPr>
          <w:rFonts w:eastAsia="SimSun" w:cs="TimesNewRoman" w:hint="eastAsia"/>
          <w:spacing w:val="20"/>
          <w:kern w:val="0"/>
          <w:sz w:val="26"/>
          <w:lang w:eastAsia="zh-CN"/>
        </w:rPr>
        <w:t>／</w:t>
      </w:r>
      <w:r w:rsidRPr="00C64252">
        <w:rPr>
          <w:rFonts w:eastAsia="SimSun" w:cs="新細明體" w:hint="eastAsia"/>
          <w:spacing w:val="20"/>
          <w:kern w:val="0"/>
          <w:sz w:val="26"/>
          <w:lang w:eastAsia="zh-CN"/>
        </w:rPr>
        <w:t>她在充分考虑所有情况后，会就应采取的适当行动发出指示。</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rPr>
      </w:pPr>
      <w:r w:rsidRPr="00C64252">
        <w:rPr>
          <w:rFonts w:eastAsia="SimSun" w:cs="新細明體" w:hint="eastAsia"/>
          <w:spacing w:val="20"/>
          <w:kern w:val="0"/>
          <w:sz w:val="26"/>
          <w:lang w:eastAsia="zh-CN"/>
        </w:rPr>
        <w:t>对于</w:t>
      </w:r>
      <w:r w:rsidRPr="00C64252">
        <w:rPr>
          <w:rFonts w:eastAsia="SimSun" w:hint="eastAsia"/>
          <w:spacing w:val="20"/>
          <w:sz w:val="26"/>
          <w:lang w:eastAsia="zh-CN"/>
        </w:rPr>
        <w:t>未能</w:t>
      </w:r>
      <w:r w:rsidRPr="00C64252">
        <w:rPr>
          <w:rFonts w:eastAsia="SimSun" w:cs="新細明體" w:hint="eastAsia"/>
          <w:spacing w:val="20"/>
          <w:kern w:val="0"/>
          <w:sz w:val="26"/>
          <w:lang w:eastAsia="zh-CN"/>
        </w:rPr>
        <w:t>符合录像会面口供准则的个案，必须在充份考虑有关儿童福利的情况下，决定如何为他／她录取书面口供。</w:t>
      </w:r>
    </w:p>
    <w:p w:rsidR="007041A8" w:rsidRPr="00651B52" w:rsidRDefault="00C64252" w:rsidP="00975C55">
      <w:pPr>
        <w:widowControl/>
        <w:spacing w:beforeLines="100" w:before="240" w:line="276" w:lineRule="auto"/>
        <w:jc w:val="both"/>
        <w:rPr>
          <w:rFonts w:ascii="華康中黑體" w:eastAsia="華康中黑體" w:hAnsi="華康中黑體" w:cs="華康中黑體" w:hint="eastAsia"/>
          <w:i/>
          <w:spacing w:val="20"/>
          <w:sz w:val="26"/>
        </w:rPr>
      </w:pPr>
      <w:r w:rsidRPr="00651B52">
        <w:rPr>
          <w:rFonts w:ascii="華康中黑體" w:eastAsia="華康中黑體" w:hAnsi="華康中黑體" w:cs="華康中黑體" w:hint="eastAsia"/>
          <w:i/>
          <w:spacing w:val="20"/>
          <w:kern w:val="0"/>
          <w:sz w:val="26"/>
          <w:szCs w:val="30"/>
          <w:lang w:eastAsia="zh-CN"/>
        </w:rPr>
        <w:t>接触有关儿童及安排有关儿童离家</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cs="新細明體" w:hint="eastAsia"/>
          <w:spacing w:val="20"/>
          <w:kern w:val="0"/>
          <w:sz w:val="26"/>
          <w:lang w:eastAsia="zh-CN"/>
        </w:rPr>
        <w:t>如有</w:t>
      </w:r>
      <w:r w:rsidRPr="00C64252">
        <w:rPr>
          <w:rFonts w:eastAsia="SimSun" w:hint="eastAsia"/>
          <w:spacing w:val="20"/>
          <w:sz w:val="26"/>
          <w:lang w:eastAsia="zh-CN"/>
        </w:rPr>
        <w:t>需要</w:t>
      </w:r>
      <w:r w:rsidRPr="00C64252">
        <w:rPr>
          <w:rFonts w:eastAsia="SimSun" w:cs="新細明體" w:hint="eastAsia"/>
          <w:spacing w:val="20"/>
          <w:kern w:val="0"/>
          <w:sz w:val="26"/>
          <w:lang w:eastAsia="zh-CN"/>
        </w:rPr>
        <w:t>，应采取实时行动保护有关儿童。就需要根据</w:t>
      </w:r>
      <w:r w:rsidRPr="00C64252">
        <w:rPr>
          <w:rFonts w:ascii="新細明體" w:eastAsia="SimSun" w:hAnsi="新細明體" w:cs="新細明體" w:hint="eastAsia"/>
          <w:spacing w:val="20"/>
          <w:kern w:val="0"/>
          <w:sz w:val="26"/>
          <w:lang w:eastAsia="zh-CN"/>
        </w:rPr>
        <w:t>《</w:t>
      </w:r>
      <w:r w:rsidRPr="00C64252">
        <w:rPr>
          <w:rFonts w:eastAsia="SimSun" w:cs="新細明體" w:hint="eastAsia"/>
          <w:spacing w:val="20"/>
          <w:kern w:val="0"/>
          <w:sz w:val="26"/>
          <w:lang w:eastAsia="zh-CN"/>
        </w:rPr>
        <w:t>保护儿童及少年条例</w:t>
      </w:r>
      <w:r w:rsidRPr="00C64252">
        <w:rPr>
          <w:rFonts w:ascii="新細明體" w:eastAsia="SimSun" w:hAnsi="新細明體" w:cs="新細明體" w:hint="eastAsia"/>
          <w:spacing w:val="20"/>
          <w:kern w:val="0"/>
          <w:sz w:val="26"/>
          <w:lang w:eastAsia="zh-CN"/>
        </w:rPr>
        <w:t>》</w:t>
      </w:r>
      <w:r w:rsidRPr="00C64252">
        <w:rPr>
          <w:rFonts w:eastAsia="SimSun" w:hAnsi="TimesNewRoman" w:cs="TimesNewRoman" w:hint="eastAsia"/>
          <w:spacing w:val="20"/>
          <w:kern w:val="0"/>
          <w:sz w:val="26"/>
          <w:lang w:eastAsia="zh-CN"/>
        </w:rPr>
        <w:t>（</w:t>
      </w:r>
      <w:r w:rsidRPr="00C64252">
        <w:rPr>
          <w:rFonts w:eastAsia="SimSun" w:cs="新細明體" w:hint="eastAsia"/>
          <w:spacing w:val="20"/>
          <w:kern w:val="0"/>
          <w:sz w:val="26"/>
          <w:lang w:eastAsia="zh-CN"/>
        </w:rPr>
        <w:t>第</w:t>
      </w:r>
      <w:r w:rsidRPr="00C64252">
        <w:rPr>
          <w:rFonts w:eastAsia="SimSun" w:cs="TimesNewRoman"/>
          <w:spacing w:val="20"/>
          <w:kern w:val="0"/>
          <w:sz w:val="26"/>
          <w:lang w:eastAsia="zh-CN"/>
        </w:rPr>
        <w:t>213</w:t>
      </w:r>
      <w:r w:rsidRPr="00C64252">
        <w:rPr>
          <w:rFonts w:eastAsia="SimSun" w:cs="新細明體" w:hint="eastAsia"/>
          <w:spacing w:val="20"/>
          <w:kern w:val="0"/>
          <w:sz w:val="26"/>
          <w:lang w:eastAsia="zh-CN"/>
        </w:rPr>
        <w:t>章）第</w:t>
      </w:r>
      <w:r w:rsidRPr="00C64252">
        <w:rPr>
          <w:rFonts w:eastAsia="SimSun" w:cs="TimesNewRoman"/>
          <w:spacing w:val="20"/>
          <w:kern w:val="0"/>
          <w:sz w:val="26"/>
          <w:lang w:eastAsia="zh-CN"/>
        </w:rPr>
        <w:t>34(2)(a)</w:t>
      </w:r>
      <w:r w:rsidRPr="00C64252">
        <w:rPr>
          <w:rFonts w:eastAsia="SimSun" w:cs="新細明體" w:hint="eastAsia"/>
          <w:spacing w:val="20"/>
          <w:kern w:val="0"/>
          <w:sz w:val="26"/>
          <w:lang w:eastAsia="zh-CN"/>
        </w:rPr>
        <w:t>条接受照顾或保护的儿童而言，保护儿童特别调查组会探访和接触有关儿童，并以警方</w:t>
      </w:r>
      <w:r w:rsidRPr="00C64252">
        <w:rPr>
          <w:rFonts w:eastAsia="SimSun" w:hAnsi="TimesNewRoman" w:cs="TimesNewRoman" w:hint="eastAsia"/>
          <w:spacing w:val="20"/>
          <w:kern w:val="0"/>
          <w:sz w:val="26"/>
          <w:lang w:eastAsia="zh-CN"/>
        </w:rPr>
        <w:t>／</w:t>
      </w:r>
      <w:r w:rsidRPr="00C64252">
        <w:rPr>
          <w:rFonts w:eastAsia="SimSun" w:cs="新細明體" w:hint="eastAsia"/>
          <w:spacing w:val="20"/>
          <w:kern w:val="0"/>
          <w:sz w:val="26"/>
          <w:lang w:eastAsia="zh-CN"/>
        </w:rPr>
        <w:t>虐儿案件调查组的交通工具把有关儿童送往合适的地方。</w:t>
      </w:r>
    </w:p>
    <w:p w:rsidR="007041A8" w:rsidRPr="00651B52" w:rsidRDefault="00C64252" w:rsidP="00975C55">
      <w:pPr>
        <w:widowControl/>
        <w:spacing w:beforeLines="100" w:before="240" w:line="276" w:lineRule="auto"/>
        <w:jc w:val="both"/>
        <w:rPr>
          <w:rFonts w:ascii="華康中黑體" w:eastAsia="華康中黑體" w:hAnsi="華康中黑體" w:cs="華康中黑體"/>
          <w:i/>
          <w:spacing w:val="20"/>
          <w:kern w:val="0"/>
          <w:sz w:val="26"/>
          <w:szCs w:val="30"/>
        </w:rPr>
      </w:pPr>
      <w:r w:rsidRPr="00651B52">
        <w:rPr>
          <w:rFonts w:ascii="華康中黑體" w:eastAsia="華康中黑體" w:hAnsi="華康中黑體" w:cs="華康中黑體" w:hint="eastAsia"/>
          <w:i/>
          <w:spacing w:val="20"/>
          <w:kern w:val="0"/>
          <w:sz w:val="26"/>
          <w:szCs w:val="30"/>
          <w:lang w:eastAsia="zh-CN"/>
        </w:rPr>
        <w:t>保护其它儿童</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cs="新細明體"/>
          <w:spacing w:val="20"/>
          <w:kern w:val="0"/>
          <w:sz w:val="26"/>
        </w:rPr>
      </w:pPr>
      <w:r w:rsidRPr="00C64252">
        <w:rPr>
          <w:rFonts w:eastAsia="SimSun" w:cs="新細明體" w:hint="eastAsia"/>
          <w:spacing w:val="20"/>
          <w:kern w:val="0"/>
          <w:sz w:val="26"/>
          <w:lang w:eastAsia="zh-CN"/>
        </w:rPr>
        <w:t>保护家庭及儿童服务课的社会工作主任亦应考虑保护有关家庭</w:t>
      </w:r>
      <w:r w:rsidRPr="00C64252">
        <w:rPr>
          <w:rFonts w:eastAsia="SimSun" w:hint="eastAsia"/>
          <w:spacing w:val="20"/>
          <w:sz w:val="26"/>
          <w:lang w:eastAsia="zh-CN"/>
        </w:rPr>
        <w:t>中</w:t>
      </w:r>
      <w:r w:rsidRPr="00C64252">
        <w:rPr>
          <w:rFonts w:eastAsia="SimSun" w:cs="新細明體" w:hint="eastAsia"/>
          <w:spacing w:val="20"/>
          <w:kern w:val="0"/>
          <w:sz w:val="26"/>
          <w:lang w:eastAsia="zh-CN"/>
        </w:rPr>
        <w:t>其它可能受到虐待的儿童，如有需要，保护儿童特别调查组可展开调查（请参阅下文第</w:t>
      </w:r>
      <w:r w:rsidRPr="00C64252">
        <w:rPr>
          <w:rFonts w:eastAsia="SimSun" w:cs="新細明體"/>
          <w:spacing w:val="20"/>
          <w:kern w:val="0"/>
          <w:sz w:val="26"/>
          <w:lang w:eastAsia="zh-CN"/>
        </w:rPr>
        <w:t>10.91</w:t>
      </w:r>
      <w:r w:rsidRPr="00C64252">
        <w:rPr>
          <w:rFonts w:eastAsia="SimSun" w:cs="新細明體" w:hint="eastAsia"/>
          <w:spacing w:val="20"/>
          <w:kern w:val="0"/>
          <w:sz w:val="26"/>
          <w:lang w:eastAsia="zh-CN"/>
        </w:rPr>
        <w:t>段）。</w:t>
      </w:r>
    </w:p>
    <w:p w:rsidR="007041A8" w:rsidRPr="00651B52" w:rsidRDefault="00C64252" w:rsidP="0064166C">
      <w:pPr>
        <w:widowControl/>
        <w:snapToGrid w:val="0"/>
        <w:spacing w:beforeLines="150" w:before="360"/>
        <w:jc w:val="both"/>
        <w:rPr>
          <w:rFonts w:eastAsia="華康中黑體" w:hAnsi="華康中黑體"/>
          <w:spacing w:val="20"/>
          <w:sz w:val="28"/>
          <w:szCs w:val="28"/>
        </w:rPr>
      </w:pPr>
      <w:r w:rsidRPr="00651B52">
        <w:rPr>
          <w:rFonts w:eastAsia="華康中黑體" w:hAnsi="華康中黑體" w:hint="eastAsia"/>
          <w:spacing w:val="20"/>
          <w:sz w:val="28"/>
          <w:szCs w:val="28"/>
          <w:lang w:eastAsia="zh-CN"/>
        </w:rPr>
        <w:t>第</w:t>
      </w:r>
      <w:r w:rsidRPr="00651B52">
        <w:rPr>
          <w:rFonts w:eastAsia="華康中黑體" w:hAnsi="華康中黑體"/>
          <w:spacing w:val="20"/>
          <w:sz w:val="28"/>
          <w:szCs w:val="28"/>
          <w:lang w:eastAsia="zh-CN"/>
        </w:rPr>
        <w:t>III</w:t>
      </w:r>
      <w:r w:rsidRPr="00651B52">
        <w:rPr>
          <w:rFonts w:eastAsia="華康中黑體" w:hAnsi="華康中黑體" w:hint="eastAsia"/>
          <w:spacing w:val="20"/>
          <w:sz w:val="28"/>
          <w:szCs w:val="28"/>
          <w:lang w:eastAsia="zh-CN"/>
        </w:rPr>
        <w:t>阶段</w:t>
      </w:r>
      <w:r w:rsidRPr="00651B52">
        <w:rPr>
          <w:rFonts w:eastAsia="華康中黑體" w:hAnsi="華康中黑體"/>
          <w:spacing w:val="20"/>
          <w:sz w:val="28"/>
          <w:szCs w:val="28"/>
          <w:lang w:eastAsia="zh-CN"/>
        </w:rPr>
        <w:t> </w:t>
      </w:r>
      <w:r w:rsidRPr="00651B52">
        <w:rPr>
          <w:rFonts w:eastAsia="華康中黑體" w:hAnsi="華康中黑體" w:hint="eastAsia"/>
          <w:spacing w:val="20"/>
          <w:sz w:val="28"/>
          <w:szCs w:val="28"/>
          <w:lang w:eastAsia="zh-CN"/>
        </w:rPr>
        <w:t>－</w:t>
      </w:r>
      <w:r w:rsidRPr="00651B52">
        <w:rPr>
          <w:rFonts w:eastAsia="華康中黑體" w:hAnsi="華康中黑體"/>
          <w:spacing w:val="20"/>
          <w:sz w:val="28"/>
          <w:szCs w:val="28"/>
          <w:lang w:eastAsia="zh-CN"/>
        </w:rPr>
        <w:t> </w:t>
      </w:r>
      <w:r w:rsidRPr="00651B52">
        <w:rPr>
          <w:rFonts w:eastAsia="華康中黑體" w:hAnsi="華康中黑體" w:hint="eastAsia"/>
          <w:spacing w:val="20"/>
          <w:sz w:val="28"/>
          <w:szCs w:val="28"/>
          <w:lang w:eastAsia="zh-CN"/>
        </w:rPr>
        <w:t>调查会面</w:t>
      </w:r>
    </w:p>
    <w:p w:rsidR="007041A8" w:rsidRPr="00651B52" w:rsidRDefault="00C64252" w:rsidP="00863CEA">
      <w:pPr>
        <w:widowControl/>
        <w:spacing w:beforeLines="50" w:before="120" w:line="276" w:lineRule="auto"/>
        <w:jc w:val="both"/>
        <w:rPr>
          <w:rFonts w:eastAsia="華康中黑體"/>
          <w:spacing w:val="20"/>
          <w:sz w:val="26"/>
        </w:rPr>
      </w:pPr>
      <w:r w:rsidRPr="00651B52">
        <w:rPr>
          <w:rFonts w:eastAsia="華康中黑體" w:hint="eastAsia"/>
          <w:bCs/>
          <w:i/>
          <w:iCs/>
          <w:spacing w:val="20"/>
          <w:sz w:val="26"/>
          <w:lang w:eastAsia="zh-CN"/>
        </w:rPr>
        <w:t>录像会面的准则</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根据《刑事诉讼程序条例》（第</w:t>
      </w:r>
      <w:r w:rsidRPr="00C64252">
        <w:rPr>
          <w:rFonts w:eastAsia="SimSun"/>
          <w:spacing w:val="20"/>
          <w:sz w:val="26"/>
          <w:szCs w:val="26"/>
          <w:lang w:eastAsia="zh-CN"/>
        </w:rPr>
        <w:t>221</w:t>
      </w:r>
      <w:r w:rsidRPr="00C64252">
        <w:rPr>
          <w:rFonts w:eastAsia="SimSun" w:hint="eastAsia"/>
          <w:spacing w:val="20"/>
          <w:sz w:val="26"/>
          <w:szCs w:val="26"/>
          <w:lang w:eastAsia="zh-CN"/>
        </w:rPr>
        <w:t>章）第</w:t>
      </w:r>
      <w:r w:rsidRPr="00C64252">
        <w:rPr>
          <w:rFonts w:eastAsia="SimSun"/>
          <w:spacing w:val="20"/>
          <w:sz w:val="26"/>
          <w:szCs w:val="26"/>
          <w:lang w:eastAsia="zh-CN"/>
        </w:rPr>
        <w:t>79C</w:t>
      </w:r>
      <w:r w:rsidRPr="00C64252">
        <w:rPr>
          <w:rFonts w:eastAsia="SimSun" w:hint="eastAsia"/>
          <w:spacing w:val="20"/>
          <w:sz w:val="26"/>
          <w:szCs w:val="26"/>
          <w:lang w:eastAsia="zh-CN"/>
        </w:rPr>
        <w:t>条，如就某些性或暴力罪行与儿童证人</w:t>
      </w:r>
      <w:r w:rsidRPr="00C64252">
        <w:rPr>
          <w:rFonts w:eastAsia="SimSun" w:cs="新細明體" w:hint="eastAsia"/>
          <w:spacing w:val="20"/>
          <w:kern w:val="0"/>
          <w:sz w:val="26"/>
          <w:lang w:eastAsia="zh-CN"/>
        </w:rPr>
        <w:t>会面</w:t>
      </w:r>
      <w:r w:rsidRPr="00C64252">
        <w:rPr>
          <w:rFonts w:eastAsia="SimSun" w:hint="eastAsia"/>
          <w:spacing w:val="20"/>
          <w:sz w:val="26"/>
          <w:szCs w:val="26"/>
          <w:lang w:eastAsia="zh-CN"/>
        </w:rPr>
        <w:t>，而该</w:t>
      </w:r>
      <w:r w:rsidRPr="00C64252">
        <w:rPr>
          <w:rFonts w:eastAsia="SimSun" w:cs="新細明體" w:hint="eastAsia"/>
          <w:spacing w:val="20"/>
          <w:kern w:val="0"/>
          <w:sz w:val="26"/>
          <w:lang w:eastAsia="zh-CN"/>
        </w:rPr>
        <w:t>会面</w:t>
      </w:r>
      <w:r w:rsidRPr="00C64252">
        <w:rPr>
          <w:rFonts w:eastAsia="SimSun" w:hint="eastAsia"/>
          <w:spacing w:val="20"/>
          <w:sz w:val="26"/>
          <w:szCs w:val="26"/>
          <w:lang w:eastAsia="zh-CN"/>
        </w:rPr>
        <w:t>是关于高等法院、区域法院或裁判法院审讯中的法律程序的任何争论事宜，可把</w:t>
      </w:r>
      <w:r w:rsidRPr="00C64252">
        <w:rPr>
          <w:rFonts w:eastAsia="SimSun" w:cs="新細明體" w:hint="eastAsia"/>
          <w:spacing w:val="20"/>
          <w:kern w:val="0"/>
          <w:sz w:val="26"/>
          <w:lang w:eastAsia="zh-CN"/>
        </w:rPr>
        <w:t>会面</w:t>
      </w:r>
      <w:r w:rsidRPr="00C64252">
        <w:rPr>
          <w:rFonts w:eastAsia="SimSun" w:hint="eastAsia"/>
          <w:spacing w:val="20"/>
          <w:sz w:val="26"/>
          <w:szCs w:val="26"/>
          <w:lang w:eastAsia="zh-CN"/>
        </w:rPr>
        <w:t>的录像纪录用作证据。根据上述条例第</w:t>
      </w:r>
      <w:r w:rsidRPr="00C64252">
        <w:rPr>
          <w:rFonts w:eastAsia="SimSun"/>
          <w:spacing w:val="20"/>
          <w:sz w:val="26"/>
          <w:szCs w:val="26"/>
          <w:lang w:eastAsia="zh-CN"/>
        </w:rPr>
        <w:t>79C</w:t>
      </w:r>
      <w:r w:rsidRPr="00C64252">
        <w:rPr>
          <w:rFonts w:eastAsia="SimSun" w:hint="eastAsia"/>
          <w:spacing w:val="20"/>
          <w:sz w:val="26"/>
          <w:szCs w:val="26"/>
          <w:lang w:eastAsia="zh-CN"/>
        </w:rPr>
        <w:t>条，录像纪录只在下述情况才会获接纳：</w:t>
      </w:r>
    </w:p>
    <w:p w:rsidR="007041A8" w:rsidRPr="00651B52" w:rsidRDefault="00C64252" w:rsidP="00E83E8F">
      <w:pPr>
        <w:pStyle w:val="Legal1"/>
        <w:widowControl/>
        <w:numPr>
          <w:ilvl w:val="0"/>
          <w:numId w:val="81"/>
        </w:numPr>
        <w:tabs>
          <w:tab w:val="clear" w:pos="1920"/>
          <w:tab w:val="left"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有关儿童并非被告；</w:t>
      </w:r>
    </w:p>
    <w:p w:rsidR="007041A8" w:rsidRPr="00651B52" w:rsidRDefault="00C64252" w:rsidP="00E83E8F">
      <w:pPr>
        <w:pStyle w:val="Legal1"/>
        <w:widowControl/>
        <w:numPr>
          <w:ilvl w:val="0"/>
          <w:numId w:val="81"/>
        </w:numPr>
        <w:tabs>
          <w:tab w:val="clear" w:pos="1920"/>
          <w:tab w:val="left"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有关儿童可接受盘问（假设法律程序已到达那个阶段）；以及</w:t>
      </w:r>
    </w:p>
    <w:p w:rsidR="007041A8" w:rsidRPr="00651B52" w:rsidRDefault="00C64252" w:rsidP="00E83E8F">
      <w:pPr>
        <w:pStyle w:val="Legal1"/>
        <w:widowControl/>
        <w:numPr>
          <w:ilvl w:val="0"/>
          <w:numId w:val="81"/>
        </w:numPr>
        <w:tabs>
          <w:tab w:val="clear" w:pos="1920"/>
          <w:tab w:val="left"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已遵从法庭规则所列明须披露作该记录情况的规定。</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b/>
          <w:spacing w:val="20"/>
          <w:sz w:val="26"/>
          <w:lang w:eastAsia="zh-CN"/>
        </w:rPr>
        <w:t>请紧记，录像会面只应在儿童或青少年已提出具体指控或怀疑发生了性侵犯或严重身体虐待事件的个案中使用。</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在</w:t>
      </w:r>
      <w:r w:rsidRPr="00C64252">
        <w:rPr>
          <w:rFonts w:eastAsia="SimSun" w:hint="eastAsia"/>
          <w:spacing w:val="20"/>
          <w:sz w:val="26"/>
          <w:szCs w:val="26"/>
          <w:lang w:eastAsia="zh-CN"/>
        </w:rPr>
        <w:t>决定</w:t>
      </w:r>
      <w:r w:rsidRPr="00C64252">
        <w:rPr>
          <w:rFonts w:eastAsia="SimSun" w:hint="eastAsia"/>
          <w:spacing w:val="20"/>
          <w:sz w:val="26"/>
          <w:lang w:eastAsia="zh-CN"/>
        </w:rPr>
        <w:t>以录像方式记录证供是否最适当时，应同时考虑其它因素，包括指控的性质、儿童的年龄与能力，以及如情况许可，儿童的意愿（年龄较大的儿童可能希望提供口供并出庭作证）。此外，还应考虑个案送交法庭审理的可能性。</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就非常年幼的儿童（即五岁以下）而言，须考虑有关儿童是否有能力有条不紊地叙述调查中的事件，但不一定要设下年龄限制，应根据个别儿童的能力及是否适合采用录像方式记录证供来决定。</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根据《证据条例》（第</w:t>
      </w:r>
      <w:r w:rsidRPr="00C64252">
        <w:rPr>
          <w:rFonts w:eastAsia="SimSun"/>
          <w:spacing w:val="20"/>
          <w:sz w:val="26"/>
          <w:szCs w:val="26"/>
          <w:lang w:eastAsia="zh-CN"/>
        </w:rPr>
        <w:t>8</w:t>
      </w:r>
      <w:r w:rsidRPr="00C64252">
        <w:rPr>
          <w:rFonts w:eastAsia="SimSun" w:hint="eastAsia"/>
          <w:spacing w:val="20"/>
          <w:sz w:val="26"/>
          <w:szCs w:val="26"/>
          <w:lang w:eastAsia="zh-CN"/>
        </w:rPr>
        <w:t>章），法例已不再规定法庭在审讯前审核儿童的能力。不过，与部分成年证人一样，有些儿童是无法有条不紊地叙述调查中的事件，遇到这种情况，有关儿童的证供将不获控方或辩方接纳为证据。保护儿童特别调查组应假设法庭愿意听取有能力与调查组人员沟通的儿童所作的证供，包括以工具（例如玩偶或图片）辅助沟通方式所作的证供。</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上文所述仅属参考意见，每宗个案仍须按个别情况考虑，因此以下准则依然适用。</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在下述情况，可录像与</w:t>
      </w:r>
      <w:r w:rsidRPr="00C64252">
        <w:rPr>
          <w:rFonts w:eastAsia="SimSun" w:hint="eastAsia"/>
          <w:b/>
          <w:spacing w:val="20"/>
          <w:sz w:val="26"/>
          <w:lang w:eastAsia="zh-CN"/>
        </w:rPr>
        <w:t>怀疑是受害人的儿童</w:t>
      </w:r>
      <w:r w:rsidRPr="00C64252">
        <w:rPr>
          <w:rFonts w:eastAsia="SimSun" w:hint="eastAsia"/>
          <w:spacing w:val="20"/>
          <w:sz w:val="26"/>
          <w:lang w:eastAsia="zh-CN"/>
        </w:rPr>
        <w:t>会面的过程：</w:t>
      </w:r>
    </w:p>
    <w:p w:rsidR="007041A8" w:rsidRPr="00651B52" w:rsidRDefault="00C64252" w:rsidP="00E83E8F">
      <w:pPr>
        <w:pStyle w:val="Legal1"/>
        <w:widowControl/>
        <w:numPr>
          <w:ilvl w:val="0"/>
          <w:numId w:val="82"/>
        </w:numPr>
        <w:tabs>
          <w:tab w:val="clear" w:pos="1920"/>
          <w:tab w:val="left" w:pos="1620"/>
        </w:tabs>
        <w:snapToGrid w:val="0"/>
        <w:spacing w:beforeLines="20" w:before="48" w:line="271" w:lineRule="auto"/>
        <w:ind w:left="1620" w:hanging="720"/>
        <w:jc w:val="both"/>
        <w:rPr>
          <w:spacing w:val="20"/>
          <w:sz w:val="26"/>
        </w:rPr>
      </w:pPr>
      <w:r w:rsidRPr="00C64252">
        <w:rPr>
          <w:rFonts w:eastAsia="SimSun" w:hint="eastAsia"/>
          <w:spacing w:val="20"/>
          <w:sz w:val="26"/>
          <w:u w:val="single"/>
          <w:lang w:eastAsia="zh-CN"/>
        </w:rPr>
        <w:t>涉及袭击、伤人、恐吓袭击或伤人或残暴罪行</w:t>
      </w:r>
      <w:r w:rsidRPr="00C64252">
        <w:rPr>
          <w:rFonts w:eastAsia="SimSun" w:hint="eastAsia"/>
          <w:spacing w:val="20"/>
          <w:sz w:val="26"/>
          <w:lang w:eastAsia="zh-CN"/>
        </w:rPr>
        <w:t>的指控或怀疑个案，而证人可能是</w:t>
      </w:r>
      <w:r w:rsidRPr="00C64252">
        <w:rPr>
          <w:rFonts w:eastAsia="SimSun"/>
          <w:spacing w:val="20"/>
          <w:sz w:val="26"/>
          <w:u w:val="single"/>
          <w:lang w:eastAsia="zh-CN"/>
        </w:rPr>
        <w:t>14</w:t>
      </w:r>
      <w:r w:rsidRPr="00C64252">
        <w:rPr>
          <w:rFonts w:eastAsia="SimSun" w:hint="eastAsia"/>
          <w:spacing w:val="20"/>
          <w:sz w:val="26"/>
          <w:u w:val="single"/>
          <w:lang w:eastAsia="zh-CN"/>
        </w:rPr>
        <w:t>岁以下的受害人</w:t>
      </w:r>
      <w:r w:rsidRPr="00C64252">
        <w:rPr>
          <w:rFonts w:eastAsia="SimSun" w:hint="eastAsia"/>
          <w:spacing w:val="20"/>
          <w:sz w:val="26"/>
          <w:lang w:eastAsia="zh-CN"/>
        </w:rPr>
        <w:t>；</w:t>
      </w:r>
    </w:p>
    <w:p w:rsidR="007041A8" w:rsidRPr="00651B52" w:rsidRDefault="00C64252" w:rsidP="000C7227">
      <w:pPr>
        <w:widowControl/>
        <w:spacing w:beforeLines="50" w:before="120" w:afterLines="50" w:after="120" w:line="276" w:lineRule="auto"/>
        <w:ind w:left="1622"/>
        <w:jc w:val="both"/>
        <w:rPr>
          <w:spacing w:val="20"/>
          <w:sz w:val="26"/>
        </w:rPr>
      </w:pPr>
      <w:r w:rsidRPr="00C64252">
        <w:rPr>
          <w:rFonts w:eastAsia="SimSun" w:hint="eastAsia"/>
          <w:spacing w:val="20"/>
          <w:sz w:val="26"/>
          <w:lang w:eastAsia="zh-CN"/>
        </w:rPr>
        <w:t>或</w:t>
      </w:r>
    </w:p>
    <w:p w:rsidR="007041A8" w:rsidRPr="00651B52" w:rsidRDefault="00C64252" w:rsidP="00E83E8F">
      <w:pPr>
        <w:pStyle w:val="Legal1"/>
        <w:widowControl/>
        <w:numPr>
          <w:ilvl w:val="0"/>
          <w:numId w:val="82"/>
        </w:numPr>
        <w:tabs>
          <w:tab w:val="clear" w:pos="1920"/>
          <w:tab w:val="left"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属于</w:t>
      </w:r>
      <w:r w:rsidRPr="00C64252">
        <w:rPr>
          <w:rFonts w:eastAsia="SimSun" w:hint="eastAsia"/>
          <w:spacing w:val="20"/>
          <w:sz w:val="26"/>
          <w:u w:val="single"/>
          <w:lang w:eastAsia="zh-CN"/>
        </w:rPr>
        <w:t>性罪行</w:t>
      </w:r>
      <w:r w:rsidRPr="00C64252">
        <w:rPr>
          <w:rFonts w:eastAsia="SimSun" w:hint="eastAsia"/>
          <w:spacing w:val="20"/>
          <w:sz w:val="26"/>
          <w:lang w:eastAsia="zh-CN"/>
        </w:rPr>
        <w:t>的指控或怀疑个案，而证人可能是</w:t>
      </w:r>
      <w:r w:rsidRPr="00C64252">
        <w:rPr>
          <w:rFonts w:eastAsia="SimSun"/>
          <w:spacing w:val="20"/>
          <w:sz w:val="26"/>
          <w:u w:val="single"/>
          <w:lang w:eastAsia="zh-CN"/>
        </w:rPr>
        <w:t>17</w:t>
      </w:r>
      <w:r w:rsidRPr="00C64252">
        <w:rPr>
          <w:rFonts w:eastAsia="SimSun" w:hint="eastAsia"/>
          <w:spacing w:val="20"/>
          <w:sz w:val="26"/>
          <w:u w:val="single"/>
          <w:lang w:eastAsia="zh-CN"/>
        </w:rPr>
        <w:t>岁以下的受害人</w:t>
      </w:r>
      <w:r w:rsidRPr="00C64252">
        <w:rPr>
          <w:rFonts w:eastAsia="SimSun" w:hint="eastAsia"/>
          <w:spacing w:val="20"/>
          <w:sz w:val="26"/>
          <w:lang w:eastAsia="zh-CN"/>
        </w:rPr>
        <w:t>；</w:t>
      </w:r>
    </w:p>
    <w:p w:rsidR="007041A8" w:rsidRPr="00651B52" w:rsidRDefault="00C64252" w:rsidP="000C7227">
      <w:pPr>
        <w:widowControl/>
        <w:spacing w:beforeLines="50" w:before="120" w:afterLines="50" w:after="120" w:line="276" w:lineRule="auto"/>
        <w:ind w:left="1622"/>
        <w:jc w:val="both"/>
        <w:rPr>
          <w:spacing w:val="20"/>
          <w:sz w:val="26"/>
        </w:rPr>
      </w:pPr>
      <w:r w:rsidRPr="00C64252">
        <w:rPr>
          <w:rFonts w:eastAsia="SimSun" w:hint="eastAsia"/>
          <w:spacing w:val="20"/>
          <w:sz w:val="26"/>
          <w:lang w:eastAsia="zh-CN"/>
        </w:rPr>
        <w:t>以及</w:t>
      </w:r>
    </w:p>
    <w:p w:rsidR="007041A8" w:rsidRPr="00651B52" w:rsidRDefault="00C64252" w:rsidP="000C7227">
      <w:pPr>
        <w:widowControl/>
        <w:spacing w:beforeLines="50" w:before="120" w:line="276" w:lineRule="auto"/>
        <w:ind w:left="1620"/>
        <w:jc w:val="both"/>
        <w:rPr>
          <w:spacing w:val="20"/>
          <w:sz w:val="26"/>
        </w:rPr>
      </w:pPr>
      <w:r w:rsidRPr="00C64252">
        <w:rPr>
          <w:rFonts w:eastAsia="SimSun" w:hint="eastAsia"/>
          <w:spacing w:val="20"/>
          <w:sz w:val="26"/>
          <w:lang w:eastAsia="zh-CN"/>
        </w:rPr>
        <w:t>有关儿童看似有能力出庭作供。</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有某些情况是须与暴力罪行的儿童证人会面，但有关儿童并非虐儿个案的受害人，而</w:t>
      </w:r>
      <w:r w:rsidRPr="00C64252">
        <w:rPr>
          <w:rFonts w:eastAsia="SimSun" w:hint="eastAsia"/>
          <w:b/>
          <w:spacing w:val="20"/>
          <w:sz w:val="26"/>
          <w:lang w:eastAsia="zh-CN"/>
        </w:rPr>
        <w:t>个案又不涉及保护儿童事项或法定责任以致需要保护儿童特别调查组的保护家庭及儿童服务课人员调查</w:t>
      </w:r>
      <w:r w:rsidRPr="00C64252">
        <w:rPr>
          <w:rFonts w:eastAsia="SimSun" w:hint="eastAsia"/>
          <w:spacing w:val="20"/>
          <w:sz w:val="26"/>
          <w:lang w:eastAsia="zh-CN"/>
        </w:rPr>
        <w:t>。对于这类个案，警方</w:t>
      </w:r>
      <w:r w:rsidRPr="00C64252">
        <w:rPr>
          <w:rFonts w:eastAsia="SimSun" w:hint="eastAsia"/>
          <w:b/>
          <w:spacing w:val="20"/>
          <w:sz w:val="26"/>
          <w:lang w:eastAsia="zh-CN"/>
        </w:rPr>
        <w:t>只在有充分理由及得到有关虐儿案件调查组的督导人员同意的情况下，才会联同社署人员与有关儿童会面</w:t>
      </w:r>
      <w:r w:rsidRPr="00C64252">
        <w:rPr>
          <w:rFonts w:eastAsia="SimSun" w:hint="eastAsia"/>
          <w:spacing w:val="20"/>
          <w:sz w:val="26"/>
          <w:lang w:eastAsia="zh-CN"/>
        </w:rPr>
        <w:t>。基于良好工作守则、福利原则及特别工作政策，遇上某些个案时（例如儿童目睹其中一名家庭成员遭杀害或严重袭击），应通知社署，并考虑社署的介入能否保障有关儿童的最佳利益。</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在</w:t>
      </w:r>
      <w:r w:rsidRPr="00C64252">
        <w:rPr>
          <w:rFonts w:eastAsia="SimSun" w:hint="eastAsia"/>
          <w:spacing w:val="20"/>
          <w:sz w:val="26"/>
          <w:szCs w:val="26"/>
          <w:lang w:eastAsia="zh-CN"/>
        </w:rPr>
        <w:t>下述</w:t>
      </w:r>
      <w:r w:rsidRPr="00C64252">
        <w:rPr>
          <w:rFonts w:eastAsia="SimSun" w:hint="eastAsia"/>
          <w:spacing w:val="20"/>
          <w:sz w:val="26"/>
          <w:lang w:eastAsia="zh-CN"/>
        </w:rPr>
        <w:t>情况，可录像与</w:t>
      </w:r>
      <w:r w:rsidRPr="00C64252">
        <w:rPr>
          <w:rFonts w:eastAsia="SimSun" w:hint="eastAsia"/>
          <w:spacing w:val="20"/>
          <w:sz w:val="26"/>
          <w:u w:val="single"/>
          <w:lang w:eastAsia="zh-CN"/>
        </w:rPr>
        <w:t>不是受害人的儿童证人</w:t>
      </w:r>
      <w:r w:rsidRPr="00C64252">
        <w:rPr>
          <w:rFonts w:eastAsia="SimSun" w:cs="新細明體" w:hint="eastAsia"/>
          <w:spacing w:val="20"/>
          <w:sz w:val="26"/>
          <w:lang w:eastAsia="zh-CN"/>
        </w:rPr>
        <w:t>会面</w:t>
      </w:r>
      <w:r w:rsidRPr="00C64252">
        <w:rPr>
          <w:rFonts w:eastAsia="SimSun" w:hint="eastAsia"/>
          <w:spacing w:val="20"/>
          <w:sz w:val="26"/>
          <w:lang w:eastAsia="zh-CN"/>
        </w:rPr>
        <w:t>的过程：</w:t>
      </w:r>
    </w:p>
    <w:p w:rsidR="007041A8" w:rsidRPr="00651B52" w:rsidRDefault="00C64252" w:rsidP="00E83E8F">
      <w:pPr>
        <w:pStyle w:val="Legal1"/>
        <w:widowControl/>
        <w:numPr>
          <w:ilvl w:val="0"/>
          <w:numId w:val="83"/>
        </w:numPr>
        <w:tabs>
          <w:tab w:val="clear" w:pos="1920"/>
          <w:tab w:val="left"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涉及袭击、伤人、恐吓伤人或残暴罪行的个案，而有关儿童是案件的重要证人，年龄在</w:t>
      </w:r>
      <w:r w:rsidRPr="00C64252">
        <w:rPr>
          <w:rFonts w:eastAsia="SimSun"/>
          <w:spacing w:val="20"/>
          <w:sz w:val="26"/>
          <w:lang w:eastAsia="zh-CN"/>
        </w:rPr>
        <w:t>14</w:t>
      </w:r>
      <w:r w:rsidRPr="00C64252">
        <w:rPr>
          <w:rFonts w:eastAsia="SimSun" w:hint="eastAsia"/>
          <w:spacing w:val="20"/>
          <w:sz w:val="26"/>
          <w:lang w:eastAsia="zh-CN"/>
        </w:rPr>
        <w:t>岁以下；</w:t>
      </w:r>
    </w:p>
    <w:p w:rsidR="007041A8" w:rsidRPr="00651B52" w:rsidRDefault="00C64252" w:rsidP="000C7227">
      <w:pPr>
        <w:widowControl/>
        <w:spacing w:beforeLines="50" w:before="120" w:afterLines="50" w:after="120" w:line="276" w:lineRule="auto"/>
        <w:ind w:left="1622"/>
        <w:jc w:val="both"/>
        <w:rPr>
          <w:rFonts w:hint="eastAsia"/>
          <w:spacing w:val="20"/>
          <w:sz w:val="26"/>
        </w:rPr>
      </w:pPr>
      <w:r w:rsidRPr="00C64252">
        <w:rPr>
          <w:rFonts w:eastAsia="SimSun" w:hint="eastAsia"/>
          <w:spacing w:val="20"/>
          <w:sz w:val="26"/>
          <w:lang w:eastAsia="zh-CN"/>
        </w:rPr>
        <w:t>或</w:t>
      </w:r>
    </w:p>
    <w:p w:rsidR="007041A8" w:rsidRPr="00651B52" w:rsidRDefault="00C64252" w:rsidP="00E83E8F">
      <w:pPr>
        <w:pStyle w:val="Legal1"/>
        <w:widowControl/>
        <w:numPr>
          <w:ilvl w:val="0"/>
          <w:numId w:val="83"/>
        </w:numPr>
        <w:tabs>
          <w:tab w:val="clear" w:pos="1920"/>
          <w:tab w:val="left"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有关</w:t>
      </w:r>
      <w:r w:rsidRPr="00C64252">
        <w:rPr>
          <w:rFonts w:eastAsia="SimSun" w:hAnsi="新細明體" w:hint="eastAsia"/>
          <w:spacing w:val="20"/>
          <w:sz w:val="26"/>
          <w:lang w:eastAsia="zh-CN"/>
        </w:rPr>
        <w:t>儿童是性罪行的重要证人，年龄在</w:t>
      </w:r>
      <w:r w:rsidRPr="00C64252">
        <w:rPr>
          <w:rFonts w:eastAsia="SimSun"/>
          <w:spacing w:val="20"/>
          <w:sz w:val="26"/>
          <w:lang w:eastAsia="zh-CN"/>
        </w:rPr>
        <w:t>17</w:t>
      </w:r>
      <w:r w:rsidRPr="00C64252">
        <w:rPr>
          <w:rFonts w:eastAsia="SimSun" w:hAnsi="新細明體" w:hint="eastAsia"/>
          <w:spacing w:val="20"/>
          <w:sz w:val="26"/>
          <w:lang w:eastAsia="zh-CN"/>
        </w:rPr>
        <w:t>岁以下；</w:t>
      </w:r>
    </w:p>
    <w:p w:rsidR="007041A8" w:rsidRPr="00651B52" w:rsidRDefault="00C64252" w:rsidP="000C7227">
      <w:pPr>
        <w:widowControl/>
        <w:spacing w:beforeLines="50" w:before="120" w:afterLines="50" w:after="120" w:line="276" w:lineRule="auto"/>
        <w:ind w:left="1622"/>
        <w:jc w:val="both"/>
        <w:rPr>
          <w:spacing w:val="20"/>
          <w:sz w:val="26"/>
        </w:rPr>
      </w:pPr>
      <w:r w:rsidRPr="00C64252">
        <w:rPr>
          <w:rFonts w:eastAsia="SimSun" w:hint="eastAsia"/>
          <w:spacing w:val="20"/>
          <w:sz w:val="26"/>
          <w:lang w:eastAsia="zh-CN"/>
        </w:rPr>
        <w:t>以及</w:t>
      </w:r>
    </w:p>
    <w:p w:rsidR="007041A8" w:rsidRPr="00651B52" w:rsidRDefault="00C64252" w:rsidP="000C7227">
      <w:pPr>
        <w:widowControl/>
        <w:spacing w:beforeLines="50" w:before="120" w:afterLines="50" w:after="120" w:line="276" w:lineRule="auto"/>
        <w:ind w:left="1622"/>
        <w:jc w:val="both"/>
        <w:rPr>
          <w:spacing w:val="20"/>
          <w:sz w:val="26"/>
        </w:rPr>
      </w:pPr>
      <w:r w:rsidRPr="00C64252">
        <w:rPr>
          <w:rFonts w:ascii="新細明體" w:eastAsia="SimSun" w:hAnsi="新細明體" w:hint="eastAsia"/>
          <w:spacing w:val="20"/>
          <w:sz w:val="26"/>
          <w:lang w:eastAsia="zh-CN"/>
        </w:rPr>
        <w:t>看似</w:t>
      </w:r>
      <w:r w:rsidRPr="00C64252">
        <w:rPr>
          <w:rFonts w:eastAsia="SimSun" w:hint="eastAsia"/>
          <w:spacing w:val="20"/>
          <w:sz w:val="26"/>
          <w:lang w:eastAsia="zh-CN"/>
        </w:rPr>
        <w:t>有能力</w:t>
      </w:r>
      <w:r w:rsidRPr="00C64252">
        <w:rPr>
          <w:rFonts w:ascii="新細明體" w:eastAsia="SimSun" w:hAnsi="新細明體" w:hint="eastAsia"/>
          <w:spacing w:val="20"/>
          <w:sz w:val="26"/>
          <w:lang w:eastAsia="zh-CN"/>
        </w:rPr>
        <w:t>出庭作供。</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有关的罪行表列于</w:t>
      </w:r>
      <w:r w:rsidRPr="00C64252">
        <w:rPr>
          <w:rFonts w:eastAsia="SimSun" w:hint="eastAsia"/>
          <w:spacing w:val="20"/>
          <w:sz w:val="26"/>
          <w:szCs w:val="26"/>
          <w:u w:val="single"/>
          <w:lang w:eastAsia="zh-CN"/>
        </w:rPr>
        <w:t>第三章的附件</w:t>
      </w:r>
      <w:r w:rsidRPr="00C64252">
        <w:rPr>
          <w:rFonts w:eastAsia="SimSun"/>
          <w:spacing w:val="20"/>
          <w:sz w:val="26"/>
          <w:szCs w:val="26"/>
          <w:u w:val="single"/>
          <w:lang w:eastAsia="zh-CN"/>
        </w:rPr>
        <w:t>I</w:t>
      </w:r>
      <w:r w:rsidRPr="00C64252">
        <w:rPr>
          <w:rFonts w:eastAsia="SimSun" w:hint="eastAsia"/>
          <w:spacing w:val="20"/>
          <w:sz w:val="26"/>
          <w:szCs w:val="26"/>
          <w:lang w:eastAsia="zh-CN"/>
        </w:rPr>
        <w:t>。</w:t>
      </w:r>
    </w:p>
    <w:p w:rsidR="000C7227" w:rsidRDefault="000C7227" w:rsidP="00863CEA">
      <w:pPr>
        <w:widowControl/>
        <w:spacing w:beforeLines="100" w:before="240" w:line="276" w:lineRule="auto"/>
        <w:jc w:val="both"/>
        <w:rPr>
          <w:rFonts w:ascii="華康中黑體" w:eastAsia="華康中黑體" w:hAnsi="華康中黑體" w:hint="eastAsia"/>
          <w:bCs/>
          <w:i/>
          <w:iCs/>
          <w:spacing w:val="20"/>
          <w:sz w:val="26"/>
        </w:rPr>
      </w:pPr>
    </w:p>
    <w:p w:rsidR="007041A8" w:rsidRPr="00651B52" w:rsidRDefault="00C64252" w:rsidP="00863CEA">
      <w:pPr>
        <w:widowControl/>
        <w:spacing w:beforeLines="100" w:before="240" w:line="276" w:lineRule="auto"/>
        <w:jc w:val="both"/>
        <w:rPr>
          <w:rFonts w:ascii="華康中黑體" w:eastAsia="華康中黑體" w:hAnsi="華康中黑體" w:hint="eastAsia"/>
          <w:spacing w:val="20"/>
          <w:sz w:val="26"/>
        </w:rPr>
      </w:pPr>
      <w:r w:rsidRPr="00651B52">
        <w:rPr>
          <w:rFonts w:ascii="華康中黑體" w:eastAsia="華康中黑體" w:hAnsi="華康中黑體" w:hint="eastAsia"/>
          <w:bCs/>
          <w:i/>
          <w:iCs/>
          <w:spacing w:val="20"/>
          <w:sz w:val="26"/>
          <w:lang w:eastAsia="zh-CN"/>
        </w:rPr>
        <w:t>会面时间</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应及早调查所有指控，但在调查过程中，过早与有关儿童</w:t>
      </w:r>
      <w:r w:rsidRPr="00C64252">
        <w:rPr>
          <w:rFonts w:eastAsia="SimSun" w:cs="新細明體" w:hint="eastAsia"/>
          <w:spacing w:val="20"/>
          <w:sz w:val="26"/>
          <w:lang w:eastAsia="zh-CN"/>
        </w:rPr>
        <w:t>会面</w:t>
      </w:r>
      <w:r w:rsidRPr="00C64252">
        <w:rPr>
          <w:rFonts w:eastAsia="SimSun" w:hint="eastAsia"/>
          <w:spacing w:val="20"/>
          <w:sz w:val="26"/>
          <w:lang w:eastAsia="zh-CN"/>
        </w:rPr>
        <w:t>未必能保障其最佳利益。同样，延误调查亦可能有损有关儿童的福利，尤其是因为缺乏资源（例如没有</w:t>
      </w:r>
      <w:r w:rsidRPr="00C64252">
        <w:rPr>
          <w:rFonts w:eastAsia="SimSun" w:cs="新細明體" w:hint="eastAsia"/>
          <w:spacing w:val="20"/>
          <w:sz w:val="26"/>
          <w:lang w:eastAsia="zh-CN"/>
        </w:rPr>
        <w:t>会面</w:t>
      </w:r>
      <w:r w:rsidRPr="00C64252">
        <w:rPr>
          <w:rFonts w:eastAsia="SimSun" w:hint="eastAsia"/>
          <w:spacing w:val="20"/>
          <w:sz w:val="26"/>
          <w:lang w:eastAsia="zh-CN"/>
        </w:rPr>
        <w:t>室、器材或人员）而造成延误，在这种情况下，或需考虑使用其它方法与有关儿童</w:t>
      </w:r>
      <w:r w:rsidRPr="00C64252">
        <w:rPr>
          <w:rFonts w:eastAsia="SimSun" w:cs="新細明體" w:hint="eastAsia"/>
          <w:spacing w:val="20"/>
          <w:sz w:val="26"/>
          <w:lang w:eastAsia="zh-CN"/>
        </w:rPr>
        <w:t>会面</w:t>
      </w:r>
      <w:r w:rsidRPr="00C64252">
        <w:rPr>
          <w:rFonts w:eastAsia="SimSun" w:hint="eastAsia"/>
          <w:spacing w:val="20"/>
          <w:sz w:val="26"/>
          <w:lang w:eastAsia="zh-CN"/>
        </w:rPr>
        <w:t>。</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一旦有迹象显示曾发生刑事罪行，而各方亦同意以录像方式与有关儿童</w:t>
      </w:r>
      <w:r w:rsidRPr="00C64252">
        <w:rPr>
          <w:rFonts w:eastAsia="SimSun" w:cs="新細明體" w:hint="eastAsia"/>
          <w:spacing w:val="20"/>
          <w:sz w:val="26"/>
          <w:lang w:eastAsia="zh-CN"/>
        </w:rPr>
        <w:t>会面</w:t>
      </w:r>
      <w:r w:rsidRPr="00C64252">
        <w:rPr>
          <w:rFonts w:eastAsia="SimSun" w:hint="eastAsia"/>
          <w:spacing w:val="20"/>
          <w:sz w:val="26"/>
          <w:lang w:eastAsia="zh-CN"/>
        </w:rPr>
        <w:t>，便应尽快安排该录像</w:t>
      </w:r>
      <w:r w:rsidRPr="00C64252">
        <w:rPr>
          <w:rFonts w:eastAsia="SimSun" w:cs="新細明體" w:hint="eastAsia"/>
          <w:spacing w:val="20"/>
          <w:sz w:val="26"/>
          <w:lang w:eastAsia="zh-CN"/>
        </w:rPr>
        <w:t>会面</w:t>
      </w:r>
      <w:r w:rsidRPr="00C64252">
        <w:rPr>
          <w:rFonts w:eastAsia="SimSun" w:hint="eastAsia"/>
          <w:spacing w:val="20"/>
          <w:sz w:val="26"/>
          <w:lang w:eastAsia="zh-CN"/>
        </w:rPr>
        <w:t>。</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这样既可尽量减轻有关儿童所承受的压力，又可减低有关儿童忘记重要或相关细节或受他人影响的机会。</w:t>
      </w:r>
      <w:r w:rsidRPr="00C64252">
        <w:rPr>
          <w:rFonts w:eastAsia="SimSun" w:cs="新細明體" w:hint="eastAsia"/>
          <w:spacing w:val="20"/>
          <w:sz w:val="26"/>
          <w:lang w:eastAsia="zh-CN"/>
        </w:rPr>
        <w:t>会面</w:t>
      </w:r>
      <w:r w:rsidRPr="00C64252">
        <w:rPr>
          <w:rFonts w:eastAsia="SimSun" w:hint="eastAsia"/>
          <w:spacing w:val="20"/>
          <w:sz w:val="26"/>
          <w:lang w:eastAsia="zh-CN"/>
        </w:rPr>
        <w:t>前要考虑：</w:t>
      </w:r>
    </w:p>
    <w:p w:rsidR="007041A8" w:rsidRPr="00651B52" w:rsidRDefault="00C64252" w:rsidP="00E83E8F">
      <w:pPr>
        <w:pStyle w:val="Legal1"/>
        <w:widowControl/>
        <w:numPr>
          <w:ilvl w:val="0"/>
          <w:numId w:val="84"/>
        </w:numPr>
        <w:tabs>
          <w:tab w:val="clear" w:pos="1920"/>
          <w:tab w:val="left"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有关儿童的需要；</w:t>
      </w:r>
    </w:p>
    <w:p w:rsidR="007041A8" w:rsidRPr="00651B52" w:rsidRDefault="00C64252" w:rsidP="00E83E8F">
      <w:pPr>
        <w:pStyle w:val="Legal1"/>
        <w:widowControl/>
        <w:numPr>
          <w:ilvl w:val="0"/>
          <w:numId w:val="84"/>
        </w:numPr>
        <w:tabs>
          <w:tab w:val="clear" w:pos="1920"/>
          <w:tab w:val="left"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有关儿童的生理、社会及性方面的发展；</w:t>
      </w:r>
    </w:p>
    <w:p w:rsidR="007041A8" w:rsidRPr="00651B52" w:rsidRDefault="00C64252" w:rsidP="00E83E8F">
      <w:pPr>
        <w:pStyle w:val="Legal1"/>
        <w:widowControl/>
        <w:numPr>
          <w:ilvl w:val="0"/>
          <w:numId w:val="84"/>
        </w:numPr>
        <w:tabs>
          <w:tab w:val="clear" w:pos="1920"/>
          <w:tab w:val="left"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有关儿童的记忆；</w:t>
      </w:r>
    </w:p>
    <w:p w:rsidR="007041A8" w:rsidRPr="00651B52" w:rsidRDefault="00C64252" w:rsidP="00E83E8F">
      <w:pPr>
        <w:pStyle w:val="Legal1"/>
        <w:widowControl/>
        <w:numPr>
          <w:ilvl w:val="0"/>
          <w:numId w:val="84"/>
        </w:numPr>
        <w:tabs>
          <w:tab w:val="clear" w:pos="1920"/>
          <w:tab w:val="left"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有关儿童对时间的概念；</w:t>
      </w:r>
    </w:p>
    <w:p w:rsidR="007041A8" w:rsidRPr="00651B52" w:rsidRDefault="00C64252" w:rsidP="00E83E8F">
      <w:pPr>
        <w:pStyle w:val="Legal1"/>
        <w:widowControl/>
        <w:numPr>
          <w:ilvl w:val="0"/>
          <w:numId w:val="84"/>
        </w:numPr>
        <w:tabs>
          <w:tab w:val="clear" w:pos="1920"/>
          <w:tab w:val="left"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有关儿童对会面人员的了解及信任；</w:t>
      </w:r>
    </w:p>
    <w:p w:rsidR="007041A8" w:rsidRPr="00651B52" w:rsidRDefault="00C64252" w:rsidP="00E83E8F">
      <w:pPr>
        <w:pStyle w:val="Legal1"/>
        <w:widowControl/>
        <w:numPr>
          <w:ilvl w:val="0"/>
          <w:numId w:val="84"/>
        </w:numPr>
        <w:tabs>
          <w:tab w:val="clear" w:pos="1920"/>
          <w:tab w:val="left"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使用配合有关儿童年龄的语言；以及</w:t>
      </w:r>
    </w:p>
    <w:p w:rsidR="007041A8" w:rsidRPr="00651B52" w:rsidRDefault="00C64252" w:rsidP="00E83E8F">
      <w:pPr>
        <w:pStyle w:val="Legal1"/>
        <w:widowControl/>
        <w:numPr>
          <w:ilvl w:val="0"/>
          <w:numId w:val="84"/>
        </w:numPr>
        <w:tabs>
          <w:tab w:val="clear" w:pos="1920"/>
          <w:tab w:val="left"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法律因素。</w:t>
      </w:r>
    </w:p>
    <w:p w:rsidR="007041A8" w:rsidRPr="00651B52" w:rsidRDefault="00C64252" w:rsidP="00975C55">
      <w:pPr>
        <w:widowControl/>
        <w:spacing w:beforeLines="100" w:before="240" w:line="276" w:lineRule="auto"/>
        <w:rPr>
          <w:rFonts w:ascii="華康中黑體" w:eastAsia="華康中黑體" w:hAnsi="華康中黑體" w:cs="華康中黑體" w:hint="eastAsia"/>
          <w:i/>
          <w:spacing w:val="20"/>
          <w:sz w:val="26"/>
          <w:szCs w:val="26"/>
        </w:rPr>
      </w:pPr>
      <w:r w:rsidRPr="00651B52">
        <w:rPr>
          <w:rFonts w:ascii="華康中黑體" w:eastAsia="華康中黑體" w:hAnsi="華康中黑體" w:cs="華康中黑體" w:hint="eastAsia"/>
          <w:i/>
          <w:spacing w:val="20"/>
          <w:sz w:val="26"/>
          <w:szCs w:val="26"/>
          <w:lang w:eastAsia="zh-CN"/>
        </w:rPr>
        <w:t>与儿童会面前后的接送安排上须注意的事项</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保护儿童特别调查组必须注意，不可在没有独立成人陪同下与有关儿童</w:t>
      </w:r>
      <w:r w:rsidRPr="00C64252">
        <w:rPr>
          <w:rFonts w:eastAsia="SimSun" w:hint="eastAsia"/>
          <w:spacing w:val="20"/>
          <w:sz w:val="26"/>
          <w:szCs w:val="26"/>
          <w:lang w:eastAsia="zh-CN"/>
        </w:rPr>
        <w:t>相处</w:t>
      </w:r>
      <w:r w:rsidRPr="00C64252">
        <w:rPr>
          <w:rFonts w:eastAsia="SimSun" w:hint="eastAsia"/>
          <w:spacing w:val="20"/>
          <w:sz w:val="26"/>
          <w:lang w:eastAsia="zh-CN"/>
        </w:rPr>
        <w:t>，尤其是把受警方保护的儿童从警署送往家居录像室的时候，因为这样安排会惹来质疑。如无可避免的话，则须在事后尽快将与有关儿童的对话概要记录在案，并须妥为保管记录，以备在有需要时呈堂。</w:t>
      </w:r>
    </w:p>
    <w:p w:rsidR="007041A8" w:rsidRPr="00712778" w:rsidRDefault="00C64252" w:rsidP="00712778">
      <w:pPr>
        <w:widowControl/>
        <w:spacing w:beforeLines="100" w:before="240" w:line="276" w:lineRule="auto"/>
        <w:rPr>
          <w:rFonts w:ascii="華康中黑體" w:eastAsia="華康中黑體" w:hAnsi="華康中黑體" w:cs="華康中黑體" w:hint="eastAsia"/>
          <w:i/>
          <w:spacing w:val="20"/>
          <w:sz w:val="26"/>
          <w:szCs w:val="26"/>
        </w:rPr>
      </w:pPr>
      <w:r w:rsidRPr="00712778">
        <w:rPr>
          <w:rFonts w:ascii="華康中黑體" w:eastAsia="華康中黑體" w:hAnsi="華康中黑體" w:cs="華康中黑體" w:hint="eastAsia"/>
          <w:i/>
          <w:spacing w:val="20"/>
          <w:sz w:val="26"/>
          <w:szCs w:val="26"/>
          <w:lang w:eastAsia="zh-CN"/>
        </w:rPr>
        <w:t>同意</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进行录像</w:t>
      </w:r>
      <w:r w:rsidRPr="00C64252">
        <w:rPr>
          <w:rFonts w:eastAsia="SimSun" w:cs="新細明體" w:hint="eastAsia"/>
          <w:spacing w:val="20"/>
          <w:sz w:val="26"/>
          <w:lang w:eastAsia="zh-CN"/>
        </w:rPr>
        <w:t>会面</w:t>
      </w:r>
      <w:r w:rsidRPr="00C64252">
        <w:rPr>
          <w:rFonts w:eastAsia="SimSun" w:hint="eastAsia"/>
          <w:b/>
          <w:spacing w:val="20"/>
          <w:sz w:val="26"/>
          <w:lang w:eastAsia="zh-CN"/>
        </w:rPr>
        <w:t>毋需</w:t>
      </w:r>
      <w:r w:rsidRPr="00C64252">
        <w:rPr>
          <w:rFonts w:eastAsia="SimSun" w:hint="eastAsia"/>
          <w:spacing w:val="20"/>
          <w:sz w:val="26"/>
          <w:lang w:eastAsia="zh-CN"/>
        </w:rPr>
        <w:t>取得书面同意，但按照良好工作守则，应通知有关儿童的父母，并请其父母填写已经拟备的同意书，以取得他们的准许。不过，如征求有关儿童父母的同意会影响其</w:t>
      </w:r>
      <w:r w:rsidRPr="00C64252">
        <w:rPr>
          <w:rFonts w:eastAsia="SimSun" w:hint="eastAsia"/>
          <w:spacing w:val="20"/>
          <w:sz w:val="26"/>
          <w:szCs w:val="26"/>
          <w:lang w:eastAsia="zh-CN"/>
        </w:rPr>
        <w:t>安全</w:t>
      </w:r>
      <w:r w:rsidRPr="00C64252">
        <w:rPr>
          <w:rFonts w:eastAsia="SimSun" w:hint="eastAsia"/>
          <w:spacing w:val="20"/>
          <w:sz w:val="26"/>
          <w:lang w:eastAsia="zh-CN"/>
        </w:rPr>
        <w:t>及福利，则作别论。如何决定视乎有关儿童的年龄、指控的情况及性质而定（即父母／照顾者是否是怀疑施虐者，以及父母／照顾者有否串谋）。</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如遇上没有通知有关儿童的父母／照顾者便与他／她</w:t>
      </w:r>
      <w:r w:rsidRPr="00C64252">
        <w:rPr>
          <w:rFonts w:eastAsia="SimSun" w:cs="新細明體" w:hint="eastAsia"/>
          <w:spacing w:val="20"/>
          <w:sz w:val="26"/>
          <w:szCs w:val="26"/>
          <w:lang w:eastAsia="zh-CN"/>
        </w:rPr>
        <w:t>会</w:t>
      </w:r>
      <w:r w:rsidRPr="00C64252">
        <w:rPr>
          <w:rFonts w:eastAsia="SimSun" w:hint="eastAsia"/>
          <w:spacing w:val="20"/>
          <w:sz w:val="26"/>
          <w:lang w:eastAsia="zh-CN"/>
        </w:rPr>
        <w:t>面的特殊情况，应清楚记录这样做的理由。一般而言，在这种情况下应寻求法律意见。如有关儿童已相当成熟，能理解录像</w:t>
      </w:r>
      <w:r w:rsidRPr="00C64252">
        <w:rPr>
          <w:rFonts w:eastAsia="SimSun" w:cs="新細明體" w:hint="eastAsia"/>
          <w:spacing w:val="20"/>
          <w:sz w:val="26"/>
          <w:szCs w:val="26"/>
          <w:lang w:eastAsia="zh-CN"/>
        </w:rPr>
        <w:t>会</w:t>
      </w:r>
      <w:r w:rsidRPr="00C64252">
        <w:rPr>
          <w:rFonts w:eastAsia="SimSun" w:hint="eastAsia"/>
          <w:spacing w:val="20"/>
          <w:sz w:val="26"/>
          <w:lang w:eastAsia="zh-CN"/>
        </w:rPr>
        <w:t>面的概念，便应向他／她解释这样做的目的，使他／她得以在自己年龄及理解能力所及的范围内，充分了解有关情况，并表达是否同意进行</w:t>
      </w:r>
      <w:r w:rsidRPr="00C64252">
        <w:rPr>
          <w:rFonts w:eastAsia="SimSun" w:cs="新細明體" w:hint="eastAsia"/>
          <w:spacing w:val="20"/>
          <w:sz w:val="26"/>
          <w:lang w:eastAsia="zh-CN"/>
        </w:rPr>
        <w:t>会面</w:t>
      </w:r>
      <w:r w:rsidRPr="00C64252">
        <w:rPr>
          <w:rFonts w:eastAsia="SimSun" w:hint="eastAsia"/>
          <w:spacing w:val="20"/>
          <w:sz w:val="26"/>
          <w:lang w:eastAsia="zh-CN"/>
        </w:rPr>
        <w:t>及录像</w:t>
      </w:r>
      <w:r w:rsidRPr="00C64252">
        <w:rPr>
          <w:rFonts w:eastAsia="SimSun" w:cs="新細明體" w:hint="eastAsia"/>
          <w:spacing w:val="20"/>
          <w:sz w:val="26"/>
          <w:lang w:eastAsia="zh-CN"/>
        </w:rPr>
        <w:t>会面</w:t>
      </w:r>
      <w:r w:rsidRPr="00C64252">
        <w:rPr>
          <w:rFonts w:eastAsia="SimSun" w:hint="eastAsia"/>
          <w:spacing w:val="20"/>
          <w:sz w:val="26"/>
          <w:lang w:eastAsia="zh-CN"/>
        </w:rPr>
        <w:t>的过程。</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如有关儿童有足够的理解能力，可表明自己愿意不理会父母反对进行录像</w:t>
      </w:r>
      <w:r w:rsidRPr="00C64252">
        <w:rPr>
          <w:rFonts w:eastAsia="SimSun" w:cs="新細明體" w:hint="eastAsia"/>
          <w:spacing w:val="20"/>
          <w:sz w:val="26"/>
          <w:lang w:eastAsia="zh-CN"/>
        </w:rPr>
        <w:t>会面</w:t>
      </w:r>
      <w:r w:rsidRPr="00C64252">
        <w:rPr>
          <w:rFonts w:eastAsia="SimSun" w:hint="eastAsia"/>
          <w:spacing w:val="20"/>
          <w:sz w:val="26"/>
          <w:lang w:eastAsia="zh-CN"/>
        </w:rPr>
        <w:t>以录取口供，而该口供有助刑事调查／检控，则应答允他／她的要求。不过，现时并无法理依据阻止受虐儿童的父母透过观察室的闭路电视系统观看</w:t>
      </w:r>
      <w:r w:rsidRPr="00C64252">
        <w:rPr>
          <w:rFonts w:eastAsia="SimSun" w:cs="新細明體" w:hint="eastAsia"/>
          <w:spacing w:val="20"/>
          <w:sz w:val="26"/>
          <w:lang w:eastAsia="zh-CN"/>
        </w:rPr>
        <w:t>会面</w:t>
      </w:r>
      <w:r w:rsidRPr="00C64252">
        <w:rPr>
          <w:rFonts w:eastAsia="SimSun" w:hint="eastAsia"/>
          <w:spacing w:val="20"/>
          <w:sz w:val="26"/>
          <w:lang w:eastAsia="zh-CN"/>
        </w:rPr>
        <w:t>的过程。</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b/>
          <w:spacing w:val="20"/>
          <w:kern w:val="0"/>
          <w:sz w:val="26"/>
          <w:lang w:val="en-GB" w:eastAsia="zh-CN"/>
        </w:rPr>
        <w:t>就虐儿个案而言</w:t>
      </w:r>
      <w:r w:rsidRPr="00C64252">
        <w:rPr>
          <w:rFonts w:eastAsia="SimSun" w:hint="eastAsia"/>
          <w:spacing w:val="20"/>
          <w:kern w:val="0"/>
          <w:sz w:val="26"/>
          <w:lang w:val="en-GB" w:eastAsia="zh-CN"/>
        </w:rPr>
        <w:t>，如有关儿童的父母是怀疑施虐者；或有理由相信如允许他们在另一间房间观</w:t>
      </w:r>
      <w:r w:rsidRPr="00C64252">
        <w:rPr>
          <w:rFonts w:eastAsia="SimSun" w:hint="eastAsia"/>
          <w:spacing w:val="20"/>
          <w:sz w:val="26"/>
          <w:szCs w:val="26"/>
          <w:lang w:eastAsia="zh-CN"/>
        </w:rPr>
        <w:t>看录像，他们可能会影响或妨碍有关儿童在其后的刑事诉讼程序中作供；或如有关儿童未有足够能力表示同意，但其父母不同意；或其父母涉嫌虐儿，</w:t>
      </w:r>
      <w:r w:rsidRPr="00C64252">
        <w:rPr>
          <w:rFonts w:eastAsia="SimSun" w:hint="eastAsia"/>
          <w:b/>
          <w:spacing w:val="20"/>
          <w:sz w:val="26"/>
          <w:szCs w:val="26"/>
          <w:lang w:eastAsia="zh-CN"/>
        </w:rPr>
        <w:t>则无需取得有关儿童或其父母的同意，展开任何涉及有关儿童的程序以达致警方调查的目的</w:t>
      </w:r>
      <w:r w:rsidRPr="00C64252">
        <w:rPr>
          <w:rFonts w:eastAsia="SimSun" w:hint="eastAsia"/>
          <w:spacing w:val="20"/>
          <w:sz w:val="26"/>
          <w:szCs w:val="26"/>
          <w:lang w:eastAsia="zh-CN"/>
        </w:rPr>
        <w:t>。《警队程序手册》第</w:t>
      </w:r>
      <w:r w:rsidRPr="00C64252">
        <w:rPr>
          <w:rFonts w:eastAsia="SimSun"/>
          <w:spacing w:val="20"/>
          <w:sz w:val="26"/>
          <w:szCs w:val="26"/>
          <w:lang w:eastAsia="zh-CN"/>
        </w:rPr>
        <w:t>21-35</w:t>
      </w:r>
      <w:r w:rsidRPr="00C64252">
        <w:rPr>
          <w:rFonts w:eastAsia="SimSun" w:hint="eastAsia"/>
          <w:spacing w:val="20"/>
          <w:sz w:val="26"/>
          <w:szCs w:val="26"/>
          <w:lang w:eastAsia="zh-CN"/>
        </w:rPr>
        <w:t>章详列可能需要父母或监护人在场，与</w:t>
      </w:r>
      <w:r w:rsidRPr="00C64252">
        <w:rPr>
          <w:rFonts w:eastAsia="SimSun"/>
          <w:spacing w:val="20"/>
          <w:sz w:val="26"/>
          <w:szCs w:val="26"/>
          <w:lang w:eastAsia="zh-CN"/>
        </w:rPr>
        <w:t>16</w:t>
      </w:r>
      <w:r w:rsidRPr="00C64252">
        <w:rPr>
          <w:rFonts w:eastAsia="SimSun" w:hint="eastAsia"/>
          <w:spacing w:val="20"/>
          <w:sz w:val="26"/>
          <w:szCs w:val="26"/>
          <w:lang w:eastAsia="zh-CN"/>
        </w:rPr>
        <w:t>岁以下儿童或青少年</w:t>
      </w:r>
      <w:r w:rsidRPr="00C64252">
        <w:rPr>
          <w:rFonts w:eastAsia="SimSun" w:cs="新細明體" w:hint="eastAsia"/>
          <w:spacing w:val="20"/>
          <w:sz w:val="26"/>
          <w:lang w:eastAsia="zh-CN"/>
        </w:rPr>
        <w:t>会面</w:t>
      </w:r>
      <w:r w:rsidRPr="00C64252">
        <w:rPr>
          <w:rFonts w:eastAsia="SimSun" w:hint="eastAsia"/>
          <w:spacing w:val="20"/>
          <w:sz w:val="26"/>
          <w:szCs w:val="26"/>
          <w:lang w:eastAsia="zh-CN"/>
        </w:rPr>
        <w:t>的情况。</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如有关儿童是证人或受害人，其父母或监护人没有法定权利要求</w:t>
      </w:r>
      <w:r w:rsidRPr="00C64252">
        <w:rPr>
          <w:rFonts w:eastAsia="SimSun" w:cs="新細明體" w:hint="eastAsia"/>
          <w:spacing w:val="20"/>
          <w:sz w:val="26"/>
          <w:lang w:eastAsia="zh-CN"/>
        </w:rPr>
        <w:t>会面</w:t>
      </w:r>
      <w:r w:rsidRPr="00C64252">
        <w:rPr>
          <w:rFonts w:eastAsia="SimSun" w:hint="eastAsia"/>
          <w:spacing w:val="20"/>
          <w:sz w:val="26"/>
          <w:szCs w:val="26"/>
          <w:lang w:eastAsia="zh-CN"/>
        </w:rPr>
        <w:t>进行时在场，但根据上文第</w:t>
      </w:r>
      <w:r w:rsidRPr="00C64252">
        <w:rPr>
          <w:rFonts w:eastAsia="SimSun"/>
          <w:spacing w:val="20"/>
          <w:sz w:val="26"/>
          <w:szCs w:val="26"/>
          <w:lang w:eastAsia="zh-CN"/>
        </w:rPr>
        <w:t>10.58</w:t>
      </w:r>
      <w:r w:rsidRPr="00C64252">
        <w:rPr>
          <w:rFonts w:eastAsia="SimSun" w:hint="eastAsia"/>
          <w:spacing w:val="20"/>
          <w:sz w:val="26"/>
          <w:szCs w:val="26"/>
          <w:lang w:eastAsia="zh-CN"/>
        </w:rPr>
        <w:t>段，他／她有权在观察室观看会面的过程。</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在上文各段所述的情况下进行</w:t>
      </w:r>
      <w:r w:rsidRPr="00C64252">
        <w:rPr>
          <w:rFonts w:eastAsia="SimSun" w:cs="新細明體" w:hint="eastAsia"/>
          <w:spacing w:val="20"/>
          <w:sz w:val="26"/>
          <w:lang w:eastAsia="zh-CN"/>
        </w:rPr>
        <w:t>会面</w:t>
      </w:r>
      <w:r w:rsidRPr="00C64252">
        <w:rPr>
          <w:rFonts w:eastAsia="SimSun" w:hint="eastAsia"/>
          <w:spacing w:val="20"/>
          <w:sz w:val="26"/>
          <w:szCs w:val="26"/>
          <w:lang w:eastAsia="zh-CN"/>
        </w:rPr>
        <w:t>的人员应区别何谓父母或监护人「在场」，以及何谓「观看」或「监察」</w:t>
      </w:r>
      <w:r w:rsidRPr="00C64252">
        <w:rPr>
          <w:rFonts w:eastAsia="SimSun" w:cs="新細明體" w:hint="eastAsia"/>
          <w:spacing w:val="20"/>
          <w:sz w:val="26"/>
          <w:lang w:eastAsia="zh-CN"/>
        </w:rPr>
        <w:t>会面</w:t>
      </w:r>
      <w:r w:rsidRPr="00C64252">
        <w:rPr>
          <w:rFonts w:eastAsia="SimSun" w:hint="eastAsia"/>
          <w:spacing w:val="20"/>
          <w:sz w:val="26"/>
          <w:szCs w:val="26"/>
          <w:lang w:eastAsia="zh-CN"/>
        </w:rPr>
        <w:t>的过程，「在场」指实质距离的接近（即在</w:t>
      </w:r>
      <w:r w:rsidRPr="00C64252">
        <w:rPr>
          <w:rFonts w:eastAsia="SimSun" w:cs="新細明體" w:hint="eastAsia"/>
          <w:spacing w:val="20"/>
          <w:sz w:val="26"/>
          <w:lang w:eastAsia="zh-CN"/>
        </w:rPr>
        <w:t>会面</w:t>
      </w:r>
      <w:r w:rsidRPr="00C64252">
        <w:rPr>
          <w:rFonts w:eastAsia="SimSun" w:hint="eastAsia"/>
          <w:spacing w:val="20"/>
          <w:sz w:val="26"/>
          <w:szCs w:val="26"/>
          <w:lang w:eastAsia="zh-CN"/>
        </w:rPr>
        <w:t>室），「观看」及「监察」指非实质距离的接近，因父母可在观察室观看</w:t>
      </w:r>
      <w:r w:rsidRPr="00C64252">
        <w:rPr>
          <w:rFonts w:eastAsia="SimSun" w:cs="新細明體" w:hint="eastAsia"/>
          <w:spacing w:val="20"/>
          <w:sz w:val="26"/>
          <w:lang w:eastAsia="zh-CN"/>
        </w:rPr>
        <w:t>会面</w:t>
      </w:r>
      <w:r w:rsidRPr="00C64252">
        <w:rPr>
          <w:rFonts w:eastAsia="SimSun" w:hint="eastAsia"/>
          <w:spacing w:val="20"/>
          <w:sz w:val="26"/>
          <w:szCs w:val="26"/>
          <w:lang w:eastAsia="zh-CN"/>
        </w:rPr>
        <w:t>的过程。</w:t>
      </w:r>
    </w:p>
    <w:p w:rsidR="007041A8" w:rsidRPr="00712778" w:rsidRDefault="00C64252" w:rsidP="00712778">
      <w:pPr>
        <w:widowControl/>
        <w:spacing w:beforeLines="100" w:before="240" w:line="276" w:lineRule="auto"/>
        <w:rPr>
          <w:rFonts w:ascii="華康中黑體" w:eastAsia="華康中黑體" w:hAnsi="華康中黑體" w:cs="華康中黑體" w:hint="eastAsia"/>
          <w:i/>
          <w:spacing w:val="20"/>
          <w:sz w:val="26"/>
          <w:szCs w:val="26"/>
        </w:rPr>
      </w:pPr>
      <w:r w:rsidRPr="00712778">
        <w:rPr>
          <w:rFonts w:ascii="華康中黑體" w:eastAsia="華康中黑體" w:hAnsi="華康中黑體" w:cs="華康中黑體" w:hint="eastAsia"/>
          <w:i/>
          <w:spacing w:val="20"/>
          <w:sz w:val="26"/>
          <w:szCs w:val="26"/>
          <w:lang w:eastAsia="zh-CN"/>
        </w:rPr>
        <w:t>向儿童解释</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应清楚告知有关儿童、其父母或陪同的成人</w:t>
      </w:r>
      <w:r w:rsidRPr="00C64252">
        <w:rPr>
          <w:rFonts w:eastAsia="SimSun" w:cs="新細明體" w:hint="eastAsia"/>
          <w:spacing w:val="20"/>
          <w:sz w:val="26"/>
          <w:lang w:eastAsia="zh-CN"/>
        </w:rPr>
        <w:t>会面</w:t>
      </w:r>
      <w:r w:rsidRPr="00C64252">
        <w:rPr>
          <w:rFonts w:eastAsia="SimSun" w:hint="eastAsia"/>
          <w:spacing w:val="20"/>
          <w:sz w:val="26"/>
          <w:lang w:eastAsia="zh-CN"/>
        </w:rPr>
        <w:t>的形式及性质。在安排调查</w:t>
      </w:r>
      <w:r w:rsidRPr="00C64252">
        <w:rPr>
          <w:rFonts w:eastAsia="SimSun" w:cs="新細明體" w:hint="eastAsia"/>
          <w:spacing w:val="20"/>
          <w:sz w:val="26"/>
          <w:lang w:eastAsia="zh-CN"/>
        </w:rPr>
        <w:t>会面</w:t>
      </w:r>
      <w:r w:rsidRPr="00C64252">
        <w:rPr>
          <w:rFonts w:eastAsia="SimSun" w:hint="eastAsia"/>
          <w:spacing w:val="20"/>
          <w:sz w:val="26"/>
          <w:lang w:eastAsia="zh-CN"/>
        </w:rPr>
        <w:t>后，可立即通知有关儿童。紧记避免引导有关儿童作供，但解答他／她对安排</w:t>
      </w:r>
      <w:r w:rsidRPr="00C64252">
        <w:rPr>
          <w:rFonts w:eastAsia="SimSun" w:cs="新細明體" w:hint="eastAsia"/>
          <w:spacing w:val="20"/>
          <w:sz w:val="26"/>
          <w:lang w:eastAsia="zh-CN"/>
        </w:rPr>
        <w:t>会面</w:t>
      </w:r>
      <w:r w:rsidRPr="00C64252">
        <w:rPr>
          <w:rFonts w:eastAsia="SimSun" w:hint="eastAsia"/>
          <w:spacing w:val="20"/>
          <w:sz w:val="26"/>
          <w:lang w:eastAsia="zh-CN"/>
        </w:rPr>
        <w:t>理由的提问不但会有助调查，而且可以借机评估有关儿童是否愿意进行录像</w:t>
      </w:r>
      <w:r w:rsidRPr="00C64252">
        <w:rPr>
          <w:rFonts w:eastAsia="SimSun" w:cs="新細明體" w:hint="eastAsia"/>
          <w:spacing w:val="20"/>
          <w:sz w:val="26"/>
          <w:lang w:eastAsia="zh-CN"/>
        </w:rPr>
        <w:t>会面</w:t>
      </w:r>
      <w:r w:rsidRPr="00C64252">
        <w:rPr>
          <w:rFonts w:eastAsia="SimSun" w:hint="eastAsia"/>
          <w:spacing w:val="20"/>
          <w:sz w:val="26"/>
          <w:lang w:eastAsia="zh-CN"/>
        </w:rPr>
        <w:t>。</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应向有关儿童</w:t>
      </w:r>
      <w:r w:rsidRPr="00C64252">
        <w:rPr>
          <w:rFonts w:eastAsia="SimSun" w:hint="eastAsia"/>
          <w:spacing w:val="20"/>
          <w:sz w:val="26"/>
          <w:szCs w:val="26"/>
          <w:lang w:eastAsia="zh-CN"/>
        </w:rPr>
        <w:t>解释</w:t>
      </w:r>
      <w:r w:rsidRPr="00C64252">
        <w:rPr>
          <w:rFonts w:eastAsia="SimSun" w:hint="eastAsia"/>
          <w:spacing w:val="20"/>
          <w:sz w:val="26"/>
          <w:lang w:eastAsia="zh-CN"/>
        </w:rPr>
        <w:t>，会以录像而非书面口供的方式记录他／她与</w:t>
      </w:r>
      <w:r w:rsidRPr="00C64252">
        <w:rPr>
          <w:rFonts w:eastAsia="SimSun" w:cs="新細明體" w:hint="eastAsia"/>
          <w:spacing w:val="20"/>
          <w:sz w:val="26"/>
          <w:lang w:eastAsia="zh-CN"/>
        </w:rPr>
        <w:t>会面</w:t>
      </w:r>
      <w:r w:rsidRPr="00C64252">
        <w:rPr>
          <w:rFonts w:eastAsia="SimSun" w:hint="eastAsia"/>
          <w:spacing w:val="20"/>
          <w:sz w:val="26"/>
          <w:lang w:eastAsia="zh-CN"/>
        </w:rPr>
        <w:t>人员的对话，以及可能会让其它专业人士观看录像记录，但不会让他／她的朋友观看，而警方会确保录像带妥为保管。此外，还应告知有关儿童，完成录像后会向他／她解释其后会发生的事情，但实际是那些事情会视乎他／她在</w:t>
      </w:r>
      <w:r w:rsidRPr="00C64252">
        <w:rPr>
          <w:rFonts w:eastAsia="SimSun" w:cs="新細明體" w:hint="eastAsia"/>
          <w:spacing w:val="20"/>
          <w:sz w:val="26"/>
          <w:lang w:eastAsia="zh-CN"/>
        </w:rPr>
        <w:t>会面</w:t>
      </w:r>
      <w:r w:rsidRPr="00C64252">
        <w:rPr>
          <w:rFonts w:eastAsia="SimSun" w:hint="eastAsia"/>
          <w:spacing w:val="20"/>
          <w:sz w:val="26"/>
          <w:lang w:eastAsia="zh-CN"/>
        </w:rPr>
        <w:t>时所作的口供而定。</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如有关儿童太年幼，无法理解全部内容，便应听取其父母或照顾者的意见（应注意会否有涉嫌虐儿的人士向有关儿童施压，令他／她隐瞒真相）。</w:t>
      </w:r>
    </w:p>
    <w:p w:rsidR="007041A8" w:rsidRPr="00712778" w:rsidRDefault="00C64252" w:rsidP="00712778">
      <w:pPr>
        <w:widowControl/>
        <w:spacing w:beforeLines="100" w:before="240" w:line="276" w:lineRule="auto"/>
        <w:rPr>
          <w:rFonts w:ascii="華康中黑體" w:eastAsia="華康中黑體" w:hAnsi="華康中黑體" w:cs="華康中黑體" w:hint="eastAsia"/>
          <w:i/>
          <w:spacing w:val="20"/>
          <w:sz w:val="26"/>
          <w:szCs w:val="26"/>
        </w:rPr>
      </w:pPr>
      <w:r w:rsidRPr="00712778">
        <w:rPr>
          <w:rFonts w:ascii="華康中黑體" w:eastAsia="華康中黑體" w:hAnsi="華康中黑體" w:cs="華康中黑體" w:hint="eastAsia"/>
          <w:i/>
          <w:spacing w:val="20"/>
          <w:sz w:val="26"/>
          <w:szCs w:val="26"/>
          <w:lang w:eastAsia="zh-CN"/>
        </w:rPr>
        <w:t>会面地点</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cs="新細明體" w:hint="eastAsia"/>
          <w:spacing w:val="20"/>
          <w:sz w:val="26"/>
          <w:lang w:eastAsia="zh-CN"/>
        </w:rPr>
        <w:t>会面</w:t>
      </w:r>
      <w:r w:rsidRPr="00C64252">
        <w:rPr>
          <w:rFonts w:eastAsia="SimSun" w:hint="eastAsia"/>
          <w:spacing w:val="20"/>
          <w:sz w:val="26"/>
          <w:lang w:eastAsia="zh-CN"/>
        </w:rPr>
        <w:t>必须在为顾及儿童感受而设计的家居录像室内进行，该</w:t>
      </w:r>
      <w:r w:rsidRPr="00C64252">
        <w:rPr>
          <w:rFonts w:eastAsia="SimSun" w:cs="新細明體" w:hint="eastAsia"/>
          <w:spacing w:val="20"/>
          <w:sz w:val="26"/>
          <w:lang w:eastAsia="zh-CN"/>
        </w:rPr>
        <w:t>会面</w:t>
      </w:r>
      <w:r w:rsidRPr="00C64252">
        <w:rPr>
          <w:rFonts w:eastAsia="SimSun" w:hint="eastAsia"/>
          <w:spacing w:val="20"/>
          <w:sz w:val="26"/>
          <w:lang w:eastAsia="zh-CN"/>
        </w:rPr>
        <w:t>室应装有影音器材。</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全港有</w:t>
      </w:r>
      <w:r w:rsidRPr="00C64252">
        <w:rPr>
          <w:rFonts w:eastAsia="SimSun" w:hint="eastAsia"/>
          <w:spacing w:val="20"/>
          <w:sz w:val="26"/>
          <w:szCs w:val="26"/>
          <w:lang w:eastAsia="zh-CN"/>
        </w:rPr>
        <w:t>五间</w:t>
      </w:r>
      <w:r w:rsidRPr="00C64252">
        <w:rPr>
          <w:rFonts w:eastAsia="SimSun" w:hint="eastAsia"/>
          <w:spacing w:val="20"/>
          <w:sz w:val="26"/>
          <w:lang w:eastAsia="zh-CN"/>
        </w:rPr>
        <w:t>由警方管理的家居录像室，分别位于港岛区、九龙西区、九龙东区、新界南区及新界北区（全部适合残疾人士使用，包括儿童或陪同儿童的成人）。</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为符合</w:t>
      </w:r>
      <w:r w:rsidRPr="00C64252">
        <w:rPr>
          <w:rFonts w:eastAsia="SimSun" w:cs="新細明體" w:hint="eastAsia"/>
          <w:spacing w:val="20"/>
          <w:sz w:val="26"/>
          <w:lang w:eastAsia="zh-CN"/>
        </w:rPr>
        <w:t>《</w:t>
      </w:r>
      <w:r w:rsidRPr="00C64252">
        <w:rPr>
          <w:rFonts w:eastAsia="SimSun" w:cs="新細明體" w:hint="eastAsia"/>
          <w:b/>
          <w:spacing w:val="20"/>
          <w:sz w:val="26"/>
          <w:lang w:eastAsia="zh-CN"/>
        </w:rPr>
        <w:t>良好工作守则</w:t>
      </w:r>
      <w:r w:rsidRPr="00C64252">
        <w:rPr>
          <w:rFonts w:eastAsia="SimSun" w:cs="新細明體" w:hint="eastAsia"/>
          <w:spacing w:val="20"/>
          <w:sz w:val="26"/>
          <w:lang w:eastAsia="zh-CN"/>
        </w:rPr>
        <w:t>》及一般的福利原</w:t>
      </w:r>
      <w:r w:rsidRPr="00C64252">
        <w:rPr>
          <w:rFonts w:eastAsia="SimSun" w:hint="eastAsia"/>
          <w:spacing w:val="20"/>
          <w:sz w:val="26"/>
          <w:lang w:eastAsia="zh-CN"/>
        </w:rPr>
        <w:t>则，在医院内、证人家中或其它适合的地点进行录像</w:t>
      </w:r>
      <w:r w:rsidRPr="00C64252">
        <w:rPr>
          <w:rFonts w:eastAsia="SimSun" w:cs="新細明體" w:hint="eastAsia"/>
          <w:spacing w:val="20"/>
          <w:sz w:val="26"/>
          <w:lang w:eastAsia="zh-CN"/>
        </w:rPr>
        <w:t>会面</w:t>
      </w:r>
      <w:r w:rsidRPr="00C64252">
        <w:rPr>
          <w:rFonts w:eastAsia="SimSun" w:hint="eastAsia"/>
          <w:spacing w:val="20"/>
          <w:sz w:val="26"/>
          <w:lang w:eastAsia="zh-CN"/>
        </w:rPr>
        <w:t>时，可使用手提摄录机。但只有在证人无法前往上述家居录像室的情况下，才可使用这类器材。有关器材存放于警方保护儿童政策组。</w:t>
      </w:r>
    </w:p>
    <w:p w:rsidR="007041A8" w:rsidRPr="00712778" w:rsidRDefault="00C64252" w:rsidP="00712778">
      <w:pPr>
        <w:widowControl/>
        <w:spacing w:beforeLines="100" w:before="240" w:line="276" w:lineRule="auto"/>
        <w:rPr>
          <w:rFonts w:ascii="華康中黑體" w:eastAsia="華康中黑體" w:hAnsi="華康中黑體" w:cs="華康中黑體" w:hint="eastAsia"/>
          <w:i/>
          <w:spacing w:val="20"/>
          <w:sz w:val="26"/>
          <w:szCs w:val="26"/>
        </w:rPr>
      </w:pPr>
      <w:r w:rsidRPr="00712778">
        <w:rPr>
          <w:rFonts w:ascii="華康中黑體" w:eastAsia="華康中黑體" w:hAnsi="華康中黑體" w:cs="華康中黑體" w:hint="eastAsia"/>
          <w:i/>
          <w:spacing w:val="20"/>
          <w:sz w:val="26"/>
          <w:szCs w:val="26"/>
          <w:lang w:eastAsia="zh-CN"/>
        </w:rPr>
        <w:t>录像会面</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cs="新細明體" w:hint="eastAsia"/>
          <w:spacing w:val="20"/>
          <w:sz w:val="26"/>
          <w:lang w:eastAsia="zh-CN"/>
        </w:rPr>
        <w:t>会面</w:t>
      </w:r>
      <w:r w:rsidRPr="00C64252">
        <w:rPr>
          <w:rFonts w:eastAsia="SimSun" w:hint="eastAsia"/>
          <w:spacing w:val="20"/>
          <w:sz w:val="26"/>
          <w:lang w:eastAsia="zh-CN"/>
        </w:rPr>
        <w:t>的基本目的是在公平及保障有关儿童利益的情况下，为他／她录取内容属实、可获法庭接纳的证供，以及减轻因要重复事件经过对他／她造成的创伤。</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szCs w:val="26"/>
          <w:lang w:eastAsia="zh-CN"/>
        </w:rPr>
        <w:t>会面</w:t>
      </w:r>
      <w:r w:rsidRPr="00C64252">
        <w:rPr>
          <w:rFonts w:eastAsia="SimSun" w:hint="eastAsia"/>
          <w:spacing w:val="20"/>
          <w:sz w:val="26"/>
          <w:lang w:eastAsia="zh-CN"/>
        </w:rPr>
        <w:t>时，</w:t>
      </w:r>
      <w:r w:rsidRPr="00C64252">
        <w:rPr>
          <w:rFonts w:eastAsia="SimSun" w:hint="eastAsia"/>
          <w:spacing w:val="20"/>
          <w:sz w:val="26"/>
          <w:u w:val="single"/>
          <w:lang w:eastAsia="zh-CN"/>
        </w:rPr>
        <w:t>聆听</w:t>
      </w:r>
      <w:r w:rsidRPr="00C64252">
        <w:rPr>
          <w:rFonts w:eastAsia="SimSun" w:hint="eastAsia"/>
          <w:spacing w:val="20"/>
          <w:sz w:val="26"/>
          <w:lang w:eastAsia="zh-CN"/>
        </w:rPr>
        <w:t>有关儿童的描述至为重要。这类</w:t>
      </w:r>
      <w:r w:rsidRPr="00C64252">
        <w:rPr>
          <w:rFonts w:eastAsia="SimSun" w:cs="新細明體" w:hint="eastAsia"/>
          <w:spacing w:val="20"/>
          <w:sz w:val="26"/>
          <w:lang w:eastAsia="zh-CN"/>
        </w:rPr>
        <w:t>会面</w:t>
      </w:r>
      <w:r w:rsidRPr="00C64252">
        <w:rPr>
          <w:rFonts w:eastAsia="SimSun" w:hint="eastAsia"/>
          <w:spacing w:val="20"/>
          <w:sz w:val="26"/>
          <w:lang w:eastAsia="zh-CN"/>
        </w:rPr>
        <w:t>并非「治疗性」的</w:t>
      </w:r>
      <w:r w:rsidRPr="00C64252">
        <w:rPr>
          <w:rFonts w:eastAsia="SimSun" w:cs="新細明體" w:hint="eastAsia"/>
          <w:spacing w:val="20"/>
          <w:sz w:val="26"/>
          <w:lang w:eastAsia="zh-CN"/>
        </w:rPr>
        <w:t>会见</w:t>
      </w:r>
      <w:r w:rsidRPr="00C64252">
        <w:rPr>
          <w:rFonts w:eastAsia="SimSun" w:hint="eastAsia"/>
          <w:spacing w:val="20"/>
          <w:sz w:val="26"/>
          <w:lang w:eastAsia="zh-CN"/>
        </w:rPr>
        <w:t>。由于每名儿童都是独特的，因此如能因应儿童的个别需要及情况与他／她</w:t>
      </w:r>
      <w:r w:rsidRPr="00C64252">
        <w:rPr>
          <w:rFonts w:eastAsia="SimSun" w:cs="新細明體" w:hint="eastAsia"/>
          <w:spacing w:val="20"/>
          <w:sz w:val="26"/>
          <w:lang w:eastAsia="zh-CN"/>
        </w:rPr>
        <w:t>会面</w:t>
      </w:r>
      <w:r w:rsidRPr="00C64252">
        <w:rPr>
          <w:rFonts w:eastAsia="SimSun" w:hint="eastAsia"/>
          <w:spacing w:val="20"/>
          <w:sz w:val="26"/>
          <w:lang w:eastAsia="zh-CN"/>
        </w:rPr>
        <w:t>，即属成功的</w:t>
      </w:r>
      <w:r w:rsidRPr="00C64252">
        <w:rPr>
          <w:rFonts w:eastAsia="SimSun" w:cs="新細明體" w:hint="eastAsia"/>
          <w:spacing w:val="20"/>
          <w:sz w:val="26"/>
          <w:lang w:eastAsia="zh-CN"/>
        </w:rPr>
        <w:t>会面</w:t>
      </w:r>
      <w:r w:rsidRPr="00C64252">
        <w:rPr>
          <w:rFonts w:eastAsia="SimSun" w:hint="eastAsia"/>
          <w:spacing w:val="20"/>
          <w:sz w:val="26"/>
          <w:lang w:eastAsia="zh-CN"/>
        </w:rPr>
        <w:t>。</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前线工作人员、</w:t>
      </w:r>
      <w:r w:rsidRPr="00C64252">
        <w:rPr>
          <w:rFonts w:eastAsia="SimSun" w:cs="新細明體" w:hint="eastAsia"/>
          <w:spacing w:val="20"/>
          <w:sz w:val="26"/>
          <w:lang w:eastAsia="zh-CN"/>
        </w:rPr>
        <w:t>会面</w:t>
      </w:r>
      <w:r w:rsidRPr="00C64252">
        <w:rPr>
          <w:rFonts w:eastAsia="SimSun" w:hint="eastAsia"/>
          <w:spacing w:val="20"/>
          <w:sz w:val="26"/>
          <w:lang w:eastAsia="zh-CN"/>
        </w:rPr>
        <w:t>治疗人员及保护儿童特别调查组成员均须明白他们可能要出庭作供。</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cs="新細明體" w:hint="eastAsia"/>
          <w:spacing w:val="20"/>
          <w:sz w:val="26"/>
          <w:lang w:eastAsia="zh-CN"/>
        </w:rPr>
        <w:t>会面</w:t>
      </w:r>
      <w:r w:rsidRPr="00C64252">
        <w:rPr>
          <w:rFonts w:eastAsia="SimSun" w:hint="eastAsia"/>
          <w:spacing w:val="20"/>
          <w:sz w:val="26"/>
          <w:szCs w:val="26"/>
          <w:lang w:eastAsia="zh-CN"/>
        </w:rPr>
        <w:t>须按照</w:t>
      </w:r>
      <w:r w:rsidRPr="00C64252">
        <w:rPr>
          <w:rFonts w:eastAsia="SimSun" w:cs="新細明體" w:hint="eastAsia"/>
          <w:spacing w:val="20"/>
          <w:sz w:val="26"/>
          <w:lang w:eastAsia="zh-CN"/>
        </w:rPr>
        <w:t>《</w:t>
      </w:r>
      <w:r w:rsidRPr="00C64252">
        <w:rPr>
          <w:rFonts w:eastAsia="SimSun" w:cs="新細明體" w:hint="eastAsia"/>
          <w:b/>
          <w:spacing w:val="20"/>
          <w:sz w:val="26"/>
          <w:lang w:eastAsia="zh-CN"/>
        </w:rPr>
        <w:t>良好工作守则</w:t>
      </w:r>
      <w:r w:rsidRPr="00C64252">
        <w:rPr>
          <w:rFonts w:eastAsia="SimSun" w:cs="新細明體" w:hint="eastAsia"/>
          <w:spacing w:val="20"/>
          <w:sz w:val="26"/>
          <w:lang w:eastAsia="zh-CN"/>
        </w:rPr>
        <w:t>》（附录</w:t>
      </w:r>
      <w:r w:rsidRPr="00C64252">
        <w:rPr>
          <w:rFonts w:eastAsia="SimSun"/>
          <w:spacing w:val="20"/>
          <w:sz w:val="26"/>
          <w:szCs w:val="26"/>
          <w:u w:val="single"/>
          <w:lang w:eastAsia="zh-CN"/>
        </w:rPr>
        <w:t>XIV</w:t>
      </w:r>
      <w:r w:rsidRPr="00C64252">
        <w:rPr>
          <w:rFonts w:eastAsia="SimSun" w:hint="eastAsia"/>
          <w:spacing w:val="20"/>
          <w:sz w:val="26"/>
          <w:szCs w:val="26"/>
          <w:lang w:eastAsia="zh-CN"/>
        </w:rPr>
        <w:t>）所建议的分段方式进行。</w:t>
      </w:r>
    </w:p>
    <w:p w:rsidR="007041A8" w:rsidRPr="00651B52" w:rsidRDefault="00C64252" w:rsidP="00975C55">
      <w:pPr>
        <w:widowControl/>
        <w:spacing w:beforeLines="100" w:before="240" w:line="276" w:lineRule="auto"/>
        <w:jc w:val="both"/>
        <w:rPr>
          <w:rFonts w:ascii="華康中黑體" w:eastAsia="華康中黑體" w:hAnsi="華康中黑體" w:hint="eastAsia"/>
          <w:bCs/>
          <w:i/>
          <w:iCs/>
          <w:spacing w:val="20"/>
          <w:sz w:val="26"/>
        </w:rPr>
      </w:pPr>
      <w:r w:rsidRPr="00651B52">
        <w:rPr>
          <w:rFonts w:ascii="華康中黑體" w:eastAsia="華康中黑體" w:hAnsi="華康中黑體" w:hint="eastAsia"/>
          <w:bCs/>
          <w:i/>
          <w:iCs/>
          <w:spacing w:val="20"/>
          <w:sz w:val="26"/>
          <w:lang w:eastAsia="zh-CN"/>
        </w:rPr>
        <w:t>负责录像会</w:t>
      </w:r>
      <w:r w:rsidRPr="00C64252">
        <w:rPr>
          <w:rFonts w:eastAsia="SimSun" w:cs="新細明體" w:hint="eastAsia"/>
          <w:i/>
          <w:iCs/>
          <w:spacing w:val="20"/>
          <w:sz w:val="26"/>
          <w:lang w:eastAsia="zh-CN"/>
        </w:rPr>
        <w:t>面</w:t>
      </w:r>
      <w:r w:rsidRPr="00651B52">
        <w:rPr>
          <w:rFonts w:ascii="華康中黑體" w:eastAsia="華康中黑體" w:hAnsi="華康中黑體" w:hint="eastAsia"/>
          <w:bCs/>
          <w:i/>
          <w:iCs/>
          <w:spacing w:val="20"/>
          <w:sz w:val="26"/>
          <w:lang w:eastAsia="zh-CN"/>
        </w:rPr>
        <w:t>人员</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只应由受过联合调查及录像</w:t>
      </w:r>
      <w:r w:rsidRPr="00C64252">
        <w:rPr>
          <w:rFonts w:eastAsia="SimSun" w:cs="新細明體" w:hint="eastAsia"/>
          <w:spacing w:val="20"/>
          <w:sz w:val="26"/>
          <w:lang w:eastAsia="zh-CN"/>
        </w:rPr>
        <w:t>会面</w:t>
      </w:r>
      <w:r w:rsidRPr="00C64252">
        <w:rPr>
          <w:rFonts w:eastAsia="SimSun" w:hint="eastAsia"/>
          <w:spacing w:val="20"/>
          <w:sz w:val="26"/>
          <w:lang w:eastAsia="zh-CN"/>
        </w:rPr>
        <w:t>训练的警务人员、社署社工及临床心理学家与有关儿童</w:t>
      </w:r>
      <w:r w:rsidRPr="00C64252">
        <w:rPr>
          <w:rFonts w:eastAsia="SimSun" w:cs="新細明體" w:hint="eastAsia"/>
          <w:spacing w:val="20"/>
          <w:sz w:val="26"/>
          <w:lang w:eastAsia="zh-CN"/>
        </w:rPr>
        <w:t>会面</w:t>
      </w:r>
      <w:r w:rsidRPr="00C64252">
        <w:rPr>
          <w:rFonts w:eastAsia="SimSun" w:hint="eastAsia"/>
          <w:spacing w:val="20"/>
          <w:sz w:val="26"/>
          <w:lang w:eastAsia="zh-CN"/>
        </w:rPr>
        <w:t>。</w:t>
      </w:r>
      <w:r w:rsidRPr="00C64252">
        <w:rPr>
          <w:rFonts w:eastAsia="SimSun" w:cs="新細明體" w:hint="eastAsia"/>
          <w:spacing w:val="20"/>
          <w:sz w:val="26"/>
          <w:lang w:eastAsia="zh-CN"/>
        </w:rPr>
        <w:t>会面</w:t>
      </w:r>
      <w:r w:rsidRPr="00C64252">
        <w:rPr>
          <w:rFonts w:eastAsia="SimSun" w:hint="eastAsia"/>
          <w:spacing w:val="20"/>
          <w:sz w:val="26"/>
          <w:lang w:eastAsia="zh-CN"/>
        </w:rPr>
        <w:t>人员应具备的先决条件，是熟悉《</w:t>
      </w:r>
      <w:r w:rsidRPr="00C64252">
        <w:rPr>
          <w:rFonts w:eastAsia="SimSun" w:hint="eastAsia"/>
          <w:b/>
          <w:spacing w:val="20"/>
          <w:sz w:val="26"/>
          <w:lang w:eastAsia="zh-CN"/>
        </w:rPr>
        <w:t>良好工作守则</w:t>
      </w:r>
      <w:r w:rsidRPr="00C64252">
        <w:rPr>
          <w:rFonts w:eastAsia="SimSun" w:hint="eastAsia"/>
          <w:spacing w:val="20"/>
          <w:sz w:val="26"/>
          <w:lang w:eastAsia="zh-CN"/>
        </w:rPr>
        <w:t>》。会面人员如在安排录像会面、评估个案及作出决定时遇到困难，应咨询上级。</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u w:val="single"/>
          <w:lang w:eastAsia="zh-CN"/>
        </w:rPr>
        <w:t>保护儿童特别调查组</w:t>
      </w:r>
      <w:r w:rsidRPr="00C64252">
        <w:rPr>
          <w:rFonts w:eastAsia="SimSun" w:hint="eastAsia"/>
          <w:spacing w:val="20"/>
          <w:sz w:val="26"/>
          <w:lang w:eastAsia="zh-CN"/>
        </w:rPr>
        <w:t>应根据已知的资料，考虑谁人最适合与有关儿童</w:t>
      </w:r>
      <w:r w:rsidRPr="00C64252">
        <w:rPr>
          <w:rFonts w:eastAsia="SimSun" w:cs="新細明體" w:hint="eastAsia"/>
          <w:spacing w:val="20"/>
          <w:sz w:val="26"/>
          <w:lang w:eastAsia="zh-CN"/>
        </w:rPr>
        <w:t>会面</w:t>
      </w:r>
      <w:r w:rsidRPr="00C64252">
        <w:rPr>
          <w:rFonts w:eastAsia="SimSun" w:hint="eastAsia"/>
          <w:spacing w:val="20"/>
          <w:sz w:val="26"/>
          <w:lang w:eastAsia="zh-CN"/>
        </w:rPr>
        <w:t>。无论</w:t>
      </w:r>
      <w:r w:rsidRPr="00C64252">
        <w:rPr>
          <w:rFonts w:eastAsia="SimSun" w:cs="新細明體" w:hint="eastAsia"/>
          <w:spacing w:val="20"/>
          <w:sz w:val="26"/>
          <w:lang w:eastAsia="zh-CN"/>
        </w:rPr>
        <w:t>会面</w:t>
      </w:r>
      <w:r w:rsidRPr="00C64252">
        <w:rPr>
          <w:rFonts w:eastAsia="SimSun" w:hint="eastAsia"/>
          <w:spacing w:val="20"/>
          <w:sz w:val="26"/>
          <w:lang w:eastAsia="zh-CN"/>
        </w:rPr>
        <w:t>人员是保护儿童特别调查组的虐儿案件调查组人员、保护儿童特别调查组的保护家庭及儿童服务课人员或是临床心理学家，都应该是已经或能够与有关儿童建立融洽的关系，懂得如何有效地与有关儿童沟通（包括在有关儿童受困扰的情况下与他／她沟通），以及能够掌握录取证供的基本规则及刑事罪行的元素。如可以的话，保护儿童特别调查组亦应考虑有关儿童的意愿；不过，有时也可能需要妥协。</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当有关儿童拒绝说话，保护儿童特别调查组可决定暂停调查，并在有需要的情况下，转介怀疑受害人接受临床心理学家评估／治疗。如有关儿童有精神病征状或精神病记录，应在录像</w:t>
      </w:r>
      <w:r w:rsidRPr="00C64252">
        <w:rPr>
          <w:rFonts w:eastAsia="SimSun" w:cs="新細明體" w:hint="eastAsia"/>
          <w:spacing w:val="20"/>
          <w:sz w:val="26"/>
          <w:lang w:eastAsia="zh-CN"/>
        </w:rPr>
        <w:t>会面</w:t>
      </w:r>
      <w:r w:rsidRPr="00C64252">
        <w:rPr>
          <w:rFonts w:eastAsia="SimSun" w:hint="eastAsia"/>
          <w:spacing w:val="20"/>
          <w:sz w:val="26"/>
          <w:lang w:eastAsia="zh-CN"/>
        </w:rPr>
        <w:t>进行前，邀请儿童精神科医生评估有关儿童的精神状况。</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如因</w:t>
      </w:r>
      <w:r w:rsidRPr="00C64252">
        <w:rPr>
          <w:rFonts w:eastAsia="SimSun" w:hint="eastAsia"/>
          <w:spacing w:val="20"/>
          <w:sz w:val="26"/>
          <w:szCs w:val="26"/>
          <w:lang w:eastAsia="zh-CN"/>
        </w:rPr>
        <w:t>有关</w:t>
      </w:r>
      <w:r w:rsidRPr="00C64252">
        <w:rPr>
          <w:rFonts w:eastAsia="SimSun" w:hint="eastAsia"/>
          <w:spacing w:val="20"/>
          <w:sz w:val="26"/>
          <w:lang w:eastAsia="zh-CN"/>
        </w:rPr>
        <w:t>儿童拒绝说话而须终止录像</w:t>
      </w:r>
      <w:r w:rsidRPr="00C64252">
        <w:rPr>
          <w:rFonts w:eastAsia="SimSun" w:cs="新細明體" w:hint="eastAsia"/>
          <w:spacing w:val="20"/>
          <w:sz w:val="26"/>
          <w:lang w:eastAsia="zh-CN"/>
        </w:rPr>
        <w:t>会面</w:t>
      </w:r>
      <w:r w:rsidRPr="00C64252">
        <w:rPr>
          <w:rFonts w:eastAsia="SimSun" w:hint="eastAsia"/>
          <w:spacing w:val="20"/>
          <w:sz w:val="26"/>
          <w:lang w:eastAsia="zh-CN"/>
        </w:rPr>
        <w:t>且需要进行第二次录像</w:t>
      </w:r>
      <w:r w:rsidRPr="00C64252">
        <w:rPr>
          <w:rFonts w:eastAsia="SimSun" w:cs="新細明體" w:hint="eastAsia"/>
          <w:spacing w:val="20"/>
          <w:sz w:val="26"/>
          <w:lang w:eastAsia="zh-CN"/>
        </w:rPr>
        <w:t>会面</w:t>
      </w:r>
      <w:r w:rsidRPr="00C64252">
        <w:rPr>
          <w:rFonts w:eastAsia="SimSun" w:hint="eastAsia"/>
          <w:spacing w:val="20"/>
          <w:sz w:val="26"/>
          <w:lang w:eastAsia="zh-CN"/>
        </w:rPr>
        <w:t>，便须在第二次录像</w:t>
      </w:r>
      <w:r w:rsidRPr="00C64252">
        <w:rPr>
          <w:rFonts w:eastAsia="SimSun" w:cs="新細明體" w:hint="eastAsia"/>
          <w:spacing w:val="20"/>
          <w:sz w:val="26"/>
          <w:lang w:eastAsia="zh-CN"/>
        </w:rPr>
        <w:t>会面</w:t>
      </w:r>
      <w:r w:rsidRPr="00C64252">
        <w:rPr>
          <w:rFonts w:eastAsia="SimSun" w:hint="eastAsia"/>
          <w:spacing w:val="20"/>
          <w:sz w:val="26"/>
          <w:lang w:eastAsia="zh-CN"/>
        </w:rPr>
        <w:t>进行前寻求法律意见，以及须详细记录进行第二次</w:t>
      </w:r>
      <w:r w:rsidRPr="00C64252">
        <w:rPr>
          <w:rFonts w:eastAsia="SimSun" w:cs="新細明體" w:hint="eastAsia"/>
          <w:spacing w:val="20"/>
          <w:sz w:val="26"/>
          <w:lang w:eastAsia="zh-CN"/>
        </w:rPr>
        <w:t>会面</w:t>
      </w:r>
      <w:r w:rsidRPr="00C64252">
        <w:rPr>
          <w:rFonts w:eastAsia="SimSun" w:hint="eastAsia"/>
          <w:spacing w:val="20"/>
          <w:sz w:val="26"/>
          <w:lang w:eastAsia="zh-CN"/>
        </w:rPr>
        <w:t>的理由。</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考虑到上文第</w:t>
      </w:r>
      <w:r w:rsidRPr="00C64252">
        <w:rPr>
          <w:rFonts w:eastAsia="SimSun"/>
          <w:spacing w:val="20"/>
          <w:sz w:val="26"/>
          <w:szCs w:val="26"/>
          <w:lang w:eastAsia="zh-CN"/>
        </w:rPr>
        <w:t>10.48</w:t>
      </w:r>
      <w:r w:rsidRPr="00C64252">
        <w:rPr>
          <w:rFonts w:eastAsia="SimSun" w:hint="eastAsia"/>
          <w:spacing w:val="20"/>
          <w:sz w:val="26"/>
          <w:szCs w:val="26"/>
          <w:lang w:eastAsia="zh-CN"/>
        </w:rPr>
        <w:t>至</w:t>
      </w:r>
      <w:r w:rsidRPr="00C64252">
        <w:rPr>
          <w:rFonts w:eastAsia="SimSun"/>
          <w:spacing w:val="20"/>
          <w:sz w:val="26"/>
          <w:szCs w:val="26"/>
          <w:lang w:eastAsia="zh-CN"/>
        </w:rPr>
        <w:t>10.50</w:t>
      </w:r>
      <w:r w:rsidRPr="00C64252">
        <w:rPr>
          <w:rFonts w:eastAsia="SimSun" w:hint="eastAsia"/>
          <w:spacing w:val="20"/>
          <w:sz w:val="26"/>
          <w:szCs w:val="26"/>
          <w:lang w:eastAsia="zh-CN"/>
        </w:rPr>
        <w:t>段所述的情况，录像</w:t>
      </w:r>
      <w:r w:rsidRPr="00C64252">
        <w:rPr>
          <w:rFonts w:eastAsia="SimSun" w:cs="新細明體" w:hint="eastAsia"/>
          <w:spacing w:val="20"/>
          <w:sz w:val="26"/>
          <w:lang w:eastAsia="zh-CN"/>
        </w:rPr>
        <w:t>会面</w:t>
      </w:r>
      <w:r w:rsidRPr="00C64252">
        <w:rPr>
          <w:rFonts w:eastAsia="SimSun" w:hint="eastAsia"/>
          <w:spacing w:val="20"/>
          <w:sz w:val="26"/>
          <w:szCs w:val="26"/>
          <w:lang w:eastAsia="zh-CN"/>
        </w:rPr>
        <w:t>可由：</w:t>
      </w:r>
    </w:p>
    <w:p w:rsidR="007041A8" w:rsidRPr="00651B52" w:rsidRDefault="00C64252" w:rsidP="00E83E8F">
      <w:pPr>
        <w:pStyle w:val="Legal1"/>
        <w:widowControl/>
        <w:numPr>
          <w:ilvl w:val="0"/>
          <w:numId w:val="85"/>
        </w:numPr>
        <w:tabs>
          <w:tab w:val="clear" w:pos="1920"/>
          <w:tab w:val="left"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保护儿童特别调查组的虐儿案件调查组人员负责，并由保护儿童特别调查组的保护家庭及儿童服务课人员及／或临床心理学家在监察室内提供协助；</w:t>
      </w:r>
    </w:p>
    <w:p w:rsidR="007041A8" w:rsidRPr="00651B52" w:rsidRDefault="00C64252" w:rsidP="00E83E8F">
      <w:pPr>
        <w:pStyle w:val="Legal1"/>
        <w:widowControl/>
        <w:numPr>
          <w:ilvl w:val="0"/>
          <w:numId w:val="85"/>
        </w:numPr>
        <w:tabs>
          <w:tab w:val="clear" w:pos="1920"/>
          <w:tab w:val="left" w:pos="1620"/>
        </w:tabs>
        <w:snapToGrid w:val="0"/>
        <w:spacing w:beforeLines="20" w:before="48" w:line="271" w:lineRule="auto"/>
        <w:ind w:left="1620" w:hanging="720"/>
        <w:jc w:val="both"/>
        <w:rPr>
          <w:spacing w:val="20"/>
          <w:sz w:val="26"/>
        </w:rPr>
      </w:pPr>
      <w:r w:rsidRPr="00C64252">
        <w:rPr>
          <w:rFonts w:ascii="新細明體" w:eastAsia="SimSun" w:hAnsi="新細明體" w:hint="eastAsia"/>
          <w:spacing w:val="20"/>
          <w:sz w:val="26"/>
          <w:lang w:eastAsia="zh-CN"/>
        </w:rPr>
        <w:t>保护儿童特别调查组的保护家庭及儿童服务课人员负责，并由</w:t>
      </w:r>
      <w:r w:rsidRPr="00C64252">
        <w:rPr>
          <w:rFonts w:eastAsia="SimSun" w:hint="eastAsia"/>
          <w:spacing w:val="20"/>
          <w:sz w:val="26"/>
          <w:lang w:eastAsia="zh-CN"/>
        </w:rPr>
        <w:t>保护</w:t>
      </w:r>
      <w:r w:rsidRPr="00C64252">
        <w:rPr>
          <w:rFonts w:ascii="新細明體" w:eastAsia="SimSun" w:hAnsi="新細明體" w:hint="eastAsia"/>
          <w:spacing w:val="20"/>
          <w:sz w:val="26"/>
          <w:lang w:eastAsia="zh-CN"/>
        </w:rPr>
        <w:t>儿童特别调查组的虐儿案件调查组人员及／或临床心理学家在监察室内提供协助；</w:t>
      </w:r>
    </w:p>
    <w:p w:rsidR="007041A8" w:rsidRPr="00651B52" w:rsidRDefault="00C64252" w:rsidP="00E83E8F">
      <w:pPr>
        <w:pStyle w:val="Legal1"/>
        <w:widowControl/>
        <w:numPr>
          <w:ilvl w:val="0"/>
          <w:numId w:val="85"/>
        </w:numPr>
        <w:tabs>
          <w:tab w:val="clear" w:pos="1920"/>
          <w:tab w:val="left" w:pos="1620"/>
        </w:tabs>
        <w:snapToGrid w:val="0"/>
        <w:spacing w:beforeLines="20" w:before="48" w:line="271" w:lineRule="auto"/>
        <w:ind w:left="1620" w:hanging="720"/>
        <w:jc w:val="both"/>
        <w:rPr>
          <w:rFonts w:ascii="新細明體" w:hAnsi="新細明體"/>
          <w:spacing w:val="20"/>
          <w:sz w:val="26"/>
        </w:rPr>
      </w:pPr>
      <w:r w:rsidRPr="00C64252">
        <w:rPr>
          <w:rFonts w:ascii="新細明體" w:eastAsia="SimSun" w:hAnsi="新細明體" w:hint="eastAsia"/>
          <w:spacing w:val="20"/>
          <w:sz w:val="26"/>
          <w:lang w:eastAsia="zh-CN"/>
        </w:rPr>
        <w:t>临床心理学家负责，并由保护儿童特别调查组的保护家庭及儿童服务课人员及／或保护儿童特别调查组的虐儿案件调查组人员在监察室内提供协助。</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硬性界定</w:t>
      </w:r>
      <w:r w:rsidRPr="00C64252">
        <w:rPr>
          <w:rFonts w:eastAsia="SimSun" w:hint="eastAsia"/>
          <w:spacing w:val="20"/>
          <w:sz w:val="26"/>
          <w:szCs w:val="26"/>
          <w:lang w:eastAsia="zh-CN"/>
        </w:rPr>
        <w:t>警方</w:t>
      </w:r>
      <w:r w:rsidRPr="00C64252">
        <w:rPr>
          <w:rFonts w:eastAsia="SimSun" w:hint="eastAsia"/>
          <w:spacing w:val="20"/>
          <w:sz w:val="26"/>
          <w:lang w:eastAsia="zh-CN"/>
        </w:rPr>
        <w:t>及社会服务专业人士在联合调查有关儿童及其家庭时所担当的角色既不可行，亦不可取。让保护儿童特别调查组可高度自主及灵活应变，实至为重要。</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处理特别个案时，为了保障有关儿童的利益，可能会由一名得到有关儿童信任，但非保护儿童特别调查组成员的成人与他／她</w:t>
      </w:r>
      <w:r w:rsidRPr="00C64252">
        <w:rPr>
          <w:rFonts w:eastAsia="SimSun" w:cs="新細明體" w:hint="eastAsia"/>
          <w:spacing w:val="20"/>
          <w:sz w:val="26"/>
          <w:lang w:eastAsia="zh-CN"/>
        </w:rPr>
        <w:t>会</w:t>
      </w:r>
      <w:r w:rsidRPr="00C64252">
        <w:rPr>
          <w:rFonts w:eastAsia="SimSun" w:hint="eastAsia"/>
          <w:spacing w:val="20"/>
          <w:sz w:val="26"/>
          <w:lang w:eastAsia="zh-CN"/>
        </w:rPr>
        <w:t>面；不过，该人士须为警务人员、政府聘请的社工或临床心理学家，而且愿意与受过适当训练的</w:t>
      </w:r>
      <w:r w:rsidRPr="00C64252">
        <w:rPr>
          <w:rFonts w:eastAsia="SimSun" w:cs="新細明體" w:hint="eastAsia"/>
          <w:spacing w:val="20"/>
          <w:sz w:val="26"/>
          <w:lang w:eastAsia="zh-CN"/>
        </w:rPr>
        <w:t>会面</w:t>
      </w:r>
      <w:r w:rsidRPr="00C64252">
        <w:rPr>
          <w:rFonts w:eastAsia="SimSun" w:hint="eastAsia"/>
          <w:spacing w:val="20"/>
          <w:sz w:val="26"/>
          <w:lang w:eastAsia="zh-CN"/>
        </w:rPr>
        <w:t>人员充分合作及听取他们的讲解。在这种情况下，</w:t>
      </w:r>
      <w:r w:rsidRPr="00C64252">
        <w:rPr>
          <w:rFonts w:eastAsia="SimSun" w:cs="新細明體" w:hint="eastAsia"/>
          <w:spacing w:val="20"/>
          <w:sz w:val="26"/>
          <w:lang w:eastAsia="zh-CN"/>
        </w:rPr>
        <w:t>会面</w:t>
      </w:r>
      <w:r w:rsidRPr="00C64252">
        <w:rPr>
          <w:rFonts w:eastAsia="SimSun" w:hint="eastAsia"/>
          <w:spacing w:val="20"/>
          <w:sz w:val="26"/>
          <w:lang w:eastAsia="zh-CN"/>
        </w:rPr>
        <w:t>时应使用隐蔽式耳筒／导听系统，并由一名保护儿童特别调查组成员监察有关过程。</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在</w:t>
      </w:r>
      <w:r w:rsidRPr="00C64252">
        <w:rPr>
          <w:rFonts w:eastAsia="SimSun" w:hint="eastAsia"/>
          <w:spacing w:val="20"/>
          <w:sz w:val="26"/>
          <w:szCs w:val="26"/>
          <w:lang w:eastAsia="zh-CN"/>
        </w:rPr>
        <w:t>刑事诉讼</w:t>
      </w:r>
      <w:r w:rsidRPr="00C64252">
        <w:rPr>
          <w:rFonts w:eastAsia="SimSun" w:hint="eastAsia"/>
          <w:spacing w:val="20"/>
          <w:sz w:val="26"/>
          <w:lang w:eastAsia="zh-CN"/>
        </w:rPr>
        <w:t>程序的过程中，任何与调查、准备及进行</w:t>
      </w:r>
      <w:r w:rsidRPr="00C64252">
        <w:rPr>
          <w:rFonts w:eastAsia="SimSun" w:cs="新細明體" w:hint="eastAsia"/>
          <w:spacing w:val="20"/>
          <w:sz w:val="26"/>
          <w:lang w:eastAsia="zh-CN"/>
        </w:rPr>
        <w:t>会面</w:t>
      </w:r>
      <w:r w:rsidRPr="00C64252">
        <w:rPr>
          <w:rFonts w:eastAsia="SimSun" w:hint="eastAsia"/>
          <w:spacing w:val="20"/>
          <w:sz w:val="26"/>
          <w:lang w:eastAsia="zh-CN"/>
        </w:rPr>
        <w:t>有关的正式或</w:t>
      </w:r>
      <w:r w:rsidRPr="00C64252">
        <w:rPr>
          <w:rFonts w:eastAsia="SimSun" w:hint="eastAsia"/>
          <w:b/>
          <w:spacing w:val="20"/>
          <w:sz w:val="26"/>
          <w:lang w:eastAsia="zh-CN"/>
        </w:rPr>
        <w:t>非正式纪录</w:t>
      </w:r>
      <w:r w:rsidRPr="00C64252">
        <w:rPr>
          <w:rFonts w:eastAsia="SimSun" w:hint="eastAsia"/>
          <w:spacing w:val="20"/>
          <w:sz w:val="26"/>
          <w:lang w:eastAsia="zh-CN"/>
        </w:rPr>
        <w:t>都必须妥善保存，并转交保护儿童特别调查组的虐儿案件调查组人员，以便向律政司（刑事检控科）披露有关资料。</w:t>
      </w:r>
    </w:p>
    <w:p w:rsidR="007041A8" w:rsidRPr="00651B52" w:rsidRDefault="00C64252" w:rsidP="00975C55">
      <w:pPr>
        <w:widowControl/>
        <w:spacing w:beforeLines="100" w:before="240" w:line="276" w:lineRule="auto"/>
        <w:jc w:val="both"/>
        <w:rPr>
          <w:rFonts w:ascii="華康中黑體" w:eastAsia="華康中黑體" w:hAnsi="華康中黑體" w:hint="eastAsia"/>
          <w:bCs/>
          <w:i/>
          <w:iCs/>
          <w:spacing w:val="20"/>
          <w:sz w:val="26"/>
        </w:rPr>
      </w:pPr>
      <w:r w:rsidRPr="00651B52">
        <w:rPr>
          <w:rFonts w:ascii="華康中黑體" w:eastAsia="華康中黑體" w:hAnsi="華康中黑體" w:hint="eastAsia"/>
          <w:bCs/>
          <w:i/>
          <w:iCs/>
          <w:spacing w:val="20"/>
          <w:sz w:val="26"/>
          <w:lang w:eastAsia="zh-CN"/>
        </w:rPr>
        <w:t>会面录像观察员</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除</w:t>
      </w:r>
      <w:r w:rsidRPr="00C64252">
        <w:rPr>
          <w:rFonts w:eastAsia="SimSun" w:hint="eastAsia"/>
          <w:spacing w:val="20"/>
          <w:sz w:val="26"/>
          <w:szCs w:val="26"/>
          <w:lang w:eastAsia="zh-CN"/>
        </w:rPr>
        <w:t>会面</w:t>
      </w:r>
      <w:r w:rsidRPr="00C64252">
        <w:rPr>
          <w:rFonts w:eastAsia="SimSun" w:hint="eastAsia"/>
          <w:spacing w:val="20"/>
          <w:sz w:val="26"/>
          <w:lang w:eastAsia="zh-CN"/>
        </w:rPr>
        <w:t>人员和有关儿童外，其它人一般不应留在</w:t>
      </w:r>
      <w:r w:rsidRPr="00C64252">
        <w:rPr>
          <w:rFonts w:eastAsia="SimSun" w:cs="新細明體" w:hint="eastAsia"/>
          <w:spacing w:val="20"/>
          <w:sz w:val="26"/>
          <w:lang w:eastAsia="zh-CN"/>
        </w:rPr>
        <w:t>会面</w:t>
      </w:r>
      <w:r w:rsidRPr="00C64252">
        <w:rPr>
          <w:rFonts w:eastAsia="SimSun" w:hint="eastAsia"/>
          <w:spacing w:val="20"/>
          <w:sz w:val="26"/>
          <w:lang w:eastAsia="zh-CN"/>
        </w:rPr>
        <w:t>室，</w:t>
      </w:r>
      <w:r w:rsidRPr="00C64252">
        <w:rPr>
          <w:rFonts w:eastAsia="SimSun" w:hint="eastAsia"/>
          <w:b/>
          <w:spacing w:val="20"/>
          <w:sz w:val="26"/>
          <w:lang w:eastAsia="zh-CN"/>
        </w:rPr>
        <w:t>疑犯更绝不可在场</w:t>
      </w:r>
      <w:r w:rsidRPr="00C64252">
        <w:rPr>
          <w:rFonts w:eastAsia="SimSun" w:hint="eastAsia"/>
          <w:spacing w:val="20"/>
          <w:sz w:val="26"/>
          <w:lang w:eastAsia="zh-CN"/>
        </w:rPr>
        <w:t>。会面室内有太多人可能会令有关儿童受惊，陪同有关儿童以表支持的人士可在观察室内透过闭路电视系统观看</w:t>
      </w:r>
      <w:r w:rsidRPr="00C64252">
        <w:rPr>
          <w:rFonts w:eastAsia="SimSun" w:cs="新細明體" w:hint="eastAsia"/>
          <w:spacing w:val="20"/>
          <w:sz w:val="26"/>
          <w:lang w:eastAsia="zh-CN"/>
        </w:rPr>
        <w:t>会面录像</w:t>
      </w:r>
      <w:r w:rsidRPr="00C64252">
        <w:rPr>
          <w:rFonts w:eastAsia="SimSun" w:hint="eastAsia"/>
          <w:spacing w:val="20"/>
          <w:sz w:val="26"/>
          <w:lang w:eastAsia="zh-CN"/>
        </w:rPr>
        <w:t>的过程。</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当</w:t>
      </w:r>
      <w:r w:rsidRPr="00C64252">
        <w:rPr>
          <w:rFonts w:eastAsia="SimSun" w:hint="eastAsia"/>
          <w:spacing w:val="20"/>
          <w:sz w:val="26"/>
          <w:szCs w:val="26"/>
          <w:lang w:eastAsia="zh-CN"/>
        </w:rPr>
        <w:t>保护</w:t>
      </w:r>
      <w:r w:rsidRPr="00C64252">
        <w:rPr>
          <w:rFonts w:eastAsia="SimSun" w:hint="eastAsia"/>
          <w:spacing w:val="20"/>
          <w:sz w:val="26"/>
          <w:lang w:eastAsia="zh-CN"/>
        </w:rPr>
        <w:t>儿童特别调查组的虐儿案件调查组人员担任</w:t>
      </w:r>
      <w:r w:rsidRPr="00C64252">
        <w:rPr>
          <w:rFonts w:eastAsia="SimSun" w:cs="新細明體" w:hint="eastAsia"/>
          <w:spacing w:val="20"/>
          <w:sz w:val="26"/>
          <w:lang w:eastAsia="zh-CN"/>
        </w:rPr>
        <w:t>会面</w:t>
      </w:r>
      <w:r w:rsidRPr="00C64252">
        <w:rPr>
          <w:rFonts w:eastAsia="SimSun" w:hint="eastAsia"/>
          <w:spacing w:val="20"/>
          <w:sz w:val="26"/>
          <w:lang w:eastAsia="zh-CN"/>
        </w:rPr>
        <w:t>人员时，调查组的保护家庭及儿童服务课人员会在监察室内监察</w:t>
      </w:r>
      <w:r w:rsidRPr="00C64252">
        <w:rPr>
          <w:rFonts w:eastAsia="SimSun" w:cs="新細明體" w:hint="eastAsia"/>
          <w:spacing w:val="20"/>
          <w:sz w:val="26"/>
          <w:lang w:eastAsia="zh-CN"/>
        </w:rPr>
        <w:t>会面录像</w:t>
      </w:r>
      <w:r w:rsidRPr="00C64252">
        <w:rPr>
          <w:rFonts w:eastAsia="SimSun" w:hint="eastAsia"/>
          <w:spacing w:val="20"/>
          <w:sz w:val="26"/>
          <w:lang w:eastAsia="zh-CN"/>
        </w:rPr>
        <w:t>的过程；相反，当调查组的保护家庭及儿童服务课人员担任</w:t>
      </w:r>
      <w:r w:rsidRPr="00C64252">
        <w:rPr>
          <w:rFonts w:eastAsia="SimSun" w:cs="新細明體" w:hint="eastAsia"/>
          <w:spacing w:val="20"/>
          <w:sz w:val="26"/>
          <w:lang w:eastAsia="zh-CN"/>
        </w:rPr>
        <w:t>会面</w:t>
      </w:r>
      <w:r w:rsidRPr="00C64252">
        <w:rPr>
          <w:rFonts w:eastAsia="SimSun" w:hint="eastAsia"/>
          <w:spacing w:val="20"/>
          <w:sz w:val="26"/>
          <w:lang w:eastAsia="zh-CN"/>
        </w:rPr>
        <w:t>人员时，调查组的虐儿案件调查组人员便会担任监察员。监察员可透过导听系统的耳筒与</w:t>
      </w:r>
      <w:r w:rsidRPr="00C64252">
        <w:rPr>
          <w:rFonts w:eastAsia="SimSun" w:cs="新細明體" w:hint="eastAsia"/>
          <w:spacing w:val="20"/>
          <w:sz w:val="26"/>
          <w:lang w:eastAsia="zh-CN"/>
        </w:rPr>
        <w:t>会面</w:t>
      </w:r>
      <w:r w:rsidRPr="00C64252">
        <w:rPr>
          <w:rFonts w:eastAsia="SimSun" w:hint="eastAsia"/>
          <w:spacing w:val="20"/>
          <w:sz w:val="26"/>
          <w:lang w:eastAsia="zh-CN"/>
        </w:rPr>
        <w:t>人员沟通，一名督导人员亦可到场监察</w:t>
      </w:r>
      <w:r w:rsidRPr="00C64252">
        <w:rPr>
          <w:rFonts w:eastAsia="SimSun" w:cs="新細明體" w:hint="eastAsia"/>
          <w:spacing w:val="20"/>
          <w:sz w:val="26"/>
          <w:lang w:eastAsia="zh-CN"/>
        </w:rPr>
        <w:t>会面录像</w:t>
      </w:r>
      <w:r w:rsidRPr="00C64252">
        <w:rPr>
          <w:rFonts w:eastAsia="SimSun" w:hint="eastAsia"/>
          <w:spacing w:val="20"/>
          <w:sz w:val="26"/>
          <w:lang w:eastAsia="zh-CN"/>
        </w:rPr>
        <w:t>的过程。</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在适当情况下，例如处理强奸个案时，非保护儿童特别调查组成员的调查员亦可在观察室内透过闭路电视系统观看受害人</w:t>
      </w:r>
      <w:r w:rsidRPr="00C64252">
        <w:rPr>
          <w:rFonts w:eastAsia="SimSun" w:cs="新細明體" w:hint="eastAsia"/>
          <w:spacing w:val="20"/>
          <w:sz w:val="26"/>
          <w:lang w:eastAsia="zh-CN"/>
        </w:rPr>
        <w:t>会面录像</w:t>
      </w:r>
      <w:r w:rsidRPr="00C64252">
        <w:rPr>
          <w:rFonts w:eastAsia="SimSun" w:hint="eastAsia"/>
          <w:spacing w:val="20"/>
          <w:sz w:val="26"/>
          <w:lang w:eastAsia="zh-CN"/>
        </w:rPr>
        <w:t>的过程。</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保护儿童特别调查组应考虑到，在</w:t>
      </w:r>
      <w:r w:rsidRPr="00C64252">
        <w:rPr>
          <w:rFonts w:eastAsia="SimSun" w:cs="新細明體" w:hint="eastAsia"/>
          <w:spacing w:val="20"/>
          <w:sz w:val="26"/>
          <w:lang w:eastAsia="zh-CN"/>
        </w:rPr>
        <w:t>会面录像</w:t>
      </w:r>
      <w:r w:rsidRPr="00C64252">
        <w:rPr>
          <w:rFonts w:eastAsia="SimSun" w:hint="eastAsia"/>
          <w:spacing w:val="20"/>
          <w:sz w:val="26"/>
          <w:lang w:eastAsia="zh-CN"/>
        </w:rPr>
        <w:t>的过程中，陪同的成人可能会受到情绪困扰或可能会阻碍</w:t>
      </w:r>
      <w:r w:rsidRPr="00C64252">
        <w:rPr>
          <w:rFonts w:eastAsia="SimSun" w:cs="新細明體" w:hint="eastAsia"/>
          <w:spacing w:val="20"/>
          <w:sz w:val="26"/>
          <w:lang w:eastAsia="zh-CN"/>
        </w:rPr>
        <w:t>会面</w:t>
      </w:r>
      <w:r w:rsidRPr="00C64252">
        <w:rPr>
          <w:rFonts w:eastAsia="SimSun" w:hint="eastAsia"/>
          <w:spacing w:val="20"/>
          <w:sz w:val="26"/>
          <w:lang w:eastAsia="zh-CN"/>
        </w:rPr>
        <w:t>进行，或受害人不愿意在陪同他的成人面前披露事件经过。如在策略会议上已预计可能会发生上述情况，便应作出适当安排，令</w:t>
      </w:r>
      <w:r w:rsidRPr="00C64252">
        <w:rPr>
          <w:rFonts w:eastAsia="SimSun" w:cs="新細明體" w:hint="eastAsia"/>
          <w:spacing w:val="20"/>
          <w:sz w:val="26"/>
          <w:lang w:eastAsia="zh-CN"/>
        </w:rPr>
        <w:t>会面录像</w:t>
      </w:r>
      <w:r w:rsidRPr="00C64252">
        <w:rPr>
          <w:rFonts w:eastAsia="SimSun" w:hint="eastAsia"/>
          <w:spacing w:val="20"/>
          <w:sz w:val="26"/>
          <w:lang w:eastAsia="zh-CN"/>
        </w:rPr>
        <w:t>得以顺利进行，例如除监察员外，安排另一人坐在上述成人旁边。</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保护儿童特别调查组可决定是否让与有关儿童关系良好并陪同他的人士、社署／非政府机构有关单位的负责社工及／或有关儿童的父母，在观察室内观察</w:t>
      </w:r>
      <w:r w:rsidRPr="00C64252">
        <w:rPr>
          <w:rFonts w:eastAsia="SimSun" w:cs="新細明體" w:hint="eastAsia"/>
          <w:spacing w:val="20"/>
          <w:sz w:val="26"/>
          <w:lang w:eastAsia="zh-CN"/>
        </w:rPr>
        <w:t>会面录像</w:t>
      </w:r>
      <w:r w:rsidRPr="00C64252">
        <w:rPr>
          <w:rFonts w:eastAsia="SimSun" w:hint="eastAsia"/>
          <w:spacing w:val="20"/>
          <w:sz w:val="26"/>
          <w:lang w:eastAsia="zh-CN"/>
        </w:rPr>
        <w:t>的过程，但必须清楚告知有关人士，他／她不可参与</w:t>
      </w:r>
      <w:r w:rsidRPr="00C64252">
        <w:rPr>
          <w:rFonts w:eastAsia="SimSun" w:cs="新細明體" w:hint="eastAsia"/>
          <w:spacing w:val="20"/>
          <w:sz w:val="26"/>
          <w:lang w:eastAsia="zh-CN"/>
        </w:rPr>
        <w:t>会面</w:t>
      </w:r>
      <w:r w:rsidRPr="00C64252">
        <w:rPr>
          <w:rFonts w:eastAsia="SimSun" w:hint="eastAsia"/>
          <w:spacing w:val="20"/>
          <w:sz w:val="26"/>
          <w:lang w:eastAsia="zh-CN"/>
        </w:rPr>
        <w:t>。负责社工通常不可直接与</w:t>
      </w:r>
      <w:r w:rsidRPr="00C64252">
        <w:rPr>
          <w:rFonts w:eastAsia="SimSun" w:cs="新細明體" w:hint="eastAsia"/>
          <w:spacing w:val="20"/>
          <w:sz w:val="26"/>
          <w:lang w:eastAsia="zh-CN"/>
        </w:rPr>
        <w:t>会面</w:t>
      </w:r>
      <w:r w:rsidRPr="00C64252">
        <w:rPr>
          <w:rFonts w:eastAsia="SimSun" w:hint="eastAsia"/>
          <w:spacing w:val="20"/>
          <w:sz w:val="26"/>
          <w:lang w:eastAsia="zh-CN"/>
        </w:rPr>
        <w:t>人员沟通，但可利用字条传递讯息予监察室内的保护儿童特别调查组人员。不过，较理想的做法是在</w:t>
      </w:r>
      <w:r w:rsidRPr="00C64252">
        <w:rPr>
          <w:rFonts w:eastAsia="SimSun" w:cs="新細明體" w:hint="eastAsia"/>
          <w:spacing w:val="20"/>
          <w:sz w:val="26"/>
          <w:lang w:eastAsia="zh-CN"/>
        </w:rPr>
        <w:t>会面</w:t>
      </w:r>
      <w:r w:rsidRPr="00C64252">
        <w:rPr>
          <w:rFonts w:eastAsia="SimSun" w:hint="eastAsia"/>
          <w:spacing w:val="20"/>
          <w:sz w:val="26"/>
          <w:lang w:eastAsia="zh-CN"/>
        </w:rPr>
        <w:t>开始前沟通。所有观察</w:t>
      </w:r>
      <w:r w:rsidRPr="00C64252">
        <w:rPr>
          <w:rFonts w:eastAsia="SimSun" w:cs="新細明體" w:hint="eastAsia"/>
          <w:spacing w:val="20"/>
          <w:sz w:val="26"/>
          <w:lang w:eastAsia="zh-CN"/>
        </w:rPr>
        <w:t>会面录像</w:t>
      </w:r>
      <w:r w:rsidRPr="00C64252">
        <w:rPr>
          <w:rFonts w:eastAsia="SimSun" w:hint="eastAsia"/>
          <w:spacing w:val="20"/>
          <w:sz w:val="26"/>
          <w:lang w:eastAsia="zh-CN"/>
        </w:rPr>
        <w:t>过程的人士均须录取口供及准备出庭作证。</w:t>
      </w:r>
    </w:p>
    <w:p w:rsidR="007041A8" w:rsidRPr="00651B52" w:rsidRDefault="00C64252" w:rsidP="00975C55">
      <w:pPr>
        <w:widowControl/>
        <w:spacing w:beforeLines="100" w:before="240" w:line="276" w:lineRule="auto"/>
        <w:jc w:val="both"/>
        <w:rPr>
          <w:rFonts w:ascii="華康中黑體" w:eastAsia="華康中黑體" w:hAnsi="華康中黑體" w:hint="eastAsia"/>
          <w:bCs/>
          <w:i/>
          <w:iCs/>
          <w:spacing w:val="20"/>
          <w:sz w:val="26"/>
        </w:rPr>
      </w:pPr>
      <w:r w:rsidRPr="00651B52">
        <w:rPr>
          <w:rFonts w:ascii="華康中黑體" w:eastAsia="華康中黑體" w:hAnsi="華康中黑體" w:hint="eastAsia"/>
          <w:bCs/>
          <w:i/>
          <w:iCs/>
          <w:spacing w:val="20"/>
          <w:sz w:val="26"/>
          <w:lang w:eastAsia="zh-CN"/>
        </w:rPr>
        <w:t>沟通困难</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评估有关儿童的沟通能力时，应考虑他／她的母语，以及他／她</w:t>
      </w:r>
      <w:r w:rsidRPr="00C64252">
        <w:rPr>
          <w:rFonts w:eastAsia="SimSun" w:hint="eastAsia"/>
          <w:spacing w:val="20"/>
          <w:sz w:val="26"/>
          <w:szCs w:val="26"/>
          <w:lang w:eastAsia="zh-CN"/>
        </w:rPr>
        <w:t>是否</w:t>
      </w:r>
      <w:r w:rsidRPr="00C64252">
        <w:rPr>
          <w:rFonts w:eastAsia="SimSun" w:hint="eastAsia"/>
          <w:spacing w:val="20"/>
          <w:sz w:val="26"/>
          <w:lang w:eastAsia="zh-CN"/>
        </w:rPr>
        <w:t>有任何生理或学习困难，以致可能影响别人与他／她的有效沟通。如有需要，可以请临床心理学家参与评估有沟通困难或弱智儿童的沟通能力。</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假如</w:t>
      </w:r>
      <w:r w:rsidRPr="00C64252">
        <w:rPr>
          <w:rFonts w:eastAsia="SimSun" w:hint="eastAsia"/>
          <w:spacing w:val="20"/>
          <w:sz w:val="26"/>
          <w:szCs w:val="26"/>
          <w:lang w:eastAsia="zh-CN"/>
        </w:rPr>
        <w:t>遇到</w:t>
      </w:r>
      <w:r w:rsidRPr="00C64252">
        <w:rPr>
          <w:rFonts w:eastAsia="SimSun" w:hint="eastAsia"/>
          <w:spacing w:val="20"/>
          <w:sz w:val="26"/>
          <w:lang w:eastAsia="zh-CN"/>
        </w:rPr>
        <w:t>沟通困难，便需要请一名有助沟通的人士协助保护儿童特别调查组。保护儿童特别调查组也应考虑是否有任何源自有关儿童的文化或宗教背景的特殊因素，会对计划有效</w:t>
      </w:r>
      <w:r w:rsidRPr="00C64252">
        <w:rPr>
          <w:rFonts w:eastAsia="SimSun" w:cs="新細明體" w:hint="eastAsia"/>
          <w:spacing w:val="20"/>
          <w:sz w:val="26"/>
          <w:lang w:eastAsia="zh-CN"/>
        </w:rPr>
        <w:t>会面</w:t>
      </w:r>
      <w:r w:rsidRPr="00C64252">
        <w:rPr>
          <w:rFonts w:eastAsia="SimSun" w:hint="eastAsia"/>
          <w:spacing w:val="20"/>
          <w:sz w:val="26"/>
          <w:lang w:eastAsia="zh-CN"/>
        </w:rPr>
        <w:t>构成影响。在某些情况下，保护儿童特别调查组必须事先就个别的民族习惯征求意见。民族习惯、语言及性别的考虑可能会影响</w:t>
      </w:r>
      <w:r w:rsidRPr="00C64252">
        <w:rPr>
          <w:rFonts w:eastAsia="SimSun" w:cs="新細明體" w:hint="eastAsia"/>
          <w:spacing w:val="20"/>
          <w:sz w:val="26"/>
          <w:lang w:eastAsia="zh-CN"/>
        </w:rPr>
        <w:t>会面</w:t>
      </w:r>
      <w:r w:rsidRPr="00C64252">
        <w:rPr>
          <w:rFonts w:eastAsia="SimSun" w:hint="eastAsia"/>
          <w:spacing w:val="20"/>
          <w:sz w:val="26"/>
          <w:lang w:eastAsia="zh-CN"/>
        </w:rPr>
        <w:t>人员的人选。</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虽然考虑上述因素或会令</w:t>
      </w:r>
      <w:r w:rsidRPr="00C64252">
        <w:rPr>
          <w:rFonts w:eastAsia="SimSun" w:cs="新細明體" w:hint="eastAsia"/>
          <w:spacing w:val="20"/>
          <w:sz w:val="26"/>
          <w:lang w:eastAsia="zh-CN"/>
        </w:rPr>
        <w:t>会面</w:t>
      </w:r>
      <w:r w:rsidRPr="00C64252">
        <w:rPr>
          <w:rFonts w:eastAsia="SimSun" w:hint="eastAsia"/>
          <w:spacing w:val="20"/>
          <w:sz w:val="26"/>
          <w:lang w:eastAsia="zh-CN"/>
        </w:rPr>
        <w:t>日期稍有延误，但这是计划</w:t>
      </w:r>
      <w:r w:rsidRPr="00C64252">
        <w:rPr>
          <w:rFonts w:eastAsia="SimSun" w:cs="新細明體" w:hint="eastAsia"/>
          <w:spacing w:val="20"/>
          <w:sz w:val="26"/>
          <w:lang w:eastAsia="zh-CN"/>
        </w:rPr>
        <w:t>会面</w:t>
      </w:r>
      <w:r w:rsidRPr="00C64252">
        <w:rPr>
          <w:rFonts w:eastAsia="SimSun" w:hint="eastAsia"/>
          <w:spacing w:val="20"/>
          <w:sz w:val="26"/>
          <w:lang w:eastAsia="zh-CN"/>
        </w:rPr>
        <w:t>过程的一部分，不应草率行事。重要的是不会因为没有充分考虑上述因素，或没有就</w:t>
      </w:r>
      <w:r w:rsidRPr="00C64252">
        <w:rPr>
          <w:rFonts w:eastAsia="SimSun" w:cs="新細明體" w:hint="eastAsia"/>
          <w:spacing w:val="20"/>
          <w:sz w:val="26"/>
          <w:lang w:eastAsia="zh-CN"/>
        </w:rPr>
        <w:t>会面</w:t>
      </w:r>
      <w:r w:rsidRPr="00C64252">
        <w:rPr>
          <w:rFonts w:eastAsia="SimSun" w:hint="eastAsia"/>
          <w:spacing w:val="20"/>
          <w:sz w:val="26"/>
          <w:lang w:eastAsia="zh-CN"/>
        </w:rPr>
        <w:t>过程寻求适当意见及协助而妨碍</w:t>
      </w:r>
      <w:r w:rsidRPr="00C64252">
        <w:rPr>
          <w:rFonts w:eastAsia="SimSun" w:cs="新細明體" w:hint="eastAsia"/>
          <w:spacing w:val="20"/>
          <w:sz w:val="26"/>
          <w:lang w:eastAsia="zh-CN"/>
        </w:rPr>
        <w:t>会面</w:t>
      </w:r>
      <w:r w:rsidRPr="00C64252">
        <w:rPr>
          <w:rFonts w:eastAsia="SimSun" w:hint="eastAsia"/>
          <w:spacing w:val="20"/>
          <w:sz w:val="26"/>
          <w:lang w:eastAsia="zh-CN"/>
        </w:rPr>
        <w:t>进行。</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警方</w:t>
      </w:r>
      <w:r w:rsidRPr="00C64252">
        <w:rPr>
          <w:rFonts w:eastAsia="SimSun" w:hint="eastAsia"/>
          <w:spacing w:val="20"/>
          <w:sz w:val="26"/>
          <w:szCs w:val="26"/>
          <w:lang w:eastAsia="zh-CN"/>
        </w:rPr>
        <w:t>存有</w:t>
      </w:r>
      <w:r w:rsidRPr="00C64252">
        <w:rPr>
          <w:rFonts w:eastAsia="SimSun" w:hint="eastAsia"/>
          <w:spacing w:val="20"/>
          <w:sz w:val="26"/>
          <w:lang w:eastAsia="zh-CN"/>
        </w:rPr>
        <w:t>并可提供合适及合资格传译员（包括手语传译员）的名单（可透过虐儿案件调查组索取）。</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必须紧记，为方便作证，审讯时须由不同的传译员协助。</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spacing w:val="20"/>
          <w:sz w:val="26"/>
        </w:rPr>
      </w:pPr>
      <w:r w:rsidRPr="00C64252">
        <w:rPr>
          <w:rFonts w:eastAsia="SimSun" w:hint="eastAsia"/>
          <w:spacing w:val="20"/>
          <w:sz w:val="26"/>
          <w:lang w:eastAsia="zh-CN"/>
        </w:rPr>
        <w:t>应适当地使用用以提示</w:t>
      </w:r>
      <w:r w:rsidRPr="00C64252">
        <w:rPr>
          <w:rFonts w:eastAsia="SimSun" w:cs="新細明體" w:hint="eastAsia"/>
          <w:spacing w:val="20"/>
          <w:sz w:val="26"/>
          <w:lang w:eastAsia="zh-CN"/>
        </w:rPr>
        <w:t>会面</w:t>
      </w:r>
      <w:r w:rsidRPr="00C64252">
        <w:rPr>
          <w:rFonts w:eastAsia="SimSun" w:hint="eastAsia"/>
          <w:spacing w:val="20"/>
          <w:sz w:val="26"/>
          <w:lang w:eastAsia="zh-CN"/>
        </w:rPr>
        <w:t>人员的导听系统。</w:t>
      </w:r>
    </w:p>
    <w:p w:rsidR="007041A8" w:rsidRPr="00651B52" w:rsidRDefault="00C64252" w:rsidP="00975C55">
      <w:pPr>
        <w:widowControl/>
        <w:spacing w:beforeLines="100" w:before="240" w:line="276" w:lineRule="auto"/>
        <w:jc w:val="both"/>
        <w:rPr>
          <w:rFonts w:ascii="華康中黑體" w:eastAsia="華康中黑體" w:hAnsi="華康中黑體" w:hint="eastAsia"/>
          <w:bCs/>
          <w:i/>
          <w:iCs/>
          <w:spacing w:val="20"/>
          <w:sz w:val="26"/>
        </w:rPr>
      </w:pPr>
      <w:r w:rsidRPr="00651B52">
        <w:rPr>
          <w:rFonts w:ascii="華康中黑體" w:eastAsia="華康中黑體" w:hAnsi="華康中黑體" w:hint="eastAsia"/>
          <w:bCs/>
          <w:i/>
          <w:iCs/>
          <w:spacing w:val="20"/>
          <w:sz w:val="26"/>
          <w:lang w:eastAsia="zh-CN"/>
        </w:rPr>
        <w:t>与有关家庭内的其它儿童会面</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保护儿童特别调查组还有另一项重要工作，就是搜集额外资料，评估有关家庭内其它儿童所面对的危机因素。保护儿童特别调查组会与有关家庭的其它儿童单独</w:t>
      </w:r>
      <w:r w:rsidRPr="00C64252">
        <w:rPr>
          <w:rFonts w:eastAsia="SimSun" w:cs="新細明體" w:hint="eastAsia"/>
          <w:spacing w:val="20"/>
          <w:sz w:val="26"/>
          <w:lang w:eastAsia="zh-CN"/>
        </w:rPr>
        <w:t>会面</w:t>
      </w:r>
      <w:r w:rsidRPr="00C64252">
        <w:rPr>
          <w:rFonts w:eastAsia="SimSun" w:hint="eastAsia"/>
          <w:spacing w:val="20"/>
          <w:sz w:val="26"/>
          <w:lang w:eastAsia="zh-CN"/>
        </w:rPr>
        <w:t>。如怀疑发生虐儿个案，或需与其它儿童进行录像</w:t>
      </w:r>
      <w:r w:rsidRPr="00C64252">
        <w:rPr>
          <w:rFonts w:eastAsia="SimSun" w:cs="新細明體" w:hint="eastAsia"/>
          <w:spacing w:val="20"/>
          <w:sz w:val="26"/>
          <w:lang w:eastAsia="zh-CN"/>
        </w:rPr>
        <w:t>会面</w:t>
      </w:r>
      <w:r w:rsidRPr="00C64252">
        <w:rPr>
          <w:rFonts w:eastAsia="SimSun" w:hint="eastAsia"/>
          <w:spacing w:val="20"/>
          <w:sz w:val="26"/>
          <w:lang w:eastAsia="zh-CN"/>
        </w:rPr>
        <w:t>。</w:t>
      </w:r>
    </w:p>
    <w:p w:rsidR="007041A8" w:rsidRPr="00651B52" w:rsidRDefault="00C64252" w:rsidP="00975C55">
      <w:pPr>
        <w:widowControl/>
        <w:snapToGrid w:val="0"/>
        <w:spacing w:beforeLines="100" w:before="240" w:line="240" w:lineRule="atLeast"/>
        <w:jc w:val="both"/>
        <w:rPr>
          <w:rFonts w:hint="eastAsia"/>
          <w:spacing w:val="20"/>
          <w:sz w:val="26"/>
        </w:rPr>
      </w:pPr>
      <w:r w:rsidRPr="00651B52">
        <w:rPr>
          <w:rFonts w:ascii="華康中黑體" w:eastAsia="華康中黑體" w:hAnsi="華康中黑體" w:hint="eastAsia"/>
          <w:bCs/>
          <w:i/>
          <w:iCs/>
          <w:spacing w:val="20"/>
          <w:sz w:val="26"/>
          <w:lang w:eastAsia="zh-CN"/>
        </w:rPr>
        <w:t>与父母／其它重要人士会面</w:t>
      </w:r>
      <w:r w:rsidRPr="00C64252">
        <w:rPr>
          <w:rFonts w:eastAsia="SimSun" w:hint="eastAsia"/>
          <w:spacing w:val="20"/>
          <w:sz w:val="26"/>
          <w:lang w:eastAsia="zh-CN"/>
        </w:rPr>
        <w:t>（例如亲属／照顾者，但非施虐者）</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保护</w:t>
      </w:r>
      <w:r w:rsidRPr="00C64252">
        <w:rPr>
          <w:rFonts w:eastAsia="SimSun" w:hint="eastAsia"/>
          <w:spacing w:val="20"/>
          <w:sz w:val="26"/>
          <w:szCs w:val="26"/>
          <w:lang w:eastAsia="zh-CN"/>
        </w:rPr>
        <w:t>儿童</w:t>
      </w:r>
      <w:r w:rsidRPr="00C64252">
        <w:rPr>
          <w:rFonts w:eastAsia="SimSun" w:hint="eastAsia"/>
          <w:spacing w:val="20"/>
          <w:sz w:val="26"/>
          <w:lang w:eastAsia="zh-CN"/>
        </w:rPr>
        <w:t>特别调查组会：</w:t>
      </w:r>
    </w:p>
    <w:p w:rsidR="007041A8" w:rsidRPr="00651B52" w:rsidRDefault="00C64252" w:rsidP="00E83E8F">
      <w:pPr>
        <w:pStyle w:val="Legal1"/>
        <w:widowControl/>
        <w:numPr>
          <w:ilvl w:val="0"/>
          <w:numId w:val="86"/>
        </w:numPr>
        <w:tabs>
          <w:tab w:val="clear" w:pos="1920"/>
          <w:tab w:val="left"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向有关儿童的父母／照顾者解释调查的目的；以及</w:t>
      </w:r>
    </w:p>
    <w:p w:rsidR="007041A8" w:rsidRPr="00651B52" w:rsidRDefault="00C64252" w:rsidP="00E83E8F">
      <w:pPr>
        <w:pStyle w:val="Legal1"/>
        <w:widowControl/>
        <w:numPr>
          <w:ilvl w:val="0"/>
          <w:numId w:val="86"/>
        </w:numPr>
        <w:tabs>
          <w:tab w:val="clear" w:pos="1920"/>
          <w:tab w:val="left"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与有关儿童的父母或照顾者面谈，以了解有关儿童的家庭环境及评估其家庭的福利需要。</w:t>
      </w:r>
    </w:p>
    <w:p w:rsidR="007041A8" w:rsidRPr="00651B52" w:rsidRDefault="00C64252" w:rsidP="00E30261">
      <w:pPr>
        <w:widowControl/>
        <w:spacing w:beforeLines="100" w:before="240" w:line="360" w:lineRule="auto"/>
        <w:jc w:val="both"/>
        <w:rPr>
          <w:rFonts w:ascii="華康中黑體" w:eastAsia="華康中黑體" w:hAnsi="華康中黑體" w:hint="eastAsia"/>
          <w:bCs/>
          <w:i/>
          <w:iCs/>
          <w:spacing w:val="20"/>
          <w:sz w:val="26"/>
        </w:rPr>
      </w:pPr>
      <w:r w:rsidRPr="00651B52">
        <w:rPr>
          <w:rFonts w:ascii="華康中黑體" w:eastAsia="華康中黑體" w:hAnsi="華康中黑體" w:hint="eastAsia"/>
          <w:bCs/>
          <w:i/>
          <w:iCs/>
          <w:spacing w:val="20"/>
          <w:sz w:val="26"/>
          <w:lang w:eastAsia="zh-CN"/>
        </w:rPr>
        <w:t>办公时间以外进行的录像会面</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保护儿童特别调查组如在办公时间以外收到转介个案（包括咨询及制订计划），可考虑是否把</w:t>
      </w:r>
      <w:r w:rsidRPr="00C64252">
        <w:rPr>
          <w:rFonts w:eastAsia="SimSun" w:cs="新細明體" w:hint="eastAsia"/>
          <w:spacing w:val="20"/>
          <w:sz w:val="26"/>
          <w:lang w:eastAsia="zh-CN"/>
        </w:rPr>
        <w:t>会面</w:t>
      </w:r>
      <w:r w:rsidRPr="00C64252">
        <w:rPr>
          <w:rFonts w:eastAsia="SimSun" w:hint="eastAsia"/>
          <w:spacing w:val="20"/>
          <w:sz w:val="26"/>
          <w:lang w:eastAsia="zh-CN"/>
        </w:rPr>
        <w:t>延至翌日，但其决定必须合乎有关儿童的利益；另外，亦应考虑有关儿童的年龄、需要及正常的就寝时间。</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ascii="新細明體" w:hAnsi="新細明體" w:hint="eastAsia"/>
          <w:spacing w:val="20"/>
          <w:sz w:val="26"/>
        </w:rPr>
      </w:pPr>
      <w:r w:rsidRPr="00C64252">
        <w:rPr>
          <w:rFonts w:eastAsia="SimSun" w:hint="eastAsia"/>
          <w:spacing w:val="20"/>
          <w:sz w:val="26"/>
          <w:lang w:eastAsia="zh-CN"/>
        </w:rPr>
        <w:t>不过，在下列情况下，即使在办公时间以外收到转介个案，亦应立即与有关儿童</w:t>
      </w:r>
      <w:r w:rsidRPr="00C64252">
        <w:rPr>
          <w:rFonts w:eastAsia="SimSun" w:cs="新細明體" w:hint="eastAsia"/>
          <w:spacing w:val="20"/>
          <w:sz w:val="26"/>
          <w:lang w:eastAsia="zh-CN"/>
        </w:rPr>
        <w:t>会面</w:t>
      </w:r>
      <w:r w:rsidRPr="00C64252">
        <w:rPr>
          <w:rFonts w:ascii="新細明體" w:eastAsia="SimSun" w:hAnsi="新細明體" w:hint="eastAsia"/>
          <w:spacing w:val="20"/>
          <w:sz w:val="26"/>
          <w:lang w:eastAsia="zh-CN"/>
        </w:rPr>
        <w:t>：</w:t>
      </w:r>
    </w:p>
    <w:p w:rsidR="007041A8" w:rsidRPr="00651B52" w:rsidRDefault="00C64252" w:rsidP="00E83E8F">
      <w:pPr>
        <w:pStyle w:val="Legal1"/>
        <w:widowControl/>
        <w:numPr>
          <w:ilvl w:val="0"/>
          <w:numId w:val="87"/>
        </w:numPr>
        <w:tabs>
          <w:tab w:val="clear" w:pos="1920"/>
          <w:tab w:val="left"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延期可能会令有关儿童身陷严重危机；</w:t>
      </w:r>
    </w:p>
    <w:p w:rsidR="007041A8" w:rsidRPr="00651B52" w:rsidRDefault="00C64252" w:rsidP="00E83E8F">
      <w:pPr>
        <w:pStyle w:val="Legal1"/>
        <w:widowControl/>
        <w:numPr>
          <w:ilvl w:val="0"/>
          <w:numId w:val="87"/>
        </w:numPr>
        <w:tabs>
          <w:tab w:val="clear" w:pos="1920"/>
          <w:tab w:val="left"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警方已扣留怀疑施虐</w:t>
      </w:r>
      <w:r w:rsidRPr="00C64252">
        <w:rPr>
          <w:rFonts w:ascii="新細明體" w:eastAsia="SimSun" w:hAnsi="新細明體" w:hint="eastAsia"/>
          <w:spacing w:val="20"/>
          <w:sz w:val="26"/>
          <w:lang w:eastAsia="zh-CN"/>
        </w:rPr>
        <w:t>者；</w:t>
      </w:r>
      <w:r w:rsidRPr="00C64252">
        <w:rPr>
          <w:rFonts w:eastAsia="SimSun" w:hint="eastAsia"/>
          <w:spacing w:val="20"/>
          <w:sz w:val="26"/>
          <w:lang w:eastAsia="zh-CN"/>
        </w:rPr>
        <w:t>或</w:t>
      </w:r>
    </w:p>
    <w:p w:rsidR="007041A8" w:rsidRPr="00651B52" w:rsidRDefault="00C64252" w:rsidP="00E83E8F">
      <w:pPr>
        <w:pStyle w:val="Legal1"/>
        <w:widowControl/>
        <w:numPr>
          <w:ilvl w:val="0"/>
          <w:numId w:val="87"/>
        </w:numPr>
        <w:tabs>
          <w:tab w:val="clear" w:pos="1920"/>
          <w:tab w:val="left"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因有关罪行的性质及罪行刚发生不久，须搜集医疗或法医证据。</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遇有上述情况，联络名单上的警务人员会采取行动</w:t>
      </w:r>
      <w:r w:rsidRPr="00C64252">
        <w:rPr>
          <w:rFonts w:ascii="新細明體" w:eastAsia="SimSun" w:hAnsi="新細明體" w:hint="eastAsia"/>
          <w:spacing w:val="20"/>
          <w:sz w:val="26"/>
          <w:lang w:eastAsia="zh-CN"/>
        </w:rPr>
        <w:t>。</w:t>
      </w:r>
      <w:r w:rsidRPr="00C64252">
        <w:rPr>
          <w:rFonts w:eastAsia="SimSun" w:hint="eastAsia"/>
          <w:spacing w:val="20"/>
          <w:sz w:val="26"/>
          <w:lang w:eastAsia="zh-CN"/>
        </w:rPr>
        <w:t>如</w:t>
      </w:r>
      <w:r w:rsidRPr="00C64252">
        <w:rPr>
          <w:rFonts w:eastAsia="SimSun" w:cs="新細明體" w:hint="eastAsia"/>
          <w:spacing w:val="20"/>
          <w:sz w:val="26"/>
          <w:lang w:eastAsia="zh-CN"/>
        </w:rPr>
        <w:t>会面</w:t>
      </w:r>
      <w:r w:rsidRPr="00C64252">
        <w:rPr>
          <w:rFonts w:eastAsia="SimSun" w:hint="eastAsia"/>
          <w:spacing w:val="20"/>
          <w:sz w:val="26"/>
          <w:lang w:eastAsia="zh-CN"/>
        </w:rPr>
        <w:t>延期可能会对有关儿童不利，可考虑采用其它方法录像</w:t>
      </w:r>
      <w:r w:rsidRPr="00C64252">
        <w:rPr>
          <w:rFonts w:eastAsia="SimSun" w:cs="新細明體" w:hint="eastAsia"/>
          <w:spacing w:val="20"/>
          <w:sz w:val="26"/>
          <w:lang w:eastAsia="zh-CN"/>
        </w:rPr>
        <w:t>会面</w:t>
      </w:r>
      <w:r w:rsidRPr="00C64252">
        <w:rPr>
          <w:rFonts w:eastAsia="SimSun" w:hint="eastAsia"/>
          <w:spacing w:val="20"/>
          <w:sz w:val="26"/>
          <w:lang w:eastAsia="zh-CN"/>
        </w:rPr>
        <w:t>的过程，并根据福利原则决定应采取的行动。</w:t>
      </w:r>
    </w:p>
    <w:p w:rsidR="007041A8" w:rsidRPr="00651B52" w:rsidRDefault="00C64252" w:rsidP="00975C55">
      <w:pPr>
        <w:keepNext/>
        <w:widowControl/>
        <w:spacing w:beforeLines="100" w:before="240" w:line="276" w:lineRule="auto"/>
        <w:jc w:val="both"/>
        <w:rPr>
          <w:rFonts w:ascii="華康中黑體" w:eastAsia="華康中黑體" w:hAnsi="華康中黑體" w:hint="eastAsia"/>
          <w:bCs/>
          <w:i/>
          <w:iCs/>
          <w:spacing w:val="20"/>
          <w:sz w:val="26"/>
        </w:rPr>
      </w:pPr>
      <w:r w:rsidRPr="00651B52">
        <w:rPr>
          <w:rFonts w:ascii="華康中黑體" w:eastAsia="華康中黑體" w:hAnsi="華康中黑體" w:hint="eastAsia"/>
          <w:bCs/>
          <w:i/>
          <w:iCs/>
          <w:spacing w:val="20"/>
          <w:sz w:val="26"/>
          <w:lang w:eastAsia="zh-CN"/>
        </w:rPr>
        <w:t>会面录像带的处理方法</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警方已有</w:t>
      </w:r>
      <w:r w:rsidRPr="00C64252">
        <w:rPr>
          <w:rFonts w:eastAsia="SimSun" w:hint="eastAsia"/>
          <w:spacing w:val="20"/>
          <w:sz w:val="26"/>
          <w:szCs w:val="26"/>
          <w:lang w:eastAsia="zh-CN"/>
        </w:rPr>
        <w:t>指引</w:t>
      </w:r>
      <w:r w:rsidRPr="00C64252">
        <w:rPr>
          <w:rFonts w:eastAsia="SimSun" w:hint="eastAsia"/>
          <w:spacing w:val="20"/>
          <w:sz w:val="26"/>
          <w:lang w:eastAsia="zh-CN"/>
        </w:rPr>
        <w:t>说明应如何处理和销毁</w:t>
      </w:r>
      <w:r w:rsidRPr="00C64252">
        <w:rPr>
          <w:rFonts w:eastAsia="SimSun" w:cs="新細明體" w:hint="eastAsia"/>
          <w:spacing w:val="20"/>
          <w:sz w:val="26"/>
          <w:lang w:eastAsia="zh-CN"/>
        </w:rPr>
        <w:t>会面</w:t>
      </w:r>
      <w:r w:rsidRPr="00C64252">
        <w:rPr>
          <w:rFonts w:eastAsia="SimSun" w:hint="eastAsia"/>
          <w:spacing w:val="20"/>
          <w:sz w:val="26"/>
          <w:lang w:eastAsia="zh-CN"/>
        </w:rPr>
        <w:t>录像带。</w:t>
      </w:r>
    </w:p>
    <w:p w:rsidR="007041A8" w:rsidRPr="00651B52" w:rsidRDefault="00C64252" w:rsidP="00E30261">
      <w:pPr>
        <w:widowControl/>
        <w:spacing w:beforeLines="100" w:before="240" w:line="276" w:lineRule="auto"/>
        <w:jc w:val="both"/>
        <w:rPr>
          <w:rFonts w:ascii="華康中黑體" w:eastAsia="華康中黑體" w:hAnsi="華康中黑體" w:hint="eastAsia"/>
          <w:bCs/>
          <w:i/>
          <w:iCs/>
          <w:spacing w:val="20"/>
          <w:sz w:val="26"/>
        </w:rPr>
      </w:pPr>
      <w:r w:rsidRPr="00651B52">
        <w:rPr>
          <w:rFonts w:ascii="華康中黑體" w:eastAsia="華康中黑體" w:hAnsi="華康中黑體" w:hint="eastAsia"/>
          <w:bCs/>
          <w:i/>
          <w:iCs/>
          <w:spacing w:val="20"/>
          <w:sz w:val="26"/>
          <w:lang w:eastAsia="zh-CN"/>
        </w:rPr>
        <w:t>督导／解说</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为参与</w:t>
      </w:r>
      <w:r w:rsidRPr="00C64252">
        <w:rPr>
          <w:rFonts w:eastAsia="SimSun" w:hint="eastAsia"/>
          <w:spacing w:val="20"/>
          <w:sz w:val="26"/>
          <w:szCs w:val="26"/>
          <w:lang w:eastAsia="zh-CN"/>
        </w:rPr>
        <w:t>会面</w:t>
      </w:r>
      <w:r w:rsidRPr="00C64252">
        <w:rPr>
          <w:rFonts w:eastAsia="SimSun" w:cs="新細明體" w:hint="eastAsia"/>
          <w:spacing w:val="20"/>
          <w:sz w:val="26"/>
          <w:lang w:eastAsia="zh-CN"/>
        </w:rPr>
        <w:t>录像</w:t>
      </w:r>
      <w:r w:rsidRPr="00C64252">
        <w:rPr>
          <w:rFonts w:eastAsia="SimSun" w:hint="eastAsia"/>
          <w:spacing w:val="20"/>
          <w:sz w:val="26"/>
          <w:lang w:eastAsia="zh-CN"/>
        </w:rPr>
        <w:t>工作的人员举行</w:t>
      </w:r>
      <w:r w:rsidRPr="00C64252">
        <w:rPr>
          <w:rFonts w:eastAsia="SimSun" w:cs="新細明體" w:hint="eastAsia"/>
          <w:spacing w:val="20"/>
          <w:sz w:val="26"/>
          <w:lang w:eastAsia="zh-CN"/>
        </w:rPr>
        <w:t>会面</w:t>
      </w:r>
      <w:r w:rsidRPr="00C64252">
        <w:rPr>
          <w:rFonts w:eastAsia="SimSun" w:hint="eastAsia"/>
          <w:spacing w:val="20"/>
          <w:sz w:val="26"/>
          <w:lang w:eastAsia="zh-CN"/>
        </w:rPr>
        <w:t>解说会有明显的好处。在</w:t>
      </w:r>
      <w:r w:rsidRPr="00C64252">
        <w:rPr>
          <w:rFonts w:eastAsia="SimSun" w:cs="新細明體" w:hint="eastAsia"/>
          <w:spacing w:val="20"/>
          <w:sz w:val="26"/>
          <w:lang w:eastAsia="zh-CN"/>
        </w:rPr>
        <w:t>会面录像</w:t>
      </w:r>
      <w:r w:rsidRPr="00C64252">
        <w:rPr>
          <w:rFonts w:eastAsia="SimSun" w:hint="eastAsia"/>
          <w:spacing w:val="20"/>
          <w:sz w:val="26"/>
          <w:lang w:eastAsia="zh-CN"/>
        </w:rPr>
        <w:t>后，有关的社工和警务人员应尽可能安排时间见面，以举行</w:t>
      </w:r>
      <w:r w:rsidRPr="00C64252">
        <w:rPr>
          <w:rFonts w:eastAsia="SimSun" w:cs="新細明體" w:hint="eastAsia"/>
          <w:spacing w:val="20"/>
          <w:sz w:val="26"/>
          <w:lang w:eastAsia="zh-CN"/>
        </w:rPr>
        <w:t>会面</w:t>
      </w:r>
      <w:r w:rsidRPr="00C64252">
        <w:rPr>
          <w:rFonts w:eastAsia="SimSun" w:hint="eastAsia"/>
          <w:spacing w:val="20"/>
          <w:sz w:val="26"/>
          <w:lang w:eastAsia="zh-CN"/>
        </w:rPr>
        <w:t>后的解说会，以及归纳在</w:t>
      </w:r>
      <w:r w:rsidRPr="00C64252">
        <w:rPr>
          <w:rFonts w:eastAsia="SimSun" w:cs="新細明體" w:hint="eastAsia"/>
          <w:spacing w:val="20"/>
          <w:sz w:val="26"/>
          <w:lang w:eastAsia="zh-CN"/>
        </w:rPr>
        <w:t>会面录像</w:t>
      </w:r>
      <w:r w:rsidRPr="00C64252">
        <w:rPr>
          <w:rFonts w:eastAsia="SimSun" w:hint="eastAsia"/>
          <w:spacing w:val="20"/>
          <w:sz w:val="26"/>
          <w:lang w:eastAsia="zh-CN"/>
        </w:rPr>
        <w:t>过程中得出的重点。另外，督导人员应细心留意参与这项程序的人员有何需要，并尽量在</w:t>
      </w:r>
      <w:r w:rsidRPr="00C64252">
        <w:rPr>
          <w:rFonts w:eastAsia="SimSun" w:cs="新細明體" w:hint="eastAsia"/>
          <w:spacing w:val="20"/>
          <w:sz w:val="26"/>
          <w:lang w:eastAsia="zh-CN"/>
        </w:rPr>
        <w:t>会面录像</w:t>
      </w:r>
      <w:r w:rsidRPr="00C64252">
        <w:rPr>
          <w:rFonts w:eastAsia="SimSun" w:hint="eastAsia"/>
          <w:spacing w:val="20"/>
          <w:sz w:val="26"/>
          <w:lang w:eastAsia="zh-CN"/>
        </w:rPr>
        <w:t>后尽快拨出时间给予具体的督导／解说。</w:t>
      </w:r>
    </w:p>
    <w:p w:rsidR="007041A8" w:rsidRPr="00651B52" w:rsidRDefault="00C64252" w:rsidP="00E30261">
      <w:pPr>
        <w:widowControl/>
        <w:spacing w:beforeLines="100" w:before="240" w:line="276" w:lineRule="auto"/>
        <w:jc w:val="both"/>
        <w:rPr>
          <w:rFonts w:ascii="華康中黑體" w:eastAsia="華康中黑體" w:hAnsi="華康中黑體" w:hint="eastAsia"/>
          <w:bCs/>
          <w:i/>
          <w:iCs/>
          <w:spacing w:val="20"/>
          <w:sz w:val="26"/>
        </w:rPr>
      </w:pPr>
      <w:r w:rsidRPr="00651B52">
        <w:rPr>
          <w:rFonts w:ascii="華康中黑體" w:eastAsia="華康中黑體" w:hAnsi="華康中黑體" w:hint="eastAsia"/>
          <w:bCs/>
          <w:i/>
          <w:iCs/>
          <w:spacing w:val="20"/>
          <w:sz w:val="26"/>
          <w:lang w:eastAsia="zh-CN"/>
        </w:rPr>
        <w:t>不适宜进行录像会面的个案</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即使决定不进行录像</w:t>
      </w:r>
      <w:r w:rsidRPr="00C64252">
        <w:rPr>
          <w:rFonts w:eastAsia="SimSun" w:cs="新細明體" w:hint="eastAsia"/>
          <w:spacing w:val="20"/>
          <w:sz w:val="26"/>
          <w:lang w:eastAsia="zh-CN"/>
        </w:rPr>
        <w:t>会面</w:t>
      </w:r>
      <w:r w:rsidRPr="00C64252">
        <w:rPr>
          <w:rFonts w:eastAsia="SimSun" w:hint="eastAsia"/>
          <w:spacing w:val="20"/>
          <w:sz w:val="26"/>
          <w:lang w:eastAsia="zh-CN"/>
        </w:rPr>
        <w:t>，改用其它方法为儿童录取证供，同样应审慎进行各项程序，包括初步商讨、制订策略、实时评估个案、安排有效沟通及周详计划。所有儿童都有权获得最高水平的调查服务。不论以何种方式录取证供，均应采用《</w:t>
      </w:r>
      <w:r w:rsidRPr="00C64252">
        <w:rPr>
          <w:rFonts w:eastAsia="SimSun" w:hint="eastAsia"/>
          <w:b/>
          <w:spacing w:val="20"/>
          <w:sz w:val="26"/>
          <w:lang w:eastAsia="zh-CN"/>
        </w:rPr>
        <w:t>良好工作守则</w:t>
      </w:r>
      <w:r w:rsidRPr="00C64252">
        <w:rPr>
          <w:rFonts w:eastAsia="SimSun" w:hint="eastAsia"/>
          <w:spacing w:val="20"/>
          <w:sz w:val="26"/>
          <w:lang w:eastAsia="zh-CN"/>
        </w:rPr>
        <w:t>》所订明的原则。</w:t>
      </w:r>
    </w:p>
    <w:p w:rsidR="007041A8" w:rsidRPr="00651B52" w:rsidRDefault="00C64252" w:rsidP="0064166C">
      <w:pPr>
        <w:widowControl/>
        <w:snapToGrid w:val="0"/>
        <w:spacing w:beforeLines="150" w:before="360"/>
        <w:jc w:val="both"/>
        <w:rPr>
          <w:rFonts w:eastAsia="華康中黑體" w:hAnsi="華康中黑體"/>
          <w:spacing w:val="20"/>
          <w:sz w:val="28"/>
          <w:szCs w:val="28"/>
        </w:rPr>
      </w:pPr>
      <w:r w:rsidRPr="00651B52">
        <w:rPr>
          <w:rFonts w:eastAsia="華康中黑體" w:hAnsi="華康中黑體" w:hint="eastAsia"/>
          <w:spacing w:val="20"/>
          <w:sz w:val="28"/>
          <w:szCs w:val="28"/>
          <w:lang w:eastAsia="zh-CN"/>
        </w:rPr>
        <w:t>第</w:t>
      </w:r>
      <w:r w:rsidRPr="00651B52">
        <w:rPr>
          <w:rFonts w:eastAsia="華康中黑體" w:hAnsi="華康中黑體"/>
          <w:spacing w:val="20"/>
          <w:sz w:val="28"/>
          <w:szCs w:val="28"/>
          <w:lang w:eastAsia="zh-CN"/>
        </w:rPr>
        <w:t>IV</w:t>
      </w:r>
      <w:r w:rsidRPr="00651B52">
        <w:rPr>
          <w:rFonts w:eastAsia="華康中黑體" w:hAnsi="華康中黑體" w:hint="eastAsia"/>
          <w:spacing w:val="20"/>
          <w:sz w:val="28"/>
          <w:szCs w:val="28"/>
          <w:lang w:eastAsia="zh-CN"/>
        </w:rPr>
        <w:t>阶段</w:t>
      </w:r>
      <w:r w:rsidRPr="00651B52">
        <w:rPr>
          <w:rFonts w:eastAsia="華康中黑體" w:hAnsi="華康中黑體"/>
          <w:spacing w:val="20"/>
          <w:sz w:val="28"/>
          <w:szCs w:val="28"/>
          <w:lang w:eastAsia="zh-CN"/>
        </w:rPr>
        <w:t> </w:t>
      </w:r>
      <w:r w:rsidRPr="00651B52">
        <w:rPr>
          <w:rFonts w:eastAsia="華康中黑體" w:hAnsi="華康中黑體" w:hint="eastAsia"/>
          <w:spacing w:val="20"/>
          <w:sz w:val="28"/>
          <w:szCs w:val="28"/>
          <w:lang w:eastAsia="zh-CN"/>
        </w:rPr>
        <w:t>－</w:t>
      </w:r>
      <w:r w:rsidRPr="00651B52">
        <w:rPr>
          <w:rFonts w:eastAsia="華康中黑體" w:hAnsi="華康中黑體"/>
          <w:spacing w:val="20"/>
          <w:sz w:val="28"/>
          <w:szCs w:val="28"/>
          <w:lang w:eastAsia="zh-CN"/>
        </w:rPr>
        <w:t> </w:t>
      </w:r>
      <w:r w:rsidRPr="00651B52">
        <w:rPr>
          <w:rFonts w:eastAsia="華康中黑體" w:hAnsi="華康中黑體" w:hint="eastAsia"/>
          <w:spacing w:val="20"/>
          <w:sz w:val="28"/>
          <w:szCs w:val="28"/>
          <w:lang w:eastAsia="zh-CN"/>
        </w:rPr>
        <w:t>调查后的实时个案评估</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保护儿童特别调查组与有关儿童进行调查会面后，会与转介机构／</w:t>
      </w:r>
      <w:r w:rsidRPr="00C64252">
        <w:rPr>
          <w:rFonts w:eastAsia="SimSun" w:hint="eastAsia"/>
          <w:spacing w:val="20"/>
          <w:sz w:val="26"/>
          <w:szCs w:val="26"/>
          <w:lang w:eastAsia="zh-CN"/>
        </w:rPr>
        <w:t>部门</w:t>
      </w:r>
      <w:r w:rsidRPr="00C64252">
        <w:rPr>
          <w:rFonts w:eastAsia="SimSun" w:hint="eastAsia"/>
          <w:spacing w:val="20"/>
          <w:sz w:val="26"/>
          <w:lang w:eastAsia="zh-CN"/>
        </w:rPr>
        <w:t>的负责社工及其它有关专业人士见面及商讨，以评估是否有足够证据证实发生虐儿个案，以及是否有需要为有关儿童提供实时保护。如多专业评估显示有关儿童的健康、成长或福利受到威胁，保护儿童特别调查组的保护家庭及儿童服务课人员可考虑采取以下行动（</w:t>
      </w:r>
      <w:r w:rsidRPr="00C64252">
        <w:rPr>
          <w:rFonts w:eastAsia="SimSun" w:hAnsi="新細明體" w:hint="eastAsia"/>
          <w:spacing w:val="20"/>
          <w:sz w:val="26"/>
          <w:u w:val="single"/>
          <w:lang w:eastAsia="zh-CN"/>
        </w:rPr>
        <w:t>附录</w:t>
      </w:r>
      <w:r w:rsidRPr="00C64252">
        <w:rPr>
          <w:rFonts w:eastAsia="SimSun" w:hAnsi="新細明體"/>
          <w:spacing w:val="20"/>
          <w:sz w:val="26"/>
          <w:u w:val="single"/>
          <w:lang w:eastAsia="zh-CN"/>
        </w:rPr>
        <w:t>XV</w:t>
      </w:r>
      <w:r w:rsidRPr="00C64252">
        <w:rPr>
          <w:rFonts w:eastAsia="SimSun" w:hint="eastAsia"/>
          <w:spacing w:val="20"/>
          <w:sz w:val="26"/>
          <w:lang w:eastAsia="zh-CN"/>
        </w:rPr>
        <w:t>）：</w:t>
      </w:r>
    </w:p>
    <w:p w:rsidR="007041A8" w:rsidRPr="00651B52" w:rsidRDefault="00C64252" w:rsidP="00E83E8F">
      <w:pPr>
        <w:pStyle w:val="Legal1"/>
        <w:widowControl/>
        <w:numPr>
          <w:ilvl w:val="0"/>
          <w:numId w:val="88"/>
        </w:numPr>
        <w:tabs>
          <w:tab w:val="clear" w:pos="1920"/>
          <w:tab w:val="left"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如怀疑施虐者已被安排离家及／或家庭内没有其它危机，即可安排有关儿童返家。之后应定期探访有关儿童及其家庭，以保障有关儿童的安全和福祉，亦应与有关警务人员、心理学家及其它有关专业人士定期商讨如何保障有关儿童的福祉，以及</w:t>
      </w:r>
    </w:p>
    <w:p w:rsidR="007041A8" w:rsidRPr="00651B52" w:rsidRDefault="00C64252" w:rsidP="00E83E8F">
      <w:pPr>
        <w:pStyle w:val="Legal1"/>
        <w:widowControl/>
        <w:numPr>
          <w:ilvl w:val="0"/>
          <w:numId w:val="88"/>
        </w:numPr>
        <w:tabs>
          <w:tab w:val="clear" w:pos="1920"/>
          <w:tab w:val="left"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安排有关儿童离家：</w:t>
      </w:r>
    </w:p>
    <w:p w:rsidR="007041A8" w:rsidRPr="00651B52" w:rsidRDefault="00C64252" w:rsidP="00E83E8F">
      <w:pPr>
        <w:widowControl/>
        <w:numPr>
          <w:ilvl w:val="1"/>
          <w:numId w:val="88"/>
        </w:numPr>
        <w:tabs>
          <w:tab w:val="clear" w:pos="960"/>
          <w:tab w:val="left" w:pos="2340"/>
        </w:tabs>
        <w:spacing w:line="276" w:lineRule="auto"/>
        <w:ind w:left="2340" w:hanging="720"/>
        <w:jc w:val="both"/>
        <w:rPr>
          <w:rFonts w:hint="eastAsia"/>
          <w:spacing w:val="20"/>
          <w:sz w:val="26"/>
        </w:rPr>
      </w:pPr>
      <w:r w:rsidRPr="00C64252">
        <w:rPr>
          <w:rFonts w:eastAsia="SimSun" w:hint="eastAsia"/>
          <w:spacing w:val="20"/>
          <w:sz w:val="26"/>
          <w:lang w:eastAsia="zh-CN"/>
        </w:rPr>
        <w:t>安排有关儿童到其父母／监护人同意的合适地</w:t>
      </w:r>
      <w:r w:rsidRPr="00C64252">
        <w:rPr>
          <w:rFonts w:ascii="新細明體" w:eastAsia="SimSun" w:hAnsi="新細明體" w:hint="eastAsia"/>
          <w:spacing w:val="20"/>
          <w:sz w:val="26"/>
          <w:lang w:eastAsia="zh-CN"/>
        </w:rPr>
        <w:t>方；</w:t>
      </w:r>
      <w:r w:rsidRPr="00C64252">
        <w:rPr>
          <w:rFonts w:eastAsia="SimSun" w:hint="eastAsia"/>
          <w:spacing w:val="20"/>
          <w:sz w:val="26"/>
          <w:lang w:eastAsia="zh-CN"/>
        </w:rPr>
        <w:t>或</w:t>
      </w:r>
    </w:p>
    <w:p w:rsidR="007041A8" w:rsidRPr="00651B52" w:rsidRDefault="00C64252" w:rsidP="00E83E8F">
      <w:pPr>
        <w:widowControl/>
        <w:numPr>
          <w:ilvl w:val="1"/>
          <w:numId w:val="88"/>
        </w:numPr>
        <w:tabs>
          <w:tab w:val="clear" w:pos="960"/>
          <w:tab w:val="left" w:pos="2340"/>
        </w:tabs>
        <w:spacing w:line="276" w:lineRule="auto"/>
        <w:ind w:left="2340" w:hanging="720"/>
        <w:jc w:val="both"/>
        <w:rPr>
          <w:rFonts w:hint="eastAsia"/>
          <w:spacing w:val="20"/>
          <w:sz w:val="26"/>
        </w:rPr>
      </w:pPr>
      <w:r w:rsidRPr="00C64252">
        <w:rPr>
          <w:rFonts w:eastAsia="SimSun" w:hint="eastAsia"/>
          <w:spacing w:val="20"/>
          <w:sz w:val="26"/>
          <w:lang w:eastAsia="zh-CN"/>
        </w:rPr>
        <w:t>如无法取得有关儿童的父母／监护人同意，应根据《</w:t>
      </w:r>
      <w:r w:rsidRPr="00C64252">
        <w:rPr>
          <w:rFonts w:eastAsia="SimSun" w:hint="eastAsia"/>
          <w:b/>
          <w:spacing w:val="20"/>
          <w:sz w:val="26"/>
          <w:lang w:eastAsia="zh-CN"/>
        </w:rPr>
        <w:t>保护儿童及少年条例</w:t>
      </w:r>
      <w:r w:rsidRPr="00C64252">
        <w:rPr>
          <w:rFonts w:eastAsia="SimSun" w:hint="eastAsia"/>
          <w:spacing w:val="20"/>
          <w:sz w:val="26"/>
          <w:lang w:eastAsia="zh-CN"/>
        </w:rPr>
        <w:t>》（第</w:t>
      </w:r>
      <w:r w:rsidRPr="00C64252">
        <w:rPr>
          <w:rFonts w:eastAsia="SimSun"/>
          <w:b/>
          <w:spacing w:val="20"/>
          <w:sz w:val="26"/>
          <w:lang w:eastAsia="zh-CN"/>
        </w:rPr>
        <w:t>213</w:t>
      </w:r>
      <w:r w:rsidRPr="00C64252">
        <w:rPr>
          <w:rFonts w:eastAsia="SimSun" w:hint="eastAsia"/>
          <w:b/>
          <w:spacing w:val="20"/>
          <w:sz w:val="26"/>
          <w:lang w:eastAsia="zh-CN"/>
        </w:rPr>
        <w:t>章</w:t>
      </w:r>
      <w:r w:rsidRPr="00C64252">
        <w:rPr>
          <w:rFonts w:eastAsia="SimSun" w:hint="eastAsia"/>
          <w:spacing w:val="20"/>
          <w:sz w:val="26"/>
          <w:lang w:eastAsia="zh-CN"/>
        </w:rPr>
        <w:t>）第</w:t>
      </w:r>
      <w:r w:rsidRPr="00C64252">
        <w:rPr>
          <w:rFonts w:eastAsia="SimSun"/>
          <w:spacing w:val="20"/>
          <w:sz w:val="26"/>
          <w:lang w:eastAsia="zh-CN"/>
        </w:rPr>
        <w:t>34E</w:t>
      </w:r>
      <w:r w:rsidRPr="00C64252">
        <w:rPr>
          <w:rFonts w:eastAsia="SimSun" w:hint="eastAsia"/>
          <w:spacing w:val="20"/>
          <w:sz w:val="26"/>
          <w:lang w:eastAsia="zh-CN"/>
        </w:rPr>
        <w:t>条的规定，安排有关儿童往收容所或其它合适地点。根据上述条例第</w:t>
      </w:r>
      <w:r w:rsidRPr="00C64252">
        <w:rPr>
          <w:rFonts w:eastAsia="SimSun"/>
          <w:spacing w:val="20"/>
          <w:sz w:val="26"/>
          <w:lang w:eastAsia="zh-CN"/>
        </w:rPr>
        <w:t>34E(3)</w:t>
      </w:r>
      <w:r w:rsidRPr="00C64252">
        <w:rPr>
          <w:rFonts w:eastAsia="SimSun" w:hint="eastAsia"/>
          <w:spacing w:val="20"/>
          <w:sz w:val="26"/>
          <w:lang w:eastAsia="zh-CN"/>
        </w:rPr>
        <w:t>／</w:t>
      </w:r>
      <w:r w:rsidRPr="00C64252">
        <w:rPr>
          <w:rFonts w:eastAsia="SimSun"/>
          <w:spacing w:val="20"/>
          <w:sz w:val="26"/>
          <w:lang w:eastAsia="zh-CN"/>
        </w:rPr>
        <w:t>35(1A)</w:t>
      </w:r>
      <w:r w:rsidRPr="00C64252">
        <w:rPr>
          <w:rFonts w:eastAsia="SimSun" w:hint="eastAsia"/>
          <w:spacing w:val="20"/>
          <w:sz w:val="26"/>
          <w:lang w:eastAsia="zh-CN"/>
        </w:rPr>
        <w:t>／</w:t>
      </w:r>
      <w:r w:rsidRPr="00C64252">
        <w:rPr>
          <w:rFonts w:eastAsia="SimSun"/>
          <w:spacing w:val="20"/>
          <w:sz w:val="26"/>
          <w:lang w:eastAsia="zh-CN"/>
        </w:rPr>
        <w:t>44(4A)</w:t>
      </w:r>
      <w:r w:rsidRPr="00C64252">
        <w:rPr>
          <w:rFonts w:eastAsia="SimSun" w:hint="eastAsia"/>
          <w:spacing w:val="20"/>
          <w:sz w:val="26"/>
          <w:lang w:eastAsia="zh-CN"/>
        </w:rPr>
        <w:t>条的规定，照顾安排的法定程序应于有关儿童离家后的</w:t>
      </w:r>
      <w:r w:rsidRPr="00C64252">
        <w:rPr>
          <w:rFonts w:eastAsia="SimSun"/>
          <w:b/>
          <w:spacing w:val="20"/>
          <w:sz w:val="26"/>
          <w:lang w:eastAsia="zh-CN"/>
        </w:rPr>
        <w:t>48</w:t>
      </w:r>
      <w:r w:rsidRPr="00C64252">
        <w:rPr>
          <w:rFonts w:eastAsia="SimSun" w:hint="eastAsia"/>
          <w:b/>
          <w:spacing w:val="20"/>
          <w:sz w:val="26"/>
          <w:lang w:eastAsia="zh-CN"/>
        </w:rPr>
        <w:t>小时</w:t>
      </w:r>
      <w:r w:rsidRPr="00C64252">
        <w:rPr>
          <w:rFonts w:eastAsia="SimSun" w:hint="eastAsia"/>
          <w:spacing w:val="20"/>
          <w:sz w:val="26"/>
          <w:lang w:eastAsia="zh-CN"/>
        </w:rPr>
        <w:t>内展开。</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所有参与制订策略及评估个案的人士都会接获个案结果（</w:t>
      </w:r>
      <w:r w:rsidRPr="00C64252">
        <w:rPr>
          <w:rFonts w:eastAsia="SimSun" w:hint="eastAsia"/>
          <w:spacing w:val="20"/>
          <w:sz w:val="26"/>
          <w:u w:val="single"/>
          <w:lang w:eastAsia="zh-CN"/>
        </w:rPr>
        <w:t>附录</w:t>
      </w:r>
      <w:r w:rsidRPr="00C64252">
        <w:rPr>
          <w:rFonts w:eastAsia="SimSun"/>
          <w:spacing w:val="20"/>
          <w:sz w:val="26"/>
          <w:u w:val="single"/>
          <w:lang w:eastAsia="zh-CN"/>
        </w:rPr>
        <w:t>XV</w:t>
      </w:r>
      <w:r w:rsidRPr="00C64252">
        <w:rPr>
          <w:rFonts w:eastAsia="SimSun" w:hint="eastAsia"/>
          <w:spacing w:val="20"/>
          <w:sz w:val="26"/>
          <w:lang w:eastAsia="zh-CN"/>
        </w:rPr>
        <w:t>）通知。在适当的情况下，有关儿童及其家庭也会获提供解说服务。</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保护</w:t>
      </w:r>
      <w:r w:rsidRPr="00C64252">
        <w:rPr>
          <w:rFonts w:eastAsia="SimSun" w:hint="eastAsia"/>
          <w:spacing w:val="20"/>
          <w:sz w:val="26"/>
          <w:szCs w:val="26"/>
          <w:lang w:eastAsia="zh-CN"/>
        </w:rPr>
        <w:t>儿童</w:t>
      </w:r>
      <w:r w:rsidRPr="00C64252">
        <w:rPr>
          <w:rFonts w:eastAsia="SimSun" w:hint="eastAsia"/>
          <w:spacing w:val="20"/>
          <w:sz w:val="26"/>
          <w:lang w:eastAsia="zh-CN"/>
        </w:rPr>
        <w:t>特别调查组会根据搜集所得资料，决定如就指称的罪行提出检控，是否符合有关儿童的最佳利益。</w:t>
      </w:r>
    </w:p>
    <w:p w:rsidR="007041A8" w:rsidRPr="00651B52" w:rsidRDefault="00C64252" w:rsidP="00E83E8F">
      <w:pPr>
        <w:widowControl/>
        <w:numPr>
          <w:ilvl w:val="1"/>
          <w:numId w:val="6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假如没有发现任何虐儿的迹象，或多专业实时个案评估结果并未</w:t>
      </w:r>
      <w:r w:rsidRPr="00C64252">
        <w:rPr>
          <w:rFonts w:eastAsia="SimSun" w:hint="eastAsia"/>
          <w:spacing w:val="20"/>
          <w:sz w:val="26"/>
          <w:szCs w:val="26"/>
          <w:lang w:eastAsia="zh-CN"/>
        </w:rPr>
        <w:t>显示</w:t>
      </w:r>
      <w:r w:rsidRPr="00C64252">
        <w:rPr>
          <w:rFonts w:eastAsia="SimSun" w:hint="eastAsia"/>
          <w:spacing w:val="20"/>
          <w:sz w:val="26"/>
          <w:lang w:eastAsia="zh-CN"/>
        </w:rPr>
        <w:t>有关儿童曾受虐待，但却显示其家庭出现问题，应把有关个案视作普通家庭个案处理。如有关个案并非其它提供个案服务单位的已知个案，应由有关的综合家庭服务中心／综合服务中心提供所需协助或服务。所有其它参与个案的人士都应获通知实时个案评估的结果。如有需要，可安排召开多专业个案会议，商讨有关儿童的福利计划。</w:t>
      </w:r>
    </w:p>
    <w:p w:rsidR="007041A8" w:rsidRPr="00651B52" w:rsidRDefault="00C64252" w:rsidP="0064166C">
      <w:pPr>
        <w:widowControl/>
        <w:snapToGrid w:val="0"/>
        <w:spacing w:beforeLines="150" w:before="360"/>
        <w:jc w:val="both"/>
        <w:rPr>
          <w:rFonts w:eastAsia="華康中黑體" w:hAnsi="華康中黑體" w:hint="eastAsia"/>
          <w:spacing w:val="20"/>
          <w:sz w:val="28"/>
          <w:szCs w:val="28"/>
        </w:rPr>
      </w:pPr>
      <w:r w:rsidRPr="00651B52">
        <w:rPr>
          <w:rFonts w:eastAsia="華康中黑體" w:hAnsi="華康中黑體" w:hint="eastAsia"/>
          <w:spacing w:val="20"/>
          <w:sz w:val="28"/>
          <w:szCs w:val="28"/>
          <w:lang w:eastAsia="zh-CN"/>
        </w:rPr>
        <w:t>刑事调查</w:t>
      </w:r>
    </w:p>
    <w:p w:rsidR="00DE178F" w:rsidRDefault="00C64252" w:rsidP="00163292">
      <w:pPr>
        <w:widowControl/>
        <w:numPr>
          <w:ilvl w:val="1"/>
          <w:numId w:val="67"/>
        </w:numPr>
        <w:tabs>
          <w:tab w:val="clear" w:pos="0"/>
          <w:tab w:val="num" w:pos="900"/>
        </w:tabs>
        <w:spacing w:beforeLines="100" w:before="240" w:line="276" w:lineRule="auto"/>
        <w:ind w:left="900" w:hanging="900"/>
        <w:jc w:val="both"/>
        <w:rPr>
          <w:rFonts w:hint="eastAsia"/>
          <w:sz w:val="26"/>
          <w:szCs w:val="26"/>
        </w:rPr>
      </w:pPr>
      <w:r w:rsidRPr="00C64252">
        <w:rPr>
          <w:rFonts w:eastAsia="SimSun" w:hint="eastAsia"/>
          <w:spacing w:val="20"/>
          <w:sz w:val="26"/>
          <w:szCs w:val="26"/>
          <w:lang w:eastAsia="zh-CN"/>
        </w:rPr>
        <w:t>如要安排怀疑施虐者在受</w:t>
      </w:r>
      <w:r w:rsidRPr="00C64252">
        <w:rPr>
          <w:rFonts w:ascii="細明體" w:eastAsia="SimSun" w:hAnsi="細明體" w:hint="eastAsia"/>
          <w:spacing w:val="20"/>
          <w:sz w:val="26"/>
          <w:szCs w:val="26"/>
          <w:lang w:eastAsia="zh-CN"/>
        </w:rPr>
        <w:t>警诫的情况下接受</w:t>
      </w:r>
      <w:r w:rsidRPr="00C64252">
        <w:rPr>
          <w:rFonts w:eastAsia="SimSun" w:cs="新細明體" w:hint="eastAsia"/>
          <w:spacing w:val="20"/>
          <w:sz w:val="26"/>
          <w:lang w:eastAsia="zh-CN"/>
        </w:rPr>
        <w:t>会面</w:t>
      </w:r>
      <w:r w:rsidRPr="00C64252">
        <w:rPr>
          <w:rFonts w:eastAsia="SimSun" w:hint="eastAsia"/>
          <w:spacing w:val="20"/>
          <w:sz w:val="26"/>
          <w:szCs w:val="26"/>
          <w:lang w:eastAsia="zh-CN"/>
        </w:rPr>
        <w:t>，保护儿童特别调查组的虐儿案件调查组人员应独力负责，但可咨询调查组的保护家庭及儿童服务课人员及／或转介机构的负责社工，了解有关儿童的家庭问题和过往记录。在此情况下，上述保护家庭及儿童服务课的人员／负责社工可能会在日后的刑事程序中被传召作证人。</w:t>
      </w:r>
    </w:p>
    <w:p w:rsidR="00DE178F" w:rsidRDefault="00DE178F" w:rsidP="00DE178F">
      <w:pPr>
        <w:widowControl/>
        <w:numPr>
          <w:ilvl w:val="1"/>
          <w:numId w:val="17"/>
        </w:numPr>
        <w:spacing w:beforeLines="50" w:before="120" w:line="276" w:lineRule="auto"/>
        <w:jc w:val="both"/>
        <w:rPr>
          <w:sz w:val="26"/>
          <w:szCs w:val="26"/>
        </w:rPr>
        <w:sectPr w:rsidR="00DE178F" w:rsidSect="00CB410B">
          <w:headerReference w:type="default" r:id="rId79"/>
          <w:footerReference w:type="default" r:id="rId80"/>
          <w:pgSz w:w="11906" w:h="16838" w:code="9"/>
          <w:pgMar w:top="1304" w:right="1531" w:bottom="1304" w:left="1531" w:header="851" w:footer="794" w:gutter="0"/>
          <w:pgNumType w:fmt="numberInDash" w:start="68"/>
          <w:cols w:space="425"/>
          <w:docGrid w:linePitch="360"/>
        </w:sectPr>
      </w:pPr>
    </w:p>
    <w:p w:rsidR="00C84A6C"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第十一章</w:t>
      </w:r>
    </w:p>
    <w:p w:rsidR="00C84A6C"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怀疑虐待儿童多专业个案会议</w:t>
      </w:r>
    </w:p>
    <w:p w:rsidR="00C84A6C" w:rsidRPr="00651B52" w:rsidRDefault="00C64252" w:rsidP="00E83E8F">
      <w:pPr>
        <w:widowControl/>
        <w:numPr>
          <w:ilvl w:val="1"/>
          <w:numId w:val="68"/>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在收到转介后的</w:t>
      </w:r>
      <w:r w:rsidRPr="00C64252">
        <w:rPr>
          <w:rFonts w:eastAsia="SimSun"/>
          <w:spacing w:val="20"/>
          <w:sz w:val="26"/>
          <w:szCs w:val="26"/>
          <w:lang w:eastAsia="zh-CN"/>
        </w:rPr>
        <w:t>10</w:t>
      </w:r>
      <w:r w:rsidRPr="00C64252">
        <w:rPr>
          <w:rFonts w:eastAsia="SimSun" w:hint="eastAsia"/>
          <w:spacing w:val="20"/>
          <w:sz w:val="26"/>
          <w:szCs w:val="26"/>
          <w:lang w:eastAsia="zh-CN"/>
        </w:rPr>
        <w:t>个工作天内，应召开多专业个案会议（下称「个案会议」）。个案会议提供一个平台，让专业人士就个案交流专业知识、掌握的数据及关注的事宜，但最重要的是为怀疑受虐儿童及其家庭制订福利计划。</w:t>
      </w:r>
    </w:p>
    <w:p w:rsidR="00C84A6C" w:rsidRPr="00651B52" w:rsidRDefault="00C64252" w:rsidP="00E83E8F">
      <w:pPr>
        <w:widowControl/>
        <w:numPr>
          <w:ilvl w:val="1"/>
          <w:numId w:val="68"/>
        </w:numPr>
        <w:tabs>
          <w:tab w:val="clear" w:pos="0"/>
          <w:tab w:val="num" w:pos="900"/>
        </w:tabs>
        <w:spacing w:beforeLines="100" w:before="240" w:line="276" w:lineRule="auto"/>
        <w:ind w:left="900" w:hanging="900"/>
        <w:jc w:val="both"/>
        <w:rPr>
          <w:b/>
          <w:spacing w:val="20"/>
          <w:sz w:val="26"/>
          <w:szCs w:val="26"/>
          <w:lang w:val="en-GB"/>
        </w:rPr>
      </w:pPr>
      <w:r w:rsidRPr="00C64252">
        <w:rPr>
          <w:rFonts w:eastAsia="SimSun" w:hint="eastAsia"/>
          <w:spacing w:val="20"/>
          <w:sz w:val="26"/>
          <w:szCs w:val="26"/>
          <w:u w:val="single"/>
          <w:lang w:eastAsia="zh-CN"/>
        </w:rPr>
        <w:t>第十一章的附件</w:t>
      </w:r>
      <w:r w:rsidRPr="00C64252">
        <w:rPr>
          <w:rFonts w:eastAsia="SimSun"/>
          <w:spacing w:val="20"/>
          <w:sz w:val="26"/>
          <w:szCs w:val="26"/>
          <w:u w:val="single"/>
          <w:lang w:eastAsia="zh-CN"/>
        </w:rPr>
        <w:t>I</w:t>
      </w:r>
      <w:r w:rsidRPr="00C64252">
        <w:rPr>
          <w:rFonts w:eastAsia="SimSun" w:hint="eastAsia"/>
          <w:spacing w:val="20"/>
          <w:sz w:val="26"/>
          <w:szCs w:val="26"/>
          <w:lang w:eastAsia="zh-CN"/>
        </w:rPr>
        <w:t>载有《参与怀疑虐待儿童多专业个案会议人士指引》，以助参与个案会议的专业人士履行责任。由于个案会议主席既要引导个案会议上的讨论，又要确保个案会议能达到保障有关儿童最佳利益的目标，所担当的角色至为重要，因此在</w:t>
      </w:r>
      <w:r w:rsidRPr="00C64252">
        <w:rPr>
          <w:rFonts w:eastAsia="SimSun" w:hint="eastAsia"/>
          <w:spacing w:val="20"/>
          <w:sz w:val="26"/>
          <w:szCs w:val="26"/>
          <w:u w:val="single"/>
          <w:lang w:eastAsia="zh-CN"/>
        </w:rPr>
        <w:t>第十一章的附件</w:t>
      </w:r>
      <w:r w:rsidRPr="00C64252">
        <w:rPr>
          <w:rFonts w:eastAsia="SimSun"/>
          <w:spacing w:val="20"/>
          <w:sz w:val="26"/>
          <w:szCs w:val="26"/>
          <w:u w:val="single"/>
          <w:lang w:eastAsia="zh-CN"/>
        </w:rPr>
        <w:t>II</w:t>
      </w:r>
      <w:r w:rsidRPr="00C64252">
        <w:rPr>
          <w:rFonts w:eastAsia="SimSun" w:hint="eastAsia"/>
          <w:spacing w:val="20"/>
          <w:sz w:val="26"/>
          <w:szCs w:val="26"/>
          <w:lang w:eastAsia="zh-CN"/>
        </w:rPr>
        <w:t>另外提供《怀疑虐待儿童多专业个案会议主席参考手册》，为上述指引作补充，供个案会议主席参考，让其能够有效督导个案会议进行。有关个案会议的常见问题则载于</w:t>
      </w:r>
      <w:r w:rsidRPr="00C64252">
        <w:rPr>
          <w:rFonts w:eastAsia="SimSun" w:hint="eastAsia"/>
          <w:spacing w:val="20"/>
          <w:sz w:val="26"/>
          <w:szCs w:val="26"/>
          <w:u w:val="single"/>
          <w:lang w:eastAsia="zh-CN"/>
        </w:rPr>
        <w:t>第十一章的附件</w:t>
      </w:r>
      <w:r w:rsidRPr="00C64252">
        <w:rPr>
          <w:rFonts w:eastAsia="SimSun"/>
          <w:spacing w:val="20"/>
          <w:sz w:val="26"/>
          <w:szCs w:val="26"/>
          <w:u w:val="single"/>
          <w:lang w:eastAsia="zh-CN"/>
        </w:rPr>
        <w:t>III</w:t>
      </w:r>
      <w:r w:rsidRPr="00C64252">
        <w:rPr>
          <w:rFonts w:eastAsia="SimSun" w:hint="eastAsia"/>
          <w:spacing w:val="20"/>
          <w:sz w:val="26"/>
          <w:szCs w:val="26"/>
          <w:lang w:eastAsia="zh-CN"/>
        </w:rPr>
        <w:t>，以供参考。</w:t>
      </w:r>
    </w:p>
    <w:p w:rsidR="00C84A6C" w:rsidRPr="00820C44" w:rsidRDefault="00C84A6C" w:rsidP="00975C55">
      <w:pPr>
        <w:spacing w:beforeLines="100" w:before="240" w:line="276" w:lineRule="auto"/>
        <w:jc w:val="both"/>
        <w:rPr>
          <w:b/>
          <w:spacing w:val="30"/>
          <w:u w:val="single"/>
          <w:lang w:val="en-GB"/>
        </w:rPr>
      </w:pPr>
    </w:p>
    <w:p w:rsidR="00C84A6C" w:rsidRPr="00820C44" w:rsidRDefault="00C84A6C" w:rsidP="00B06BCB">
      <w:pPr>
        <w:spacing w:beforeLines="100" w:before="240" w:line="276" w:lineRule="auto"/>
        <w:jc w:val="right"/>
        <w:rPr>
          <w:b/>
          <w:spacing w:val="30"/>
          <w:u w:val="single"/>
          <w:lang w:val="en-GB"/>
        </w:rPr>
        <w:sectPr w:rsidR="00C84A6C" w:rsidRPr="00820C44" w:rsidSect="00CB410B">
          <w:headerReference w:type="first" r:id="rId81"/>
          <w:footerReference w:type="first" r:id="rId82"/>
          <w:pgSz w:w="11906" w:h="16838" w:code="9"/>
          <w:pgMar w:top="1304" w:right="1531" w:bottom="1304" w:left="1531" w:header="851" w:footer="794" w:gutter="0"/>
          <w:pgNumType w:fmt="numberInDash" w:start="87"/>
          <w:cols w:space="425"/>
          <w:docGrid w:linePitch="360"/>
        </w:sectPr>
      </w:pPr>
    </w:p>
    <w:p w:rsidR="00C84A6C" w:rsidRPr="0021558E" w:rsidRDefault="00C64252" w:rsidP="0021558E">
      <w:pPr>
        <w:widowControl/>
        <w:spacing w:line="360" w:lineRule="auto"/>
        <w:jc w:val="right"/>
        <w:rPr>
          <w:rFonts w:eastAsia="華康中黑體"/>
          <w:spacing w:val="20"/>
          <w:sz w:val="26"/>
          <w:u w:val="single"/>
        </w:rPr>
      </w:pPr>
      <w:r w:rsidRPr="0021558E">
        <w:rPr>
          <w:rFonts w:eastAsia="華康中黑體" w:hint="eastAsia"/>
          <w:spacing w:val="20"/>
          <w:sz w:val="26"/>
          <w:u w:val="single"/>
          <w:lang w:eastAsia="zh-CN"/>
        </w:rPr>
        <w:t>第十一章的附件</w:t>
      </w:r>
      <w:r w:rsidRPr="0021558E">
        <w:rPr>
          <w:rFonts w:eastAsia="華康中黑體"/>
          <w:spacing w:val="20"/>
          <w:sz w:val="26"/>
          <w:u w:val="single"/>
          <w:lang w:eastAsia="zh-CN"/>
        </w:rPr>
        <w:t>I</w:t>
      </w:r>
    </w:p>
    <w:p w:rsidR="00C84A6C" w:rsidRPr="002E5E24" w:rsidRDefault="00C64252" w:rsidP="00975C55">
      <w:pPr>
        <w:spacing w:beforeLines="50" w:before="120" w:line="276" w:lineRule="auto"/>
        <w:jc w:val="center"/>
        <w:rPr>
          <w:rFonts w:ascii="華康中黑體" w:eastAsia="華康中黑體" w:hAnsi="華康中黑體" w:cs="華康中黑體"/>
          <w:spacing w:val="30"/>
          <w:sz w:val="28"/>
          <w:szCs w:val="28"/>
        </w:rPr>
      </w:pPr>
      <w:r w:rsidRPr="002E5E24">
        <w:rPr>
          <w:rFonts w:ascii="華康中黑體" w:eastAsia="華康中黑體" w:hAnsi="華康中黑體" w:cs="華康中黑體" w:hint="eastAsia"/>
          <w:spacing w:val="30"/>
          <w:sz w:val="28"/>
          <w:szCs w:val="28"/>
          <w:lang w:eastAsia="zh-CN"/>
        </w:rPr>
        <w:t>参与怀疑虐待儿童多专业个案会议人士指引</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spacing w:val="20"/>
          <w:sz w:val="26"/>
        </w:rPr>
      </w:pPr>
      <w:r w:rsidRPr="003F6F5B">
        <w:rPr>
          <w:rFonts w:eastAsia="華康中黑體" w:hAnsi="華康中黑體" w:hint="eastAsia"/>
          <w:spacing w:val="20"/>
          <w:sz w:val="26"/>
          <w:lang w:eastAsia="zh-CN"/>
        </w:rPr>
        <w:t>多专业个案会议</w:t>
      </w:r>
      <w:r w:rsidRPr="003F6F5B">
        <w:rPr>
          <w:rFonts w:eastAsia="華康中黑體" w:hint="eastAsia"/>
          <w:spacing w:val="20"/>
          <w:sz w:val="26"/>
          <w:lang w:eastAsia="zh-CN"/>
        </w:rPr>
        <w:t>（</w:t>
      </w:r>
      <w:r w:rsidRPr="003F6F5B">
        <w:rPr>
          <w:rFonts w:eastAsia="華康中黑體" w:hAnsi="華康中黑體" w:hint="eastAsia"/>
          <w:spacing w:val="20"/>
          <w:sz w:val="26"/>
          <w:lang w:eastAsia="zh-CN"/>
        </w:rPr>
        <w:t>下称「个案会议」</w:t>
      </w:r>
      <w:r w:rsidRPr="003F6F5B">
        <w:rPr>
          <w:rFonts w:eastAsia="華康中黑體" w:hint="eastAsia"/>
          <w:spacing w:val="20"/>
          <w:sz w:val="26"/>
          <w:lang w:eastAsia="zh-CN"/>
        </w:rPr>
        <w:t>）</w:t>
      </w:r>
      <w:r w:rsidRPr="003F6F5B">
        <w:rPr>
          <w:rFonts w:eastAsia="華康中黑體" w:hAnsi="華康中黑體" w:hint="eastAsia"/>
          <w:spacing w:val="20"/>
          <w:sz w:val="26"/>
          <w:lang w:eastAsia="zh-CN"/>
        </w:rPr>
        <w:t>的目的</w:t>
      </w:r>
    </w:p>
    <w:p w:rsidR="00C84A6C" w:rsidRPr="003F6F5B" w:rsidRDefault="00C64252" w:rsidP="00E83E8F">
      <w:pPr>
        <w:numPr>
          <w:ilvl w:val="0"/>
          <w:numId w:val="89"/>
        </w:numPr>
        <w:tabs>
          <w:tab w:val="clear" w:pos="216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个案会议提供一个</w:t>
      </w:r>
      <w:r w:rsidRPr="00C64252">
        <w:rPr>
          <w:rFonts w:eastAsia="SimSun" w:hint="eastAsia"/>
          <w:spacing w:val="20"/>
          <w:sz w:val="26"/>
          <w:szCs w:val="26"/>
          <w:lang w:eastAsia="zh-CN"/>
        </w:rPr>
        <w:t>平台</w:t>
      </w:r>
      <w:r w:rsidRPr="00C64252">
        <w:rPr>
          <w:rFonts w:eastAsia="SimSun" w:hint="eastAsia"/>
          <w:spacing w:val="20"/>
          <w:sz w:val="26"/>
          <w:lang w:eastAsia="zh-CN"/>
        </w:rPr>
        <w:t>，让负责处理和调查怀疑虐儿个案主要工作的专业人士就有关儿童的健康、发展、适应能力及有关儿童的父母／照顾者是否有能力确保其安全，交流专业知识、掌握的数据及关注的事宜。</w:t>
      </w:r>
    </w:p>
    <w:p w:rsidR="00C84A6C" w:rsidRPr="003F6F5B" w:rsidRDefault="00C64252" w:rsidP="00E83E8F">
      <w:pPr>
        <w:numPr>
          <w:ilvl w:val="0"/>
          <w:numId w:val="89"/>
        </w:numPr>
        <w:tabs>
          <w:tab w:val="clear" w:pos="216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个案会议的重点是保护有关儿童和保障其福利，而不是检控施虐者。即使有关家庭中只有一名儿童的安全令人忧虑，也应从家庭角度，检讨有关家庭的所有儿童及其它成员（例如父母）的安全。除非涉及《保护儿童及少年条例》（第</w:t>
      </w:r>
      <w:r w:rsidRPr="00C64252">
        <w:rPr>
          <w:rFonts w:eastAsia="SimSun"/>
          <w:spacing w:val="20"/>
          <w:sz w:val="26"/>
          <w:lang w:eastAsia="zh-CN"/>
        </w:rPr>
        <w:t>213</w:t>
      </w:r>
      <w:r w:rsidRPr="00C64252">
        <w:rPr>
          <w:rFonts w:eastAsia="SimSun" w:hint="eastAsia"/>
          <w:spacing w:val="20"/>
          <w:sz w:val="26"/>
          <w:lang w:eastAsia="zh-CN"/>
        </w:rPr>
        <w:t>章）的行动，否则与会人士应遵从个案会议的集体决定。</w:t>
      </w:r>
    </w:p>
    <w:p w:rsidR="00C84A6C" w:rsidRPr="003F6F5B" w:rsidRDefault="00C64252" w:rsidP="00E83E8F">
      <w:pPr>
        <w:numPr>
          <w:ilvl w:val="0"/>
          <w:numId w:val="89"/>
        </w:numPr>
        <w:tabs>
          <w:tab w:val="clear" w:pos="216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个案会议会分析危机，并遵照个别成员处理有关个案的法定义务，就有关儿童及其家庭的福利计划建议所需采取的行动。个案会议应考虑以下事项：</w:t>
      </w:r>
    </w:p>
    <w:p w:rsidR="00C84A6C" w:rsidRPr="003F6F5B" w:rsidRDefault="00C64252" w:rsidP="00E83E8F">
      <w:pPr>
        <w:numPr>
          <w:ilvl w:val="1"/>
          <w:numId w:val="89"/>
        </w:numPr>
        <w:tabs>
          <w:tab w:val="clear" w:pos="960"/>
          <w:tab w:val="num" w:pos="2160"/>
        </w:tabs>
        <w:snapToGrid w:val="0"/>
        <w:spacing w:beforeLines="50" w:before="120" w:line="240" w:lineRule="atLeast"/>
        <w:ind w:left="2160" w:hanging="720"/>
        <w:jc w:val="both"/>
        <w:rPr>
          <w:spacing w:val="20"/>
          <w:sz w:val="26"/>
        </w:rPr>
      </w:pPr>
      <w:r w:rsidRPr="00C64252">
        <w:rPr>
          <w:rFonts w:eastAsia="SimSun" w:hint="eastAsia"/>
          <w:spacing w:val="20"/>
          <w:sz w:val="26"/>
          <w:lang w:eastAsia="zh-CN"/>
        </w:rPr>
        <w:t>有关事件的性质；</w:t>
      </w:r>
    </w:p>
    <w:p w:rsidR="00C84A6C" w:rsidRPr="003F6F5B" w:rsidRDefault="00C64252" w:rsidP="00E83E8F">
      <w:pPr>
        <w:numPr>
          <w:ilvl w:val="1"/>
          <w:numId w:val="89"/>
        </w:numPr>
        <w:tabs>
          <w:tab w:val="clear" w:pos="960"/>
          <w:tab w:val="num" w:pos="2160"/>
        </w:tabs>
        <w:snapToGrid w:val="0"/>
        <w:spacing w:beforeLines="50" w:before="120" w:line="240" w:lineRule="atLeast"/>
        <w:ind w:left="2160" w:hanging="720"/>
        <w:jc w:val="both"/>
        <w:rPr>
          <w:spacing w:val="20"/>
          <w:sz w:val="26"/>
        </w:rPr>
      </w:pPr>
      <w:r w:rsidRPr="00C64252">
        <w:rPr>
          <w:rFonts w:eastAsia="SimSun" w:hint="eastAsia"/>
          <w:spacing w:val="20"/>
          <w:sz w:val="26"/>
          <w:lang w:eastAsia="zh-CN"/>
        </w:rPr>
        <w:t>有关儿童及其家庭中其它儿童（如有的话）所面对危机的严重程度及性质；</w:t>
      </w:r>
    </w:p>
    <w:p w:rsidR="00C84A6C" w:rsidRPr="003F6F5B" w:rsidRDefault="00C64252" w:rsidP="00E83E8F">
      <w:pPr>
        <w:numPr>
          <w:ilvl w:val="1"/>
          <w:numId w:val="89"/>
        </w:numPr>
        <w:tabs>
          <w:tab w:val="clear" w:pos="960"/>
          <w:tab w:val="num" w:pos="2160"/>
        </w:tabs>
        <w:snapToGrid w:val="0"/>
        <w:spacing w:beforeLines="50" w:before="120" w:line="240" w:lineRule="atLeast"/>
        <w:ind w:left="2160" w:hanging="720"/>
        <w:jc w:val="both"/>
        <w:rPr>
          <w:spacing w:val="20"/>
          <w:sz w:val="26"/>
        </w:rPr>
      </w:pPr>
      <w:r w:rsidRPr="00C64252">
        <w:rPr>
          <w:rFonts w:eastAsia="SimSun" w:hint="eastAsia"/>
          <w:spacing w:val="20"/>
          <w:sz w:val="26"/>
          <w:lang w:eastAsia="zh-CN"/>
        </w:rPr>
        <w:t>再发生同类事件的机会；</w:t>
      </w:r>
    </w:p>
    <w:p w:rsidR="00C84A6C" w:rsidRPr="003F6F5B" w:rsidRDefault="00C64252" w:rsidP="00E83E8F">
      <w:pPr>
        <w:numPr>
          <w:ilvl w:val="1"/>
          <w:numId w:val="89"/>
        </w:numPr>
        <w:tabs>
          <w:tab w:val="clear" w:pos="960"/>
          <w:tab w:val="num" w:pos="2160"/>
        </w:tabs>
        <w:snapToGrid w:val="0"/>
        <w:spacing w:beforeLines="50" w:before="120" w:line="240" w:lineRule="atLeast"/>
        <w:ind w:left="2160" w:hanging="720"/>
        <w:jc w:val="both"/>
        <w:rPr>
          <w:spacing w:val="20"/>
          <w:sz w:val="26"/>
        </w:rPr>
      </w:pPr>
      <w:r w:rsidRPr="00C64252">
        <w:rPr>
          <w:rFonts w:eastAsia="SimSun" w:hint="eastAsia"/>
          <w:spacing w:val="20"/>
          <w:sz w:val="26"/>
          <w:lang w:eastAsia="zh-CN"/>
        </w:rPr>
        <w:t>以多专业合作模式制订保护有关儿童的福利计划，包括在审讯前安排受虐后治疗辅导服务；</w:t>
      </w:r>
    </w:p>
    <w:p w:rsidR="00C84A6C" w:rsidRPr="003F6F5B" w:rsidRDefault="00C64252" w:rsidP="00E83E8F">
      <w:pPr>
        <w:numPr>
          <w:ilvl w:val="1"/>
          <w:numId w:val="89"/>
        </w:numPr>
        <w:tabs>
          <w:tab w:val="clear" w:pos="960"/>
          <w:tab w:val="num" w:pos="2160"/>
        </w:tabs>
        <w:snapToGrid w:val="0"/>
        <w:spacing w:beforeLines="50" w:before="120" w:line="240" w:lineRule="atLeast"/>
        <w:ind w:left="2160" w:hanging="720"/>
        <w:jc w:val="both"/>
        <w:rPr>
          <w:spacing w:val="20"/>
          <w:sz w:val="26"/>
        </w:rPr>
      </w:pPr>
      <w:r w:rsidRPr="00C64252">
        <w:rPr>
          <w:rFonts w:eastAsia="SimSun" w:hint="eastAsia"/>
          <w:spacing w:val="20"/>
          <w:sz w:val="26"/>
          <w:lang w:eastAsia="zh-CN"/>
        </w:rPr>
        <w:t>父母／监护人对有关儿童的福利计划的态度；以及</w:t>
      </w:r>
    </w:p>
    <w:p w:rsidR="00C84A6C" w:rsidRDefault="00C64252" w:rsidP="00E83E8F">
      <w:pPr>
        <w:numPr>
          <w:ilvl w:val="1"/>
          <w:numId w:val="89"/>
        </w:numPr>
        <w:tabs>
          <w:tab w:val="clear" w:pos="960"/>
          <w:tab w:val="num" w:pos="2160"/>
        </w:tabs>
        <w:snapToGrid w:val="0"/>
        <w:spacing w:beforeLines="50" w:before="120" w:line="240" w:lineRule="atLeast"/>
        <w:ind w:left="2160" w:hanging="720"/>
        <w:jc w:val="both"/>
        <w:rPr>
          <w:rFonts w:hint="eastAsia"/>
          <w:spacing w:val="20"/>
          <w:sz w:val="26"/>
        </w:rPr>
      </w:pPr>
      <w:r w:rsidRPr="00C64252">
        <w:rPr>
          <w:rFonts w:eastAsia="SimSun" w:hint="eastAsia"/>
          <w:spacing w:val="20"/>
          <w:sz w:val="26"/>
          <w:lang w:eastAsia="zh-CN"/>
        </w:rPr>
        <w:t>与保护受虐儿童及其福祉有关的其它家庭成员的福利需要（视乎情况所需）。</w:t>
      </w:r>
    </w:p>
    <w:p w:rsidR="00F6246E" w:rsidRPr="003F6F5B" w:rsidRDefault="00F6246E" w:rsidP="00F6246E">
      <w:pPr>
        <w:snapToGrid w:val="0"/>
        <w:spacing w:beforeLines="50" w:before="120" w:line="240" w:lineRule="atLeast"/>
        <w:ind w:left="1440"/>
        <w:jc w:val="both"/>
        <w:rPr>
          <w:spacing w:val="20"/>
          <w:sz w:val="26"/>
        </w:rPr>
      </w:pPr>
    </w:p>
    <w:p w:rsidR="00C84A6C" w:rsidRDefault="00C64252" w:rsidP="00F6246E">
      <w:pPr>
        <w:numPr>
          <w:ilvl w:val="3"/>
          <w:numId w:val="90"/>
        </w:numPr>
        <w:tabs>
          <w:tab w:val="clear" w:pos="1920"/>
          <w:tab w:val="num" w:pos="720"/>
        </w:tabs>
        <w:ind w:left="720" w:hanging="720"/>
        <w:jc w:val="both"/>
        <w:rPr>
          <w:rFonts w:eastAsia="華康中黑體" w:hAnsi="華康中黑體" w:hint="eastAsia"/>
          <w:spacing w:val="20"/>
          <w:sz w:val="26"/>
        </w:rPr>
      </w:pPr>
      <w:r w:rsidRPr="003F6F5B">
        <w:rPr>
          <w:rFonts w:eastAsia="華康中黑體" w:hAnsi="華康中黑體" w:hint="eastAsia"/>
          <w:spacing w:val="20"/>
          <w:sz w:val="26"/>
          <w:lang w:eastAsia="zh-CN"/>
        </w:rPr>
        <w:t>《个人资料（私隐）条例》（第</w:t>
      </w:r>
      <w:r w:rsidRPr="003F6F5B">
        <w:rPr>
          <w:rFonts w:eastAsia="華康中黑體" w:hAnsi="華康中黑體"/>
          <w:spacing w:val="20"/>
          <w:sz w:val="26"/>
          <w:lang w:eastAsia="zh-CN"/>
        </w:rPr>
        <w:t>486</w:t>
      </w:r>
      <w:r w:rsidRPr="003F6F5B">
        <w:rPr>
          <w:rFonts w:eastAsia="華康中黑體" w:hAnsi="華康中黑體" w:hint="eastAsia"/>
          <w:spacing w:val="20"/>
          <w:sz w:val="26"/>
          <w:lang w:eastAsia="zh-CN"/>
        </w:rPr>
        <w:t>章）</w:t>
      </w:r>
    </w:p>
    <w:p w:rsidR="007D5FD0" w:rsidRDefault="007D5FD0" w:rsidP="00F6246E">
      <w:pPr>
        <w:jc w:val="both"/>
        <w:rPr>
          <w:rFonts w:eastAsia="華康中黑體" w:hAnsi="華康中黑體" w:hint="eastAsia"/>
          <w:spacing w:val="20"/>
          <w:sz w:val="26"/>
        </w:rPr>
      </w:pPr>
    </w:p>
    <w:p w:rsidR="00C84A6C" w:rsidRDefault="00C64252" w:rsidP="005B1024">
      <w:pPr>
        <w:numPr>
          <w:ilvl w:val="4"/>
          <w:numId w:val="90"/>
        </w:numPr>
        <w:tabs>
          <w:tab w:val="clear" w:pos="2400"/>
          <w:tab w:val="num" w:pos="1440"/>
        </w:tabs>
        <w:spacing w:beforeLines="50" w:before="120" w:line="276" w:lineRule="auto"/>
        <w:ind w:left="1440" w:hanging="720"/>
        <w:jc w:val="both"/>
        <w:rPr>
          <w:rFonts w:hint="eastAsia"/>
          <w:spacing w:val="20"/>
          <w:sz w:val="26"/>
        </w:rPr>
      </w:pPr>
      <w:r w:rsidRPr="00C64252">
        <w:rPr>
          <w:rFonts w:eastAsia="SimSun" w:hint="eastAsia"/>
          <w:spacing w:val="20"/>
          <w:sz w:val="26"/>
          <w:lang w:eastAsia="zh-CN"/>
        </w:rPr>
        <w:t>在个案会议提供的数据须予保密，而且不得用于保护儿童以外的用途。未得资料提供人许可，亦不得向其它机构或人士披露有关资料。</w:t>
      </w:r>
    </w:p>
    <w:p w:rsidR="00324229" w:rsidRDefault="00324229" w:rsidP="00324229">
      <w:pPr>
        <w:spacing w:beforeLines="50" w:before="120" w:line="276" w:lineRule="auto"/>
        <w:ind w:left="720"/>
        <w:jc w:val="both"/>
        <w:rPr>
          <w:rFonts w:hint="eastAsia"/>
          <w:spacing w:val="20"/>
          <w:sz w:val="26"/>
        </w:rPr>
      </w:pPr>
    </w:p>
    <w:p w:rsidR="00324229" w:rsidRPr="007D5FD0" w:rsidRDefault="00C64252" w:rsidP="00324229">
      <w:pPr>
        <w:widowControl/>
        <w:ind w:leftChars="300" w:left="1440" w:hanging="720"/>
        <w:jc w:val="both"/>
        <w:rPr>
          <w:rFonts w:hint="eastAsia"/>
          <w:spacing w:val="20"/>
          <w:sz w:val="26"/>
          <w:u w:val="single"/>
        </w:rPr>
      </w:pPr>
      <w:r w:rsidRPr="00C64252">
        <w:rPr>
          <w:rFonts w:eastAsia="SimSun"/>
          <w:spacing w:val="20"/>
          <w:sz w:val="26"/>
          <w:lang w:eastAsia="zh-CN"/>
        </w:rPr>
        <w:t>(2)</w:t>
      </w:r>
      <w:r w:rsidRPr="007D5FD0">
        <w:rPr>
          <w:spacing w:val="20"/>
          <w:sz w:val="26"/>
          <w:lang w:eastAsia="zh-CN"/>
        </w:rPr>
        <w:tab/>
      </w:r>
      <w:r w:rsidRPr="00C64252">
        <w:rPr>
          <w:rFonts w:eastAsia="SimSun" w:hint="eastAsia"/>
          <w:spacing w:val="20"/>
          <w:sz w:val="26"/>
          <w:u w:val="single"/>
          <w:lang w:eastAsia="zh-CN"/>
        </w:rPr>
        <w:t>使用处理怀疑虐儿个案时所收集到的个人资料</w:t>
      </w:r>
    </w:p>
    <w:p w:rsidR="00324229" w:rsidRPr="007D5FD0" w:rsidRDefault="00324229" w:rsidP="00324229">
      <w:pPr>
        <w:widowControl/>
        <w:ind w:leftChars="600" w:left="1440"/>
        <w:jc w:val="both"/>
        <w:rPr>
          <w:rFonts w:hint="eastAsia"/>
          <w:spacing w:val="20"/>
          <w:sz w:val="26"/>
        </w:rPr>
      </w:pPr>
    </w:p>
    <w:p w:rsidR="00324229" w:rsidRPr="007D5FD0" w:rsidRDefault="00C64252" w:rsidP="00324229">
      <w:pPr>
        <w:widowControl/>
        <w:ind w:leftChars="600" w:left="1980" w:hangingChars="180" w:hanging="540"/>
        <w:jc w:val="both"/>
        <w:rPr>
          <w:rFonts w:hint="eastAsia"/>
          <w:spacing w:val="20"/>
          <w:sz w:val="26"/>
        </w:rPr>
      </w:pPr>
      <w:r w:rsidRPr="00C64252">
        <w:rPr>
          <w:rFonts w:eastAsia="SimSun"/>
          <w:spacing w:val="20"/>
          <w:sz w:val="26"/>
          <w:lang w:eastAsia="zh-CN"/>
        </w:rPr>
        <w:t>(a)</w:t>
      </w:r>
      <w:r w:rsidRPr="007D5FD0">
        <w:rPr>
          <w:spacing w:val="20"/>
          <w:sz w:val="26"/>
          <w:lang w:eastAsia="zh-CN"/>
        </w:rPr>
        <w:tab/>
      </w:r>
      <w:r w:rsidRPr="00C64252">
        <w:rPr>
          <w:rFonts w:eastAsia="SimSun" w:hint="eastAsia"/>
          <w:spacing w:val="20"/>
          <w:sz w:val="26"/>
          <w:lang w:eastAsia="zh-CN"/>
        </w:rPr>
        <w:t>根据《个人资料</w:t>
      </w:r>
      <w:r w:rsidRPr="00C64252">
        <w:rPr>
          <w:rFonts w:eastAsia="SimSun"/>
          <w:spacing w:val="20"/>
          <w:sz w:val="26"/>
          <w:lang w:eastAsia="zh-CN"/>
        </w:rPr>
        <w:t>(</w:t>
      </w:r>
      <w:r w:rsidRPr="00C64252">
        <w:rPr>
          <w:rFonts w:eastAsia="SimSun" w:hint="eastAsia"/>
          <w:spacing w:val="20"/>
          <w:sz w:val="26"/>
          <w:lang w:eastAsia="zh-CN"/>
        </w:rPr>
        <w:t>私隐</w:t>
      </w:r>
      <w:r w:rsidRPr="00C64252">
        <w:rPr>
          <w:rFonts w:eastAsia="SimSun"/>
          <w:spacing w:val="20"/>
          <w:sz w:val="26"/>
          <w:lang w:eastAsia="zh-CN"/>
        </w:rPr>
        <w:t>)</w:t>
      </w:r>
      <w:r w:rsidRPr="00C64252">
        <w:rPr>
          <w:rFonts w:eastAsia="SimSun" w:hint="eastAsia"/>
          <w:spacing w:val="20"/>
          <w:sz w:val="26"/>
          <w:lang w:eastAsia="zh-CN"/>
        </w:rPr>
        <w:t>条例》保障资料第</w:t>
      </w:r>
      <w:r w:rsidRPr="00C64252">
        <w:rPr>
          <w:rFonts w:eastAsia="SimSun"/>
          <w:spacing w:val="20"/>
          <w:sz w:val="26"/>
          <w:lang w:eastAsia="zh-CN"/>
        </w:rPr>
        <w:t>3</w:t>
      </w:r>
      <w:r w:rsidRPr="00C64252">
        <w:rPr>
          <w:rFonts w:eastAsia="SimSun" w:hint="eastAsia"/>
          <w:spacing w:val="20"/>
          <w:sz w:val="26"/>
          <w:lang w:eastAsia="zh-CN"/>
        </w:rPr>
        <w:t>原则，如无有关的资料当事人的订明同意，个人资料不得用于（包括披露及转移）新目的，即在收集该数据时拟将该数据用于的目的或与该目的直接有关之目的以外的任何目的。因当初收集有关个人资料之目的或直接有关之目的而向另一个人（包括家长）披露未成年人的个人数据符合《个人数据</w:t>
      </w:r>
      <w:r w:rsidRPr="00C64252">
        <w:rPr>
          <w:rFonts w:eastAsia="SimSun"/>
          <w:spacing w:val="20"/>
          <w:sz w:val="26"/>
          <w:lang w:eastAsia="zh-CN"/>
        </w:rPr>
        <w:t>(</w:t>
      </w:r>
      <w:r w:rsidRPr="00C64252">
        <w:rPr>
          <w:rFonts w:eastAsia="SimSun" w:hint="eastAsia"/>
          <w:spacing w:val="20"/>
          <w:sz w:val="26"/>
          <w:lang w:eastAsia="zh-CN"/>
        </w:rPr>
        <w:t>私隐</w:t>
      </w:r>
      <w:r w:rsidRPr="00C64252">
        <w:rPr>
          <w:rFonts w:eastAsia="SimSun"/>
          <w:spacing w:val="20"/>
          <w:sz w:val="26"/>
          <w:lang w:eastAsia="zh-CN"/>
        </w:rPr>
        <w:t>)</w:t>
      </w:r>
      <w:r w:rsidRPr="00C64252">
        <w:rPr>
          <w:rFonts w:eastAsia="SimSun" w:hint="eastAsia"/>
          <w:spacing w:val="20"/>
          <w:sz w:val="26"/>
          <w:lang w:eastAsia="zh-CN"/>
        </w:rPr>
        <w:t>条例》保障资料第</w:t>
      </w:r>
      <w:r w:rsidRPr="00C64252">
        <w:rPr>
          <w:rFonts w:eastAsia="SimSun"/>
          <w:spacing w:val="20"/>
          <w:sz w:val="26"/>
          <w:lang w:eastAsia="zh-CN"/>
        </w:rPr>
        <w:t>3</w:t>
      </w:r>
      <w:r w:rsidRPr="00C64252">
        <w:rPr>
          <w:rFonts w:eastAsia="SimSun" w:hint="eastAsia"/>
          <w:spacing w:val="20"/>
          <w:sz w:val="26"/>
          <w:lang w:eastAsia="zh-CN"/>
        </w:rPr>
        <w:t>原则的规定。</w:t>
      </w:r>
    </w:p>
    <w:p w:rsidR="00324229" w:rsidRPr="007D5FD0" w:rsidRDefault="00324229" w:rsidP="00324229">
      <w:pPr>
        <w:widowControl/>
        <w:ind w:leftChars="600" w:left="1980" w:hangingChars="180" w:hanging="540"/>
        <w:jc w:val="both"/>
        <w:rPr>
          <w:spacing w:val="20"/>
          <w:sz w:val="26"/>
        </w:rPr>
      </w:pPr>
    </w:p>
    <w:p w:rsidR="00324229" w:rsidRPr="007D5FD0" w:rsidRDefault="00C64252" w:rsidP="00324229">
      <w:pPr>
        <w:widowControl/>
        <w:ind w:leftChars="600" w:left="1980" w:hangingChars="180" w:hanging="540"/>
        <w:jc w:val="both"/>
        <w:rPr>
          <w:rFonts w:hint="eastAsia"/>
          <w:spacing w:val="20"/>
          <w:sz w:val="26"/>
        </w:rPr>
      </w:pPr>
      <w:r w:rsidRPr="00C64252">
        <w:rPr>
          <w:rFonts w:eastAsia="SimSun"/>
          <w:spacing w:val="20"/>
          <w:sz w:val="26"/>
          <w:lang w:eastAsia="zh-CN"/>
        </w:rPr>
        <w:t>(b)</w:t>
      </w:r>
      <w:r w:rsidRPr="007D5FD0">
        <w:rPr>
          <w:spacing w:val="20"/>
          <w:sz w:val="26"/>
          <w:lang w:eastAsia="zh-CN"/>
        </w:rPr>
        <w:tab/>
      </w:r>
      <w:r w:rsidRPr="00C64252">
        <w:rPr>
          <w:rFonts w:eastAsia="SimSun" w:hint="eastAsia"/>
          <w:spacing w:val="20"/>
          <w:sz w:val="26"/>
          <w:lang w:eastAsia="zh-CN"/>
        </w:rPr>
        <w:t>虽然有可能存在保密责任，但根据上述目的向父母披露未成年人的个人数据不会违反保障数据第</w:t>
      </w:r>
      <w:r w:rsidRPr="00C64252">
        <w:rPr>
          <w:rFonts w:eastAsia="SimSun"/>
          <w:spacing w:val="20"/>
          <w:sz w:val="26"/>
          <w:lang w:eastAsia="zh-CN"/>
        </w:rPr>
        <w:t xml:space="preserve"> 3</w:t>
      </w:r>
      <w:r w:rsidRPr="00C64252">
        <w:rPr>
          <w:rFonts w:eastAsia="SimSun" w:hint="eastAsia"/>
          <w:spacing w:val="20"/>
          <w:sz w:val="26"/>
          <w:lang w:eastAsia="zh-CN"/>
        </w:rPr>
        <w:t>原则。</w:t>
      </w:r>
    </w:p>
    <w:p w:rsidR="00324229" w:rsidRPr="007D5FD0" w:rsidRDefault="00324229" w:rsidP="00324229">
      <w:pPr>
        <w:widowControl/>
        <w:ind w:leftChars="600" w:left="1440"/>
        <w:jc w:val="both"/>
        <w:rPr>
          <w:rFonts w:hint="eastAsia"/>
          <w:spacing w:val="20"/>
          <w:sz w:val="26"/>
        </w:rPr>
      </w:pPr>
    </w:p>
    <w:p w:rsidR="00324229" w:rsidRPr="00F6246E" w:rsidRDefault="00C64252" w:rsidP="00324229">
      <w:pPr>
        <w:widowControl/>
        <w:ind w:leftChars="300" w:left="1440" w:hangingChars="240" w:hanging="720"/>
        <w:jc w:val="both"/>
        <w:rPr>
          <w:rFonts w:hint="eastAsia"/>
          <w:spacing w:val="20"/>
          <w:sz w:val="26"/>
          <w:u w:val="single"/>
        </w:rPr>
      </w:pPr>
      <w:r w:rsidRPr="00C64252">
        <w:rPr>
          <w:rFonts w:eastAsia="SimSun"/>
          <w:spacing w:val="20"/>
          <w:sz w:val="26"/>
          <w:lang w:eastAsia="zh-CN"/>
        </w:rPr>
        <w:t>(3)</w:t>
      </w:r>
      <w:r w:rsidRPr="007D5FD0">
        <w:rPr>
          <w:spacing w:val="20"/>
          <w:sz w:val="26"/>
          <w:lang w:eastAsia="zh-CN"/>
        </w:rPr>
        <w:tab/>
      </w:r>
      <w:r w:rsidRPr="00C64252">
        <w:rPr>
          <w:rFonts w:eastAsia="SimSun" w:hint="eastAsia"/>
          <w:spacing w:val="20"/>
          <w:sz w:val="26"/>
          <w:u w:val="single"/>
          <w:lang w:eastAsia="zh-CN"/>
        </w:rPr>
        <w:t>处理根据《个人数据</w:t>
      </w:r>
      <w:r w:rsidRPr="00C64252">
        <w:rPr>
          <w:rFonts w:eastAsia="SimSun"/>
          <w:spacing w:val="20"/>
          <w:sz w:val="26"/>
          <w:u w:val="single"/>
          <w:lang w:eastAsia="zh-CN"/>
        </w:rPr>
        <w:t>(</w:t>
      </w:r>
      <w:r w:rsidRPr="00C64252">
        <w:rPr>
          <w:rFonts w:eastAsia="SimSun" w:hint="eastAsia"/>
          <w:spacing w:val="20"/>
          <w:sz w:val="26"/>
          <w:u w:val="single"/>
          <w:lang w:eastAsia="zh-CN"/>
        </w:rPr>
        <w:t>私隐</w:t>
      </w:r>
      <w:r w:rsidRPr="00C64252">
        <w:rPr>
          <w:rFonts w:eastAsia="SimSun"/>
          <w:spacing w:val="20"/>
          <w:sz w:val="26"/>
          <w:u w:val="single"/>
          <w:lang w:eastAsia="zh-CN"/>
        </w:rPr>
        <w:t>)</w:t>
      </w:r>
      <w:r w:rsidRPr="00C64252">
        <w:rPr>
          <w:rFonts w:eastAsia="SimSun" w:hint="eastAsia"/>
          <w:spacing w:val="20"/>
          <w:sz w:val="26"/>
          <w:u w:val="single"/>
          <w:lang w:eastAsia="zh-CN"/>
        </w:rPr>
        <w:t>条例》提出的查阅资料要求</w:t>
      </w:r>
    </w:p>
    <w:p w:rsidR="00324229" w:rsidRPr="007D5FD0" w:rsidRDefault="00324229" w:rsidP="00324229">
      <w:pPr>
        <w:widowControl/>
        <w:ind w:leftChars="600" w:left="1440"/>
        <w:jc w:val="both"/>
        <w:rPr>
          <w:rFonts w:hint="eastAsia"/>
          <w:spacing w:val="20"/>
          <w:sz w:val="26"/>
        </w:rPr>
      </w:pPr>
    </w:p>
    <w:p w:rsidR="00324229" w:rsidRPr="007D5FD0" w:rsidRDefault="00C64252" w:rsidP="00324229">
      <w:pPr>
        <w:ind w:leftChars="600" w:left="1980" w:hangingChars="180" w:hanging="540"/>
        <w:jc w:val="both"/>
        <w:rPr>
          <w:rFonts w:hint="eastAsia"/>
          <w:spacing w:val="20"/>
          <w:sz w:val="26"/>
        </w:rPr>
      </w:pPr>
      <w:r w:rsidRPr="00C64252">
        <w:rPr>
          <w:rFonts w:eastAsia="SimSun"/>
          <w:spacing w:val="20"/>
          <w:sz w:val="26"/>
          <w:lang w:eastAsia="zh-CN"/>
        </w:rPr>
        <w:t>(a)</w:t>
      </w:r>
      <w:r w:rsidRPr="007D5FD0">
        <w:rPr>
          <w:spacing w:val="20"/>
          <w:sz w:val="26"/>
          <w:lang w:eastAsia="zh-CN"/>
        </w:rPr>
        <w:tab/>
      </w:r>
      <w:r w:rsidRPr="00C64252">
        <w:rPr>
          <w:rFonts w:eastAsia="SimSun" w:hint="eastAsia"/>
          <w:spacing w:val="20"/>
          <w:sz w:val="26"/>
          <w:lang w:eastAsia="zh-CN"/>
        </w:rPr>
        <w:t>根据《个人资料</w:t>
      </w:r>
      <w:r w:rsidRPr="00C64252">
        <w:rPr>
          <w:rFonts w:eastAsia="SimSun"/>
          <w:spacing w:val="20"/>
          <w:sz w:val="26"/>
          <w:lang w:eastAsia="zh-CN"/>
        </w:rPr>
        <w:t>(</w:t>
      </w:r>
      <w:r w:rsidRPr="00C64252">
        <w:rPr>
          <w:rFonts w:eastAsia="SimSun" w:hint="eastAsia"/>
          <w:spacing w:val="20"/>
          <w:sz w:val="26"/>
          <w:lang w:eastAsia="zh-CN"/>
        </w:rPr>
        <w:t>私隐</w:t>
      </w:r>
      <w:r w:rsidRPr="00C64252">
        <w:rPr>
          <w:rFonts w:eastAsia="SimSun"/>
          <w:spacing w:val="20"/>
          <w:sz w:val="26"/>
          <w:lang w:eastAsia="zh-CN"/>
        </w:rPr>
        <w:t>)</w:t>
      </w:r>
      <w:r w:rsidRPr="00C64252">
        <w:rPr>
          <w:rFonts w:eastAsia="SimSun" w:hint="eastAsia"/>
          <w:spacing w:val="20"/>
          <w:sz w:val="26"/>
          <w:lang w:eastAsia="zh-CN"/>
        </w:rPr>
        <w:t>条例》第</w:t>
      </w:r>
      <w:r w:rsidRPr="00C64252">
        <w:rPr>
          <w:rFonts w:eastAsia="SimSun"/>
          <w:spacing w:val="20"/>
          <w:sz w:val="26"/>
          <w:lang w:eastAsia="zh-CN"/>
        </w:rPr>
        <w:t>18</w:t>
      </w:r>
      <w:r w:rsidRPr="00C64252">
        <w:rPr>
          <w:rFonts w:eastAsia="SimSun" w:hint="eastAsia"/>
          <w:spacing w:val="20"/>
          <w:sz w:val="26"/>
          <w:lang w:eastAsia="zh-CN"/>
        </w:rPr>
        <w:t>（</w:t>
      </w:r>
      <w:r w:rsidRPr="00C64252">
        <w:rPr>
          <w:rFonts w:eastAsia="SimSun"/>
          <w:spacing w:val="20"/>
          <w:sz w:val="26"/>
          <w:lang w:eastAsia="zh-CN"/>
        </w:rPr>
        <w:t>1</w:t>
      </w:r>
      <w:r w:rsidRPr="00C64252">
        <w:rPr>
          <w:rFonts w:eastAsia="SimSun" w:hint="eastAsia"/>
          <w:spacing w:val="20"/>
          <w:sz w:val="26"/>
          <w:lang w:eastAsia="zh-CN"/>
        </w:rPr>
        <w:t>）条及保障资料第</w:t>
      </w:r>
      <w:r w:rsidRPr="00C64252">
        <w:rPr>
          <w:rFonts w:eastAsia="SimSun"/>
          <w:spacing w:val="20"/>
          <w:sz w:val="26"/>
          <w:lang w:eastAsia="zh-CN"/>
        </w:rPr>
        <w:t>6</w:t>
      </w:r>
      <w:r w:rsidRPr="00C64252">
        <w:rPr>
          <w:rFonts w:eastAsia="SimSun" w:hint="eastAsia"/>
          <w:spacing w:val="20"/>
          <w:sz w:val="26"/>
          <w:lang w:eastAsia="zh-CN"/>
        </w:rPr>
        <w:t>原则，任何个人或代表一名个人的有关人士可提出内容如下的要求─</w:t>
      </w:r>
      <w:r w:rsidR="00324229" w:rsidRPr="007D5FD0">
        <w:rPr>
          <w:spacing w:val="20"/>
          <w:sz w:val="26"/>
        </w:rPr>
        <w:t xml:space="preserve"> </w:t>
      </w:r>
    </w:p>
    <w:p w:rsidR="00324229" w:rsidRPr="007D5FD0" w:rsidRDefault="00324229" w:rsidP="00324229">
      <w:pPr>
        <w:ind w:leftChars="825" w:left="1980"/>
        <w:jc w:val="both"/>
        <w:rPr>
          <w:rFonts w:hint="eastAsia"/>
          <w:spacing w:val="20"/>
          <w:sz w:val="26"/>
        </w:rPr>
      </w:pPr>
    </w:p>
    <w:p w:rsidR="00324229" w:rsidRPr="007D5FD0" w:rsidRDefault="00C64252" w:rsidP="00324229">
      <w:pPr>
        <w:widowControl/>
        <w:ind w:leftChars="825" w:left="2580" w:hangingChars="200" w:hanging="600"/>
        <w:jc w:val="both"/>
        <w:rPr>
          <w:rFonts w:hint="eastAsia"/>
          <w:spacing w:val="20"/>
          <w:sz w:val="26"/>
        </w:rPr>
      </w:pPr>
      <w:r w:rsidRPr="00C64252">
        <w:rPr>
          <w:rFonts w:eastAsia="SimSun"/>
          <w:spacing w:val="20"/>
          <w:sz w:val="26"/>
          <w:lang w:eastAsia="zh-CN"/>
        </w:rPr>
        <w:t xml:space="preserve">(i) </w:t>
      </w:r>
      <w:r w:rsidRPr="007D5FD0">
        <w:rPr>
          <w:spacing w:val="20"/>
          <w:sz w:val="26"/>
          <w:lang w:eastAsia="zh-CN"/>
        </w:rPr>
        <w:tab/>
      </w:r>
      <w:r w:rsidRPr="00C64252">
        <w:rPr>
          <w:rFonts w:eastAsia="SimSun" w:hint="eastAsia"/>
          <w:spacing w:val="20"/>
          <w:sz w:val="26"/>
          <w:lang w:eastAsia="zh-CN"/>
        </w:rPr>
        <w:t>要求数据使用者告知他该使用者是否持有该名个人属其数据当事人的个人数据；</w:t>
      </w:r>
      <w:r w:rsidR="00324229" w:rsidRPr="007D5FD0">
        <w:rPr>
          <w:spacing w:val="20"/>
          <w:sz w:val="26"/>
        </w:rPr>
        <w:t xml:space="preserve"> </w:t>
      </w:r>
    </w:p>
    <w:p w:rsidR="00324229" w:rsidRPr="007D5FD0" w:rsidRDefault="00324229" w:rsidP="00324229">
      <w:pPr>
        <w:widowControl/>
        <w:ind w:left="1980"/>
        <w:jc w:val="both"/>
        <w:rPr>
          <w:rFonts w:hint="eastAsia"/>
          <w:spacing w:val="20"/>
          <w:sz w:val="26"/>
        </w:rPr>
      </w:pPr>
    </w:p>
    <w:p w:rsidR="00324229" w:rsidRPr="007D5FD0" w:rsidRDefault="00C64252" w:rsidP="00324229">
      <w:pPr>
        <w:widowControl/>
        <w:ind w:leftChars="825" w:left="2580" w:hangingChars="200" w:hanging="600"/>
        <w:jc w:val="both"/>
        <w:rPr>
          <w:spacing w:val="20"/>
          <w:sz w:val="26"/>
        </w:rPr>
      </w:pPr>
      <w:r w:rsidRPr="00C64252">
        <w:rPr>
          <w:rFonts w:eastAsia="SimSun"/>
          <w:spacing w:val="20"/>
          <w:sz w:val="26"/>
          <w:lang w:eastAsia="zh-CN"/>
        </w:rPr>
        <w:t xml:space="preserve">(ii) </w:t>
      </w:r>
      <w:r w:rsidRPr="00C64252">
        <w:rPr>
          <w:rFonts w:eastAsia="SimSun" w:hint="eastAsia"/>
          <w:spacing w:val="20"/>
          <w:sz w:val="26"/>
          <w:lang w:eastAsia="zh-CN"/>
        </w:rPr>
        <w:t>如该数据使用者持有该数据，要求该使用者提供一份该数据的复本。</w:t>
      </w:r>
      <w:r w:rsidR="00324229" w:rsidRPr="007D5FD0">
        <w:rPr>
          <w:spacing w:val="20"/>
          <w:sz w:val="26"/>
        </w:rPr>
        <w:t xml:space="preserve"> </w:t>
      </w:r>
    </w:p>
    <w:p w:rsidR="00324229" w:rsidRPr="007D5FD0" w:rsidRDefault="00324229" w:rsidP="00324229">
      <w:pPr>
        <w:widowControl/>
        <w:ind w:leftChars="825" w:left="1980"/>
        <w:jc w:val="both"/>
        <w:rPr>
          <w:spacing w:val="20"/>
          <w:sz w:val="26"/>
        </w:rPr>
      </w:pPr>
    </w:p>
    <w:p w:rsidR="00324229" w:rsidRPr="007D5FD0" w:rsidRDefault="00C64252" w:rsidP="00324229">
      <w:pPr>
        <w:widowControl/>
        <w:ind w:leftChars="600" w:left="1980" w:hangingChars="180" w:hanging="540"/>
        <w:jc w:val="both"/>
        <w:rPr>
          <w:spacing w:val="20"/>
          <w:sz w:val="26"/>
        </w:rPr>
      </w:pPr>
      <w:r w:rsidRPr="00C64252">
        <w:rPr>
          <w:rFonts w:eastAsia="SimSun"/>
          <w:spacing w:val="20"/>
          <w:sz w:val="26"/>
          <w:lang w:eastAsia="zh-CN"/>
        </w:rPr>
        <w:t>(b)</w:t>
      </w:r>
      <w:r w:rsidRPr="007D5FD0">
        <w:rPr>
          <w:spacing w:val="20"/>
          <w:sz w:val="26"/>
          <w:lang w:eastAsia="zh-CN"/>
        </w:rPr>
        <w:tab/>
      </w:r>
      <w:r w:rsidRPr="00C64252">
        <w:rPr>
          <w:rFonts w:eastAsia="SimSun" w:hint="eastAsia"/>
          <w:spacing w:val="20"/>
          <w:sz w:val="26"/>
          <w:lang w:eastAsia="zh-CN"/>
        </w:rPr>
        <w:t>如资料当事人是未成年人，有关人士是指对该未成年人负有作为父母亲责任的人。然而，该条例并没有列明在甚么情况下一名有关人士查阅资料的要求会被视为「代表」该未成年人。如数据使用者认为要求查阅数据的父母不是代表有关未成年人，因而没有资格及权利查阅该未成年人的资料，则该要求不能构成一项查阅资料要求。根据《个人资料</w:t>
      </w:r>
      <w:r w:rsidRPr="00C64252">
        <w:rPr>
          <w:rFonts w:eastAsia="SimSun"/>
          <w:spacing w:val="20"/>
          <w:sz w:val="26"/>
          <w:lang w:eastAsia="zh-CN"/>
        </w:rPr>
        <w:t>(</w:t>
      </w:r>
      <w:r w:rsidRPr="00C64252">
        <w:rPr>
          <w:rFonts w:eastAsia="SimSun" w:hint="eastAsia"/>
          <w:spacing w:val="20"/>
          <w:sz w:val="26"/>
          <w:lang w:eastAsia="zh-CN"/>
        </w:rPr>
        <w:t>私隐</w:t>
      </w:r>
      <w:r w:rsidRPr="00C64252">
        <w:rPr>
          <w:rFonts w:eastAsia="SimSun"/>
          <w:spacing w:val="20"/>
          <w:sz w:val="26"/>
          <w:lang w:eastAsia="zh-CN"/>
        </w:rPr>
        <w:t>)</w:t>
      </w:r>
      <w:r w:rsidRPr="00C64252">
        <w:rPr>
          <w:rFonts w:eastAsia="SimSun" w:hint="eastAsia"/>
          <w:spacing w:val="20"/>
          <w:sz w:val="26"/>
          <w:lang w:eastAsia="zh-CN"/>
        </w:rPr>
        <w:t>条例》第</w:t>
      </w:r>
      <w:r w:rsidRPr="00C64252">
        <w:rPr>
          <w:rFonts w:eastAsia="SimSun"/>
          <w:spacing w:val="20"/>
          <w:sz w:val="26"/>
          <w:lang w:eastAsia="zh-CN"/>
        </w:rPr>
        <w:t>21</w:t>
      </w:r>
      <w:r w:rsidRPr="00C64252">
        <w:rPr>
          <w:rFonts w:eastAsia="SimSun" w:hint="eastAsia"/>
          <w:spacing w:val="20"/>
          <w:sz w:val="26"/>
          <w:lang w:eastAsia="zh-CN"/>
        </w:rPr>
        <w:t>条，数据使用者须在收到该项要求后的</w:t>
      </w:r>
      <w:r w:rsidRPr="00C64252">
        <w:rPr>
          <w:rFonts w:eastAsia="SimSun"/>
          <w:spacing w:val="20"/>
          <w:sz w:val="26"/>
          <w:lang w:eastAsia="zh-CN"/>
        </w:rPr>
        <w:t>40</w:t>
      </w:r>
      <w:r w:rsidRPr="00C64252">
        <w:rPr>
          <w:rFonts w:eastAsia="SimSun" w:hint="eastAsia"/>
          <w:spacing w:val="20"/>
          <w:sz w:val="26"/>
          <w:lang w:eastAsia="zh-CN"/>
        </w:rPr>
        <w:t>日内，于切实可行范围内尽快以书面告知提出要求者</w:t>
      </w:r>
      <w:r w:rsidRPr="00C64252">
        <w:rPr>
          <w:rFonts w:eastAsia="SimSun"/>
          <w:spacing w:val="20"/>
          <w:sz w:val="26"/>
          <w:lang w:eastAsia="zh-CN"/>
        </w:rPr>
        <w:t xml:space="preserve"> (a)</w:t>
      </w:r>
      <w:r w:rsidRPr="00C64252">
        <w:rPr>
          <w:rFonts w:eastAsia="SimSun" w:hint="eastAsia"/>
          <w:spacing w:val="20"/>
          <w:sz w:val="26"/>
          <w:lang w:eastAsia="zh-CN"/>
        </w:rPr>
        <w:t>拒绝该项要求一事；及</w:t>
      </w:r>
      <w:r w:rsidRPr="00C64252">
        <w:rPr>
          <w:rFonts w:eastAsia="SimSun"/>
          <w:spacing w:val="20"/>
          <w:sz w:val="26"/>
          <w:lang w:eastAsia="zh-CN"/>
        </w:rPr>
        <w:t xml:space="preserve"> (b)</w:t>
      </w:r>
      <w:r w:rsidRPr="00C64252">
        <w:rPr>
          <w:rFonts w:eastAsia="SimSun" w:hint="eastAsia"/>
          <w:spacing w:val="20"/>
          <w:sz w:val="26"/>
          <w:lang w:eastAsia="zh-CN"/>
        </w:rPr>
        <w:t>拒绝的理由。</w:t>
      </w:r>
    </w:p>
    <w:p w:rsidR="00324229" w:rsidRPr="007D5FD0" w:rsidRDefault="00324229" w:rsidP="00324229">
      <w:pPr>
        <w:widowControl/>
        <w:ind w:leftChars="825" w:left="1980"/>
        <w:jc w:val="both"/>
        <w:rPr>
          <w:spacing w:val="20"/>
          <w:sz w:val="26"/>
        </w:rPr>
      </w:pPr>
    </w:p>
    <w:p w:rsidR="00324229" w:rsidRPr="007D5FD0" w:rsidRDefault="00C64252" w:rsidP="00324229">
      <w:pPr>
        <w:widowControl/>
        <w:numPr>
          <w:ilvl w:val="0"/>
          <w:numId w:val="88"/>
        </w:numPr>
        <w:jc w:val="both"/>
        <w:rPr>
          <w:rFonts w:hint="eastAsia"/>
          <w:spacing w:val="20"/>
          <w:sz w:val="26"/>
        </w:rPr>
      </w:pPr>
      <w:r w:rsidRPr="00C64252">
        <w:rPr>
          <w:rFonts w:eastAsia="SimSun" w:hint="eastAsia"/>
          <w:spacing w:val="20"/>
          <w:sz w:val="26"/>
          <w:lang w:eastAsia="zh-CN"/>
        </w:rPr>
        <w:t>根据《个人资料</w:t>
      </w:r>
      <w:r w:rsidRPr="00C64252">
        <w:rPr>
          <w:rFonts w:eastAsia="SimSun"/>
          <w:spacing w:val="20"/>
          <w:sz w:val="26"/>
          <w:lang w:eastAsia="zh-CN"/>
        </w:rPr>
        <w:t>(</w:t>
      </w:r>
      <w:r w:rsidRPr="00C64252">
        <w:rPr>
          <w:rFonts w:eastAsia="SimSun" w:hint="eastAsia"/>
          <w:spacing w:val="20"/>
          <w:sz w:val="26"/>
          <w:lang w:eastAsia="zh-CN"/>
        </w:rPr>
        <w:t>私隐</w:t>
      </w:r>
      <w:r w:rsidRPr="00C64252">
        <w:rPr>
          <w:rFonts w:eastAsia="SimSun"/>
          <w:spacing w:val="20"/>
          <w:sz w:val="26"/>
          <w:lang w:eastAsia="zh-CN"/>
        </w:rPr>
        <w:t>)</w:t>
      </w:r>
      <w:r w:rsidRPr="00C64252">
        <w:rPr>
          <w:rFonts w:eastAsia="SimSun" w:hint="eastAsia"/>
          <w:spacing w:val="20"/>
          <w:sz w:val="26"/>
          <w:lang w:eastAsia="zh-CN"/>
        </w:rPr>
        <w:t>条例》第</w:t>
      </w:r>
      <w:r w:rsidRPr="00C64252">
        <w:rPr>
          <w:rFonts w:eastAsia="SimSun"/>
          <w:spacing w:val="20"/>
          <w:sz w:val="26"/>
          <w:lang w:eastAsia="zh-CN"/>
        </w:rPr>
        <w:t>2</w:t>
      </w:r>
      <w:r w:rsidRPr="00C64252">
        <w:rPr>
          <w:rFonts w:eastAsia="SimSun" w:hint="eastAsia"/>
          <w:spacing w:val="20"/>
          <w:sz w:val="26"/>
          <w:lang w:eastAsia="zh-CN"/>
        </w:rPr>
        <w:t>条，资料当事人，就个人资料而言，指属该资料的当事人的个人。因此，未成年人对父母的指控相当可能是该父母的个人资料，而不是该未成年人的个人资料。按理来说，根据《个人资料</w:t>
      </w:r>
      <w:r w:rsidRPr="00C64252">
        <w:rPr>
          <w:rFonts w:eastAsia="SimSun"/>
          <w:spacing w:val="20"/>
          <w:sz w:val="26"/>
          <w:lang w:eastAsia="zh-CN"/>
        </w:rPr>
        <w:t>(</w:t>
      </w:r>
      <w:r w:rsidRPr="00C64252">
        <w:rPr>
          <w:rFonts w:eastAsia="SimSun" w:hint="eastAsia"/>
          <w:spacing w:val="20"/>
          <w:sz w:val="26"/>
          <w:lang w:eastAsia="zh-CN"/>
        </w:rPr>
        <w:t>私隐</w:t>
      </w:r>
      <w:r w:rsidRPr="00C64252">
        <w:rPr>
          <w:rFonts w:eastAsia="SimSun"/>
          <w:spacing w:val="20"/>
          <w:sz w:val="26"/>
          <w:lang w:eastAsia="zh-CN"/>
        </w:rPr>
        <w:t>)</w:t>
      </w:r>
      <w:r w:rsidRPr="00C64252">
        <w:rPr>
          <w:rFonts w:eastAsia="SimSun" w:hint="eastAsia"/>
          <w:spacing w:val="20"/>
          <w:sz w:val="26"/>
          <w:lang w:eastAsia="zh-CN"/>
        </w:rPr>
        <w:t>条例》第</w:t>
      </w:r>
      <w:r w:rsidRPr="00C64252">
        <w:rPr>
          <w:rFonts w:eastAsia="SimSun"/>
          <w:spacing w:val="20"/>
          <w:sz w:val="26"/>
          <w:lang w:eastAsia="zh-CN"/>
        </w:rPr>
        <w:t>18</w:t>
      </w:r>
      <w:r w:rsidRPr="00C64252">
        <w:rPr>
          <w:rFonts w:eastAsia="SimSun" w:hint="eastAsia"/>
          <w:spacing w:val="20"/>
          <w:sz w:val="26"/>
          <w:lang w:eastAsia="zh-CN"/>
        </w:rPr>
        <w:t>（</w:t>
      </w:r>
      <w:r w:rsidRPr="00C64252">
        <w:rPr>
          <w:rFonts w:eastAsia="SimSun"/>
          <w:spacing w:val="20"/>
          <w:sz w:val="26"/>
          <w:lang w:eastAsia="zh-CN"/>
        </w:rPr>
        <w:t>1</w:t>
      </w:r>
      <w:r w:rsidRPr="00C64252">
        <w:rPr>
          <w:rFonts w:eastAsia="SimSun" w:hint="eastAsia"/>
          <w:spacing w:val="20"/>
          <w:sz w:val="26"/>
          <w:lang w:eastAsia="zh-CN"/>
        </w:rPr>
        <w:t>）条及保障资料第</w:t>
      </w:r>
      <w:r w:rsidRPr="00C64252">
        <w:rPr>
          <w:rFonts w:eastAsia="SimSun"/>
          <w:spacing w:val="20"/>
          <w:sz w:val="26"/>
          <w:lang w:eastAsia="zh-CN"/>
        </w:rPr>
        <w:t>6</w:t>
      </w:r>
      <w:r w:rsidRPr="00C64252">
        <w:rPr>
          <w:rFonts w:eastAsia="SimSun" w:hint="eastAsia"/>
          <w:spacing w:val="20"/>
          <w:sz w:val="26"/>
          <w:lang w:eastAsia="zh-CN"/>
        </w:rPr>
        <w:t>原则，父母作为资料当事人，有权查阅这些指控。</w:t>
      </w:r>
    </w:p>
    <w:p w:rsidR="00324229" w:rsidRPr="007D5FD0" w:rsidRDefault="00324229" w:rsidP="00324229">
      <w:pPr>
        <w:ind w:leftChars="825" w:left="1980"/>
        <w:rPr>
          <w:spacing w:val="20"/>
          <w:sz w:val="26"/>
        </w:rPr>
      </w:pPr>
    </w:p>
    <w:p w:rsidR="00324229" w:rsidRPr="007D5FD0" w:rsidRDefault="00324229" w:rsidP="00324229">
      <w:pPr>
        <w:ind w:leftChars="825" w:left="1980"/>
        <w:rPr>
          <w:spacing w:val="20"/>
          <w:sz w:val="26"/>
        </w:rPr>
      </w:pPr>
    </w:p>
    <w:p w:rsidR="00324229" w:rsidRPr="007D5FD0" w:rsidRDefault="00C64252" w:rsidP="00324229">
      <w:pPr>
        <w:ind w:leftChars="600" w:left="1980" w:hangingChars="180" w:hanging="540"/>
        <w:rPr>
          <w:spacing w:val="20"/>
          <w:sz w:val="26"/>
        </w:rPr>
      </w:pPr>
      <w:r w:rsidRPr="007D5FD0">
        <w:rPr>
          <w:spacing w:val="20"/>
          <w:sz w:val="26"/>
          <w:lang w:eastAsia="zh-CN"/>
        </w:rPr>
        <w:tab/>
      </w:r>
      <w:r w:rsidRPr="00C64252">
        <w:rPr>
          <w:rFonts w:eastAsia="SimSun"/>
          <w:spacing w:val="20"/>
          <w:sz w:val="26"/>
          <w:lang w:eastAsia="zh-CN"/>
        </w:rPr>
        <w:t>[</w:t>
      </w:r>
      <w:r w:rsidRPr="00C64252">
        <w:rPr>
          <w:rFonts w:eastAsia="SimSun" w:hint="eastAsia"/>
          <w:spacing w:val="20"/>
          <w:sz w:val="26"/>
          <w:lang w:eastAsia="zh-CN"/>
        </w:rPr>
        <w:t>注：就〝有关人士代表一名个人士查阅资料的要求〞之演绎，可参考由香港个人资料私隐专员公署出版之《个人资料</w:t>
      </w:r>
      <w:r w:rsidRPr="00C64252">
        <w:rPr>
          <w:rFonts w:eastAsia="SimSun"/>
          <w:spacing w:val="20"/>
          <w:sz w:val="26"/>
          <w:lang w:eastAsia="zh-CN"/>
        </w:rPr>
        <w:t>(</w:t>
      </w:r>
      <w:r w:rsidRPr="00C64252">
        <w:rPr>
          <w:rFonts w:eastAsia="SimSun" w:hint="eastAsia"/>
          <w:spacing w:val="20"/>
          <w:sz w:val="26"/>
          <w:lang w:eastAsia="zh-CN"/>
        </w:rPr>
        <w:t>私隐</w:t>
      </w:r>
      <w:r w:rsidRPr="00C64252">
        <w:rPr>
          <w:rFonts w:eastAsia="SimSun"/>
          <w:spacing w:val="20"/>
          <w:sz w:val="26"/>
          <w:lang w:eastAsia="zh-CN"/>
        </w:rPr>
        <w:t>)</w:t>
      </w:r>
      <w:r w:rsidRPr="00C64252">
        <w:rPr>
          <w:rFonts w:eastAsia="SimSun" w:hint="eastAsia"/>
          <w:spacing w:val="20"/>
          <w:sz w:val="26"/>
          <w:lang w:eastAsia="zh-CN"/>
        </w:rPr>
        <w:t>条例保障数据原则</w:t>
      </w:r>
      <w:r w:rsidRPr="00C64252">
        <w:rPr>
          <w:rFonts w:eastAsia="SimSun"/>
          <w:spacing w:val="20"/>
          <w:sz w:val="26"/>
          <w:lang w:eastAsia="zh-CN"/>
        </w:rPr>
        <w:t xml:space="preserve"> - </w:t>
      </w:r>
      <w:r w:rsidRPr="00C64252">
        <w:rPr>
          <w:rFonts w:eastAsia="SimSun" w:hint="eastAsia"/>
          <w:spacing w:val="20"/>
          <w:sz w:val="26"/>
          <w:lang w:eastAsia="zh-CN"/>
        </w:rPr>
        <w:t>由个人数据私隐专员角度</w:t>
      </w:r>
      <w:r w:rsidRPr="00C64252">
        <w:rPr>
          <w:rFonts w:eastAsia="SimSun"/>
          <w:spacing w:val="20"/>
          <w:sz w:val="26"/>
          <w:lang w:eastAsia="zh-CN"/>
        </w:rPr>
        <w:t xml:space="preserve"> (</w:t>
      </w:r>
      <w:r w:rsidRPr="00C64252">
        <w:rPr>
          <w:rFonts w:eastAsia="SimSun" w:hint="eastAsia"/>
          <w:spacing w:val="20"/>
          <w:sz w:val="26"/>
          <w:lang w:eastAsia="zh-CN"/>
        </w:rPr>
        <w:t>第二版</w:t>
      </w:r>
      <w:r w:rsidRPr="00C64252">
        <w:rPr>
          <w:rFonts w:eastAsia="SimSun"/>
          <w:spacing w:val="20"/>
          <w:sz w:val="26"/>
          <w:lang w:eastAsia="zh-CN"/>
        </w:rPr>
        <w:t xml:space="preserve">) </w:t>
      </w:r>
      <w:r w:rsidRPr="00C64252">
        <w:rPr>
          <w:rFonts w:eastAsia="SimSun" w:hint="eastAsia"/>
          <w:spacing w:val="20"/>
          <w:sz w:val="26"/>
          <w:lang w:eastAsia="zh-CN"/>
        </w:rPr>
        <w:t>》</w:t>
      </w:r>
      <w:r w:rsidRPr="00C64252">
        <w:rPr>
          <w:rFonts w:eastAsia="SimSun"/>
          <w:spacing w:val="20"/>
          <w:sz w:val="26"/>
          <w:lang w:eastAsia="zh-CN"/>
        </w:rPr>
        <w:t>(</w:t>
      </w:r>
      <w:hyperlink r:id="rId83" w:history="1">
        <w:r w:rsidRPr="00C64252">
          <w:rPr>
            <w:rFonts w:eastAsia="SimSun"/>
            <w:spacing w:val="20"/>
            <w:sz w:val="26"/>
            <w:lang w:eastAsia="zh-CN"/>
          </w:rPr>
          <w:t>https://www.pcpd.org.hk/tc_chi/publication/files/Perspective_2nd.pdf</w:t>
        </w:r>
      </w:hyperlink>
      <w:r w:rsidRPr="00C64252">
        <w:rPr>
          <w:rFonts w:eastAsia="SimSun"/>
          <w:spacing w:val="20"/>
          <w:sz w:val="26"/>
          <w:lang w:eastAsia="zh-CN"/>
        </w:rPr>
        <w:t>)</w:t>
      </w:r>
      <w:r w:rsidRPr="00C64252">
        <w:rPr>
          <w:rFonts w:eastAsia="SimSun" w:hint="eastAsia"/>
          <w:spacing w:val="20"/>
          <w:sz w:val="26"/>
          <w:lang w:eastAsia="zh-CN"/>
        </w:rPr>
        <w:t>。</w:t>
      </w:r>
    </w:p>
    <w:p w:rsidR="00324229" w:rsidRPr="007D5FD0" w:rsidRDefault="00324229" w:rsidP="00324229">
      <w:pPr>
        <w:ind w:leftChars="600" w:left="1440"/>
        <w:rPr>
          <w:spacing w:val="20"/>
          <w:sz w:val="26"/>
        </w:rPr>
      </w:pPr>
    </w:p>
    <w:p w:rsidR="00324229" w:rsidRDefault="00C64252" w:rsidP="00324229">
      <w:pPr>
        <w:widowControl/>
        <w:ind w:leftChars="600" w:left="1980" w:hangingChars="180" w:hanging="540"/>
        <w:jc w:val="both"/>
        <w:rPr>
          <w:rFonts w:hint="eastAsia"/>
          <w:spacing w:val="20"/>
          <w:sz w:val="26"/>
        </w:rPr>
      </w:pPr>
      <w:r w:rsidRPr="00C64252">
        <w:rPr>
          <w:rFonts w:eastAsia="SimSun"/>
          <w:spacing w:val="20"/>
          <w:sz w:val="26"/>
          <w:lang w:eastAsia="zh-CN"/>
        </w:rPr>
        <w:t>(d)</w:t>
      </w:r>
      <w:r w:rsidRPr="007D5FD0">
        <w:rPr>
          <w:spacing w:val="20"/>
          <w:sz w:val="26"/>
          <w:lang w:eastAsia="zh-CN"/>
        </w:rPr>
        <w:tab/>
      </w:r>
      <w:r w:rsidRPr="00C64252">
        <w:rPr>
          <w:rFonts w:eastAsia="SimSun" w:hint="eastAsia"/>
          <w:spacing w:val="20"/>
          <w:sz w:val="26"/>
          <w:lang w:eastAsia="zh-CN"/>
        </w:rPr>
        <w:t>顺带一提，纵使数据使用者不认为要求查阅数据的人是该未成年人的有关人士</w:t>
      </w:r>
      <w:r w:rsidRPr="00C64252">
        <w:rPr>
          <w:rFonts w:eastAsia="SimSun"/>
          <w:spacing w:val="20"/>
          <w:sz w:val="26"/>
          <w:lang w:eastAsia="zh-CN"/>
        </w:rPr>
        <w:t xml:space="preserve"> (</w:t>
      </w:r>
      <w:r w:rsidRPr="00C64252">
        <w:rPr>
          <w:rFonts w:eastAsia="SimSun" w:hint="eastAsia"/>
          <w:spacing w:val="20"/>
          <w:sz w:val="26"/>
          <w:lang w:eastAsia="zh-CN"/>
        </w:rPr>
        <w:t>即对该未成年人负有作为父母亲责任并代表该未成年人的人</w:t>
      </w:r>
      <w:r w:rsidRPr="00C64252">
        <w:rPr>
          <w:rFonts w:eastAsia="SimSun"/>
          <w:spacing w:val="20"/>
          <w:sz w:val="26"/>
          <w:lang w:eastAsia="zh-CN"/>
        </w:rPr>
        <w:t>)</w:t>
      </w:r>
      <w:r w:rsidRPr="00C64252">
        <w:rPr>
          <w:rFonts w:eastAsia="SimSun" w:hint="eastAsia"/>
          <w:spacing w:val="20"/>
          <w:sz w:val="26"/>
          <w:lang w:eastAsia="zh-CN"/>
        </w:rPr>
        <w:t>，因而他／她并没有资格获提供该未成年人的数据，查阅数据的人可要求数据使用者透过使用数据</w:t>
      </w:r>
      <w:r w:rsidRPr="00C64252">
        <w:rPr>
          <w:rFonts w:eastAsia="SimSun"/>
          <w:spacing w:val="20"/>
          <w:sz w:val="26"/>
          <w:lang w:eastAsia="zh-CN"/>
        </w:rPr>
        <w:t xml:space="preserve"> (</w:t>
      </w:r>
      <w:r w:rsidRPr="00C64252">
        <w:rPr>
          <w:rFonts w:eastAsia="SimSun" w:hint="eastAsia"/>
          <w:spacing w:val="20"/>
          <w:sz w:val="26"/>
          <w:lang w:eastAsia="zh-CN"/>
        </w:rPr>
        <w:t>于《个人数据</w:t>
      </w:r>
      <w:r w:rsidRPr="00C64252">
        <w:rPr>
          <w:rFonts w:eastAsia="SimSun"/>
          <w:spacing w:val="20"/>
          <w:sz w:val="26"/>
          <w:lang w:eastAsia="zh-CN"/>
        </w:rPr>
        <w:t>(</w:t>
      </w:r>
      <w:r w:rsidRPr="00C64252">
        <w:rPr>
          <w:rFonts w:eastAsia="SimSun" w:hint="eastAsia"/>
          <w:spacing w:val="20"/>
          <w:sz w:val="26"/>
          <w:lang w:eastAsia="zh-CN"/>
        </w:rPr>
        <w:t>私隐</w:t>
      </w:r>
      <w:r w:rsidRPr="00C64252">
        <w:rPr>
          <w:rFonts w:eastAsia="SimSun"/>
          <w:spacing w:val="20"/>
          <w:sz w:val="26"/>
          <w:lang w:eastAsia="zh-CN"/>
        </w:rPr>
        <w:t>)</w:t>
      </w:r>
      <w:r w:rsidRPr="00C64252">
        <w:rPr>
          <w:rFonts w:eastAsia="SimSun" w:hint="eastAsia"/>
          <w:spacing w:val="20"/>
          <w:sz w:val="26"/>
          <w:lang w:eastAsia="zh-CN"/>
        </w:rPr>
        <w:t>条例》第</w:t>
      </w:r>
      <w:r w:rsidRPr="00C64252">
        <w:rPr>
          <w:rFonts w:eastAsia="SimSun"/>
          <w:spacing w:val="20"/>
          <w:sz w:val="26"/>
          <w:lang w:eastAsia="zh-CN"/>
        </w:rPr>
        <w:t>2</w:t>
      </w:r>
      <w:r w:rsidRPr="00C64252">
        <w:rPr>
          <w:rFonts w:eastAsia="SimSun" w:hint="eastAsia"/>
          <w:spacing w:val="20"/>
          <w:sz w:val="26"/>
          <w:lang w:eastAsia="zh-CN"/>
        </w:rPr>
        <w:t>条被定义为『包括「披露」及「转移」』</w:t>
      </w:r>
      <w:r w:rsidRPr="00C64252">
        <w:rPr>
          <w:rFonts w:eastAsia="SimSun"/>
          <w:spacing w:val="20"/>
          <w:sz w:val="26"/>
          <w:lang w:eastAsia="zh-CN"/>
        </w:rPr>
        <w:t>)</w:t>
      </w:r>
      <w:r w:rsidRPr="00C64252">
        <w:rPr>
          <w:rFonts w:eastAsia="SimSun" w:hint="eastAsia"/>
          <w:spacing w:val="20"/>
          <w:sz w:val="26"/>
          <w:lang w:eastAsia="zh-CN"/>
        </w:rPr>
        <w:t>，向他／她发放该未成年人的资料。在这方面，相关的是保障数据第</w:t>
      </w:r>
      <w:r w:rsidRPr="00C64252">
        <w:rPr>
          <w:rFonts w:eastAsia="SimSun"/>
          <w:spacing w:val="20"/>
          <w:sz w:val="26"/>
          <w:lang w:eastAsia="zh-CN"/>
        </w:rPr>
        <w:t>3</w:t>
      </w:r>
      <w:r w:rsidRPr="00C64252">
        <w:rPr>
          <w:rFonts w:eastAsia="SimSun" w:hint="eastAsia"/>
          <w:spacing w:val="20"/>
          <w:sz w:val="26"/>
          <w:lang w:eastAsia="zh-CN"/>
        </w:rPr>
        <w:t>原则（个人数据的使用）。数据使用者可考虑原来收集数据之目的，而决定是否发放有关资料。</w:t>
      </w:r>
    </w:p>
    <w:p w:rsidR="007D5FD0" w:rsidRPr="00ED6F43" w:rsidRDefault="00C64252" w:rsidP="007D5FD0">
      <w:pPr>
        <w:spacing w:beforeLines="100" w:before="240"/>
        <w:ind w:leftChars="300" w:left="720"/>
        <w:jc w:val="both"/>
        <w:rPr>
          <w:rFonts w:eastAsia="華康中黑體" w:hAnsi="華康中黑體" w:hint="eastAsia"/>
          <w:i/>
          <w:spacing w:val="20"/>
          <w:sz w:val="26"/>
        </w:rPr>
      </w:pPr>
      <w:r w:rsidRPr="007D5FD0">
        <w:rPr>
          <w:rFonts w:eastAsia="華康中黑體" w:hAnsi="華康中黑體"/>
          <w:i/>
          <w:spacing w:val="20"/>
          <w:sz w:val="26"/>
          <w:lang w:eastAsia="zh-CN"/>
        </w:rPr>
        <w:t>(</w:t>
      </w:r>
      <w:r w:rsidRPr="007D5FD0">
        <w:rPr>
          <w:rFonts w:eastAsia="華康中黑體" w:hAnsi="華康中黑體" w:hint="eastAsia"/>
          <w:i/>
          <w:spacing w:val="20"/>
          <w:sz w:val="26"/>
          <w:lang w:eastAsia="zh-CN"/>
        </w:rPr>
        <w:t>于二零一四年二月更新</w:t>
      </w:r>
      <w:r w:rsidRPr="007D5FD0">
        <w:rPr>
          <w:rFonts w:eastAsia="華康中黑體" w:hAnsi="華康中黑體"/>
          <w:i/>
          <w:spacing w:val="20"/>
          <w:sz w:val="26"/>
          <w:lang w:eastAsia="zh-CN"/>
        </w:rPr>
        <w:t>)</w:t>
      </w:r>
    </w:p>
    <w:p w:rsidR="007D5FD0" w:rsidRPr="00324229" w:rsidRDefault="007D5FD0" w:rsidP="00324229">
      <w:pPr>
        <w:widowControl/>
        <w:ind w:leftChars="600" w:left="1980" w:hangingChars="180" w:hanging="540"/>
        <w:jc w:val="both"/>
        <w:rPr>
          <w:rFonts w:hint="eastAsia"/>
          <w:spacing w:val="20"/>
          <w:sz w:val="26"/>
        </w:rPr>
      </w:pP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召开个案会议的责任</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提供个案服务的有关单位（包括社署及医院管理局的医务社会服务单位）的主管／督导人员／统筹主任会出任个案会议的主席，以及承担主席所需负责的职务。</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主席应有从事家庭服务或儿科服务的经验，而且熟悉保护儿童及家庭工作。</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如个案由两个或以上的服务单位共同处理，</w:t>
      </w:r>
      <w:r w:rsidRPr="00C64252">
        <w:rPr>
          <w:rFonts w:eastAsia="SimSun" w:hint="eastAsia"/>
          <w:b/>
          <w:spacing w:val="20"/>
          <w:sz w:val="26"/>
          <w:lang w:eastAsia="zh-CN"/>
        </w:rPr>
        <w:t>主要负责</w:t>
      </w:r>
      <w:r w:rsidRPr="00C64252">
        <w:rPr>
          <w:rFonts w:eastAsia="SimSun" w:hint="eastAsia"/>
          <w:spacing w:val="20"/>
          <w:sz w:val="26"/>
          <w:lang w:eastAsia="zh-CN"/>
        </w:rPr>
        <w:t>所涉家庭个案的单位应视乎情况所需，主持个案会议或安排主席人选。主持个案会议的单位未必是首先揭发虐儿事件的单位。如有疑问或困难，有关单位应自行商讨并决定由谁主持会议。</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主席不应直接处理该虐儿个案。</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时间</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应尽早召开个案会议，负责调查的社会福利单位在接到转介后</w:t>
      </w:r>
      <w:r w:rsidRPr="00C64252">
        <w:rPr>
          <w:rFonts w:eastAsia="SimSun"/>
          <w:spacing w:val="20"/>
          <w:sz w:val="26"/>
          <w:lang w:eastAsia="zh-CN"/>
        </w:rPr>
        <w:t>10</w:t>
      </w:r>
      <w:r w:rsidRPr="00C64252">
        <w:rPr>
          <w:rFonts w:eastAsia="SimSun" w:hint="eastAsia"/>
          <w:spacing w:val="20"/>
          <w:sz w:val="26"/>
          <w:lang w:eastAsia="zh-CN"/>
        </w:rPr>
        <w:t>个工作天内便应召开会议。此外，负责调查的社工应向所有获邀参与个案会议的人士解释必须在</w:t>
      </w:r>
      <w:r w:rsidRPr="00C64252">
        <w:rPr>
          <w:rFonts w:eastAsia="SimSun"/>
          <w:spacing w:val="20"/>
          <w:sz w:val="26"/>
          <w:lang w:eastAsia="zh-CN"/>
        </w:rPr>
        <w:t>10</w:t>
      </w:r>
      <w:r w:rsidRPr="00C64252">
        <w:rPr>
          <w:rFonts w:eastAsia="SimSun" w:hint="eastAsia"/>
          <w:spacing w:val="20"/>
          <w:sz w:val="26"/>
          <w:lang w:eastAsia="zh-CN"/>
        </w:rPr>
        <w:t>个工作天内召开个案会议的原因，并说明用以计算此一期限的事件及其发生日期。</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在下列情况下，个案会议可以延期：</w:t>
      </w:r>
    </w:p>
    <w:p w:rsidR="00C84A6C" w:rsidRPr="003F6F5B" w:rsidRDefault="00C64252" w:rsidP="005B1024">
      <w:pPr>
        <w:numPr>
          <w:ilvl w:val="5"/>
          <w:numId w:val="90"/>
        </w:numPr>
        <w:tabs>
          <w:tab w:val="clear" w:pos="2880"/>
          <w:tab w:val="num" w:pos="2160"/>
        </w:tabs>
        <w:snapToGrid w:val="0"/>
        <w:spacing w:beforeLines="50" w:before="120" w:line="240" w:lineRule="atLeast"/>
        <w:ind w:left="2160" w:hanging="720"/>
        <w:jc w:val="both"/>
        <w:rPr>
          <w:spacing w:val="20"/>
          <w:sz w:val="26"/>
        </w:rPr>
      </w:pPr>
      <w:r w:rsidRPr="00C64252">
        <w:rPr>
          <w:rFonts w:eastAsia="SimSun" w:hint="eastAsia"/>
          <w:spacing w:val="20"/>
          <w:sz w:val="26"/>
          <w:lang w:eastAsia="zh-CN"/>
        </w:rPr>
        <w:t>有关儿童的健康情况极差，令必要的调查无法进行；</w:t>
      </w:r>
    </w:p>
    <w:p w:rsidR="00C84A6C" w:rsidRPr="003F6F5B" w:rsidRDefault="00C64252" w:rsidP="005B1024">
      <w:pPr>
        <w:numPr>
          <w:ilvl w:val="5"/>
          <w:numId w:val="90"/>
        </w:numPr>
        <w:tabs>
          <w:tab w:val="clear" w:pos="2880"/>
          <w:tab w:val="num" w:pos="2160"/>
        </w:tabs>
        <w:snapToGrid w:val="0"/>
        <w:spacing w:beforeLines="50" w:before="120" w:line="240" w:lineRule="atLeast"/>
        <w:ind w:left="2160" w:hanging="720"/>
        <w:jc w:val="both"/>
        <w:rPr>
          <w:spacing w:val="20"/>
          <w:sz w:val="26"/>
        </w:rPr>
      </w:pPr>
      <w:r w:rsidRPr="00C64252">
        <w:rPr>
          <w:rFonts w:eastAsia="SimSun" w:hint="eastAsia"/>
          <w:spacing w:val="20"/>
          <w:sz w:val="26"/>
          <w:lang w:eastAsia="zh-CN"/>
        </w:rPr>
        <w:t>重要的临床检验结果／诊断未有定案；或</w:t>
      </w:r>
    </w:p>
    <w:p w:rsidR="00C84A6C" w:rsidRPr="003F6F5B" w:rsidRDefault="00C64252" w:rsidP="005B1024">
      <w:pPr>
        <w:numPr>
          <w:ilvl w:val="5"/>
          <w:numId w:val="90"/>
        </w:numPr>
        <w:tabs>
          <w:tab w:val="clear" w:pos="2880"/>
          <w:tab w:val="num" w:pos="2160"/>
        </w:tabs>
        <w:snapToGrid w:val="0"/>
        <w:spacing w:beforeLines="50" w:before="120" w:line="240" w:lineRule="atLeast"/>
        <w:ind w:left="2160" w:hanging="720"/>
        <w:jc w:val="both"/>
        <w:rPr>
          <w:spacing w:val="20"/>
          <w:sz w:val="26"/>
        </w:rPr>
      </w:pPr>
      <w:r w:rsidRPr="00C64252">
        <w:rPr>
          <w:rFonts w:eastAsia="SimSun" w:hint="eastAsia"/>
          <w:spacing w:val="20"/>
          <w:sz w:val="26"/>
          <w:lang w:eastAsia="zh-CN"/>
        </w:rPr>
        <w:t>因个案复杂（例如有关父母拒绝合作或不知所踪）而无法完成所有必要的调查。</w:t>
      </w:r>
    </w:p>
    <w:p w:rsidR="00C84A6C" w:rsidRPr="003F6F5B" w:rsidRDefault="00C64252" w:rsidP="00975C55">
      <w:pPr>
        <w:snapToGrid w:val="0"/>
        <w:spacing w:beforeLines="100" w:before="240" w:line="240" w:lineRule="atLeast"/>
        <w:ind w:left="1440"/>
        <w:jc w:val="both"/>
        <w:rPr>
          <w:spacing w:val="20"/>
          <w:sz w:val="26"/>
        </w:rPr>
      </w:pPr>
      <w:r w:rsidRPr="00C64252">
        <w:rPr>
          <w:rFonts w:eastAsia="SimSun" w:hint="eastAsia"/>
          <w:spacing w:val="20"/>
          <w:sz w:val="26"/>
          <w:lang w:eastAsia="zh-CN"/>
        </w:rPr>
        <w:t>在上述情况下，应通知有关方面个案会议延期举行。</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个案会议的成员</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在咨询过负责调查的社工后，主席应决定个案会议的成员人选。</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应邀请下列专业人士参与个案会议：对有关儿童及其家庭有直接认识，并在处理和调查该怀疑虐儿个案上担当重要角色的专业人士，以及没有参与调查但会就有关个案提供特定的资料或意见，以助决定曾否发生虐儿事件及制订福利计划的专业人士。</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在举行个案会议前，警方可要求与可能成为证人</w:t>
      </w:r>
      <w:r w:rsidR="00C84A6C" w:rsidRPr="003F6F5B">
        <w:rPr>
          <w:rStyle w:val="a8"/>
          <w:rFonts w:hint="eastAsia"/>
          <w:spacing w:val="20"/>
          <w:sz w:val="26"/>
        </w:rPr>
        <w:footnoteReference w:customMarkFollows="1" w:id="7"/>
        <w:t>註</w:t>
      </w:r>
      <w:r w:rsidRPr="00C64252">
        <w:rPr>
          <w:rFonts w:eastAsia="SimSun" w:hint="eastAsia"/>
          <w:spacing w:val="20"/>
          <w:sz w:val="26"/>
          <w:lang w:eastAsia="zh-CN"/>
        </w:rPr>
        <w:t>的个案会议成员面谈并为其录取口供，或要求有关成员提供医生纸／医疗报告、化验师证明书等文件证据，以避免在个案会议讨论期间证供可能受到影响。</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个案会议须执行的工作</w:t>
      </w:r>
    </w:p>
    <w:p w:rsidR="00C84A6C" w:rsidRPr="003F6F5B" w:rsidRDefault="00C64252" w:rsidP="005B1024">
      <w:pPr>
        <w:spacing w:beforeLines="50" w:before="120" w:line="276" w:lineRule="auto"/>
        <w:ind w:left="720"/>
        <w:jc w:val="both"/>
        <w:rPr>
          <w:spacing w:val="20"/>
          <w:sz w:val="26"/>
        </w:rPr>
      </w:pPr>
      <w:r w:rsidRPr="00C64252">
        <w:rPr>
          <w:rFonts w:eastAsia="SimSun" w:hint="eastAsia"/>
          <w:spacing w:val="20"/>
          <w:sz w:val="26"/>
          <w:lang w:eastAsia="zh-CN"/>
        </w:rPr>
        <w:t>个案会议的主要职能和工作包括：</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探讨事件的成因，分析所得的数据，以及在参考第二章所载虐待儿童的定义后，从</w:t>
      </w:r>
      <w:r w:rsidRPr="00C64252">
        <w:rPr>
          <w:rFonts w:eastAsia="SimSun" w:hint="eastAsia"/>
          <w:b/>
          <w:spacing w:val="20"/>
          <w:sz w:val="26"/>
          <w:lang w:eastAsia="zh-CN"/>
        </w:rPr>
        <w:t>儿童福利的角度</w:t>
      </w:r>
      <w:r w:rsidRPr="00C64252">
        <w:rPr>
          <w:rFonts w:eastAsia="SimSun" w:hint="eastAsia"/>
          <w:spacing w:val="20"/>
          <w:sz w:val="26"/>
          <w:lang w:eastAsia="zh-CN"/>
        </w:rPr>
        <w:t>判断有关个案是否虐儿个案或有关儿童有没有受虐的危险，以及虐待的性质；</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如已成立保护儿童特别调查组，可在会上公告为保护有关儿童及保障其福利而进行的联合调查的结果和实时个案评估的决定；</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评估危机的严重程度，并决定应否将有关儿童及其兄弟姊妹的姓名登记在保护儿童数据系统之内，以及决定登记类别；</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就有关儿童的福利计划提出建议；</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评估危机的严重程度，并就家庭内其它儿童（如有的话）的福利计划提出建议；</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考虑整个家庭的情况，而非只顾当前的问题，如有需要，把有关个案重新分类或定义；</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商定跨机构的保护儿童计划；</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为跟进儿童福利计划指派主责社工，并厘定其它提供协助的专业人士应担当的角色；</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如有关儿童及其父母没有出席个案会议，应决定如何通知他们个案会议的结果和决定；</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考虑是否有需要采取法定行动，以保护有关儿童或保障其福利；</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就以下各方面，考虑是否需要再召开个案会议：</w:t>
      </w:r>
    </w:p>
    <w:p w:rsidR="00C84A6C" w:rsidRPr="003F6F5B" w:rsidRDefault="00C64252" w:rsidP="00F062C7">
      <w:pPr>
        <w:numPr>
          <w:ilvl w:val="5"/>
          <w:numId w:val="90"/>
        </w:numPr>
        <w:tabs>
          <w:tab w:val="clear" w:pos="2880"/>
          <w:tab w:val="num" w:pos="2160"/>
        </w:tabs>
        <w:snapToGrid w:val="0"/>
        <w:spacing w:beforeLines="50" w:before="120" w:line="240" w:lineRule="atLeast"/>
        <w:ind w:left="2160" w:hanging="720"/>
        <w:jc w:val="both"/>
        <w:rPr>
          <w:spacing w:val="20"/>
          <w:sz w:val="26"/>
        </w:rPr>
      </w:pPr>
      <w:r w:rsidRPr="00C64252">
        <w:rPr>
          <w:rFonts w:eastAsia="SimSun" w:hint="eastAsia"/>
          <w:spacing w:val="20"/>
          <w:sz w:val="26"/>
          <w:lang w:eastAsia="zh-CN"/>
        </w:rPr>
        <w:t>是否需要更详细的数据；</w:t>
      </w:r>
    </w:p>
    <w:p w:rsidR="00C84A6C" w:rsidRPr="003F6F5B" w:rsidRDefault="00C64252" w:rsidP="00F062C7">
      <w:pPr>
        <w:numPr>
          <w:ilvl w:val="5"/>
          <w:numId w:val="90"/>
        </w:numPr>
        <w:tabs>
          <w:tab w:val="clear" w:pos="2880"/>
          <w:tab w:val="num" w:pos="2160"/>
        </w:tabs>
        <w:snapToGrid w:val="0"/>
        <w:spacing w:beforeLines="50" w:before="120" w:line="240" w:lineRule="atLeast"/>
        <w:ind w:left="2160" w:hanging="720"/>
        <w:jc w:val="both"/>
        <w:rPr>
          <w:spacing w:val="20"/>
          <w:sz w:val="26"/>
        </w:rPr>
      </w:pPr>
      <w:r w:rsidRPr="00C64252">
        <w:rPr>
          <w:rFonts w:eastAsia="SimSun" w:hint="eastAsia"/>
          <w:spacing w:val="20"/>
          <w:sz w:val="26"/>
          <w:lang w:eastAsia="zh-CN"/>
        </w:rPr>
        <w:t>是否需要检讨任何跟进行动；以及</w:t>
      </w:r>
    </w:p>
    <w:p w:rsidR="00C84A6C" w:rsidRPr="003F6F5B" w:rsidRDefault="00C64252" w:rsidP="00F062C7">
      <w:pPr>
        <w:numPr>
          <w:ilvl w:val="5"/>
          <w:numId w:val="90"/>
        </w:numPr>
        <w:tabs>
          <w:tab w:val="clear" w:pos="2880"/>
          <w:tab w:val="num" w:pos="2160"/>
        </w:tabs>
        <w:snapToGrid w:val="0"/>
        <w:spacing w:beforeLines="50" w:before="120" w:line="240" w:lineRule="atLeast"/>
        <w:ind w:left="2160" w:hanging="720"/>
        <w:jc w:val="both"/>
        <w:rPr>
          <w:spacing w:val="20"/>
          <w:sz w:val="26"/>
        </w:rPr>
      </w:pPr>
      <w:r w:rsidRPr="00C64252">
        <w:rPr>
          <w:rFonts w:eastAsia="SimSun" w:hint="eastAsia"/>
          <w:spacing w:val="20"/>
          <w:sz w:val="26"/>
          <w:lang w:eastAsia="zh-CN"/>
        </w:rPr>
        <w:t>个案会议是否有任何重要决定因情况有变而无法落实，而且可能损害有关儿童的福利。</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考虑是否需要向跟进个案的各方提供进度报告，以及何时提供进度报告（请参考下文第</w:t>
      </w:r>
      <w:r w:rsidRPr="00C64252">
        <w:rPr>
          <w:rFonts w:eastAsia="SimSun"/>
          <w:spacing w:val="20"/>
          <w:sz w:val="26"/>
          <w:lang w:eastAsia="zh-CN"/>
        </w:rPr>
        <w:t>O(3)</w:t>
      </w:r>
      <w:r w:rsidRPr="00C64252">
        <w:rPr>
          <w:rFonts w:eastAsia="SimSun" w:hint="eastAsia"/>
          <w:spacing w:val="20"/>
          <w:sz w:val="26"/>
          <w:lang w:eastAsia="zh-CN"/>
        </w:rPr>
        <w:t>段）。</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主席的角色及职责</w:t>
      </w:r>
    </w:p>
    <w:p w:rsidR="00C84A6C" w:rsidRPr="005B1024" w:rsidRDefault="00C64252" w:rsidP="005B1024">
      <w:pPr>
        <w:numPr>
          <w:ilvl w:val="4"/>
          <w:numId w:val="90"/>
        </w:numPr>
        <w:tabs>
          <w:tab w:val="clear" w:pos="2400"/>
          <w:tab w:val="num" w:pos="1440"/>
        </w:tabs>
        <w:spacing w:beforeLines="50" w:before="120" w:line="276" w:lineRule="auto"/>
        <w:ind w:left="1440" w:hanging="720"/>
        <w:jc w:val="both"/>
        <w:rPr>
          <w:spacing w:val="20"/>
          <w:sz w:val="26"/>
          <w:u w:val="single"/>
        </w:rPr>
      </w:pPr>
      <w:r w:rsidRPr="00C64252">
        <w:rPr>
          <w:rFonts w:eastAsia="SimSun" w:hint="eastAsia"/>
          <w:spacing w:val="20"/>
          <w:sz w:val="26"/>
          <w:u w:val="single"/>
          <w:lang w:eastAsia="zh-CN"/>
        </w:rPr>
        <w:t>《个人资料（私隐）条例》（下称《条例》）（第</w:t>
      </w:r>
      <w:r w:rsidRPr="00C64252">
        <w:rPr>
          <w:rFonts w:eastAsia="SimSun"/>
          <w:spacing w:val="20"/>
          <w:sz w:val="26"/>
          <w:u w:val="single"/>
          <w:lang w:eastAsia="zh-CN"/>
        </w:rPr>
        <w:t>486</w:t>
      </w:r>
      <w:r w:rsidRPr="00C64252">
        <w:rPr>
          <w:rFonts w:eastAsia="SimSun" w:hint="eastAsia"/>
          <w:spacing w:val="20"/>
          <w:sz w:val="26"/>
          <w:u w:val="single"/>
          <w:lang w:eastAsia="zh-CN"/>
        </w:rPr>
        <w:t>章）</w:t>
      </w:r>
    </w:p>
    <w:p w:rsidR="00C84A6C" w:rsidRPr="003F6F5B" w:rsidRDefault="00C64252" w:rsidP="005B1024">
      <w:pPr>
        <w:spacing w:line="276" w:lineRule="auto"/>
        <w:ind w:left="1440"/>
        <w:jc w:val="both"/>
        <w:rPr>
          <w:spacing w:val="20"/>
          <w:sz w:val="26"/>
        </w:rPr>
      </w:pPr>
      <w:r w:rsidRPr="00C64252">
        <w:rPr>
          <w:rFonts w:eastAsia="SimSun" w:hint="eastAsia"/>
          <w:spacing w:val="20"/>
          <w:sz w:val="26"/>
          <w:lang w:eastAsia="zh-CN"/>
        </w:rPr>
        <w:t>个案会议主席除了应提醒与会人士会议内容必须保密外，还应根据《条例》的规定（请参考上文第</w:t>
      </w:r>
      <w:r w:rsidRPr="00C64252">
        <w:rPr>
          <w:rFonts w:eastAsia="SimSun"/>
          <w:spacing w:val="20"/>
          <w:sz w:val="26"/>
          <w:lang w:eastAsia="zh-CN"/>
        </w:rPr>
        <w:t>B</w:t>
      </w:r>
      <w:r w:rsidRPr="00C64252">
        <w:rPr>
          <w:rFonts w:eastAsia="SimSun" w:hint="eastAsia"/>
          <w:spacing w:val="20"/>
          <w:sz w:val="26"/>
          <w:lang w:eastAsia="zh-CN"/>
        </w:rPr>
        <w:t>段及</w:t>
      </w:r>
      <w:r w:rsidRPr="00C64252">
        <w:rPr>
          <w:rFonts w:eastAsia="SimSun" w:hint="eastAsia"/>
          <w:spacing w:val="20"/>
          <w:sz w:val="26"/>
          <w:u w:val="single"/>
          <w:lang w:eastAsia="zh-CN"/>
        </w:rPr>
        <w:t>第十一章的附件</w:t>
      </w:r>
      <w:r w:rsidRPr="00C64252">
        <w:rPr>
          <w:rFonts w:eastAsia="SimSun"/>
          <w:spacing w:val="20"/>
          <w:sz w:val="26"/>
          <w:u w:val="single"/>
          <w:lang w:eastAsia="zh-CN"/>
        </w:rPr>
        <w:t>IIA</w:t>
      </w:r>
      <w:r w:rsidRPr="00C64252">
        <w:rPr>
          <w:rFonts w:eastAsia="SimSun" w:hint="eastAsia"/>
          <w:spacing w:val="20"/>
          <w:sz w:val="26"/>
          <w:lang w:eastAsia="zh-CN"/>
        </w:rPr>
        <w:t>），请与会人士表明是否希望控制和禁止使用有关数据。个案会议记录亦应附加备注，述明有关规定。</w:t>
      </w:r>
    </w:p>
    <w:p w:rsidR="00C84A6C" w:rsidRPr="005B1024" w:rsidRDefault="00C64252" w:rsidP="005B1024">
      <w:pPr>
        <w:numPr>
          <w:ilvl w:val="4"/>
          <w:numId w:val="90"/>
        </w:numPr>
        <w:tabs>
          <w:tab w:val="clear" w:pos="2400"/>
          <w:tab w:val="num" w:pos="1440"/>
        </w:tabs>
        <w:spacing w:beforeLines="50" w:before="120" w:line="276" w:lineRule="auto"/>
        <w:ind w:left="1440" w:hanging="720"/>
        <w:jc w:val="both"/>
        <w:rPr>
          <w:spacing w:val="20"/>
          <w:sz w:val="26"/>
          <w:u w:val="single"/>
        </w:rPr>
      </w:pPr>
      <w:r w:rsidRPr="00C64252">
        <w:rPr>
          <w:rFonts w:eastAsia="SimSun" w:hint="eastAsia"/>
          <w:spacing w:val="20"/>
          <w:sz w:val="26"/>
          <w:u w:val="single"/>
          <w:lang w:eastAsia="zh-CN"/>
        </w:rPr>
        <w:t>必要的安排</w:t>
      </w:r>
    </w:p>
    <w:p w:rsidR="00C84A6C" w:rsidRPr="003F6F5B" w:rsidRDefault="00C64252" w:rsidP="00F062C7">
      <w:pPr>
        <w:numPr>
          <w:ilvl w:val="5"/>
          <w:numId w:val="90"/>
        </w:numPr>
        <w:tabs>
          <w:tab w:val="clear" w:pos="2880"/>
          <w:tab w:val="num" w:pos="2160"/>
        </w:tabs>
        <w:snapToGrid w:val="0"/>
        <w:spacing w:beforeLines="50" w:before="120" w:line="271" w:lineRule="auto"/>
        <w:ind w:left="2160" w:hanging="720"/>
        <w:jc w:val="both"/>
        <w:rPr>
          <w:spacing w:val="20"/>
          <w:sz w:val="26"/>
        </w:rPr>
      </w:pPr>
      <w:r w:rsidRPr="00C64252">
        <w:rPr>
          <w:rFonts w:eastAsia="SimSun" w:hint="eastAsia"/>
          <w:b/>
          <w:spacing w:val="20"/>
          <w:sz w:val="26"/>
          <w:lang w:eastAsia="zh-CN"/>
        </w:rPr>
        <w:t>个案会议召开前</w:t>
      </w:r>
      <w:r w:rsidRPr="00C64252">
        <w:rPr>
          <w:rFonts w:eastAsia="SimSun" w:hint="eastAsia"/>
          <w:spacing w:val="20"/>
          <w:sz w:val="26"/>
          <w:lang w:eastAsia="zh-CN"/>
        </w:rPr>
        <w:t>，主席应在负责调查的社工协助下：</w:t>
      </w:r>
    </w:p>
    <w:p w:rsidR="00C84A6C" w:rsidRPr="003F6F5B" w:rsidRDefault="00C64252" w:rsidP="00F062C7">
      <w:pPr>
        <w:numPr>
          <w:ilvl w:val="6"/>
          <w:numId w:val="90"/>
        </w:numPr>
        <w:tabs>
          <w:tab w:val="clear" w:pos="3360"/>
          <w:tab w:val="num" w:pos="2880"/>
        </w:tabs>
        <w:spacing w:beforeLines="50" w:before="120" w:line="276" w:lineRule="auto"/>
        <w:ind w:left="2880" w:hanging="720"/>
        <w:jc w:val="both"/>
        <w:rPr>
          <w:spacing w:val="20"/>
          <w:sz w:val="26"/>
        </w:rPr>
      </w:pPr>
      <w:r w:rsidRPr="00C64252">
        <w:rPr>
          <w:rFonts w:eastAsia="SimSun" w:hint="eastAsia"/>
          <w:spacing w:val="20"/>
          <w:sz w:val="26"/>
          <w:lang w:eastAsia="zh-CN"/>
        </w:rPr>
        <w:t>选定个案会议举行的日期和地点；</w:t>
      </w:r>
    </w:p>
    <w:p w:rsidR="00C84A6C" w:rsidRPr="003F6F5B" w:rsidRDefault="00C64252" w:rsidP="00F062C7">
      <w:pPr>
        <w:numPr>
          <w:ilvl w:val="6"/>
          <w:numId w:val="90"/>
        </w:numPr>
        <w:tabs>
          <w:tab w:val="clear" w:pos="3360"/>
          <w:tab w:val="num" w:pos="2880"/>
        </w:tabs>
        <w:spacing w:beforeLines="50" w:before="120" w:line="276" w:lineRule="auto"/>
        <w:ind w:left="2880" w:hanging="720"/>
        <w:jc w:val="both"/>
        <w:rPr>
          <w:spacing w:val="20"/>
          <w:sz w:val="26"/>
        </w:rPr>
      </w:pPr>
      <w:r w:rsidRPr="00C64252">
        <w:rPr>
          <w:rFonts w:eastAsia="SimSun" w:hint="eastAsia"/>
          <w:spacing w:val="20"/>
          <w:sz w:val="26"/>
          <w:lang w:eastAsia="zh-CN"/>
        </w:rPr>
        <w:t>决定个案会议的成员人选和发出邀请信（请参考上文第</w:t>
      </w:r>
      <w:r w:rsidRPr="00C64252">
        <w:rPr>
          <w:rFonts w:eastAsia="SimSun"/>
          <w:spacing w:val="20"/>
          <w:sz w:val="26"/>
          <w:lang w:eastAsia="zh-CN"/>
        </w:rPr>
        <w:t>E</w:t>
      </w:r>
      <w:r w:rsidRPr="00C64252">
        <w:rPr>
          <w:rFonts w:eastAsia="SimSun" w:hint="eastAsia"/>
          <w:spacing w:val="20"/>
          <w:sz w:val="26"/>
          <w:lang w:eastAsia="zh-CN"/>
        </w:rPr>
        <w:t>段），包括评估是否适宜邀请有关儿童及／或其家长出席个案会议（请参考下文第</w:t>
      </w:r>
      <w:r w:rsidRPr="00C64252">
        <w:rPr>
          <w:rFonts w:eastAsia="SimSun"/>
          <w:spacing w:val="20"/>
          <w:sz w:val="26"/>
          <w:lang w:eastAsia="zh-CN"/>
        </w:rPr>
        <w:t>H</w:t>
      </w:r>
      <w:r w:rsidRPr="00C64252">
        <w:rPr>
          <w:rFonts w:eastAsia="SimSun" w:hint="eastAsia"/>
          <w:spacing w:val="20"/>
          <w:sz w:val="26"/>
          <w:lang w:eastAsia="zh-CN"/>
        </w:rPr>
        <w:t>段）；</w:t>
      </w:r>
    </w:p>
    <w:p w:rsidR="00C84A6C" w:rsidRPr="003F6F5B" w:rsidRDefault="00C64252" w:rsidP="00F062C7">
      <w:pPr>
        <w:numPr>
          <w:ilvl w:val="6"/>
          <w:numId w:val="90"/>
        </w:numPr>
        <w:tabs>
          <w:tab w:val="clear" w:pos="3360"/>
          <w:tab w:val="num" w:pos="2880"/>
        </w:tabs>
        <w:spacing w:beforeLines="50" w:before="120" w:line="276" w:lineRule="auto"/>
        <w:ind w:left="2880" w:hanging="720"/>
        <w:jc w:val="both"/>
        <w:rPr>
          <w:spacing w:val="20"/>
          <w:sz w:val="26"/>
        </w:rPr>
      </w:pPr>
      <w:r w:rsidRPr="00C64252">
        <w:rPr>
          <w:rFonts w:eastAsia="SimSun" w:hint="eastAsia"/>
          <w:spacing w:val="20"/>
          <w:sz w:val="26"/>
          <w:lang w:eastAsia="zh-CN"/>
        </w:rPr>
        <w:t>最好能在个案会议举行之前，以保密方式分发已备妥的书面报告，；</w:t>
      </w:r>
    </w:p>
    <w:p w:rsidR="00C84A6C" w:rsidRPr="003F6F5B" w:rsidRDefault="00C64252" w:rsidP="00F062C7">
      <w:pPr>
        <w:numPr>
          <w:ilvl w:val="6"/>
          <w:numId w:val="90"/>
        </w:numPr>
        <w:tabs>
          <w:tab w:val="clear" w:pos="3360"/>
          <w:tab w:val="num" w:pos="2880"/>
        </w:tabs>
        <w:spacing w:beforeLines="50" w:before="120" w:line="276" w:lineRule="auto"/>
        <w:ind w:left="2880" w:hanging="720"/>
        <w:jc w:val="both"/>
        <w:rPr>
          <w:spacing w:val="20"/>
          <w:sz w:val="26"/>
        </w:rPr>
      </w:pPr>
      <w:r w:rsidRPr="00C64252">
        <w:rPr>
          <w:rFonts w:eastAsia="SimSun" w:hint="eastAsia"/>
          <w:spacing w:val="20"/>
          <w:sz w:val="26"/>
          <w:lang w:eastAsia="zh-CN"/>
        </w:rPr>
        <w:t>安排有关儿童的家长／监护人在适当的时间出席会议，以及视乎情况所需，安排有关的家庭成员和专业人员在会前作适当的准备（请参考下文第</w:t>
      </w:r>
      <w:r w:rsidRPr="00C64252">
        <w:rPr>
          <w:rFonts w:eastAsia="SimSun"/>
          <w:spacing w:val="20"/>
          <w:sz w:val="26"/>
          <w:lang w:eastAsia="zh-CN"/>
        </w:rPr>
        <w:t>L</w:t>
      </w:r>
      <w:r w:rsidRPr="00C64252">
        <w:rPr>
          <w:rFonts w:eastAsia="SimSun" w:hint="eastAsia"/>
          <w:spacing w:val="20"/>
          <w:sz w:val="26"/>
          <w:lang w:eastAsia="zh-CN"/>
        </w:rPr>
        <w:t>段）；</w:t>
      </w:r>
      <w:r w:rsidR="00C84A6C" w:rsidRPr="003F6F5B">
        <w:rPr>
          <w:spacing w:val="20"/>
          <w:sz w:val="26"/>
        </w:rPr>
        <w:br/>
      </w:r>
      <w:r w:rsidRPr="00C64252">
        <w:rPr>
          <w:rFonts w:eastAsia="SimSun" w:hint="eastAsia"/>
          <w:spacing w:val="20"/>
          <w:sz w:val="26"/>
          <w:lang w:eastAsia="zh-CN"/>
        </w:rPr>
        <w:t>以及</w:t>
      </w:r>
    </w:p>
    <w:p w:rsidR="00C84A6C" w:rsidRPr="003F6F5B" w:rsidRDefault="00C64252" w:rsidP="00F062C7">
      <w:pPr>
        <w:numPr>
          <w:ilvl w:val="6"/>
          <w:numId w:val="90"/>
        </w:numPr>
        <w:tabs>
          <w:tab w:val="clear" w:pos="3360"/>
          <w:tab w:val="num" w:pos="2880"/>
        </w:tabs>
        <w:spacing w:beforeLines="50" w:before="120" w:line="276" w:lineRule="auto"/>
        <w:ind w:left="2880" w:hanging="720"/>
        <w:jc w:val="both"/>
        <w:rPr>
          <w:spacing w:val="20"/>
          <w:sz w:val="26"/>
        </w:rPr>
      </w:pPr>
      <w:r w:rsidRPr="00C64252">
        <w:rPr>
          <w:rFonts w:eastAsia="SimSun" w:hint="eastAsia"/>
          <w:spacing w:val="20"/>
          <w:sz w:val="26"/>
          <w:lang w:eastAsia="zh-CN"/>
        </w:rPr>
        <w:t>在个案会议进行期间作会议记录。</w:t>
      </w:r>
    </w:p>
    <w:p w:rsidR="00C84A6C" w:rsidRPr="003F6F5B" w:rsidRDefault="00C64252" w:rsidP="00F062C7">
      <w:pPr>
        <w:numPr>
          <w:ilvl w:val="5"/>
          <w:numId w:val="90"/>
        </w:numPr>
        <w:tabs>
          <w:tab w:val="clear" w:pos="2880"/>
          <w:tab w:val="num" w:pos="2160"/>
        </w:tabs>
        <w:snapToGrid w:val="0"/>
        <w:spacing w:beforeLines="50" w:before="120" w:line="271" w:lineRule="auto"/>
        <w:ind w:left="2160" w:hanging="720"/>
        <w:jc w:val="both"/>
        <w:rPr>
          <w:spacing w:val="20"/>
          <w:sz w:val="26"/>
          <w:szCs w:val="26"/>
        </w:rPr>
      </w:pPr>
      <w:r w:rsidRPr="00C64252">
        <w:rPr>
          <w:rFonts w:eastAsia="SimSun" w:hint="eastAsia"/>
          <w:b/>
          <w:spacing w:val="20"/>
          <w:sz w:val="26"/>
          <w:lang w:eastAsia="zh-CN"/>
        </w:rPr>
        <w:t>在个案会议进行期间</w:t>
      </w:r>
      <w:r w:rsidRPr="00C64252">
        <w:rPr>
          <w:rFonts w:eastAsia="SimSun" w:hint="eastAsia"/>
          <w:spacing w:val="20"/>
          <w:sz w:val="26"/>
          <w:lang w:eastAsia="zh-CN"/>
        </w:rPr>
        <w:t>，主席须确保会议的重心和目标是</w:t>
      </w:r>
      <w:r w:rsidRPr="00C64252">
        <w:rPr>
          <w:rFonts w:eastAsia="SimSun" w:hint="eastAsia"/>
          <w:b/>
          <w:spacing w:val="20"/>
          <w:sz w:val="26"/>
          <w:lang w:eastAsia="zh-CN"/>
        </w:rPr>
        <w:t>保障有关儿童的福利和保护他／她</w:t>
      </w:r>
      <w:r w:rsidRPr="00C64252">
        <w:rPr>
          <w:rFonts w:eastAsia="SimSun" w:hint="eastAsia"/>
          <w:spacing w:val="20"/>
          <w:sz w:val="26"/>
          <w:lang w:eastAsia="zh-CN"/>
        </w:rPr>
        <w:t>，而不是决定被指称是施虐者的行为有否触犯刑事罪行。此外，主席亦须确保个案</w:t>
      </w:r>
      <w:r w:rsidRPr="00C64252">
        <w:rPr>
          <w:rFonts w:eastAsia="SimSun" w:hint="eastAsia"/>
          <w:spacing w:val="20"/>
          <w:sz w:val="26"/>
          <w:szCs w:val="26"/>
          <w:lang w:eastAsia="zh-CN"/>
        </w:rPr>
        <w:t>会议已达到其目的，以及会上提供的意见是相关和简明的，但应避免在会上不必要地详述社会背景调查报告或医生的诊断。</w:t>
      </w:r>
    </w:p>
    <w:p w:rsidR="00C84A6C" w:rsidRPr="003F6F5B" w:rsidRDefault="00C64252" w:rsidP="00F062C7">
      <w:pPr>
        <w:numPr>
          <w:ilvl w:val="5"/>
          <w:numId w:val="90"/>
        </w:numPr>
        <w:tabs>
          <w:tab w:val="clear" w:pos="2880"/>
          <w:tab w:val="num" w:pos="2160"/>
        </w:tabs>
        <w:snapToGrid w:val="0"/>
        <w:spacing w:beforeLines="50" w:before="120" w:line="271" w:lineRule="auto"/>
        <w:ind w:left="2160" w:hanging="720"/>
        <w:jc w:val="both"/>
        <w:rPr>
          <w:spacing w:val="20"/>
          <w:sz w:val="26"/>
        </w:rPr>
      </w:pPr>
      <w:r w:rsidRPr="00C64252">
        <w:rPr>
          <w:rFonts w:eastAsia="SimSun" w:hint="eastAsia"/>
          <w:spacing w:val="20"/>
          <w:sz w:val="26"/>
          <w:lang w:eastAsia="zh-CN"/>
        </w:rPr>
        <w:t>主席应提醒可能成为证人的成员要避免证供受到影响，例如在个案会议中透露他们向警方作供时提供的资料详情。同样，有可能成为证人的成员亦应避免讨论有关虐待行为的详情，直至其后的诉讼程序（如有的话）完结为止。</w:t>
      </w:r>
    </w:p>
    <w:p w:rsidR="00C84A6C" w:rsidRPr="003F6F5B" w:rsidRDefault="00C64252" w:rsidP="00F062C7">
      <w:pPr>
        <w:numPr>
          <w:ilvl w:val="5"/>
          <w:numId w:val="90"/>
        </w:numPr>
        <w:tabs>
          <w:tab w:val="clear" w:pos="2880"/>
          <w:tab w:val="num" w:pos="2160"/>
        </w:tabs>
        <w:snapToGrid w:val="0"/>
        <w:spacing w:beforeLines="50" w:before="120" w:line="271" w:lineRule="auto"/>
        <w:ind w:left="2160" w:hanging="720"/>
        <w:jc w:val="both"/>
        <w:rPr>
          <w:spacing w:val="20"/>
          <w:sz w:val="26"/>
        </w:rPr>
      </w:pPr>
      <w:r w:rsidRPr="00C64252">
        <w:rPr>
          <w:rFonts w:eastAsia="SimSun" w:hint="eastAsia"/>
          <w:spacing w:val="20"/>
          <w:sz w:val="26"/>
          <w:lang w:eastAsia="zh-CN"/>
        </w:rPr>
        <w:t>为确保有关儿童的安全，为其制订福利计划时，主席应考虑以下各项因素（请参考第二章的</w:t>
      </w:r>
      <w:r w:rsidRPr="00C64252">
        <w:rPr>
          <w:rFonts w:ascii="新細明體" w:eastAsia="SimSun" w:hAnsi="新細明體" w:hint="eastAsia"/>
          <w:spacing w:val="20"/>
          <w:sz w:val="26"/>
          <w:lang w:eastAsia="zh-CN"/>
        </w:rPr>
        <w:t>《</w:t>
      </w:r>
      <w:r w:rsidRPr="00C64252">
        <w:rPr>
          <w:rFonts w:eastAsia="SimSun" w:hint="eastAsia"/>
          <w:spacing w:val="20"/>
          <w:sz w:val="26"/>
          <w:lang w:eastAsia="zh-CN"/>
        </w:rPr>
        <w:t>危机评估指引</w:t>
      </w:r>
      <w:r w:rsidRPr="00C64252">
        <w:rPr>
          <w:rFonts w:ascii="新細明體" w:eastAsia="SimSun" w:hAnsi="新細明體" w:hint="eastAsia"/>
          <w:spacing w:val="20"/>
          <w:sz w:val="26"/>
          <w:lang w:eastAsia="zh-CN"/>
        </w:rPr>
        <w:t>》</w:t>
      </w:r>
      <w:r w:rsidRPr="00C64252">
        <w:rPr>
          <w:rFonts w:eastAsia="SimSun" w:hint="eastAsia"/>
          <w:spacing w:val="20"/>
          <w:sz w:val="26"/>
          <w:lang w:eastAsia="zh-CN"/>
        </w:rPr>
        <w:t>）：</w:t>
      </w:r>
    </w:p>
    <w:p w:rsidR="00C84A6C" w:rsidRPr="003F6F5B" w:rsidRDefault="00C64252" w:rsidP="00F062C7">
      <w:pPr>
        <w:numPr>
          <w:ilvl w:val="6"/>
          <w:numId w:val="90"/>
        </w:numPr>
        <w:tabs>
          <w:tab w:val="clear" w:pos="3360"/>
          <w:tab w:val="num" w:pos="2880"/>
        </w:tabs>
        <w:spacing w:beforeLines="50" w:before="120" w:line="276" w:lineRule="auto"/>
        <w:ind w:left="2880" w:hanging="720"/>
        <w:jc w:val="both"/>
        <w:rPr>
          <w:spacing w:val="20"/>
          <w:sz w:val="26"/>
        </w:rPr>
      </w:pPr>
      <w:r w:rsidRPr="00C64252">
        <w:rPr>
          <w:rFonts w:eastAsia="SimSun" w:hint="eastAsia"/>
          <w:spacing w:val="20"/>
          <w:sz w:val="26"/>
          <w:lang w:eastAsia="zh-CN"/>
        </w:rPr>
        <w:t>危机的严重程度和各项危机因素的性质；</w:t>
      </w:r>
    </w:p>
    <w:p w:rsidR="00C84A6C" w:rsidRPr="003F6F5B" w:rsidRDefault="00C64252" w:rsidP="00F062C7">
      <w:pPr>
        <w:numPr>
          <w:ilvl w:val="6"/>
          <w:numId w:val="90"/>
        </w:numPr>
        <w:tabs>
          <w:tab w:val="clear" w:pos="3360"/>
          <w:tab w:val="num" w:pos="2880"/>
        </w:tabs>
        <w:spacing w:beforeLines="50" w:before="120" w:line="276" w:lineRule="auto"/>
        <w:ind w:left="2880" w:hanging="720"/>
        <w:jc w:val="both"/>
        <w:rPr>
          <w:spacing w:val="20"/>
          <w:sz w:val="26"/>
        </w:rPr>
      </w:pPr>
      <w:r w:rsidRPr="00C64252">
        <w:rPr>
          <w:rFonts w:eastAsia="SimSun" w:hint="eastAsia"/>
          <w:spacing w:val="20"/>
          <w:sz w:val="26"/>
          <w:lang w:eastAsia="zh-CN"/>
        </w:rPr>
        <w:t>有关儿童对保护他／她的措施和福利计划的看法；</w:t>
      </w:r>
    </w:p>
    <w:p w:rsidR="00C84A6C" w:rsidRPr="003F6F5B" w:rsidRDefault="00C64252" w:rsidP="00F062C7">
      <w:pPr>
        <w:numPr>
          <w:ilvl w:val="6"/>
          <w:numId w:val="90"/>
        </w:numPr>
        <w:tabs>
          <w:tab w:val="clear" w:pos="3360"/>
          <w:tab w:val="num" w:pos="2880"/>
        </w:tabs>
        <w:spacing w:beforeLines="50" w:before="120" w:line="276" w:lineRule="auto"/>
        <w:ind w:left="2880" w:hanging="720"/>
        <w:jc w:val="both"/>
        <w:rPr>
          <w:spacing w:val="20"/>
          <w:sz w:val="26"/>
        </w:rPr>
      </w:pPr>
      <w:r w:rsidRPr="00C64252">
        <w:rPr>
          <w:rFonts w:eastAsia="SimSun" w:hint="eastAsia"/>
          <w:spacing w:val="20"/>
          <w:sz w:val="26"/>
          <w:lang w:eastAsia="zh-CN"/>
        </w:rPr>
        <w:t>家庭的合作程度和父母对推行福利计划的态度；</w:t>
      </w:r>
    </w:p>
    <w:p w:rsidR="00C84A6C" w:rsidRPr="003F6F5B" w:rsidRDefault="00C64252" w:rsidP="00F062C7">
      <w:pPr>
        <w:numPr>
          <w:ilvl w:val="6"/>
          <w:numId w:val="90"/>
        </w:numPr>
        <w:tabs>
          <w:tab w:val="clear" w:pos="3360"/>
          <w:tab w:val="num" w:pos="2880"/>
        </w:tabs>
        <w:spacing w:beforeLines="50" w:before="120" w:line="276" w:lineRule="auto"/>
        <w:ind w:left="2880" w:hanging="720"/>
        <w:jc w:val="both"/>
        <w:rPr>
          <w:spacing w:val="20"/>
          <w:sz w:val="26"/>
        </w:rPr>
      </w:pPr>
      <w:r w:rsidRPr="00C64252">
        <w:rPr>
          <w:rFonts w:eastAsia="SimSun" w:hint="eastAsia"/>
          <w:spacing w:val="20"/>
          <w:sz w:val="26"/>
          <w:lang w:eastAsia="zh-CN"/>
        </w:rPr>
        <w:t>推行福利计划所需的支持和监督；以及</w:t>
      </w:r>
    </w:p>
    <w:p w:rsidR="00C84A6C" w:rsidRPr="003F6F5B" w:rsidRDefault="00C64252" w:rsidP="00F062C7">
      <w:pPr>
        <w:numPr>
          <w:ilvl w:val="6"/>
          <w:numId w:val="90"/>
        </w:numPr>
        <w:tabs>
          <w:tab w:val="clear" w:pos="3360"/>
          <w:tab w:val="num" w:pos="2880"/>
        </w:tabs>
        <w:spacing w:beforeLines="50" w:before="120" w:line="276" w:lineRule="auto"/>
        <w:ind w:left="2880" w:hanging="720"/>
        <w:jc w:val="both"/>
        <w:rPr>
          <w:spacing w:val="20"/>
          <w:sz w:val="26"/>
        </w:rPr>
      </w:pPr>
      <w:r w:rsidRPr="00C64252">
        <w:rPr>
          <w:rFonts w:eastAsia="SimSun" w:hint="eastAsia"/>
          <w:spacing w:val="20"/>
          <w:sz w:val="26"/>
          <w:lang w:eastAsia="zh-CN"/>
        </w:rPr>
        <w:t>是否有推行福利计划所需的服务。</w:t>
      </w:r>
    </w:p>
    <w:p w:rsidR="00C84A6C" w:rsidRPr="003F6F5B" w:rsidRDefault="00C64252" w:rsidP="00F062C7">
      <w:pPr>
        <w:numPr>
          <w:ilvl w:val="5"/>
          <w:numId w:val="90"/>
        </w:numPr>
        <w:tabs>
          <w:tab w:val="clear" w:pos="2880"/>
          <w:tab w:val="num" w:pos="2160"/>
        </w:tabs>
        <w:snapToGrid w:val="0"/>
        <w:spacing w:beforeLines="50" w:before="120" w:line="271" w:lineRule="auto"/>
        <w:ind w:left="2160" w:hanging="720"/>
        <w:jc w:val="both"/>
        <w:rPr>
          <w:spacing w:val="20"/>
          <w:sz w:val="26"/>
        </w:rPr>
      </w:pPr>
      <w:r w:rsidRPr="00C64252">
        <w:rPr>
          <w:rFonts w:eastAsia="SimSun" w:hint="eastAsia"/>
          <w:spacing w:val="20"/>
          <w:sz w:val="26"/>
          <w:lang w:eastAsia="zh-CN"/>
        </w:rPr>
        <w:t>在个案会议进行期间，主席须引导成员分析所有事实及意见，并且寻求共识以制订有关儿童的福利计划。</w:t>
      </w:r>
    </w:p>
    <w:p w:rsidR="00C84A6C" w:rsidRPr="003F6F5B" w:rsidRDefault="00C64252" w:rsidP="00F062C7">
      <w:pPr>
        <w:numPr>
          <w:ilvl w:val="5"/>
          <w:numId w:val="90"/>
        </w:numPr>
        <w:tabs>
          <w:tab w:val="clear" w:pos="2880"/>
          <w:tab w:val="num" w:pos="2160"/>
        </w:tabs>
        <w:snapToGrid w:val="0"/>
        <w:spacing w:beforeLines="50" w:before="120" w:line="271" w:lineRule="auto"/>
        <w:ind w:left="2160" w:hanging="720"/>
        <w:jc w:val="both"/>
        <w:rPr>
          <w:spacing w:val="20"/>
          <w:sz w:val="26"/>
        </w:rPr>
      </w:pPr>
      <w:r w:rsidRPr="00C64252">
        <w:rPr>
          <w:rFonts w:eastAsia="SimSun" w:hint="eastAsia"/>
          <w:spacing w:val="20"/>
          <w:sz w:val="26"/>
          <w:lang w:eastAsia="zh-CN"/>
        </w:rPr>
        <w:t>应尽可能争取各成员一致通过个案会议所达成的任何决定。</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让有关儿童及</w:t>
      </w:r>
      <w:r w:rsidRPr="003F6F5B">
        <w:rPr>
          <w:rFonts w:eastAsia="華康中黑體" w:hAnsi="華康中黑體"/>
          <w:spacing w:val="20"/>
          <w:sz w:val="26"/>
          <w:lang w:eastAsia="zh-CN"/>
        </w:rPr>
        <w:t>╱</w:t>
      </w:r>
      <w:r w:rsidRPr="003F6F5B">
        <w:rPr>
          <w:rFonts w:eastAsia="華康中黑體" w:hAnsi="華康中黑體" w:hint="eastAsia"/>
          <w:spacing w:val="20"/>
          <w:sz w:val="26"/>
          <w:lang w:eastAsia="zh-CN"/>
        </w:rPr>
        <w:t>或其家长参与个案会议</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假如有关儿童的家长</w:t>
      </w:r>
      <w:r w:rsidRPr="00C64252">
        <w:rPr>
          <w:rFonts w:eastAsia="SimSun" w:hint="eastAsia"/>
          <w:b/>
          <w:spacing w:val="20"/>
          <w:sz w:val="26"/>
          <w:lang w:eastAsia="zh-CN"/>
        </w:rPr>
        <w:t>并非</w:t>
      </w:r>
      <w:r w:rsidRPr="00C64252">
        <w:rPr>
          <w:rFonts w:eastAsia="SimSun" w:hint="eastAsia"/>
          <w:spacing w:val="20"/>
          <w:sz w:val="26"/>
          <w:lang w:eastAsia="zh-CN"/>
        </w:rPr>
        <w:t>施虐者，有关儿童及／或其家长参与整个个案会议的安排可因应实际可行情况加以倡导，以及采用这安排为会议常规。</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个案会议首要关注的应是有关儿童的福利和权利。让有关儿童及／或其家长参与个案会议的目的，是加深家长对关注事项的认识，让他们于制订福利计划时提供意见，以及邀请他们参与推行福利计划。此外，这个做法亦是一个「充</w:t>
      </w:r>
      <w:r w:rsidRPr="00C64252">
        <w:rPr>
          <w:rFonts w:ascii="新細明體" w:eastAsia="SimSun" w:hAnsi="新細明體" w:hint="eastAsia"/>
          <w:spacing w:val="20"/>
          <w:sz w:val="26"/>
          <w:lang w:eastAsia="zh-CN"/>
        </w:rPr>
        <w:t>权</w:t>
      </w:r>
      <w:r w:rsidRPr="00C64252">
        <w:rPr>
          <w:rFonts w:eastAsia="SimSun" w:hint="eastAsia"/>
          <w:spacing w:val="20"/>
          <w:sz w:val="26"/>
          <w:lang w:eastAsia="zh-CN"/>
        </w:rPr>
        <w:t>」的过程。不过，个案会议成员在制订福利计划时，必须寻求有效的措施保护有关儿童，并须充分考虑有关儿童的意愿。</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获邀出席个案会议的有关儿童及／或其家长</w:t>
      </w:r>
      <w:r w:rsidRPr="00C64252">
        <w:rPr>
          <w:rFonts w:eastAsia="SimSun" w:hint="eastAsia"/>
          <w:b/>
          <w:spacing w:val="20"/>
          <w:sz w:val="26"/>
          <w:lang w:eastAsia="zh-CN"/>
        </w:rPr>
        <w:t>并非</w:t>
      </w:r>
      <w:r w:rsidRPr="00C64252">
        <w:rPr>
          <w:rFonts w:eastAsia="SimSun" w:hint="eastAsia"/>
          <w:spacing w:val="20"/>
          <w:sz w:val="26"/>
          <w:lang w:eastAsia="zh-CN"/>
        </w:rPr>
        <w:t>会议成员。主席须参照下文第</w:t>
      </w:r>
      <w:r w:rsidRPr="00C64252">
        <w:rPr>
          <w:rFonts w:eastAsia="SimSun"/>
          <w:spacing w:val="20"/>
          <w:sz w:val="26"/>
          <w:lang w:eastAsia="zh-CN"/>
        </w:rPr>
        <w:t>L</w:t>
      </w:r>
      <w:r w:rsidRPr="00C64252">
        <w:rPr>
          <w:rFonts w:eastAsia="SimSun" w:hint="eastAsia"/>
          <w:spacing w:val="20"/>
          <w:sz w:val="26"/>
          <w:lang w:eastAsia="zh-CN"/>
        </w:rPr>
        <w:t>段的规定，确保能为有关儿童及／或其家长作好会前的准备。</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假如获得有关家长及个案会议成员的同意，亦可在有需要时，邀请对有关儿童有相当认识和有助制订福利计划的主要家庭成员及亲人出席个案会议。</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有关儿童及／或其家长可获邀出席：</w:t>
      </w:r>
    </w:p>
    <w:p w:rsidR="00C84A6C" w:rsidRPr="003F6F5B" w:rsidRDefault="00C64252" w:rsidP="00F062C7">
      <w:pPr>
        <w:numPr>
          <w:ilvl w:val="5"/>
          <w:numId w:val="90"/>
        </w:numPr>
        <w:tabs>
          <w:tab w:val="clear" w:pos="2880"/>
          <w:tab w:val="num" w:pos="2160"/>
        </w:tabs>
        <w:snapToGrid w:val="0"/>
        <w:spacing w:beforeLines="20" w:before="48" w:line="271" w:lineRule="auto"/>
        <w:ind w:left="2160" w:hanging="720"/>
        <w:jc w:val="both"/>
        <w:rPr>
          <w:spacing w:val="20"/>
          <w:sz w:val="26"/>
        </w:rPr>
      </w:pPr>
      <w:r w:rsidRPr="00C64252">
        <w:rPr>
          <w:rFonts w:eastAsia="SimSun" w:hint="eastAsia"/>
          <w:spacing w:val="20"/>
          <w:sz w:val="26"/>
          <w:lang w:eastAsia="zh-CN"/>
        </w:rPr>
        <w:t>整个个案会议；或</w:t>
      </w:r>
    </w:p>
    <w:p w:rsidR="00C84A6C" w:rsidRPr="003F6F5B" w:rsidRDefault="00C64252" w:rsidP="00F062C7">
      <w:pPr>
        <w:numPr>
          <w:ilvl w:val="5"/>
          <w:numId w:val="90"/>
        </w:numPr>
        <w:tabs>
          <w:tab w:val="clear" w:pos="2880"/>
          <w:tab w:val="num" w:pos="2160"/>
        </w:tabs>
        <w:snapToGrid w:val="0"/>
        <w:spacing w:beforeLines="20" w:before="48" w:line="271" w:lineRule="auto"/>
        <w:ind w:left="2160" w:hanging="720"/>
        <w:jc w:val="both"/>
        <w:rPr>
          <w:spacing w:val="20"/>
          <w:sz w:val="26"/>
        </w:rPr>
      </w:pPr>
      <w:r w:rsidRPr="00C64252">
        <w:rPr>
          <w:rFonts w:eastAsia="SimSun" w:hint="eastAsia"/>
          <w:spacing w:val="20"/>
          <w:sz w:val="26"/>
          <w:lang w:eastAsia="zh-CN"/>
        </w:rPr>
        <w:t>个案会议中制订福利计划的部分；或</w:t>
      </w:r>
    </w:p>
    <w:p w:rsidR="00C84A6C" w:rsidRPr="003F6F5B" w:rsidRDefault="00C64252" w:rsidP="00F062C7">
      <w:pPr>
        <w:numPr>
          <w:ilvl w:val="5"/>
          <w:numId w:val="90"/>
        </w:numPr>
        <w:tabs>
          <w:tab w:val="clear" w:pos="2880"/>
          <w:tab w:val="num" w:pos="2160"/>
        </w:tabs>
        <w:snapToGrid w:val="0"/>
        <w:spacing w:beforeLines="20" w:before="48" w:line="271" w:lineRule="auto"/>
        <w:ind w:left="2160" w:hanging="720"/>
        <w:jc w:val="both"/>
        <w:rPr>
          <w:spacing w:val="20"/>
          <w:sz w:val="26"/>
        </w:rPr>
      </w:pPr>
      <w:r w:rsidRPr="00C64252">
        <w:rPr>
          <w:rFonts w:eastAsia="SimSun" w:hint="eastAsia"/>
          <w:spacing w:val="20"/>
          <w:sz w:val="26"/>
          <w:lang w:eastAsia="zh-CN"/>
        </w:rPr>
        <w:t>就福利计划提出初步建议后的部分。</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在审慎考虑和斟酌各成员的不同意见后，可邀请怀疑施虐的家长出席个案会议，特别是制订福利计划部分的会议。</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假如有关家长是怀疑施虐者，而有关儿童因怀疑虐儿事件而被带走，不再受他们管养，便应审慎考虑是否适宜邀请有关儿童与其家长出席同一时段的会议（请参考下文第</w:t>
      </w:r>
      <w:r w:rsidRPr="00C64252">
        <w:rPr>
          <w:rFonts w:eastAsia="SimSun"/>
          <w:spacing w:val="20"/>
          <w:sz w:val="26"/>
          <w:lang w:eastAsia="zh-CN"/>
        </w:rPr>
        <w:t>I</w:t>
      </w:r>
      <w:r w:rsidRPr="00C64252">
        <w:rPr>
          <w:rFonts w:eastAsia="SimSun" w:hint="eastAsia"/>
          <w:spacing w:val="20"/>
          <w:sz w:val="26"/>
          <w:lang w:eastAsia="zh-CN"/>
        </w:rPr>
        <w:t>段）。在个案会议举行期间，怀疑施虐者不应有任何机会直接或间接地影响、干扰有关儿童，以及／或向他／她施压，使其可能改变或撤回之前对事件经过的陈述。</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假如出席个案会议的家长是怀疑施虐者，个案会议成员应谨慎行事，不可询问他们是否涉及虐儿事件及／或是否应对虐儿事件负责等问题，亦不可向他们作出这些指控。主席应提醒个案会议所有成员，如果怀疑施虐者在个案会议举行期间认罪，日后的刑事审讯可能会援引此事作为证据。假如怀疑施虐者被落案起诉，所有出席个案会议的其它人士都可能成为控方证人。</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安排有关儿童及／或其家长参与个案会议</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对于是否邀请有关家长参与个案会议，应由主席咨询负责调查的社工及个案会议的所有成员后作出决定。</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个案会议的所有成员应事先获通知有关儿童及／或其家长将出席会议。</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任何成员如认为有关儿童及／或其家长不适宜参与某部分或整个个案会议，可于个案会议举行前与主席讨论有关事项，或建议主席安排有关儿童及／或其家长避席，到一个舒适而最好不受骚扰的地方稍候。</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如果与会的专业人士之间有需要讨论某一事项，主席亦可运用专业的判断力下决定，请有关儿童及／或其家长暂时避席。主席须向有关儿童及／或其家长清楚解释作出这项安排的原因，并在之后向他们简述讨论结果。</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如个案会议要求怀疑施虐的家长及有关儿童避席到某处稍候，便应作出特别安排，以免怀疑施虐者有机会直接或间接地影响或干扰有关儿童，以及／或向他／她施压，使其可能改变或撤回之前对事件经过的陈述。</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如有关家长未能参与个案会议或被认为不宜参与个案会议，负责调查的社工或个案会议的其它成员亦应听取他们的意见，并有责任确保与会人士知悉这些意见。负责调查的社工亦应告知有关父母，假如他们未能出席个案会议，可以书面形式向个案会议表达意见。</w:t>
      </w:r>
    </w:p>
    <w:p w:rsidR="00C84A6C" w:rsidRPr="003F6F5B" w:rsidRDefault="00C64252" w:rsidP="00975C55">
      <w:pPr>
        <w:spacing w:beforeLines="100" w:before="240" w:line="276" w:lineRule="auto"/>
        <w:ind w:left="720"/>
        <w:jc w:val="both"/>
        <w:rPr>
          <w:rFonts w:ascii="華康中黑體" w:eastAsia="華康中黑體" w:hAnsi="華康中黑體" w:cs="華康中黑體"/>
          <w:i/>
          <w:spacing w:val="20"/>
          <w:sz w:val="26"/>
        </w:rPr>
      </w:pPr>
      <w:r w:rsidRPr="003F6F5B">
        <w:rPr>
          <w:rFonts w:ascii="華康中黑體" w:eastAsia="華康中黑體" w:hAnsi="華康中黑體" w:cs="華康中黑體" w:hint="eastAsia"/>
          <w:i/>
          <w:spacing w:val="20"/>
          <w:sz w:val="26"/>
          <w:lang w:eastAsia="zh-CN"/>
        </w:rPr>
        <w:t>儿童参与个案会议</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在某些情况下，可以邀请有关儿童出席部分或整个个案会议，以协助制订和推行福利计划。在决定让有关儿童参与个案会议时，应考虑他／她的年龄、理解能力、成熟程度和情绪状态。主席须确保有关儿童出席个案会议会对他／她有好处。</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较熟悉有关儿童的负责调查社工应在个案会议举行前，亲自向他／她简介会议的情况，以及为其参与会议作好准备。</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如有关儿童将会出席个案会议，主席须非常审慎计划该次个案会议，以及评估有关儿童是否可与其父母出席同一时段的会议（请参考上文第</w:t>
      </w:r>
      <w:r w:rsidRPr="00C64252">
        <w:rPr>
          <w:rFonts w:eastAsia="SimSun"/>
          <w:spacing w:val="20"/>
          <w:sz w:val="26"/>
          <w:lang w:eastAsia="zh-CN"/>
        </w:rPr>
        <w:t>H(5)</w:t>
      </w:r>
      <w:r w:rsidRPr="00C64252">
        <w:rPr>
          <w:rFonts w:eastAsia="SimSun" w:hint="eastAsia"/>
          <w:spacing w:val="20"/>
          <w:sz w:val="26"/>
          <w:lang w:eastAsia="zh-CN"/>
        </w:rPr>
        <w:t>及</w:t>
      </w:r>
      <w:r w:rsidRPr="00C64252">
        <w:rPr>
          <w:rFonts w:eastAsia="SimSun"/>
          <w:spacing w:val="20"/>
          <w:sz w:val="26"/>
          <w:lang w:eastAsia="zh-CN"/>
        </w:rPr>
        <w:t>(7)</w:t>
      </w:r>
      <w:r w:rsidRPr="00C64252">
        <w:rPr>
          <w:rFonts w:eastAsia="SimSun" w:hint="eastAsia"/>
          <w:spacing w:val="20"/>
          <w:sz w:val="26"/>
          <w:lang w:eastAsia="zh-CN"/>
        </w:rPr>
        <w:t>段及</w:t>
      </w:r>
      <w:r w:rsidRPr="00C64252">
        <w:rPr>
          <w:rFonts w:eastAsia="SimSun"/>
          <w:spacing w:val="20"/>
          <w:sz w:val="26"/>
          <w:lang w:eastAsia="zh-CN"/>
        </w:rPr>
        <w:t>I(5)</w:t>
      </w:r>
      <w:r w:rsidRPr="00C64252">
        <w:rPr>
          <w:rFonts w:eastAsia="SimSun" w:hint="eastAsia"/>
          <w:spacing w:val="20"/>
          <w:sz w:val="26"/>
          <w:lang w:eastAsia="zh-CN"/>
        </w:rPr>
        <w:t>段）。</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如有关儿童未能出席或并未获邀出席个案会议，应通知他／她会为其个案召开会议，而负责调查的社工或个案会议的其它成员会向个案会议传达他／她的意见和意愿。负责调查的社工亦应告知有关儿童，假如他／她未能出席个案会议，可以书面形式向个案会议表达意见。主席应委任一名成员负责在个案会议举行后，尽快向有关儿童传达会议的决定和建议。</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参与个案会议的家长的角色</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参与个案会议的家长的角色，是补充有关儿童的家庭背景资料，并就制订及推行福利计划参与讨论和提供意见。</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主席应在适当时候促进有关家长与其它成员交流意见和讨论。</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个案会议成员的角色及职责</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所有成员都应尽可能出席会议，并在个案会议举行期间提供专业的意见以保障有关儿童的福利。负责调查的社工亦应告知所有获邀出席个案会议的人士，假如他们未能出席个案会议，可以书面形式向个案会议表达意见。</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个案会议的成员如对会议程序有任何疑问，应要求主席澄清。</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个案会议的成员应出席整个个案会议，以分享他们就有关事件／指控所作调查的结果，提供专业意见及分享经验，并且代表所属部门／机构发表意见。个别成员可提交（最好在个案会议举行前）有用及与个案有关的已发表报告和文章（例如医疗报告和研究）供与会者参考，以助大家了解个案性质和制订福利计划。</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个案会议每名成员都应尽可能拟备一份有关儿童的书面报告／摘要，以供个案会议参阅。有关报告可简短载述有关儿童及其家庭的资料，如有关儿童所面对的危机、所需的保护和福利计划。负责调查的社工必须拟备书面报告。</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个案会议的成员应公开提出他们的专业意见，决定个案是否属于虐儿个案，并甄别其性质。由于警方可能会参与个案的刑事调查工作，出席个案会议的警务人员会在讨论个案性质时保持中立，以免被指妨碍刑事调查。不过，警方会告知个案会议调查进展，例如个案正在调查中，正征询法律意见，未落案起诉或已落案起诉怀疑施虐者，但不会透露其它详情。</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负责跟进个案的成员应协助执行个案会议的决定，</w:t>
      </w:r>
      <w:r w:rsidRPr="00C64252">
        <w:rPr>
          <w:rFonts w:ascii="新細明體" w:eastAsia="SimSun" w:hAnsi="新細明體" w:cs="華康中黑體" w:hint="eastAsia"/>
          <w:spacing w:val="20"/>
          <w:sz w:val="26"/>
          <w:lang w:eastAsia="zh-CN"/>
        </w:rPr>
        <w:t>如</w:t>
      </w:r>
      <w:r w:rsidRPr="00C64252">
        <w:rPr>
          <w:rFonts w:eastAsia="SimSun" w:hint="eastAsia"/>
          <w:spacing w:val="20"/>
          <w:sz w:val="26"/>
          <w:lang w:eastAsia="zh-CN"/>
        </w:rPr>
        <w:t>无法执行个案会议议决的行动，应通知主责社工。主责社工须确保会后的个案管理工作和多专业介入行动得以落实（请参考下文第</w:t>
      </w:r>
      <w:r w:rsidRPr="00C64252">
        <w:rPr>
          <w:rFonts w:eastAsia="SimSun"/>
          <w:spacing w:val="20"/>
          <w:sz w:val="26"/>
          <w:lang w:eastAsia="zh-CN"/>
        </w:rPr>
        <w:t>M</w:t>
      </w:r>
      <w:r w:rsidRPr="00C64252">
        <w:rPr>
          <w:rFonts w:eastAsia="SimSun" w:hint="eastAsia"/>
          <w:spacing w:val="20"/>
          <w:sz w:val="26"/>
          <w:lang w:eastAsia="zh-CN"/>
        </w:rPr>
        <w:t>、</w:t>
      </w:r>
      <w:r w:rsidRPr="00C64252">
        <w:rPr>
          <w:rFonts w:eastAsia="SimSun"/>
          <w:spacing w:val="20"/>
          <w:sz w:val="26"/>
          <w:lang w:eastAsia="zh-CN"/>
        </w:rPr>
        <w:t>N</w:t>
      </w:r>
      <w:r w:rsidRPr="00C64252">
        <w:rPr>
          <w:rFonts w:eastAsia="SimSun" w:hint="eastAsia"/>
          <w:spacing w:val="20"/>
          <w:sz w:val="26"/>
          <w:lang w:eastAsia="zh-CN"/>
        </w:rPr>
        <w:t>和</w:t>
      </w:r>
      <w:r w:rsidRPr="00C64252">
        <w:rPr>
          <w:rFonts w:eastAsia="SimSun"/>
          <w:spacing w:val="20"/>
          <w:sz w:val="26"/>
          <w:lang w:eastAsia="zh-CN"/>
        </w:rPr>
        <w:t>O</w:t>
      </w:r>
      <w:r w:rsidRPr="00C64252">
        <w:rPr>
          <w:rFonts w:eastAsia="SimSun" w:hint="eastAsia"/>
          <w:spacing w:val="20"/>
          <w:sz w:val="26"/>
          <w:lang w:eastAsia="zh-CN"/>
        </w:rPr>
        <w:t>段）。</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个案会议的成员应向主责社工报告任何情况的转变，以及他们就有关儿童及其家庭采取的独立行动。</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个案会议的成员如需参与个案的跟进工作，应出席其后的个案会议。</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会前准备</w:t>
      </w:r>
    </w:p>
    <w:p w:rsidR="00C84A6C" w:rsidRPr="003F6F5B" w:rsidRDefault="00C64252" w:rsidP="00F062C7">
      <w:pPr>
        <w:spacing w:beforeLines="100" w:before="240" w:line="276" w:lineRule="auto"/>
        <w:ind w:left="720"/>
        <w:jc w:val="both"/>
        <w:rPr>
          <w:rFonts w:ascii="華康中黑體" w:eastAsia="華康中黑體" w:hAnsi="華康中黑體" w:cs="華康中黑體"/>
          <w:i/>
          <w:spacing w:val="20"/>
          <w:sz w:val="26"/>
        </w:rPr>
      </w:pPr>
      <w:r w:rsidRPr="003F6F5B">
        <w:rPr>
          <w:rFonts w:ascii="華康中黑體" w:eastAsia="華康中黑體" w:hAnsi="華康中黑體" w:cs="華康中黑體" w:hint="eastAsia"/>
          <w:i/>
          <w:spacing w:val="20"/>
          <w:sz w:val="26"/>
          <w:lang w:eastAsia="zh-CN"/>
        </w:rPr>
        <w:t>家庭方面</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不论是邀请有关家庭的成员参与整个或部分个案会议，主席或其委任的代表均应为他们作会前简介，以重申以下各项事宜：</w:t>
      </w:r>
    </w:p>
    <w:p w:rsidR="00C84A6C" w:rsidRPr="003F6F5B" w:rsidRDefault="00C64252" w:rsidP="00F062C7">
      <w:pPr>
        <w:numPr>
          <w:ilvl w:val="5"/>
          <w:numId w:val="90"/>
        </w:numPr>
        <w:tabs>
          <w:tab w:val="clear" w:pos="2880"/>
          <w:tab w:val="num" w:pos="2160"/>
        </w:tabs>
        <w:snapToGrid w:val="0"/>
        <w:spacing w:beforeLines="20" w:before="48" w:line="271" w:lineRule="auto"/>
        <w:ind w:left="2160" w:hanging="720"/>
        <w:jc w:val="both"/>
        <w:rPr>
          <w:spacing w:val="20"/>
          <w:sz w:val="26"/>
        </w:rPr>
      </w:pPr>
      <w:r w:rsidRPr="00C64252">
        <w:rPr>
          <w:rFonts w:eastAsia="SimSun" w:hint="eastAsia"/>
          <w:spacing w:val="20"/>
          <w:sz w:val="26"/>
          <w:lang w:eastAsia="zh-CN"/>
        </w:rPr>
        <w:t>个案会议的目的、重点和讨论范围；</w:t>
      </w:r>
    </w:p>
    <w:p w:rsidR="00C84A6C" w:rsidRPr="003F6F5B" w:rsidRDefault="00C64252" w:rsidP="00F062C7">
      <w:pPr>
        <w:numPr>
          <w:ilvl w:val="5"/>
          <w:numId w:val="90"/>
        </w:numPr>
        <w:tabs>
          <w:tab w:val="clear" w:pos="2880"/>
          <w:tab w:val="num" w:pos="2160"/>
        </w:tabs>
        <w:snapToGrid w:val="0"/>
        <w:spacing w:beforeLines="20" w:before="48" w:line="271" w:lineRule="auto"/>
        <w:ind w:left="2160" w:hanging="720"/>
        <w:jc w:val="both"/>
        <w:rPr>
          <w:spacing w:val="20"/>
          <w:sz w:val="26"/>
        </w:rPr>
      </w:pPr>
      <w:r w:rsidRPr="00C64252">
        <w:rPr>
          <w:rFonts w:eastAsia="SimSun" w:hint="eastAsia"/>
          <w:spacing w:val="20"/>
          <w:sz w:val="26"/>
          <w:lang w:eastAsia="zh-CN"/>
        </w:rPr>
        <w:t>个案会议的程序及讨论事项；</w:t>
      </w:r>
    </w:p>
    <w:p w:rsidR="00C84A6C" w:rsidRPr="003F6F5B" w:rsidRDefault="00C64252" w:rsidP="00F062C7">
      <w:pPr>
        <w:numPr>
          <w:ilvl w:val="5"/>
          <w:numId w:val="90"/>
        </w:numPr>
        <w:tabs>
          <w:tab w:val="clear" w:pos="2880"/>
          <w:tab w:val="num" w:pos="2160"/>
        </w:tabs>
        <w:snapToGrid w:val="0"/>
        <w:spacing w:beforeLines="20" w:before="48" w:line="271" w:lineRule="auto"/>
        <w:ind w:left="2160" w:hanging="720"/>
        <w:jc w:val="both"/>
        <w:rPr>
          <w:spacing w:val="20"/>
          <w:sz w:val="26"/>
        </w:rPr>
      </w:pPr>
      <w:r w:rsidRPr="00C64252">
        <w:rPr>
          <w:rFonts w:eastAsia="SimSun" w:hint="eastAsia"/>
          <w:spacing w:val="20"/>
          <w:sz w:val="26"/>
          <w:lang w:eastAsia="zh-CN"/>
        </w:rPr>
        <w:t>参与个案会议的人士及其角色；以及</w:t>
      </w:r>
    </w:p>
    <w:p w:rsidR="00C84A6C" w:rsidRPr="003F6F5B" w:rsidRDefault="00C64252" w:rsidP="00F062C7">
      <w:pPr>
        <w:numPr>
          <w:ilvl w:val="5"/>
          <w:numId w:val="90"/>
        </w:numPr>
        <w:tabs>
          <w:tab w:val="clear" w:pos="2880"/>
          <w:tab w:val="num" w:pos="2160"/>
        </w:tabs>
        <w:snapToGrid w:val="0"/>
        <w:spacing w:beforeLines="20" w:before="48" w:line="271" w:lineRule="auto"/>
        <w:ind w:left="2160" w:hanging="720"/>
        <w:jc w:val="both"/>
        <w:rPr>
          <w:spacing w:val="20"/>
          <w:sz w:val="26"/>
        </w:rPr>
      </w:pPr>
      <w:r w:rsidRPr="00C64252">
        <w:rPr>
          <w:rFonts w:eastAsia="SimSun" w:hint="eastAsia"/>
          <w:spacing w:val="20"/>
          <w:sz w:val="26"/>
          <w:lang w:eastAsia="zh-CN"/>
        </w:rPr>
        <w:t>他们可如何在个案会议中提出意见和他们享有的权利。</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主席为有关家庭的成员所作的会前简介（如有需要的话），最好以会议的形式举行；此外，会前简介所讨论的事项也应记在个案记录内。</w:t>
      </w:r>
    </w:p>
    <w:p w:rsidR="00092A45" w:rsidRDefault="00092A45" w:rsidP="00F062C7">
      <w:pPr>
        <w:spacing w:beforeLines="100" w:before="240" w:line="276" w:lineRule="auto"/>
        <w:ind w:left="720"/>
        <w:jc w:val="both"/>
        <w:rPr>
          <w:rFonts w:ascii="華康中黑體" w:eastAsia="華康中黑體" w:hAnsi="華康中黑體" w:cs="華康中黑體" w:hint="eastAsia"/>
          <w:i/>
          <w:spacing w:val="20"/>
          <w:sz w:val="26"/>
        </w:rPr>
      </w:pPr>
    </w:p>
    <w:p w:rsidR="00C84A6C" w:rsidRPr="003F6F5B" w:rsidRDefault="00C64252" w:rsidP="00F062C7">
      <w:pPr>
        <w:spacing w:beforeLines="100" w:before="240" w:line="276" w:lineRule="auto"/>
        <w:ind w:left="720"/>
        <w:jc w:val="both"/>
        <w:rPr>
          <w:rFonts w:ascii="華康中黑體" w:eastAsia="華康中黑體" w:hAnsi="華康中黑體" w:cs="華康中黑體"/>
          <w:i/>
          <w:spacing w:val="20"/>
          <w:sz w:val="26"/>
        </w:rPr>
      </w:pPr>
      <w:r w:rsidRPr="003F6F5B">
        <w:rPr>
          <w:rFonts w:ascii="華康中黑體" w:eastAsia="華康中黑體" w:hAnsi="華康中黑體" w:cs="華康中黑體" w:hint="eastAsia"/>
          <w:i/>
          <w:spacing w:val="20"/>
          <w:sz w:val="26"/>
          <w:lang w:eastAsia="zh-CN"/>
        </w:rPr>
        <w:t>专业人士方面</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主席在征询负责调查的社工或任何成员的意见后，可在有需要时召开会前会议，用以澄清任何不一致的调查结果，请警方阐明刑事调查的进展（即案件正在调查中，正征询法律意见，未落案或已落案起诉怀疑施虐者）及可能须进一步调查的其它地方，或研究与怀疑施虐者个人资料有关的事宜，以及探讨任何不应在个案会议中讨论的事项。</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由于个案会议须在特定时限（即</w:t>
      </w:r>
      <w:r w:rsidRPr="00C64252">
        <w:rPr>
          <w:rFonts w:eastAsia="SimSun"/>
          <w:spacing w:val="20"/>
          <w:sz w:val="26"/>
          <w:lang w:eastAsia="zh-CN"/>
        </w:rPr>
        <w:t>10</w:t>
      </w:r>
      <w:r w:rsidRPr="00C64252">
        <w:rPr>
          <w:rFonts w:eastAsia="SimSun" w:hint="eastAsia"/>
          <w:spacing w:val="20"/>
          <w:sz w:val="26"/>
          <w:lang w:eastAsia="zh-CN"/>
        </w:rPr>
        <w:t>个工作天）内举行，主席会咨询有关成员应在何时举行会前会议。</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由于会前会议和个案会议的目的并不相同，主席应确保所有成员不会因会前会议的讨论而先入为主，以致影响个案会议的决定。</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会后安排</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应为参与过个案会议的有关儿童及其家长作会后解说，以处理他们在会后可能出现的情绪反应，以及澄清他们对个案会议提出的任何疑问。</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会后解说也可让有关家庭的成员再次认识他们在保护儿童的整个过程中的角色和贡献。</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主席和主责社工（请参考下文第</w:t>
      </w:r>
      <w:r w:rsidRPr="00C64252">
        <w:rPr>
          <w:rFonts w:eastAsia="SimSun"/>
          <w:spacing w:val="20"/>
          <w:sz w:val="26"/>
          <w:lang w:eastAsia="zh-CN"/>
        </w:rPr>
        <w:t>N</w:t>
      </w:r>
      <w:r w:rsidRPr="00C64252">
        <w:rPr>
          <w:rFonts w:eastAsia="SimSun" w:hint="eastAsia"/>
          <w:spacing w:val="20"/>
          <w:sz w:val="26"/>
          <w:lang w:eastAsia="zh-CN"/>
        </w:rPr>
        <w:t>段）应一同决定主持会后解说的人选和举行的时间（最好在个案会议举行后</w:t>
      </w:r>
      <w:r w:rsidRPr="00C64252">
        <w:rPr>
          <w:rFonts w:eastAsia="SimSun"/>
          <w:spacing w:val="20"/>
          <w:sz w:val="26"/>
          <w:lang w:eastAsia="zh-CN"/>
        </w:rPr>
        <w:t>10</w:t>
      </w:r>
      <w:r w:rsidRPr="00C64252">
        <w:rPr>
          <w:rFonts w:eastAsia="SimSun" w:hint="eastAsia"/>
          <w:spacing w:val="20"/>
          <w:sz w:val="26"/>
          <w:lang w:eastAsia="zh-CN"/>
        </w:rPr>
        <w:t>日内举行）。</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「主责社工」的角色及职责</w:t>
      </w:r>
    </w:p>
    <w:p w:rsidR="00C84A6C" w:rsidRPr="003F6F5B" w:rsidRDefault="00C64252" w:rsidP="00975C55">
      <w:pPr>
        <w:pStyle w:val="ad"/>
        <w:spacing w:beforeLines="50" w:before="120" w:line="276" w:lineRule="auto"/>
        <w:ind w:leftChars="0" w:left="720"/>
        <w:rPr>
          <w:spacing w:val="20"/>
          <w:sz w:val="26"/>
        </w:rPr>
      </w:pPr>
      <w:r w:rsidRPr="00C64252">
        <w:rPr>
          <w:rFonts w:eastAsia="SimSun" w:hint="eastAsia"/>
          <w:spacing w:val="20"/>
          <w:sz w:val="26"/>
          <w:lang w:eastAsia="zh-CN"/>
        </w:rPr>
        <w:t>个案会议应委任一名主责社工跟进有关个案。主责社工的职责如下：</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执行个案会议的决定。如须采取《保护儿童及少年条例》（第</w:t>
      </w:r>
      <w:r w:rsidRPr="00C64252">
        <w:rPr>
          <w:rFonts w:eastAsia="SimSun"/>
          <w:spacing w:val="20"/>
          <w:sz w:val="26"/>
          <w:lang w:eastAsia="zh-CN"/>
        </w:rPr>
        <w:t>213</w:t>
      </w:r>
      <w:r w:rsidRPr="00C64252">
        <w:rPr>
          <w:rFonts w:eastAsia="SimSun" w:hint="eastAsia"/>
          <w:spacing w:val="20"/>
          <w:sz w:val="26"/>
          <w:lang w:eastAsia="zh-CN"/>
        </w:rPr>
        <w:t>章）所规定的行动，社署会接手处理有关个案；</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安排以多专业合作的模式推行有关儿童及其家庭的福利计划，并确保负责的有关人士所采取的行动与个案会议的决定是一致的；</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如主责社工或其它负责的人士无法执行个案会议的决定，主责社工便须尽快通知个案</w:t>
      </w:r>
      <w:r w:rsidRPr="00C64252">
        <w:rPr>
          <w:rFonts w:ascii="New Gulim" w:eastAsia="SimSun" w:hAnsi="New Gulim" w:cs="New Gulim" w:hint="eastAsia"/>
          <w:spacing w:val="20"/>
          <w:sz w:val="26"/>
          <w:lang w:eastAsia="zh-CN"/>
        </w:rPr>
        <w:t>会议的</w:t>
      </w:r>
      <w:r w:rsidRPr="00C64252">
        <w:rPr>
          <w:rFonts w:eastAsia="SimSun" w:hint="eastAsia"/>
          <w:spacing w:val="20"/>
          <w:sz w:val="26"/>
          <w:lang w:eastAsia="zh-CN"/>
        </w:rPr>
        <w:t>成员，以便考虑重新召开个案会议；以及</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如个案会议一致同意更改主责社工的人选，应确保所有相关数据及文件可顺利移交接任的主责社工。如未能于个案会议举行后的一个月内把有关个案移交接任的社工，上一任主责社工应与接任的主责社工就此事沟通。</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个案会议后的多专业合作</w:t>
      </w:r>
    </w:p>
    <w:p w:rsidR="00C84A6C" w:rsidRPr="003F6F5B" w:rsidRDefault="00C64252" w:rsidP="00975C55">
      <w:pPr>
        <w:spacing w:beforeLines="50" w:before="120" w:line="276" w:lineRule="auto"/>
        <w:ind w:left="720"/>
        <w:jc w:val="both"/>
        <w:rPr>
          <w:rFonts w:ascii="華康中黑體" w:eastAsia="華康中黑體" w:hAnsi="華康中黑體" w:cs="華康中黑體"/>
          <w:i/>
          <w:spacing w:val="20"/>
          <w:sz w:val="26"/>
        </w:rPr>
      </w:pPr>
      <w:r w:rsidRPr="003F6F5B">
        <w:rPr>
          <w:rFonts w:ascii="華康中黑體" w:eastAsia="華康中黑體" w:hAnsi="華康中黑體" w:cs="華康中黑體" w:hint="eastAsia"/>
          <w:i/>
          <w:spacing w:val="20"/>
          <w:sz w:val="26"/>
          <w:lang w:eastAsia="zh-CN"/>
        </w:rPr>
        <w:t>复核个案</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假如取得新的资料，或须复核任何跟进行动，主责社工会在咨询个案会议所有成员后，决定是否召开复核会议。复核会议的成员应只限于与个案直接有关的专业人士。</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除了进行复核会议之外，主责社工和负责跟进个案的专业人士应定期联络，以确保有关的福利计划得以顺利推行。</w:t>
      </w:r>
    </w:p>
    <w:p w:rsidR="00C84A6C" w:rsidRPr="003F6F5B" w:rsidRDefault="00C64252" w:rsidP="00975C55">
      <w:pPr>
        <w:spacing w:beforeLines="50" w:before="120" w:line="276" w:lineRule="auto"/>
        <w:ind w:left="720"/>
        <w:jc w:val="both"/>
        <w:rPr>
          <w:rFonts w:ascii="華康中黑體" w:eastAsia="華康中黑體" w:hAnsi="華康中黑體" w:cs="華康中黑體"/>
          <w:i/>
          <w:spacing w:val="20"/>
          <w:sz w:val="26"/>
        </w:rPr>
      </w:pPr>
      <w:r w:rsidRPr="003F6F5B">
        <w:rPr>
          <w:rFonts w:ascii="華康中黑體" w:eastAsia="華康中黑體" w:hAnsi="華康中黑體" w:cs="華康中黑體" w:hint="eastAsia"/>
          <w:i/>
          <w:spacing w:val="20"/>
          <w:sz w:val="26"/>
          <w:lang w:eastAsia="zh-CN"/>
        </w:rPr>
        <w:t>进度报告</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主责社工会依据个案会议的协议，在议定的时间（例如在个案会议举行后的六个月）之内，以书面形式通知个案会议的成员福利计划的推行进展。有关的进度报告只需要精简扼要地载述个案最新和最重要的发展。</w:t>
      </w:r>
    </w:p>
    <w:p w:rsidR="00C84A6C" w:rsidRPr="003F6F5B" w:rsidRDefault="00C64252" w:rsidP="00E83E8F">
      <w:pPr>
        <w:numPr>
          <w:ilvl w:val="3"/>
          <w:numId w:val="90"/>
        </w:numPr>
        <w:tabs>
          <w:tab w:val="clear" w:pos="1920"/>
          <w:tab w:val="num" w:pos="720"/>
        </w:tabs>
        <w:spacing w:beforeLines="100" w:before="240"/>
        <w:ind w:left="720" w:hanging="720"/>
        <w:jc w:val="both"/>
        <w:rPr>
          <w:rFonts w:eastAsia="華康中黑體" w:hAnsi="華康中黑體"/>
          <w:spacing w:val="20"/>
          <w:sz w:val="26"/>
        </w:rPr>
      </w:pPr>
      <w:r w:rsidRPr="003F6F5B">
        <w:rPr>
          <w:rFonts w:eastAsia="華康中黑體" w:hAnsi="華康中黑體" w:hint="eastAsia"/>
          <w:spacing w:val="20"/>
          <w:sz w:val="26"/>
          <w:lang w:eastAsia="zh-CN"/>
        </w:rPr>
        <w:t>个案会议记录</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会议记录应包括以下项目：</w:t>
      </w:r>
    </w:p>
    <w:p w:rsidR="00C84A6C" w:rsidRPr="003F6F5B" w:rsidRDefault="00C64252" w:rsidP="00092A45">
      <w:pPr>
        <w:numPr>
          <w:ilvl w:val="5"/>
          <w:numId w:val="90"/>
        </w:numPr>
        <w:tabs>
          <w:tab w:val="clear" w:pos="2880"/>
          <w:tab w:val="num" w:pos="2160"/>
        </w:tabs>
        <w:snapToGrid w:val="0"/>
        <w:spacing w:beforeLines="20" w:before="48" w:line="271" w:lineRule="auto"/>
        <w:ind w:left="2160" w:hanging="720"/>
        <w:jc w:val="both"/>
        <w:rPr>
          <w:spacing w:val="20"/>
          <w:sz w:val="26"/>
        </w:rPr>
      </w:pPr>
      <w:r w:rsidRPr="00C64252">
        <w:rPr>
          <w:rFonts w:eastAsia="SimSun" w:hint="eastAsia"/>
          <w:spacing w:val="20"/>
          <w:sz w:val="26"/>
          <w:lang w:eastAsia="zh-CN"/>
        </w:rPr>
        <w:t>获邀出席及缺席的人士；</w:t>
      </w:r>
    </w:p>
    <w:p w:rsidR="00C84A6C" w:rsidRPr="003F6F5B" w:rsidRDefault="00C64252" w:rsidP="00092A45">
      <w:pPr>
        <w:numPr>
          <w:ilvl w:val="5"/>
          <w:numId w:val="90"/>
        </w:numPr>
        <w:tabs>
          <w:tab w:val="clear" w:pos="2880"/>
          <w:tab w:val="num" w:pos="2160"/>
        </w:tabs>
        <w:snapToGrid w:val="0"/>
        <w:spacing w:beforeLines="20" w:before="48" w:line="271" w:lineRule="auto"/>
        <w:ind w:left="2160" w:hanging="720"/>
        <w:jc w:val="both"/>
        <w:rPr>
          <w:spacing w:val="20"/>
          <w:sz w:val="26"/>
        </w:rPr>
      </w:pPr>
      <w:r w:rsidRPr="00C64252">
        <w:rPr>
          <w:rFonts w:eastAsia="SimSun" w:hint="eastAsia"/>
          <w:spacing w:val="20"/>
          <w:sz w:val="26"/>
          <w:lang w:eastAsia="zh-CN"/>
        </w:rPr>
        <w:t>获邀出席的家庭成员；如没有邀请他们出席，需注明原因；</w:t>
      </w:r>
    </w:p>
    <w:p w:rsidR="00C84A6C" w:rsidRPr="003F6F5B" w:rsidRDefault="00C64252" w:rsidP="00092A45">
      <w:pPr>
        <w:numPr>
          <w:ilvl w:val="5"/>
          <w:numId w:val="90"/>
        </w:numPr>
        <w:tabs>
          <w:tab w:val="clear" w:pos="2880"/>
          <w:tab w:val="num" w:pos="2160"/>
        </w:tabs>
        <w:snapToGrid w:val="0"/>
        <w:spacing w:beforeLines="20" w:before="48" w:line="271" w:lineRule="auto"/>
        <w:ind w:left="2160" w:hanging="720"/>
        <w:jc w:val="both"/>
        <w:rPr>
          <w:spacing w:val="20"/>
          <w:sz w:val="26"/>
        </w:rPr>
      </w:pPr>
      <w:r w:rsidRPr="00C64252">
        <w:rPr>
          <w:rFonts w:eastAsia="SimSun" w:hint="eastAsia"/>
          <w:spacing w:val="20"/>
          <w:sz w:val="26"/>
          <w:lang w:eastAsia="zh-CN"/>
        </w:rPr>
        <w:t>讨论事项；</w:t>
      </w:r>
    </w:p>
    <w:p w:rsidR="00C84A6C" w:rsidRPr="003F6F5B" w:rsidRDefault="00C64252" w:rsidP="00092A45">
      <w:pPr>
        <w:numPr>
          <w:ilvl w:val="5"/>
          <w:numId w:val="90"/>
        </w:numPr>
        <w:tabs>
          <w:tab w:val="clear" w:pos="2880"/>
          <w:tab w:val="num" w:pos="2160"/>
        </w:tabs>
        <w:snapToGrid w:val="0"/>
        <w:spacing w:beforeLines="20" w:before="48" w:line="271" w:lineRule="auto"/>
        <w:ind w:left="2160" w:hanging="720"/>
        <w:jc w:val="both"/>
        <w:rPr>
          <w:spacing w:val="20"/>
          <w:sz w:val="26"/>
        </w:rPr>
      </w:pPr>
      <w:r w:rsidRPr="00C64252">
        <w:rPr>
          <w:rFonts w:eastAsia="SimSun" w:hint="eastAsia"/>
          <w:spacing w:val="20"/>
          <w:sz w:val="26"/>
          <w:lang w:eastAsia="zh-CN"/>
        </w:rPr>
        <w:t>会议决定；</w:t>
      </w:r>
    </w:p>
    <w:p w:rsidR="00C84A6C" w:rsidRPr="003F6F5B" w:rsidRDefault="00C64252" w:rsidP="00092A45">
      <w:pPr>
        <w:numPr>
          <w:ilvl w:val="5"/>
          <w:numId w:val="90"/>
        </w:numPr>
        <w:tabs>
          <w:tab w:val="clear" w:pos="2880"/>
          <w:tab w:val="num" w:pos="2160"/>
        </w:tabs>
        <w:snapToGrid w:val="0"/>
        <w:spacing w:beforeLines="20" w:before="48" w:line="271" w:lineRule="auto"/>
        <w:ind w:left="2160" w:hanging="720"/>
        <w:jc w:val="both"/>
        <w:rPr>
          <w:spacing w:val="20"/>
          <w:sz w:val="26"/>
        </w:rPr>
      </w:pPr>
      <w:r w:rsidRPr="00C64252">
        <w:rPr>
          <w:rFonts w:eastAsia="SimSun" w:hint="eastAsia"/>
          <w:spacing w:val="20"/>
          <w:sz w:val="26"/>
          <w:lang w:eastAsia="zh-CN"/>
        </w:rPr>
        <w:t>作出有关决定的理由；以及</w:t>
      </w:r>
    </w:p>
    <w:p w:rsidR="00C84A6C" w:rsidRPr="003F6F5B" w:rsidRDefault="00C64252" w:rsidP="00092A45">
      <w:pPr>
        <w:numPr>
          <w:ilvl w:val="5"/>
          <w:numId w:val="90"/>
        </w:numPr>
        <w:tabs>
          <w:tab w:val="clear" w:pos="2880"/>
          <w:tab w:val="num" w:pos="2160"/>
        </w:tabs>
        <w:snapToGrid w:val="0"/>
        <w:spacing w:beforeLines="20" w:before="48" w:line="271" w:lineRule="auto"/>
        <w:ind w:left="2160" w:hanging="720"/>
        <w:jc w:val="both"/>
        <w:rPr>
          <w:spacing w:val="20"/>
          <w:sz w:val="26"/>
        </w:rPr>
      </w:pPr>
      <w:r w:rsidRPr="00C64252">
        <w:rPr>
          <w:rFonts w:eastAsia="SimSun" w:hint="eastAsia"/>
          <w:spacing w:val="20"/>
          <w:sz w:val="26"/>
          <w:lang w:eastAsia="zh-CN"/>
        </w:rPr>
        <w:t>分歧的意见。</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如须申请照顾或保护令或运用其它法定权力，应向法庭递交社会福利主任报告，通知有关裁判官或区域法院法官个案会议的决定及建议。</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个案会议记录初稿最好能在会议举行后的两星期内，发给个案会议的成员通过。</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个案会议的成员应审阅所收到的个案会议记录初稿，确保有关其意见的记录准确恰当。如认为有需要修订初稿内容，最好能在收到初稿后的一星期内向主席提出修订要求。</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主席应在个案会议举行后的一个月内，向所有个案会议成员发出获通过的会议记录，并根据有需要知道的原则，向其它会跟进个案的专业人士发出该会议记录。</w:t>
      </w:r>
    </w:p>
    <w:p w:rsidR="00C84A6C" w:rsidRPr="003F6F5B" w:rsidRDefault="00C64252" w:rsidP="005B1024">
      <w:pPr>
        <w:numPr>
          <w:ilvl w:val="4"/>
          <w:numId w:val="90"/>
        </w:numPr>
        <w:tabs>
          <w:tab w:val="clear" w:pos="2400"/>
          <w:tab w:val="num" w:pos="1440"/>
        </w:tabs>
        <w:spacing w:beforeLines="50" w:before="120" w:line="276" w:lineRule="auto"/>
        <w:ind w:left="1440" w:hanging="720"/>
        <w:jc w:val="both"/>
        <w:rPr>
          <w:spacing w:val="20"/>
          <w:sz w:val="26"/>
        </w:rPr>
      </w:pPr>
      <w:r w:rsidRPr="00C64252">
        <w:rPr>
          <w:rFonts w:eastAsia="SimSun" w:hint="eastAsia"/>
          <w:spacing w:val="20"/>
          <w:sz w:val="26"/>
          <w:lang w:eastAsia="zh-CN"/>
        </w:rPr>
        <w:t>主责社工应去信有关家长（不论他们有否出席个案会议），述明个案会议的决定，重点说明为有关儿童制订的福利计划，以及重申个案会议的决定对于警方会否向施虐者提出刑事起诉的决定并无约束力。</w:t>
      </w:r>
    </w:p>
    <w:p w:rsidR="00C84A6C" w:rsidRPr="003F6F5B" w:rsidRDefault="00C84A6C" w:rsidP="00B06BCB">
      <w:pPr>
        <w:spacing w:beforeLines="100" w:before="240" w:line="360" w:lineRule="auto"/>
        <w:ind w:left="1440" w:hanging="720"/>
        <w:jc w:val="both"/>
        <w:rPr>
          <w:spacing w:val="20"/>
          <w:sz w:val="26"/>
        </w:rPr>
        <w:sectPr w:rsidR="00C84A6C" w:rsidRPr="003F6F5B" w:rsidSect="00CB410B">
          <w:headerReference w:type="default" r:id="rId84"/>
          <w:footerReference w:type="default" r:id="rId85"/>
          <w:pgSz w:w="11906" w:h="16838"/>
          <w:pgMar w:top="1304" w:right="1531" w:bottom="1304" w:left="1531" w:header="851" w:footer="794" w:gutter="0"/>
          <w:pgNumType w:fmt="numberInDash" w:start="88"/>
          <w:cols w:space="425"/>
          <w:docGrid w:linePitch="360"/>
        </w:sectPr>
      </w:pPr>
    </w:p>
    <w:p w:rsidR="00C84A6C" w:rsidRPr="0021558E" w:rsidRDefault="00C64252" w:rsidP="0021558E">
      <w:pPr>
        <w:widowControl/>
        <w:spacing w:line="360" w:lineRule="auto"/>
        <w:jc w:val="right"/>
        <w:rPr>
          <w:rFonts w:eastAsia="華康中黑體"/>
          <w:spacing w:val="20"/>
          <w:sz w:val="26"/>
          <w:u w:val="single"/>
        </w:rPr>
      </w:pPr>
      <w:r w:rsidRPr="0021558E">
        <w:rPr>
          <w:rFonts w:eastAsia="華康中黑體" w:hint="eastAsia"/>
          <w:spacing w:val="20"/>
          <w:sz w:val="26"/>
          <w:u w:val="single"/>
          <w:lang w:eastAsia="zh-CN"/>
        </w:rPr>
        <w:t>第十一章的附件</w:t>
      </w:r>
      <w:r w:rsidRPr="0021558E">
        <w:rPr>
          <w:rFonts w:eastAsia="華康中黑體"/>
          <w:spacing w:val="20"/>
          <w:sz w:val="26"/>
          <w:u w:val="single"/>
          <w:lang w:eastAsia="zh-CN"/>
        </w:rPr>
        <w:t>II</w:t>
      </w:r>
    </w:p>
    <w:p w:rsidR="00C84A6C" w:rsidRPr="0085767E" w:rsidRDefault="00C64252" w:rsidP="00975C55">
      <w:pPr>
        <w:snapToGrid w:val="0"/>
        <w:spacing w:beforeLines="100" w:before="240" w:line="240" w:lineRule="atLeast"/>
        <w:jc w:val="center"/>
        <w:rPr>
          <w:rFonts w:ascii="華康中黑體" w:eastAsia="華康中黑體" w:hAnsi="華康中黑體"/>
          <w:b/>
          <w:spacing w:val="30"/>
          <w:sz w:val="28"/>
        </w:rPr>
      </w:pPr>
      <w:r w:rsidRPr="0085767E">
        <w:rPr>
          <w:rFonts w:ascii="華康中黑體" w:eastAsia="華康中黑體" w:hAnsi="華康中黑體" w:hint="eastAsia"/>
          <w:spacing w:val="30"/>
          <w:sz w:val="28"/>
          <w:lang w:eastAsia="zh-CN"/>
        </w:rPr>
        <w:t>怀疑虐待儿童多专业个案会议主席参考手册</w:t>
      </w:r>
    </w:p>
    <w:p w:rsidR="00C84A6C" w:rsidRPr="00092A45" w:rsidRDefault="00C64252" w:rsidP="00EA4615">
      <w:pPr>
        <w:numPr>
          <w:ilvl w:val="2"/>
          <w:numId w:val="91"/>
        </w:numPr>
        <w:tabs>
          <w:tab w:val="clear" w:pos="1680"/>
          <w:tab w:val="num" w:pos="540"/>
        </w:tabs>
        <w:snapToGrid w:val="0"/>
        <w:spacing w:beforeLines="150" w:before="360" w:line="240" w:lineRule="atLeast"/>
        <w:ind w:left="540" w:hanging="540"/>
        <w:jc w:val="both"/>
        <w:rPr>
          <w:b/>
          <w:spacing w:val="20"/>
          <w:sz w:val="26"/>
          <w:szCs w:val="28"/>
        </w:rPr>
      </w:pPr>
      <w:r w:rsidRPr="00092A45">
        <w:rPr>
          <w:rFonts w:ascii="華康中黑體" w:eastAsia="華康中黑體" w:hAnsi="華康中黑體" w:hint="eastAsia"/>
          <w:spacing w:val="20"/>
          <w:sz w:val="26"/>
          <w:szCs w:val="28"/>
          <w:lang w:eastAsia="zh-CN"/>
        </w:rPr>
        <w:t>引言</w:t>
      </w:r>
    </w:p>
    <w:p w:rsidR="00C84A6C" w:rsidRPr="00092A45" w:rsidRDefault="00C64252" w:rsidP="00AA132B">
      <w:pPr>
        <w:pStyle w:val="20"/>
        <w:tabs>
          <w:tab w:val="left" w:pos="900"/>
        </w:tabs>
        <w:spacing w:beforeLines="50" w:before="120" w:after="0" w:line="276" w:lineRule="auto"/>
        <w:ind w:leftChars="0" w:left="0"/>
        <w:jc w:val="both"/>
        <w:rPr>
          <w:spacing w:val="20"/>
          <w:sz w:val="26"/>
        </w:rPr>
      </w:pPr>
      <w:r w:rsidRPr="00092A45">
        <w:rPr>
          <w:spacing w:val="20"/>
          <w:sz w:val="26"/>
          <w:lang w:eastAsia="zh-CN"/>
        </w:rPr>
        <w:tab/>
      </w:r>
      <w:r w:rsidRPr="00C64252">
        <w:rPr>
          <w:rFonts w:eastAsia="SimSun" w:hint="eastAsia"/>
          <w:spacing w:val="20"/>
          <w:sz w:val="26"/>
          <w:lang w:eastAsia="zh-CN"/>
        </w:rPr>
        <w:t>本《参考手册》是供可能担任怀疑虐待儿童多专业个案会议（下称「个案会议」）主席一职的社会工作者参阅。编制本《参考手册》的目的，是为《参与怀疑虐待儿童多专业个案会议人士指引（下称《指引》）提供补充数据。《参考手册》的内容除了说明主持会议的基本原则外，还指出主持个案会议时需要考虑的重要事项，并阐释《指引》中的若干要点及举例说明不同的情况。</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本《参考手册》应与《指引》一并阅读。此外，在处理《指引》和《参考手册》均不适用的特殊情况时，主席应根据专业判断作出适当安排，并紧记首要关注的是有关儿童的福利。</w:t>
      </w:r>
    </w:p>
    <w:p w:rsidR="00C84A6C" w:rsidRPr="00092A45" w:rsidRDefault="00C64252" w:rsidP="00EA4615">
      <w:pPr>
        <w:numPr>
          <w:ilvl w:val="2"/>
          <w:numId w:val="91"/>
        </w:numPr>
        <w:tabs>
          <w:tab w:val="clear" w:pos="1680"/>
          <w:tab w:val="num" w:pos="540"/>
        </w:tabs>
        <w:snapToGrid w:val="0"/>
        <w:spacing w:beforeLines="150" w:before="360" w:line="240" w:lineRule="atLeast"/>
        <w:ind w:left="540" w:hanging="540"/>
        <w:jc w:val="both"/>
        <w:rPr>
          <w:rFonts w:ascii="華康中黑體" w:eastAsia="華康中黑體" w:hAnsi="華康中黑體"/>
          <w:spacing w:val="20"/>
          <w:sz w:val="26"/>
          <w:szCs w:val="28"/>
        </w:rPr>
      </w:pPr>
      <w:r w:rsidRPr="00092A45">
        <w:rPr>
          <w:rFonts w:ascii="華康中黑體" w:eastAsia="華康中黑體" w:hAnsi="華康中黑體" w:hint="eastAsia"/>
          <w:spacing w:val="20"/>
          <w:sz w:val="26"/>
          <w:szCs w:val="28"/>
          <w:lang w:eastAsia="zh-CN"/>
        </w:rPr>
        <w:t>基本原则</w:t>
      </w:r>
    </w:p>
    <w:p w:rsidR="00C84A6C" w:rsidRPr="00092A45" w:rsidRDefault="00C64252" w:rsidP="00975C55">
      <w:pPr>
        <w:spacing w:beforeLines="50" w:before="12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有效的会议</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不论是举行个案会议还是其它性质的会议，取得成效的关键其实大同小异。一般来说，如会议能够在</w:t>
      </w:r>
      <w:r w:rsidRPr="00C64252">
        <w:rPr>
          <w:rFonts w:eastAsia="SimSun" w:hint="eastAsia"/>
          <w:b/>
          <w:spacing w:val="20"/>
          <w:sz w:val="26"/>
          <w:lang w:eastAsia="zh-CN"/>
        </w:rPr>
        <w:t>最短时间</w:t>
      </w:r>
      <w:r w:rsidRPr="00C64252">
        <w:rPr>
          <w:rFonts w:eastAsia="SimSun" w:hint="eastAsia"/>
          <w:spacing w:val="20"/>
          <w:sz w:val="26"/>
          <w:lang w:eastAsia="zh-CN"/>
        </w:rPr>
        <w:t>内达致其</w:t>
      </w:r>
      <w:r w:rsidRPr="00C64252">
        <w:rPr>
          <w:rFonts w:eastAsia="SimSun" w:hint="eastAsia"/>
          <w:b/>
          <w:spacing w:val="20"/>
          <w:sz w:val="26"/>
          <w:lang w:eastAsia="zh-CN"/>
        </w:rPr>
        <w:t>目的</w:t>
      </w:r>
      <w:r w:rsidRPr="00C64252">
        <w:rPr>
          <w:rFonts w:eastAsia="SimSun" w:hint="eastAsia"/>
          <w:spacing w:val="20"/>
          <w:sz w:val="26"/>
          <w:lang w:eastAsia="zh-CN"/>
        </w:rPr>
        <w:t>，即属有效。有效的会议应具备下列特点：</w:t>
      </w:r>
    </w:p>
    <w:p w:rsidR="00C84A6C" w:rsidRPr="00092A45" w:rsidRDefault="00C64252" w:rsidP="00263B96">
      <w:pPr>
        <w:numPr>
          <w:ilvl w:val="5"/>
          <w:numId w:val="90"/>
        </w:numPr>
        <w:tabs>
          <w:tab w:val="clear" w:pos="2880"/>
          <w:tab w:val="num" w:pos="1620"/>
        </w:tabs>
        <w:snapToGrid w:val="0"/>
        <w:spacing w:beforeLines="20" w:before="48" w:line="271" w:lineRule="auto"/>
        <w:ind w:left="1622" w:hanging="720"/>
        <w:jc w:val="both"/>
        <w:rPr>
          <w:spacing w:val="20"/>
          <w:sz w:val="26"/>
        </w:rPr>
      </w:pPr>
      <w:r w:rsidRPr="00C64252">
        <w:rPr>
          <w:rFonts w:eastAsia="SimSun" w:hint="eastAsia"/>
          <w:spacing w:val="20"/>
          <w:sz w:val="26"/>
          <w:lang w:eastAsia="zh-CN"/>
        </w:rPr>
        <w:t>有既定目标；</w:t>
      </w:r>
    </w:p>
    <w:p w:rsidR="00C84A6C" w:rsidRPr="00092A45" w:rsidRDefault="00C64252" w:rsidP="00263B96">
      <w:pPr>
        <w:numPr>
          <w:ilvl w:val="5"/>
          <w:numId w:val="90"/>
        </w:numPr>
        <w:tabs>
          <w:tab w:val="clear" w:pos="2880"/>
          <w:tab w:val="num" w:pos="1620"/>
        </w:tabs>
        <w:snapToGrid w:val="0"/>
        <w:spacing w:beforeLines="20" w:before="48" w:line="271" w:lineRule="auto"/>
        <w:ind w:left="1622" w:hanging="720"/>
        <w:jc w:val="both"/>
        <w:rPr>
          <w:spacing w:val="20"/>
          <w:sz w:val="26"/>
        </w:rPr>
      </w:pPr>
      <w:r w:rsidRPr="00C64252">
        <w:rPr>
          <w:rFonts w:eastAsia="SimSun" w:hint="eastAsia"/>
          <w:spacing w:val="20"/>
          <w:sz w:val="26"/>
          <w:lang w:eastAsia="zh-CN"/>
        </w:rPr>
        <w:t>有条理；</w:t>
      </w:r>
    </w:p>
    <w:p w:rsidR="00C84A6C" w:rsidRPr="00092A45" w:rsidRDefault="00C64252" w:rsidP="00263B96">
      <w:pPr>
        <w:numPr>
          <w:ilvl w:val="5"/>
          <w:numId w:val="90"/>
        </w:numPr>
        <w:tabs>
          <w:tab w:val="clear" w:pos="2880"/>
          <w:tab w:val="num" w:pos="1620"/>
        </w:tabs>
        <w:snapToGrid w:val="0"/>
        <w:spacing w:beforeLines="20" w:before="48" w:line="271" w:lineRule="auto"/>
        <w:ind w:left="1622" w:hanging="720"/>
        <w:jc w:val="both"/>
        <w:rPr>
          <w:spacing w:val="20"/>
          <w:sz w:val="26"/>
        </w:rPr>
      </w:pPr>
      <w:r w:rsidRPr="00C64252">
        <w:rPr>
          <w:rFonts w:eastAsia="SimSun" w:hint="eastAsia"/>
          <w:spacing w:val="20"/>
          <w:sz w:val="26"/>
          <w:lang w:eastAsia="zh-CN"/>
        </w:rPr>
        <w:t>开放；</w:t>
      </w:r>
    </w:p>
    <w:p w:rsidR="00C84A6C" w:rsidRPr="00092A45" w:rsidRDefault="00C64252" w:rsidP="00263B96">
      <w:pPr>
        <w:numPr>
          <w:ilvl w:val="5"/>
          <w:numId w:val="90"/>
        </w:numPr>
        <w:tabs>
          <w:tab w:val="clear" w:pos="2880"/>
          <w:tab w:val="num" w:pos="1620"/>
        </w:tabs>
        <w:snapToGrid w:val="0"/>
        <w:spacing w:beforeLines="20" w:before="48" w:line="271" w:lineRule="auto"/>
        <w:ind w:left="1622" w:hanging="720"/>
        <w:jc w:val="both"/>
        <w:rPr>
          <w:spacing w:val="20"/>
          <w:sz w:val="26"/>
        </w:rPr>
      </w:pPr>
      <w:r w:rsidRPr="00C64252">
        <w:rPr>
          <w:rFonts w:eastAsia="SimSun" w:hint="eastAsia"/>
          <w:spacing w:val="20"/>
          <w:sz w:val="26"/>
          <w:lang w:eastAsia="zh-CN"/>
        </w:rPr>
        <w:t>具效率；以及</w:t>
      </w:r>
    </w:p>
    <w:p w:rsidR="00C84A6C" w:rsidRPr="00092A45" w:rsidRDefault="00C64252" w:rsidP="00263B96">
      <w:pPr>
        <w:numPr>
          <w:ilvl w:val="5"/>
          <w:numId w:val="90"/>
        </w:numPr>
        <w:tabs>
          <w:tab w:val="clear" w:pos="2880"/>
          <w:tab w:val="num" w:pos="1620"/>
        </w:tabs>
        <w:snapToGrid w:val="0"/>
        <w:spacing w:beforeLines="20" w:before="48" w:line="271" w:lineRule="auto"/>
        <w:ind w:left="1622" w:hanging="720"/>
        <w:jc w:val="both"/>
        <w:rPr>
          <w:spacing w:val="20"/>
          <w:sz w:val="26"/>
        </w:rPr>
      </w:pPr>
      <w:r w:rsidRPr="00C64252">
        <w:rPr>
          <w:rFonts w:eastAsia="SimSun" w:hint="eastAsia"/>
          <w:spacing w:val="20"/>
          <w:sz w:val="26"/>
          <w:lang w:eastAsia="zh-CN"/>
        </w:rPr>
        <w:t>集中讨论重要事项，以便作出决定。</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会议的常见问题</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导致会议未能取得成效的常见问题包括：</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准备不足；</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讨论偏离议题；</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未有用心聆听；</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未有积极参与；</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发言过于冗长／离题；以及</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不必要地把会议时间拖长。</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称职的主席</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为确保会议能取得成效，称职的主席应：</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非常清楚会议的目的和希望取得的成果；</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了解与会者的不同角色和他们关注的事宜；</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因应有需要在会上讨论的重要事项及会议成员人选，审阅会议议程；</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确保与会者已为有关会议作好准备；</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促进与会者之间的沟通；</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确保会议气氛积极开放；</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澄清不同的观点和避免主观判断；</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照顾与会者的各种需要和不同的情绪；</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保持中立；</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监控讨论过程，使其不会偏离议题；</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引导会议达致希望取得的成果；</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不时总结已取得的成果和与会者同意的事项；以及</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避免仓卒下结论。</w:t>
      </w:r>
    </w:p>
    <w:p w:rsidR="00C84A6C" w:rsidRPr="00092A45" w:rsidRDefault="00C64252" w:rsidP="00975C55">
      <w:pPr>
        <w:spacing w:beforeLines="100" w:before="240" w:line="360"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行动一览表</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以下为筹划及举行有效的会议的各个步骤。</w:t>
      </w:r>
    </w:p>
    <w:p w:rsidR="00C84A6C" w:rsidRPr="00092A45" w:rsidRDefault="00C64252" w:rsidP="0076652F">
      <w:pPr>
        <w:spacing w:beforeLines="100" w:before="240" w:line="360" w:lineRule="auto"/>
        <w:ind w:leftChars="375" w:left="900"/>
        <w:jc w:val="both"/>
        <w:rPr>
          <w:spacing w:val="20"/>
          <w:sz w:val="26"/>
          <w:u w:val="single"/>
        </w:rPr>
      </w:pPr>
      <w:r w:rsidRPr="00C64252">
        <w:rPr>
          <w:rFonts w:eastAsia="SimSun" w:hint="eastAsia"/>
          <w:spacing w:val="20"/>
          <w:sz w:val="26"/>
          <w:u w:val="single"/>
          <w:lang w:eastAsia="zh-CN"/>
        </w:rPr>
        <w:t>开会前</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用心筹划会议：人选、主题、时间、地点、召开原因、人数及会议次数。</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拟备会议议程，并预先送交与会者。</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提早到达会议室，准备所需设备。</w:t>
      </w:r>
    </w:p>
    <w:p w:rsidR="00C84A6C" w:rsidRPr="0076652F" w:rsidRDefault="00C64252" w:rsidP="0076652F">
      <w:pPr>
        <w:spacing w:beforeLines="130" w:before="312" w:line="360" w:lineRule="auto"/>
        <w:ind w:leftChars="375" w:left="900"/>
        <w:jc w:val="both"/>
        <w:rPr>
          <w:spacing w:val="20"/>
          <w:sz w:val="26"/>
          <w:u w:val="single"/>
        </w:rPr>
      </w:pPr>
      <w:r w:rsidRPr="0076652F">
        <w:rPr>
          <w:spacing w:val="20"/>
          <w:sz w:val="26"/>
          <w:u w:val="single"/>
          <w:lang w:eastAsia="zh-CN"/>
        </w:rPr>
        <w:tab/>
      </w:r>
      <w:r w:rsidRPr="00C64252">
        <w:rPr>
          <w:rFonts w:eastAsia="SimSun" w:hint="eastAsia"/>
          <w:spacing w:val="20"/>
          <w:sz w:val="26"/>
          <w:u w:val="single"/>
          <w:lang w:eastAsia="zh-CN"/>
        </w:rPr>
        <w:t>会议开始时</w:t>
      </w:r>
    </w:p>
    <w:p w:rsidR="00C84A6C" w:rsidRPr="00092A45" w:rsidRDefault="00C64252" w:rsidP="00263B96">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准时开会。</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请与会者自我介绍。</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解释会议的目的。</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让与会者有机会就是次议程提出意见／问题（如有的话）。</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检讨上一次会议的行动项目（如有的话）。</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厘定明确的会议时限。</w:t>
      </w:r>
    </w:p>
    <w:p w:rsidR="00C84A6C" w:rsidRPr="0076652F" w:rsidRDefault="00C64252" w:rsidP="0076652F">
      <w:pPr>
        <w:spacing w:beforeLines="130" w:before="312" w:line="360" w:lineRule="auto"/>
        <w:ind w:leftChars="375" w:left="900"/>
        <w:jc w:val="both"/>
        <w:rPr>
          <w:spacing w:val="20"/>
          <w:sz w:val="26"/>
          <w:u w:val="single"/>
        </w:rPr>
      </w:pPr>
      <w:r w:rsidRPr="0076652F">
        <w:rPr>
          <w:spacing w:val="20"/>
          <w:sz w:val="26"/>
          <w:u w:val="single"/>
          <w:lang w:eastAsia="zh-CN"/>
        </w:rPr>
        <w:tab/>
      </w:r>
      <w:r w:rsidRPr="00C64252">
        <w:rPr>
          <w:rFonts w:eastAsia="SimSun" w:hint="eastAsia"/>
          <w:spacing w:val="20"/>
          <w:sz w:val="26"/>
          <w:u w:val="single"/>
          <w:lang w:eastAsia="zh-CN"/>
        </w:rPr>
        <w:t>会议进行期间</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按照议程讨论各个项目。</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如有疑问，在会上提出。</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耐心聆听。</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澄清有关事项，并识别与会者是否有潜在的利益。</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制订多个方案。</w:t>
      </w:r>
    </w:p>
    <w:p w:rsidR="00C84A6C" w:rsidRPr="00092A45" w:rsidRDefault="00C64252" w:rsidP="0076652F">
      <w:pPr>
        <w:spacing w:beforeLines="130" w:before="312" w:line="360" w:lineRule="auto"/>
        <w:ind w:leftChars="375" w:left="900"/>
        <w:jc w:val="both"/>
        <w:rPr>
          <w:spacing w:val="20"/>
          <w:sz w:val="26"/>
          <w:u w:val="single"/>
        </w:rPr>
      </w:pPr>
      <w:r w:rsidRPr="0076652F">
        <w:rPr>
          <w:spacing w:val="20"/>
          <w:sz w:val="26"/>
          <w:u w:val="single"/>
          <w:lang w:eastAsia="zh-CN"/>
        </w:rPr>
        <w:tab/>
      </w:r>
      <w:r w:rsidRPr="00C64252">
        <w:rPr>
          <w:rFonts w:eastAsia="SimSun" w:hint="eastAsia"/>
          <w:spacing w:val="20"/>
          <w:sz w:val="26"/>
          <w:u w:val="single"/>
          <w:lang w:eastAsia="zh-CN"/>
        </w:rPr>
        <w:t>会议结束时</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确定需要什么额外数据以便作出决定。</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总结已同意的事项。</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制订行动项目：何人？何事？何时？</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如有需要，订出下次会议的日期和地点，并可初步拟定下次会议的议程。</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以简洁的言词、积极的语调结束会议。</w:t>
      </w:r>
    </w:p>
    <w:p w:rsidR="00C84A6C" w:rsidRPr="00092A45" w:rsidRDefault="00C64252" w:rsidP="0076652F">
      <w:pPr>
        <w:spacing w:beforeLines="130" w:before="312" w:line="360" w:lineRule="auto"/>
        <w:ind w:leftChars="375" w:left="900"/>
        <w:jc w:val="both"/>
        <w:rPr>
          <w:spacing w:val="20"/>
          <w:sz w:val="26"/>
          <w:u w:val="single"/>
        </w:rPr>
      </w:pPr>
      <w:r w:rsidRPr="00C64252">
        <w:rPr>
          <w:rFonts w:eastAsia="SimSun" w:hint="eastAsia"/>
          <w:spacing w:val="20"/>
          <w:sz w:val="26"/>
          <w:u w:val="single"/>
          <w:lang w:eastAsia="zh-CN"/>
        </w:rPr>
        <w:t>会后</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主席负责跟进及监察执行行动项目的工作。如主席和主责社工并非在同一个服务单位工作，便应由主责社工的主管负责跟进及监察所议定行动项目的执行工作。</w:t>
      </w:r>
    </w:p>
    <w:p w:rsidR="00C84A6C" w:rsidRPr="00092A45" w:rsidRDefault="00C64252" w:rsidP="00EA4615">
      <w:pPr>
        <w:numPr>
          <w:ilvl w:val="2"/>
          <w:numId w:val="91"/>
        </w:numPr>
        <w:tabs>
          <w:tab w:val="clear" w:pos="1680"/>
          <w:tab w:val="num" w:pos="540"/>
        </w:tabs>
        <w:snapToGrid w:val="0"/>
        <w:spacing w:beforeLines="150" w:before="360" w:line="240" w:lineRule="atLeast"/>
        <w:ind w:left="540" w:hanging="540"/>
        <w:jc w:val="both"/>
        <w:rPr>
          <w:rFonts w:ascii="華康中黑體" w:eastAsia="華康中黑體" w:hAnsi="華康中黑體"/>
          <w:spacing w:val="20"/>
          <w:sz w:val="26"/>
          <w:szCs w:val="28"/>
        </w:rPr>
      </w:pPr>
      <w:r w:rsidRPr="00092A45">
        <w:rPr>
          <w:rFonts w:ascii="華康中黑體" w:eastAsia="華康中黑體" w:hAnsi="華康中黑體" w:hint="eastAsia"/>
          <w:spacing w:val="20"/>
          <w:sz w:val="26"/>
          <w:szCs w:val="28"/>
          <w:lang w:eastAsia="zh-CN"/>
        </w:rPr>
        <w:t>筹备个案会议</w:t>
      </w:r>
    </w:p>
    <w:p w:rsidR="00C84A6C" w:rsidRPr="00092A45" w:rsidRDefault="00C64252" w:rsidP="0076652F">
      <w:pPr>
        <w:spacing w:beforeLines="100" w:before="240" w:line="360"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主席应知道的重要数据</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应熟读下列指引及条例，并在有需要时参考有关章节及附录：</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《处理虐待儿童个案程序指引》</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《参与怀疑虐待儿童多专业个案会议人士指引》</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《保护儿童及少年条例》（第</w:t>
      </w:r>
      <w:r w:rsidRPr="00C64252">
        <w:rPr>
          <w:rFonts w:eastAsia="SimSun"/>
          <w:spacing w:val="20"/>
          <w:sz w:val="26"/>
          <w:lang w:eastAsia="zh-CN"/>
        </w:rPr>
        <w:t>213</w:t>
      </w:r>
      <w:r w:rsidRPr="00C64252">
        <w:rPr>
          <w:rFonts w:eastAsia="SimSun" w:hint="eastAsia"/>
          <w:spacing w:val="20"/>
          <w:sz w:val="26"/>
          <w:lang w:eastAsia="zh-CN"/>
        </w:rPr>
        <w:t>章）</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《个人资料（私隐）条例》（第</w:t>
      </w:r>
      <w:r w:rsidRPr="00C64252">
        <w:rPr>
          <w:rFonts w:eastAsia="SimSun"/>
          <w:spacing w:val="20"/>
          <w:sz w:val="26"/>
          <w:lang w:eastAsia="zh-CN"/>
        </w:rPr>
        <w:t>486</w:t>
      </w:r>
      <w:r w:rsidRPr="00C64252">
        <w:rPr>
          <w:rFonts w:eastAsia="SimSun" w:hint="eastAsia"/>
          <w:spacing w:val="20"/>
          <w:sz w:val="26"/>
          <w:lang w:eastAsia="zh-CN"/>
        </w:rPr>
        <w:t>章）</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主席亦应熟悉儿童服务，以便带领个案会议进行讨论。</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主席应充分了解由负责调查的社工拟备的社会背景调查报告及其它专业人员拟备的其它有关报告的内容。</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在个案会议举行前，主席应留意有关个案有否任何新发展是成员所提供的书面报告／摘要尚未提及的。</w:t>
      </w:r>
    </w:p>
    <w:p w:rsidR="00C84A6C" w:rsidRPr="00092A45" w:rsidRDefault="00C64252" w:rsidP="009E2A83">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有关个案是否需要召开个案会议</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如怀疑发生虐儿事件，而社工及其它专业人员正就个案进行调查，便须召开个案会议。一般的做法是如非出现以下的</w:t>
      </w:r>
      <w:r w:rsidRPr="00C64252">
        <w:rPr>
          <w:rFonts w:eastAsia="SimSun" w:hint="eastAsia"/>
          <w:b/>
          <w:spacing w:val="20"/>
          <w:sz w:val="26"/>
          <w:lang w:eastAsia="zh-CN"/>
        </w:rPr>
        <w:t>例外情况</w:t>
      </w:r>
      <w:r w:rsidRPr="00C64252">
        <w:rPr>
          <w:rFonts w:eastAsia="SimSun" w:hint="eastAsia"/>
          <w:spacing w:val="20"/>
          <w:sz w:val="26"/>
          <w:lang w:eastAsia="zh-CN"/>
        </w:rPr>
        <w:t>，应尽可能就有关事件召开个案会议：</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拟执行的福利计划简单直接，并已获有关各方同意；以及</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涉及调查工作的单位少于三个，例如儿童性侵犯个案仅涉及保护儿童特别调查组。</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不召开个案会议的决定应</w:t>
      </w:r>
      <w:r w:rsidRPr="00C64252">
        <w:rPr>
          <w:rFonts w:eastAsia="SimSun" w:hint="eastAsia"/>
          <w:b/>
          <w:spacing w:val="20"/>
          <w:sz w:val="26"/>
          <w:lang w:eastAsia="zh-CN"/>
        </w:rPr>
        <w:t>获得有关各方的同意</w:t>
      </w:r>
      <w:r w:rsidRPr="00C64252">
        <w:rPr>
          <w:rFonts w:eastAsia="SimSun" w:hint="eastAsia"/>
          <w:spacing w:val="20"/>
          <w:sz w:val="26"/>
          <w:lang w:eastAsia="zh-CN"/>
        </w:rPr>
        <w:t>，包括可能负责跟进个案的主责社工。如情况适合，可考虑以简短会议或电话会议代替个案会议。</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谁人负责主持个案会议</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根据</w:t>
      </w:r>
      <w:r w:rsidRPr="00092A45">
        <w:rPr>
          <w:rFonts w:ascii="華康中黑體" w:eastAsia="華康中黑體" w:hAnsi="華康中黑體" w:hint="eastAsia"/>
          <w:i/>
          <w:spacing w:val="20"/>
          <w:sz w:val="26"/>
          <w:lang w:eastAsia="zh-CN"/>
        </w:rPr>
        <w:t>《参与怀疑虐待儿童多专业个案会议人士指引》</w:t>
      </w:r>
      <w:r w:rsidRPr="00C64252">
        <w:rPr>
          <w:rFonts w:eastAsia="SimSun" w:hint="eastAsia"/>
          <w:spacing w:val="20"/>
          <w:sz w:val="26"/>
          <w:lang w:eastAsia="zh-CN"/>
        </w:rPr>
        <w:t>第</w:t>
      </w:r>
      <w:r w:rsidRPr="00C64252">
        <w:rPr>
          <w:rFonts w:eastAsia="SimSun"/>
          <w:spacing w:val="20"/>
          <w:sz w:val="26"/>
          <w:lang w:eastAsia="zh-CN"/>
        </w:rPr>
        <w:t>C(1)</w:t>
      </w:r>
      <w:r w:rsidRPr="00C64252">
        <w:rPr>
          <w:rFonts w:eastAsia="SimSun" w:hint="eastAsia"/>
          <w:spacing w:val="20"/>
          <w:sz w:val="26"/>
          <w:lang w:eastAsia="zh-CN"/>
        </w:rPr>
        <w:t>至</w:t>
      </w:r>
      <w:r w:rsidRPr="00C64252">
        <w:rPr>
          <w:rFonts w:eastAsia="SimSun"/>
          <w:spacing w:val="20"/>
          <w:sz w:val="26"/>
          <w:lang w:eastAsia="zh-CN"/>
        </w:rPr>
        <w:t>(4)</w:t>
      </w:r>
      <w:r w:rsidRPr="00C64252">
        <w:rPr>
          <w:rFonts w:eastAsia="SimSun" w:hint="eastAsia"/>
          <w:spacing w:val="20"/>
          <w:sz w:val="26"/>
          <w:lang w:eastAsia="zh-CN"/>
        </w:rPr>
        <w:t>段，个案会议的主席应为：</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提供个案工作服务并负责进行社会背景调查的服务单位主管／主任／统筹主任；</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具家庭服务或儿科服务经验的人士；</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对保护儿童及家庭工作有丰富认识的人士；以及</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并非直接处理有关个案的人士。</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有需要，社署的保护家庭及儿童服务课会向缺乏主持个案会议经验的主席提供支持和协助。如处理个案的服务单位并非由社工担任主管人员，例如在特殊学校的学校社工单位，主管为学校校长，则可由保护家庭及儿童服务课的社工担任个案会议的主席一职。</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如个案由多于一个提供个案工作服务的服务单位共同处理，则应由有关单位自行商讨会议的主席人选。在一般情况下，较为孰悉有关家庭及儿童的服务单位主管／主任／统筹主任会出任主席一职。</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何时召开个案会议</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应尽早召开个案会议，在接到负责调查的社会福利单位转介的个案后</w:t>
      </w:r>
      <w:r w:rsidRPr="00C64252">
        <w:rPr>
          <w:rFonts w:eastAsia="SimSun"/>
          <w:spacing w:val="20"/>
          <w:sz w:val="26"/>
          <w:lang w:eastAsia="zh-CN"/>
        </w:rPr>
        <w:t>10</w:t>
      </w:r>
      <w:r w:rsidRPr="00C64252">
        <w:rPr>
          <w:rFonts w:eastAsia="SimSun" w:hint="eastAsia"/>
          <w:spacing w:val="20"/>
          <w:sz w:val="26"/>
          <w:lang w:eastAsia="zh-CN"/>
        </w:rPr>
        <w:t>个工作天内便应召开会议。此外，负责调查的社工应向所有获邀参与个案会议的人士解释必须在</w:t>
      </w:r>
      <w:r w:rsidRPr="00C64252">
        <w:rPr>
          <w:rFonts w:eastAsia="SimSun"/>
          <w:spacing w:val="20"/>
          <w:sz w:val="26"/>
          <w:lang w:eastAsia="zh-CN"/>
        </w:rPr>
        <w:t>10</w:t>
      </w:r>
      <w:r w:rsidRPr="00C64252">
        <w:rPr>
          <w:rFonts w:eastAsia="SimSun" w:hint="eastAsia"/>
          <w:spacing w:val="20"/>
          <w:sz w:val="26"/>
          <w:lang w:eastAsia="zh-CN"/>
        </w:rPr>
        <w:t>个工作天内召开个案会议的原因，并说明用以计算此一期限的事件及其发生日期。在下列情况下，个案会议可以延期：</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有关儿童的健康情况极差，令必要的调查无法进行；</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重要的临床检验结果／诊断未有定案；或</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因个案复杂（例如有关父母拒绝合作或不知所踪）而无法完成所有必要的调查。</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如未能在</w:t>
      </w:r>
      <w:r w:rsidRPr="00C64252">
        <w:rPr>
          <w:rFonts w:eastAsia="SimSun"/>
          <w:spacing w:val="20"/>
          <w:sz w:val="26"/>
          <w:lang w:eastAsia="zh-CN"/>
        </w:rPr>
        <w:t>10</w:t>
      </w:r>
      <w:r w:rsidRPr="00C64252">
        <w:rPr>
          <w:rFonts w:eastAsia="SimSun" w:hint="eastAsia"/>
          <w:spacing w:val="20"/>
          <w:sz w:val="26"/>
          <w:lang w:eastAsia="zh-CN"/>
        </w:rPr>
        <w:t>个工作天内召开个案会议，主席应通知有关方面要延期举行会议，并应继续尽力确保会议得以及时召开。主席亦应在个案会议中致开会词时，解释延期的原因，并把有关原因记录在会议记录内。</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个案会议的成员</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在决定个案会议的成员人选时，主席应邀请下列专业人士参与个案会议：对有关儿童及其家庭有直接认识，并负责处理和调查该怀疑虐儿个案的专业人士，以及没有参与调查但会就有关个案提供特定的资料或意见，以助决定曾否发生虐儿事件及制订将于会议上讨论的福利计划的专业人士。除负责调查怀疑虐儿个案的社工外，主席可以按需要邀请下列人士出任个案会议的成员：</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警务人员；</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教职人员，例如教师、辅导员、学校社工、校长等；</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医务人员，例如医生、护士等；</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医务社会工作者；</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临床心理学家；以及</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可能负责跟进个案的社工（如并非由负责调查的社工跟进）。</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为方便进行讨论及确保可以制订最佳的福利计划，只应邀请相关人员参与个案会议。不过，有时亦可让个案会议的成员与其主管一同出席会议，又或者让有关成员的同事列席会议以便观摩学习。如为后一种情况，应在个案会议举行前先取得所有其它成员、有关儿童及其家长（如适用）的同意。</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尽管向有关儿童及其家长（如适用）解释个案会议成员组合是良好的做法，但决定成员人选时，却不应受他们的意见影响。主席应咨询负责调查的社工，并根据自己的专业判断作出决定。</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不应因有关儿童或其家长反对而拒绝让有关人士出席个案会议。如有关儿童／家长反对某一成员出席个案会议，主席应找出他们反对的理由，并向他们解释有关成员在个案会议中所担当的角色。主席最好能够在会议前消除有关儿童／家长与该成员之间的误解。</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如个案的怀疑施虐者是机构</w:t>
      </w:r>
      <w:r w:rsidRPr="00C64252">
        <w:rPr>
          <w:rFonts w:ascii="新細明體" w:eastAsia="SimSun" w:hAnsi="新細明體" w:hint="eastAsia"/>
          <w:spacing w:val="20"/>
          <w:sz w:val="26"/>
          <w:lang w:eastAsia="zh-CN"/>
        </w:rPr>
        <w:t>（例如</w:t>
      </w:r>
      <w:r w:rsidRPr="00C64252">
        <w:rPr>
          <w:rFonts w:eastAsia="SimSun" w:hint="eastAsia"/>
          <w:spacing w:val="20"/>
          <w:sz w:val="26"/>
          <w:lang w:eastAsia="zh-CN"/>
        </w:rPr>
        <w:t>学校或儿童院舍</w:t>
      </w:r>
      <w:r w:rsidRPr="00C64252">
        <w:rPr>
          <w:rFonts w:ascii="新細明體" w:eastAsia="SimSun" w:hAnsi="新細明體" w:hint="eastAsia"/>
          <w:spacing w:val="20"/>
          <w:sz w:val="26"/>
          <w:lang w:eastAsia="zh-CN"/>
        </w:rPr>
        <w:t>）</w:t>
      </w:r>
      <w:r w:rsidRPr="00C64252">
        <w:rPr>
          <w:rFonts w:eastAsia="SimSun" w:hint="eastAsia"/>
          <w:spacing w:val="20"/>
          <w:sz w:val="26"/>
          <w:lang w:eastAsia="zh-CN"/>
        </w:rPr>
        <w:t>的员工，主席应留意利益冲突的问题。在这些情况下，不应让怀疑施虐者出席个案会议，但可让机构中曾处理有关个案的其它员工出席会议或提供有关儿童／家庭／事件的相关资料，以助个案会议成员进行讨论。</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尽管参与个案会议属自愿性质，主席应鼓励所有有关的专业人士出席会议，并应告知他们如无法出席会议，可以书面表达他们的意见。如获邀担任个案会议成员的人士因任何理由不能参与会议，主席应要求他／她尽可能拟备一份有关儿童的书面报告／摘要，以供个案会议参考。</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让有关儿童及／或其家属参与个案会议</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出席个案会议的有关儿童及／或其家长、家属</w:t>
      </w:r>
      <w:r w:rsidRPr="00C64252">
        <w:rPr>
          <w:rFonts w:eastAsia="SimSun" w:hint="eastAsia"/>
          <w:b/>
          <w:spacing w:val="20"/>
          <w:sz w:val="26"/>
          <w:lang w:eastAsia="zh-CN"/>
        </w:rPr>
        <w:t>并非</w:t>
      </w:r>
      <w:r w:rsidRPr="00C64252">
        <w:rPr>
          <w:rFonts w:eastAsia="SimSun" w:hint="eastAsia"/>
          <w:spacing w:val="20"/>
          <w:sz w:val="26"/>
          <w:lang w:eastAsia="zh-CN"/>
        </w:rPr>
        <w:t>会议的</w:t>
      </w:r>
      <w:r w:rsidRPr="00C64252">
        <w:rPr>
          <w:rFonts w:eastAsia="SimSun" w:hint="eastAsia"/>
          <w:b/>
          <w:spacing w:val="20"/>
          <w:sz w:val="26"/>
          <w:lang w:eastAsia="zh-CN"/>
        </w:rPr>
        <w:t>成员</w:t>
      </w:r>
      <w:r w:rsidRPr="00C64252">
        <w:rPr>
          <w:rFonts w:eastAsia="SimSun" w:hint="eastAsia"/>
          <w:spacing w:val="20"/>
          <w:sz w:val="26"/>
          <w:lang w:eastAsia="zh-CN"/>
        </w:rPr>
        <w:t>，他们的角色是补充背景资料及协助制订福利计划，因此将不会获提供个案会议的报告及记录。他们可根据《个人资料（私隐）条例》（第</w:t>
      </w:r>
      <w:r w:rsidRPr="00C64252">
        <w:rPr>
          <w:rFonts w:eastAsia="SimSun"/>
          <w:spacing w:val="20"/>
          <w:sz w:val="26"/>
          <w:lang w:eastAsia="zh-CN"/>
        </w:rPr>
        <w:t>486</w:t>
      </w:r>
      <w:r w:rsidRPr="00C64252">
        <w:rPr>
          <w:rFonts w:eastAsia="SimSun" w:hint="eastAsia"/>
          <w:spacing w:val="20"/>
          <w:sz w:val="26"/>
          <w:lang w:eastAsia="zh-CN"/>
        </w:rPr>
        <w:t>章）第</w:t>
      </w:r>
      <w:r w:rsidRPr="00C64252">
        <w:rPr>
          <w:rFonts w:eastAsia="SimSun"/>
          <w:spacing w:val="20"/>
          <w:sz w:val="26"/>
          <w:lang w:eastAsia="zh-CN"/>
        </w:rPr>
        <w:t>18(1)</w:t>
      </w:r>
      <w:r w:rsidRPr="00C64252">
        <w:rPr>
          <w:rFonts w:eastAsia="SimSun" w:hint="eastAsia"/>
          <w:spacing w:val="20"/>
          <w:sz w:val="26"/>
          <w:lang w:eastAsia="zh-CN"/>
        </w:rPr>
        <w:t>条，提出查阅资料的要求，取得会议报告及／或记录中载有其个人资料部分的复本。</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是否邀请有关家长参与个案会议，应由主席咨询负责调查的社工及个案会议的所有成员后作出决定。如有需要，全体成员可举行会前会议，以决定是否让有关儿童及／或其家长参与个案会议。如认为整个个案会议均不宜让有关儿童及／或其家长参与，则应在召开会议前通知有关家长。</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根据个案会议的常规，有关家长倘若是怀疑施虐者，一般不能出席会议。不过，如经过审慎评估，认为他们（例如在调查过程中愿意合作及积极接受专业人士介入的家长）的参与有利儿童的福利，则可视乎全体成员的意见，邀请他们出席整个或部分个案会议。</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主席应告知有关儿童及／或其家长，如他们无法出席个案会议，可以书面表达他们的意见。</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流程准备及场地安排</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主席应与负责调查的社工确定个案会议的流程准备安排，包括：</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成员名单；</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议程；</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发出邀请信，随信夹附会议议程及应否让有关儿童及／或其家长参与个案会议的响应表格（参考样本见</w:t>
      </w:r>
      <w:r w:rsidRPr="00C64252">
        <w:rPr>
          <w:rFonts w:eastAsia="SimSun" w:hint="eastAsia"/>
          <w:spacing w:val="20"/>
          <w:sz w:val="26"/>
          <w:u w:val="single"/>
          <w:lang w:eastAsia="zh-CN"/>
        </w:rPr>
        <w:t>第十一</w:t>
      </w:r>
      <w:r w:rsidRPr="00C64252">
        <w:rPr>
          <w:rFonts w:ascii="新細明體" w:eastAsia="SimSun" w:hAnsi="新細明體" w:cs="新細明體" w:hint="eastAsia"/>
          <w:spacing w:val="20"/>
          <w:sz w:val="26"/>
          <w:u w:val="single"/>
          <w:lang w:eastAsia="zh-CN"/>
        </w:rPr>
        <w:t>章的</w:t>
      </w:r>
      <w:r w:rsidRPr="00C64252">
        <w:rPr>
          <w:rFonts w:eastAsia="SimSun" w:hint="eastAsia"/>
          <w:spacing w:val="20"/>
          <w:sz w:val="26"/>
          <w:u w:val="single"/>
          <w:lang w:eastAsia="zh-CN"/>
        </w:rPr>
        <w:t>附件</w:t>
      </w:r>
      <w:r w:rsidRPr="00C64252">
        <w:rPr>
          <w:rFonts w:eastAsia="SimSun"/>
          <w:spacing w:val="20"/>
          <w:sz w:val="26"/>
          <w:u w:val="single"/>
          <w:lang w:eastAsia="zh-CN"/>
        </w:rPr>
        <w:t>IIB</w:t>
      </w:r>
      <w:r w:rsidRPr="00C64252">
        <w:rPr>
          <w:rFonts w:eastAsia="SimSun" w:hint="eastAsia"/>
          <w:spacing w:val="20"/>
          <w:sz w:val="26"/>
          <w:lang w:eastAsia="zh-CN"/>
        </w:rPr>
        <w:t>）；</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尽可能以保密方式并最好是在举行个案会议前，把备妥的书面报告送交所有成员（报告不应提及虐待事件的细节）；</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撰写会议记录；</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如有关儿童及其家长获邀出席个案会议，应为他们安排会前简介会；以及</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是否需要为参与个案会议的专业人士举行会前会议。</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如怀疑受虐儿童正在医院接受治疗，应尽量在医院举行个案会议，可请医务社工协助安排会议地点。</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有关儿童的家属需要等候出席个案会议，或需要在会议某部分退席让成员进行讨论，主席须为他们安排一个舒适及备有座椅而且最好不受骚扰的地方，让他们安坐稍候。如怀疑施虐的家长及有关儿童一同获邀出席个案会议，则须为他们安排不同的等候地方，以防止怀疑施虐的家长直接或间接地影响、干扰有关儿童，以及向其施压，使其可能改变／撤回之前对事件经过的陈述。</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为有关儿童及／或其家属作会前简介</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主席或其受委人应在召开个案会议前，为有关家庭作会前简介。有关简介的目的及内容应参考</w:t>
      </w:r>
      <w:r w:rsidRPr="00C64252">
        <w:rPr>
          <w:rFonts w:eastAsia="SimSun" w:hint="eastAsia"/>
          <w:i/>
          <w:spacing w:val="20"/>
          <w:sz w:val="26"/>
          <w:lang w:eastAsia="zh-CN"/>
        </w:rPr>
        <w:t>《</w:t>
      </w:r>
      <w:r w:rsidRPr="00C64252">
        <w:rPr>
          <w:rFonts w:eastAsia="SimSun" w:hint="eastAsia"/>
          <w:b/>
          <w:i/>
          <w:spacing w:val="20"/>
          <w:sz w:val="26"/>
          <w:lang w:eastAsia="zh-CN"/>
        </w:rPr>
        <w:t>参与怀疑虐待儿童多专业个案会议人士指引</w:t>
      </w:r>
      <w:r w:rsidRPr="00C64252">
        <w:rPr>
          <w:rFonts w:eastAsia="SimSun" w:hint="eastAsia"/>
          <w:i/>
          <w:spacing w:val="20"/>
          <w:sz w:val="26"/>
          <w:lang w:eastAsia="zh-CN"/>
        </w:rPr>
        <w:t>》</w:t>
      </w:r>
      <w:r w:rsidRPr="00C64252">
        <w:rPr>
          <w:rFonts w:eastAsia="SimSun" w:hint="eastAsia"/>
          <w:spacing w:val="20"/>
          <w:sz w:val="26"/>
          <w:lang w:eastAsia="zh-CN"/>
        </w:rPr>
        <w:t>第</w:t>
      </w:r>
      <w:r w:rsidRPr="00C64252">
        <w:rPr>
          <w:rFonts w:eastAsia="SimSun"/>
          <w:spacing w:val="20"/>
          <w:sz w:val="26"/>
          <w:lang w:eastAsia="zh-CN"/>
        </w:rPr>
        <w:t>L</w:t>
      </w:r>
      <w:r w:rsidRPr="00C64252">
        <w:rPr>
          <w:rFonts w:eastAsia="SimSun" w:hint="eastAsia"/>
          <w:spacing w:val="20"/>
          <w:sz w:val="26"/>
          <w:lang w:eastAsia="zh-CN"/>
        </w:rPr>
        <w:t>段（第十一章的附件</w:t>
      </w:r>
      <w:r w:rsidRPr="00C64252">
        <w:rPr>
          <w:rFonts w:eastAsia="SimSun"/>
          <w:spacing w:val="20"/>
          <w:sz w:val="26"/>
          <w:lang w:eastAsia="zh-CN"/>
        </w:rPr>
        <w:t>II</w:t>
      </w:r>
      <w:r w:rsidRPr="00C64252">
        <w:rPr>
          <w:rFonts w:eastAsia="SimSun" w:hint="eastAsia"/>
          <w:spacing w:val="20"/>
          <w:sz w:val="26"/>
          <w:lang w:eastAsia="zh-CN"/>
        </w:rPr>
        <w:t>）。</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会前简介最好以会议形式举行。如因任何理由未能安排会前简介，主席或其受委人应透过电话，向有关儿童及／或其家属清楚说明要点并提供充足的数据。</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由于会前简介并非正式会议，故无需撰写会议记录，但应把会前简介中讨论过的事项记录在个案记录内。</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专业人士的会前简介会</w:t>
      </w:r>
    </w:p>
    <w:p w:rsidR="00C84A6C" w:rsidRPr="00092A45" w:rsidRDefault="00C64252" w:rsidP="00EA4615">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主席在征询负责调查的社工或任何成员的意见后，可在有需要时召开会前会议。有关会前会议的功能可参考</w:t>
      </w:r>
      <w:r w:rsidRPr="00C64252">
        <w:rPr>
          <w:rFonts w:eastAsia="SimSun" w:hint="eastAsia"/>
          <w:i/>
          <w:spacing w:val="20"/>
          <w:sz w:val="26"/>
          <w:lang w:eastAsia="zh-CN"/>
        </w:rPr>
        <w:t>《</w:t>
      </w:r>
      <w:r w:rsidRPr="00C64252">
        <w:rPr>
          <w:rFonts w:eastAsia="SimSun" w:hint="eastAsia"/>
          <w:b/>
          <w:i/>
          <w:spacing w:val="20"/>
          <w:sz w:val="26"/>
          <w:lang w:eastAsia="zh-CN"/>
        </w:rPr>
        <w:t>参与怀疑虐待儿童多专业个案会议人士指引</w:t>
      </w:r>
      <w:r w:rsidRPr="00C64252">
        <w:rPr>
          <w:rFonts w:eastAsia="SimSun" w:hint="eastAsia"/>
          <w:i/>
          <w:spacing w:val="20"/>
          <w:sz w:val="26"/>
          <w:lang w:eastAsia="zh-CN"/>
        </w:rPr>
        <w:t>》</w:t>
      </w:r>
      <w:r w:rsidRPr="00C64252">
        <w:rPr>
          <w:rFonts w:eastAsia="SimSun" w:hint="eastAsia"/>
          <w:spacing w:val="20"/>
          <w:sz w:val="26"/>
          <w:lang w:eastAsia="zh-CN"/>
        </w:rPr>
        <w:t>第</w:t>
      </w:r>
      <w:r w:rsidRPr="00C64252">
        <w:rPr>
          <w:rFonts w:eastAsia="SimSun"/>
          <w:spacing w:val="20"/>
          <w:sz w:val="26"/>
          <w:lang w:eastAsia="zh-CN"/>
        </w:rPr>
        <w:t>L</w:t>
      </w:r>
      <w:r w:rsidRPr="00C64252">
        <w:rPr>
          <w:rFonts w:eastAsia="SimSun" w:hint="eastAsia"/>
          <w:spacing w:val="20"/>
          <w:sz w:val="26"/>
          <w:lang w:eastAsia="zh-CN"/>
        </w:rPr>
        <w:t>段。</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不一定要为个案成员举行会前会议。如有此需要，可以简单形式进行（例如在紧接个案会议前进行简短讨论）。</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一般而言，无需为非正式的会前会议做会议记录。不过，如认为有需要，则应以会议记录形式记录有关讨论，供日后参考并作存盘之用。</w:t>
      </w:r>
    </w:p>
    <w:p w:rsidR="00C84A6C" w:rsidRPr="00092A45" w:rsidRDefault="00C64252" w:rsidP="00EA4615">
      <w:pPr>
        <w:numPr>
          <w:ilvl w:val="2"/>
          <w:numId w:val="91"/>
        </w:numPr>
        <w:tabs>
          <w:tab w:val="clear" w:pos="1680"/>
          <w:tab w:val="num" w:pos="540"/>
        </w:tabs>
        <w:snapToGrid w:val="0"/>
        <w:spacing w:beforeLines="150" w:before="360" w:line="240" w:lineRule="atLeast"/>
        <w:ind w:left="540" w:hanging="540"/>
        <w:jc w:val="both"/>
        <w:rPr>
          <w:rFonts w:ascii="華康中黑體" w:eastAsia="華康中黑體" w:hAnsi="華康中黑體"/>
          <w:spacing w:val="20"/>
          <w:sz w:val="26"/>
          <w:szCs w:val="28"/>
        </w:rPr>
      </w:pPr>
      <w:r w:rsidRPr="00092A45">
        <w:rPr>
          <w:rFonts w:ascii="華康中黑體" w:eastAsia="華康中黑體" w:hAnsi="華康中黑體" w:hint="eastAsia"/>
          <w:spacing w:val="20"/>
          <w:sz w:val="26"/>
          <w:szCs w:val="28"/>
          <w:lang w:eastAsia="zh-CN"/>
        </w:rPr>
        <w:t>个案会议进行期间</w:t>
      </w:r>
    </w:p>
    <w:p w:rsidR="00C84A6C" w:rsidRPr="00092A45" w:rsidRDefault="00C64252" w:rsidP="00975C55">
      <w:pPr>
        <w:pStyle w:val="1"/>
        <w:keepNext w:val="0"/>
        <w:spacing w:beforeLines="50" w:before="120" w:line="276" w:lineRule="auto"/>
        <w:rPr>
          <w:rFonts w:ascii="華康中黑體" w:eastAsia="華康中黑體" w:hAnsi="華康中黑體"/>
          <w:b w:val="0"/>
          <w:sz w:val="26"/>
        </w:rPr>
      </w:pPr>
      <w:r w:rsidRPr="00092A45">
        <w:rPr>
          <w:rFonts w:ascii="華康中黑體" w:eastAsia="華康中黑體" w:hAnsi="華康中黑體" w:hint="eastAsia"/>
          <w:b w:val="0"/>
          <w:sz w:val="26"/>
          <w:lang w:eastAsia="zh-CN"/>
        </w:rPr>
        <w:t>开始个案会议</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主席应提早到达会场，以确保座位安排妥当，其它流程准备工作亦已完成。于开始个案会议时，主席应：</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欢迎各成员及自我介绍；</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解释个案会议的目的；</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确认有关儿童的姓名；</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再次确认成员名单；</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请成员自我介绍；</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告知成员有哪些人士缺席（如有的话）及缺席原因；</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强调保密的重要，并解释与《个人资料（私隐）条例》有关的事宜（请参阅下文第</w:t>
      </w:r>
      <w:r w:rsidRPr="00C64252">
        <w:rPr>
          <w:rFonts w:eastAsia="SimSun"/>
          <w:spacing w:val="20"/>
          <w:sz w:val="26"/>
          <w:lang w:eastAsia="zh-CN"/>
        </w:rPr>
        <w:t>38</w:t>
      </w:r>
      <w:r w:rsidRPr="00C64252">
        <w:rPr>
          <w:rFonts w:eastAsia="SimSun" w:hint="eastAsia"/>
          <w:spacing w:val="20"/>
          <w:sz w:val="26"/>
          <w:lang w:eastAsia="zh-CN"/>
        </w:rPr>
        <w:t>段）；</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简单解释会议将如何进行，即议程项目及与个案有关而成员应知悉的任何特别事项；</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解释有关儿童及／或其家长参与个案会议的安排（例如哪一位会参与个案会议和参与的原因等）；</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提醒成员按照有需要知道的原则交换数据，包括在进行法律程序或提供跟进服务时使用相关报告；</w:t>
      </w:r>
    </w:p>
    <w:p w:rsidR="00C84A6C" w:rsidRPr="00092A45" w:rsidRDefault="00C64252" w:rsidP="00975C55">
      <w:pPr>
        <w:spacing w:beforeLines="50" w:before="120" w:line="276" w:lineRule="auto"/>
        <w:ind w:left="1678" w:hanging="720"/>
        <w:jc w:val="both"/>
        <w:rPr>
          <w:spacing w:val="20"/>
          <w:sz w:val="26"/>
        </w:rPr>
      </w:pPr>
      <w:r w:rsidRPr="00C64252">
        <w:rPr>
          <w:rFonts w:eastAsia="SimSun"/>
          <w:spacing w:val="20"/>
          <w:sz w:val="26"/>
          <w:lang w:eastAsia="zh-CN"/>
        </w:rPr>
        <w:t>(k)</w:t>
      </w:r>
      <w:r w:rsidRPr="00092A45">
        <w:rPr>
          <w:spacing w:val="20"/>
          <w:sz w:val="26"/>
          <w:lang w:eastAsia="zh-CN"/>
        </w:rPr>
        <w:tab/>
      </w:r>
      <w:r w:rsidRPr="00C64252">
        <w:rPr>
          <w:rFonts w:eastAsia="SimSun" w:hint="eastAsia"/>
          <w:spacing w:val="20"/>
          <w:sz w:val="26"/>
          <w:lang w:eastAsia="zh-CN"/>
        </w:rPr>
        <w:t>提醒可能成为证人的成员要避免证供受到影响（详情请参阅</w:t>
      </w:r>
      <w:r w:rsidRPr="00C64252">
        <w:rPr>
          <w:rFonts w:eastAsia="SimSun" w:hint="eastAsia"/>
          <w:i/>
          <w:spacing w:val="20"/>
          <w:sz w:val="26"/>
          <w:lang w:eastAsia="zh-CN"/>
        </w:rPr>
        <w:t>《</w:t>
      </w:r>
      <w:r w:rsidRPr="00C64252">
        <w:rPr>
          <w:rFonts w:eastAsia="SimSun" w:hint="eastAsia"/>
          <w:b/>
          <w:i/>
          <w:spacing w:val="20"/>
          <w:sz w:val="26"/>
          <w:lang w:eastAsia="zh-CN"/>
        </w:rPr>
        <w:t>参与怀疑虐待儿童多专业个案会议人士指引</w:t>
      </w:r>
      <w:r w:rsidRPr="00C64252">
        <w:rPr>
          <w:rFonts w:eastAsia="SimSun" w:hint="eastAsia"/>
          <w:i/>
          <w:spacing w:val="20"/>
          <w:sz w:val="26"/>
          <w:lang w:eastAsia="zh-CN"/>
        </w:rPr>
        <w:t>》</w:t>
      </w:r>
      <w:r w:rsidRPr="00C64252">
        <w:rPr>
          <w:rFonts w:eastAsia="SimSun" w:hint="eastAsia"/>
          <w:spacing w:val="20"/>
          <w:sz w:val="26"/>
          <w:lang w:eastAsia="zh-CN"/>
        </w:rPr>
        <w:t>第</w:t>
      </w:r>
      <w:r w:rsidRPr="00C64252">
        <w:rPr>
          <w:rFonts w:eastAsia="SimSun"/>
          <w:spacing w:val="20"/>
          <w:sz w:val="26"/>
          <w:lang w:eastAsia="zh-CN"/>
        </w:rPr>
        <w:t>G(2)(c)</w:t>
      </w:r>
      <w:r w:rsidRPr="00C64252">
        <w:rPr>
          <w:rFonts w:eastAsia="SimSun" w:hint="eastAsia"/>
          <w:spacing w:val="20"/>
          <w:sz w:val="26"/>
          <w:lang w:eastAsia="zh-CN"/>
        </w:rPr>
        <w:t>段）；</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解释警务人员会在讨论个案性质时保持中立，以免被指妨碍刑事调查（详情请参阅</w:t>
      </w:r>
      <w:r w:rsidRPr="00C64252">
        <w:rPr>
          <w:rFonts w:eastAsia="SimSun" w:hint="eastAsia"/>
          <w:i/>
          <w:spacing w:val="20"/>
          <w:sz w:val="26"/>
          <w:lang w:eastAsia="zh-CN"/>
        </w:rPr>
        <w:t>《</w:t>
      </w:r>
      <w:r w:rsidRPr="00C64252">
        <w:rPr>
          <w:rFonts w:eastAsia="SimSun" w:hint="eastAsia"/>
          <w:b/>
          <w:i/>
          <w:spacing w:val="20"/>
          <w:sz w:val="26"/>
          <w:lang w:eastAsia="zh-CN"/>
        </w:rPr>
        <w:t>参与怀疑虐待儿童多专业个案会议人士指引</w:t>
      </w:r>
      <w:r w:rsidRPr="00C64252">
        <w:rPr>
          <w:rFonts w:eastAsia="SimSun" w:hint="eastAsia"/>
          <w:i/>
          <w:spacing w:val="20"/>
          <w:sz w:val="26"/>
          <w:lang w:eastAsia="zh-CN"/>
        </w:rPr>
        <w:t>》</w:t>
      </w:r>
      <w:r w:rsidRPr="00C64252">
        <w:rPr>
          <w:rFonts w:eastAsia="SimSun" w:hint="eastAsia"/>
          <w:spacing w:val="20"/>
          <w:sz w:val="26"/>
          <w:lang w:eastAsia="zh-CN"/>
        </w:rPr>
        <w:t>第</w:t>
      </w:r>
      <w:r w:rsidRPr="00C64252">
        <w:rPr>
          <w:rFonts w:eastAsia="SimSun"/>
          <w:spacing w:val="20"/>
          <w:sz w:val="26"/>
          <w:lang w:eastAsia="zh-CN"/>
        </w:rPr>
        <w:t>K(5)</w:t>
      </w:r>
      <w:r w:rsidRPr="00C64252">
        <w:rPr>
          <w:rFonts w:eastAsia="SimSun" w:hint="eastAsia"/>
          <w:spacing w:val="20"/>
          <w:sz w:val="26"/>
          <w:lang w:eastAsia="zh-CN"/>
        </w:rPr>
        <w:t>段）；</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强调个案会议就个案性质所作的决定对是否检控施虐者并无约束力；以及</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如需录音以方便撰写会议记录，应征求成员同意（应在会议记录撰写完毕后，立即把任何有关的录音带销毁）。</w:t>
      </w:r>
    </w:p>
    <w:p w:rsidR="00C84A6C" w:rsidRPr="00092A45" w:rsidRDefault="00C64252" w:rsidP="009E2A83">
      <w:pPr>
        <w:spacing w:beforeLines="150" w:before="36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与保密及《个人资料（私隐）条例》有关的事宜</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主席应读出「《个人资料（私隐）条例》（第</w:t>
      </w:r>
      <w:r w:rsidRPr="00C64252">
        <w:rPr>
          <w:rFonts w:eastAsia="SimSun"/>
          <w:spacing w:val="20"/>
          <w:sz w:val="26"/>
          <w:lang w:eastAsia="zh-CN"/>
        </w:rPr>
        <w:t>486</w:t>
      </w:r>
      <w:r w:rsidRPr="00C64252">
        <w:rPr>
          <w:rFonts w:eastAsia="SimSun" w:hint="eastAsia"/>
          <w:spacing w:val="20"/>
          <w:sz w:val="26"/>
          <w:lang w:eastAsia="zh-CN"/>
        </w:rPr>
        <w:t>章）的简介」（载于</w:t>
      </w:r>
      <w:r w:rsidRPr="00C64252">
        <w:rPr>
          <w:rFonts w:eastAsia="SimSun" w:hint="eastAsia"/>
          <w:spacing w:val="20"/>
          <w:sz w:val="26"/>
          <w:u w:val="single"/>
          <w:lang w:eastAsia="zh-CN"/>
        </w:rPr>
        <w:t>第十一章的附件</w:t>
      </w:r>
      <w:r w:rsidRPr="00C64252">
        <w:rPr>
          <w:rFonts w:eastAsia="SimSun"/>
          <w:spacing w:val="20"/>
          <w:sz w:val="26"/>
          <w:u w:val="single"/>
          <w:lang w:eastAsia="zh-CN"/>
        </w:rPr>
        <w:t>IIA</w:t>
      </w:r>
      <w:r w:rsidRPr="00C64252">
        <w:rPr>
          <w:rFonts w:eastAsia="SimSun" w:hint="eastAsia"/>
          <w:spacing w:val="20"/>
          <w:sz w:val="26"/>
          <w:lang w:eastAsia="zh-CN"/>
        </w:rPr>
        <w:t>），并请成员表明是否希望保留他</w:t>
      </w:r>
      <w:r w:rsidRPr="00C64252">
        <w:rPr>
          <w:rFonts w:eastAsia="SimSun"/>
          <w:spacing w:val="20"/>
          <w:sz w:val="26"/>
          <w:lang w:eastAsia="zh-CN"/>
        </w:rPr>
        <w:t>/</w:t>
      </w:r>
      <w:r w:rsidRPr="00C64252">
        <w:rPr>
          <w:rFonts w:eastAsia="SimSun" w:hint="eastAsia"/>
          <w:spacing w:val="20"/>
          <w:sz w:val="26"/>
          <w:lang w:eastAsia="zh-CN"/>
        </w:rPr>
        <w:t>她们在个案会议期间所提供的数据的使用控制权。主席亦应提醒成员保密的重要，以及未经数据提供人许可，不得向任何其它机构披露在个案会议提供的数据，以供其用于保护儿童以外的用途。</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有关儿童及／或其家长参与个案会议</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如有关儿童及／或其家长出席个案会议，主席可参考以下</w:t>
      </w:r>
      <w:r w:rsidRPr="00C64252">
        <w:rPr>
          <w:rFonts w:eastAsia="SimSun" w:hint="eastAsia"/>
          <w:b/>
          <w:i/>
          <w:spacing w:val="20"/>
          <w:sz w:val="26"/>
          <w:lang w:eastAsia="zh-CN"/>
        </w:rPr>
        <w:t>应做</w:t>
      </w:r>
      <w:r w:rsidRPr="00C64252">
        <w:rPr>
          <w:rFonts w:eastAsia="SimSun" w:hint="eastAsia"/>
          <w:spacing w:val="20"/>
          <w:sz w:val="26"/>
          <w:lang w:eastAsia="zh-CN"/>
        </w:rPr>
        <w:t>和</w:t>
      </w:r>
      <w:r w:rsidRPr="00C64252">
        <w:rPr>
          <w:rFonts w:eastAsia="SimSun" w:hint="eastAsia"/>
          <w:b/>
          <w:spacing w:val="20"/>
          <w:sz w:val="26"/>
          <w:lang w:eastAsia="zh-CN"/>
        </w:rPr>
        <w:t>不</w:t>
      </w:r>
      <w:r w:rsidRPr="00C64252">
        <w:rPr>
          <w:rFonts w:eastAsia="SimSun" w:hint="eastAsia"/>
          <w:b/>
          <w:i/>
          <w:spacing w:val="20"/>
          <w:sz w:val="26"/>
          <w:lang w:eastAsia="zh-CN"/>
        </w:rPr>
        <w:t>应做</w:t>
      </w:r>
      <w:r w:rsidRPr="00C64252">
        <w:rPr>
          <w:rFonts w:eastAsia="SimSun" w:hint="eastAsia"/>
          <w:spacing w:val="20"/>
          <w:sz w:val="26"/>
          <w:lang w:eastAsia="zh-CN"/>
        </w:rPr>
        <w:t>的事情：</w:t>
      </w:r>
    </w:p>
    <w:p w:rsidR="00C84A6C" w:rsidRPr="00092A45" w:rsidRDefault="00C64252" w:rsidP="0076652F">
      <w:pPr>
        <w:spacing w:beforeLines="50" w:before="120" w:afterLines="50" w:after="120" w:line="276" w:lineRule="auto"/>
        <w:ind w:left="902"/>
        <w:jc w:val="both"/>
        <w:rPr>
          <w:rFonts w:ascii="華康中黑體" w:eastAsia="華康中黑體" w:hAnsi="華康中黑體" w:cs="華康中黑體"/>
          <w:i/>
          <w:spacing w:val="20"/>
          <w:sz w:val="26"/>
          <w:u w:val="single"/>
        </w:rPr>
      </w:pPr>
      <w:r w:rsidRPr="00092A45">
        <w:rPr>
          <w:rFonts w:ascii="華康中黑體" w:eastAsia="華康中黑體" w:hAnsi="華康中黑體" w:cs="華康中黑體" w:hint="eastAsia"/>
          <w:i/>
          <w:spacing w:val="20"/>
          <w:sz w:val="26"/>
          <w:u w:val="single"/>
          <w:lang w:eastAsia="zh-CN"/>
        </w:rPr>
        <w:t>应</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留意有关儿童／其家长对成员意见的反应。</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在适当时候促进有关家长与成员交流意见和进行讨论。</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确保有关儿童／其家长明白成员提出的意见。</w:t>
      </w:r>
    </w:p>
    <w:p w:rsidR="00C84A6C" w:rsidRPr="00092A45" w:rsidRDefault="00C64252" w:rsidP="0076652F">
      <w:pPr>
        <w:numPr>
          <w:ilvl w:val="1"/>
          <w:numId w:val="92"/>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邀请有关儿童／其家长合作推行由成员议定的福利计划。</w:t>
      </w:r>
    </w:p>
    <w:p w:rsidR="00C84A6C" w:rsidRPr="00092A45" w:rsidRDefault="00C64252" w:rsidP="0076652F">
      <w:pPr>
        <w:spacing w:beforeLines="50" w:before="120" w:afterLines="50" w:after="120" w:line="276" w:lineRule="auto"/>
        <w:ind w:left="902"/>
        <w:jc w:val="both"/>
        <w:rPr>
          <w:rFonts w:ascii="華康中黑體" w:eastAsia="華康中黑體" w:hAnsi="華康中黑體" w:cs="華康中黑體"/>
          <w:i/>
          <w:spacing w:val="20"/>
          <w:sz w:val="26"/>
          <w:u w:val="single"/>
        </w:rPr>
      </w:pPr>
      <w:r w:rsidRPr="00092A45">
        <w:rPr>
          <w:rFonts w:ascii="華康中黑體" w:eastAsia="華康中黑體" w:hAnsi="華康中黑體" w:cs="華康中黑體" w:hint="eastAsia"/>
          <w:i/>
          <w:spacing w:val="20"/>
          <w:sz w:val="26"/>
          <w:u w:val="single"/>
          <w:lang w:eastAsia="zh-CN"/>
        </w:rPr>
        <w:t>不应</w:t>
      </w:r>
    </w:p>
    <w:p w:rsidR="00C84A6C" w:rsidRPr="00092A45" w:rsidRDefault="00C64252" w:rsidP="007244F1">
      <w:pPr>
        <w:numPr>
          <w:ilvl w:val="0"/>
          <w:numId w:val="93"/>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使用术语和专门用语。</w:t>
      </w:r>
    </w:p>
    <w:p w:rsidR="00C84A6C" w:rsidRPr="00092A45" w:rsidRDefault="00C64252" w:rsidP="007244F1">
      <w:pPr>
        <w:numPr>
          <w:ilvl w:val="0"/>
          <w:numId w:val="93"/>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在个案会议中训诫有关家长或进行治疗。</w:t>
      </w:r>
    </w:p>
    <w:p w:rsidR="00C84A6C" w:rsidRPr="00092A45" w:rsidRDefault="00C64252" w:rsidP="007244F1">
      <w:pPr>
        <w:numPr>
          <w:ilvl w:val="0"/>
          <w:numId w:val="93"/>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向怀疑施虐的家长提出任何有关认罪的问题。</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交流报告和调查结果</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为方便进行讨论及确保可以制订最佳的福利计划，成员宜重点介绍他们在个案会议前已送交与会者参阅的书面报告的要点，而不用在会议中讲解整份报告。</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应该避免详细描述虐待行为，以免会影响证供和转移个案会议的重心。如对应否披露某些虐待行为的资料有疑问，可在召开个案会议前征询警方意见。</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如不同成员提供的数据不一致，应请成员澄清。</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讨论个案性质</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决定有关个案是否属于虐儿个案，有助为有关儿童制订合适的福利计划。个案会议的决定对是否检控施虐者并无约束力。</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如拟把有关个案登记在保护儿童数据系统内，应参考保护儿童数据系统数据输入表「个案性质」一栏，以决定个案性质类别。</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成员应在个案会议中决定有关个案的性质。不过，如他们认为难以作出决定，便不应强迫他们下决定。</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个案会议的与会者除应着眼于现有的问</w:t>
      </w:r>
      <w:r w:rsidRPr="00C64252">
        <w:rPr>
          <w:rFonts w:ascii="新細明體" w:eastAsia="SimSun" w:hAnsi="新細明體" w:cs="新細明體" w:hint="eastAsia"/>
          <w:spacing w:val="20"/>
          <w:sz w:val="26"/>
          <w:lang w:eastAsia="zh-CN"/>
        </w:rPr>
        <w:t>题外，亦应复核</w:t>
      </w:r>
      <w:r w:rsidRPr="00C64252">
        <w:rPr>
          <w:rFonts w:eastAsia="SimSun" w:hint="eastAsia"/>
          <w:spacing w:val="20"/>
          <w:sz w:val="26"/>
          <w:lang w:eastAsia="zh-CN"/>
        </w:rPr>
        <w:t>和考虑</w:t>
      </w:r>
      <w:r w:rsidRPr="00C64252">
        <w:rPr>
          <w:rFonts w:ascii="新細明體" w:eastAsia="SimSun" w:hAnsi="新細明體" w:cs="新細明體" w:hint="eastAsia"/>
          <w:spacing w:val="20"/>
          <w:sz w:val="26"/>
          <w:lang w:eastAsia="zh-CN"/>
        </w:rPr>
        <w:t>有关家庭的整体情况</w:t>
      </w:r>
      <w:r w:rsidRPr="00C64252">
        <w:rPr>
          <w:rFonts w:eastAsia="SimSun" w:hint="eastAsia"/>
          <w:spacing w:val="20"/>
          <w:sz w:val="26"/>
          <w:lang w:eastAsia="zh-CN"/>
        </w:rPr>
        <w:t>，以便在有需要时划分或重新界定有关个案的性质。</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危机评估</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进行危机评估时，除考虑有关儿童受伤的严重程度外，亦应考虑再次发生虐待、疏忽照顾、身体虐待或性侵犯事件的可能性。</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应参考载于第二章的《</w:t>
      </w:r>
      <w:r w:rsidRPr="00C64252">
        <w:rPr>
          <w:rFonts w:eastAsia="SimSun" w:hint="eastAsia"/>
          <w:b/>
          <w:i/>
          <w:spacing w:val="20"/>
          <w:sz w:val="26"/>
          <w:lang w:eastAsia="zh-CN"/>
        </w:rPr>
        <w:t>危机评估指引</w:t>
      </w:r>
      <w:r w:rsidRPr="00C64252">
        <w:rPr>
          <w:rFonts w:eastAsia="SimSun" w:hint="eastAsia"/>
          <w:spacing w:val="20"/>
          <w:sz w:val="26"/>
          <w:lang w:eastAsia="zh-CN"/>
        </w:rPr>
        <w:t>》。</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为有关儿童制订福利计划时，应以危机评估中所考虑的因素为基础。</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制订福利计划</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为保护有关儿童，福利计划应就如何化解他／她将面对的所有危机因素提供对策，亦应以促进他／她在生理、社交和心理方面的健康发展为目标。</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如有需要，亦应照顾有关儿童的家庭成员（包括家长和兄弟姊妹）的福利需要。</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由于有关儿童及其家长（或重要家庭成员）的合作对推行福利计划十分重要，因此，个案会议应在以保障有关儿童的安全和福祉为前提下，仔细考虑和响应他们的意见。</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应鼓励以多专业合作模式推行福利计划。</w:t>
      </w:r>
    </w:p>
    <w:p w:rsidR="00C84A6C" w:rsidRPr="00092A45" w:rsidRDefault="00C64252" w:rsidP="00975C55">
      <w:pPr>
        <w:pStyle w:val="1"/>
        <w:keepNext w:val="0"/>
        <w:spacing w:beforeLines="100" w:before="240" w:line="276" w:lineRule="auto"/>
        <w:rPr>
          <w:rFonts w:ascii="華康中黑體" w:eastAsia="華康中黑體" w:hAnsi="華康中黑體"/>
          <w:b w:val="0"/>
          <w:sz w:val="26"/>
        </w:rPr>
      </w:pPr>
      <w:r w:rsidRPr="00092A45">
        <w:rPr>
          <w:rFonts w:ascii="華康中黑體" w:eastAsia="華康中黑體" w:hAnsi="華康中黑體" w:hint="eastAsia"/>
          <w:b w:val="0"/>
          <w:sz w:val="26"/>
          <w:lang w:eastAsia="zh-CN"/>
        </w:rPr>
        <w:t>调解意见冲突和作出决定</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鉴于个案性质（即有关个案是否属虐儿个案）和有关儿童的福利计划是极度敏感的问题，因此，应尽可能以争取个案会议成员一致通过而非简单投票的方式，作出相关的决定。如意见分歧，主席应从保护儿童的角度带领成员进行讨论。</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主席须以开放态度处理成员之间的不同意见。运用下列技巧或有助成员取得共识：</w:t>
      </w:r>
    </w:p>
    <w:p w:rsidR="00C84A6C" w:rsidRPr="00092A45" w:rsidRDefault="00C64252" w:rsidP="007244F1">
      <w:pPr>
        <w:numPr>
          <w:ilvl w:val="0"/>
          <w:numId w:val="94"/>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重点说明共同关注的事项；</w:t>
      </w:r>
    </w:p>
    <w:p w:rsidR="00C84A6C" w:rsidRPr="00092A45" w:rsidRDefault="00C64252" w:rsidP="007244F1">
      <w:pPr>
        <w:numPr>
          <w:ilvl w:val="0"/>
          <w:numId w:val="94"/>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澄清冲突和不同意见；</w:t>
      </w:r>
    </w:p>
    <w:p w:rsidR="00C84A6C" w:rsidRPr="00092A45" w:rsidRDefault="00C64252" w:rsidP="007244F1">
      <w:pPr>
        <w:numPr>
          <w:ilvl w:val="0"/>
          <w:numId w:val="94"/>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以正面方式重新表述不同意见和冲突；</w:t>
      </w:r>
    </w:p>
    <w:p w:rsidR="00C84A6C" w:rsidRPr="00092A45" w:rsidRDefault="00C64252" w:rsidP="007244F1">
      <w:pPr>
        <w:numPr>
          <w:ilvl w:val="0"/>
          <w:numId w:val="94"/>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采用客观准则；</w:t>
      </w:r>
    </w:p>
    <w:p w:rsidR="00C84A6C" w:rsidRPr="00092A45" w:rsidRDefault="00C64252" w:rsidP="007244F1">
      <w:pPr>
        <w:numPr>
          <w:ilvl w:val="0"/>
          <w:numId w:val="94"/>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重新集中讨论有关儿童的最佳利益；以及</w:t>
      </w:r>
    </w:p>
    <w:p w:rsidR="00C84A6C" w:rsidRPr="00092A45" w:rsidRDefault="00C64252" w:rsidP="007244F1">
      <w:pPr>
        <w:numPr>
          <w:ilvl w:val="0"/>
          <w:numId w:val="94"/>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发掘有助作出决定的额外数据。</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如主席运用了上述建议的技巧仍未能使各成员达致共识，可考虑根据多数成员的意见总结讨论结果，并把分歧的意见记录在会议记录内。</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指派主责社工</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应在个案会议成员对个案性质和有关儿童的福利计划达成一致意见后，指派主责社工或单位以跟进个案。如个案会议成员一致同意有关个案属虐儿个案／再发生虐待儿童危机较高的个案，社署的保护家庭及儿童服务课便会接手跟进有关个案；如个案会议成员认为有关个案不属于虐儿个案但有关儿童仍然需要福利服务，便会把有关个案转介其它福利服务单位／机构跟进。如需要移交个案，应顾及有关儿童及其家庭成员的情绪反应，小心计划移交安排。</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是否需要拟备进度报告</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主席应带领个案会议讨论是否需要拟备进度报告（例如个案中的家长不同意所议定的福利计划，便须检讨该计划是否可行／合适）。</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是否需要召开复核会议</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假如个案取得新的资料（例如家庭成员对是否接有关儿童回家的态度有变），或须复核任何跟进行动（例如须为有关儿童找到合适院舍服务后才可落实福利计划），主席应就是否需要召开复核会议征询成员的意见。如主席和主责社工并非在同一个服务单位工作，便应由主责社工的主管负责监察执行议定行动项目的工作，以及评估是否有需要召开复核会议。</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结束个案会议</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主席应就下列各方面总结个案会议的决定：</w:t>
      </w:r>
    </w:p>
    <w:p w:rsidR="00C84A6C" w:rsidRPr="00092A45" w:rsidRDefault="00C64252" w:rsidP="007244F1">
      <w:pPr>
        <w:numPr>
          <w:ilvl w:val="0"/>
          <w:numId w:val="95"/>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是否确定有关个案为虐儿个案或有被虐待危机的个案；</w:t>
      </w:r>
    </w:p>
    <w:p w:rsidR="00C84A6C" w:rsidRPr="00092A45" w:rsidRDefault="00C64252" w:rsidP="007244F1">
      <w:pPr>
        <w:numPr>
          <w:ilvl w:val="0"/>
          <w:numId w:val="95"/>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为有关儿童及其家庭成员（如有需要）制订的福利计划；</w:t>
      </w:r>
    </w:p>
    <w:p w:rsidR="00C84A6C" w:rsidRPr="00092A45" w:rsidRDefault="00C64252" w:rsidP="007244F1">
      <w:pPr>
        <w:numPr>
          <w:ilvl w:val="0"/>
          <w:numId w:val="95"/>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负责跟进个案的主责社工人选；</w:t>
      </w:r>
    </w:p>
    <w:p w:rsidR="00C84A6C" w:rsidRPr="00092A45" w:rsidRDefault="00C64252" w:rsidP="007244F1">
      <w:pPr>
        <w:numPr>
          <w:ilvl w:val="0"/>
          <w:numId w:val="95"/>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各成员于推行福利计划时分别担当的角色；以及</w:t>
      </w:r>
    </w:p>
    <w:p w:rsidR="00C84A6C" w:rsidRPr="00092A45" w:rsidRDefault="00C64252" w:rsidP="007244F1">
      <w:pPr>
        <w:numPr>
          <w:ilvl w:val="0"/>
          <w:numId w:val="95"/>
        </w:numPr>
        <w:tabs>
          <w:tab w:val="clear" w:pos="960"/>
          <w:tab w:val="num" w:pos="1620"/>
        </w:tabs>
        <w:snapToGrid w:val="0"/>
        <w:spacing w:beforeLines="20" w:before="48" w:line="271" w:lineRule="auto"/>
        <w:ind w:left="1620" w:hanging="720"/>
        <w:jc w:val="both"/>
        <w:rPr>
          <w:spacing w:val="20"/>
          <w:sz w:val="26"/>
        </w:rPr>
      </w:pPr>
      <w:r w:rsidRPr="00C64252">
        <w:rPr>
          <w:rFonts w:eastAsia="SimSun" w:hint="eastAsia"/>
          <w:spacing w:val="20"/>
          <w:sz w:val="26"/>
          <w:lang w:eastAsia="zh-CN"/>
        </w:rPr>
        <w:t>复核会议举行的日期（如需要）。</w:t>
      </w:r>
    </w:p>
    <w:p w:rsidR="00C84A6C" w:rsidRPr="00092A45" w:rsidRDefault="00C64252" w:rsidP="00975C55">
      <w:pPr>
        <w:spacing w:beforeLines="100" w:before="24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移交资料</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负责调查的社工应实时向有关儿童提供个案会议所议定的福利服务（例如为有关儿童轮候住宿照顾服务），然后才把个案移交其它服务单位跟进。为了令个案得以顺利移交，负责调查的社工应拟备有关文件，包括个案摘要、获通过的个案会议记录及保护儿童数据系统登记册（如有需要），并告知有关儿童及其家庭个案将移交其它服务单位跟进。接收个案的社工亦应积极配合，确保个案顺利移交。</w:t>
      </w:r>
    </w:p>
    <w:p w:rsidR="00C84A6C" w:rsidRPr="00092A45" w:rsidRDefault="00C64252" w:rsidP="00EA4615">
      <w:pPr>
        <w:numPr>
          <w:ilvl w:val="2"/>
          <w:numId w:val="91"/>
        </w:numPr>
        <w:tabs>
          <w:tab w:val="clear" w:pos="1680"/>
          <w:tab w:val="num" w:pos="540"/>
        </w:tabs>
        <w:snapToGrid w:val="0"/>
        <w:spacing w:beforeLines="150" w:before="360" w:line="240" w:lineRule="atLeast"/>
        <w:ind w:left="540" w:hanging="540"/>
        <w:jc w:val="both"/>
        <w:rPr>
          <w:rFonts w:ascii="華康中黑體" w:eastAsia="華康中黑體" w:hAnsi="華康中黑體"/>
          <w:spacing w:val="20"/>
          <w:sz w:val="26"/>
          <w:szCs w:val="28"/>
        </w:rPr>
      </w:pPr>
      <w:r w:rsidRPr="00092A45">
        <w:rPr>
          <w:rFonts w:ascii="華康中黑體" w:eastAsia="華康中黑體" w:hAnsi="華康中黑體" w:hint="eastAsia"/>
          <w:spacing w:val="20"/>
          <w:sz w:val="26"/>
          <w:szCs w:val="28"/>
          <w:lang w:eastAsia="zh-CN"/>
        </w:rPr>
        <w:t>会后安排</w:t>
      </w:r>
    </w:p>
    <w:p w:rsidR="00C84A6C" w:rsidRPr="00092A45" w:rsidRDefault="00C64252" w:rsidP="00975C55">
      <w:pPr>
        <w:spacing w:beforeLines="50" w:before="120" w:line="276" w:lineRule="auto"/>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为有关家庭提供会后解说</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如负责跟进个案的主责社工并非负责调查的社工，主席和负责调查的社工应为曾参与个案会议的有关儿童及其家长安排会后解说，让他们为个案移交作好准备。在会后解说进行的讨论应记录在个案记录内。</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有关家长不满个案会议的决定，可向主席投诉，而主席须解释作出决定的理据。即使有关家长已向主席投诉，主责社工仍应尽可能执行福利计划。如有关家长提供新的资料，主席可在咨询所有成员后考虑召开复核会议。</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如投诉是针对个案会议某一成员，应把投诉转交该成员所属机构处理。</w:t>
      </w:r>
    </w:p>
    <w:p w:rsidR="00C84A6C" w:rsidRPr="00092A45" w:rsidRDefault="00C64252" w:rsidP="00975C55">
      <w:pPr>
        <w:spacing w:beforeLines="100" w:before="240" w:line="276" w:lineRule="auto"/>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个案会议记录及致家长信</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主席应审阅负责调查的社工拟备的个案会议记录，并最好在个案会议结束后两个星期内把会议记录送交各成员，让成员可提出修订建议（如有的话）。个案会议记录的参考样本载于第十一章的附件</w:t>
      </w:r>
      <w:r w:rsidRPr="00C64252">
        <w:rPr>
          <w:rFonts w:eastAsia="SimSun"/>
          <w:spacing w:val="20"/>
          <w:sz w:val="26"/>
          <w:lang w:eastAsia="zh-CN"/>
        </w:rPr>
        <w:t>IIC</w:t>
      </w:r>
      <w:r w:rsidRPr="00C64252">
        <w:rPr>
          <w:rFonts w:eastAsia="SimSun" w:hint="eastAsia"/>
          <w:spacing w:val="20"/>
          <w:sz w:val="26"/>
          <w:lang w:eastAsia="zh-CN"/>
        </w:rPr>
        <w:t>。</w:t>
      </w:r>
      <w:r w:rsidRPr="00C64252">
        <w:rPr>
          <w:rFonts w:eastAsia="SimSun" w:hint="eastAsia"/>
          <w:b/>
          <w:spacing w:val="20"/>
          <w:sz w:val="26"/>
          <w:lang w:eastAsia="zh-CN"/>
        </w:rPr>
        <w:t>获通过</w:t>
      </w:r>
      <w:r w:rsidRPr="00C64252">
        <w:rPr>
          <w:rFonts w:eastAsia="SimSun" w:hint="eastAsia"/>
          <w:spacing w:val="20"/>
          <w:sz w:val="26"/>
          <w:lang w:eastAsia="zh-CN"/>
        </w:rPr>
        <w:t>的会议记录亦应在一个月内分发给各成员。</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由于出席个案会议的有关儿童及其家长并非个案会议成员，因此将不获提供个案会议记录。</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不论有关家长曾否出席个案会议，主席均可发信阐述个案会议的决定，解释为其子女制订的福利计划的重点，以及重申个案会议所作的决定对警方是否检控施虐者并无约束力。致家长信的参考样本载于</w:t>
      </w:r>
      <w:r w:rsidRPr="00C64252">
        <w:rPr>
          <w:rFonts w:eastAsia="SimSun" w:hint="eastAsia"/>
          <w:spacing w:val="20"/>
          <w:sz w:val="26"/>
          <w:u w:val="single"/>
          <w:lang w:eastAsia="zh-CN"/>
        </w:rPr>
        <w:t>第十一章的附件</w:t>
      </w:r>
      <w:r w:rsidRPr="00C64252">
        <w:rPr>
          <w:rFonts w:eastAsia="SimSun"/>
          <w:spacing w:val="20"/>
          <w:sz w:val="26"/>
          <w:u w:val="single"/>
          <w:lang w:eastAsia="zh-CN"/>
        </w:rPr>
        <w:t>IID</w:t>
      </w:r>
      <w:r w:rsidRPr="00C64252">
        <w:rPr>
          <w:rFonts w:eastAsia="SimSun" w:hint="eastAsia"/>
          <w:spacing w:val="20"/>
          <w:sz w:val="26"/>
          <w:lang w:eastAsia="zh-CN"/>
        </w:rPr>
        <w:t>。为利便与服务使用者沟通，或需把信件翻译成适当的语言。</w:t>
      </w:r>
    </w:p>
    <w:p w:rsidR="00C84A6C" w:rsidRPr="00092A45" w:rsidRDefault="00C64252" w:rsidP="00EA4615">
      <w:pPr>
        <w:numPr>
          <w:ilvl w:val="2"/>
          <w:numId w:val="91"/>
        </w:numPr>
        <w:tabs>
          <w:tab w:val="clear" w:pos="1680"/>
          <w:tab w:val="num" w:pos="540"/>
        </w:tabs>
        <w:snapToGrid w:val="0"/>
        <w:spacing w:beforeLines="150" w:before="360" w:line="240" w:lineRule="atLeast"/>
        <w:ind w:left="540" w:hanging="540"/>
        <w:jc w:val="both"/>
        <w:rPr>
          <w:rFonts w:ascii="華康中黑體" w:eastAsia="華康中黑體" w:hAnsi="華康中黑體"/>
          <w:spacing w:val="20"/>
          <w:sz w:val="26"/>
          <w:szCs w:val="28"/>
        </w:rPr>
      </w:pPr>
      <w:r w:rsidRPr="00092A45">
        <w:rPr>
          <w:rFonts w:ascii="華康中黑體" w:eastAsia="華康中黑體" w:hAnsi="華康中黑體" w:hint="eastAsia"/>
          <w:spacing w:val="20"/>
          <w:sz w:val="26"/>
          <w:szCs w:val="28"/>
          <w:lang w:eastAsia="zh-CN"/>
        </w:rPr>
        <w:t>与法律有关的事宜</w:t>
      </w:r>
    </w:p>
    <w:p w:rsidR="00C84A6C" w:rsidRPr="00092A45" w:rsidRDefault="00C64252" w:rsidP="00975C55">
      <w:pPr>
        <w:spacing w:beforeLines="50" w:before="120" w:line="276" w:lineRule="auto"/>
        <w:jc w:val="both"/>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检控及保护</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虐待儿童可能是一项刑事罪行。虽然警方未必会就每一宗虐儿个案提出刑事起诉，但检控施虐者是保护儿童工作的其中一环。其实，第二章所界定的虐儿定义只是就如何处理虐儿个案提供执行指引，既无法律效力，亦不具法律含义；再者，个案会议应集中讨论有关儿童的福利。因此，尽管成员可就提出检控对有关儿童福利的影响表达意见，可是个案会议就个案性质作出的决定对是否检控施虐者并无约束力。</w:t>
      </w:r>
    </w:p>
    <w:p w:rsidR="00C84A6C" w:rsidRPr="00092A45" w:rsidRDefault="00C64252" w:rsidP="00163292">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主席应留意</w:t>
      </w:r>
      <w:r w:rsidRPr="00C64252">
        <w:rPr>
          <w:rFonts w:eastAsia="SimSun" w:hint="eastAsia"/>
          <w:i/>
          <w:spacing w:val="20"/>
          <w:sz w:val="26"/>
          <w:lang w:eastAsia="zh-CN"/>
        </w:rPr>
        <w:t>《</w:t>
      </w:r>
      <w:r w:rsidRPr="00C64252">
        <w:rPr>
          <w:rFonts w:eastAsia="SimSun" w:hint="eastAsia"/>
          <w:b/>
          <w:i/>
          <w:spacing w:val="20"/>
          <w:sz w:val="26"/>
          <w:lang w:eastAsia="zh-CN"/>
        </w:rPr>
        <w:t>参与怀疑虐待儿童多专业个案会议人士指引</w:t>
      </w:r>
      <w:r w:rsidRPr="00C64252">
        <w:rPr>
          <w:rFonts w:eastAsia="SimSun" w:hint="eastAsia"/>
          <w:i/>
          <w:spacing w:val="20"/>
          <w:sz w:val="26"/>
          <w:lang w:eastAsia="zh-CN"/>
        </w:rPr>
        <w:t>》</w:t>
      </w:r>
      <w:r w:rsidRPr="00C64252">
        <w:rPr>
          <w:rFonts w:eastAsia="SimSun" w:hint="eastAsia"/>
          <w:spacing w:val="20"/>
          <w:sz w:val="26"/>
          <w:lang w:eastAsia="zh-CN"/>
        </w:rPr>
        <w:t>第</w:t>
      </w:r>
      <w:r w:rsidRPr="00C64252">
        <w:rPr>
          <w:rFonts w:eastAsia="SimSun"/>
          <w:spacing w:val="20"/>
          <w:sz w:val="26"/>
          <w:lang w:eastAsia="zh-CN"/>
        </w:rPr>
        <w:t>E(3)</w:t>
      </w:r>
      <w:r w:rsidRPr="00C64252">
        <w:rPr>
          <w:rFonts w:eastAsia="SimSun" w:hint="eastAsia"/>
          <w:spacing w:val="20"/>
          <w:sz w:val="26"/>
          <w:lang w:eastAsia="zh-CN"/>
        </w:rPr>
        <w:t>、</w:t>
      </w:r>
      <w:r w:rsidRPr="00C64252">
        <w:rPr>
          <w:rFonts w:eastAsia="SimSun"/>
          <w:spacing w:val="20"/>
          <w:sz w:val="26"/>
          <w:lang w:eastAsia="zh-CN"/>
        </w:rPr>
        <w:t>G2(c)</w:t>
      </w:r>
      <w:r w:rsidRPr="00C64252">
        <w:rPr>
          <w:rFonts w:eastAsia="SimSun" w:hint="eastAsia"/>
          <w:spacing w:val="20"/>
          <w:sz w:val="26"/>
          <w:lang w:eastAsia="zh-CN"/>
        </w:rPr>
        <w:t>、</w:t>
      </w:r>
      <w:r w:rsidRPr="00C64252">
        <w:rPr>
          <w:rFonts w:eastAsia="SimSun"/>
          <w:spacing w:val="20"/>
          <w:sz w:val="26"/>
          <w:lang w:eastAsia="zh-CN"/>
        </w:rPr>
        <w:t>H(7)</w:t>
      </w:r>
      <w:r w:rsidRPr="00C64252">
        <w:rPr>
          <w:rFonts w:eastAsia="SimSun" w:hint="eastAsia"/>
          <w:spacing w:val="20"/>
          <w:sz w:val="26"/>
          <w:lang w:eastAsia="zh-CN"/>
        </w:rPr>
        <w:t>及</w:t>
      </w:r>
      <w:r w:rsidRPr="00C64252">
        <w:rPr>
          <w:rFonts w:eastAsia="SimSun"/>
          <w:spacing w:val="20"/>
          <w:sz w:val="26"/>
          <w:lang w:eastAsia="zh-CN"/>
        </w:rPr>
        <w:t>(8)</w:t>
      </w:r>
      <w:r w:rsidRPr="00C64252">
        <w:rPr>
          <w:rFonts w:eastAsia="SimSun" w:hint="eastAsia"/>
          <w:spacing w:val="20"/>
          <w:sz w:val="26"/>
          <w:lang w:eastAsia="zh-CN"/>
        </w:rPr>
        <w:t>、</w:t>
      </w:r>
      <w:r w:rsidRPr="00C64252">
        <w:rPr>
          <w:rFonts w:eastAsia="SimSun"/>
          <w:spacing w:val="20"/>
          <w:sz w:val="26"/>
          <w:lang w:eastAsia="zh-CN"/>
        </w:rPr>
        <w:t>I(5)</w:t>
      </w:r>
      <w:r w:rsidRPr="00C64252">
        <w:rPr>
          <w:rFonts w:eastAsia="SimSun" w:hint="eastAsia"/>
          <w:spacing w:val="20"/>
          <w:sz w:val="26"/>
          <w:lang w:eastAsia="zh-CN"/>
        </w:rPr>
        <w:t>及</w:t>
      </w:r>
      <w:r w:rsidRPr="00C64252">
        <w:rPr>
          <w:rFonts w:eastAsia="SimSun"/>
          <w:spacing w:val="20"/>
          <w:sz w:val="26"/>
          <w:lang w:eastAsia="zh-CN"/>
        </w:rPr>
        <w:t>K(5)</w:t>
      </w:r>
      <w:r w:rsidRPr="00C64252">
        <w:rPr>
          <w:rFonts w:eastAsia="SimSun" w:hint="eastAsia"/>
          <w:spacing w:val="20"/>
          <w:sz w:val="26"/>
          <w:lang w:eastAsia="zh-CN"/>
        </w:rPr>
        <w:t>各段订明的措施，以避免证供在个案会议讨论期间受到影响。</w:t>
      </w:r>
    </w:p>
    <w:p w:rsidR="00C84A6C" w:rsidRPr="00092A45" w:rsidRDefault="00C64252" w:rsidP="00975C55">
      <w:pPr>
        <w:spacing w:beforeLines="100" w:before="240" w:line="276" w:lineRule="auto"/>
        <w:rPr>
          <w:rFonts w:ascii="華康中黑體" w:eastAsia="華康中黑體" w:hAnsi="華康中黑體"/>
          <w:spacing w:val="20"/>
          <w:sz w:val="26"/>
        </w:rPr>
      </w:pPr>
      <w:r w:rsidRPr="00092A45">
        <w:rPr>
          <w:rFonts w:ascii="華康中黑體" w:eastAsia="華康中黑體" w:hAnsi="華康中黑體" w:hint="eastAsia"/>
          <w:spacing w:val="20"/>
          <w:sz w:val="26"/>
          <w:lang w:eastAsia="zh-CN"/>
        </w:rPr>
        <w:t>警方的角色</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主管调查怀疑虐儿个案的警务人员应以成员身分出席整个个案会议，以告知个案会议成员调查工作的进展而不是调查的细节，即仍在调查有关个案、现正寻求法律意见、仍未落案起诉或已落案起诉怀疑施虐者，并尽量运用专业知识提供协助。</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出席个案会议的警务人员应在讨论个案性质时保持中立，以免被指妨碍刑事调查（详情请参阅</w:t>
      </w:r>
      <w:r w:rsidRPr="00C64252">
        <w:rPr>
          <w:rFonts w:eastAsia="SimSun" w:hint="eastAsia"/>
          <w:i/>
          <w:spacing w:val="20"/>
          <w:sz w:val="26"/>
          <w:lang w:eastAsia="zh-CN"/>
        </w:rPr>
        <w:t>《</w:t>
      </w:r>
      <w:r w:rsidRPr="00C64252">
        <w:rPr>
          <w:rFonts w:eastAsia="SimSun" w:hint="eastAsia"/>
          <w:b/>
          <w:i/>
          <w:spacing w:val="20"/>
          <w:sz w:val="26"/>
          <w:lang w:eastAsia="zh-CN"/>
        </w:rPr>
        <w:t>参与怀疑虐待儿童多专业个案会议人士指引</w:t>
      </w:r>
      <w:r w:rsidRPr="00C64252">
        <w:rPr>
          <w:rFonts w:eastAsia="SimSun" w:hint="eastAsia"/>
          <w:spacing w:val="20"/>
          <w:sz w:val="26"/>
          <w:lang w:eastAsia="zh-CN"/>
        </w:rPr>
        <w:t>》第</w:t>
      </w:r>
      <w:r w:rsidRPr="00C64252">
        <w:rPr>
          <w:rFonts w:eastAsia="SimSun"/>
          <w:spacing w:val="20"/>
          <w:sz w:val="26"/>
          <w:lang w:eastAsia="zh-CN"/>
        </w:rPr>
        <w:t>K(5)</w:t>
      </w:r>
      <w:r w:rsidRPr="00C64252">
        <w:rPr>
          <w:rFonts w:eastAsia="SimSun" w:hint="eastAsia"/>
          <w:spacing w:val="20"/>
          <w:sz w:val="26"/>
          <w:lang w:eastAsia="zh-CN"/>
        </w:rPr>
        <w:t>段）。</w:t>
      </w:r>
    </w:p>
    <w:p w:rsidR="00C84A6C" w:rsidRPr="00092A45" w:rsidRDefault="00C64252" w:rsidP="007A3D43">
      <w:pPr>
        <w:pStyle w:val="20"/>
        <w:numPr>
          <w:ilvl w:val="0"/>
          <w:numId w:val="92"/>
        </w:numPr>
        <w:tabs>
          <w:tab w:val="clear" w:pos="2160"/>
          <w:tab w:val="left" w:pos="900"/>
        </w:tabs>
        <w:spacing w:beforeLines="100" w:before="240" w:after="0" w:line="276" w:lineRule="auto"/>
        <w:ind w:leftChars="0" w:left="0" w:firstLine="0"/>
        <w:jc w:val="both"/>
        <w:rPr>
          <w:spacing w:val="20"/>
          <w:sz w:val="26"/>
        </w:rPr>
      </w:pPr>
      <w:r w:rsidRPr="00C64252">
        <w:rPr>
          <w:rFonts w:eastAsia="SimSun" w:hint="eastAsia"/>
          <w:spacing w:val="20"/>
          <w:sz w:val="26"/>
          <w:lang w:eastAsia="zh-CN"/>
        </w:rPr>
        <w:t>警务人员亦可告知个案会议成员刑事调查的进展，而且可在认为虐儿事件某些相关资料非常重要，有助为有关儿童制订适合的福利计划时，提供有关资料。</w:t>
      </w:r>
    </w:p>
    <w:p w:rsidR="00C84A6C" w:rsidRPr="0076652F" w:rsidRDefault="00C84A6C" w:rsidP="00B06BCB">
      <w:pPr>
        <w:spacing w:beforeLines="100" w:before="240" w:line="360" w:lineRule="auto"/>
        <w:rPr>
          <w:spacing w:val="20"/>
          <w:sz w:val="26"/>
        </w:rPr>
        <w:sectPr w:rsidR="00C84A6C" w:rsidRPr="0076652F" w:rsidSect="00A73392">
          <w:headerReference w:type="default" r:id="rId86"/>
          <w:footerReference w:type="default" r:id="rId87"/>
          <w:pgSz w:w="11906" w:h="16838"/>
          <w:pgMar w:top="1304" w:right="1531" w:bottom="1304" w:left="1531" w:header="851" w:footer="794" w:gutter="0"/>
          <w:pgNumType w:fmt="numberInDash" w:start="101"/>
          <w:cols w:space="425"/>
          <w:docGrid w:linePitch="360"/>
        </w:sectPr>
      </w:pPr>
    </w:p>
    <w:p w:rsidR="00C84A6C" w:rsidRPr="0025308F" w:rsidRDefault="00C64252" w:rsidP="00C84A6C">
      <w:pPr>
        <w:rPr>
          <w:rFonts w:ascii="華康中黑體" w:eastAsia="華康中黑體" w:hAnsi="華康中黑體" w:cs="華康中黑體"/>
          <w:b/>
          <w:spacing w:val="30"/>
          <w:sz w:val="26"/>
        </w:rPr>
      </w:pPr>
      <w:r w:rsidRPr="0025308F">
        <w:rPr>
          <w:rFonts w:ascii="華康中黑體" w:eastAsia="華康中黑體" w:hAnsi="華康中黑體" w:cs="華康中黑體" w:hint="eastAsia"/>
          <w:spacing w:val="30"/>
          <w:sz w:val="26"/>
          <w:lang w:eastAsia="zh-CN"/>
        </w:rPr>
        <w:t>参考数据</w:t>
      </w:r>
      <w:r w:rsidRPr="0025308F">
        <w:rPr>
          <w:rFonts w:ascii="華康中黑體" w:eastAsia="華康中黑體" w:hAnsi="華康中黑體" w:cs="華康中黑體" w:hint="eastAsia"/>
          <w:b/>
          <w:spacing w:val="30"/>
          <w:sz w:val="26"/>
          <w:lang w:eastAsia="zh-CN"/>
        </w:rPr>
        <w:t>：</w:t>
      </w:r>
    </w:p>
    <w:p w:rsidR="00C84A6C" w:rsidRDefault="00C84A6C" w:rsidP="00C84A6C">
      <w:pPr>
        <w:tabs>
          <w:tab w:val="left" w:pos="0"/>
        </w:tabs>
        <w:jc w:val="both"/>
        <w:rPr>
          <w:sz w:val="26"/>
          <w:szCs w:val="26"/>
        </w:rPr>
      </w:pPr>
    </w:p>
    <w:p w:rsidR="00C84A6C" w:rsidRPr="0025308F" w:rsidRDefault="00C64252" w:rsidP="00C84A6C">
      <w:pPr>
        <w:tabs>
          <w:tab w:val="left" w:pos="0"/>
        </w:tabs>
        <w:jc w:val="both"/>
        <w:rPr>
          <w:sz w:val="26"/>
          <w:szCs w:val="26"/>
        </w:rPr>
      </w:pPr>
      <w:r w:rsidRPr="00C64252">
        <w:rPr>
          <w:rFonts w:eastAsia="SimSun"/>
          <w:sz w:val="26"/>
          <w:szCs w:val="26"/>
          <w:lang w:eastAsia="zh-CN"/>
        </w:rPr>
        <w:t xml:space="preserve">American Humane Association (2000), </w:t>
      </w:r>
      <w:r w:rsidRPr="00C64252">
        <w:rPr>
          <w:rFonts w:eastAsia="SimSun"/>
          <w:i/>
          <w:sz w:val="26"/>
          <w:szCs w:val="26"/>
          <w:lang w:eastAsia="zh-CN"/>
        </w:rPr>
        <w:t>National Centre on Family Group Decision Making</w:t>
      </w:r>
      <w:r w:rsidRPr="00C64252">
        <w:rPr>
          <w:rFonts w:eastAsia="SimSun"/>
          <w:sz w:val="26"/>
          <w:szCs w:val="26"/>
          <w:lang w:eastAsia="zh-CN"/>
        </w:rPr>
        <w:t xml:space="preserve">.  </w:t>
      </w:r>
      <w:hyperlink r:id="rId88" w:history="1">
        <w:r w:rsidRPr="00C64252">
          <w:rPr>
            <w:rStyle w:val="af0"/>
            <w:rFonts w:eastAsia="SimSun"/>
            <w:sz w:val="26"/>
            <w:szCs w:val="26"/>
            <w:lang w:eastAsia="zh-CN"/>
          </w:rPr>
          <w:t>http://www.fgdm.org/what_is.htm</w:t>
        </w:r>
      </w:hyperlink>
      <w:r w:rsidRPr="00C64252">
        <w:rPr>
          <w:rFonts w:eastAsia="SimSun"/>
          <w:sz w:val="26"/>
          <w:szCs w:val="26"/>
          <w:lang w:eastAsia="zh-CN"/>
        </w:rPr>
        <w:t>.</w:t>
      </w:r>
    </w:p>
    <w:p w:rsidR="00C84A6C" w:rsidRDefault="00C84A6C" w:rsidP="00C84A6C">
      <w:pPr>
        <w:tabs>
          <w:tab w:val="left" w:pos="0"/>
        </w:tabs>
        <w:jc w:val="both"/>
        <w:rPr>
          <w:i/>
          <w:sz w:val="26"/>
          <w:szCs w:val="26"/>
        </w:rPr>
      </w:pPr>
    </w:p>
    <w:p w:rsidR="00C84A6C" w:rsidRPr="0025308F" w:rsidRDefault="00C64252" w:rsidP="00C84A6C">
      <w:pPr>
        <w:tabs>
          <w:tab w:val="left" w:pos="0"/>
        </w:tabs>
        <w:jc w:val="both"/>
        <w:rPr>
          <w:sz w:val="26"/>
          <w:szCs w:val="26"/>
        </w:rPr>
      </w:pPr>
      <w:r w:rsidRPr="00C64252">
        <w:rPr>
          <w:rFonts w:eastAsia="SimSun"/>
          <w:i/>
          <w:sz w:val="26"/>
          <w:szCs w:val="26"/>
          <w:lang w:eastAsia="zh-CN"/>
        </w:rPr>
        <w:t>Conducting Effective Meetings (2002)</w:t>
      </w:r>
      <w:r w:rsidRPr="00C64252">
        <w:rPr>
          <w:rFonts w:eastAsia="SimSun"/>
          <w:sz w:val="26"/>
          <w:szCs w:val="26"/>
          <w:lang w:eastAsia="zh-CN"/>
        </w:rPr>
        <w:t xml:space="preserve">.  </w:t>
      </w:r>
      <w:hyperlink r:id="rId89" w:history="1">
        <w:r w:rsidRPr="00C64252">
          <w:rPr>
            <w:rStyle w:val="af0"/>
            <w:rFonts w:eastAsia="SimSun"/>
            <w:sz w:val="26"/>
            <w:szCs w:val="26"/>
            <w:lang w:eastAsia="zh-CN"/>
          </w:rPr>
          <w:t>http://www.resolv.org/articles/ meetings.htm</w:t>
        </w:r>
      </w:hyperlink>
    </w:p>
    <w:p w:rsidR="00C84A6C" w:rsidRDefault="00C84A6C" w:rsidP="00C84A6C">
      <w:pPr>
        <w:tabs>
          <w:tab w:val="left" w:pos="0"/>
        </w:tabs>
        <w:jc w:val="both"/>
        <w:rPr>
          <w:sz w:val="26"/>
          <w:szCs w:val="26"/>
        </w:rPr>
      </w:pPr>
    </w:p>
    <w:p w:rsidR="00C84A6C" w:rsidRPr="0025308F" w:rsidRDefault="00C64252" w:rsidP="00C84A6C">
      <w:pPr>
        <w:tabs>
          <w:tab w:val="left" w:pos="0"/>
        </w:tabs>
        <w:jc w:val="both"/>
        <w:rPr>
          <w:sz w:val="26"/>
          <w:szCs w:val="26"/>
        </w:rPr>
      </w:pPr>
      <w:r w:rsidRPr="00C64252">
        <w:rPr>
          <w:rFonts w:eastAsia="SimSun"/>
          <w:sz w:val="26"/>
          <w:szCs w:val="26"/>
          <w:lang w:eastAsia="zh-CN"/>
        </w:rPr>
        <w:t xml:space="preserve">Doolan, M. (1999).  </w:t>
      </w:r>
      <w:r w:rsidRPr="00C64252">
        <w:rPr>
          <w:rFonts w:eastAsia="SimSun"/>
          <w:i/>
          <w:sz w:val="26"/>
          <w:szCs w:val="26"/>
          <w:lang w:eastAsia="zh-CN"/>
        </w:rPr>
        <w:t>The Family Group Conference 10 Years On – Children, Young Persons and Their Families Agency, New Zealand</w:t>
      </w:r>
      <w:r w:rsidRPr="00C64252">
        <w:rPr>
          <w:rFonts w:eastAsia="SimSun"/>
          <w:sz w:val="26"/>
          <w:szCs w:val="26"/>
          <w:lang w:eastAsia="zh-CN"/>
        </w:rPr>
        <w:t xml:space="preserve">.  </w:t>
      </w:r>
      <w:hyperlink r:id="rId90" w:history="1">
        <w:r w:rsidRPr="00C64252">
          <w:rPr>
            <w:rStyle w:val="af0"/>
            <w:rFonts w:eastAsia="SimSun"/>
            <w:sz w:val="26"/>
            <w:szCs w:val="26"/>
            <w:lang w:eastAsia="zh-CN"/>
          </w:rPr>
          <w:t>http://www.realjustice.org/Pages/vt99papers/vt_doolan.html</w:t>
        </w:r>
      </w:hyperlink>
    </w:p>
    <w:p w:rsidR="00C84A6C" w:rsidRDefault="00C84A6C" w:rsidP="00C84A6C">
      <w:pPr>
        <w:tabs>
          <w:tab w:val="left" w:pos="0"/>
        </w:tabs>
        <w:jc w:val="both"/>
        <w:rPr>
          <w:sz w:val="26"/>
          <w:szCs w:val="26"/>
        </w:rPr>
      </w:pPr>
    </w:p>
    <w:p w:rsidR="00C84A6C" w:rsidRPr="0025308F" w:rsidRDefault="00C64252" w:rsidP="00C84A6C">
      <w:pPr>
        <w:tabs>
          <w:tab w:val="left" w:pos="0"/>
        </w:tabs>
        <w:jc w:val="both"/>
        <w:rPr>
          <w:sz w:val="26"/>
          <w:szCs w:val="26"/>
        </w:rPr>
      </w:pPr>
      <w:r w:rsidRPr="00C64252">
        <w:rPr>
          <w:rFonts w:eastAsia="SimSun"/>
          <w:sz w:val="26"/>
          <w:szCs w:val="26"/>
          <w:lang w:eastAsia="zh-CN"/>
        </w:rPr>
        <w:t xml:space="preserve">Lewis, A., Shemmings, D., &amp; Thoburn, J., Social Work Department Unit of the University of East Anglia (1992), </w:t>
      </w:r>
      <w:r w:rsidRPr="00C64252">
        <w:rPr>
          <w:rFonts w:eastAsia="SimSun"/>
          <w:i/>
          <w:sz w:val="26"/>
          <w:szCs w:val="26"/>
          <w:lang w:eastAsia="zh-CN"/>
        </w:rPr>
        <w:t>Participation in Practice – involving families in Child Protection – A Training Pack for Multidisciplinary Groups, Social Workers and People Who Chair Conferences,</w:t>
      </w:r>
      <w:r w:rsidRPr="00C64252">
        <w:rPr>
          <w:rFonts w:eastAsia="SimSun"/>
          <w:sz w:val="26"/>
          <w:szCs w:val="26"/>
          <w:lang w:eastAsia="zh-CN"/>
        </w:rPr>
        <w:t xml:space="preserve"> Norwich: University of East Anglia.</w:t>
      </w:r>
    </w:p>
    <w:p w:rsidR="00C84A6C" w:rsidRDefault="00C84A6C" w:rsidP="00C84A6C">
      <w:pPr>
        <w:tabs>
          <w:tab w:val="left" w:pos="0"/>
        </w:tabs>
        <w:jc w:val="both"/>
        <w:rPr>
          <w:sz w:val="26"/>
          <w:szCs w:val="26"/>
        </w:rPr>
      </w:pPr>
    </w:p>
    <w:p w:rsidR="00C84A6C" w:rsidRPr="0025308F" w:rsidRDefault="00C64252" w:rsidP="00C84A6C">
      <w:pPr>
        <w:tabs>
          <w:tab w:val="left" w:pos="0"/>
        </w:tabs>
        <w:jc w:val="both"/>
        <w:rPr>
          <w:sz w:val="26"/>
          <w:szCs w:val="26"/>
        </w:rPr>
      </w:pPr>
      <w:r w:rsidRPr="00C64252">
        <w:rPr>
          <w:rFonts w:eastAsia="SimSun"/>
          <w:sz w:val="26"/>
          <w:szCs w:val="26"/>
          <w:lang w:eastAsia="zh-CN"/>
        </w:rPr>
        <w:t xml:space="preserve">Pennell, J. (1999), </w:t>
      </w:r>
      <w:r w:rsidRPr="00C64252">
        <w:rPr>
          <w:rFonts w:eastAsia="SimSun"/>
          <w:i/>
          <w:sz w:val="26"/>
          <w:szCs w:val="26"/>
          <w:lang w:eastAsia="zh-CN"/>
        </w:rPr>
        <w:t>Mainstreaming Family Group Conferencing: Building and Sustaining Partnerships</w:t>
      </w:r>
      <w:r w:rsidRPr="00C64252">
        <w:rPr>
          <w:rFonts w:eastAsia="SimSun"/>
          <w:sz w:val="26"/>
          <w:szCs w:val="26"/>
          <w:lang w:eastAsia="zh-CN"/>
        </w:rPr>
        <w:t xml:space="preserve">.  </w:t>
      </w:r>
      <w:hyperlink r:id="rId91" w:history="1">
        <w:r w:rsidRPr="00C64252">
          <w:rPr>
            <w:rStyle w:val="af0"/>
            <w:rFonts w:eastAsia="SimSun"/>
            <w:sz w:val="26"/>
            <w:szCs w:val="26"/>
            <w:lang w:eastAsia="zh-CN"/>
          </w:rPr>
          <w:t>http://www.realjustice.org/Pages/vt99papers/ vt_pennell.html</w:t>
        </w:r>
      </w:hyperlink>
    </w:p>
    <w:p w:rsidR="00C84A6C" w:rsidRDefault="00C84A6C" w:rsidP="00C84A6C">
      <w:pPr>
        <w:tabs>
          <w:tab w:val="left" w:pos="0"/>
        </w:tabs>
        <w:jc w:val="both"/>
        <w:rPr>
          <w:sz w:val="26"/>
          <w:szCs w:val="26"/>
        </w:rPr>
      </w:pPr>
    </w:p>
    <w:p w:rsidR="00C84A6C" w:rsidRPr="0025308F" w:rsidRDefault="00C64252" w:rsidP="00C84A6C">
      <w:pPr>
        <w:tabs>
          <w:tab w:val="left" w:pos="0"/>
        </w:tabs>
        <w:jc w:val="both"/>
        <w:rPr>
          <w:sz w:val="26"/>
          <w:szCs w:val="26"/>
        </w:rPr>
      </w:pPr>
      <w:r w:rsidRPr="00C64252">
        <w:rPr>
          <w:rFonts w:eastAsia="SimSun"/>
          <w:sz w:val="26"/>
          <w:szCs w:val="26"/>
          <w:lang w:eastAsia="zh-CN"/>
        </w:rPr>
        <w:t xml:space="preserve">Tapsfield, R. (2001), </w:t>
      </w:r>
      <w:r w:rsidRPr="00C64252">
        <w:rPr>
          <w:rFonts w:eastAsia="SimSun"/>
          <w:i/>
          <w:sz w:val="26"/>
          <w:szCs w:val="26"/>
          <w:lang w:eastAsia="zh-CN"/>
        </w:rPr>
        <w:t>Preparing families to attend multi-disciplinary child protection case conferences,</w:t>
      </w:r>
      <w:r w:rsidRPr="00C64252">
        <w:rPr>
          <w:rFonts w:eastAsia="SimSun"/>
          <w:sz w:val="26"/>
          <w:szCs w:val="26"/>
          <w:lang w:eastAsia="zh-CN"/>
        </w:rPr>
        <w:t xml:space="preserve"> Family Rights Group.</w:t>
      </w:r>
    </w:p>
    <w:p w:rsidR="00C84A6C" w:rsidRDefault="00C84A6C" w:rsidP="00C84A6C">
      <w:pPr>
        <w:tabs>
          <w:tab w:val="left" w:pos="0"/>
        </w:tabs>
        <w:jc w:val="both"/>
        <w:rPr>
          <w:sz w:val="26"/>
          <w:szCs w:val="26"/>
        </w:rPr>
      </w:pPr>
    </w:p>
    <w:p w:rsidR="00C84A6C" w:rsidRPr="0025308F" w:rsidRDefault="00C64252" w:rsidP="00C84A6C">
      <w:pPr>
        <w:tabs>
          <w:tab w:val="left" w:pos="0"/>
        </w:tabs>
        <w:jc w:val="both"/>
        <w:rPr>
          <w:sz w:val="26"/>
          <w:szCs w:val="26"/>
        </w:rPr>
      </w:pPr>
      <w:r w:rsidRPr="00C64252">
        <w:rPr>
          <w:rFonts w:eastAsia="SimSun"/>
          <w:sz w:val="26"/>
          <w:szCs w:val="26"/>
          <w:lang w:eastAsia="zh-CN"/>
        </w:rPr>
        <w:t xml:space="preserve">Tapsfield, R. (2001), </w:t>
      </w:r>
      <w:r w:rsidRPr="00C64252">
        <w:rPr>
          <w:rFonts w:eastAsia="SimSun"/>
          <w:i/>
          <w:sz w:val="26"/>
          <w:szCs w:val="26"/>
          <w:lang w:eastAsia="zh-CN"/>
        </w:rPr>
        <w:t>An introduction to family group conferences,</w:t>
      </w:r>
      <w:r w:rsidRPr="00C64252">
        <w:rPr>
          <w:rFonts w:eastAsia="SimSun"/>
          <w:sz w:val="26"/>
          <w:szCs w:val="26"/>
          <w:lang w:eastAsia="zh-CN"/>
        </w:rPr>
        <w:t xml:space="preserve"> Family Rights Group.</w:t>
      </w:r>
    </w:p>
    <w:p w:rsidR="00C84A6C" w:rsidRDefault="00C84A6C" w:rsidP="00C84A6C">
      <w:pPr>
        <w:tabs>
          <w:tab w:val="left" w:pos="0"/>
        </w:tabs>
        <w:jc w:val="both"/>
        <w:rPr>
          <w:sz w:val="26"/>
          <w:szCs w:val="26"/>
        </w:rPr>
      </w:pPr>
    </w:p>
    <w:p w:rsidR="00C84A6C" w:rsidRPr="0025308F" w:rsidRDefault="00C64252" w:rsidP="00C84A6C">
      <w:pPr>
        <w:tabs>
          <w:tab w:val="left" w:pos="0"/>
        </w:tabs>
        <w:jc w:val="both"/>
        <w:rPr>
          <w:sz w:val="26"/>
          <w:szCs w:val="26"/>
        </w:rPr>
      </w:pPr>
      <w:r w:rsidRPr="00C64252">
        <w:rPr>
          <w:rFonts w:eastAsia="SimSun"/>
          <w:sz w:val="26"/>
          <w:szCs w:val="26"/>
          <w:lang w:eastAsia="zh-CN"/>
        </w:rPr>
        <w:t xml:space="preserve">Tapsfield, R. (2001), </w:t>
      </w:r>
      <w:r w:rsidRPr="00C64252">
        <w:rPr>
          <w:rFonts w:eastAsia="SimSun"/>
          <w:i/>
          <w:sz w:val="26"/>
          <w:szCs w:val="26"/>
          <w:lang w:eastAsia="zh-CN"/>
        </w:rPr>
        <w:t>Chairing Child Protection Conferences with Family Participation,</w:t>
      </w:r>
      <w:r w:rsidRPr="00C64252">
        <w:rPr>
          <w:rFonts w:eastAsia="SimSun"/>
          <w:sz w:val="26"/>
          <w:szCs w:val="26"/>
          <w:lang w:eastAsia="zh-CN"/>
        </w:rPr>
        <w:t xml:space="preserve"> Family Rights Group.</w:t>
      </w:r>
    </w:p>
    <w:p w:rsidR="00C84A6C" w:rsidRDefault="00C84A6C" w:rsidP="00C84A6C">
      <w:pPr>
        <w:tabs>
          <w:tab w:val="left" w:pos="0"/>
        </w:tabs>
        <w:jc w:val="both"/>
        <w:rPr>
          <w:sz w:val="26"/>
          <w:szCs w:val="26"/>
        </w:rPr>
      </w:pPr>
    </w:p>
    <w:p w:rsidR="00C84A6C" w:rsidRDefault="00C64252" w:rsidP="00C84A6C">
      <w:pPr>
        <w:tabs>
          <w:tab w:val="left" w:pos="0"/>
        </w:tabs>
        <w:jc w:val="both"/>
        <w:rPr>
          <w:rFonts w:hint="eastAsia"/>
          <w:sz w:val="26"/>
          <w:szCs w:val="26"/>
        </w:rPr>
      </w:pPr>
      <w:r w:rsidRPr="00C64252">
        <w:rPr>
          <w:rFonts w:eastAsia="SimSun"/>
          <w:sz w:val="26"/>
          <w:szCs w:val="26"/>
          <w:lang w:eastAsia="zh-CN"/>
        </w:rPr>
        <w:t xml:space="preserve">Thoburn, J. Social Work Department Unit of the University of East Anglia (1992), </w:t>
      </w:r>
      <w:r w:rsidRPr="00C64252">
        <w:rPr>
          <w:rFonts w:eastAsia="SimSun"/>
          <w:i/>
          <w:sz w:val="26"/>
          <w:szCs w:val="26"/>
          <w:lang w:eastAsia="zh-CN"/>
        </w:rPr>
        <w:t>Participation in Practice – involving families in Child Protection,</w:t>
      </w:r>
      <w:r w:rsidRPr="00C64252">
        <w:rPr>
          <w:rFonts w:eastAsia="SimSun"/>
          <w:sz w:val="26"/>
          <w:szCs w:val="26"/>
          <w:lang w:eastAsia="zh-CN"/>
        </w:rPr>
        <w:t xml:space="preserve"> Norwich: University of East Anglia.</w:t>
      </w:r>
    </w:p>
    <w:p w:rsidR="00DE178F" w:rsidRDefault="00DE178F" w:rsidP="00C84A6C">
      <w:pPr>
        <w:tabs>
          <w:tab w:val="left" w:pos="0"/>
        </w:tabs>
        <w:jc w:val="both"/>
        <w:rPr>
          <w:sz w:val="26"/>
          <w:szCs w:val="26"/>
        </w:rPr>
        <w:sectPr w:rsidR="00DE178F" w:rsidSect="00A73392">
          <w:headerReference w:type="even" r:id="rId92"/>
          <w:headerReference w:type="default" r:id="rId93"/>
          <w:footerReference w:type="even" r:id="rId94"/>
          <w:footerReference w:type="default" r:id="rId95"/>
          <w:headerReference w:type="first" r:id="rId96"/>
          <w:footerReference w:type="first" r:id="rId97"/>
          <w:pgSz w:w="11906" w:h="16838" w:code="9"/>
          <w:pgMar w:top="1304" w:right="1531" w:bottom="1304" w:left="1531" w:header="720" w:footer="794" w:gutter="0"/>
          <w:pgNumType w:fmt="numberInDash" w:start="115"/>
          <w:cols w:space="425"/>
          <w:docGrid w:linePitch="360"/>
        </w:sectPr>
      </w:pPr>
    </w:p>
    <w:p w:rsidR="00C84A6C" w:rsidRPr="0021558E" w:rsidRDefault="00C64252" w:rsidP="0021558E">
      <w:pPr>
        <w:widowControl/>
        <w:spacing w:line="360" w:lineRule="auto"/>
        <w:jc w:val="right"/>
        <w:rPr>
          <w:rFonts w:eastAsia="華康中黑體"/>
          <w:spacing w:val="20"/>
          <w:sz w:val="26"/>
          <w:u w:val="single"/>
        </w:rPr>
      </w:pPr>
      <w:r w:rsidRPr="0021558E">
        <w:rPr>
          <w:rFonts w:eastAsia="華康中黑體" w:hint="eastAsia"/>
          <w:spacing w:val="20"/>
          <w:sz w:val="26"/>
          <w:u w:val="single"/>
          <w:lang w:eastAsia="zh-CN"/>
        </w:rPr>
        <w:t>第十一章的附件</w:t>
      </w:r>
      <w:r w:rsidRPr="0021558E">
        <w:rPr>
          <w:rFonts w:eastAsia="華康中黑體"/>
          <w:spacing w:val="20"/>
          <w:sz w:val="26"/>
          <w:u w:val="single"/>
          <w:lang w:eastAsia="zh-CN"/>
        </w:rPr>
        <w:t>IIA</w:t>
      </w:r>
    </w:p>
    <w:p w:rsidR="00C84A6C" w:rsidRDefault="00C84A6C" w:rsidP="00C84A6C">
      <w:pPr>
        <w:jc w:val="center"/>
        <w:rPr>
          <w:b/>
          <w:sz w:val="26"/>
          <w:szCs w:val="26"/>
        </w:rPr>
      </w:pPr>
    </w:p>
    <w:p w:rsidR="00C84A6C" w:rsidRPr="00234B3B" w:rsidRDefault="00C64252" w:rsidP="00C84A6C">
      <w:pPr>
        <w:jc w:val="center"/>
        <w:rPr>
          <w:rFonts w:ascii="華康中黑體" w:eastAsia="華康中黑體" w:hAnsi="華康中黑體" w:cs="華康中黑體"/>
          <w:spacing w:val="20"/>
          <w:sz w:val="26"/>
          <w:szCs w:val="26"/>
        </w:rPr>
      </w:pPr>
      <w:r w:rsidRPr="00234B3B">
        <w:rPr>
          <w:rFonts w:ascii="華康中黑體" w:eastAsia="華康中黑體" w:hAnsi="華康中黑體" w:cs="華康中黑體" w:hint="eastAsia"/>
          <w:spacing w:val="20"/>
          <w:sz w:val="26"/>
          <w:szCs w:val="26"/>
          <w:lang w:eastAsia="zh-CN"/>
        </w:rPr>
        <w:t>《个人资料（私隐）条例》（第</w:t>
      </w:r>
      <w:r w:rsidRPr="00234B3B">
        <w:rPr>
          <w:rFonts w:eastAsia="華康中黑體"/>
          <w:b/>
          <w:spacing w:val="20"/>
          <w:sz w:val="26"/>
          <w:szCs w:val="26"/>
          <w:lang w:eastAsia="zh-CN"/>
        </w:rPr>
        <w:t>486</w:t>
      </w:r>
      <w:r w:rsidRPr="00234B3B">
        <w:rPr>
          <w:rFonts w:ascii="華康中黑體" w:eastAsia="華康中黑體" w:hAnsi="華康中黑體" w:cs="華康中黑體" w:hint="eastAsia"/>
          <w:spacing w:val="20"/>
          <w:sz w:val="26"/>
          <w:szCs w:val="26"/>
          <w:lang w:eastAsia="zh-CN"/>
        </w:rPr>
        <w:t>章）的简介</w:t>
      </w:r>
    </w:p>
    <w:p w:rsidR="00C84A6C" w:rsidRPr="00234B3B" w:rsidRDefault="00C64252" w:rsidP="00C84A6C">
      <w:pPr>
        <w:jc w:val="center"/>
        <w:rPr>
          <w:rFonts w:ascii="華康中黑體" w:eastAsia="華康中黑體" w:hAnsi="華康中黑體" w:cs="華康中黑體"/>
          <w:spacing w:val="20"/>
          <w:sz w:val="26"/>
          <w:szCs w:val="26"/>
        </w:rPr>
      </w:pPr>
      <w:r w:rsidRPr="00234B3B">
        <w:rPr>
          <w:rFonts w:ascii="華康中黑體" w:eastAsia="華康中黑體" w:hAnsi="華康中黑體" w:cs="華康中黑體" w:hint="eastAsia"/>
          <w:spacing w:val="20"/>
          <w:sz w:val="26"/>
          <w:szCs w:val="26"/>
          <w:lang w:eastAsia="zh-CN"/>
        </w:rPr>
        <w:t>由多专业个案会议主席读出</w:t>
      </w:r>
    </w:p>
    <w:p w:rsidR="00C84A6C" w:rsidRPr="004874E1" w:rsidRDefault="00C84A6C" w:rsidP="00C84A6C">
      <w:pPr>
        <w:jc w:val="center"/>
        <w:rPr>
          <w:b/>
          <w:sz w:val="26"/>
          <w:szCs w:val="26"/>
          <w:u w:val="single"/>
        </w:rPr>
      </w:pPr>
    </w:p>
    <w:p w:rsidR="00C84A6C" w:rsidRPr="00E635AC" w:rsidRDefault="00C64252" w:rsidP="00C84A6C">
      <w:pPr>
        <w:jc w:val="both"/>
        <w:outlineLvl w:val="0"/>
        <w:rPr>
          <w:rFonts w:ascii="華康中黑體" w:eastAsia="華康中黑體" w:hAnsi="華康中黑體" w:cs="華康中黑體"/>
          <w:spacing w:val="20"/>
          <w:sz w:val="26"/>
          <w:szCs w:val="26"/>
        </w:rPr>
      </w:pPr>
      <w:r w:rsidRPr="00E635AC">
        <w:rPr>
          <w:rFonts w:ascii="華康中黑體" w:eastAsia="華康中黑體" w:hAnsi="華康中黑體" w:cs="華康中黑體" w:hint="eastAsia"/>
          <w:spacing w:val="20"/>
          <w:sz w:val="26"/>
          <w:szCs w:val="26"/>
          <w:lang w:eastAsia="zh-CN"/>
        </w:rPr>
        <w:t>英文</w:t>
      </w:r>
      <w:r>
        <w:rPr>
          <w:rFonts w:ascii="華康中黑體" w:eastAsia="華康中黑體" w:hAnsi="華康中黑體" w:cs="華康中黑體" w:hint="eastAsia"/>
          <w:spacing w:val="20"/>
          <w:sz w:val="26"/>
          <w:szCs w:val="26"/>
          <w:lang w:eastAsia="zh-CN"/>
        </w:rPr>
        <w:t>本：</w:t>
      </w:r>
    </w:p>
    <w:p w:rsidR="00C84A6C" w:rsidRPr="004874E1" w:rsidRDefault="00C84A6C" w:rsidP="00C84A6C">
      <w:pPr>
        <w:jc w:val="both"/>
        <w:rPr>
          <w:sz w:val="26"/>
          <w:szCs w:val="26"/>
        </w:rPr>
      </w:pPr>
    </w:p>
    <w:p w:rsidR="00C84A6C" w:rsidRPr="00741693" w:rsidRDefault="00C64252" w:rsidP="00895093">
      <w:pPr>
        <w:snapToGrid w:val="0"/>
        <w:spacing w:line="240" w:lineRule="atLeast"/>
        <w:ind w:right="-58"/>
        <w:jc w:val="both"/>
        <w:rPr>
          <w:b/>
          <w:sz w:val="26"/>
          <w:szCs w:val="26"/>
          <w:u w:val="single"/>
        </w:rPr>
      </w:pPr>
      <w:r w:rsidRPr="00C64252">
        <w:rPr>
          <w:rFonts w:eastAsia="SimSun"/>
          <w:sz w:val="26"/>
          <w:szCs w:val="26"/>
          <w:lang w:eastAsia="zh-CN"/>
        </w:rPr>
        <w:t>“In accordance with Section 18(1) of the Personal Data (Privacy) Ordinance, Cap 486, the parents may make a data access request for a copy of their own and/or the child’s personal data as contained in the reports and/or minutes of the MDCC.  Please clarify whether you wish the information to be provided by you during this MDCC to be kept confidential in which case you would be regarded as the data user in relation to such information even though the information is held in our record.  This is because Section 2 of the Personal Data (Privacy) Ordinance provides that a person who does not hold the data but control use of the data may nevertheless be regarded as a data user.  Under Section 20(3)(d) of the Ordinance, a data user who is the data holder is permitted to refuse a data access request made by the data subject where any other data user controls the use of the data in such a way as to prohibit the non-controlling data user from complying, either in whole or part, with such request.  If the data access is refused by us under this provision, the Ordinance requires us to inform the requestor of the name and address of the data user retaining control of the use of the data.  Unless any of the exemptions provided in Part VIII of the Ordinance is applicable, the data user who retains control of the use of data is obliged to comply with the request”.</w:t>
      </w:r>
    </w:p>
    <w:p w:rsidR="00C84A6C" w:rsidRPr="004874E1" w:rsidRDefault="00C84A6C" w:rsidP="00C84A6C">
      <w:pPr>
        <w:jc w:val="both"/>
        <w:rPr>
          <w:sz w:val="26"/>
          <w:szCs w:val="26"/>
        </w:rPr>
      </w:pPr>
    </w:p>
    <w:p w:rsidR="00C84A6C" w:rsidRPr="00C92D22" w:rsidRDefault="00C64252" w:rsidP="00C84A6C">
      <w:pPr>
        <w:jc w:val="both"/>
        <w:rPr>
          <w:rFonts w:ascii="華康中黑體" w:eastAsia="華康中黑體" w:hAnsi="華康中黑體" w:cs="華康中黑體"/>
          <w:spacing w:val="30"/>
          <w:sz w:val="26"/>
          <w:szCs w:val="26"/>
        </w:rPr>
      </w:pPr>
      <w:r w:rsidRPr="00C92D22">
        <w:rPr>
          <w:rFonts w:ascii="華康中黑體" w:eastAsia="華康中黑體" w:hAnsi="華康中黑體" w:cs="華康中黑體" w:hint="eastAsia"/>
          <w:spacing w:val="30"/>
          <w:sz w:val="26"/>
          <w:szCs w:val="26"/>
          <w:lang w:eastAsia="zh-CN"/>
        </w:rPr>
        <w:t>中文本：</w:t>
      </w:r>
    </w:p>
    <w:p w:rsidR="00C84A6C" w:rsidRPr="004874E1" w:rsidRDefault="00C64252" w:rsidP="00895093">
      <w:pPr>
        <w:snapToGrid w:val="0"/>
        <w:spacing w:beforeLines="100" w:before="240" w:line="200" w:lineRule="atLeast"/>
        <w:ind w:right="-58"/>
        <w:jc w:val="both"/>
      </w:pPr>
      <w:r w:rsidRPr="00C64252">
        <w:rPr>
          <w:rFonts w:eastAsia="SimSun" w:hint="eastAsia"/>
          <w:spacing w:val="30"/>
          <w:sz w:val="26"/>
          <w:szCs w:val="26"/>
          <w:lang w:eastAsia="zh-CN"/>
        </w:rPr>
        <w:t>根据《个人资料（私隐）条例》（下称《条例》）第</w:t>
      </w:r>
      <w:r w:rsidRPr="00C64252">
        <w:rPr>
          <w:rFonts w:eastAsia="SimSun"/>
          <w:spacing w:val="30"/>
          <w:sz w:val="26"/>
          <w:szCs w:val="26"/>
          <w:lang w:eastAsia="zh-CN"/>
        </w:rPr>
        <w:t>18(1)</w:t>
      </w:r>
      <w:r w:rsidRPr="00C64252">
        <w:rPr>
          <w:rFonts w:eastAsia="SimSun" w:hint="eastAsia"/>
          <w:spacing w:val="30"/>
          <w:sz w:val="26"/>
          <w:szCs w:val="26"/>
          <w:lang w:eastAsia="zh-CN"/>
        </w:rPr>
        <w:t>条，家长可提出查阅资料要求，索取载有其本人及／或子女的个人资料的会议报告及／或个案记录的复本。请各位表明是否希望把各位在个案会议上提供的数据保密，如当作保密数据处理，则即使这些数据是备存于我们的记录中，各位仍会被视为这些数据的数据使用者，因为《条例》第</w:t>
      </w:r>
      <w:r w:rsidRPr="00C64252">
        <w:rPr>
          <w:rFonts w:eastAsia="SimSun"/>
          <w:spacing w:val="30"/>
          <w:sz w:val="26"/>
          <w:szCs w:val="26"/>
          <w:lang w:eastAsia="zh-CN"/>
        </w:rPr>
        <w:t>2</w:t>
      </w:r>
      <w:r w:rsidRPr="00C64252">
        <w:rPr>
          <w:rFonts w:eastAsia="SimSun" w:hint="eastAsia"/>
          <w:spacing w:val="30"/>
          <w:sz w:val="26"/>
          <w:szCs w:val="26"/>
          <w:lang w:eastAsia="zh-CN"/>
        </w:rPr>
        <w:t>条订明，任何并无持有数据但控制数据的使用的人士均会被视为数据使用者，根据《条例》第</w:t>
      </w:r>
      <w:r w:rsidRPr="00C64252">
        <w:rPr>
          <w:rFonts w:eastAsia="SimSun"/>
          <w:spacing w:val="30"/>
          <w:sz w:val="26"/>
          <w:szCs w:val="26"/>
          <w:lang w:eastAsia="zh-CN"/>
        </w:rPr>
        <w:t>20(3)(d)</w:t>
      </w:r>
      <w:r w:rsidRPr="00C64252">
        <w:rPr>
          <w:rFonts w:eastAsia="SimSun" w:hint="eastAsia"/>
          <w:spacing w:val="30"/>
          <w:sz w:val="26"/>
          <w:szCs w:val="26"/>
          <w:lang w:eastAsia="zh-CN"/>
        </w:rPr>
        <w:t>条，如有另一数据使用者控制该等数据的使用，而控制的方式禁止非控制该等数据的数据使用者依从（完全依从或部分依从）查阅数据要求，则该持有数据的数据使用者可拒绝依从数据当事人的查阅数据要求。如我们根据这项条文拒绝查阅资料要求，便须根据《条例》规定告知提出要求者控制数据使用的数据使用者的姓名（或名称）及地址。除非可援引《条例》第</w:t>
      </w:r>
      <w:r w:rsidRPr="00C64252">
        <w:rPr>
          <w:rFonts w:eastAsia="SimSun"/>
          <w:spacing w:val="30"/>
          <w:sz w:val="26"/>
          <w:szCs w:val="26"/>
          <w:lang w:eastAsia="zh-CN"/>
        </w:rPr>
        <w:t>VIII</w:t>
      </w:r>
      <w:r w:rsidRPr="00C64252">
        <w:rPr>
          <w:rFonts w:eastAsia="SimSun" w:hint="eastAsia"/>
          <w:spacing w:val="30"/>
          <w:sz w:val="26"/>
          <w:szCs w:val="26"/>
          <w:lang w:eastAsia="zh-CN"/>
        </w:rPr>
        <w:t>部所订的豁免，否则控制数据使用的数据使用者必须依从查阅数据要求。</w:t>
      </w:r>
    </w:p>
    <w:p w:rsidR="00C84A6C" w:rsidRPr="0021558E" w:rsidRDefault="00C84A6C" w:rsidP="0021558E">
      <w:pPr>
        <w:widowControl/>
        <w:spacing w:line="360" w:lineRule="auto"/>
        <w:jc w:val="right"/>
        <w:rPr>
          <w:rFonts w:eastAsia="華康中黑體"/>
          <w:spacing w:val="20"/>
          <w:sz w:val="26"/>
          <w:u w:val="single"/>
        </w:rPr>
      </w:pPr>
      <w:r>
        <w:rPr>
          <w:sz w:val="26"/>
          <w:szCs w:val="26"/>
        </w:rPr>
        <w:br w:type="page"/>
      </w:r>
      <w:r w:rsidR="00C64252" w:rsidRPr="0021558E">
        <w:rPr>
          <w:rFonts w:eastAsia="華康中黑體" w:hint="eastAsia"/>
          <w:spacing w:val="20"/>
          <w:sz w:val="26"/>
          <w:u w:val="single"/>
          <w:lang w:eastAsia="zh-CN"/>
        </w:rPr>
        <w:t>第十一章的附件</w:t>
      </w:r>
      <w:r w:rsidR="00C64252" w:rsidRPr="0021558E">
        <w:rPr>
          <w:rFonts w:eastAsia="華康中黑體"/>
          <w:spacing w:val="20"/>
          <w:sz w:val="26"/>
          <w:u w:val="single"/>
          <w:lang w:eastAsia="zh-CN"/>
        </w:rPr>
        <w:t>IIB</w:t>
      </w:r>
    </w:p>
    <w:p w:rsidR="00633F8D" w:rsidRPr="00CA3DD2" w:rsidRDefault="00C64252" w:rsidP="00633F8D">
      <w:pPr>
        <w:jc w:val="center"/>
        <w:rPr>
          <w:rFonts w:ascii="華康中黑體" w:eastAsia="華康中黑體" w:hAnsi="華康中黑體" w:cs="華康中黑體"/>
          <w:i/>
          <w:spacing w:val="30"/>
          <w:sz w:val="28"/>
        </w:rPr>
      </w:pPr>
      <w:r w:rsidRPr="00CA3DD2">
        <w:rPr>
          <w:rFonts w:ascii="華康中黑體" w:eastAsia="華康中黑體" w:hAnsi="華康中黑體" w:cs="華康中黑體" w:hint="eastAsia"/>
          <w:i/>
          <w:spacing w:val="30"/>
          <w:sz w:val="28"/>
          <w:lang w:eastAsia="zh-CN"/>
        </w:rPr>
        <w:t>（样本）</w:t>
      </w:r>
    </w:p>
    <w:p w:rsidR="00C84A6C" w:rsidRPr="00F31E10" w:rsidRDefault="00C64252" w:rsidP="00741693">
      <w:pPr>
        <w:jc w:val="center"/>
        <w:rPr>
          <w:rFonts w:ascii="華康中黑體" w:eastAsia="華康中黑體" w:hAnsi="華康中黑體" w:cs="華康中黑體"/>
          <w:i/>
          <w:spacing w:val="30"/>
          <w:sz w:val="28"/>
        </w:rPr>
      </w:pPr>
      <w:r w:rsidRPr="00633F8D">
        <w:rPr>
          <w:rFonts w:ascii="華康中黑體" w:eastAsia="華康中黑體" w:hAnsi="華康中黑體" w:cs="華康中黑體" w:hint="eastAsia"/>
          <w:spacing w:val="30"/>
          <w:sz w:val="28"/>
          <w:szCs w:val="28"/>
          <w:u w:val="single"/>
          <w:lang w:eastAsia="zh-CN"/>
        </w:rPr>
        <w:t>多专业个案会议邀请信</w:t>
      </w:r>
    </w:p>
    <w:p w:rsidR="00C84A6C" w:rsidRPr="00741693" w:rsidRDefault="00C64252" w:rsidP="00633F8D">
      <w:pPr>
        <w:tabs>
          <w:tab w:val="left" w:pos="1440"/>
        </w:tabs>
        <w:spacing w:beforeLines="50" w:before="120"/>
        <w:rPr>
          <w:spacing w:val="20"/>
          <w:sz w:val="26"/>
        </w:rPr>
      </w:pPr>
      <w:r w:rsidRPr="00C64252">
        <w:rPr>
          <w:rFonts w:eastAsia="SimSun" w:hint="eastAsia"/>
          <w:spacing w:val="20"/>
          <w:sz w:val="26"/>
          <w:lang w:eastAsia="zh-CN"/>
        </w:rPr>
        <w:t>本函档号</w:t>
      </w:r>
      <w:r w:rsidRPr="00741693">
        <w:rPr>
          <w:spacing w:val="20"/>
          <w:sz w:val="26"/>
          <w:lang w:eastAsia="zh-CN"/>
        </w:rPr>
        <w:tab/>
      </w:r>
      <w:r w:rsidRPr="00C64252">
        <w:rPr>
          <w:rFonts w:eastAsia="SimSun" w:hint="eastAsia"/>
          <w:spacing w:val="20"/>
          <w:sz w:val="26"/>
          <w:lang w:eastAsia="zh-CN"/>
        </w:rPr>
        <w:t>：</w:t>
      </w:r>
    </w:p>
    <w:p w:rsidR="00C84A6C" w:rsidRPr="00741693" w:rsidRDefault="00C64252" w:rsidP="00C84A6C">
      <w:pPr>
        <w:tabs>
          <w:tab w:val="left" w:pos="1440"/>
        </w:tabs>
        <w:rPr>
          <w:spacing w:val="20"/>
          <w:sz w:val="26"/>
        </w:rPr>
      </w:pPr>
      <w:r w:rsidRPr="00C64252">
        <w:rPr>
          <w:rFonts w:eastAsia="SimSun" w:hint="eastAsia"/>
          <w:spacing w:val="20"/>
          <w:sz w:val="26"/>
          <w:lang w:eastAsia="zh-CN"/>
        </w:rPr>
        <w:t>地　　址</w:t>
      </w:r>
      <w:r w:rsidRPr="00741693">
        <w:rPr>
          <w:spacing w:val="20"/>
          <w:sz w:val="26"/>
          <w:lang w:eastAsia="zh-CN"/>
        </w:rPr>
        <w:tab/>
      </w:r>
      <w:r w:rsidRPr="00C64252">
        <w:rPr>
          <w:rFonts w:eastAsia="SimSun" w:hint="eastAsia"/>
          <w:spacing w:val="20"/>
          <w:sz w:val="26"/>
          <w:lang w:eastAsia="zh-CN"/>
        </w:rPr>
        <w:t>：</w:t>
      </w:r>
    </w:p>
    <w:p w:rsidR="00C84A6C" w:rsidRPr="00741693" w:rsidRDefault="00C64252" w:rsidP="00C84A6C">
      <w:pPr>
        <w:tabs>
          <w:tab w:val="left" w:pos="1440"/>
        </w:tabs>
        <w:rPr>
          <w:spacing w:val="20"/>
          <w:sz w:val="26"/>
        </w:rPr>
      </w:pPr>
      <w:r w:rsidRPr="00C64252">
        <w:rPr>
          <w:rFonts w:eastAsia="SimSun" w:hint="eastAsia"/>
          <w:spacing w:val="20"/>
          <w:sz w:val="26"/>
          <w:lang w:eastAsia="zh-CN"/>
        </w:rPr>
        <w:t>电话号码</w:t>
      </w:r>
      <w:r w:rsidRPr="00741693">
        <w:rPr>
          <w:spacing w:val="20"/>
          <w:sz w:val="26"/>
          <w:lang w:eastAsia="zh-CN"/>
        </w:rPr>
        <w:tab/>
      </w:r>
      <w:r w:rsidRPr="00C64252">
        <w:rPr>
          <w:rFonts w:eastAsia="SimSun" w:hint="eastAsia"/>
          <w:spacing w:val="20"/>
          <w:sz w:val="26"/>
          <w:lang w:eastAsia="zh-CN"/>
        </w:rPr>
        <w:t>：</w:t>
      </w:r>
    </w:p>
    <w:p w:rsidR="00C84A6C" w:rsidRPr="00741693" w:rsidRDefault="00C64252" w:rsidP="00C84A6C">
      <w:pPr>
        <w:tabs>
          <w:tab w:val="left" w:pos="1440"/>
        </w:tabs>
        <w:rPr>
          <w:spacing w:val="20"/>
          <w:sz w:val="26"/>
        </w:rPr>
      </w:pPr>
      <w:r w:rsidRPr="00C64252">
        <w:rPr>
          <w:rFonts w:eastAsia="SimSun" w:hint="eastAsia"/>
          <w:spacing w:val="20"/>
          <w:sz w:val="26"/>
          <w:lang w:eastAsia="zh-CN"/>
        </w:rPr>
        <w:t>传真号码</w:t>
      </w:r>
      <w:r w:rsidRPr="00741693">
        <w:rPr>
          <w:spacing w:val="20"/>
          <w:sz w:val="26"/>
          <w:lang w:eastAsia="zh-CN"/>
        </w:rPr>
        <w:tab/>
      </w:r>
      <w:r w:rsidRPr="00C64252">
        <w:rPr>
          <w:rFonts w:eastAsia="SimSun" w:hint="eastAsia"/>
          <w:spacing w:val="20"/>
          <w:sz w:val="26"/>
          <w:lang w:eastAsia="zh-CN"/>
        </w:rPr>
        <w:t>：</w:t>
      </w:r>
    </w:p>
    <w:p w:rsidR="00C84A6C" w:rsidRPr="00741693" w:rsidRDefault="00C64252" w:rsidP="00C84A6C">
      <w:pPr>
        <w:tabs>
          <w:tab w:val="left" w:pos="1440"/>
        </w:tabs>
        <w:rPr>
          <w:spacing w:val="20"/>
          <w:sz w:val="26"/>
        </w:rPr>
      </w:pPr>
      <w:r w:rsidRPr="00C64252">
        <w:rPr>
          <w:rFonts w:eastAsia="SimSun" w:hint="eastAsia"/>
          <w:spacing w:val="20"/>
          <w:sz w:val="26"/>
          <w:lang w:eastAsia="zh-CN"/>
        </w:rPr>
        <w:t>电邮地址</w:t>
      </w:r>
      <w:r w:rsidRPr="00741693">
        <w:rPr>
          <w:spacing w:val="20"/>
          <w:sz w:val="26"/>
          <w:lang w:eastAsia="zh-CN"/>
        </w:rPr>
        <w:tab/>
      </w:r>
      <w:r w:rsidRPr="00C64252">
        <w:rPr>
          <w:rFonts w:eastAsia="SimSun" w:hint="eastAsia"/>
          <w:spacing w:val="20"/>
          <w:sz w:val="26"/>
          <w:lang w:eastAsia="zh-CN"/>
        </w:rPr>
        <w:t>：</w:t>
      </w:r>
    </w:p>
    <w:p w:rsidR="00C84A6C" w:rsidRPr="00741693" w:rsidRDefault="00C64252" w:rsidP="00741693">
      <w:pPr>
        <w:spacing w:beforeLines="100" w:before="240"/>
        <w:ind w:firstLine="1080"/>
        <w:rPr>
          <w:spacing w:val="20"/>
          <w:sz w:val="26"/>
        </w:rPr>
      </w:pPr>
      <w:r w:rsidRPr="00C64252">
        <w:rPr>
          <w:rFonts w:eastAsia="SimSun" w:hint="eastAsia"/>
          <w:spacing w:val="20"/>
          <w:sz w:val="26"/>
          <w:lang w:eastAsia="zh-CN"/>
        </w:rPr>
        <w:t>先生／女士：</w:t>
      </w:r>
    </w:p>
    <w:p w:rsidR="00C84A6C" w:rsidRPr="00741693" w:rsidRDefault="00C64252" w:rsidP="00194567">
      <w:pPr>
        <w:tabs>
          <w:tab w:val="left" w:pos="1524"/>
        </w:tabs>
        <w:spacing w:beforeLines="100" w:before="240"/>
        <w:jc w:val="center"/>
        <w:rPr>
          <w:rFonts w:ascii="華康中黑體" w:eastAsia="華康中黑體" w:hAnsi="華康中黑體" w:cs="華康中黑體"/>
          <w:spacing w:val="20"/>
          <w:sz w:val="26"/>
        </w:rPr>
      </w:pPr>
      <w:r w:rsidRPr="00741693">
        <w:rPr>
          <w:rFonts w:ascii="華康中黑體" w:eastAsia="華康中黑體" w:hAnsi="華康中黑體" w:cs="華康中黑體" w:hint="eastAsia"/>
          <w:spacing w:val="20"/>
          <w:sz w:val="26"/>
          <w:lang w:eastAsia="zh-CN"/>
        </w:rPr>
        <w:t>怀疑虐待儿童多专业个案会议</w:t>
      </w:r>
    </w:p>
    <w:p w:rsidR="00C84A6C" w:rsidRPr="00741693" w:rsidRDefault="00C64252" w:rsidP="00C84A6C">
      <w:pPr>
        <w:tabs>
          <w:tab w:val="left" w:pos="1524"/>
        </w:tabs>
        <w:rPr>
          <w:spacing w:val="20"/>
          <w:sz w:val="26"/>
        </w:rPr>
      </w:pPr>
      <w:r w:rsidRPr="00741693">
        <w:rPr>
          <w:spacing w:val="20"/>
          <w:sz w:val="26"/>
          <w:lang w:eastAsia="zh-CN"/>
        </w:rPr>
        <w:tab/>
      </w:r>
      <w:r w:rsidRPr="00C64252">
        <w:rPr>
          <w:rFonts w:eastAsia="SimSun" w:hint="eastAsia"/>
          <w:spacing w:val="20"/>
          <w:sz w:val="26"/>
          <w:lang w:eastAsia="zh-CN"/>
        </w:rPr>
        <w:t>儿童姓名</w:t>
      </w:r>
      <w:r>
        <w:rPr>
          <w:spacing w:val="20"/>
          <w:sz w:val="26"/>
          <w:lang w:eastAsia="zh-CN"/>
        </w:rPr>
        <w:tab/>
      </w:r>
      <w:r>
        <w:rPr>
          <w:spacing w:val="20"/>
          <w:sz w:val="26"/>
          <w:lang w:eastAsia="zh-CN"/>
        </w:rPr>
        <w:tab/>
      </w:r>
      <w:r w:rsidRPr="00C64252">
        <w:rPr>
          <w:rFonts w:eastAsia="SimSun" w:hint="eastAsia"/>
          <w:spacing w:val="20"/>
          <w:sz w:val="26"/>
          <w:lang w:eastAsia="zh-CN"/>
        </w:rPr>
        <w:t>：</w:t>
      </w:r>
    </w:p>
    <w:p w:rsidR="00C84A6C" w:rsidRPr="00741693" w:rsidRDefault="00C64252" w:rsidP="00C84A6C">
      <w:pPr>
        <w:tabs>
          <w:tab w:val="left" w:pos="1524"/>
        </w:tabs>
        <w:rPr>
          <w:spacing w:val="20"/>
          <w:sz w:val="26"/>
          <w:u w:val="single"/>
        </w:rPr>
      </w:pPr>
      <w:r w:rsidRPr="00741693">
        <w:rPr>
          <w:spacing w:val="20"/>
          <w:sz w:val="26"/>
          <w:lang w:eastAsia="zh-CN"/>
        </w:rPr>
        <w:tab/>
      </w:r>
      <w:r w:rsidRPr="00C64252">
        <w:rPr>
          <w:rFonts w:eastAsia="SimSun" w:hint="eastAsia"/>
          <w:spacing w:val="20"/>
          <w:sz w:val="26"/>
          <w:u w:val="single"/>
          <w:lang w:eastAsia="zh-CN"/>
        </w:rPr>
        <w:t>性别／年龄</w:t>
      </w:r>
      <w:r>
        <w:rPr>
          <w:spacing w:val="20"/>
          <w:sz w:val="26"/>
          <w:u w:val="single"/>
          <w:lang w:eastAsia="zh-CN"/>
        </w:rPr>
        <w:tab/>
      </w:r>
      <w:r w:rsidRPr="00C64252">
        <w:rPr>
          <w:rFonts w:eastAsia="SimSun" w:hint="eastAsia"/>
          <w:spacing w:val="20"/>
          <w:sz w:val="26"/>
          <w:u w:val="single"/>
          <w:lang w:eastAsia="zh-CN"/>
        </w:rPr>
        <w:t xml:space="preserve">：　　　　　　　　　　　</w:t>
      </w:r>
    </w:p>
    <w:p w:rsidR="00C84A6C" w:rsidRDefault="00C64252" w:rsidP="00741693">
      <w:pPr>
        <w:tabs>
          <w:tab w:val="left" w:pos="1524"/>
        </w:tabs>
        <w:spacing w:beforeLines="100" w:before="240"/>
        <w:ind w:firstLineChars="360" w:firstLine="1080"/>
        <w:jc w:val="both"/>
        <w:rPr>
          <w:rFonts w:hint="eastAsia"/>
          <w:spacing w:val="20"/>
          <w:sz w:val="26"/>
        </w:rPr>
      </w:pPr>
      <w:r w:rsidRPr="00C64252">
        <w:rPr>
          <w:rFonts w:eastAsia="SimSun" w:hint="eastAsia"/>
          <w:spacing w:val="20"/>
          <w:sz w:val="26"/>
          <w:lang w:eastAsia="zh-CN"/>
        </w:rPr>
        <w:t>现诚邀你出席就上述儿童召开的怀疑虐待儿童多专业个案会议，详情如下：</w:t>
      </w:r>
    </w:p>
    <w:p w:rsidR="00C84A6C" w:rsidRPr="00741693" w:rsidRDefault="00C64252" w:rsidP="00633F8D">
      <w:pPr>
        <w:tabs>
          <w:tab w:val="left" w:pos="2016"/>
        </w:tabs>
        <w:spacing w:beforeLines="50" w:before="120"/>
        <w:rPr>
          <w:spacing w:val="20"/>
          <w:sz w:val="26"/>
          <w:szCs w:val="26"/>
        </w:rPr>
      </w:pPr>
      <w:r w:rsidRPr="00741693">
        <w:rPr>
          <w:spacing w:val="20"/>
          <w:sz w:val="26"/>
          <w:szCs w:val="26"/>
          <w:lang w:eastAsia="zh-CN"/>
        </w:rPr>
        <w:tab/>
      </w:r>
      <w:r w:rsidRPr="00C64252">
        <w:rPr>
          <w:rFonts w:eastAsia="SimSun" w:hint="eastAsia"/>
          <w:spacing w:val="20"/>
          <w:sz w:val="26"/>
          <w:szCs w:val="26"/>
          <w:lang w:eastAsia="zh-CN"/>
        </w:rPr>
        <w:t>日期：</w:t>
      </w:r>
    </w:p>
    <w:p w:rsidR="00C84A6C" w:rsidRPr="00741693" w:rsidRDefault="00C64252" w:rsidP="00741693">
      <w:pPr>
        <w:tabs>
          <w:tab w:val="left" w:pos="2016"/>
        </w:tabs>
        <w:rPr>
          <w:spacing w:val="20"/>
          <w:sz w:val="26"/>
          <w:szCs w:val="26"/>
        </w:rPr>
      </w:pPr>
      <w:r w:rsidRPr="00741693">
        <w:rPr>
          <w:spacing w:val="20"/>
          <w:sz w:val="26"/>
          <w:szCs w:val="26"/>
          <w:lang w:eastAsia="zh-CN"/>
        </w:rPr>
        <w:tab/>
      </w:r>
      <w:r w:rsidRPr="00C64252">
        <w:rPr>
          <w:rFonts w:eastAsia="SimSun" w:hint="eastAsia"/>
          <w:spacing w:val="20"/>
          <w:sz w:val="26"/>
          <w:szCs w:val="26"/>
          <w:lang w:eastAsia="zh-CN"/>
        </w:rPr>
        <w:t>时间：</w:t>
      </w:r>
    </w:p>
    <w:p w:rsidR="00C84A6C" w:rsidRPr="00741693" w:rsidRDefault="00C64252" w:rsidP="00741693">
      <w:pPr>
        <w:tabs>
          <w:tab w:val="left" w:pos="2016"/>
        </w:tabs>
        <w:rPr>
          <w:spacing w:val="20"/>
          <w:sz w:val="26"/>
          <w:szCs w:val="26"/>
        </w:rPr>
      </w:pPr>
      <w:r w:rsidRPr="00741693">
        <w:rPr>
          <w:spacing w:val="20"/>
          <w:sz w:val="26"/>
          <w:szCs w:val="26"/>
          <w:lang w:eastAsia="zh-CN"/>
        </w:rPr>
        <w:tab/>
      </w:r>
      <w:r w:rsidRPr="00C64252">
        <w:rPr>
          <w:rFonts w:eastAsia="SimSun" w:hint="eastAsia"/>
          <w:spacing w:val="20"/>
          <w:sz w:val="26"/>
          <w:szCs w:val="26"/>
          <w:lang w:eastAsia="zh-CN"/>
        </w:rPr>
        <w:t>地点：</w:t>
      </w:r>
    </w:p>
    <w:p w:rsidR="00C84A6C" w:rsidRPr="00741693" w:rsidRDefault="00C64252" w:rsidP="00633F8D">
      <w:pPr>
        <w:tabs>
          <w:tab w:val="left" w:pos="1524"/>
        </w:tabs>
        <w:spacing w:beforeLines="50" w:before="120"/>
        <w:ind w:firstLineChars="360" w:firstLine="1080"/>
        <w:jc w:val="both"/>
        <w:rPr>
          <w:spacing w:val="20"/>
          <w:sz w:val="26"/>
          <w:szCs w:val="26"/>
        </w:rPr>
      </w:pPr>
      <w:r w:rsidRPr="00C64252">
        <w:rPr>
          <w:rFonts w:eastAsia="SimSun" w:hint="eastAsia"/>
          <w:spacing w:val="20"/>
          <w:sz w:val="26"/>
          <w:szCs w:val="26"/>
          <w:lang w:eastAsia="zh-CN"/>
        </w:rPr>
        <w:t>你可参阅载于</w:t>
      </w:r>
      <w:r w:rsidRPr="00C64252">
        <w:rPr>
          <w:rFonts w:eastAsia="SimSun" w:hAnsi="新細明體" w:hint="eastAsia"/>
          <w:spacing w:val="20"/>
          <w:sz w:val="26"/>
          <w:szCs w:val="26"/>
          <w:lang w:eastAsia="zh-CN"/>
        </w:rPr>
        <w:t>《</w:t>
      </w:r>
      <w:r w:rsidRPr="00C64252">
        <w:rPr>
          <w:rFonts w:eastAsia="SimSun" w:hint="eastAsia"/>
          <w:spacing w:val="20"/>
          <w:sz w:val="26"/>
          <w:szCs w:val="26"/>
          <w:lang w:eastAsia="zh-CN"/>
        </w:rPr>
        <w:t>处理虐待儿童个案程序指引</w:t>
      </w:r>
      <w:r w:rsidRPr="00C64252">
        <w:rPr>
          <w:rFonts w:eastAsia="SimSun"/>
          <w:spacing w:val="20"/>
          <w:sz w:val="26"/>
          <w:szCs w:val="26"/>
          <w:lang w:eastAsia="zh-CN"/>
        </w:rPr>
        <w:t xml:space="preserve"> - </w:t>
      </w:r>
      <w:r w:rsidRPr="00C64252">
        <w:rPr>
          <w:rFonts w:eastAsia="SimSun" w:hint="eastAsia"/>
          <w:spacing w:val="20"/>
          <w:sz w:val="26"/>
          <w:szCs w:val="26"/>
          <w:lang w:eastAsia="zh-CN"/>
        </w:rPr>
        <w:t>二零零七年修订版</w:t>
      </w:r>
      <w:r w:rsidRPr="00C64252">
        <w:rPr>
          <w:rFonts w:eastAsia="SimSun" w:hAnsi="新細明體" w:hint="eastAsia"/>
          <w:spacing w:val="20"/>
          <w:sz w:val="26"/>
          <w:szCs w:val="26"/>
          <w:lang w:eastAsia="zh-CN"/>
        </w:rPr>
        <w:t>》</w:t>
      </w:r>
      <w:r w:rsidRPr="00C64252">
        <w:rPr>
          <w:rFonts w:eastAsia="SimSun" w:hint="eastAsia"/>
          <w:spacing w:val="20"/>
          <w:sz w:val="26"/>
          <w:szCs w:val="26"/>
          <w:lang w:eastAsia="zh-CN"/>
        </w:rPr>
        <w:t>第十一章附件</w:t>
      </w:r>
      <w:r w:rsidRPr="00C64252">
        <w:rPr>
          <w:rFonts w:eastAsia="SimSun"/>
          <w:spacing w:val="20"/>
          <w:sz w:val="26"/>
          <w:szCs w:val="26"/>
          <w:lang w:eastAsia="zh-CN"/>
        </w:rPr>
        <w:t>I</w:t>
      </w:r>
      <w:r w:rsidRPr="00C64252">
        <w:rPr>
          <w:rFonts w:eastAsia="SimSun" w:hint="eastAsia"/>
          <w:spacing w:val="20"/>
          <w:sz w:val="26"/>
          <w:szCs w:val="26"/>
          <w:lang w:eastAsia="zh-CN"/>
        </w:rPr>
        <w:t>的</w:t>
      </w:r>
      <w:r w:rsidRPr="00C64252">
        <w:rPr>
          <w:rFonts w:eastAsia="SimSun" w:hAnsi="新細明體" w:hint="eastAsia"/>
          <w:spacing w:val="20"/>
          <w:sz w:val="26"/>
          <w:szCs w:val="26"/>
          <w:lang w:eastAsia="zh-CN"/>
        </w:rPr>
        <w:t>《</w:t>
      </w:r>
      <w:r w:rsidRPr="00C64252">
        <w:rPr>
          <w:rFonts w:eastAsia="SimSun" w:hAnsi="新細明體" w:cs="ArialUnicodeMS" w:hint="eastAsia"/>
          <w:spacing w:val="20"/>
          <w:kern w:val="0"/>
          <w:sz w:val="26"/>
          <w:szCs w:val="26"/>
          <w:lang w:eastAsia="zh-CN"/>
        </w:rPr>
        <w:t>参与怀疑虐待儿童多专业个案会议人士指引</w:t>
      </w:r>
      <w:r w:rsidRPr="00C64252">
        <w:rPr>
          <w:rFonts w:ascii="新細明體" w:eastAsia="SimSun" w:hAnsi="新細明體" w:cs="ArialUnicodeMS" w:hint="eastAsia"/>
          <w:spacing w:val="20"/>
          <w:kern w:val="0"/>
          <w:sz w:val="26"/>
          <w:szCs w:val="26"/>
          <w:lang w:eastAsia="zh-CN"/>
        </w:rPr>
        <w:t>》</w:t>
      </w:r>
      <w:r w:rsidRPr="00C64252">
        <w:rPr>
          <w:rFonts w:eastAsia="SimSun" w:hAnsi="新細明體" w:hint="eastAsia"/>
          <w:spacing w:val="20"/>
          <w:sz w:val="26"/>
          <w:szCs w:val="26"/>
          <w:lang w:eastAsia="zh-CN"/>
        </w:rPr>
        <w:t>。</w:t>
      </w:r>
    </w:p>
    <w:p w:rsidR="00C84A6C" w:rsidRPr="00741693" w:rsidRDefault="00C64252" w:rsidP="00741693">
      <w:pPr>
        <w:tabs>
          <w:tab w:val="left" w:pos="1524"/>
        </w:tabs>
        <w:spacing w:beforeLines="100" w:before="240"/>
        <w:ind w:firstLineChars="360" w:firstLine="1080"/>
        <w:jc w:val="both"/>
        <w:rPr>
          <w:spacing w:val="20"/>
          <w:sz w:val="26"/>
          <w:szCs w:val="26"/>
        </w:rPr>
      </w:pPr>
      <w:r w:rsidRPr="00C64252">
        <w:rPr>
          <w:rFonts w:eastAsia="SimSun" w:hAnsi="新細明體" w:hint="eastAsia"/>
          <w:spacing w:val="20"/>
          <w:sz w:val="26"/>
          <w:szCs w:val="26"/>
          <w:lang w:eastAsia="zh-CN"/>
        </w:rPr>
        <w:t>为使与会者就个案性质和上述儿童及其家庭的福利计划交流意见时，能够取得成果，请各成员尽早备妥上述儿童的</w:t>
      </w:r>
      <w:r w:rsidRPr="00C64252">
        <w:rPr>
          <w:rFonts w:eastAsia="SimSun" w:hAnsi="新細明體" w:hint="eastAsia"/>
          <w:b/>
          <w:i/>
          <w:spacing w:val="20"/>
          <w:sz w:val="26"/>
          <w:szCs w:val="26"/>
          <w:lang w:eastAsia="zh-CN"/>
        </w:rPr>
        <w:t>书面报告</w:t>
      </w:r>
      <w:r w:rsidRPr="00C64252">
        <w:rPr>
          <w:rFonts w:eastAsia="SimSun" w:hAnsi="新細明體" w:hint="eastAsia"/>
          <w:spacing w:val="20"/>
          <w:sz w:val="26"/>
          <w:szCs w:val="26"/>
          <w:lang w:eastAsia="zh-CN"/>
        </w:rPr>
        <w:t>，以供个案会议参考。</w:t>
      </w:r>
    </w:p>
    <w:p w:rsidR="00C84A6C" w:rsidRPr="00741693" w:rsidRDefault="00C64252" w:rsidP="00741693">
      <w:pPr>
        <w:tabs>
          <w:tab w:val="left" w:pos="1524"/>
        </w:tabs>
        <w:spacing w:beforeLines="100" w:before="240"/>
        <w:ind w:firstLineChars="360" w:firstLine="1080"/>
        <w:jc w:val="both"/>
        <w:rPr>
          <w:spacing w:val="20"/>
          <w:sz w:val="26"/>
          <w:szCs w:val="26"/>
        </w:rPr>
      </w:pPr>
      <w:r w:rsidRPr="00C64252">
        <w:rPr>
          <w:rFonts w:eastAsia="SimSun" w:hAnsi="新細明體" w:hint="eastAsia"/>
          <w:spacing w:val="20"/>
          <w:sz w:val="26"/>
          <w:szCs w:val="26"/>
          <w:lang w:eastAsia="zh-CN"/>
        </w:rPr>
        <w:t>随函夹附会议</w:t>
      </w:r>
      <w:r w:rsidRPr="00C64252">
        <w:rPr>
          <w:rFonts w:eastAsia="SimSun" w:hint="eastAsia"/>
          <w:spacing w:val="20"/>
          <w:sz w:val="26"/>
          <w:lang w:eastAsia="zh-CN"/>
        </w:rPr>
        <w:t>议程</w:t>
      </w:r>
      <w:r w:rsidRPr="00C64252">
        <w:rPr>
          <w:rFonts w:eastAsia="SimSun" w:hAnsi="新細明體" w:hint="eastAsia"/>
          <w:spacing w:val="20"/>
          <w:sz w:val="26"/>
          <w:szCs w:val="26"/>
          <w:lang w:eastAsia="zh-CN"/>
        </w:rPr>
        <w:t>及</w:t>
      </w:r>
      <w:r w:rsidRPr="00C64252">
        <w:rPr>
          <w:rFonts w:eastAsia="SimSun" w:cs="ArialUnicodeMS" w:hint="eastAsia"/>
          <w:bCs/>
          <w:spacing w:val="20"/>
          <w:sz w:val="26"/>
          <w:szCs w:val="26"/>
          <w:lang w:eastAsia="zh-CN"/>
        </w:rPr>
        <w:t>有关儿童及／或其家属参与</w:t>
      </w:r>
      <w:r w:rsidRPr="00C64252">
        <w:rPr>
          <w:rFonts w:eastAsia="SimSun" w:hint="eastAsia"/>
          <w:spacing w:val="20"/>
          <w:sz w:val="26"/>
          <w:szCs w:val="26"/>
          <w:lang w:eastAsia="zh-CN"/>
        </w:rPr>
        <w:t>怀疑虐待儿童多专业个案会议响应表格</w:t>
      </w:r>
      <w:r w:rsidRPr="00C64252">
        <w:rPr>
          <w:rFonts w:eastAsia="SimSun" w:hAnsi="新細明體" w:hint="eastAsia"/>
          <w:spacing w:val="20"/>
          <w:sz w:val="26"/>
          <w:szCs w:val="26"/>
          <w:lang w:eastAsia="zh-CN"/>
        </w:rPr>
        <w:t>。烦请填妥响</w:t>
      </w:r>
      <w:r w:rsidRPr="00C64252">
        <w:rPr>
          <w:rFonts w:eastAsia="SimSun" w:hint="eastAsia"/>
          <w:spacing w:val="20"/>
          <w:sz w:val="26"/>
          <w:szCs w:val="26"/>
          <w:lang w:eastAsia="zh-CN"/>
        </w:rPr>
        <w:t>应表格</w:t>
      </w:r>
      <w:r w:rsidRPr="00C64252">
        <w:rPr>
          <w:rFonts w:eastAsia="SimSun" w:hAnsi="新細明體" w:hint="eastAsia"/>
          <w:spacing w:val="20"/>
          <w:sz w:val="26"/>
          <w:szCs w:val="26"/>
          <w:lang w:eastAsia="zh-CN"/>
        </w:rPr>
        <w:t>，并于</w:t>
      </w:r>
      <w:r w:rsidRPr="00C64252">
        <w:rPr>
          <w:rFonts w:eastAsia="SimSun" w:hAnsi="新細明體"/>
          <w:spacing w:val="20"/>
          <w:sz w:val="26"/>
          <w:szCs w:val="26"/>
          <w:lang w:eastAsia="zh-CN"/>
        </w:rPr>
        <w:t> </w:t>
      </w:r>
      <w:r w:rsidRPr="00C64252">
        <w:rPr>
          <w:rFonts w:eastAsia="SimSun" w:hAnsi="新細明體"/>
          <w:spacing w:val="20"/>
          <w:sz w:val="26"/>
          <w:szCs w:val="26"/>
          <w:lang w:eastAsia="zh-CN"/>
        </w:rPr>
        <w:t xml:space="preserve">   </w:t>
      </w:r>
      <w:r w:rsidRPr="00C64252">
        <w:rPr>
          <w:rFonts w:eastAsia="SimSun" w:hAnsi="新細明體" w:hint="eastAsia"/>
          <w:spacing w:val="20"/>
          <w:sz w:val="26"/>
          <w:szCs w:val="26"/>
          <w:lang w:eastAsia="zh-CN"/>
        </w:rPr>
        <w:t xml:space="preserve">　　　年　　　月　　　日或以前，以传真方式把表格交回本人。如对会议成员或议程有任何意见，欢迎随时与本人或负责调查的社工</w:t>
      </w:r>
      <w:r w:rsidRPr="00C64252">
        <w:rPr>
          <w:rFonts w:eastAsia="SimSun" w:hAnsi="新細明體"/>
          <w:spacing w:val="20"/>
          <w:sz w:val="26"/>
          <w:szCs w:val="26"/>
          <w:u w:val="single"/>
          <w:lang w:eastAsia="zh-CN"/>
        </w:rPr>
        <w:t xml:space="preserve">   </w:t>
      </w:r>
      <w:r w:rsidRPr="00C64252">
        <w:rPr>
          <w:rFonts w:eastAsia="SimSun" w:hAnsi="新細明體" w:hint="eastAsia"/>
          <w:spacing w:val="20"/>
          <w:sz w:val="26"/>
          <w:szCs w:val="26"/>
          <w:u w:val="single"/>
          <w:lang w:eastAsia="zh-CN"/>
        </w:rPr>
        <w:t>（姓名）</w:t>
      </w:r>
      <w:r w:rsidRPr="00C64252">
        <w:rPr>
          <w:rFonts w:eastAsia="SimSun" w:hAnsi="新細明體"/>
          <w:spacing w:val="20"/>
          <w:sz w:val="26"/>
          <w:szCs w:val="26"/>
          <w:u w:val="single"/>
          <w:lang w:eastAsia="zh-CN"/>
        </w:rPr>
        <w:t xml:space="preserve">   </w:t>
      </w:r>
      <w:r w:rsidRPr="00C64252">
        <w:rPr>
          <w:rFonts w:eastAsia="SimSun" w:hAnsi="新細明體"/>
          <w:spacing w:val="20"/>
          <w:sz w:val="26"/>
          <w:szCs w:val="26"/>
          <w:u w:val="single"/>
          <w:lang w:eastAsia="zh-CN"/>
        </w:rPr>
        <w:t> </w:t>
      </w:r>
      <w:r w:rsidRPr="00C64252">
        <w:rPr>
          <w:rFonts w:eastAsia="SimSun" w:hAnsi="新細明體" w:hint="eastAsia"/>
          <w:spacing w:val="20"/>
          <w:sz w:val="26"/>
          <w:szCs w:val="26"/>
          <w:lang w:eastAsia="zh-CN"/>
        </w:rPr>
        <w:t>先生／女士联络（电话号</w:t>
      </w:r>
      <w:r w:rsidRPr="00C64252">
        <w:rPr>
          <w:rFonts w:eastAsia="SimSun" w:hAnsi="新細明體"/>
          <w:spacing w:val="20"/>
          <w:sz w:val="26"/>
          <w:szCs w:val="26"/>
          <w:lang w:eastAsia="zh-CN"/>
        </w:rPr>
        <w:t> </w:t>
      </w:r>
      <w:r w:rsidRPr="00C64252">
        <w:rPr>
          <w:rFonts w:eastAsia="SimSun" w:hAnsi="新細明體" w:hint="eastAsia"/>
          <w:spacing w:val="20"/>
          <w:sz w:val="26"/>
          <w:szCs w:val="26"/>
          <w:lang w:eastAsia="zh-CN"/>
        </w:rPr>
        <w:t>码：　　　　　　）。</w:t>
      </w:r>
    </w:p>
    <w:p w:rsidR="00C84A6C" w:rsidRPr="00741693" w:rsidRDefault="00C64252" w:rsidP="00741693">
      <w:pPr>
        <w:tabs>
          <w:tab w:val="left" w:pos="1524"/>
        </w:tabs>
        <w:spacing w:beforeLines="100" w:before="240"/>
        <w:ind w:firstLineChars="360" w:firstLine="1080"/>
        <w:jc w:val="both"/>
        <w:rPr>
          <w:rFonts w:hAnsi="新細明體" w:cs="新細明體"/>
          <w:spacing w:val="20"/>
          <w:sz w:val="26"/>
          <w:szCs w:val="26"/>
        </w:rPr>
      </w:pPr>
      <w:r w:rsidRPr="00C64252">
        <w:rPr>
          <w:rFonts w:eastAsia="SimSun" w:hAnsi="新細明體" w:cs="新細明體" w:hint="eastAsia"/>
          <w:spacing w:val="20"/>
          <w:sz w:val="26"/>
          <w:szCs w:val="26"/>
          <w:lang w:eastAsia="zh-CN"/>
        </w:rPr>
        <w:t>希望你能答允所请，出席会议。</w:t>
      </w:r>
    </w:p>
    <w:p w:rsidR="00C84A6C" w:rsidRPr="00741693" w:rsidRDefault="00C84A6C" w:rsidP="00741693">
      <w:pPr>
        <w:tabs>
          <w:tab w:val="left" w:pos="1524"/>
        </w:tabs>
        <w:spacing w:beforeLines="100" w:before="240"/>
        <w:jc w:val="both"/>
        <w:rPr>
          <w:rFonts w:cs="新細明體" w:hint="eastAsia"/>
          <w:spacing w:val="20"/>
          <w:sz w:val="26"/>
          <w:szCs w:val="26"/>
        </w:rPr>
      </w:pPr>
    </w:p>
    <w:p w:rsidR="00C84A6C" w:rsidRPr="0030244C" w:rsidRDefault="00C64252" w:rsidP="00741693">
      <w:pPr>
        <w:tabs>
          <w:tab w:val="center" w:pos="6840"/>
        </w:tabs>
        <w:spacing w:beforeLines="100" w:before="240"/>
        <w:rPr>
          <w:rFonts w:hAnsi="新細明體" w:cs="新細明體"/>
          <w:spacing w:val="30"/>
          <w:sz w:val="26"/>
          <w:szCs w:val="26"/>
        </w:rPr>
      </w:pPr>
      <w:r w:rsidRPr="00741693">
        <w:rPr>
          <w:rFonts w:hAnsi="新細明體" w:cs="新細明體"/>
          <w:spacing w:val="20"/>
          <w:sz w:val="26"/>
          <w:szCs w:val="26"/>
          <w:lang w:eastAsia="zh-CN"/>
        </w:rPr>
        <w:tab/>
      </w:r>
      <w:r w:rsidRPr="00C64252">
        <w:rPr>
          <w:rFonts w:eastAsia="SimSun" w:hAnsi="新細明體" w:cs="新細明體" w:hint="eastAsia"/>
          <w:spacing w:val="20"/>
          <w:sz w:val="26"/>
          <w:szCs w:val="26"/>
          <w:lang w:eastAsia="zh-CN"/>
        </w:rPr>
        <w:t>（　　　　签署　　　　）</w:t>
      </w:r>
    </w:p>
    <w:p w:rsidR="00C84A6C" w:rsidRDefault="00C64252" w:rsidP="00CA3DD2">
      <w:pPr>
        <w:tabs>
          <w:tab w:val="left" w:pos="5"/>
        </w:tabs>
        <w:spacing w:line="271" w:lineRule="auto"/>
        <w:jc w:val="both"/>
        <w:rPr>
          <w:rFonts w:hAnsi="新細明體" w:cs="新細明體" w:hint="eastAsia"/>
          <w:i/>
          <w:spacing w:val="30"/>
          <w:sz w:val="26"/>
          <w:szCs w:val="26"/>
        </w:rPr>
      </w:pPr>
      <w:r w:rsidRPr="00850705">
        <w:rPr>
          <w:rFonts w:hAnsi="新細明體" w:cs="新細明體"/>
          <w:i/>
          <w:spacing w:val="30"/>
          <w:sz w:val="26"/>
          <w:szCs w:val="26"/>
          <w:lang w:eastAsia="zh-CN"/>
        </w:rPr>
        <w:tab/>
      </w:r>
      <w:r w:rsidRPr="00C64252">
        <w:rPr>
          <w:rFonts w:eastAsia="SimSun" w:cs="新細明體"/>
          <w:i/>
          <w:spacing w:val="30"/>
          <w:sz w:val="26"/>
          <w:szCs w:val="26"/>
          <w:lang w:eastAsia="zh-CN"/>
        </w:rPr>
        <w:t>*</w:t>
      </w:r>
      <w:r w:rsidRPr="00C64252">
        <w:rPr>
          <w:rFonts w:eastAsia="SimSun" w:hAnsi="新細明體" w:cs="新細明體" w:hint="eastAsia"/>
          <w:i/>
          <w:spacing w:val="30"/>
          <w:sz w:val="26"/>
          <w:szCs w:val="26"/>
          <w:lang w:eastAsia="zh-CN"/>
        </w:rPr>
        <w:t>请删去不适用者</w:t>
      </w:r>
    </w:p>
    <w:p w:rsidR="00741693" w:rsidRPr="00850705" w:rsidRDefault="00C64252" w:rsidP="00CA3DD2">
      <w:pPr>
        <w:tabs>
          <w:tab w:val="left" w:pos="5"/>
        </w:tabs>
        <w:spacing w:line="271" w:lineRule="auto"/>
        <w:jc w:val="both"/>
        <w:rPr>
          <w:rFonts w:cs="新細明體"/>
          <w:i/>
          <w:spacing w:val="30"/>
          <w:sz w:val="26"/>
          <w:szCs w:val="26"/>
        </w:rPr>
      </w:pPr>
      <w:r w:rsidRPr="00C64252">
        <w:rPr>
          <w:rFonts w:eastAsia="SimSun" w:hAnsi="新細明體" w:cs="新細明體" w:hint="eastAsia"/>
          <w:spacing w:val="30"/>
          <w:sz w:val="26"/>
          <w:szCs w:val="26"/>
          <w:lang w:eastAsia="zh-CN"/>
        </w:rPr>
        <w:t>连附件</w:t>
      </w:r>
    </w:p>
    <w:p w:rsidR="00C84A6C" w:rsidRPr="00CA3DD2" w:rsidRDefault="00C64252" w:rsidP="00194567">
      <w:pPr>
        <w:tabs>
          <w:tab w:val="left" w:pos="570"/>
        </w:tabs>
        <w:spacing w:beforeLines="100" w:before="240"/>
        <w:jc w:val="both"/>
        <w:rPr>
          <w:rFonts w:ascii="華康中黑體" w:eastAsia="華康中黑體" w:hAnsi="華康中黑體" w:cs="華康中黑體"/>
          <w:spacing w:val="26"/>
          <w:sz w:val="26"/>
          <w:szCs w:val="26"/>
        </w:rPr>
      </w:pPr>
      <w:r w:rsidRPr="00CA3DD2">
        <w:rPr>
          <w:rFonts w:ascii="華康中黑體" w:eastAsia="華康中黑體" w:hAnsi="華康中黑體" w:cs="華康中黑體" w:hint="eastAsia"/>
          <w:spacing w:val="26"/>
          <w:sz w:val="26"/>
          <w:szCs w:val="26"/>
          <w:lang w:eastAsia="zh-CN"/>
        </w:rPr>
        <w:t>分发名单</w:t>
      </w:r>
      <w:r w:rsidRPr="00CA3DD2">
        <w:rPr>
          <w:rFonts w:ascii="華康中黑體" w:eastAsia="華康中黑體" w:hAnsi="華康中黑體" w:cs="華康中黑體" w:hint="eastAsia"/>
          <w:i/>
          <w:spacing w:val="26"/>
          <w:sz w:val="26"/>
          <w:szCs w:val="26"/>
          <w:lang w:eastAsia="zh-CN"/>
        </w:rPr>
        <w:t>（应为个别个案制订成员名单，下列成员名单仅供参考。）</w:t>
      </w:r>
    </w:p>
    <w:p w:rsidR="00C84A6C" w:rsidRPr="00CA3DD2" w:rsidRDefault="00C64252" w:rsidP="00CA3DD2">
      <w:pPr>
        <w:tabs>
          <w:tab w:val="left" w:pos="570"/>
          <w:tab w:val="left" w:pos="4140"/>
        </w:tabs>
        <w:spacing w:line="271" w:lineRule="auto"/>
        <w:rPr>
          <w:spacing w:val="30"/>
          <w:sz w:val="26"/>
          <w:szCs w:val="26"/>
        </w:rPr>
      </w:pPr>
      <w:r w:rsidRPr="00C64252">
        <w:rPr>
          <w:rFonts w:eastAsia="SimSun"/>
          <w:spacing w:val="30"/>
          <w:sz w:val="26"/>
          <w:szCs w:val="26"/>
          <w:lang w:eastAsia="zh-CN"/>
        </w:rPr>
        <w:t>XX</w:t>
      </w:r>
      <w:r w:rsidRPr="00C64252">
        <w:rPr>
          <w:rFonts w:eastAsia="SimSun" w:hint="eastAsia"/>
          <w:spacing w:val="30"/>
          <w:sz w:val="26"/>
          <w:szCs w:val="26"/>
          <w:lang w:eastAsia="zh-CN"/>
        </w:rPr>
        <w:t>医院高级医生</w:t>
      </w:r>
      <w:r w:rsidRPr="00C64252">
        <w:rPr>
          <w:rFonts w:eastAsia="SimSun"/>
          <w:spacing w:val="30"/>
          <w:sz w:val="26"/>
          <w:szCs w:val="26"/>
          <w:lang w:eastAsia="zh-CN"/>
        </w:rPr>
        <w:t>XXX</w:t>
      </w:r>
      <w:r w:rsidRPr="00C64252">
        <w:rPr>
          <w:rFonts w:eastAsia="SimSun" w:hint="eastAsia"/>
          <w:spacing w:val="30"/>
          <w:sz w:val="26"/>
          <w:szCs w:val="26"/>
          <w:lang w:eastAsia="zh-CN"/>
        </w:rPr>
        <w:t>医生</w:t>
      </w:r>
      <w:r w:rsidRPr="00CA3DD2">
        <w:rPr>
          <w:spacing w:val="30"/>
          <w:sz w:val="26"/>
          <w:szCs w:val="26"/>
          <w:lang w:eastAsia="zh-CN"/>
        </w:rPr>
        <w:tab/>
      </w:r>
      <w:r w:rsidRPr="00C64252">
        <w:rPr>
          <w:rFonts w:eastAsia="SimSun" w:hint="eastAsia"/>
          <w:spacing w:val="30"/>
          <w:sz w:val="26"/>
          <w:szCs w:val="26"/>
          <w:lang w:eastAsia="zh-CN"/>
        </w:rPr>
        <w:t>（档号：　　　　　　　　）</w:t>
      </w:r>
    </w:p>
    <w:p w:rsidR="00C84A6C" w:rsidRPr="00CA3DD2" w:rsidRDefault="00C64252" w:rsidP="00CA3DD2">
      <w:pPr>
        <w:tabs>
          <w:tab w:val="left" w:pos="570"/>
          <w:tab w:val="left" w:pos="4140"/>
        </w:tabs>
        <w:spacing w:line="271" w:lineRule="auto"/>
        <w:rPr>
          <w:spacing w:val="30"/>
          <w:sz w:val="26"/>
          <w:szCs w:val="26"/>
        </w:rPr>
      </w:pPr>
      <w:r w:rsidRPr="00C64252">
        <w:rPr>
          <w:rFonts w:eastAsia="SimSun"/>
          <w:spacing w:val="30"/>
          <w:sz w:val="26"/>
          <w:szCs w:val="26"/>
          <w:lang w:eastAsia="zh-CN"/>
        </w:rPr>
        <w:t>XX</w:t>
      </w:r>
      <w:r w:rsidRPr="00C64252">
        <w:rPr>
          <w:rFonts w:eastAsia="SimSun" w:hint="eastAsia"/>
          <w:spacing w:val="30"/>
          <w:sz w:val="26"/>
          <w:szCs w:val="26"/>
          <w:lang w:eastAsia="zh-CN"/>
        </w:rPr>
        <w:t>医院护士长</w:t>
      </w:r>
      <w:r w:rsidRPr="00C64252">
        <w:rPr>
          <w:rFonts w:eastAsia="SimSun"/>
          <w:spacing w:val="30"/>
          <w:sz w:val="26"/>
          <w:szCs w:val="26"/>
          <w:lang w:eastAsia="zh-CN"/>
        </w:rPr>
        <w:t>XXX</w:t>
      </w:r>
      <w:r w:rsidRPr="00C64252">
        <w:rPr>
          <w:rFonts w:eastAsia="SimSun" w:hint="eastAsia"/>
          <w:spacing w:val="30"/>
          <w:sz w:val="26"/>
          <w:szCs w:val="26"/>
          <w:lang w:eastAsia="zh-CN"/>
        </w:rPr>
        <w:t>女士</w:t>
      </w:r>
      <w:r w:rsidRPr="00CA3DD2">
        <w:rPr>
          <w:spacing w:val="30"/>
          <w:sz w:val="26"/>
          <w:szCs w:val="26"/>
          <w:lang w:eastAsia="zh-CN"/>
        </w:rPr>
        <w:tab/>
      </w:r>
      <w:r w:rsidRPr="00C64252">
        <w:rPr>
          <w:rFonts w:eastAsia="SimSun" w:hint="eastAsia"/>
          <w:spacing w:val="30"/>
          <w:sz w:val="26"/>
          <w:szCs w:val="26"/>
          <w:lang w:eastAsia="zh-CN"/>
        </w:rPr>
        <w:t>（档号：　　　　　　　　）</w:t>
      </w:r>
    </w:p>
    <w:p w:rsidR="00C84A6C" w:rsidRPr="00CA3DD2" w:rsidRDefault="00C64252" w:rsidP="00CA3DD2">
      <w:pPr>
        <w:tabs>
          <w:tab w:val="left" w:pos="570"/>
          <w:tab w:val="left" w:pos="4140"/>
        </w:tabs>
        <w:spacing w:line="271" w:lineRule="auto"/>
        <w:rPr>
          <w:spacing w:val="30"/>
          <w:sz w:val="26"/>
          <w:szCs w:val="26"/>
        </w:rPr>
      </w:pPr>
      <w:r w:rsidRPr="00C64252">
        <w:rPr>
          <w:rFonts w:eastAsia="SimSun"/>
          <w:spacing w:val="30"/>
          <w:sz w:val="26"/>
          <w:szCs w:val="26"/>
          <w:lang w:eastAsia="zh-CN"/>
        </w:rPr>
        <w:t>XX</w:t>
      </w:r>
      <w:r w:rsidRPr="00C64252">
        <w:rPr>
          <w:rFonts w:eastAsia="SimSun" w:hint="eastAsia"/>
          <w:spacing w:val="30"/>
          <w:sz w:val="26"/>
          <w:szCs w:val="26"/>
          <w:lang w:eastAsia="zh-CN"/>
        </w:rPr>
        <w:t>医院医务社工</w:t>
      </w:r>
      <w:r w:rsidRPr="00C64252">
        <w:rPr>
          <w:rFonts w:eastAsia="SimSun"/>
          <w:spacing w:val="30"/>
          <w:sz w:val="26"/>
          <w:szCs w:val="26"/>
          <w:lang w:eastAsia="zh-CN"/>
        </w:rPr>
        <w:t>XXX</w:t>
      </w:r>
      <w:r w:rsidRPr="00C64252">
        <w:rPr>
          <w:rFonts w:eastAsia="SimSun" w:hint="eastAsia"/>
          <w:spacing w:val="30"/>
          <w:sz w:val="26"/>
          <w:szCs w:val="26"/>
          <w:lang w:eastAsia="zh-CN"/>
        </w:rPr>
        <w:t>先生</w:t>
      </w:r>
      <w:r w:rsidRPr="00CA3DD2">
        <w:rPr>
          <w:spacing w:val="30"/>
          <w:sz w:val="26"/>
          <w:szCs w:val="26"/>
          <w:lang w:eastAsia="zh-CN"/>
        </w:rPr>
        <w:tab/>
      </w:r>
      <w:r w:rsidRPr="00C64252">
        <w:rPr>
          <w:rFonts w:eastAsia="SimSun" w:hint="eastAsia"/>
          <w:spacing w:val="30"/>
          <w:sz w:val="26"/>
          <w:szCs w:val="26"/>
          <w:lang w:eastAsia="zh-CN"/>
        </w:rPr>
        <w:t>（档号：　　　　　　　　）</w:t>
      </w:r>
    </w:p>
    <w:p w:rsidR="00CA3DD2" w:rsidRDefault="00C64252" w:rsidP="00CA3DD2">
      <w:pPr>
        <w:tabs>
          <w:tab w:val="left" w:pos="570"/>
          <w:tab w:val="left" w:pos="4140"/>
        </w:tabs>
        <w:spacing w:line="271" w:lineRule="auto"/>
        <w:rPr>
          <w:rFonts w:hint="eastAsia"/>
          <w:spacing w:val="30"/>
          <w:sz w:val="26"/>
          <w:szCs w:val="26"/>
        </w:rPr>
      </w:pPr>
      <w:r w:rsidRPr="00C64252">
        <w:rPr>
          <w:rFonts w:eastAsia="SimSun"/>
          <w:spacing w:val="30"/>
          <w:sz w:val="26"/>
          <w:szCs w:val="26"/>
          <w:lang w:eastAsia="zh-CN"/>
        </w:rPr>
        <w:t>XX</w:t>
      </w:r>
      <w:r w:rsidRPr="00C64252">
        <w:rPr>
          <w:rFonts w:eastAsia="SimSun" w:hint="eastAsia"/>
          <w:spacing w:val="30"/>
          <w:sz w:val="26"/>
          <w:szCs w:val="26"/>
          <w:lang w:eastAsia="zh-CN"/>
        </w:rPr>
        <w:t>警署高级督察</w:t>
      </w:r>
      <w:r w:rsidRPr="00C64252">
        <w:rPr>
          <w:rFonts w:eastAsia="SimSun"/>
          <w:spacing w:val="30"/>
          <w:sz w:val="26"/>
          <w:szCs w:val="26"/>
          <w:lang w:eastAsia="zh-CN"/>
        </w:rPr>
        <w:t>XXX</w:t>
      </w:r>
      <w:r w:rsidRPr="00C64252">
        <w:rPr>
          <w:rFonts w:eastAsia="SimSun" w:hint="eastAsia"/>
          <w:spacing w:val="30"/>
          <w:sz w:val="26"/>
          <w:szCs w:val="26"/>
          <w:lang w:eastAsia="zh-CN"/>
        </w:rPr>
        <w:t>先生</w:t>
      </w:r>
      <w:r w:rsidRPr="00CA3DD2">
        <w:rPr>
          <w:spacing w:val="30"/>
          <w:sz w:val="26"/>
          <w:szCs w:val="26"/>
          <w:lang w:eastAsia="zh-CN"/>
        </w:rPr>
        <w:tab/>
      </w:r>
      <w:r w:rsidRPr="00C64252">
        <w:rPr>
          <w:rFonts w:eastAsia="SimSun" w:hint="eastAsia"/>
          <w:spacing w:val="30"/>
          <w:sz w:val="26"/>
          <w:szCs w:val="26"/>
          <w:lang w:eastAsia="zh-CN"/>
        </w:rPr>
        <w:t>（档号：　　　　　　　　）</w:t>
      </w:r>
    </w:p>
    <w:p w:rsidR="00C84A6C" w:rsidRPr="00CA3DD2" w:rsidRDefault="00C64252" w:rsidP="00CA3DD2">
      <w:pPr>
        <w:tabs>
          <w:tab w:val="left" w:pos="570"/>
          <w:tab w:val="left" w:pos="4140"/>
        </w:tabs>
        <w:spacing w:line="271" w:lineRule="auto"/>
        <w:rPr>
          <w:spacing w:val="30"/>
          <w:sz w:val="26"/>
          <w:szCs w:val="26"/>
        </w:rPr>
      </w:pPr>
      <w:r w:rsidRPr="00C64252">
        <w:rPr>
          <w:rFonts w:eastAsia="SimSun"/>
          <w:spacing w:val="30"/>
          <w:sz w:val="26"/>
          <w:szCs w:val="26"/>
          <w:lang w:eastAsia="zh-CN"/>
        </w:rPr>
        <w:t>XX</w:t>
      </w:r>
      <w:r w:rsidRPr="00C64252">
        <w:rPr>
          <w:rFonts w:eastAsia="SimSun" w:hint="eastAsia"/>
          <w:spacing w:val="30"/>
          <w:sz w:val="26"/>
          <w:szCs w:val="26"/>
          <w:lang w:eastAsia="zh-CN"/>
        </w:rPr>
        <w:t>小学教师</w:t>
      </w:r>
      <w:r w:rsidRPr="00C64252">
        <w:rPr>
          <w:rFonts w:eastAsia="SimSun"/>
          <w:spacing w:val="30"/>
          <w:sz w:val="26"/>
          <w:szCs w:val="26"/>
          <w:lang w:eastAsia="zh-CN"/>
        </w:rPr>
        <w:t>XXX</w:t>
      </w:r>
      <w:r w:rsidRPr="00C64252">
        <w:rPr>
          <w:rFonts w:eastAsia="SimSun" w:hint="eastAsia"/>
          <w:spacing w:val="30"/>
          <w:sz w:val="26"/>
          <w:szCs w:val="26"/>
          <w:lang w:eastAsia="zh-CN"/>
        </w:rPr>
        <w:t>女士</w:t>
      </w:r>
      <w:r w:rsidRPr="00CA3DD2">
        <w:rPr>
          <w:spacing w:val="30"/>
          <w:sz w:val="26"/>
          <w:szCs w:val="26"/>
          <w:lang w:eastAsia="zh-CN"/>
        </w:rPr>
        <w:tab/>
      </w:r>
      <w:r w:rsidRPr="00C64252">
        <w:rPr>
          <w:rFonts w:eastAsia="SimSun" w:hint="eastAsia"/>
          <w:spacing w:val="30"/>
          <w:sz w:val="26"/>
          <w:szCs w:val="26"/>
          <w:lang w:eastAsia="zh-CN"/>
        </w:rPr>
        <w:t>（档号：　　　　　　　　）</w:t>
      </w:r>
    </w:p>
    <w:p w:rsidR="00C84A6C" w:rsidRPr="00CA3DD2" w:rsidRDefault="00C64252" w:rsidP="00CA3DD2">
      <w:pPr>
        <w:tabs>
          <w:tab w:val="left" w:pos="570"/>
          <w:tab w:val="left" w:pos="4140"/>
          <w:tab w:val="right" w:pos="8306"/>
        </w:tabs>
        <w:spacing w:line="271" w:lineRule="auto"/>
        <w:rPr>
          <w:spacing w:val="30"/>
          <w:sz w:val="26"/>
          <w:szCs w:val="26"/>
        </w:rPr>
      </w:pPr>
      <w:r w:rsidRPr="00C64252">
        <w:rPr>
          <w:rFonts w:eastAsia="SimSun" w:hint="eastAsia"/>
          <w:spacing w:val="30"/>
          <w:sz w:val="26"/>
          <w:szCs w:val="26"/>
          <w:lang w:eastAsia="zh-CN"/>
        </w:rPr>
        <w:t>保护家庭及儿童服务课（</w:t>
      </w:r>
      <w:r w:rsidRPr="00C64252">
        <w:rPr>
          <w:rFonts w:eastAsia="SimSun"/>
          <w:spacing w:val="30"/>
          <w:sz w:val="26"/>
          <w:szCs w:val="26"/>
          <w:lang w:eastAsia="zh-CN"/>
        </w:rPr>
        <w:t>XX</w:t>
      </w:r>
      <w:r w:rsidRPr="00C64252">
        <w:rPr>
          <w:rFonts w:eastAsia="SimSun" w:hint="eastAsia"/>
          <w:spacing w:val="30"/>
          <w:sz w:val="26"/>
          <w:szCs w:val="26"/>
          <w:lang w:eastAsia="zh-CN"/>
        </w:rPr>
        <w:t>）社会工作主任</w:t>
      </w:r>
      <w:r w:rsidRPr="00C64252">
        <w:rPr>
          <w:rFonts w:eastAsia="SimSun"/>
          <w:spacing w:val="30"/>
          <w:sz w:val="26"/>
          <w:szCs w:val="26"/>
          <w:lang w:eastAsia="zh-CN"/>
        </w:rPr>
        <w:t>XXX</w:t>
      </w:r>
      <w:r w:rsidRPr="00C64252">
        <w:rPr>
          <w:rFonts w:eastAsia="SimSun" w:hint="eastAsia"/>
          <w:spacing w:val="30"/>
          <w:sz w:val="26"/>
          <w:szCs w:val="26"/>
          <w:lang w:eastAsia="zh-CN"/>
        </w:rPr>
        <w:t>女士</w:t>
      </w:r>
    </w:p>
    <w:p w:rsidR="00C84A6C" w:rsidRPr="00CA3DD2" w:rsidRDefault="00C84A6C" w:rsidP="00CA3DD2">
      <w:pPr>
        <w:jc w:val="center"/>
        <w:rPr>
          <w:rFonts w:ascii="華康中黑體" w:eastAsia="華康中黑體" w:hAnsi="華康中黑體" w:cs="華康中黑體"/>
          <w:i/>
          <w:spacing w:val="30"/>
          <w:sz w:val="28"/>
        </w:rPr>
      </w:pPr>
      <w:r>
        <w:rPr>
          <w:rFonts w:hAnsi="新細明體" w:cs="新細明體"/>
          <w:spacing w:val="20"/>
          <w:szCs w:val="26"/>
        </w:rPr>
        <w:br w:type="page"/>
      </w:r>
      <w:r w:rsidR="00C64252" w:rsidRPr="00CA3DD2">
        <w:rPr>
          <w:rFonts w:ascii="華康中黑體" w:eastAsia="華康中黑體" w:hAnsi="華康中黑體" w:cs="華康中黑體" w:hint="eastAsia"/>
          <w:i/>
          <w:spacing w:val="30"/>
          <w:sz w:val="28"/>
          <w:lang w:eastAsia="zh-CN"/>
        </w:rPr>
        <w:t>（样本）</w:t>
      </w:r>
    </w:p>
    <w:p w:rsidR="00C84A6C" w:rsidRPr="00CA3DD2" w:rsidRDefault="00C64252" w:rsidP="00CA3DD2">
      <w:pPr>
        <w:tabs>
          <w:tab w:val="left" w:pos="1524"/>
        </w:tabs>
        <w:spacing w:beforeLines="80" w:before="192"/>
        <w:jc w:val="center"/>
        <w:rPr>
          <w:rFonts w:ascii="華康中黑體" w:eastAsia="華康中黑體" w:hAnsi="華康中黑體" w:cs="華康中黑體"/>
          <w:spacing w:val="30"/>
          <w:sz w:val="28"/>
          <w:szCs w:val="28"/>
          <w:u w:val="single"/>
        </w:rPr>
      </w:pPr>
      <w:r w:rsidRPr="00CA3DD2">
        <w:rPr>
          <w:rFonts w:ascii="華康中黑體" w:eastAsia="華康中黑體" w:hAnsi="華康中黑體" w:cs="華康中黑體" w:hint="eastAsia"/>
          <w:spacing w:val="30"/>
          <w:sz w:val="28"/>
          <w:szCs w:val="28"/>
          <w:u w:val="single"/>
          <w:lang w:eastAsia="zh-CN"/>
        </w:rPr>
        <w:t>怀疑虐待儿童个案会议</w:t>
      </w:r>
    </w:p>
    <w:p w:rsidR="00C84A6C" w:rsidRPr="0030244C" w:rsidRDefault="00C64252" w:rsidP="00CA3DD2">
      <w:pPr>
        <w:spacing w:beforeLines="100" w:before="240" w:line="271" w:lineRule="auto"/>
        <w:ind w:left="3056" w:hanging="2098"/>
        <w:jc w:val="both"/>
        <w:rPr>
          <w:spacing w:val="30"/>
          <w:sz w:val="26"/>
        </w:rPr>
      </w:pPr>
      <w:r w:rsidRPr="00C64252">
        <w:rPr>
          <w:rFonts w:eastAsia="SimSun" w:hint="eastAsia"/>
          <w:spacing w:val="30"/>
          <w:sz w:val="26"/>
          <w:lang w:eastAsia="zh-CN"/>
        </w:rPr>
        <w:t>儿童姓名</w:t>
      </w:r>
      <w:r w:rsidRPr="0030244C">
        <w:rPr>
          <w:spacing w:val="30"/>
          <w:sz w:val="26"/>
          <w:lang w:eastAsia="zh-CN"/>
        </w:rPr>
        <w:tab/>
      </w:r>
      <w:r w:rsidRPr="00C64252">
        <w:rPr>
          <w:rFonts w:eastAsia="SimSun" w:hint="eastAsia"/>
          <w:spacing w:val="30"/>
          <w:sz w:val="26"/>
          <w:lang w:eastAsia="zh-CN"/>
        </w:rPr>
        <w:t>：</w:t>
      </w:r>
    </w:p>
    <w:p w:rsidR="00C84A6C" w:rsidRPr="0030244C" w:rsidRDefault="00C64252" w:rsidP="00CA3DD2">
      <w:pPr>
        <w:spacing w:line="271" w:lineRule="auto"/>
        <w:ind w:left="3056" w:hanging="2098"/>
        <w:jc w:val="both"/>
        <w:rPr>
          <w:spacing w:val="30"/>
          <w:sz w:val="26"/>
        </w:rPr>
      </w:pPr>
      <w:r w:rsidRPr="00C64252">
        <w:rPr>
          <w:rFonts w:eastAsia="SimSun" w:hint="eastAsia"/>
          <w:spacing w:val="30"/>
          <w:sz w:val="26"/>
          <w:lang w:eastAsia="zh-CN"/>
        </w:rPr>
        <w:t>性别／年龄</w:t>
      </w:r>
      <w:r>
        <w:rPr>
          <w:spacing w:val="30"/>
          <w:sz w:val="26"/>
          <w:lang w:eastAsia="zh-CN"/>
        </w:rPr>
        <w:tab/>
      </w:r>
      <w:r w:rsidRPr="00C64252">
        <w:rPr>
          <w:rFonts w:eastAsia="SimSun" w:hint="eastAsia"/>
          <w:spacing w:val="30"/>
          <w:sz w:val="26"/>
          <w:lang w:eastAsia="zh-CN"/>
        </w:rPr>
        <w:t>：</w:t>
      </w:r>
    </w:p>
    <w:p w:rsidR="00C84A6C" w:rsidRPr="0030244C" w:rsidRDefault="00C64252" w:rsidP="00CA3DD2">
      <w:pPr>
        <w:spacing w:line="271" w:lineRule="auto"/>
        <w:ind w:left="3056" w:hanging="2098"/>
        <w:jc w:val="both"/>
        <w:rPr>
          <w:spacing w:val="30"/>
          <w:sz w:val="26"/>
        </w:rPr>
      </w:pPr>
      <w:r w:rsidRPr="00C64252">
        <w:rPr>
          <w:rFonts w:eastAsia="SimSun" w:hint="eastAsia"/>
          <w:spacing w:val="30"/>
          <w:sz w:val="26"/>
          <w:lang w:eastAsia="zh-CN"/>
        </w:rPr>
        <w:t>日期</w:t>
      </w:r>
      <w:r w:rsidRPr="0030244C">
        <w:rPr>
          <w:spacing w:val="30"/>
          <w:sz w:val="26"/>
          <w:lang w:eastAsia="zh-CN"/>
        </w:rPr>
        <w:tab/>
      </w:r>
      <w:r w:rsidRPr="00C64252">
        <w:rPr>
          <w:rFonts w:eastAsia="SimSun" w:hint="eastAsia"/>
          <w:spacing w:val="30"/>
          <w:sz w:val="26"/>
          <w:lang w:eastAsia="zh-CN"/>
        </w:rPr>
        <w:t>：</w:t>
      </w:r>
    </w:p>
    <w:p w:rsidR="00C84A6C" w:rsidRPr="0030244C" w:rsidRDefault="00C64252" w:rsidP="00CA3DD2">
      <w:pPr>
        <w:spacing w:line="271" w:lineRule="auto"/>
        <w:ind w:left="3056" w:hanging="2098"/>
        <w:jc w:val="both"/>
        <w:rPr>
          <w:spacing w:val="30"/>
          <w:sz w:val="26"/>
        </w:rPr>
      </w:pPr>
      <w:r w:rsidRPr="00C64252">
        <w:rPr>
          <w:rFonts w:eastAsia="SimSun" w:hint="eastAsia"/>
          <w:spacing w:val="30"/>
          <w:sz w:val="26"/>
          <w:lang w:eastAsia="zh-CN"/>
        </w:rPr>
        <w:t>时间</w:t>
      </w:r>
      <w:r w:rsidRPr="0030244C">
        <w:rPr>
          <w:spacing w:val="30"/>
          <w:sz w:val="26"/>
          <w:lang w:eastAsia="zh-CN"/>
        </w:rPr>
        <w:tab/>
      </w:r>
      <w:r w:rsidRPr="00C64252">
        <w:rPr>
          <w:rFonts w:eastAsia="SimSun" w:hint="eastAsia"/>
          <w:spacing w:val="30"/>
          <w:sz w:val="26"/>
          <w:lang w:eastAsia="zh-CN"/>
        </w:rPr>
        <w:t>：</w:t>
      </w:r>
    </w:p>
    <w:p w:rsidR="00C84A6C" w:rsidRPr="0030244C" w:rsidRDefault="00C64252" w:rsidP="00CA3DD2">
      <w:pPr>
        <w:spacing w:line="271" w:lineRule="auto"/>
        <w:ind w:left="3056" w:hanging="2098"/>
        <w:jc w:val="both"/>
        <w:rPr>
          <w:rFonts w:cs="新細明體"/>
          <w:spacing w:val="30"/>
          <w:sz w:val="26"/>
          <w:szCs w:val="26"/>
        </w:rPr>
      </w:pPr>
      <w:r w:rsidRPr="00C64252">
        <w:rPr>
          <w:rFonts w:eastAsia="SimSun" w:hint="eastAsia"/>
          <w:spacing w:val="30"/>
          <w:sz w:val="26"/>
          <w:lang w:eastAsia="zh-CN"/>
        </w:rPr>
        <w:t>地点</w:t>
      </w:r>
      <w:r w:rsidRPr="0030244C">
        <w:rPr>
          <w:spacing w:val="30"/>
          <w:sz w:val="26"/>
          <w:lang w:eastAsia="zh-CN"/>
        </w:rPr>
        <w:tab/>
      </w:r>
      <w:r w:rsidRPr="00C64252">
        <w:rPr>
          <w:rFonts w:eastAsia="SimSun" w:hint="eastAsia"/>
          <w:spacing w:val="30"/>
          <w:sz w:val="26"/>
          <w:lang w:eastAsia="zh-CN"/>
        </w:rPr>
        <w:t>：</w:t>
      </w:r>
    </w:p>
    <w:p w:rsidR="00C84A6C" w:rsidRPr="00CA3DD2" w:rsidRDefault="00C64252" w:rsidP="00CA3DD2">
      <w:pPr>
        <w:tabs>
          <w:tab w:val="left" w:pos="570"/>
        </w:tabs>
        <w:spacing w:beforeLines="100" w:before="240"/>
        <w:jc w:val="center"/>
        <w:rPr>
          <w:rFonts w:eastAsia="華康中黑體"/>
          <w:spacing w:val="30"/>
          <w:sz w:val="28"/>
          <w:szCs w:val="28"/>
          <w:u w:val="single"/>
        </w:rPr>
      </w:pPr>
      <w:r w:rsidRPr="00CA3DD2">
        <w:rPr>
          <w:rFonts w:eastAsia="華康中黑體" w:hAnsi="華康中黑體" w:hint="eastAsia"/>
          <w:spacing w:val="30"/>
          <w:sz w:val="28"/>
          <w:szCs w:val="28"/>
          <w:u w:val="single"/>
          <w:lang w:eastAsia="zh-CN"/>
        </w:rPr>
        <w:t>议程</w:t>
      </w:r>
    </w:p>
    <w:p w:rsidR="00C84A6C" w:rsidRPr="0030244C" w:rsidRDefault="00C64252" w:rsidP="007244F1">
      <w:pPr>
        <w:numPr>
          <w:ilvl w:val="0"/>
          <w:numId w:val="98"/>
        </w:numPr>
        <w:tabs>
          <w:tab w:val="clear" w:pos="1680"/>
          <w:tab w:val="num" w:pos="720"/>
        </w:tabs>
        <w:spacing w:beforeLines="100" w:before="240"/>
        <w:ind w:left="720"/>
        <w:rPr>
          <w:rFonts w:eastAsia="華康中黑體"/>
          <w:spacing w:val="30"/>
          <w:sz w:val="26"/>
          <w:szCs w:val="26"/>
        </w:rPr>
      </w:pPr>
      <w:r w:rsidRPr="0030244C">
        <w:rPr>
          <w:rFonts w:eastAsia="華康中黑體" w:hAnsi="華康中黑體" w:hint="eastAsia"/>
          <w:spacing w:val="30"/>
          <w:sz w:val="26"/>
          <w:szCs w:val="26"/>
          <w:lang w:eastAsia="zh-CN"/>
        </w:rPr>
        <w:t>简介</w:t>
      </w:r>
    </w:p>
    <w:p w:rsidR="00C84A6C" w:rsidRPr="00CA3DD2" w:rsidRDefault="00C64252" w:rsidP="007244F1">
      <w:pPr>
        <w:numPr>
          <w:ilvl w:val="0"/>
          <w:numId w:val="98"/>
        </w:numPr>
        <w:tabs>
          <w:tab w:val="clear" w:pos="1680"/>
          <w:tab w:val="num" w:pos="720"/>
        </w:tabs>
        <w:spacing w:beforeLines="100" w:before="240"/>
        <w:ind w:left="720"/>
        <w:rPr>
          <w:rFonts w:eastAsia="華康中黑體" w:hAnsi="華康中黑體"/>
          <w:spacing w:val="30"/>
          <w:sz w:val="26"/>
          <w:szCs w:val="26"/>
        </w:rPr>
      </w:pPr>
      <w:r w:rsidRPr="0030244C">
        <w:rPr>
          <w:rFonts w:eastAsia="華康中黑體" w:hAnsi="華康中黑體" w:hint="eastAsia"/>
          <w:spacing w:val="30"/>
          <w:sz w:val="26"/>
          <w:szCs w:val="26"/>
          <w:lang w:eastAsia="zh-CN"/>
        </w:rPr>
        <w:t>资料</w:t>
      </w:r>
      <w:r w:rsidRPr="00543087">
        <w:rPr>
          <w:rFonts w:eastAsia="華康中黑體" w:hAnsi="華康中黑體" w:hint="eastAsia"/>
          <w:spacing w:val="30"/>
          <w:sz w:val="26"/>
          <w:szCs w:val="26"/>
          <w:lang w:eastAsia="zh-CN"/>
        </w:rPr>
        <w:t>交</w:t>
      </w:r>
      <w:r w:rsidRPr="00CA3DD2">
        <w:rPr>
          <w:rFonts w:eastAsia="華康中黑體" w:hAnsi="華康中黑體" w:hint="eastAsia"/>
          <w:spacing w:val="30"/>
          <w:sz w:val="26"/>
          <w:szCs w:val="26"/>
          <w:lang w:eastAsia="zh-CN"/>
        </w:rPr>
        <w:t>流</w:t>
      </w:r>
    </w:p>
    <w:p w:rsidR="00C84A6C" w:rsidRPr="0030244C" w:rsidRDefault="00C64252" w:rsidP="007244F1">
      <w:pPr>
        <w:numPr>
          <w:ilvl w:val="0"/>
          <w:numId w:val="96"/>
        </w:numPr>
        <w:tabs>
          <w:tab w:val="clear" w:pos="2160"/>
          <w:tab w:val="num" w:pos="1440"/>
        </w:tabs>
        <w:spacing w:beforeLines="50" w:before="120" w:line="271" w:lineRule="auto"/>
        <w:ind w:left="1440" w:hanging="720"/>
        <w:rPr>
          <w:rFonts w:cs="新細明體"/>
          <w:spacing w:val="30"/>
          <w:kern w:val="0"/>
          <w:sz w:val="26"/>
          <w:szCs w:val="26"/>
        </w:rPr>
      </w:pPr>
      <w:r w:rsidRPr="00C64252">
        <w:rPr>
          <w:rFonts w:eastAsia="SimSun" w:cs="新細明體" w:hint="eastAsia"/>
          <w:spacing w:val="30"/>
          <w:kern w:val="0"/>
          <w:sz w:val="26"/>
          <w:szCs w:val="26"/>
          <w:lang w:eastAsia="zh-CN"/>
        </w:rPr>
        <w:t>负责调查的社工的报告</w:t>
      </w:r>
    </w:p>
    <w:p w:rsidR="00C84A6C" w:rsidRPr="00CA3DD2" w:rsidRDefault="00C64252" w:rsidP="007244F1">
      <w:pPr>
        <w:numPr>
          <w:ilvl w:val="0"/>
          <w:numId w:val="96"/>
        </w:numPr>
        <w:tabs>
          <w:tab w:val="clear" w:pos="2160"/>
          <w:tab w:val="num" w:pos="1440"/>
        </w:tabs>
        <w:spacing w:beforeLines="50" w:before="120" w:line="271" w:lineRule="auto"/>
        <w:ind w:left="1440" w:hanging="720"/>
        <w:rPr>
          <w:rFonts w:cs="新細明體"/>
          <w:spacing w:val="30"/>
          <w:kern w:val="0"/>
          <w:sz w:val="26"/>
          <w:szCs w:val="26"/>
        </w:rPr>
      </w:pPr>
      <w:r w:rsidRPr="00C64252">
        <w:rPr>
          <w:rFonts w:eastAsia="SimSun" w:cs="新細明體" w:hint="eastAsia"/>
          <w:spacing w:val="30"/>
          <w:kern w:val="0"/>
          <w:sz w:val="26"/>
          <w:szCs w:val="26"/>
          <w:lang w:eastAsia="zh-CN"/>
        </w:rPr>
        <w:t>医生报告</w:t>
      </w:r>
    </w:p>
    <w:p w:rsidR="00C84A6C" w:rsidRPr="00CA3DD2" w:rsidRDefault="00C64252" w:rsidP="007244F1">
      <w:pPr>
        <w:numPr>
          <w:ilvl w:val="0"/>
          <w:numId w:val="96"/>
        </w:numPr>
        <w:tabs>
          <w:tab w:val="clear" w:pos="2160"/>
          <w:tab w:val="num" w:pos="1440"/>
        </w:tabs>
        <w:spacing w:beforeLines="50" w:before="120" w:line="271" w:lineRule="auto"/>
        <w:ind w:left="1440" w:hanging="720"/>
        <w:rPr>
          <w:rFonts w:cs="新細明體"/>
          <w:spacing w:val="30"/>
          <w:kern w:val="0"/>
          <w:sz w:val="26"/>
          <w:szCs w:val="26"/>
        </w:rPr>
      </w:pPr>
      <w:r w:rsidRPr="00C64252">
        <w:rPr>
          <w:rFonts w:eastAsia="SimSun" w:cs="新細明體" w:hint="eastAsia"/>
          <w:spacing w:val="30"/>
          <w:kern w:val="0"/>
          <w:sz w:val="26"/>
          <w:szCs w:val="26"/>
          <w:lang w:eastAsia="zh-CN"/>
        </w:rPr>
        <w:t>医务社工报告</w:t>
      </w:r>
    </w:p>
    <w:p w:rsidR="00C84A6C" w:rsidRPr="00CA3DD2" w:rsidRDefault="00C64252" w:rsidP="007244F1">
      <w:pPr>
        <w:numPr>
          <w:ilvl w:val="0"/>
          <w:numId w:val="96"/>
        </w:numPr>
        <w:tabs>
          <w:tab w:val="clear" w:pos="2160"/>
          <w:tab w:val="num" w:pos="1440"/>
        </w:tabs>
        <w:spacing w:beforeLines="50" w:before="120" w:line="271" w:lineRule="auto"/>
        <w:ind w:left="1440" w:hanging="720"/>
        <w:rPr>
          <w:rFonts w:cs="新細明體"/>
          <w:spacing w:val="30"/>
          <w:kern w:val="0"/>
          <w:sz w:val="26"/>
          <w:szCs w:val="26"/>
        </w:rPr>
      </w:pPr>
      <w:r w:rsidRPr="00C64252">
        <w:rPr>
          <w:rFonts w:eastAsia="SimSun" w:cs="新細明體" w:hint="eastAsia"/>
          <w:spacing w:val="30"/>
          <w:kern w:val="0"/>
          <w:sz w:val="26"/>
          <w:szCs w:val="26"/>
          <w:lang w:eastAsia="zh-CN"/>
        </w:rPr>
        <w:t>护士长报告</w:t>
      </w:r>
    </w:p>
    <w:p w:rsidR="00C84A6C" w:rsidRPr="00CA3DD2" w:rsidRDefault="00C64252" w:rsidP="007244F1">
      <w:pPr>
        <w:numPr>
          <w:ilvl w:val="0"/>
          <w:numId w:val="96"/>
        </w:numPr>
        <w:tabs>
          <w:tab w:val="clear" w:pos="2160"/>
          <w:tab w:val="num" w:pos="1440"/>
        </w:tabs>
        <w:spacing w:beforeLines="50" w:before="120" w:line="271" w:lineRule="auto"/>
        <w:ind w:left="1440" w:hanging="720"/>
        <w:rPr>
          <w:rFonts w:cs="新細明體"/>
          <w:spacing w:val="30"/>
          <w:kern w:val="0"/>
          <w:sz w:val="26"/>
          <w:szCs w:val="26"/>
        </w:rPr>
      </w:pPr>
      <w:r w:rsidRPr="00C64252">
        <w:rPr>
          <w:rFonts w:eastAsia="SimSun" w:cs="新細明體" w:hint="eastAsia"/>
          <w:spacing w:val="30"/>
          <w:kern w:val="0"/>
          <w:sz w:val="26"/>
          <w:szCs w:val="26"/>
          <w:lang w:eastAsia="zh-CN"/>
        </w:rPr>
        <w:t>警务人员报告</w:t>
      </w:r>
    </w:p>
    <w:p w:rsidR="00C84A6C" w:rsidRPr="00CA3DD2" w:rsidRDefault="00C64252" w:rsidP="007244F1">
      <w:pPr>
        <w:numPr>
          <w:ilvl w:val="0"/>
          <w:numId w:val="96"/>
        </w:numPr>
        <w:tabs>
          <w:tab w:val="clear" w:pos="2160"/>
          <w:tab w:val="num" w:pos="1440"/>
        </w:tabs>
        <w:spacing w:beforeLines="50" w:before="120" w:line="271" w:lineRule="auto"/>
        <w:ind w:left="1440" w:hanging="720"/>
        <w:rPr>
          <w:rFonts w:cs="新細明體"/>
          <w:spacing w:val="30"/>
          <w:kern w:val="0"/>
          <w:sz w:val="26"/>
          <w:szCs w:val="26"/>
        </w:rPr>
      </w:pPr>
      <w:r w:rsidRPr="00C64252">
        <w:rPr>
          <w:rFonts w:eastAsia="SimSun" w:cs="新細明體" w:hint="eastAsia"/>
          <w:spacing w:val="30"/>
          <w:kern w:val="0"/>
          <w:sz w:val="26"/>
          <w:szCs w:val="26"/>
          <w:lang w:eastAsia="zh-CN"/>
        </w:rPr>
        <w:t>学校教师报告</w:t>
      </w:r>
    </w:p>
    <w:p w:rsidR="00C84A6C" w:rsidRPr="00755C31" w:rsidRDefault="00C64252" w:rsidP="00CA3DD2">
      <w:pPr>
        <w:spacing w:beforeLines="50" w:before="120" w:line="271" w:lineRule="auto"/>
        <w:ind w:left="1440" w:hanging="720"/>
        <w:rPr>
          <w:rFonts w:cs="新細明體"/>
          <w:i/>
          <w:spacing w:val="30"/>
          <w:kern w:val="0"/>
          <w:sz w:val="26"/>
          <w:szCs w:val="26"/>
        </w:rPr>
      </w:pPr>
      <w:r w:rsidRPr="00755C31">
        <w:rPr>
          <w:rFonts w:cs="新細明體"/>
          <w:i/>
          <w:spacing w:val="30"/>
          <w:kern w:val="0"/>
          <w:sz w:val="26"/>
          <w:szCs w:val="26"/>
          <w:lang w:eastAsia="zh-CN"/>
        </w:rPr>
        <w:tab/>
      </w:r>
      <w:r w:rsidRPr="00C64252">
        <w:rPr>
          <w:rFonts w:eastAsia="SimSun" w:cs="新細明體" w:hint="eastAsia"/>
          <w:i/>
          <w:spacing w:val="30"/>
          <w:kern w:val="0"/>
          <w:sz w:val="26"/>
          <w:szCs w:val="26"/>
          <w:lang w:eastAsia="zh-CN"/>
        </w:rPr>
        <w:t>（应按个别个案的情况安排交换数据的次序）</w:t>
      </w:r>
    </w:p>
    <w:p w:rsidR="00C84A6C" w:rsidRPr="00CA3DD2" w:rsidRDefault="00C64252" w:rsidP="007244F1">
      <w:pPr>
        <w:numPr>
          <w:ilvl w:val="0"/>
          <w:numId w:val="98"/>
        </w:numPr>
        <w:tabs>
          <w:tab w:val="clear" w:pos="1680"/>
          <w:tab w:val="num" w:pos="720"/>
        </w:tabs>
        <w:spacing w:beforeLines="100" w:before="240"/>
        <w:ind w:left="720"/>
        <w:rPr>
          <w:rFonts w:eastAsia="華康中黑體" w:hAnsi="華康中黑體"/>
          <w:spacing w:val="30"/>
          <w:sz w:val="26"/>
          <w:szCs w:val="26"/>
        </w:rPr>
      </w:pPr>
      <w:r w:rsidRPr="00CA3DD2">
        <w:rPr>
          <w:rFonts w:eastAsia="華康中黑體" w:hAnsi="華康中黑體" w:hint="eastAsia"/>
          <w:spacing w:val="30"/>
          <w:sz w:val="26"/>
          <w:szCs w:val="26"/>
          <w:lang w:eastAsia="zh-CN"/>
        </w:rPr>
        <w:t>讨论事项</w:t>
      </w:r>
    </w:p>
    <w:p w:rsidR="00C84A6C" w:rsidRPr="0030244C" w:rsidRDefault="00C64252" w:rsidP="007244F1">
      <w:pPr>
        <w:numPr>
          <w:ilvl w:val="0"/>
          <w:numId w:val="97"/>
        </w:numPr>
        <w:tabs>
          <w:tab w:val="clear" w:pos="2160"/>
        </w:tabs>
        <w:spacing w:beforeLines="50" w:before="120" w:line="271" w:lineRule="auto"/>
        <w:ind w:left="1440" w:hanging="720"/>
        <w:rPr>
          <w:rFonts w:cs="新細明體"/>
          <w:spacing w:val="30"/>
          <w:sz w:val="26"/>
          <w:szCs w:val="26"/>
        </w:rPr>
      </w:pPr>
      <w:r w:rsidRPr="00C64252">
        <w:rPr>
          <w:rFonts w:eastAsia="SimSun" w:cs="新細明體" w:hint="eastAsia"/>
          <w:spacing w:val="30"/>
          <w:sz w:val="26"/>
          <w:szCs w:val="26"/>
          <w:lang w:eastAsia="zh-CN"/>
        </w:rPr>
        <w:t>个案性质</w:t>
      </w:r>
    </w:p>
    <w:p w:rsidR="00C84A6C" w:rsidRPr="0030244C" w:rsidRDefault="00C64252" w:rsidP="007244F1">
      <w:pPr>
        <w:numPr>
          <w:ilvl w:val="0"/>
          <w:numId w:val="97"/>
        </w:numPr>
        <w:tabs>
          <w:tab w:val="clear" w:pos="2160"/>
        </w:tabs>
        <w:spacing w:beforeLines="50" w:before="120" w:line="271" w:lineRule="auto"/>
        <w:ind w:left="1440" w:hanging="720"/>
        <w:rPr>
          <w:rFonts w:cs="新細明體"/>
          <w:spacing w:val="30"/>
          <w:sz w:val="26"/>
          <w:szCs w:val="26"/>
        </w:rPr>
      </w:pPr>
      <w:r w:rsidRPr="00C64252">
        <w:rPr>
          <w:rFonts w:eastAsia="SimSun" w:cs="新細明體" w:hint="eastAsia"/>
          <w:spacing w:val="30"/>
          <w:sz w:val="26"/>
          <w:szCs w:val="26"/>
          <w:lang w:eastAsia="zh-CN"/>
        </w:rPr>
        <w:t>上述儿童及其家庭的福利计划</w:t>
      </w:r>
    </w:p>
    <w:p w:rsidR="00C84A6C" w:rsidRPr="00CA3DD2" w:rsidRDefault="00C64252" w:rsidP="007244F1">
      <w:pPr>
        <w:numPr>
          <w:ilvl w:val="0"/>
          <w:numId w:val="98"/>
        </w:numPr>
        <w:tabs>
          <w:tab w:val="clear" w:pos="1680"/>
          <w:tab w:val="num" w:pos="720"/>
        </w:tabs>
        <w:spacing w:beforeLines="100" w:before="240"/>
        <w:ind w:left="720"/>
        <w:rPr>
          <w:rFonts w:eastAsia="華康中黑體" w:hAnsi="華康中黑體"/>
          <w:spacing w:val="30"/>
          <w:sz w:val="26"/>
          <w:szCs w:val="26"/>
        </w:rPr>
      </w:pPr>
      <w:r w:rsidRPr="00CA3DD2">
        <w:rPr>
          <w:rFonts w:eastAsia="華康中黑體" w:hAnsi="華康中黑體" w:hint="eastAsia"/>
          <w:spacing w:val="30"/>
          <w:sz w:val="26"/>
          <w:szCs w:val="26"/>
          <w:lang w:eastAsia="zh-CN"/>
        </w:rPr>
        <w:t>其它事项</w:t>
      </w:r>
    </w:p>
    <w:p w:rsidR="00C84A6C" w:rsidRPr="00755C31" w:rsidRDefault="00C64252" w:rsidP="00CA3DD2">
      <w:pPr>
        <w:spacing w:beforeLines="100" w:before="240" w:line="271" w:lineRule="auto"/>
        <w:ind w:left="720"/>
        <w:rPr>
          <w:rFonts w:cs="新細明體"/>
          <w:i/>
          <w:spacing w:val="30"/>
          <w:kern w:val="0"/>
          <w:sz w:val="26"/>
          <w:szCs w:val="26"/>
        </w:rPr>
      </w:pPr>
      <w:r w:rsidRPr="00C64252">
        <w:rPr>
          <w:rFonts w:eastAsia="SimSun" w:cs="新細明體" w:hint="eastAsia"/>
          <w:i/>
          <w:spacing w:val="30"/>
          <w:sz w:val="26"/>
          <w:szCs w:val="26"/>
          <w:lang w:eastAsia="zh-CN"/>
        </w:rPr>
        <w:t>（例如讨论</w:t>
      </w:r>
      <w:r w:rsidRPr="00C64252">
        <w:rPr>
          <w:rFonts w:eastAsia="SimSun" w:hint="eastAsia"/>
          <w:i/>
          <w:spacing w:val="30"/>
          <w:sz w:val="26"/>
          <w:szCs w:val="26"/>
          <w:lang w:eastAsia="zh-CN"/>
        </w:rPr>
        <w:t>移交个案的安排、是否</w:t>
      </w:r>
      <w:r w:rsidRPr="00C64252">
        <w:rPr>
          <w:rFonts w:eastAsia="SimSun" w:cs="新細明體" w:hint="eastAsia"/>
          <w:i/>
          <w:spacing w:val="30"/>
          <w:kern w:val="0"/>
          <w:sz w:val="26"/>
          <w:szCs w:val="26"/>
          <w:lang w:eastAsia="zh-CN"/>
        </w:rPr>
        <w:t>需要</w:t>
      </w:r>
      <w:r w:rsidRPr="00C64252">
        <w:rPr>
          <w:rFonts w:eastAsia="SimSun" w:hint="eastAsia"/>
          <w:i/>
          <w:spacing w:val="30"/>
          <w:sz w:val="26"/>
          <w:szCs w:val="26"/>
          <w:lang w:eastAsia="zh-CN"/>
        </w:rPr>
        <w:t>召开</w:t>
      </w:r>
      <w:r w:rsidRPr="00C64252">
        <w:rPr>
          <w:rFonts w:eastAsia="SimSun" w:cs="新細明體" w:hint="eastAsia"/>
          <w:i/>
          <w:spacing w:val="30"/>
          <w:kern w:val="0"/>
          <w:sz w:val="26"/>
          <w:szCs w:val="26"/>
          <w:lang w:eastAsia="zh-CN"/>
        </w:rPr>
        <w:t>复核会议、提交进度报告的安排及为该家庭作会后解说等。）</w:t>
      </w:r>
    </w:p>
    <w:p w:rsidR="00C84A6C" w:rsidRPr="00E449E2" w:rsidRDefault="00C84A6C" w:rsidP="00E449E2">
      <w:pPr>
        <w:jc w:val="center"/>
        <w:rPr>
          <w:rFonts w:ascii="華康中黑體" w:eastAsia="華康中黑體" w:hAnsi="華康中黑體" w:cs="華康中黑體"/>
          <w:i/>
          <w:spacing w:val="30"/>
          <w:sz w:val="28"/>
        </w:rPr>
      </w:pPr>
      <w:r w:rsidRPr="0030244C">
        <w:rPr>
          <w:rFonts w:cs="新細明體"/>
          <w:spacing w:val="30"/>
          <w:kern w:val="0"/>
          <w:szCs w:val="26"/>
        </w:rPr>
        <w:br w:type="page"/>
      </w:r>
      <w:r w:rsidR="00C64252" w:rsidRPr="00E449E2">
        <w:rPr>
          <w:rFonts w:ascii="華康中黑體" w:eastAsia="華康中黑體" w:hAnsi="華康中黑體" w:cs="華康中黑體" w:hint="eastAsia"/>
          <w:i/>
          <w:spacing w:val="30"/>
          <w:sz w:val="28"/>
          <w:lang w:eastAsia="zh-CN"/>
        </w:rPr>
        <w:t>（样本）</w:t>
      </w:r>
    </w:p>
    <w:p w:rsidR="00C84A6C" w:rsidRPr="00E449E2" w:rsidRDefault="00C64252" w:rsidP="005C0B9C">
      <w:pPr>
        <w:snapToGrid w:val="0"/>
        <w:spacing w:line="240" w:lineRule="atLeast"/>
        <w:jc w:val="center"/>
        <w:rPr>
          <w:rFonts w:ascii="華康中黑體" w:eastAsia="華康中黑體" w:hAnsi="華康中黑體" w:cs="華康中黑體"/>
          <w:bCs/>
          <w:spacing w:val="30"/>
          <w:u w:val="single"/>
        </w:rPr>
      </w:pPr>
      <w:r w:rsidRPr="00E449E2">
        <w:rPr>
          <w:rFonts w:ascii="華康中黑體" w:eastAsia="華康中黑體" w:hAnsi="華康中黑體" w:cs="華康中黑體" w:hint="eastAsia"/>
          <w:bCs/>
          <w:spacing w:val="24"/>
          <w:u w:val="single"/>
          <w:lang w:eastAsia="zh-CN"/>
        </w:rPr>
        <w:t>让有关儿童及／或其家长参与</w:t>
      </w:r>
      <w:r w:rsidRPr="00E449E2">
        <w:rPr>
          <w:rFonts w:ascii="華康中黑體" w:eastAsia="華康中黑體" w:hAnsi="華康中黑體" w:cs="華康中黑體" w:hint="eastAsia"/>
          <w:spacing w:val="24"/>
          <w:u w:val="single"/>
          <w:lang w:eastAsia="zh-CN"/>
        </w:rPr>
        <w:t>怀疑虐待儿童多专业个案会议</w:t>
      </w:r>
      <w:r w:rsidR="00C84A6C" w:rsidRPr="00E449E2">
        <w:rPr>
          <w:rFonts w:ascii="華康中黑體" w:eastAsia="華康中黑體" w:hAnsi="華康中黑體" w:cs="華康中黑體"/>
          <w:spacing w:val="30"/>
          <w:u w:val="single"/>
        </w:rPr>
        <w:br/>
      </w:r>
      <w:r w:rsidRPr="00E449E2">
        <w:rPr>
          <w:rFonts w:ascii="華康中黑體" w:eastAsia="華康中黑體" w:hAnsi="華康中黑體" w:cs="華康中黑體" w:hint="eastAsia"/>
          <w:spacing w:val="30"/>
          <w:u w:val="single"/>
          <w:lang w:eastAsia="zh-CN"/>
        </w:rPr>
        <w:t>响应表格</w:t>
      </w:r>
    </w:p>
    <w:p w:rsidR="00E449E2" w:rsidRPr="00E449E2" w:rsidRDefault="00C64252" w:rsidP="00E449E2">
      <w:pPr>
        <w:spacing w:beforeLines="100" w:before="240"/>
        <w:ind w:left="1440" w:firstLine="480"/>
        <w:rPr>
          <w:spacing w:val="20"/>
        </w:rPr>
      </w:pPr>
      <w:r w:rsidRPr="00C64252">
        <w:rPr>
          <w:rFonts w:eastAsia="SimSun" w:hint="eastAsia"/>
          <w:spacing w:val="20"/>
          <w:lang w:eastAsia="zh-CN"/>
        </w:rPr>
        <w:t>先生／女士：</w:t>
      </w:r>
    </w:p>
    <w:p w:rsidR="00E449E2" w:rsidRPr="00E449E2" w:rsidRDefault="00C64252" w:rsidP="00E449E2">
      <w:pPr>
        <w:spacing w:beforeLines="100" w:before="240"/>
        <w:ind w:left="2880" w:hanging="1915"/>
        <w:jc w:val="both"/>
        <w:rPr>
          <w:spacing w:val="30"/>
        </w:rPr>
      </w:pPr>
      <w:r w:rsidRPr="00C64252">
        <w:rPr>
          <w:rFonts w:eastAsia="SimSun" w:hint="eastAsia"/>
          <w:spacing w:val="30"/>
          <w:lang w:eastAsia="zh-CN"/>
        </w:rPr>
        <w:t>儿童姓名</w:t>
      </w:r>
      <w:r w:rsidRPr="00E449E2">
        <w:rPr>
          <w:spacing w:val="30"/>
          <w:lang w:eastAsia="zh-CN"/>
        </w:rPr>
        <w:tab/>
      </w:r>
      <w:r w:rsidRPr="00C64252">
        <w:rPr>
          <w:rFonts w:eastAsia="SimSun" w:hint="eastAsia"/>
          <w:spacing w:val="30"/>
          <w:lang w:eastAsia="zh-CN"/>
        </w:rPr>
        <w:t>：</w:t>
      </w:r>
    </w:p>
    <w:p w:rsidR="00E449E2" w:rsidRPr="00E449E2" w:rsidRDefault="00C64252" w:rsidP="00E449E2">
      <w:pPr>
        <w:ind w:left="2880" w:hanging="1915"/>
        <w:jc w:val="both"/>
        <w:rPr>
          <w:spacing w:val="30"/>
        </w:rPr>
      </w:pPr>
      <w:r w:rsidRPr="00C64252">
        <w:rPr>
          <w:rFonts w:eastAsia="SimSun" w:hint="eastAsia"/>
          <w:spacing w:val="30"/>
          <w:lang w:eastAsia="zh-CN"/>
        </w:rPr>
        <w:t>性别／年龄</w:t>
      </w:r>
      <w:r w:rsidRPr="00E449E2">
        <w:rPr>
          <w:spacing w:val="30"/>
          <w:lang w:eastAsia="zh-CN"/>
        </w:rPr>
        <w:tab/>
      </w:r>
      <w:r w:rsidRPr="00C64252">
        <w:rPr>
          <w:rFonts w:eastAsia="SimSun" w:hint="eastAsia"/>
          <w:spacing w:val="30"/>
          <w:lang w:eastAsia="zh-CN"/>
        </w:rPr>
        <w:t>：</w:t>
      </w:r>
    </w:p>
    <w:p w:rsidR="00E449E2" w:rsidRPr="00E449E2" w:rsidRDefault="00C64252" w:rsidP="00E449E2">
      <w:pPr>
        <w:ind w:left="2880" w:hanging="1915"/>
        <w:jc w:val="both"/>
        <w:rPr>
          <w:spacing w:val="30"/>
        </w:rPr>
      </w:pPr>
      <w:r w:rsidRPr="00C64252">
        <w:rPr>
          <w:rFonts w:eastAsia="SimSun" w:hint="eastAsia"/>
          <w:spacing w:val="30"/>
          <w:lang w:eastAsia="zh-CN"/>
        </w:rPr>
        <w:t>会议日期</w:t>
      </w:r>
      <w:r w:rsidRPr="00E449E2">
        <w:rPr>
          <w:spacing w:val="30"/>
          <w:lang w:eastAsia="zh-CN"/>
        </w:rPr>
        <w:tab/>
      </w:r>
      <w:r w:rsidRPr="00C64252">
        <w:rPr>
          <w:rFonts w:eastAsia="SimSun" w:hint="eastAsia"/>
          <w:spacing w:val="30"/>
          <w:lang w:eastAsia="zh-CN"/>
        </w:rPr>
        <w:t>：</w:t>
      </w:r>
    </w:p>
    <w:p w:rsidR="00E449E2" w:rsidRDefault="00C64252" w:rsidP="00E449E2">
      <w:pPr>
        <w:spacing w:beforeLines="100" w:before="240"/>
        <w:ind w:firstLineChars="240" w:firstLine="720"/>
        <w:jc w:val="both"/>
        <w:rPr>
          <w:rFonts w:cs="新細明體" w:hint="eastAsia"/>
          <w:spacing w:val="30"/>
          <w:kern w:val="0"/>
        </w:rPr>
      </w:pPr>
      <w:r w:rsidRPr="00C64252">
        <w:rPr>
          <w:rFonts w:eastAsia="SimSun" w:cs="新細明體" w:hint="eastAsia"/>
          <w:spacing w:val="30"/>
          <w:kern w:val="0"/>
          <w:lang w:eastAsia="zh-CN"/>
        </w:rPr>
        <w:t>本人建议邀请</w:t>
      </w:r>
      <w:r w:rsidRPr="00C64252">
        <w:rPr>
          <w:rFonts w:eastAsia="SimSun" w:cs="新細明體" w:hint="eastAsia"/>
          <w:spacing w:val="30"/>
          <w:kern w:val="0"/>
          <w:u w:val="single"/>
          <w:lang w:eastAsia="zh-CN"/>
        </w:rPr>
        <w:t xml:space="preserve">　　　　　　　　　（怀疑施虐者</w:t>
      </w:r>
      <w:r w:rsidRPr="00C64252">
        <w:rPr>
          <w:rFonts w:eastAsia="SimSun" w:cs="新細明體"/>
          <w:spacing w:val="30"/>
          <w:kern w:val="0"/>
          <w:u w:val="single"/>
          <w:lang w:eastAsia="zh-CN"/>
        </w:rPr>
        <w:t>*</w:t>
      </w:r>
      <w:r w:rsidRPr="00C64252">
        <w:rPr>
          <w:rFonts w:eastAsia="SimSun" w:cs="新細明體" w:hint="eastAsia"/>
          <w:spacing w:val="30"/>
          <w:kern w:val="0"/>
          <w:u w:val="single"/>
          <w:lang w:eastAsia="zh-CN"/>
        </w:rPr>
        <w:t>）</w:t>
      </w:r>
      <w:r w:rsidRPr="00C64252">
        <w:rPr>
          <w:rFonts w:eastAsia="SimSun" w:cs="新細明體" w:hint="eastAsia"/>
          <w:spacing w:val="30"/>
          <w:kern w:val="0"/>
          <w:lang w:eastAsia="zh-CN"/>
        </w:rPr>
        <w:t>（受害人的</w:t>
      </w:r>
    </w:p>
    <w:p w:rsidR="00E449E2" w:rsidRPr="00E449E2" w:rsidRDefault="00C64252" w:rsidP="00E449E2">
      <w:pPr>
        <w:spacing w:beforeLines="50" w:before="120"/>
        <w:jc w:val="both"/>
        <w:rPr>
          <w:rFonts w:cs="新細明體"/>
          <w:spacing w:val="30"/>
          <w:kern w:val="0"/>
          <w:u w:val="single"/>
        </w:rPr>
      </w:pPr>
      <w:r w:rsidRPr="00C64252">
        <w:rPr>
          <w:rFonts w:eastAsia="SimSun" w:cs="新細明體" w:hint="eastAsia"/>
          <w:spacing w:val="30"/>
          <w:kern w:val="0"/>
          <w:u w:val="single"/>
          <w:lang w:eastAsia="zh-CN"/>
        </w:rPr>
        <w:t xml:space="preserve">　　　　</w:t>
      </w:r>
      <w:r>
        <w:rPr>
          <w:rFonts w:cs="新細明體"/>
          <w:spacing w:val="30"/>
          <w:kern w:val="0"/>
          <w:u w:val="single"/>
          <w:lang w:eastAsia="zh-CN"/>
        </w:rPr>
        <w:tab/>
      </w:r>
      <w:r>
        <w:rPr>
          <w:rFonts w:cs="新細明體"/>
          <w:spacing w:val="30"/>
          <w:kern w:val="0"/>
          <w:u w:val="single"/>
          <w:lang w:eastAsia="zh-CN"/>
        </w:rPr>
        <w:tab/>
      </w:r>
      <w:r w:rsidRPr="00C64252">
        <w:rPr>
          <w:rFonts w:eastAsia="SimSun" w:cs="新細明體"/>
          <w:spacing w:val="30"/>
          <w:kern w:val="0"/>
          <w:u w:val="single"/>
          <w:lang w:eastAsia="zh-CN"/>
        </w:rPr>
        <w:t xml:space="preserve">   </w:t>
      </w:r>
      <w:r w:rsidRPr="00C64252">
        <w:rPr>
          <w:rFonts w:eastAsia="SimSun" w:cs="新細明體" w:hint="eastAsia"/>
          <w:spacing w:val="30"/>
          <w:kern w:val="0"/>
          <w:u w:val="single"/>
          <w:lang w:eastAsia="zh-CN"/>
        </w:rPr>
        <w:t>〔与受害人的关系〕</w:t>
      </w:r>
      <w:r w:rsidRPr="00C64252">
        <w:rPr>
          <w:rFonts w:eastAsia="SimSun" w:cs="新細明體" w:hint="eastAsia"/>
          <w:spacing w:val="30"/>
          <w:kern w:val="0"/>
          <w:lang w:eastAsia="zh-CN"/>
        </w:rPr>
        <w:t>）</w:t>
      </w:r>
    </w:p>
    <w:p w:rsidR="00E449E2" w:rsidRPr="00E449E2" w:rsidRDefault="00C64252" w:rsidP="00E449E2">
      <w:pPr>
        <w:numPr>
          <w:ilvl w:val="0"/>
          <w:numId w:val="12"/>
        </w:numPr>
        <w:tabs>
          <w:tab w:val="clear" w:pos="1920"/>
        </w:tabs>
        <w:spacing w:beforeLines="50" w:before="120"/>
        <w:ind w:left="1260" w:hanging="540"/>
        <w:rPr>
          <w:rFonts w:cs="新細明體"/>
          <w:spacing w:val="20"/>
          <w:kern w:val="0"/>
        </w:rPr>
      </w:pPr>
      <w:r w:rsidRPr="00C64252">
        <w:rPr>
          <w:rFonts w:eastAsia="SimSun" w:cs="新細明體" w:hint="eastAsia"/>
          <w:spacing w:val="20"/>
          <w:kern w:val="0"/>
          <w:lang w:eastAsia="zh-CN"/>
        </w:rPr>
        <w:t>出席整个个案会议。</w:t>
      </w:r>
    </w:p>
    <w:p w:rsidR="00E449E2" w:rsidRPr="00E449E2" w:rsidRDefault="00C64252" w:rsidP="00E449E2">
      <w:pPr>
        <w:numPr>
          <w:ilvl w:val="0"/>
          <w:numId w:val="12"/>
        </w:numPr>
        <w:tabs>
          <w:tab w:val="clear" w:pos="1920"/>
        </w:tabs>
        <w:ind w:left="1260" w:hanging="540"/>
        <w:rPr>
          <w:rFonts w:cs="新細明體"/>
          <w:spacing w:val="20"/>
          <w:kern w:val="0"/>
        </w:rPr>
      </w:pPr>
      <w:r w:rsidRPr="00C64252">
        <w:rPr>
          <w:rFonts w:eastAsia="SimSun" w:cs="新細明體" w:hint="eastAsia"/>
          <w:spacing w:val="20"/>
          <w:kern w:val="0"/>
          <w:lang w:eastAsia="zh-CN"/>
        </w:rPr>
        <w:t>出席个案会议的第二部分，即会议中制订福利计划的部分。</w:t>
      </w:r>
    </w:p>
    <w:p w:rsidR="00E449E2" w:rsidRPr="00E449E2" w:rsidRDefault="00C64252" w:rsidP="00E449E2">
      <w:pPr>
        <w:numPr>
          <w:ilvl w:val="0"/>
          <w:numId w:val="12"/>
        </w:numPr>
        <w:tabs>
          <w:tab w:val="clear" w:pos="1920"/>
        </w:tabs>
        <w:ind w:left="1260" w:hanging="540"/>
        <w:rPr>
          <w:rFonts w:cs="新細明體"/>
          <w:spacing w:val="20"/>
          <w:kern w:val="0"/>
        </w:rPr>
      </w:pPr>
      <w:r w:rsidRPr="00C64252">
        <w:rPr>
          <w:rFonts w:eastAsia="SimSun" w:cs="新細明體" w:hint="eastAsia"/>
          <w:spacing w:val="20"/>
          <w:kern w:val="0"/>
          <w:lang w:eastAsia="zh-CN"/>
        </w:rPr>
        <w:t>列席就福利计划作出初步建议后的部分。</w:t>
      </w:r>
    </w:p>
    <w:p w:rsidR="00E449E2" w:rsidRPr="00E449E2" w:rsidRDefault="00C64252" w:rsidP="00E449E2">
      <w:pPr>
        <w:spacing w:beforeLines="100" w:before="240"/>
        <w:ind w:firstLineChars="240" w:firstLine="720"/>
        <w:rPr>
          <w:rFonts w:cs="新細明體"/>
          <w:spacing w:val="30"/>
          <w:kern w:val="0"/>
        </w:rPr>
      </w:pPr>
      <w:r w:rsidRPr="00C64252">
        <w:rPr>
          <w:rFonts w:eastAsia="SimSun" w:cs="新細明體" w:hint="eastAsia"/>
          <w:spacing w:val="30"/>
          <w:kern w:val="0"/>
          <w:lang w:eastAsia="zh-CN"/>
        </w:rPr>
        <w:t>请尽快填妥回条，然后以传真方式把回条交回本人，以表明你对上述安排的意见。</w:t>
      </w:r>
    </w:p>
    <w:p w:rsidR="00E449E2" w:rsidRPr="00E449E2" w:rsidRDefault="00E449E2" w:rsidP="00E449E2">
      <w:pPr>
        <w:spacing w:line="360" w:lineRule="auto"/>
        <w:rPr>
          <w:rFonts w:cs="新細明體"/>
          <w:spacing w:val="30"/>
          <w:kern w:val="0"/>
        </w:rPr>
      </w:pPr>
    </w:p>
    <w:p w:rsidR="00E449E2" w:rsidRPr="00E449E2" w:rsidRDefault="00C64252" w:rsidP="00E449E2">
      <w:pPr>
        <w:spacing w:beforeLines="100" w:before="240" w:line="360" w:lineRule="auto"/>
        <w:ind w:firstLineChars="250" w:firstLine="750"/>
        <w:rPr>
          <w:rFonts w:hint="eastAsia"/>
          <w:spacing w:val="30"/>
        </w:rPr>
      </w:pPr>
      <w:r w:rsidRPr="00E449E2">
        <w:rPr>
          <w:rFonts w:cs="新細明體"/>
          <w:spacing w:val="30"/>
          <w:kern w:val="0"/>
          <w:lang w:eastAsia="zh-CN"/>
        </w:rPr>
        <w:tab/>
      </w:r>
      <w:r w:rsidRPr="00E449E2">
        <w:rPr>
          <w:rFonts w:cs="新細明體"/>
          <w:spacing w:val="30"/>
          <w:kern w:val="0"/>
          <w:lang w:eastAsia="zh-CN"/>
        </w:rPr>
        <w:tab/>
      </w:r>
      <w:r w:rsidRPr="00E449E2">
        <w:rPr>
          <w:rFonts w:cs="新細明體"/>
          <w:spacing w:val="30"/>
          <w:kern w:val="0"/>
          <w:lang w:eastAsia="zh-CN"/>
        </w:rPr>
        <w:tab/>
      </w:r>
      <w:r w:rsidRPr="00E449E2">
        <w:rPr>
          <w:rFonts w:cs="新細明體"/>
          <w:spacing w:val="30"/>
          <w:kern w:val="0"/>
          <w:lang w:eastAsia="zh-CN"/>
        </w:rPr>
        <w:tab/>
      </w:r>
      <w:r w:rsidRPr="00E449E2">
        <w:rPr>
          <w:rFonts w:cs="新細明體"/>
          <w:spacing w:val="30"/>
          <w:kern w:val="0"/>
          <w:lang w:eastAsia="zh-CN"/>
        </w:rPr>
        <w:tab/>
      </w:r>
      <w:r w:rsidRPr="00E449E2">
        <w:rPr>
          <w:rFonts w:cs="新細明體"/>
          <w:spacing w:val="30"/>
          <w:kern w:val="0"/>
          <w:lang w:eastAsia="zh-CN"/>
        </w:rPr>
        <w:tab/>
      </w:r>
      <w:r w:rsidRPr="00E449E2">
        <w:rPr>
          <w:rFonts w:cs="新細明體"/>
          <w:spacing w:val="30"/>
          <w:kern w:val="0"/>
          <w:lang w:eastAsia="zh-CN"/>
        </w:rPr>
        <w:tab/>
      </w:r>
      <w:r w:rsidRPr="00E449E2">
        <w:rPr>
          <w:rFonts w:cs="新細明體"/>
          <w:spacing w:val="30"/>
          <w:kern w:val="0"/>
          <w:lang w:eastAsia="zh-CN"/>
        </w:rPr>
        <w:tab/>
      </w:r>
      <w:r w:rsidRPr="00E449E2">
        <w:rPr>
          <w:rFonts w:cs="新細明體"/>
          <w:spacing w:val="30"/>
          <w:kern w:val="0"/>
          <w:lang w:eastAsia="zh-CN"/>
        </w:rPr>
        <w:tab/>
      </w:r>
      <w:r w:rsidRPr="00E449E2">
        <w:rPr>
          <w:rFonts w:cs="新細明體"/>
          <w:spacing w:val="30"/>
          <w:kern w:val="0"/>
          <w:lang w:eastAsia="zh-CN"/>
        </w:rPr>
        <w:tab/>
      </w:r>
      <w:r w:rsidRPr="00C64252">
        <w:rPr>
          <w:rFonts w:eastAsia="SimSun" w:cs="新細明體" w:hint="eastAsia"/>
          <w:spacing w:val="30"/>
          <w:kern w:val="0"/>
          <w:lang w:eastAsia="zh-CN"/>
        </w:rPr>
        <w:t>（　　　签署　　　）</w:t>
      </w:r>
    </w:p>
    <w:p w:rsidR="00C84A6C" w:rsidRPr="00755C31" w:rsidRDefault="004754D5" w:rsidP="005C0B9C">
      <w:pPr>
        <w:snapToGrid w:val="0"/>
        <w:spacing w:line="240" w:lineRule="atLeast"/>
        <w:rPr>
          <w:rFonts w:cs="新細明體"/>
          <w:spacing w:val="30"/>
          <w:kern w:val="0"/>
          <w:sz w:val="26"/>
          <w:szCs w:val="26"/>
        </w:rPr>
      </w:pPr>
      <w:r>
        <w:rPr>
          <w:rFonts w:cs="新細明體"/>
          <w:noProof/>
          <w:spacing w:val="30"/>
          <w:kern w:val="0"/>
          <w:sz w:val="26"/>
          <w:szCs w:val="26"/>
        </w:rPr>
        <mc:AlternateContent>
          <mc:Choice Requires="wps">
            <w:drawing>
              <wp:anchor distT="0" distB="0" distL="114300" distR="114300" simplePos="0" relativeHeight="251634688" behindDoc="0" locked="0" layoutInCell="1" allowOverlap="1">
                <wp:simplePos x="0" y="0"/>
                <wp:positionH relativeFrom="column">
                  <wp:posOffset>-457200</wp:posOffset>
                </wp:positionH>
                <wp:positionV relativeFrom="paragraph">
                  <wp:posOffset>0</wp:posOffset>
                </wp:positionV>
                <wp:extent cx="6629400" cy="0"/>
                <wp:effectExtent l="9525" t="9525" r="9525" b="9525"/>
                <wp:wrapNone/>
                <wp:docPr id="30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agIA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">
                <v:stroke dashstyle="dashDot"/>
              </v:line>
            </w:pict>
          </mc:Fallback>
        </mc:AlternateContent>
      </w:r>
    </w:p>
    <w:p w:rsidR="00C84A6C" w:rsidRPr="00E449E2" w:rsidRDefault="00C64252" w:rsidP="005C0B9C">
      <w:pPr>
        <w:snapToGrid w:val="0"/>
        <w:spacing w:line="240" w:lineRule="atLeast"/>
        <w:jc w:val="center"/>
        <w:rPr>
          <w:rFonts w:eastAsia="華康中黑體" w:hAnsi="華康中黑體"/>
          <w:spacing w:val="20"/>
          <w:kern w:val="0"/>
          <w:sz w:val="22"/>
          <w:szCs w:val="22"/>
          <w:u w:val="single"/>
        </w:rPr>
      </w:pPr>
      <w:r w:rsidRPr="00E449E2">
        <w:rPr>
          <w:rFonts w:eastAsia="華康中黑體" w:hAnsi="華康中黑體" w:hint="eastAsia"/>
          <w:spacing w:val="20"/>
          <w:kern w:val="0"/>
          <w:sz w:val="22"/>
          <w:szCs w:val="22"/>
          <w:u w:val="single"/>
          <w:lang w:eastAsia="zh-CN"/>
        </w:rPr>
        <w:t>回条</w:t>
      </w:r>
    </w:p>
    <w:p w:rsidR="00C84A6C" w:rsidRPr="00E449E2" w:rsidRDefault="00C64252" w:rsidP="005C0B9C">
      <w:pPr>
        <w:snapToGrid w:val="0"/>
        <w:spacing w:line="240" w:lineRule="atLeast"/>
        <w:jc w:val="center"/>
        <w:rPr>
          <w:rFonts w:eastAsia="華康中黑體"/>
          <w:spacing w:val="20"/>
          <w:kern w:val="0"/>
          <w:sz w:val="22"/>
          <w:szCs w:val="22"/>
          <w:u w:val="single"/>
        </w:rPr>
      </w:pPr>
      <w:r w:rsidRPr="00E449E2">
        <w:rPr>
          <w:rFonts w:eastAsia="華康中黑體" w:hAnsi="華康中黑體" w:hint="eastAsia"/>
          <w:spacing w:val="20"/>
          <w:kern w:val="0"/>
          <w:sz w:val="22"/>
          <w:szCs w:val="22"/>
          <w:u w:val="single"/>
          <w:lang w:eastAsia="zh-CN"/>
        </w:rPr>
        <w:t>（传真号码：</w:t>
      </w:r>
      <w:r w:rsidRPr="00E449E2">
        <w:rPr>
          <w:rFonts w:eastAsia="華康中黑體" w:hAnsi="華康中黑體" w:hint="eastAsia"/>
          <w:b/>
          <w:spacing w:val="20"/>
          <w:kern w:val="0"/>
          <w:sz w:val="22"/>
          <w:szCs w:val="22"/>
          <w:u w:val="single"/>
          <w:lang w:eastAsia="zh-CN"/>
        </w:rPr>
        <w:t xml:space="preserve">　　　　　　</w:t>
      </w:r>
      <w:r w:rsidRPr="00E449E2">
        <w:rPr>
          <w:rFonts w:eastAsia="華康中黑體" w:hAnsi="華康中黑體" w:hint="eastAsia"/>
          <w:spacing w:val="20"/>
          <w:kern w:val="0"/>
          <w:sz w:val="22"/>
          <w:szCs w:val="22"/>
          <w:u w:val="single"/>
          <w:lang w:eastAsia="zh-CN"/>
        </w:rPr>
        <w:t>）</w:t>
      </w:r>
    </w:p>
    <w:p w:rsidR="00C84A6C" w:rsidRPr="00E449E2" w:rsidRDefault="00C84A6C" w:rsidP="005C0B9C">
      <w:pPr>
        <w:snapToGrid w:val="0"/>
        <w:spacing w:line="240" w:lineRule="atLeast"/>
        <w:rPr>
          <w:rFonts w:cs="新細明體"/>
          <w:spacing w:val="20"/>
          <w:kern w:val="0"/>
          <w:sz w:val="22"/>
          <w:szCs w:val="22"/>
        </w:rPr>
      </w:pPr>
    </w:p>
    <w:p w:rsidR="00C84A6C" w:rsidRPr="00E449E2" w:rsidRDefault="00C64252" w:rsidP="005C0B9C">
      <w:pPr>
        <w:snapToGrid w:val="0"/>
        <w:spacing w:line="240" w:lineRule="atLeast"/>
        <w:rPr>
          <w:rFonts w:cs="新細明體"/>
          <w:spacing w:val="20"/>
          <w:kern w:val="0"/>
        </w:rPr>
      </w:pPr>
      <w:r w:rsidRPr="00C64252">
        <w:rPr>
          <w:rFonts w:eastAsia="SimSun" w:cs="新細明體" w:hint="eastAsia"/>
          <w:spacing w:val="20"/>
          <w:kern w:val="0"/>
          <w:lang w:eastAsia="zh-CN"/>
        </w:rPr>
        <w:t>发文人</w:t>
      </w:r>
      <w:r w:rsidRPr="00E449E2">
        <w:rPr>
          <w:rFonts w:cs="新細明體"/>
          <w:spacing w:val="20"/>
          <w:kern w:val="0"/>
          <w:lang w:eastAsia="zh-CN"/>
        </w:rPr>
        <w:tab/>
      </w:r>
      <w:r w:rsidRPr="00C64252">
        <w:rPr>
          <w:rFonts w:eastAsia="SimSun" w:cs="新細明體" w:hint="eastAsia"/>
          <w:spacing w:val="20"/>
          <w:kern w:val="0"/>
          <w:lang w:eastAsia="zh-CN"/>
        </w:rPr>
        <w:t>：</w:t>
      </w:r>
    </w:p>
    <w:p w:rsidR="00C84A6C" w:rsidRPr="00E449E2" w:rsidRDefault="00C64252" w:rsidP="005C0B9C">
      <w:pPr>
        <w:snapToGrid w:val="0"/>
        <w:spacing w:line="240" w:lineRule="atLeast"/>
        <w:rPr>
          <w:rFonts w:cs="新細明體"/>
          <w:spacing w:val="20"/>
          <w:kern w:val="0"/>
        </w:rPr>
      </w:pPr>
      <w:r w:rsidRPr="00C64252">
        <w:rPr>
          <w:rFonts w:eastAsia="SimSun" w:cs="新細明體" w:hint="eastAsia"/>
          <w:spacing w:val="20"/>
          <w:kern w:val="0"/>
          <w:lang w:eastAsia="zh-CN"/>
        </w:rPr>
        <w:t>受文人</w:t>
      </w:r>
      <w:r w:rsidRPr="00E449E2">
        <w:rPr>
          <w:rFonts w:cs="新細明體"/>
          <w:spacing w:val="20"/>
          <w:kern w:val="0"/>
          <w:lang w:eastAsia="zh-CN"/>
        </w:rPr>
        <w:tab/>
      </w:r>
      <w:r w:rsidRPr="00C64252">
        <w:rPr>
          <w:rFonts w:eastAsia="SimSun" w:cs="新細明體" w:hint="eastAsia"/>
          <w:spacing w:val="20"/>
          <w:kern w:val="0"/>
          <w:lang w:eastAsia="zh-CN"/>
        </w:rPr>
        <w:t>：</w:t>
      </w:r>
    </w:p>
    <w:p w:rsidR="00C84A6C" w:rsidRPr="00E449E2" w:rsidRDefault="00C64252" w:rsidP="005C0B9C">
      <w:pPr>
        <w:snapToGrid w:val="0"/>
        <w:spacing w:line="240" w:lineRule="atLeast"/>
        <w:rPr>
          <w:rFonts w:cs="新細明體"/>
          <w:spacing w:val="20"/>
          <w:kern w:val="0"/>
        </w:rPr>
      </w:pPr>
      <w:r w:rsidRPr="00C64252">
        <w:rPr>
          <w:rFonts w:eastAsia="SimSun" w:cs="新細明體" w:hint="eastAsia"/>
          <w:spacing w:val="20"/>
          <w:kern w:val="0"/>
          <w:lang w:eastAsia="zh-CN"/>
        </w:rPr>
        <w:t>日期</w:t>
      </w:r>
      <w:r w:rsidRPr="00E449E2">
        <w:rPr>
          <w:rFonts w:cs="新細明體"/>
          <w:spacing w:val="20"/>
          <w:kern w:val="0"/>
          <w:lang w:eastAsia="zh-CN"/>
        </w:rPr>
        <w:tab/>
      </w:r>
      <w:r w:rsidRPr="00C64252">
        <w:rPr>
          <w:rFonts w:eastAsia="SimSun" w:cs="新細明體" w:hint="eastAsia"/>
          <w:spacing w:val="20"/>
          <w:kern w:val="0"/>
          <w:lang w:eastAsia="zh-CN"/>
        </w:rPr>
        <w:t>：</w:t>
      </w:r>
    </w:p>
    <w:p w:rsidR="00C84A6C" w:rsidRPr="00E449E2" w:rsidRDefault="00C64252" w:rsidP="00F124DB">
      <w:pPr>
        <w:snapToGrid w:val="0"/>
        <w:spacing w:beforeLines="100" w:before="240" w:line="240" w:lineRule="atLeast"/>
        <w:ind w:leftChars="525" w:left="1260"/>
        <w:jc w:val="both"/>
        <w:rPr>
          <w:spacing w:val="20"/>
        </w:rPr>
      </w:pPr>
      <w:r w:rsidRPr="00C64252">
        <w:rPr>
          <w:rFonts w:eastAsia="SimSun" w:hint="eastAsia"/>
          <w:spacing w:val="20"/>
          <w:lang w:eastAsia="zh-CN"/>
        </w:rPr>
        <w:t>儿童姓名</w:t>
      </w:r>
      <w:r w:rsidRPr="00E449E2">
        <w:rPr>
          <w:spacing w:val="20"/>
          <w:lang w:eastAsia="zh-CN"/>
        </w:rPr>
        <w:tab/>
      </w:r>
      <w:r w:rsidRPr="00C64252">
        <w:rPr>
          <w:rFonts w:eastAsia="SimSun" w:hint="eastAsia"/>
          <w:spacing w:val="20"/>
          <w:lang w:eastAsia="zh-CN"/>
        </w:rPr>
        <w:t>：</w:t>
      </w:r>
    </w:p>
    <w:p w:rsidR="00C84A6C" w:rsidRPr="00E449E2" w:rsidRDefault="00C64252" w:rsidP="00F124DB">
      <w:pPr>
        <w:snapToGrid w:val="0"/>
        <w:spacing w:line="240" w:lineRule="atLeast"/>
        <w:ind w:leftChars="525" w:left="1260"/>
        <w:rPr>
          <w:spacing w:val="20"/>
        </w:rPr>
      </w:pPr>
      <w:r w:rsidRPr="00C64252">
        <w:rPr>
          <w:rFonts w:eastAsia="SimSun" w:hint="eastAsia"/>
          <w:spacing w:val="20"/>
          <w:lang w:eastAsia="zh-CN"/>
        </w:rPr>
        <w:t>会议日期</w:t>
      </w:r>
      <w:r w:rsidRPr="00E449E2">
        <w:rPr>
          <w:spacing w:val="20"/>
          <w:lang w:eastAsia="zh-CN"/>
        </w:rPr>
        <w:tab/>
      </w:r>
      <w:r w:rsidRPr="00C64252">
        <w:rPr>
          <w:rFonts w:eastAsia="SimSun" w:hint="eastAsia"/>
          <w:spacing w:val="20"/>
          <w:lang w:eastAsia="zh-CN"/>
        </w:rPr>
        <w:t>：</w:t>
      </w:r>
    </w:p>
    <w:p w:rsidR="00C84A6C" w:rsidRPr="00E449E2" w:rsidRDefault="00C64252" w:rsidP="00E449E2">
      <w:pPr>
        <w:numPr>
          <w:ilvl w:val="0"/>
          <w:numId w:val="12"/>
        </w:numPr>
        <w:tabs>
          <w:tab w:val="clear" w:pos="1920"/>
        </w:tabs>
        <w:snapToGrid w:val="0"/>
        <w:spacing w:beforeLines="100" w:before="240" w:line="240" w:lineRule="atLeast"/>
        <w:ind w:left="1260" w:hanging="540"/>
        <w:jc w:val="both"/>
        <w:rPr>
          <w:rFonts w:cs="新細明體"/>
          <w:spacing w:val="20"/>
          <w:kern w:val="0"/>
        </w:rPr>
      </w:pPr>
      <w:r w:rsidRPr="00C64252">
        <w:rPr>
          <w:rFonts w:eastAsia="SimSun" w:cs="新細明體" w:hint="eastAsia"/>
          <w:spacing w:val="20"/>
          <w:kern w:val="0"/>
          <w:lang w:eastAsia="zh-CN"/>
        </w:rPr>
        <w:t>本人同意让有关</w:t>
      </w:r>
      <w:r w:rsidRPr="00C64252">
        <w:rPr>
          <w:rFonts w:eastAsia="SimSun" w:cs="新細明體" w:hint="eastAsia"/>
          <w:spacing w:val="20"/>
          <w:lang w:eastAsia="zh-CN"/>
        </w:rPr>
        <w:t>儿童</w:t>
      </w:r>
      <w:r w:rsidRPr="00C64252">
        <w:rPr>
          <w:rFonts w:eastAsia="SimSun" w:cs="ArialUnicodeMS" w:hint="eastAsia"/>
          <w:bCs/>
          <w:spacing w:val="20"/>
          <w:lang w:eastAsia="zh-CN"/>
        </w:rPr>
        <w:t>及／或</w:t>
      </w:r>
      <w:r w:rsidRPr="00C64252">
        <w:rPr>
          <w:rFonts w:eastAsia="SimSun" w:cs="新細明體" w:hint="eastAsia"/>
          <w:spacing w:val="20"/>
          <w:lang w:eastAsia="zh-CN"/>
        </w:rPr>
        <w:t>其家长</w:t>
      </w:r>
      <w:r w:rsidRPr="00C64252">
        <w:rPr>
          <w:rFonts w:eastAsia="SimSun" w:cs="ArialUnicodeMS" w:hint="eastAsia"/>
          <w:bCs/>
          <w:spacing w:val="20"/>
          <w:lang w:eastAsia="zh-CN"/>
        </w:rPr>
        <w:t>参与</w:t>
      </w:r>
      <w:r w:rsidRPr="00C64252">
        <w:rPr>
          <w:rFonts w:eastAsia="SimSun" w:hint="eastAsia"/>
          <w:spacing w:val="20"/>
          <w:lang w:eastAsia="zh-CN"/>
        </w:rPr>
        <w:t>个案会议的建议安排</w:t>
      </w:r>
      <w:r w:rsidRPr="00C64252">
        <w:rPr>
          <w:rFonts w:eastAsia="SimSun" w:cs="新細明體" w:hint="eastAsia"/>
          <w:spacing w:val="20"/>
          <w:kern w:val="0"/>
          <w:lang w:eastAsia="zh-CN"/>
        </w:rPr>
        <w:t>。</w:t>
      </w:r>
    </w:p>
    <w:p w:rsidR="00E449E2" w:rsidRPr="00E449E2" w:rsidRDefault="00C64252" w:rsidP="00E449E2">
      <w:pPr>
        <w:numPr>
          <w:ilvl w:val="0"/>
          <w:numId w:val="12"/>
        </w:numPr>
        <w:tabs>
          <w:tab w:val="clear" w:pos="1920"/>
        </w:tabs>
        <w:snapToGrid w:val="0"/>
        <w:spacing w:line="240" w:lineRule="atLeast"/>
        <w:ind w:left="1260" w:hanging="540"/>
        <w:jc w:val="both"/>
        <w:rPr>
          <w:rFonts w:cs="新細明體" w:hint="eastAsia"/>
          <w:spacing w:val="16"/>
          <w:kern w:val="0"/>
        </w:rPr>
      </w:pPr>
      <w:r w:rsidRPr="00C64252">
        <w:rPr>
          <w:rFonts w:eastAsia="SimSun" w:cs="新細明體" w:hint="eastAsia"/>
          <w:spacing w:val="16"/>
          <w:kern w:val="0"/>
          <w:lang w:eastAsia="zh-CN"/>
        </w:rPr>
        <w:t>本人不同意上述</w:t>
      </w:r>
      <w:r w:rsidRPr="00C64252">
        <w:rPr>
          <w:rFonts w:eastAsia="SimSun" w:hint="eastAsia"/>
          <w:spacing w:val="16"/>
          <w:lang w:eastAsia="zh-CN"/>
        </w:rPr>
        <w:t>建议安排／对</w:t>
      </w:r>
      <w:r w:rsidRPr="00C64252">
        <w:rPr>
          <w:rFonts w:eastAsia="SimSun" w:cs="新細明體" w:hint="eastAsia"/>
          <w:spacing w:val="16"/>
          <w:kern w:val="0"/>
          <w:lang w:eastAsia="zh-CN"/>
        </w:rPr>
        <w:t>上述</w:t>
      </w:r>
      <w:r w:rsidRPr="00C64252">
        <w:rPr>
          <w:rFonts w:eastAsia="SimSun" w:hint="eastAsia"/>
          <w:spacing w:val="16"/>
          <w:lang w:eastAsia="zh-CN"/>
        </w:rPr>
        <w:t>建议安排有保留</w:t>
      </w:r>
      <w:r w:rsidRPr="00C64252">
        <w:rPr>
          <w:rFonts w:eastAsia="SimSun"/>
          <w:spacing w:val="16"/>
          <w:lang w:eastAsia="zh-CN"/>
        </w:rPr>
        <w:t>*</w:t>
      </w:r>
      <w:r w:rsidRPr="00C64252">
        <w:rPr>
          <w:rFonts w:eastAsia="SimSun" w:hAnsi="新細明體" w:hint="eastAsia"/>
          <w:spacing w:val="16"/>
          <w:lang w:eastAsia="zh-CN"/>
        </w:rPr>
        <w:t>，原因如下：</w:t>
      </w:r>
    </w:p>
    <w:p w:rsidR="00C84A6C" w:rsidRPr="00E449E2" w:rsidRDefault="00C64252" w:rsidP="00F124DB">
      <w:pPr>
        <w:snapToGrid w:val="0"/>
        <w:spacing w:afterLines="50" w:after="120" w:line="240" w:lineRule="atLeast"/>
        <w:ind w:left="1259"/>
        <w:jc w:val="both"/>
        <w:rPr>
          <w:rFonts w:cs="新細明體"/>
          <w:spacing w:val="20"/>
          <w:kern w:val="0"/>
        </w:rPr>
      </w:pPr>
      <w:r w:rsidRPr="00C64252">
        <w:rPr>
          <w:rFonts w:eastAsia="SimSun" w:hAnsi="新細明體" w:hint="eastAsia"/>
          <w:spacing w:val="20"/>
          <w:u w:val="single"/>
          <w:lang w:eastAsia="zh-CN"/>
        </w:rPr>
        <w:t xml:space="preserve">　　　</w:t>
      </w:r>
      <w:r>
        <w:rPr>
          <w:rFonts w:hAnsi="新細明體"/>
          <w:spacing w:val="20"/>
          <w:u w:val="single"/>
          <w:lang w:eastAsia="zh-CN"/>
        </w:rPr>
        <w:tab/>
      </w:r>
      <w:r>
        <w:rPr>
          <w:rFonts w:hAnsi="新細明體"/>
          <w:spacing w:val="20"/>
          <w:u w:val="single"/>
          <w:lang w:eastAsia="zh-CN"/>
        </w:rPr>
        <w:tab/>
      </w:r>
      <w:r w:rsidRPr="00C64252">
        <w:rPr>
          <w:rFonts w:eastAsia="SimSun" w:hAnsi="新細明體" w:hint="eastAsia"/>
          <w:spacing w:val="20"/>
          <w:u w:val="single"/>
          <w:lang w:eastAsia="zh-CN"/>
        </w:rPr>
        <w:t xml:space="preserve">　　　　　　　　　　　　　　　　　　　</w:t>
      </w:r>
    </w:p>
    <w:p w:rsidR="00C84A6C" w:rsidRPr="00E449E2" w:rsidRDefault="00C64252" w:rsidP="00E449E2">
      <w:pPr>
        <w:numPr>
          <w:ilvl w:val="0"/>
          <w:numId w:val="12"/>
        </w:numPr>
        <w:tabs>
          <w:tab w:val="clear" w:pos="1920"/>
        </w:tabs>
        <w:snapToGrid w:val="0"/>
        <w:spacing w:line="240" w:lineRule="atLeast"/>
        <w:ind w:left="1260" w:hanging="540"/>
        <w:jc w:val="both"/>
        <w:rPr>
          <w:rFonts w:cs="新細明體"/>
          <w:spacing w:val="20"/>
          <w:kern w:val="0"/>
        </w:rPr>
      </w:pPr>
      <w:r w:rsidRPr="00C64252">
        <w:rPr>
          <w:rFonts w:eastAsia="SimSun" w:cs="新細明體" w:hint="eastAsia"/>
          <w:spacing w:val="20"/>
          <w:kern w:val="0"/>
          <w:lang w:eastAsia="zh-CN"/>
        </w:rPr>
        <w:t>本人建议以下列安排代替（请述明原因）：</w:t>
      </w:r>
    </w:p>
    <w:p w:rsidR="00E449E2" w:rsidRDefault="00C64252" w:rsidP="00F124DB">
      <w:pPr>
        <w:snapToGrid w:val="0"/>
        <w:spacing w:afterLines="50" w:after="120" w:line="240" w:lineRule="atLeast"/>
        <w:ind w:left="1259"/>
        <w:jc w:val="both"/>
        <w:rPr>
          <w:rFonts w:cs="新細明體" w:hint="eastAsia"/>
          <w:spacing w:val="20"/>
          <w:kern w:val="0"/>
          <w:u w:val="single"/>
        </w:rPr>
      </w:pPr>
      <w:r w:rsidRPr="00C64252">
        <w:rPr>
          <w:rFonts w:eastAsia="SimSun" w:hAnsi="新細明體" w:hint="eastAsia"/>
          <w:spacing w:val="20"/>
          <w:u w:val="single"/>
          <w:lang w:eastAsia="zh-CN"/>
        </w:rPr>
        <w:t xml:space="preserve">　　　</w:t>
      </w:r>
      <w:r>
        <w:rPr>
          <w:rFonts w:hAnsi="新細明體"/>
          <w:spacing w:val="20"/>
          <w:u w:val="single"/>
          <w:lang w:eastAsia="zh-CN"/>
        </w:rPr>
        <w:tab/>
      </w:r>
      <w:r>
        <w:rPr>
          <w:rFonts w:hAnsi="新細明體"/>
          <w:spacing w:val="20"/>
          <w:u w:val="single"/>
          <w:lang w:eastAsia="zh-CN"/>
        </w:rPr>
        <w:tab/>
      </w:r>
      <w:r w:rsidRPr="00C64252">
        <w:rPr>
          <w:rFonts w:eastAsia="SimSun" w:hAnsi="新細明體" w:hint="eastAsia"/>
          <w:spacing w:val="20"/>
          <w:u w:val="single"/>
          <w:lang w:eastAsia="zh-CN"/>
        </w:rPr>
        <w:t xml:space="preserve">　　　　　　　　　　　　　　　　　　　</w:t>
      </w:r>
    </w:p>
    <w:p w:rsidR="00E449E2" w:rsidRPr="00E449E2" w:rsidRDefault="00E449E2" w:rsidP="00F124DB">
      <w:pPr>
        <w:snapToGrid w:val="0"/>
        <w:spacing w:line="240" w:lineRule="exact"/>
        <w:jc w:val="both"/>
        <w:rPr>
          <w:rFonts w:cs="新細明體" w:hint="eastAsia"/>
          <w:spacing w:val="20"/>
          <w:kern w:val="0"/>
          <w:u w:val="single"/>
        </w:rPr>
      </w:pPr>
    </w:p>
    <w:p w:rsidR="00C84A6C" w:rsidRPr="00F124DB" w:rsidRDefault="00C64252" w:rsidP="00E449E2">
      <w:pPr>
        <w:snapToGrid w:val="0"/>
        <w:spacing w:beforeLines="100" w:before="240" w:line="240" w:lineRule="atLeast"/>
        <w:ind w:leftChars="1950" w:left="4680"/>
        <w:rPr>
          <w:rFonts w:cs="新細明體"/>
          <w:spacing w:val="20"/>
          <w:kern w:val="0"/>
        </w:rPr>
      </w:pPr>
      <w:r w:rsidRPr="00C64252">
        <w:rPr>
          <w:rFonts w:eastAsia="SimSun" w:cs="新細明體" w:hint="eastAsia"/>
          <w:spacing w:val="20"/>
          <w:kern w:val="0"/>
          <w:lang w:eastAsia="zh-CN"/>
        </w:rPr>
        <w:t>签署：</w:t>
      </w:r>
      <w:r w:rsidRPr="00C64252">
        <w:rPr>
          <w:rFonts w:eastAsia="SimSun" w:cs="新細明體" w:hint="eastAsia"/>
          <w:spacing w:val="20"/>
          <w:kern w:val="0"/>
          <w:u w:val="single"/>
          <w:lang w:eastAsia="zh-CN"/>
        </w:rPr>
        <w:t xml:space="preserve">　　　　　　　　　　　</w:t>
      </w:r>
    </w:p>
    <w:p w:rsidR="00C84A6C" w:rsidRPr="00F124DB" w:rsidRDefault="00C64252" w:rsidP="00E449E2">
      <w:pPr>
        <w:snapToGrid w:val="0"/>
        <w:spacing w:line="240" w:lineRule="atLeast"/>
        <w:ind w:leftChars="1950" w:left="4680"/>
        <w:rPr>
          <w:rFonts w:cs="新細明體"/>
          <w:spacing w:val="20"/>
          <w:kern w:val="0"/>
          <w:u w:val="single"/>
        </w:rPr>
      </w:pPr>
      <w:r w:rsidRPr="00C64252">
        <w:rPr>
          <w:rFonts w:eastAsia="SimSun" w:cs="新細明體" w:hint="eastAsia"/>
          <w:spacing w:val="20"/>
          <w:kern w:val="0"/>
          <w:lang w:eastAsia="zh-CN"/>
        </w:rPr>
        <w:t>姓名：</w:t>
      </w:r>
      <w:r w:rsidRPr="00C64252">
        <w:rPr>
          <w:rFonts w:eastAsia="SimSun" w:cs="新細明體" w:hint="eastAsia"/>
          <w:spacing w:val="20"/>
          <w:kern w:val="0"/>
          <w:u w:val="single"/>
          <w:lang w:eastAsia="zh-CN"/>
        </w:rPr>
        <w:t xml:space="preserve">　　　　　　　　　　　</w:t>
      </w:r>
    </w:p>
    <w:p w:rsidR="00C84A6C" w:rsidRPr="00F124DB" w:rsidRDefault="00C64252" w:rsidP="00E449E2">
      <w:pPr>
        <w:snapToGrid w:val="0"/>
        <w:spacing w:line="240" w:lineRule="atLeast"/>
        <w:ind w:leftChars="1950" w:left="4680"/>
        <w:rPr>
          <w:rFonts w:cs="新細明體"/>
          <w:spacing w:val="20"/>
          <w:kern w:val="0"/>
        </w:rPr>
      </w:pPr>
      <w:r w:rsidRPr="00C64252">
        <w:rPr>
          <w:rFonts w:eastAsia="SimSun" w:cs="新細明體" w:hint="eastAsia"/>
          <w:spacing w:val="20"/>
          <w:kern w:val="0"/>
          <w:lang w:eastAsia="zh-CN"/>
        </w:rPr>
        <w:t>职衔：</w:t>
      </w:r>
      <w:r w:rsidRPr="00C64252">
        <w:rPr>
          <w:rFonts w:eastAsia="SimSun" w:cs="新細明體" w:hint="eastAsia"/>
          <w:spacing w:val="20"/>
          <w:kern w:val="0"/>
          <w:u w:val="single"/>
          <w:lang w:eastAsia="zh-CN"/>
        </w:rPr>
        <w:t xml:space="preserve">　　　　　　　　　　　</w:t>
      </w:r>
    </w:p>
    <w:p w:rsidR="00C84A6C" w:rsidRPr="00F124DB" w:rsidRDefault="00C64252" w:rsidP="00E449E2">
      <w:pPr>
        <w:snapToGrid w:val="0"/>
        <w:spacing w:line="240" w:lineRule="atLeast"/>
        <w:ind w:leftChars="1950" w:left="4680"/>
        <w:rPr>
          <w:rFonts w:cs="新細明體"/>
          <w:spacing w:val="20"/>
          <w:kern w:val="0"/>
          <w:u w:val="single"/>
        </w:rPr>
      </w:pPr>
      <w:r w:rsidRPr="00C64252">
        <w:rPr>
          <w:rFonts w:eastAsia="SimSun" w:cs="新細明體" w:hint="eastAsia"/>
          <w:spacing w:val="20"/>
          <w:kern w:val="0"/>
          <w:lang w:eastAsia="zh-CN"/>
        </w:rPr>
        <w:t>电话：</w:t>
      </w:r>
      <w:r w:rsidRPr="00C64252">
        <w:rPr>
          <w:rFonts w:eastAsia="SimSun" w:cs="新細明體" w:hint="eastAsia"/>
          <w:spacing w:val="20"/>
          <w:kern w:val="0"/>
          <w:u w:val="single"/>
          <w:lang w:eastAsia="zh-CN"/>
        </w:rPr>
        <w:t xml:space="preserve">　　　　　　　　　　　</w:t>
      </w:r>
    </w:p>
    <w:p w:rsidR="00C84A6C" w:rsidRPr="00F124DB" w:rsidRDefault="00C64252" w:rsidP="00E449E2">
      <w:pPr>
        <w:snapToGrid w:val="0"/>
        <w:spacing w:line="240" w:lineRule="atLeast"/>
        <w:rPr>
          <w:rFonts w:cs="新細明體"/>
          <w:spacing w:val="20"/>
          <w:kern w:val="0"/>
        </w:rPr>
      </w:pPr>
      <w:r w:rsidRPr="00C64252">
        <w:rPr>
          <w:rFonts w:eastAsia="SimSun" w:cs="新細明體"/>
          <w:spacing w:val="20"/>
          <w:kern w:val="0"/>
          <w:lang w:eastAsia="zh-CN"/>
        </w:rPr>
        <w:t>*</w:t>
      </w:r>
      <w:r w:rsidRPr="00C64252">
        <w:rPr>
          <w:rFonts w:eastAsia="SimSun" w:cs="新細明體" w:hint="eastAsia"/>
          <w:spacing w:val="20"/>
          <w:kern w:val="0"/>
          <w:lang w:eastAsia="zh-CN"/>
        </w:rPr>
        <w:t>请删去不适用者</w:t>
      </w:r>
    </w:p>
    <w:p w:rsidR="00C84A6C" w:rsidRPr="0021558E" w:rsidRDefault="00C84A6C" w:rsidP="0021558E">
      <w:pPr>
        <w:widowControl/>
        <w:spacing w:line="360" w:lineRule="auto"/>
        <w:jc w:val="right"/>
        <w:rPr>
          <w:rFonts w:eastAsia="華康中黑體"/>
          <w:spacing w:val="20"/>
          <w:sz w:val="26"/>
          <w:u w:val="single"/>
        </w:rPr>
      </w:pPr>
      <w:r w:rsidRPr="005C0B9C">
        <w:rPr>
          <w:rFonts w:cs="新細明體"/>
          <w:spacing w:val="30"/>
          <w:kern w:val="0"/>
          <w:sz w:val="22"/>
          <w:szCs w:val="22"/>
        </w:rPr>
        <w:br w:type="page"/>
      </w:r>
      <w:r w:rsidR="00C64252" w:rsidRPr="0021558E">
        <w:rPr>
          <w:rFonts w:eastAsia="華康中黑體" w:hint="eastAsia"/>
          <w:spacing w:val="20"/>
          <w:sz w:val="26"/>
          <w:u w:val="single"/>
          <w:lang w:eastAsia="zh-CN"/>
        </w:rPr>
        <w:t>第十一章的附件</w:t>
      </w:r>
      <w:r w:rsidR="00C64252" w:rsidRPr="0021558E">
        <w:rPr>
          <w:rFonts w:eastAsia="華康中黑體"/>
          <w:spacing w:val="20"/>
          <w:sz w:val="26"/>
          <w:u w:val="single"/>
          <w:lang w:eastAsia="zh-CN"/>
        </w:rPr>
        <w:t>IIC</w:t>
      </w:r>
    </w:p>
    <w:p w:rsidR="00C84A6C" w:rsidRPr="007207F4" w:rsidRDefault="00C64252" w:rsidP="00194567">
      <w:pPr>
        <w:spacing w:beforeLines="100" w:before="240" w:afterLines="100" w:after="240" w:line="360" w:lineRule="auto"/>
        <w:jc w:val="center"/>
        <w:rPr>
          <w:rFonts w:eastAsia="華康中黑體"/>
          <w:i/>
          <w:spacing w:val="30"/>
          <w:kern w:val="0"/>
          <w:sz w:val="26"/>
          <w:szCs w:val="26"/>
        </w:rPr>
      </w:pPr>
      <w:r w:rsidRPr="007207F4">
        <w:rPr>
          <w:rFonts w:eastAsia="華康中黑體" w:hint="eastAsia"/>
          <w:i/>
          <w:spacing w:val="30"/>
          <w:kern w:val="0"/>
          <w:sz w:val="26"/>
          <w:szCs w:val="26"/>
          <w:lang w:eastAsia="zh-CN"/>
        </w:rPr>
        <w:t>（</w:t>
      </w:r>
      <w:r w:rsidRPr="007207F4">
        <w:rPr>
          <w:rFonts w:eastAsia="華康中黑體" w:hAnsi="華康中黑體" w:hint="eastAsia"/>
          <w:i/>
          <w:spacing w:val="30"/>
          <w:kern w:val="0"/>
          <w:sz w:val="26"/>
          <w:szCs w:val="26"/>
          <w:lang w:eastAsia="zh-CN"/>
        </w:rPr>
        <w:t>样本）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C84A6C" w:rsidRPr="0000302B" w:rsidTr="00F124DB">
        <w:trPr>
          <w:trHeight w:val="490"/>
          <w:jc w:val="center"/>
        </w:trPr>
        <w:tc>
          <w:tcPr>
            <w:tcW w:w="8362" w:type="dxa"/>
            <w:vAlign w:val="center"/>
          </w:tcPr>
          <w:p w:rsidR="00C84A6C" w:rsidRPr="00440BEB" w:rsidRDefault="00C64252" w:rsidP="00F124DB">
            <w:pPr>
              <w:jc w:val="center"/>
              <w:rPr>
                <w:rFonts w:cs="新細明體"/>
                <w:spacing w:val="30"/>
                <w:kern w:val="0"/>
                <w:sz w:val="26"/>
                <w:szCs w:val="26"/>
              </w:rPr>
            </w:pPr>
            <w:r w:rsidRPr="00C64252">
              <w:rPr>
                <w:rFonts w:eastAsia="SimSun"/>
                <w:spacing w:val="30"/>
                <w:sz w:val="26"/>
                <w:szCs w:val="22"/>
                <w:lang w:eastAsia="zh-CN"/>
              </w:rPr>
              <w:t>XXX</w:t>
            </w:r>
            <w:r w:rsidRPr="00C64252">
              <w:rPr>
                <w:rFonts w:eastAsia="SimSun" w:cs="新細明體" w:hint="eastAsia"/>
                <w:spacing w:val="30"/>
                <w:kern w:val="0"/>
                <w:sz w:val="26"/>
                <w:szCs w:val="26"/>
                <w:lang w:eastAsia="zh-CN"/>
              </w:rPr>
              <w:t>控制本文件的数据使用</w:t>
            </w:r>
          </w:p>
        </w:tc>
      </w:tr>
    </w:tbl>
    <w:p w:rsidR="00F124DB" w:rsidRDefault="00F124DB" w:rsidP="00F124DB">
      <w:pPr>
        <w:snapToGrid w:val="0"/>
        <w:jc w:val="center"/>
        <w:rPr>
          <w:rFonts w:ascii="華康中黑體" w:eastAsia="華康中黑體" w:hAnsi="華康中黑體" w:cs="華康中黑體" w:hint="eastAsia"/>
          <w:spacing w:val="30"/>
          <w:sz w:val="26"/>
          <w:u w:val="single"/>
        </w:rPr>
      </w:pPr>
    </w:p>
    <w:p w:rsidR="00C84A6C" w:rsidRPr="00D033A9" w:rsidRDefault="00C64252" w:rsidP="00E06C47">
      <w:pPr>
        <w:spacing w:line="360" w:lineRule="auto"/>
        <w:jc w:val="center"/>
        <w:rPr>
          <w:rFonts w:ascii="華康中黑體" w:eastAsia="華康中黑體" w:hAnsi="華康中黑體" w:cs="華康中黑體"/>
          <w:spacing w:val="30"/>
          <w:sz w:val="26"/>
          <w:u w:val="single"/>
        </w:rPr>
      </w:pPr>
      <w:r w:rsidRPr="00D033A9">
        <w:rPr>
          <w:rFonts w:ascii="華康中黑體" w:eastAsia="華康中黑體" w:hAnsi="華康中黑體" w:cs="華康中黑體" w:hint="eastAsia"/>
          <w:spacing w:val="30"/>
          <w:sz w:val="26"/>
          <w:u w:val="single"/>
          <w:lang w:eastAsia="zh-CN"/>
        </w:rPr>
        <w:t>怀疑虐待儿童多专业个案会议记录</w:t>
      </w:r>
    </w:p>
    <w:p w:rsidR="00C84A6C" w:rsidRPr="009E2A83" w:rsidRDefault="00C64252" w:rsidP="00E06C47">
      <w:pPr>
        <w:spacing w:line="240" w:lineRule="atLeast"/>
        <w:jc w:val="center"/>
        <w:rPr>
          <w:b/>
          <w:sz w:val="26"/>
        </w:rPr>
      </w:pPr>
      <w:r w:rsidRPr="009E2A83">
        <w:rPr>
          <w:rFonts w:ascii="華康中黑體" w:eastAsia="華康中黑體" w:hAnsi="華康中黑體" w:cs="華康中黑體" w:hint="eastAsia"/>
          <w:sz w:val="26"/>
          <w:lang w:eastAsia="zh-CN"/>
        </w:rPr>
        <w:t>儿童姓名</w:t>
      </w:r>
      <w:r w:rsidRPr="009E2A83">
        <w:rPr>
          <w:rFonts w:ascii="華康中黑體" w:eastAsia="華康中黑體" w:hAnsi="華康中黑體" w:cs="華康中黑體"/>
          <w:sz w:val="26"/>
          <w:lang w:eastAsia="zh-CN"/>
        </w:rPr>
        <w:tab/>
      </w:r>
      <w:r>
        <w:rPr>
          <w:rFonts w:ascii="華康中黑體" w:eastAsia="華康中黑體" w:hAnsi="華康中黑體" w:cs="華康中黑體" w:hint="eastAsia"/>
          <w:sz w:val="26"/>
          <w:lang w:eastAsia="zh-CN"/>
        </w:rPr>
        <w:t>：</w:t>
      </w:r>
      <w:r>
        <w:rPr>
          <w:rFonts w:ascii="華康中黑體" w:eastAsia="華康中黑體" w:hAnsi="華康中黑體" w:cs="華康中黑體"/>
          <w:sz w:val="26"/>
          <w:lang w:eastAsia="zh-CN"/>
        </w:rPr>
        <w:tab/>
      </w:r>
      <w:r w:rsidRPr="00C64252">
        <w:rPr>
          <w:rFonts w:eastAsia="SimSun"/>
          <w:b/>
          <w:sz w:val="26"/>
          <w:lang w:eastAsia="zh-CN"/>
        </w:rPr>
        <w:t>XX</w:t>
      </w:r>
    </w:p>
    <w:p w:rsidR="00C84A6C" w:rsidRPr="009E2A83" w:rsidRDefault="00C64252" w:rsidP="00E06C47">
      <w:pPr>
        <w:spacing w:line="240" w:lineRule="atLeast"/>
        <w:jc w:val="center"/>
        <w:rPr>
          <w:b/>
          <w:sz w:val="26"/>
          <w:u w:val="single"/>
        </w:rPr>
      </w:pPr>
      <w:r w:rsidRPr="009E2A83">
        <w:rPr>
          <w:rFonts w:ascii="華康中黑體" w:eastAsia="華康中黑體" w:hAnsi="華康中黑體" w:cs="華康中黑體" w:hint="eastAsia"/>
          <w:sz w:val="26"/>
          <w:u w:val="single"/>
          <w:lang w:eastAsia="zh-CN"/>
        </w:rPr>
        <w:t>性别／年龄</w:t>
      </w:r>
      <w:r>
        <w:rPr>
          <w:rFonts w:ascii="華康中黑體" w:eastAsia="華康中黑體" w:hAnsi="華康中黑體" w:cs="華康中黑體"/>
          <w:sz w:val="26"/>
          <w:u w:val="single"/>
          <w:lang w:eastAsia="zh-CN"/>
        </w:rPr>
        <w:tab/>
      </w:r>
      <w:r>
        <w:rPr>
          <w:rFonts w:ascii="華康中黑體" w:eastAsia="華康中黑體" w:hAnsi="華康中黑體" w:cs="華康中黑體" w:hint="eastAsia"/>
          <w:sz w:val="26"/>
          <w:u w:val="single"/>
          <w:lang w:eastAsia="zh-CN"/>
        </w:rPr>
        <w:t>：</w:t>
      </w:r>
      <w:r>
        <w:rPr>
          <w:rFonts w:ascii="華康中黑體" w:eastAsia="華康中黑體" w:hAnsi="華康中黑體" w:cs="華康中黑體"/>
          <w:sz w:val="26"/>
          <w:u w:val="single"/>
          <w:lang w:eastAsia="zh-CN"/>
        </w:rPr>
        <w:tab/>
      </w:r>
      <w:r w:rsidRPr="00C64252">
        <w:rPr>
          <w:rFonts w:eastAsia="SimSun"/>
          <w:b/>
          <w:sz w:val="26"/>
          <w:u w:val="single"/>
          <w:lang w:eastAsia="zh-CN"/>
        </w:rPr>
        <w:t>XX</w:t>
      </w:r>
    </w:p>
    <w:p w:rsidR="00C84A6C" w:rsidRPr="00F124DB" w:rsidRDefault="00C64252" w:rsidP="00F124DB">
      <w:pPr>
        <w:spacing w:beforeLines="100" w:before="240" w:line="271" w:lineRule="auto"/>
        <w:jc w:val="both"/>
        <w:rPr>
          <w:spacing w:val="20"/>
          <w:sz w:val="26"/>
        </w:rPr>
      </w:pPr>
      <w:r w:rsidRPr="00C64252">
        <w:rPr>
          <w:rFonts w:eastAsia="SimSun" w:hint="eastAsia"/>
          <w:spacing w:val="20"/>
          <w:sz w:val="26"/>
          <w:lang w:eastAsia="zh-CN"/>
        </w:rPr>
        <w:t>日期：</w:t>
      </w:r>
    </w:p>
    <w:p w:rsidR="00C84A6C" w:rsidRPr="00F124DB" w:rsidRDefault="00C64252" w:rsidP="00F124DB">
      <w:pPr>
        <w:spacing w:line="271" w:lineRule="auto"/>
        <w:jc w:val="both"/>
        <w:rPr>
          <w:spacing w:val="20"/>
          <w:sz w:val="26"/>
        </w:rPr>
      </w:pPr>
      <w:r w:rsidRPr="00C64252">
        <w:rPr>
          <w:rFonts w:eastAsia="SimSun" w:hint="eastAsia"/>
          <w:spacing w:val="20"/>
          <w:sz w:val="26"/>
          <w:lang w:eastAsia="zh-CN"/>
        </w:rPr>
        <w:t>时间：</w:t>
      </w:r>
    </w:p>
    <w:p w:rsidR="00C84A6C" w:rsidRPr="00F124DB" w:rsidRDefault="00C64252" w:rsidP="00F124DB">
      <w:pPr>
        <w:spacing w:line="271" w:lineRule="auto"/>
        <w:jc w:val="both"/>
        <w:rPr>
          <w:spacing w:val="20"/>
          <w:sz w:val="26"/>
        </w:rPr>
      </w:pPr>
      <w:r w:rsidRPr="00C64252">
        <w:rPr>
          <w:rFonts w:eastAsia="SimSun" w:hint="eastAsia"/>
          <w:spacing w:val="20"/>
          <w:sz w:val="26"/>
          <w:lang w:eastAsia="zh-CN"/>
        </w:rPr>
        <w:t>地点：</w:t>
      </w:r>
    </w:p>
    <w:p w:rsidR="00C84A6C" w:rsidRPr="00F124DB" w:rsidRDefault="00C64252" w:rsidP="00F124DB">
      <w:pPr>
        <w:spacing w:beforeLines="100" w:before="240" w:line="271" w:lineRule="auto"/>
        <w:jc w:val="both"/>
        <w:rPr>
          <w:spacing w:val="20"/>
          <w:sz w:val="26"/>
        </w:rPr>
      </w:pPr>
      <w:r w:rsidRPr="00C64252">
        <w:rPr>
          <w:rFonts w:eastAsia="SimSun" w:hint="eastAsia"/>
          <w:spacing w:val="20"/>
          <w:sz w:val="26"/>
          <w:lang w:eastAsia="zh-CN"/>
        </w:rPr>
        <w:t>出席者：</w:t>
      </w:r>
    </w:p>
    <w:p w:rsidR="00C84A6C" w:rsidRPr="00F124DB" w:rsidRDefault="00C64252" w:rsidP="00F124DB">
      <w:pPr>
        <w:spacing w:line="271" w:lineRule="auto"/>
        <w:jc w:val="both"/>
        <w:rPr>
          <w:spacing w:val="20"/>
          <w:sz w:val="26"/>
        </w:rPr>
      </w:pPr>
      <w:r w:rsidRPr="00C64252">
        <w:rPr>
          <w:rFonts w:eastAsia="SimSun" w:hint="eastAsia"/>
          <w:spacing w:val="20"/>
          <w:sz w:val="26"/>
          <w:lang w:eastAsia="zh-CN"/>
        </w:rPr>
        <w:t>缺席者：</w:t>
      </w:r>
    </w:p>
    <w:p w:rsidR="00C84A6C" w:rsidRPr="00F124DB" w:rsidRDefault="00C64252" w:rsidP="007244F1">
      <w:pPr>
        <w:numPr>
          <w:ilvl w:val="0"/>
          <w:numId w:val="99"/>
        </w:numPr>
        <w:tabs>
          <w:tab w:val="clear" w:pos="2160"/>
          <w:tab w:val="num" w:pos="720"/>
        </w:tabs>
        <w:spacing w:beforeLines="100" w:before="240" w:line="271" w:lineRule="auto"/>
        <w:ind w:left="720" w:hanging="720"/>
        <w:jc w:val="both"/>
        <w:rPr>
          <w:rFonts w:ascii="華康中黑體" w:eastAsia="華康中黑體" w:hAnsi="華康中黑體" w:cs="華康中黑體"/>
          <w:spacing w:val="20"/>
          <w:sz w:val="26"/>
        </w:rPr>
      </w:pPr>
      <w:r w:rsidRPr="00F124DB">
        <w:rPr>
          <w:rFonts w:ascii="華康中黑體" w:eastAsia="華康中黑體" w:hAnsi="華康中黑體" w:cs="華康中黑體" w:hint="eastAsia"/>
          <w:spacing w:val="20"/>
          <w:sz w:val="26"/>
          <w:lang w:eastAsia="zh-CN"/>
        </w:rPr>
        <w:t>简介</w:t>
      </w:r>
    </w:p>
    <w:p w:rsidR="00C84A6C" w:rsidRPr="00F124DB" w:rsidRDefault="00C64252" w:rsidP="007244F1">
      <w:pPr>
        <w:numPr>
          <w:ilvl w:val="0"/>
          <w:numId w:val="99"/>
        </w:numPr>
        <w:tabs>
          <w:tab w:val="clear" w:pos="2160"/>
          <w:tab w:val="num" w:pos="720"/>
        </w:tabs>
        <w:spacing w:beforeLines="100" w:before="240" w:line="271" w:lineRule="auto"/>
        <w:ind w:left="720" w:hanging="720"/>
        <w:jc w:val="both"/>
        <w:rPr>
          <w:rFonts w:ascii="華康中黑體" w:eastAsia="華康中黑體" w:hAnsi="華康中黑體" w:cs="華康中黑體"/>
          <w:spacing w:val="20"/>
          <w:sz w:val="26"/>
        </w:rPr>
      </w:pPr>
      <w:r w:rsidRPr="00F124DB">
        <w:rPr>
          <w:rFonts w:ascii="華康中黑體" w:eastAsia="華康中黑體" w:hAnsi="華康中黑體" w:cs="華康中黑體" w:hint="eastAsia"/>
          <w:spacing w:val="20"/>
          <w:sz w:val="26"/>
          <w:lang w:eastAsia="zh-CN"/>
        </w:rPr>
        <w:t>资料交流</w:t>
      </w:r>
    </w:p>
    <w:p w:rsidR="00C84A6C" w:rsidRPr="00F124DB" w:rsidRDefault="00C64252" w:rsidP="007244F1">
      <w:pPr>
        <w:numPr>
          <w:ilvl w:val="1"/>
          <w:numId w:val="100"/>
        </w:numPr>
        <w:tabs>
          <w:tab w:val="clear" w:pos="480"/>
          <w:tab w:val="num" w:pos="1440"/>
        </w:tabs>
        <w:spacing w:line="271" w:lineRule="auto"/>
        <w:ind w:left="1440" w:hanging="720"/>
        <w:jc w:val="both"/>
        <w:rPr>
          <w:rFonts w:cs="新細明體"/>
          <w:b/>
          <w:spacing w:val="20"/>
          <w:kern w:val="0"/>
          <w:sz w:val="26"/>
          <w:szCs w:val="26"/>
        </w:rPr>
      </w:pPr>
      <w:r w:rsidRPr="00F124DB">
        <w:rPr>
          <w:rFonts w:ascii="華康中黑體" w:eastAsia="華康中黑體" w:hAnsi="華康中黑體" w:cs="華康中黑體" w:hint="eastAsia"/>
          <w:spacing w:val="20"/>
          <w:kern w:val="0"/>
          <w:sz w:val="26"/>
          <w:szCs w:val="26"/>
          <w:lang w:eastAsia="zh-CN"/>
        </w:rPr>
        <w:t>负责调查的社工的报告</w:t>
      </w:r>
    </w:p>
    <w:p w:rsidR="00C84A6C" w:rsidRPr="00F124DB" w:rsidRDefault="00C64252" w:rsidP="007244F1">
      <w:pPr>
        <w:numPr>
          <w:ilvl w:val="1"/>
          <w:numId w:val="100"/>
        </w:numPr>
        <w:tabs>
          <w:tab w:val="clear" w:pos="480"/>
          <w:tab w:val="num" w:pos="1440"/>
        </w:tabs>
        <w:spacing w:line="271" w:lineRule="auto"/>
        <w:ind w:left="1440" w:hanging="720"/>
        <w:jc w:val="both"/>
        <w:rPr>
          <w:rFonts w:ascii="華康中黑體" w:eastAsia="華康中黑體" w:hAnsi="華康中黑體" w:cs="華康中黑體"/>
          <w:spacing w:val="20"/>
          <w:kern w:val="0"/>
          <w:sz w:val="26"/>
          <w:szCs w:val="26"/>
        </w:rPr>
      </w:pPr>
      <w:r w:rsidRPr="00F124DB">
        <w:rPr>
          <w:rFonts w:ascii="華康中黑體" w:eastAsia="華康中黑體" w:hAnsi="華康中黑體" w:cs="華康中黑體" w:hint="eastAsia"/>
          <w:spacing w:val="20"/>
          <w:kern w:val="0"/>
          <w:sz w:val="26"/>
          <w:szCs w:val="26"/>
          <w:lang w:eastAsia="zh-CN"/>
        </w:rPr>
        <w:t>医生报告</w:t>
      </w:r>
    </w:p>
    <w:p w:rsidR="00C84A6C" w:rsidRPr="00F124DB" w:rsidRDefault="00C64252" w:rsidP="007244F1">
      <w:pPr>
        <w:numPr>
          <w:ilvl w:val="1"/>
          <w:numId w:val="100"/>
        </w:numPr>
        <w:tabs>
          <w:tab w:val="clear" w:pos="480"/>
          <w:tab w:val="num" w:pos="1440"/>
        </w:tabs>
        <w:spacing w:line="271" w:lineRule="auto"/>
        <w:ind w:left="1440" w:hanging="720"/>
        <w:jc w:val="both"/>
        <w:rPr>
          <w:rFonts w:ascii="華康中黑體" w:eastAsia="華康中黑體" w:hAnsi="華康中黑體" w:cs="華康中黑體"/>
          <w:spacing w:val="20"/>
          <w:kern w:val="0"/>
          <w:sz w:val="26"/>
          <w:szCs w:val="26"/>
        </w:rPr>
      </w:pPr>
      <w:r w:rsidRPr="00F124DB">
        <w:rPr>
          <w:rFonts w:ascii="華康中黑體" w:eastAsia="華康中黑體" w:hAnsi="華康中黑體" w:cs="華康中黑體" w:hint="eastAsia"/>
          <w:spacing w:val="20"/>
          <w:kern w:val="0"/>
          <w:sz w:val="26"/>
          <w:szCs w:val="26"/>
          <w:lang w:eastAsia="zh-CN"/>
        </w:rPr>
        <w:t>医务社工报告</w:t>
      </w:r>
    </w:p>
    <w:p w:rsidR="00C84A6C" w:rsidRPr="00F124DB" w:rsidRDefault="00C64252" w:rsidP="007244F1">
      <w:pPr>
        <w:numPr>
          <w:ilvl w:val="1"/>
          <w:numId w:val="100"/>
        </w:numPr>
        <w:tabs>
          <w:tab w:val="clear" w:pos="480"/>
          <w:tab w:val="num" w:pos="1440"/>
        </w:tabs>
        <w:spacing w:line="271" w:lineRule="auto"/>
        <w:ind w:left="1440" w:hanging="720"/>
        <w:jc w:val="both"/>
        <w:rPr>
          <w:rFonts w:ascii="華康中黑體" w:eastAsia="華康中黑體" w:hAnsi="華康中黑體" w:cs="華康中黑體"/>
          <w:spacing w:val="20"/>
          <w:kern w:val="0"/>
          <w:sz w:val="26"/>
          <w:szCs w:val="26"/>
        </w:rPr>
      </w:pPr>
      <w:r w:rsidRPr="00F124DB">
        <w:rPr>
          <w:rFonts w:ascii="華康中黑體" w:eastAsia="華康中黑體" w:hAnsi="華康中黑體" w:cs="華康中黑體" w:hint="eastAsia"/>
          <w:spacing w:val="20"/>
          <w:kern w:val="0"/>
          <w:sz w:val="26"/>
          <w:szCs w:val="26"/>
          <w:lang w:eastAsia="zh-CN"/>
        </w:rPr>
        <w:t>病房护士报告</w:t>
      </w:r>
    </w:p>
    <w:p w:rsidR="00C84A6C" w:rsidRPr="00F124DB" w:rsidRDefault="00C64252" w:rsidP="007244F1">
      <w:pPr>
        <w:numPr>
          <w:ilvl w:val="1"/>
          <w:numId w:val="100"/>
        </w:numPr>
        <w:tabs>
          <w:tab w:val="clear" w:pos="480"/>
          <w:tab w:val="num" w:pos="1440"/>
        </w:tabs>
        <w:spacing w:line="271" w:lineRule="auto"/>
        <w:ind w:left="1440" w:hanging="720"/>
        <w:jc w:val="both"/>
        <w:rPr>
          <w:rFonts w:ascii="華康中黑體" w:eastAsia="華康中黑體" w:hAnsi="華康中黑體" w:cs="華康中黑體"/>
          <w:spacing w:val="20"/>
          <w:kern w:val="0"/>
          <w:sz w:val="26"/>
          <w:szCs w:val="26"/>
        </w:rPr>
      </w:pPr>
      <w:r w:rsidRPr="00F124DB">
        <w:rPr>
          <w:rFonts w:ascii="華康中黑體" w:eastAsia="華康中黑體" w:hAnsi="華康中黑體" w:cs="華康中黑體" w:hint="eastAsia"/>
          <w:spacing w:val="20"/>
          <w:kern w:val="0"/>
          <w:sz w:val="26"/>
          <w:szCs w:val="26"/>
          <w:lang w:eastAsia="zh-CN"/>
        </w:rPr>
        <w:t>警方报告</w:t>
      </w:r>
    </w:p>
    <w:p w:rsidR="00C84A6C" w:rsidRPr="00F124DB" w:rsidRDefault="00C64252" w:rsidP="007244F1">
      <w:pPr>
        <w:numPr>
          <w:ilvl w:val="1"/>
          <w:numId w:val="100"/>
        </w:numPr>
        <w:tabs>
          <w:tab w:val="clear" w:pos="480"/>
          <w:tab w:val="num" w:pos="1440"/>
        </w:tabs>
        <w:spacing w:line="271" w:lineRule="auto"/>
        <w:ind w:left="1440" w:hanging="720"/>
        <w:jc w:val="both"/>
        <w:rPr>
          <w:rFonts w:ascii="華康中黑體" w:eastAsia="華康中黑體" w:hAnsi="華康中黑體" w:cs="華康中黑體"/>
          <w:spacing w:val="20"/>
          <w:kern w:val="0"/>
          <w:sz w:val="26"/>
          <w:szCs w:val="26"/>
        </w:rPr>
      </w:pPr>
      <w:r w:rsidRPr="00F124DB">
        <w:rPr>
          <w:rFonts w:ascii="華康中黑體" w:eastAsia="華康中黑體" w:hAnsi="華康中黑體" w:cs="華康中黑體" w:hint="eastAsia"/>
          <w:spacing w:val="20"/>
          <w:kern w:val="0"/>
          <w:sz w:val="26"/>
          <w:szCs w:val="26"/>
          <w:lang w:eastAsia="zh-CN"/>
        </w:rPr>
        <w:t>班主任及辅导主任报告</w:t>
      </w:r>
    </w:p>
    <w:p w:rsidR="00C84A6C" w:rsidRPr="00F124DB" w:rsidRDefault="00C64252" w:rsidP="00F124DB">
      <w:pPr>
        <w:spacing w:line="271" w:lineRule="auto"/>
        <w:ind w:leftChars="300" w:left="720"/>
        <w:jc w:val="both"/>
        <w:rPr>
          <w:rFonts w:cs="新細明體"/>
          <w:spacing w:val="20"/>
          <w:kern w:val="0"/>
          <w:sz w:val="26"/>
          <w:szCs w:val="26"/>
        </w:rPr>
      </w:pPr>
      <w:r w:rsidRPr="00C64252">
        <w:rPr>
          <w:rFonts w:eastAsia="SimSun" w:cs="新細明體" w:hint="eastAsia"/>
          <w:spacing w:val="20"/>
          <w:sz w:val="26"/>
          <w:szCs w:val="26"/>
          <w:lang w:eastAsia="zh-CN"/>
        </w:rPr>
        <w:t>（应按个别个案的情况安排交换数据的次序）</w:t>
      </w:r>
    </w:p>
    <w:p w:rsidR="00C84A6C" w:rsidRPr="00F124DB" w:rsidRDefault="00C64252" w:rsidP="007244F1">
      <w:pPr>
        <w:numPr>
          <w:ilvl w:val="0"/>
          <w:numId w:val="99"/>
        </w:numPr>
        <w:tabs>
          <w:tab w:val="clear" w:pos="2160"/>
          <w:tab w:val="num" w:pos="720"/>
        </w:tabs>
        <w:spacing w:beforeLines="100" w:before="240" w:line="271" w:lineRule="auto"/>
        <w:ind w:left="720" w:hanging="720"/>
        <w:jc w:val="both"/>
        <w:rPr>
          <w:rFonts w:ascii="華康中黑體" w:eastAsia="華康中黑體" w:hAnsi="華康中黑體" w:cs="華康中黑體"/>
          <w:spacing w:val="20"/>
          <w:sz w:val="26"/>
        </w:rPr>
      </w:pPr>
      <w:r w:rsidRPr="00F124DB">
        <w:rPr>
          <w:rFonts w:ascii="華康中黑體" w:eastAsia="華康中黑體" w:hAnsi="華康中黑體" w:cs="華康中黑體" w:hint="eastAsia"/>
          <w:spacing w:val="20"/>
          <w:sz w:val="26"/>
          <w:lang w:eastAsia="zh-CN"/>
        </w:rPr>
        <w:t>讨论事项</w:t>
      </w:r>
    </w:p>
    <w:p w:rsidR="00C84A6C" w:rsidRPr="00F124DB" w:rsidRDefault="00C64252" w:rsidP="007244F1">
      <w:pPr>
        <w:numPr>
          <w:ilvl w:val="1"/>
          <w:numId w:val="101"/>
        </w:numPr>
        <w:tabs>
          <w:tab w:val="clear" w:pos="480"/>
          <w:tab w:val="left" w:pos="1440"/>
        </w:tabs>
        <w:spacing w:line="271" w:lineRule="auto"/>
        <w:ind w:left="1440" w:hanging="720"/>
        <w:jc w:val="both"/>
        <w:rPr>
          <w:rFonts w:cs="新細明體"/>
          <w:b/>
          <w:spacing w:val="20"/>
          <w:kern w:val="0"/>
          <w:sz w:val="26"/>
          <w:szCs w:val="26"/>
        </w:rPr>
      </w:pPr>
      <w:r w:rsidRPr="00F124DB">
        <w:rPr>
          <w:rFonts w:ascii="華康中黑體" w:eastAsia="華康中黑體" w:hAnsi="華康中黑體" w:cs="華康中黑體" w:hint="eastAsia"/>
          <w:spacing w:val="20"/>
          <w:kern w:val="0"/>
          <w:sz w:val="26"/>
          <w:szCs w:val="26"/>
          <w:lang w:eastAsia="zh-CN"/>
        </w:rPr>
        <w:t>个案性质</w:t>
      </w:r>
    </w:p>
    <w:p w:rsidR="00C84A6C" w:rsidRPr="00F124DB" w:rsidRDefault="00C64252" w:rsidP="00F124DB">
      <w:pPr>
        <w:spacing w:line="271" w:lineRule="auto"/>
        <w:ind w:left="1440"/>
        <w:jc w:val="both"/>
        <w:rPr>
          <w:spacing w:val="20"/>
          <w:sz w:val="26"/>
        </w:rPr>
      </w:pPr>
      <w:r w:rsidRPr="00C64252">
        <w:rPr>
          <w:rFonts w:eastAsia="SimSun" w:cs="新細明體" w:hint="eastAsia"/>
          <w:spacing w:val="20"/>
          <w:kern w:val="0"/>
          <w:sz w:val="26"/>
          <w:szCs w:val="26"/>
          <w:lang w:eastAsia="zh-CN"/>
        </w:rPr>
        <w:t>（参与</w:t>
      </w:r>
      <w:r w:rsidRPr="00C64252">
        <w:rPr>
          <w:rFonts w:eastAsia="SimSun" w:hint="eastAsia"/>
          <w:spacing w:val="20"/>
          <w:sz w:val="26"/>
          <w:lang w:eastAsia="zh-CN"/>
        </w:rPr>
        <w:t>多专业个案会议人士应检讨并考虑整体情况，如有需要的话，应重新把个案分类或重新界定个案，而并非只着眼于怀疑虐待儿童事件。）</w:t>
      </w:r>
    </w:p>
    <w:p w:rsidR="00C84A6C" w:rsidRPr="00F124DB" w:rsidRDefault="00C64252" w:rsidP="00F124DB">
      <w:pPr>
        <w:spacing w:line="271" w:lineRule="auto"/>
        <w:ind w:left="1440"/>
        <w:jc w:val="both"/>
        <w:rPr>
          <w:spacing w:val="20"/>
          <w:sz w:val="26"/>
        </w:rPr>
      </w:pPr>
      <w:r w:rsidRPr="00C64252">
        <w:rPr>
          <w:rFonts w:eastAsia="SimSun" w:hint="eastAsia"/>
          <w:spacing w:val="20"/>
          <w:sz w:val="26"/>
          <w:lang w:eastAsia="zh-CN"/>
        </w:rPr>
        <w:t>－　危机</w:t>
      </w:r>
    </w:p>
    <w:p w:rsidR="00C84A6C" w:rsidRPr="00F124DB" w:rsidRDefault="00C64252" w:rsidP="00F124DB">
      <w:pPr>
        <w:spacing w:line="271" w:lineRule="auto"/>
        <w:ind w:left="1440"/>
        <w:jc w:val="both"/>
        <w:rPr>
          <w:spacing w:val="20"/>
          <w:sz w:val="26"/>
        </w:rPr>
      </w:pPr>
      <w:r w:rsidRPr="00C64252">
        <w:rPr>
          <w:rFonts w:eastAsia="SimSun" w:hint="eastAsia"/>
          <w:spacing w:val="20"/>
          <w:sz w:val="26"/>
          <w:lang w:eastAsia="zh-CN"/>
        </w:rPr>
        <w:t>－　家庭内的暴力事件</w:t>
      </w:r>
    </w:p>
    <w:p w:rsidR="00C84A6C" w:rsidRPr="00F124DB" w:rsidRDefault="00C64252" w:rsidP="00F124DB">
      <w:pPr>
        <w:spacing w:line="271" w:lineRule="auto"/>
        <w:ind w:left="1440"/>
        <w:jc w:val="both"/>
        <w:rPr>
          <w:spacing w:val="20"/>
          <w:sz w:val="26"/>
        </w:rPr>
      </w:pPr>
      <w:r w:rsidRPr="00C64252">
        <w:rPr>
          <w:rFonts w:eastAsia="SimSun" w:hint="eastAsia"/>
          <w:spacing w:val="20"/>
          <w:sz w:val="26"/>
          <w:lang w:eastAsia="zh-CN"/>
        </w:rPr>
        <w:t>－　家庭力量</w:t>
      </w:r>
    </w:p>
    <w:p w:rsidR="00C84A6C" w:rsidRPr="00F124DB" w:rsidRDefault="00C64252" w:rsidP="00F124DB">
      <w:pPr>
        <w:spacing w:line="271" w:lineRule="auto"/>
        <w:ind w:left="1440"/>
        <w:jc w:val="both"/>
        <w:rPr>
          <w:spacing w:val="20"/>
          <w:sz w:val="26"/>
          <w:szCs w:val="26"/>
        </w:rPr>
      </w:pPr>
      <w:r w:rsidRPr="00C64252">
        <w:rPr>
          <w:rFonts w:eastAsia="SimSun" w:hint="eastAsia"/>
          <w:spacing w:val="20"/>
          <w:sz w:val="26"/>
          <w:lang w:eastAsia="zh-CN"/>
        </w:rPr>
        <w:t>－　家庭以外的支持</w:t>
      </w:r>
    </w:p>
    <w:p w:rsidR="00C84A6C" w:rsidRPr="00F124DB" w:rsidRDefault="00C64252" w:rsidP="007244F1">
      <w:pPr>
        <w:numPr>
          <w:ilvl w:val="1"/>
          <w:numId w:val="101"/>
        </w:numPr>
        <w:tabs>
          <w:tab w:val="clear" w:pos="480"/>
          <w:tab w:val="left" w:pos="1440"/>
        </w:tabs>
        <w:spacing w:beforeLines="50" w:before="120" w:line="271" w:lineRule="auto"/>
        <w:ind w:left="1440" w:hanging="720"/>
        <w:jc w:val="both"/>
        <w:rPr>
          <w:rFonts w:ascii="華康中黑體" w:eastAsia="華康中黑體" w:hAnsi="華康中黑體" w:cs="華康中黑體"/>
          <w:spacing w:val="20"/>
          <w:kern w:val="0"/>
          <w:sz w:val="26"/>
          <w:szCs w:val="26"/>
        </w:rPr>
      </w:pPr>
      <w:r w:rsidRPr="00F124DB">
        <w:rPr>
          <w:rFonts w:ascii="華康中黑體" w:eastAsia="華康中黑體" w:hAnsi="華康中黑體" w:cs="華康中黑體" w:hint="eastAsia"/>
          <w:spacing w:val="20"/>
          <w:kern w:val="0"/>
          <w:sz w:val="26"/>
          <w:szCs w:val="26"/>
          <w:lang w:eastAsia="zh-CN"/>
        </w:rPr>
        <w:t>为该家庭制订的福利计划</w:t>
      </w:r>
    </w:p>
    <w:p w:rsidR="00C84A6C" w:rsidRPr="00F124DB" w:rsidRDefault="00C64252" w:rsidP="00F124DB">
      <w:pPr>
        <w:spacing w:line="271" w:lineRule="auto"/>
        <w:ind w:left="1440"/>
        <w:jc w:val="both"/>
        <w:rPr>
          <w:rFonts w:cs="新細明體"/>
          <w:spacing w:val="20"/>
          <w:kern w:val="0"/>
          <w:sz w:val="26"/>
          <w:szCs w:val="26"/>
        </w:rPr>
      </w:pPr>
      <w:r w:rsidRPr="00C64252">
        <w:rPr>
          <w:rFonts w:eastAsia="SimSun" w:cs="新細明體" w:hint="eastAsia"/>
          <w:spacing w:val="20"/>
          <w:sz w:val="26"/>
          <w:szCs w:val="26"/>
          <w:lang w:eastAsia="zh-CN"/>
        </w:rPr>
        <w:t>－　监察工作、进度报告、</w:t>
      </w:r>
      <w:r w:rsidRPr="00C64252">
        <w:rPr>
          <w:rFonts w:eastAsia="SimSun" w:cs="新細明體" w:hint="eastAsia"/>
          <w:spacing w:val="20"/>
          <w:kern w:val="0"/>
          <w:sz w:val="26"/>
          <w:szCs w:val="26"/>
          <w:lang w:eastAsia="zh-CN"/>
        </w:rPr>
        <w:t>复核会议</w:t>
      </w:r>
    </w:p>
    <w:p w:rsidR="00C84A6C" w:rsidRPr="00F124DB" w:rsidRDefault="00C64252" w:rsidP="007244F1">
      <w:pPr>
        <w:numPr>
          <w:ilvl w:val="0"/>
          <w:numId w:val="99"/>
        </w:numPr>
        <w:tabs>
          <w:tab w:val="clear" w:pos="2160"/>
          <w:tab w:val="num" w:pos="720"/>
        </w:tabs>
        <w:spacing w:beforeLines="100" w:before="240" w:line="271" w:lineRule="auto"/>
        <w:ind w:left="720" w:hanging="720"/>
        <w:jc w:val="both"/>
        <w:rPr>
          <w:rFonts w:ascii="華康中黑體" w:eastAsia="華康中黑體" w:hAnsi="華康中黑體" w:cs="華康中黑體"/>
          <w:spacing w:val="20"/>
          <w:sz w:val="26"/>
        </w:rPr>
      </w:pPr>
      <w:r w:rsidRPr="00F124DB">
        <w:rPr>
          <w:rFonts w:ascii="華康中黑體" w:eastAsia="華康中黑體" w:hAnsi="華康中黑體" w:cs="華康中黑體" w:hint="eastAsia"/>
          <w:spacing w:val="20"/>
          <w:sz w:val="26"/>
          <w:lang w:eastAsia="zh-CN"/>
        </w:rPr>
        <w:t>其它事项</w:t>
      </w:r>
    </w:p>
    <w:p w:rsidR="00C84A6C" w:rsidRPr="0021558E" w:rsidRDefault="00C84A6C" w:rsidP="0021558E">
      <w:pPr>
        <w:widowControl/>
        <w:spacing w:line="360" w:lineRule="auto"/>
        <w:jc w:val="right"/>
        <w:rPr>
          <w:rFonts w:eastAsia="華康中黑體"/>
          <w:spacing w:val="20"/>
          <w:sz w:val="26"/>
          <w:u w:val="single"/>
        </w:rPr>
      </w:pPr>
      <w:r>
        <w:rPr>
          <w:rFonts w:cs="新細明體"/>
          <w:spacing w:val="30"/>
          <w:kern w:val="0"/>
          <w:szCs w:val="26"/>
        </w:rPr>
        <w:br w:type="page"/>
      </w:r>
      <w:r w:rsidR="00C64252" w:rsidRPr="0021558E">
        <w:rPr>
          <w:rFonts w:eastAsia="華康中黑體" w:hint="eastAsia"/>
          <w:spacing w:val="20"/>
          <w:sz w:val="26"/>
          <w:u w:val="single"/>
          <w:lang w:eastAsia="zh-CN"/>
        </w:rPr>
        <w:t>第十一章的附件</w:t>
      </w:r>
      <w:r w:rsidR="00C64252" w:rsidRPr="0021558E">
        <w:rPr>
          <w:rFonts w:eastAsia="華康中黑體"/>
          <w:spacing w:val="20"/>
          <w:sz w:val="26"/>
          <w:u w:val="single"/>
          <w:lang w:eastAsia="zh-CN"/>
        </w:rPr>
        <w:t>IID</w:t>
      </w:r>
    </w:p>
    <w:p w:rsidR="00C84A6C" w:rsidRPr="000222F6" w:rsidRDefault="00C64252" w:rsidP="00194567">
      <w:pPr>
        <w:spacing w:beforeLines="50" w:before="120" w:line="360" w:lineRule="auto"/>
        <w:jc w:val="center"/>
        <w:rPr>
          <w:rFonts w:ascii="華康中黑體" w:eastAsia="華康中黑體" w:hAnsi="華康中黑體" w:cs="華康中黑體"/>
          <w:i/>
          <w:spacing w:val="20"/>
          <w:sz w:val="26"/>
        </w:rPr>
      </w:pPr>
      <w:r w:rsidRPr="000222F6">
        <w:rPr>
          <w:rFonts w:ascii="華康中黑體" w:eastAsia="華康中黑體" w:hAnsi="華康中黑體" w:cs="華康中黑體" w:hint="eastAsia"/>
          <w:i/>
          <w:spacing w:val="20"/>
          <w:sz w:val="26"/>
          <w:lang w:eastAsia="zh-CN"/>
        </w:rPr>
        <w:t>（样本）</w:t>
      </w:r>
    </w:p>
    <w:p w:rsidR="00C84A6C" w:rsidRPr="000222F6" w:rsidRDefault="00C64252" w:rsidP="00633F8D">
      <w:pPr>
        <w:jc w:val="center"/>
        <w:rPr>
          <w:rFonts w:ascii="華康中黑體" w:eastAsia="華康中黑體" w:hAnsi="華康中黑體" w:cs="華康中黑體"/>
          <w:spacing w:val="20"/>
          <w:sz w:val="26"/>
        </w:rPr>
      </w:pPr>
      <w:r w:rsidRPr="000222F6">
        <w:rPr>
          <w:rFonts w:ascii="華康中黑體" w:eastAsia="華康中黑體" w:hAnsi="華康中黑體" w:cs="華康中黑體" w:hint="eastAsia"/>
          <w:spacing w:val="20"/>
          <w:sz w:val="26"/>
          <w:lang w:eastAsia="zh-CN"/>
        </w:rPr>
        <w:t>多专业个案会议后的致家长信</w:t>
      </w:r>
    </w:p>
    <w:p w:rsidR="00633F8D" w:rsidRPr="00741693" w:rsidRDefault="00C64252" w:rsidP="00633F8D">
      <w:pPr>
        <w:spacing w:beforeLines="100" w:before="240"/>
        <w:ind w:firstLine="1080"/>
        <w:rPr>
          <w:spacing w:val="20"/>
          <w:sz w:val="26"/>
        </w:rPr>
      </w:pPr>
      <w:r w:rsidRPr="00C64252">
        <w:rPr>
          <w:rFonts w:eastAsia="SimSun" w:hint="eastAsia"/>
          <w:spacing w:val="20"/>
          <w:sz w:val="26"/>
          <w:lang w:eastAsia="zh-CN"/>
        </w:rPr>
        <w:t>先生／女士：</w:t>
      </w:r>
    </w:p>
    <w:p w:rsidR="00C84A6C" w:rsidRPr="000222F6" w:rsidRDefault="00C84A6C" w:rsidP="00C84A6C">
      <w:pPr>
        <w:spacing w:line="300" w:lineRule="exact"/>
        <w:jc w:val="both"/>
        <w:rPr>
          <w:b/>
          <w:spacing w:val="20"/>
          <w:sz w:val="26"/>
          <w:u w:val="single"/>
        </w:rPr>
      </w:pPr>
    </w:p>
    <w:p w:rsidR="00C84A6C" w:rsidRPr="000222F6" w:rsidRDefault="00C64252" w:rsidP="00C84A6C">
      <w:pPr>
        <w:spacing w:line="300" w:lineRule="exact"/>
        <w:jc w:val="center"/>
        <w:rPr>
          <w:spacing w:val="20"/>
          <w:sz w:val="26"/>
          <w:u w:val="single"/>
        </w:rPr>
      </w:pPr>
      <w:r w:rsidRPr="00C64252">
        <w:rPr>
          <w:rFonts w:eastAsia="SimSun" w:hint="eastAsia"/>
          <w:spacing w:val="20"/>
          <w:sz w:val="26"/>
          <w:u w:val="single"/>
          <w:lang w:eastAsia="zh-CN"/>
        </w:rPr>
        <w:t>怀疑虐待儿童多专业个案会议</w:t>
      </w:r>
    </w:p>
    <w:p w:rsidR="00C84A6C" w:rsidRPr="000222F6" w:rsidRDefault="00C84A6C" w:rsidP="00C84A6C">
      <w:pPr>
        <w:spacing w:line="300" w:lineRule="exact"/>
        <w:ind w:left="1900" w:firstLine="475"/>
        <w:jc w:val="both"/>
        <w:rPr>
          <w:spacing w:val="20"/>
          <w:sz w:val="26"/>
        </w:rPr>
      </w:pPr>
    </w:p>
    <w:p w:rsidR="00C84A6C" w:rsidRPr="000222F6" w:rsidRDefault="00C64252" w:rsidP="00633F8D">
      <w:pPr>
        <w:tabs>
          <w:tab w:val="left" w:pos="3960"/>
        </w:tabs>
        <w:spacing w:line="271" w:lineRule="auto"/>
        <w:ind w:left="1979"/>
        <w:jc w:val="both"/>
        <w:rPr>
          <w:spacing w:val="20"/>
          <w:sz w:val="26"/>
        </w:rPr>
      </w:pPr>
      <w:r w:rsidRPr="00C64252">
        <w:rPr>
          <w:rFonts w:eastAsia="SimSun" w:hint="eastAsia"/>
          <w:spacing w:val="20"/>
          <w:sz w:val="26"/>
          <w:lang w:eastAsia="zh-CN"/>
        </w:rPr>
        <w:t>儿童姓名</w:t>
      </w:r>
      <w:r>
        <w:rPr>
          <w:spacing w:val="20"/>
          <w:sz w:val="26"/>
          <w:lang w:eastAsia="zh-CN"/>
        </w:rPr>
        <w:tab/>
      </w:r>
      <w:r w:rsidRPr="00C64252">
        <w:rPr>
          <w:rFonts w:eastAsia="SimSun" w:hint="eastAsia"/>
          <w:spacing w:val="20"/>
          <w:sz w:val="26"/>
          <w:lang w:eastAsia="zh-CN"/>
        </w:rPr>
        <w:t>：</w:t>
      </w:r>
    </w:p>
    <w:p w:rsidR="00C84A6C" w:rsidRPr="000222F6" w:rsidRDefault="00C64252" w:rsidP="00633F8D">
      <w:pPr>
        <w:tabs>
          <w:tab w:val="left" w:pos="3960"/>
        </w:tabs>
        <w:spacing w:line="271" w:lineRule="auto"/>
        <w:ind w:left="1979"/>
        <w:jc w:val="both"/>
        <w:rPr>
          <w:spacing w:val="20"/>
          <w:sz w:val="26"/>
          <w:u w:val="single"/>
        </w:rPr>
      </w:pPr>
      <w:r w:rsidRPr="00C64252">
        <w:rPr>
          <w:rFonts w:eastAsia="SimSun" w:hint="eastAsia"/>
          <w:spacing w:val="20"/>
          <w:sz w:val="26"/>
          <w:u w:val="single"/>
          <w:lang w:eastAsia="zh-CN"/>
        </w:rPr>
        <w:t>性别／年龄</w:t>
      </w:r>
      <w:r>
        <w:rPr>
          <w:spacing w:val="20"/>
          <w:sz w:val="26"/>
          <w:u w:val="single"/>
          <w:lang w:eastAsia="zh-CN"/>
        </w:rPr>
        <w:tab/>
      </w:r>
      <w:r w:rsidRPr="00C64252">
        <w:rPr>
          <w:rFonts w:eastAsia="SimSun" w:hint="eastAsia"/>
          <w:spacing w:val="20"/>
          <w:sz w:val="26"/>
          <w:u w:val="single"/>
          <w:lang w:eastAsia="zh-CN"/>
        </w:rPr>
        <w:t>：</w:t>
      </w:r>
      <w:r w:rsidR="00C84A6C" w:rsidRPr="000222F6">
        <w:rPr>
          <w:spacing w:val="20"/>
          <w:sz w:val="26"/>
          <w:u w:val="single"/>
        </w:rPr>
        <w:t xml:space="preserve">               </w:t>
      </w:r>
    </w:p>
    <w:p w:rsidR="00C84A6C" w:rsidRPr="00633F8D" w:rsidRDefault="00C64252" w:rsidP="008F5D82">
      <w:pPr>
        <w:tabs>
          <w:tab w:val="left" w:pos="1524"/>
        </w:tabs>
        <w:spacing w:beforeLines="100" w:before="240"/>
        <w:ind w:firstLineChars="360" w:firstLine="1080"/>
        <w:jc w:val="both"/>
        <w:rPr>
          <w:rFonts w:hint="eastAsia"/>
          <w:spacing w:val="20"/>
          <w:sz w:val="26"/>
        </w:rPr>
      </w:pPr>
      <w:r w:rsidRPr="00C64252">
        <w:rPr>
          <w:rFonts w:eastAsia="SimSun" w:hAnsi="新細明體" w:hint="eastAsia"/>
          <w:spacing w:val="20"/>
          <w:sz w:val="26"/>
          <w:szCs w:val="26"/>
          <w:lang w:eastAsia="zh-CN"/>
        </w:rPr>
        <w:t>多谢你／你们于</w:t>
      </w:r>
      <w:r w:rsidRPr="00C64252">
        <w:rPr>
          <w:rFonts w:eastAsia="SimSun" w:hAnsi="新細明體"/>
          <w:spacing w:val="20"/>
          <w:sz w:val="26"/>
          <w:szCs w:val="26"/>
          <w:lang w:eastAsia="zh-CN"/>
        </w:rPr>
        <w:t>_____________</w:t>
      </w:r>
      <w:r w:rsidRPr="00C64252">
        <w:rPr>
          <w:rFonts w:eastAsia="SimSun" w:hAnsi="新細明體" w:hint="eastAsia"/>
          <w:spacing w:val="20"/>
          <w:sz w:val="26"/>
          <w:szCs w:val="26"/>
          <w:lang w:eastAsia="zh-CN"/>
        </w:rPr>
        <w:t>（日期）参与有关上述儿童的个案会议。</w:t>
      </w:r>
    </w:p>
    <w:p w:rsidR="00C84A6C" w:rsidRPr="00633F8D" w:rsidRDefault="00C64252" w:rsidP="008F5D82">
      <w:pPr>
        <w:tabs>
          <w:tab w:val="left" w:pos="1524"/>
        </w:tabs>
        <w:spacing w:beforeLines="100" w:before="240"/>
        <w:ind w:firstLineChars="360" w:firstLine="1080"/>
        <w:jc w:val="both"/>
        <w:rPr>
          <w:spacing w:val="20"/>
          <w:sz w:val="26"/>
        </w:rPr>
      </w:pPr>
      <w:r w:rsidRPr="00C64252">
        <w:rPr>
          <w:rFonts w:eastAsia="SimSun" w:hint="eastAsia"/>
          <w:spacing w:val="20"/>
          <w:sz w:val="26"/>
          <w:lang w:eastAsia="zh-CN"/>
        </w:rPr>
        <w:t>（</w:t>
      </w:r>
      <w:r w:rsidRPr="00C64252">
        <w:rPr>
          <w:rFonts w:eastAsia="SimSun" w:hAnsi="新細明體" w:hint="eastAsia"/>
          <w:spacing w:val="20"/>
          <w:sz w:val="26"/>
          <w:szCs w:val="26"/>
          <w:lang w:eastAsia="zh-CN"/>
        </w:rPr>
        <w:t>如家长未有</w:t>
      </w:r>
      <w:r w:rsidRPr="00C64252">
        <w:rPr>
          <w:rFonts w:eastAsia="SimSun" w:hint="eastAsia"/>
          <w:spacing w:val="20"/>
          <w:sz w:val="26"/>
          <w:lang w:eastAsia="zh-CN"/>
        </w:rPr>
        <w:t>出席会议：一个由</w:t>
      </w:r>
      <w:r w:rsidRPr="00C64252">
        <w:rPr>
          <w:rFonts w:eastAsia="SimSun"/>
          <w:spacing w:val="20"/>
          <w:sz w:val="26"/>
          <w:lang w:eastAsia="zh-CN"/>
        </w:rPr>
        <w:t>_______________</w:t>
      </w:r>
      <w:r w:rsidRPr="00C64252">
        <w:rPr>
          <w:rFonts w:eastAsia="SimSun" w:hint="eastAsia"/>
          <w:spacing w:val="20"/>
          <w:sz w:val="26"/>
          <w:lang w:eastAsia="zh-CN"/>
        </w:rPr>
        <w:t>（与会机构）组成的多专业个案会议已于</w:t>
      </w:r>
      <w:r w:rsidRPr="00C64252">
        <w:rPr>
          <w:rFonts w:eastAsia="SimSun"/>
          <w:spacing w:val="20"/>
          <w:sz w:val="26"/>
          <w:lang w:eastAsia="zh-CN"/>
        </w:rPr>
        <w:t>_______________</w:t>
      </w:r>
      <w:r w:rsidRPr="00C64252">
        <w:rPr>
          <w:rFonts w:eastAsia="SimSun" w:hint="eastAsia"/>
          <w:spacing w:val="20"/>
          <w:sz w:val="26"/>
          <w:lang w:eastAsia="zh-CN"/>
        </w:rPr>
        <w:t>（日期）召开，以商讨上述儿童的福利事宜。）</w:t>
      </w:r>
    </w:p>
    <w:p w:rsidR="00C84A6C" w:rsidRPr="00633F8D" w:rsidRDefault="00C64252" w:rsidP="008F5D82">
      <w:pPr>
        <w:tabs>
          <w:tab w:val="left" w:pos="1524"/>
        </w:tabs>
        <w:spacing w:beforeLines="100" w:before="240"/>
        <w:ind w:firstLineChars="360" w:firstLine="1080"/>
        <w:jc w:val="both"/>
        <w:rPr>
          <w:spacing w:val="20"/>
          <w:sz w:val="26"/>
        </w:rPr>
      </w:pPr>
      <w:r w:rsidRPr="00C64252">
        <w:rPr>
          <w:rFonts w:eastAsia="SimSun" w:hint="eastAsia"/>
          <w:spacing w:val="20"/>
          <w:sz w:val="26"/>
          <w:lang w:eastAsia="zh-CN"/>
        </w:rPr>
        <w:t>在当日的会议上，与会者均十分关注上述儿童的状况。个案会议除了把有关事件界定为</w:t>
      </w:r>
      <w:r w:rsidRPr="00C64252">
        <w:rPr>
          <w:rFonts w:eastAsia="SimSun"/>
          <w:spacing w:val="20"/>
          <w:sz w:val="26"/>
          <w:lang w:eastAsia="zh-CN"/>
        </w:rPr>
        <w:t>_______________</w:t>
      </w:r>
      <w:r w:rsidRPr="00C64252">
        <w:rPr>
          <w:rFonts w:eastAsia="SimSun" w:hint="eastAsia"/>
          <w:spacing w:val="20"/>
          <w:sz w:val="26"/>
          <w:lang w:eastAsia="zh-CN"/>
        </w:rPr>
        <w:t>个案外，还为上述儿童制订了福利计划，详情如下：</w:t>
      </w:r>
    </w:p>
    <w:tbl>
      <w:tblPr>
        <w:tblW w:w="0" w:type="auto"/>
        <w:tblInd w:w="1188" w:type="dxa"/>
        <w:tblBorders>
          <w:bottom w:val="single" w:sz="4" w:space="0" w:color="auto"/>
          <w:insideH w:val="single" w:sz="4" w:space="0" w:color="auto"/>
          <w:insideV w:val="single" w:sz="4" w:space="0" w:color="auto"/>
        </w:tblBorders>
        <w:tblLook w:val="01E0" w:firstRow="1" w:lastRow="1" w:firstColumn="1" w:lastColumn="1" w:noHBand="0" w:noVBand="0"/>
      </w:tblPr>
      <w:tblGrid>
        <w:gridCol w:w="7712"/>
      </w:tblGrid>
      <w:tr w:rsidR="00633F8D" w:rsidRPr="00B61E8C" w:rsidTr="00B61E8C">
        <w:tc>
          <w:tcPr>
            <w:tcW w:w="7712" w:type="dxa"/>
          </w:tcPr>
          <w:p w:rsidR="00633F8D" w:rsidRPr="00B61E8C" w:rsidRDefault="00633F8D" w:rsidP="00B61E8C">
            <w:pPr>
              <w:spacing w:line="271" w:lineRule="auto"/>
              <w:rPr>
                <w:rFonts w:hint="eastAsia"/>
                <w:spacing w:val="20"/>
                <w:sz w:val="26"/>
              </w:rPr>
            </w:pPr>
          </w:p>
        </w:tc>
      </w:tr>
      <w:tr w:rsidR="00633F8D" w:rsidRPr="00B61E8C" w:rsidTr="00B61E8C">
        <w:tc>
          <w:tcPr>
            <w:tcW w:w="7712" w:type="dxa"/>
          </w:tcPr>
          <w:p w:rsidR="00633F8D" w:rsidRPr="00B61E8C" w:rsidRDefault="00633F8D" w:rsidP="00B61E8C">
            <w:pPr>
              <w:spacing w:line="271" w:lineRule="auto"/>
              <w:rPr>
                <w:rFonts w:hint="eastAsia"/>
                <w:spacing w:val="20"/>
                <w:sz w:val="26"/>
              </w:rPr>
            </w:pPr>
          </w:p>
        </w:tc>
      </w:tr>
    </w:tbl>
    <w:p w:rsidR="00C84A6C" w:rsidRPr="00633F8D" w:rsidRDefault="00C64252" w:rsidP="008F5D82">
      <w:pPr>
        <w:tabs>
          <w:tab w:val="left" w:pos="1524"/>
        </w:tabs>
        <w:spacing w:beforeLines="100" w:before="240"/>
        <w:ind w:firstLineChars="360" w:firstLine="1080"/>
        <w:jc w:val="both"/>
        <w:rPr>
          <w:spacing w:val="20"/>
          <w:sz w:val="26"/>
        </w:rPr>
      </w:pPr>
      <w:r w:rsidRPr="00C64252">
        <w:rPr>
          <w:rFonts w:eastAsia="SimSun"/>
          <w:spacing w:val="20"/>
          <w:sz w:val="26"/>
          <w:lang w:eastAsia="zh-CN"/>
        </w:rPr>
        <w:t>_______________</w:t>
      </w:r>
      <w:r w:rsidRPr="00C64252">
        <w:rPr>
          <w:rFonts w:eastAsia="SimSun" w:hint="eastAsia"/>
          <w:spacing w:val="20"/>
          <w:sz w:val="26"/>
          <w:lang w:eastAsia="zh-CN"/>
        </w:rPr>
        <w:t>先生／姑娘将会由</w:t>
      </w:r>
      <w:r w:rsidRPr="00C64252">
        <w:rPr>
          <w:rFonts w:eastAsia="SimSun"/>
          <w:spacing w:val="20"/>
          <w:sz w:val="26"/>
          <w:lang w:eastAsia="zh-CN"/>
        </w:rPr>
        <w:t>_______________</w:t>
      </w:r>
      <w:r w:rsidRPr="00C64252">
        <w:rPr>
          <w:rFonts w:eastAsia="SimSun" w:hint="eastAsia"/>
          <w:spacing w:val="20"/>
          <w:sz w:val="26"/>
          <w:lang w:eastAsia="zh-CN"/>
        </w:rPr>
        <w:t>（日期）开始跟进本个案，并会与你商讨落实多专业个案会议为上述儿童制定的福利计划。</w:t>
      </w:r>
      <w:r w:rsidRPr="00C64252">
        <w:rPr>
          <w:rFonts w:eastAsia="SimSun"/>
          <w:spacing w:val="20"/>
          <w:sz w:val="26"/>
          <w:lang w:eastAsia="zh-CN"/>
        </w:rPr>
        <w:t>_______________</w:t>
      </w:r>
      <w:r w:rsidRPr="00C64252">
        <w:rPr>
          <w:rFonts w:eastAsia="SimSun" w:hint="eastAsia"/>
          <w:spacing w:val="20"/>
          <w:sz w:val="26"/>
          <w:lang w:eastAsia="zh-CN"/>
        </w:rPr>
        <w:t>先生／姑娘的联络电话及地址为</w:t>
      </w:r>
      <w:r w:rsidRPr="00C64252">
        <w:rPr>
          <w:rFonts w:eastAsia="SimSun"/>
          <w:spacing w:val="20"/>
          <w:sz w:val="26"/>
          <w:lang w:eastAsia="zh-CN"/>
        </w:rPr>
        <w:t>_____________________________________________</w:t>
      </w:r>
      <w:r w:rsidRPr="00C64252">
        <w:rPr>
          <w:rFonts w:eastAsia="SimSun" w:hint="eastAsia"/>
          <w:spacing w:val="20"/>
          <w:sz w:val="26"/>
          <w:lang w:eastAsia="zh-CN"/>
        </w:rPr>
        <w:t>。</w:t>
      </w:r>
    </w:p>
    <w:p w:rsidR="00C84A6C" w:rsidRPr="00633F8D" w:rsidRDefault="00C64252" w:rsidP="008F5D82">
      <w:pPr>
        <w:tabs>
          <w:tab w:val="left" w:pos="1524"/>
        </w:tabs>
        <w:spacing w:beforeLines="100" w:before="240"/>
        <w:ind w:firstLineChars="360" w:firstLine="1080"/>
        <w:jc w:val="both"/>
        <w:rPr>
          <w:spacing w:val="20"/>
          <w:sz w:val="26"/>
        </w:rPr>
      </w:pPr>
      <w:r w:rsidRPr="00C64252">
        <w:rPr>
          <w:rFonts w:eastAsia="SimSun" w:hAnsi="新細明體" w:hint="eastAsia"/>
          <w:spacing w:val="20"/>
          <w:sz w:val="26"/>
          <w:szCs w:val="26"/>
          <w:lang w:eastAsia="zh-CN"/>
        </w:rPr>
        <w:t>本人</w:t>
      </w:r>
      <w:r w:rsidRPr="00C64252">
        <w:rPr>
          <w:rFonts w:eastAsia="SimSun" w:hint="eastAsia"/>
          <w:spacing w:val="20"/>
          <w:sz w:val="26"/>
          <w:lang w:eastAsia="zh-CN"/>
        </w:rPr>
        <w:t>希望你／你们与有关人士共同努力，确保上述儿童能够得到最适当的照顾。</w:t>
      </w:r>
    </w:p>
    <w:p w:rsidR="00C84A6C" w:rsidRPr="00633F8D" w:rsidRDefault="00C64252" w:rsidP="008F5D82">
      <w:pPr>
        <w:tabs>
          <w:tab w:val="left" w:pos="1524"/>
        </w:tabs>
        <w:spacing w:beforeLines="100" w:before="240"/>
        <w:ind w:firstLineChars="360" w:firstLine="1080"/>
        <w:jc w:val="both"/>
        <w:rPr>
          <w:spacing w:val="20"/>
          <w:sz w:val="26"/>
        </w:rPr>
      </w:pPr>
      <w:r w:rsidRPr="00C64252">
        <w:rPr>
          <w:rFonts w:eastAsia="SimSun" w:hint="eastAsia"/>
          <w:spacing w:val="20"/>
          <w:sz w:val="26"/>
          <w:lang w:eastAsia="zh-CN"/>
        </w:rPr>
        <w:t>请留意，</w:t>
      </w:r>
      <w:r w:rsidRPr="00C64252">
        <w:rPr>
          <w:rFonts w:eastAsia="SimSun" w:hAnsi="新細明體" w:hint="eastAsia"/>
          <w:spacing w:val="20"/>
          <w:sz w:val="26"/>
          <w:szCs w:val="26"/>
          <w:lang w:eastAsia="zh-CN"/>
        </w:rPr>
        <w:t>个案</w:t>
      </w:r>
      <w:r w:rsidRPr="00C64252">
        <w:rPr>
          <w:rFonts w:eastAsia="SimSun" w:hint="eastAsia"/>
          <w:spacing w:val="20"/>
          <w:sz w:val="26"/>
          <w:lang w:eastAsia="zh-CN"/>
        </w:rPr>
        <w:t>会议的决定</w:t>
      </w:r>
      <w:r w:rsidRPr="00C64252">
        <w:rPr>
          <w:rFonts w:eastAsia="SimSun" w:hint="eastAsia"/>
          <w:spacing w:val="20"/>
          <w:sz w:val="26"/>
          <w:u w:val="single"/>
          <w:lang w:eastAsia="zh-CN"/>
        </w:rPr>
        <w:t>不会</w:t>
      </w:r>
      <w:r w:rsidRPr="00C64252">
        <w:rPr>
          <w:rFonts w:eastAsia="SimSun" w:hint="eastAsia"/>
          <w:spacing w:val="20"/>
          <w:sz w:val="26"/>
          <w:lang w:eastAsia="zh-CN"/>
        </w:rPr>
        <w:t>对警方调查有关案件的工作及是否刑事起诉有关违法人士的决定，具有任何约束力。</w:t>
      </w:r>
    </w:p>
    <w:p w:rsidR="00C84A6C" w:rsidRPr="00633F8D" w:rsidRDefault="00C64252" w:rsidP="008F5D82">
      <w:pPr>
        <w:tabs>
          <w:tab w:val="left" w:pos="1524"/>
        </w:tabs>
        <w:spacing w:beforeLines="100" w:before="240"/>
        <w:ind w:firstLineChars="360" w:firstLine="1080"/>
        <w:jc w:val="both"/>
        <w:rPr>
          <w:spacing w:val="20"/>
          <w:sz w:val="26"/>
        </w:rPr>
      </w:pPr>
      <w:r w:rsidRPr="00C64252">
        <w:rPr>
          <w:rFonts w:eastAsia="SimSun" w:hint="eastAsia"/>
          <w:spacing w:val="20"/>
          <w:sz w:val="26"/>
          <w:lang w:eastAsia="zh-CN"/>
        </w:rPr>
        <w:t>如有任何</w:t>
      </w:r>
      <w:r w:rsidRPr="00C64252">
        <w:rPr>
          <w:rFonts w:eastAsia="SimSun" w:hAnsi="新細明體" w:hint="eastAsia"/>
          <w:spacing w:val="20"/>
          <w:sz w:val="26"/>
          <w:szCs w:val="26"/>
          <w:lang w:eastAsia="zh-CN"/>
        </w:rPr>
        <w:t>疑问</w:t>
      </w:r>
      <w:r w:rsidRPr="00C64252">
        <w:rPr>
          <w:rFonts w:eastAsia="SimSun" w:hint="eastAsia"/>
          <w:spacing w:val="20"/>
          <w:sz w:val="26"/>
          <w:lang w:eastAsia="zh-CN"/>
        </w:rPr>
        <w:t>，请与本人联络（电话号码</w:t>
      </w:r>
      <w:r w:rsidRPr="00C64252">
        <w:rPr>
          <w:rFonts w:eastAsia="SimSun"/>
          <w:spacing w:val="20"/>
          <w:sz w:val="26"/>
          <w:lang w:eastAsia="zh-CN"/>
        </w:rPr>
        <w:t>_______________</w:t>
      </w:r>
      <w:r w:rsidRPr="00C64252">
        <w:rPr>
          <w:rFonts w:eastAsia="SimSun" w:hint="eastAsia"/>
          <w:spacing w:val="20"/>
          <w:sz w:val="26"/>
          <w:lang w:eastAsia="zh-CN"/>
        </w:rPr>
        <w:t>。）</w:t>
      </w:r>
    </w:p>
    <w:p w:rsidR="00C84A6C" w:rsidRDefault="00C84A6C" w:rsidP="00633F8D">
      <w:pPr>
        <w:spacing w:line="500" w:lineRule="atLeast"/>
        <w:ind w:left="5398"/>
        <w:jc w:val="both"/>
        <w:rPr>
          <w:rFonts w:hint="eastAsia"/>
          <w:spacing w:val="20"/>
        </w:rPr>
      </w:pPr>
    </w:p>
    <w:p w:rsidR="008F5D82" w:rsidRPr="00633F8D" w:rsidRDefault="008F5D82" w:rsidP="00633F8D">
      <w:pPr>
        <w:spacing w:line="500" w:lineRule="atLeast"/>
        <w:ind w:left="5398"/>
        <w:jc w:val="both"/>
        <w:rPr>
          <w:rFonts w:hint="eastAsia"/>
          <w:spacing w:val="20"/>
        </w:rPr>
      </w:pPr>
    </w:p>
    <w:p w:rsidR="00C84A6C" w:rsidRPr="00633F8D" w:rsidRDefault="00C64252" w:rsidP="00633F8D">
      <w:pPr>
        <w:tabs>
          <w:tab w:val="center" w:pos="7020"/>
        </w:tabs>
        <w:spacing w:line="271" w:lineRule="auto"/>
        <w:jc w:val="both"/>
        <w:rPr>
          <w:spacing w:val="20"/>
        </w:rPr>
      </w:pPr>
      <w:r w:rsidRPr="00633F8D">
        <w:rPr>
          <w:spacing w:val="20"/>
          <w:lang w:eastAsia="zh-CN"/>
        </w:rPr>
        <w:tab/>
      </w:r>
      <w:r w:rsidRPr="00C64252">
        <w:rPr>
          <w:rFonts w:eastAsia="SimSun" w:hint="eastAsia"/>
          <w:spacing w:val="20"/>
          <w:lang w:eastAsia="zh-CN"/>
        </w:rPr>
        <w:t>（</w:t>
      </w:r>
      <w:r w:rsidRPr="00C64252">
        <w:rPr>
          <w:rFonts w:eastAsia="SimSun"/>
          <w:spacing w:val="20"/>
          <w:lang w:eastAsia="zh-CN"/>
        </w:rPr>
        <w:t>                </w:t>
      </w:r>
      <w:r w:rsidRPr="00C64252">
        <w:rPr>
          <w:rFonts w:eastAsia="SimSun" w:hint="eastAsia"/>
          <w:spacing w:val="20"/>
          <w:sz w:val="26"/>
          <w:lang w:eastAsia="zh-CN"/>
        </w:rPr>
        <w:t>姓名</w:t>
      </w:r>
      <w:r w:rsidRPr="00C64252">
        <w:rPr>
          <w:rFonts w:eastAsia="SimSun"/>
          <w:spacing w:val="20"/>
          <w:lang w:eastAsia="zh-CN"/>
        </w:rPr>
        <w:t>                 </w:t>
      </w:r>
      <w:r w:rsidRPr="00C64252">
        <w:rPr>
          <w:rFonts w:eastAsia="SimSun" w:hint="eastAsia"/>
          <w:spacing w:val="20"/>
          <w:lang w:eastAsia="zh-CN"/>
        </w:rPr>
        <w:t>）</w:t>
      </w:r>
    </w:p>
    <w:p w:rsidR="00C84A6C" w:rsidRPr="00633F8D" w:rsidRDefault="00C64252" w:rsidP="00633F8D">
      <w:pPr>
        <w:spacing w:line="271" w:lineRule="auto"/>
        <w:jc w:val="both"/>
        <w:rPr>
          <w:spacing w:val="20"/>
          <w:sz w:val="22"/>
          <w:szCs w:val="22"/>
        </w:rPr>
      </w:pPr>
      <w:r w:rsidRPr="00C64252">
        <w:rPr>
          <w:rFonts w:eastAsia="SimSun" w:hint="eastAsia"/>
          <w:spacing w:val="20"/>
          <w:sz w:val="22"/>
          <w:szCs w:val="22"/>
          <w:lang w:eastAsia="zh-CN"/>
        </w:rPr>
        <w:t>注：信件内容可因应个别个案修订</w:t>
      </w:r>
    </w:p>
    <w:p w:rsidR="00C84A6C" w:rsidRPr="0021558E" w:rsidRDefault="00C84A6C" w:rsidP="0021558E">
      <w:pPr>
        <w:widowControl/>
        <w:spacing w:line="360" w:lineRule="auto"/>
        <w:jc w:val="right"/>
        <w:rPr>
          <w:rFonts w:eastAsia="華康中黑體"/>
          <w:spacing w:val="20"/>
          <w:sz w:val="26"/>
          <w:u w:val="single"/>
        </w:rPr>
      </w:pPr>
      <w:r w:rsidRPr="004874E1">
        <w:rPr>
          <w:sz w:val="26"/>
        </w:rPr>
        <w:br w:type="page"/>
      </w:r>
      <w:r w:rsidR="00C64252" w:rsidRPr="0021558E">
        <w:rPr>
          <w:rFonts w:eastAsia="華康中黑體" w:hint="eastAsia"/>
          <w:spacing w:val="20"/>
          <w:sz w:val="26"/>
          <w:u w:val="single"/>
          <w:lang w:eastAsia="zh-CN"/>
        </w:rPr>
        <w:t>第十一章的附录</w:t>
      </w:r>
      <w:r w:rsidR="00C64252" w:rsidRPr="0021558E">
        <w:rPr>
          <w:rFonts w:eastAsia="華康中黑體"/>
          <w:spacing w:val="20"/>
          <w:sz w:val="26"/>
          <w:u w:val="single"/>
          <w:lang w:eastAsia="zh-CN"/>
        </w:rPr>
        <w:t>III</w:t>
      </w:r>
    </w:p>
    <w:p w:rsidR="008F5D82" w:rsidRPr="008F5D82" w:rsidRDefault="00C64252" w:rsidP="008F5D82">
      <w:pPr>
        <w:widowControl/>
        <w:spacing w:beforeLines="100" w:before="240"/>
        <w:jc w:val="center"/>
        <w:rPr>
          <w:rFonts w:eastAsia="華康中黑體" w:hAnsi="華康中黑體" w:hint="eastAsia"/>
          <w:spacing w:val="20"/>
          <w:sz w:val="28"/>
        </w:rPr>
      </w:pPr>
      <w:r w:rsidRPr="008F5D82">
        <w:rPr>
          <w:rFonts w:eastAsia="華康中黑體" w:hAnsi="華康中黑體" w:hint="eastAsia"/>
          <w:spacing w:val="20"/>
          <w:sz w:val="28"/>
          <w:lang w:eastAsia="zh-CN"/>
        </w:rPr>
        <w:t>有关怀疑虐待儿童多专业个案会议（下称「个案会议」）</w:t>
      </w:r>
    </w:p>
    <w:p w:rsidR="00C84A6C" w:rsidRPr="008F5D82" w:rsidRDefault="00C64252" w:rsidP="008F5D82">
      <w:pPr>
        <w:widowControl/>
        <w:spacing w:afterLines="100" w:after="240"/>
        <w:jc w:val="center"/>
        <w:rPr>
          <w:rFonts w:eastAsia="華康中黑體" w:hAnsi="華康中黑體"/>
          <w:spacing w:val="20"/>
          <w:sz w:val="28"/>
        </w:rPr>
      </w:pPr>
      <w:r w:rsidRPr="008F5D82">
        <w:rPr>
          <w:rFonts w:eastAsia="華康中黑體" w:hAnsi="華康中黑體" w:hint="eastAsia"/>
          <w:spacing w:val="20"/>
          <w:sz w:val="28"/>
          <w:lang w:eastAsia="zh-CN"/>
        </w:rPr>
        <w:t>的常见问题</w:t>
      </w:r>
    </w:p>
    <w:p w:rsidR="00C84A6C" w:rsidRPr="008F5D82" w:rsidRDefault="00C64252" w:rsidP="007244F1">
      <w:pPr>
        <w:widowControl/>
        <w:numPr>
          <w:ilvl w:val="0"/>
          <w:numId w:val="102"/>
        </w:numPr>
        <w:tabs>
          <w:tab w:val="clear" w:pos="1680"/>
          <w:tab w:val="left" w:pos="540"/>
        </w:tabs>
        <w:autoSpaceDE w:val="0"/>
        <w:autoSpaceDN w:val="0"/>
        <w:adjustRightInd w:val="0"/>
        <w:snapToGrid w:val="0"/>
        <w:spacing w:beforeLines="100" w:before="240" w:afterLines="50" w:after="120"/>
        <w:ind w:left="539" w:hanging="539"/>
        <w:jc w:val="both"/>
        <w:rPr>
          <w:rFonts w:eastAsia="華康中黑體"/>
          <w:spacing w:val="20"/>
          <w:sz w:val="26"/>
        </w:rPr>
      </w:pPr>
      <w:r w:rsidRPr="008F5D82">
        <w:rPr>
          <w:rFonts w:eastAsia="華康中黑體" w:hint="eastAsia"/>
          <w:spacing w:val="20"/>
          <w:sz w:val="26"/>
          <w:lang w:eastAsia="zh-CN"/>
        </w:rPr>
        <w:t>个案会议在决定某个案是否虐儿个案时，应考虑甚么因素？</w:t>
      </w:r>
    </w:p>
    <w:p w:rsidR="00C84A6C" w:rsidRPr="008F5D82" w:rsidRDefault="00C64252" w:rsidP="008F5D82">
      <w:pPr>
        <w:widowControl/>
        <w:spacing w:beforeLines="100" w:before="240" w:line="276" w:lineRule="auto"/>
        <w:ind w:left="539"/>
        <w:jc w:val="both"/>
        <w:rPr>
          <w:rFonts w:hAnsi="新細明體"/>
          <w:spacing w:val="20"/>
          <w:sz w:val="26"/>
        </w:rPr>
      </w:pPr>
      <w:r w:rsidRPr="00C64252">
        <w:rPr>
          <w:rFonts w:eastAsia="SimSun" w:hAnsi="新細明體" w:hint="eastAsia"/>
          <w:spacing w:val="20"/>
          <w:sz w:val="26"/>
          <w:lang w:eastAsia="zh-CN"/>
        </w:rPr>
        <w:t>在决定某个案是否虐儿个案时，负责的专业人士应根据个别个案的实况进行评估，并考虑各项因素（例如有关儿童的年龄、怀疑虐儿行为及其对有关儿童的影响等），而不应单单考虑所发生事件的频密程度及其性质。</w:t>
      </w:r>
    </w:p>
    <w:p w:rsidR="00C84A6C" w:rsidRPr="008F5D82" w:rsidRDefault="00C64252" w:rsidP="007244F1">
      <w:pPr>
        <w:widowControl/>
        <w:numPr>
          <w:ilvl w:val="0"/>
          <w:numId w:val="102"/>
        </w:numPr>
        <w:tabs>
          <w:tab w:val="clear" w:pos="1680"/>
          <w:tab w:val="left" w:pos="540"/>
        </w:tabs>
        <w:autoSpaceDE w:val="0"/>
        <w:autoSpaceDN w:val="0"/>
        <w:adjustRightInd w:val="0"/>
        <w:snapToGrid w:val="0"/>
        <w:spacing w:beforeLines="100" w:before="240" w:afterLines="50" w:after="120" w:line="271" w:lineRule="auto"/>
        <w:ind w:left="539" w:hanging="539"/>
        <w:jc w:val="both"/>
        <w:rPr>
          <w:rFonts w:eastAsia="華康中黑體"/>
          <w:spacing w:val="20"/>
          <w:sz w:val="26"/>
        </w:rPr>
      </w:pPr>
      <w:r w:rsidRPr="008F5D82">
        <w:rPr>
          <w:rFonts w:eastAsia="華康中黑體" w:hint="eastAsia"/>
          <w:spacing w:val="20"/>
          <w:sz w:val="26"/>
          <w:lang w:eastAsia="zh-CN"/>
        </w:rPr>
        <w:t>个案会议可否不采用《参与怀疑虐待儿童多专业个案会议人士指引》第</w:t>
      </w:r>
      <w:r w:rsidRPr="008F5D82">
        <w:rPr>
          <w:rFonts w:eastAsia="華康中黑體"/>
          <w:spacing w:val="20"/>
          <w:sz w:val="26"/>
          <w:lang w:eastAsia="zh-CN"/>
        </w:rPr>
        <w:t> G(2)(e)</w:t>
      </w:r>
      <w:r w:rsidRPr="008F5D82">
        <w:rPr>
          <w:rFonts w:eastAsia="華康中黑體" w:hint="eastAsia"/>
          <w:spacing w:val="20"/>
          <w:sz w:val="26"/>
          <w:lang w:eastAsia="zh-CN"/>
        </w:rPr>
        <w:t>段所述的达到共识原则作出决定，改为透过投票作出决定？</w:t>
      </w:r>
    </w:p>
    <w:p w:rsidR="00C84A6C" w:rsidRPr="008F5D82" w:rsidRDefault="00C64252" w:rsidP="008F5D82">
      <w:pPr>
        <w:widowControl/>
        <w:spacing w:beforeLines="100" w:before="240" w:line="276" w:lineRule="auto"/>
        <w:ind w:left="539"/>
        <w:jc w:val="both"/>
        <w:rPr>
          <w:rFonts w:hAnsi="新細明體"/>
          <w:spacing w:val="20"/>
          <w:sz w:val="26"/>
        </w:rPr>
      </w:pPr>
      <w:r w:rsidRPr="00C64252">
        <w:rPr>
          <w:rFonts w:eastAsia="SimSun" w:hAnsi="新細明體" w:hint="eastAsia"/>
          <w:spacing w:val="20"/>
          <w:sz w:val="26"/>
          <w:lang w:eastAsia="zh-CN"/>
        </w:rPr>
        <w:t>达到共识原则旨在让每位个案会议成员都有机会表达意见和与其它成员交换意见，这是多专业合作的基础。由于处理虐儿个案及为受害儿童制订福利计划均须格外小心，个案会议成员作出决定时能够达成共识非常重要，因此不宜单靠投票作出决定。</w:t>
      </w:r>
    </w:p>
    <w:p w:rsidR="00C84A6C" w:rsidRPr="008F5D82" w:rsidRDefault="00C64252" w:rsidP="007244F1">
      <w:pPr>
        <w:widowControl/>
        <w:numPr>
          <w:ilvl w:val="0"/>
          <w:numId w:val="102"/>
        </w:numPr>
        <w:tabs>
          <w:tab w:val="clear" w:pos="1680"/>
          <w:tab w:val="left" w:pos="540"/>
        </w:tabs>
        <w:autoSpaceDE w:val="0"/>
        <w:autoSpaceDN w:val="0"/>
        <w:adjustRightInd w:val="0"/>
        <w:snapToGrid w:val="0"/>
        <w:spacing w:beforeLines="100" w:before="240" w:afterLines="50" w:after="120" w:line="271" w:lineRule="auto"/>
        <w:ind w:left="539" w:hanging="539"/>
        <w:jc w:val="both"/>
        <w:rPr>
          <w:rFonts w:eastAsia="華康中黑體"/>
          <w:spacing w:val="20"/>
          <w:sz w:val="26"/>
        </w:rPr>
      </w:pPr>
      <w:r w:rsidRPr="008F5D82">
        <w:rPr>
          <w:rFonts w:eastAsia="華康中黑體" w:hint="eastAsia"/>
          <w:spacing w:val="20"/>
          <w:sz w:val="26"/>
          <w:lang w:eastAsia="zh-CN"/>
        </w:rPr>
        <w:t>有关儿童的父母可否就个案会议的决定提出上诉？</w:t>
      </w:r>
    </w:p>
    <w:p w:rsidR="00C84A6C" w:rsidRPr="008F5D82" w:rsidRDefault="00C64252" w:rsidP="008F5D82">
      <w:pPr>
        <w:widowControl/>
        <w:spacing w:beforeLines="100" w:before="240" w:line="276" w:lineRule="auto"/>
        <w:ind w:left="539"/>
        <w:jc w:val="both"/>
        <w:rPr>
          <w:rFonts w:hAnsi="新細明體"/>
          <w:spacing w:val="20"/>
          <w:sz w:val="26"/>
        </w:rPr>
      </w:pPr>
      <w:r w:rsidRPr="00C64252">
        <w:rPr>
          <w:rFonts w:eastAsia="SimSun" w:hAnsi="新細明體" w:hint="eastAsia"/>
          <w:spacing w:val="20"/>
          <w:sz w:val="26"/>
          <w:lang w:eastAsia="zh-CN"/>
        </w:rPr>
        <w:t>有关儿童的父母可向个案会议主席投诉，而主席应向其解释作出有关决定的原因。假如出现新的资料，而首次会议并未充分讨论该等资料，主席可在征询所有成员的意见后，考虑召开第二次个案会议。</w:t>
      </w:r>
    </w:p>
    <w:p w:rsidR="00C84A6C" w:rsidRPr="008F5D82" w:rsidRDefault="00C64252" w:rsidP="008F5D82">
      <w:pPr>
        <w:widowControl/>
        <w:spacing w:beforeLines="100" w:before="240" w:line="276" w:lineRule="auto"/>
        <w:ind w:left="539"/>
        <w:jc w:val="both"/>
        <w:rPr>
          <w:rFonts w:hAnsi="新細明體"/>
          <w:spacing w:val="20"/>
          <w:sz w:val="26"/>
        </w:rPr>
      </w:pPr>
      <w:r w:rsidRPr="00C64252">
        <w:rPr>
          <w:rFonts w:eastAsia="SimSun" w:hAnsi="新細明體" w:hint="eastAsia"/>
          <w:spacing w:val="20"/>
          <w:sz w:val="26"/>
          <w:lang w:eastAsia="zh-CN"/>
        </w:rPr>
        <w:t>如投诉是针对个案会议的其中一名成员，应把该投诉转介被投诉成员所属的机构处理。</w:t>
      </w:r>
    </w:p>
    <w:p w:rsidR="00C84A6C" w:rsidRPr="008F5D82" w:rsidRDefault="00C64252" w:rsidP="007244F1">
      <w:pPr>
        <w:widowControl/>
        <w:numPr>
          <w:ilvl w:val="0"/>
          <w:numId w:val="102"/>
        </w:numPr>
        <w:tabs>
          <w:tab w:val="clear" w:pos="1680"/>
          <w:tab w:val="left" w:pos="540"/>
        </w:tabs>
        <w:autoSpaceDE w:val="0"/>
        <w:autoSpaceDN w:val="0"/>
        <w:adjustRightInd w:val="0"/>
        <w:snapToGrid w:val="0"/>
        <w:spacing w:beforeLines="100" w:before="240" w:afterLines="50" w:after="120" w:line="271" w:lineRule="auto"/>
        <w:ind w:left="539" w:hanging="539"/>
        <w:jc w:val="both"/>
        <w:rPr>
          <w:rFonts w:eastAsia="華康中黑體"/>
          <w:spacing w:val="20"/>
          <w:sz w:val="26"/>
        </w:rPr>
      </w:pPr>
      <w:r w:rsidRPr="008F5D82">
        <w:rPr>
          <w:rFonts w:eastAsia="華康中黑體" w:hint="eastAsia"/>
          <w:spacing w:val="20"/>
          <w:sz w:val="26"/>
          <w:lang w:eastAsia="zh-CN"/>
        </w:rPr>
        <w:t>被指控的施虐者可否参加个案会议？</w:t>
      </w:r>
    </w:p>
    <w:p w:rsidR="00C84A6C" w:rsidRPr="008F5D82" w:rsidRDefault="00C64252" w:rsidP="008F5D82">
      <w:pPr>
        <w:widowControl/>
        <w:spacing w:beforeLines="100" w:before="240" w:line="276" w:lineRule="auto"/>
        <w:ind w:left="539"/>
        <w:jc w:val="both"/>
        <w:rPr>
          <w:rFonts w:hAnsi="新細明體"/>
          <w:spacing w:val="20"/>
          <w:sz w:val="26"/>
        </w:rPr>
      </w:pPr>
      <w:r w:rsidRPr="00C64252">
        <w:rPr>
          <w:rFonts w:eastAsia="SimSun" w:hAnsi="新細明體" w:hint="eastAsia"/>
          <w:spacing w:val="20"/>
          <w:sz w:val="26"/>
          <w:lang w:eastAsia="zh-CN"/>
        </w:rPr>
        <w:t>个案会议旨在处理保护有关儿童和保障其福利的事宜，而非旨在检控施虐者。不论在任何情况下，个案会议首要关注的应是有关儿童的福利和权利。假如有关父母是怀疑施虐者，就必须慎重考虑并小心衡量所有成员的意见后，才决定是否邀请有关父母出席个案会议。假如个案会议主席及全部成员（包括警方代表）在经评估后，都认为被怀疑是施虐者的父母适宜出席个案会议，他们是可以参加会议的。</w:t>
      </w:r>
    </w:p>
    <w:p w:rsidR="00C84A6C" w:rsidRPr="008F5D82" w:rsidRDefault="00C64252" w:rsidP="007244F1">
      <w:pPr>
        <w:widowControl/>
        <w:numPr>
          <w:ilvl w:val="0"/>
          <w:numId w:val="102"/>
        </w:numPr>
        <w:tabs>
          <w:tab w:val="clear" w:pos="1680"/>
          <w:tab w:val="left" w:pos="540"/>
        </w:tabs>
        <w:autoSpaceDE w:val="0"/>
        <w:autoSpaceDN w:val="0"/>
        <w:adjustRightInd w:val="0"/>
        <w:snapToGrid w:val="0"/>
        <w:spacing w:beforeLines="100" w:before="240" w:afterLines="50" w:after="120" w:line="271" w:lineRule="auto"/>
        <w:ind w:left="539" w:hanging="539"/>
        <w:jc w:val="both"/>
        <w:rPr>
          <w:rFonts w:eastAsia="華康中黑體"/>
          <w:spacing w:val="20"/>
          <w:sz w:val="26"/>
        </w:rPr>
      </w:pPr>
      <w:r w:rsidRPr="008F5D82">
        <w:rPr>
          <w:rFonts w:eastAsia="華康中黑體" w:hint="eastAsia"/>
          <w:spacing w:val="20"/>
          <w:sz w:val="26"/>
          <w:lang w:eastAsia="zh-CN"/>
        </w:rPr>
        <w:t>被指控的施虐者可否委派代表律师出席个案会议？</w:t>
      </w:r>
    </w:p>
    <w:p w:rsidR="00C84A6C" w:rsidRPr="008F5D82" w:rsidRDefault="00C64252" w:rsidP="008F5D82">
      <w:pPr>
        <w:widowControl/>
        <w:spacing w:beforeLines="100" w:before="240" w:line="276" w:lineRule="auto"/>
        <w:ind w:left="539"/>
        <w:jc w:val="both"/>
        <w:rPr>
          <w:rFonts w:hAnsi="新細明體"/>
          <w:spacing w:val="20"/>
          <w:sz w:val="26"/>
        </w:rPr>
      </w:pPr>
      <w:r w:rsidRPr="00C64252">
        <w:rPr>
          <w:rFonts w:eastAsia="SimSun" w:hAnsi="新細明體" w:hint="eastAsia"/>
          <w:spacing w:val="20"/>
          <w:sz w:val="26"/>
          <w:lang w:eastAsia="zh-CN"/>
        </w:rPr>
        <w:t>由于个案会议的目的不是检控施虐者，而是提供一个场合，让负责处理和调查怀疑虐儿个案主要工作的专业人士就有关儿童交换所知的资料及提出关注的事宜，因此没有理由让被指控的施虐者委派代表律师出席个案会议。</w:t>
      </w:r>
    </w:p>
    <w:p w:rsidR="00C84A6C" w:rsidRPr="008F5D82" w:rsidRDefault="00C64252" w:rsidP="007244F1">
      <w:pPr>
        <w:widowControl/>
        <w:numPr>
          <w:ilvl w:val="0"/>
          <w:numId w:val="102"/>
        </w:numPr>
        <w:tabs>
          <w:tab w:val="clear" w:pos="1680"/>
          <w:tab w:val="left" w:pos="540"/>
        </w:tabs>
        <w:autoSpaceDE w:val="0"/>
        <w:autoSpaceDN w:val="0"/>
        <w:adjustRightInd w:val="0"/>
        <w:snapToGrid w:val="0"/>
        <w:spacing w:beforeLines="100" w:before="240" w:afterLines="50" w:after="120" w:line="271" w:lineRule="auto"/>
        <w:ind w:left="539" w:hanging="539"/>
        <w:jc w:val="both"/>
        <w:rPr>
          <w:rFonts w:eastAsia="華康中黑體"/>
          <w:spacing w:val="20"/>
          <w:sz w:val="26"/>
        </w:rPr>
      </w:pPr>
      <w:r w:rsidRPr="008F5D82">
        <w:rPr>
          <w:rFonts w:eastAsia="華康中黑體" w:hint="eastAsia"/>
          <w:spacing w:val="20"/>
          <w:sz w:val="26"/>
          <w:lang w:eastAsia="zh-CN"/>
        </w:rPr>
        <w:t>有关父母或受害儿童可否请他们的朋友或亲属陪同出席个案会议？</w:t>
      </w:r>
    </w:p>
    <w:p w:rsidR="00C84A6C" w:rsidRPr="008F5D82" w:rsidRDefault="00C64252" w:rsidP="008F5D82">
      <w:pPr>
        <w:widowControl/>
        <w:spacing w:beforeLines="100" w:before="240" w:line="276" w:lineRule="auto"/>
        <w:ind w:left="539"/>
        <w:jc w:val="both"/>
        <w:rPr>
          <w:rFonts w:hAnsi="新細明體"/>
          <w:spacing w:val="20"/>
          <w:sz w:val="26"/>
        </w:rPr>
      </w:pPr>
      <w:r w:rsidRPr="00C64252">
        <w:rPr>
          <w:rFonts w:eastAsia="SimSun" w:hAnsi="新細明體" w:hint="eastAsia"/>
          <w:spacing w:val="20"/>
          <w:sz w:val="26"/>
          <w:lang w:eastAsia="zh-CN"/>
        </w:rPr>
        <w:t>只要个案会议的成员同意，就可以邀请对受害儿童非常熟悉，又能协助制订该儿童的福利计划的重要家庭成员及亲友出席个案会议。</w:t>
      </w:r>
    </w:p>
    <w:p w:rsidR="00C84A6C" w:rsidRPr="008F5D82" w:rsidRDefault="00C64252" w:rsidP="007244F1">
      <w:pPr>
        <w:widowControl/>
        <w:numPr>
          <w:ilvl w:val="0"/>
          <w:numId w:val="102"/>
        </w:numPr>
        <w:tabs>
          <w:tab w:val="clear" w:pos="1680"/>
          <w:tab w:val="left" w:pos="540"/>
        </w:tabs>
        <w:autoSpaceDE w:val="0"/>
        <w:autoSpaceDN w:val="0"/>
        <w:adjustRightInd w:val="0"/>
        <w:snapToGrid w:val="0"/>
        <w:spacing w:beforeLines="100" w:before="240" w:afterLines="50" w:after="120" w:line="271" w:lineRule="auto"/>
        <w:ind w:left="539" w:hanging="539"/>
        <w:jc w:val="both"/>
        <w:rPr>
          <w:rFonts w:eastAsia="華康中黑體"/>
          <w:spacing w:val="20"/>
          <w:sz w:val="26"/>
        </w:rPr>
      </w:pPr>
      <w:r w:rsidRPr="008F5D82">
        <w:rPr>
          <w:rFonts w:eastAsia="華康中黑體" w:hint="eastAsia"/>
          <w:spacing w:val="20"/>
          <w:sz w:val="26"/>
          <w:lang w:eastAsia="zh-CN"/>
        </w:rPr>
        <w:t>假如有关父母或受害儿童在沟通方面有特别需要，他们可以参加个案会议吗？</w:t>
      </w:r>
    </w:p>
    <w:p w:rsidR="00C84A6C" w:rsidRPr="008F5D82" w:rsidRDefault="00C64252" w:rsidP="008F5D82">
      <w:pPr>
        <w:widowControl/>
        <w:spacing w:beforeLines="100" w:before="240" w:line="276" w:lineRule="auto"/>
        <w:ind w:left="539"/>
        <w:jc w:val="both"/>
        <w:rPr>
          <w:rFonts w:hAnsi="新細明體"/>
          <w:spacing w:val="20"/>
          <w:sz w:val="26"/>
        </w:rPr>
      </w:pPr>
      <w:r w:rsidRPr="00C64252">
        <w:rPr>
          <w:rFonts w:eastAsia="SimSun" w:hAnsi="新細明體" w:hint="eastAsia"/>
          <w:spacing w:val="20"/>
          <w:sz w:val="26"/>
          <w:lang w:eastAsia="zh-CN"/>
        </w:rPr>
        <w:t>我们应采取措施协助参与个案会议的父母或受害儿童，让其可与成员有效沟通。假如他们在沟通方面有特别需要，应为他们安排认可传译员、手语传译员或其它懂得特别传意技巧的人员，以确保他们能够参与个案会议上的讨论。认可传译员的最新名单可向高等法院的高级法庭传译主任索取。在个案会议进行期间，不得视服务使用者的家人、亲属或朋友为正式的传译员。</w:t>
      </w:r>
    </w:p>
    <w:p w:rsidR="00C84A6C" w:rsidRPr="008F5D82" w:rsidRDefault="00C64252" w:rsidP="007244F1">
      <w:pPr>
        <w:widowControl/>
        <w:numPr>
          <w:ilvl w:val="0"/>
          <w:numId w:val="102"/>
        </w:numPr>
        <w:tabs>
          <w:tab w:val="clear" w:pos="1680"/>
          <w:tab w:val="left" w:pos="540"/>
        </w:tabs>
        <w:autoSpaceDE w:val="0"/>
        <w:autoSpaceDN w:val="0"/>
        <w:adjustRightInd w:val="0"/>
        <w:snapToGrid w:val="0"/>
        <w:spacing w:beforeLines="100" w:before="240" w:afterLines="50" w:after="120" w:line="271" w:lineRule="auto"/>
        <w:ind w:left="539" w:hanging="539"/>
        <w:jc w:val="both"/>
        <w:rPr>
          <w:rFonts w:eastAsia="華康中黑體"/>
          <w:spacing w:val="20"/>
          <w:sz w:val="26"/>
        </w:rPr>
      </w:pPr>
      <w:r w:rsidRPr="008F5D82">
        <w:rPr>
          <w:rFonts w:eastAsia="華康中黑體" w:hint="eastAsia"/>
          <w:spacing w:val="20"/>
          <w:sz w:val="26"/>
          <w:lang w:eastAsia="zh-CN"/>
        </w:rPr>
        <w:t>有关儿童的班主任须出席个案会议吗？</w:t>
      </w:r>
    </w:p>
    <w:p w:rsidR="00C84A6C" w:rsidRPr="008F5D82" w:rsidRDefault="00C64252" w:rsidP="008F5D82">
      <w:pPr>
        <w:widowControl/>
        <w:spacing w:beforeLines="100" w:before="240" w:line="276" w:lineRule="auto"/>
        <w:ind w:left="539"/>
        <w:jc w:val="both"/>
        <w:rPr>
          <w:rFonts w:hAnsi="新細明體"/>
          <w:spacing w:val="20"/>
          <w:sz w:val="26"/>
        </w:rPr>
      </w:pPr>
      <w:r w:rsidRPr="00C64252">
        <w:rPr>
          <w:rFonts w:eastAsia="SimSun" w:hAnsi="新細明體" w:hint="eastAsia"/>
          <w:spacing w:val="20"/>
          <w:sz w:val="26"/>
          <w:lang w:eastAsia="zh-CN"/>
        </w:rPr>
        <w:t>由于有关儿童的班主任持有有关儿童及其家庭的重要资料，他／她或须出席个案会议。该等资料对个案会议来说甚具参考价值，有助制订符合有关儿童最佳利益的福利计划。不过，假如有关儿童的班主任未能出席个案会议，亦可委派另一名对个案有充分了解的合适代表参加会议，由这名代表报告有关儿童的家庭状况、学业成绩、品行及在学校时的情绪状况。</w:t>
      </w:r>
    </w:p>
    <w:p w:rsidR="00C84A6C" w:rsidRPr="008F5D82" w:rsidRDefault="00C64252" w:rsidP="007244F1">
      <w:pPr>
        <w:widowControl/>
        <w:numPr>
          <w:ilvl w:val="0"/>
          <w:numId w:val="102"/>
        </w:numPr>
        <w:tabs>
          <w:tab w:val="clear" w:pos="1680"/>
          <w:tab w:val="left" w:pos="540"/>
        </w:tabs>
        <w:autoSpaceDE w:val="0"/>
        <w:autoSpaceDN w:val="0"/>
        <w:adjustRightInd w:val="0"/>
        <w:snapToGrid w:val="0"/>
        <w:spacing w:beforeLines="100" w:before="240" w:afterLines="50" w:after="120" w:line="271" w:lineRule="auto"/>
        <w:ind w:left="539" w:hanging="539"/>
        <w:jc w:val="both"/>
        <w:rPr>
          <w:rFonts w:eastAsia="華康中黑體"/>
          <w:spacing w:val="20"/>
          <w:sz w:val="26"/>
        </w:rPr>
      </w:pPr>
      <w:r w:rsidRPr="008F5D82">
        <w:rPr>
          <w:rFonts w:eastAsia="華康中黑體" w:hint="eastAsia"/>
          <w:spacing w:val="20"/>
          <w:sz w:val="26"/>
          <w:lang w:eastAsia="zh-CN"/>
        </w:rPr>
        <w:t>在个案会议的会议记录未获通过前，可否把有关个案转介负责跟进的单位？</w:t>
      </w:r>
    </w:p>
    <w:p w:rsidR="00C84A6C" w:rsidRPr="008F5D82" w:rsidRDefault="00C64252" w:rsidP="008F5D82">
      <w:pPr>
        <w:widowControl/>
        <w:spacing w:beforeLines="100" w:before="240" w:line="276" w:lineRule="auto"/>
        <w:ind w:left="539"/>
        <w:jc w:val="both"/>
        <w:rPr>
          <w:rFonts w:hAnsi="新細明體" w:hint="eastAsia"/>
          <w:spacing w:val="20"/>
          <w:sz w:val="26"/>
        </w:rPr>
      </w:pPr>
      <w:r w:rsidRPr="00C64252">
        <w:rPr>
          <w:rFonts w:eastAsia="SimSun" w:hAnsi="新細明體" w:hint="eastAsia"/>
          <w:spacing w:val="20"/>
          <w:sz w:val="26"/>
          <w:lang w:eastAsia="zh-CN"/>
        </w:rPr>
        <w:t>原则上，负责调查的社工把有关个案转介负责跟进的单位前，应先备妥相关文件，包括个案摘要和已通过的多专业个案会议记录。不过，假如会议记录因有争议而未获通过，个案会议主席／负责调查的社工的上司应协助解决争议，及尽快发出已通过的会议记录。</w:t>
      </w:r>
    </w:p>
    <w:p w:rsidR="00DE178F" w:rsidRPr="008F5D82" w:rsidRDefault="00DE178F" w:rsidP="008F5D82">
      <w:pPr>
        <w:widowControl/>
        <w:spacing w:beforeLines="100" w:before="240" w:line="276" w:lineRule="auto"/>
        <w:ind w:left="539"/>
        <w:jc w:val="both"/>
        <w:rPr>
          <w:rFonts w:hAnsi="新細明體"/>
          <w:spacing w:val="20"/>
          <w:sz w:val="26"/>
        </w:rPr>
        <w:sectPr w:rsidR="00DE178F" w:rsidRPr="008F5D82" w:rsidSect="00A73392">
          <w:headerReference w:type="default" r:id="rId98"/>
          <w:headerReference w:type="first" r:id="rId99"/>
          <w:footerReference w:type="first" r:id="rId100"/>
          <w:pgSz w:w="11906" w:h="16838" w:code="9"/>
          <w:pgMar w:top="1304" w:right="1531" w:bottom="1304" w:left="1531" w:header="720" w:footer="794" w:gutter="0"/>
          <w:pgNumType w:fmt="numberInDash" w:start="116"/>
          <w:cols w:space="425"/>
          <w:docGrid w:linePitch="360"/>
        </w:sectPr>
      </w:pPr>
    </w:p>
    <w:p w:rsidR="00C84A6C"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第十二章</w:t>
      </w:r>
    </w:p>
    <w:p w:rsidR="00C84A6C"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跟进服务</w:t>
      </w:r>
    </w:p>
    <w:p w:rsidR="00C84A6C" w:rsidRPr="008F5D82" w:rsidRDefault="00C64252" w:rsidP="0064166C">
      <w:pPr>
        <w:widowControl/>
        <w:snapToGrid w:val="0"/>
        <w:spacing w:beforeLines="150" w:before="360"/>
        <w:jc w:val="both"/>
        <w:rPr>
          <w:rFonts w:eastAsia="華康中黑體" w:hAnsi="華康中黑體"/>
          <w:spacing w:val="20"/>
          <w:sz w:val="28"/>
          <w:szCs w:val="28"/>
        </w:rPr>
      </w:pPr>
      <w:r w:rsidRPr="008F5D82">
        <w:rPr>
          <w:rFonts w:eastAsia="華康中黑體" w:hAnsi="華康中黑體" w:hint="eastAsia"/>
          <w:spacing w:val="20"/>
          <w:sz w:val="28"/>
          <w:szCs w:val="28"/>
          <w:lang w:eastAsia="zh-CN"/>
        </w:rPr>
        <w:t>把儿童的数据登记在保护儿童数据系统</w:t>
      </w:r>
    </w:p>
    <w:p w:rsidR="00C84A6C" w:rsidRPr="008F5D82" w:rsidRDefault="00C64252" w:rsidP="007244F1">
      <w:pPr>
        <w:widowControl/>
        <w:numPr>
          <w:ilvl w:val="1"/>
          <w:numId w:val="103"/>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负责进行虐儿事件社会背景调查的社工应根据多专业个案会议（下称「个案会议」）的建议，把有关儿童的详细数据登记在保护儿童数据系统内（保护儿童数据系统的数据载于</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VI</w:t>
      </w:r>
      <w:r w:rsidRPr="00C64252">
        <w:rPr>
          <w:rFonts w:eastAsia="SimSun" w:hint="eastAsia"/>
          <w:spacing w:val="20"/>
          <w:sz w:val="26"/>
          <w:szCs w:val="26"/>
          <w:lang w:eastAsia="zh-CN"/>
        </w:rPr>
        <w:t>）。</w:t>
      </w:r>
    </w:p>
    <w:p w:rsidR="00C84A6C" w:rsidRPr="008F5D82" w:rsidRDefault="00C64252" w:rsidP="0064166C">
      <w:pPr>
        <w:widowControl/>
        <w:snapToGrid w:val="0"/>
        <w:spacing w:beforeLines="150" w:before="360"/>
        <w:jc w:val="both"/>
        <w:rPr>
          <w:rFonts w:eastAsia="華康中黑體" w:hAnsi="華康中黑體"/>
          <w:spacing w:val="20"/>
          <w:sz w:val="28"/>
          <w:szCs w:val="28"/>
        </w:rPr>
      </w:pPr>
      <w:r w:rsidRPr="008F5D82">
        <w:rPr>
          <w:rFonts w:eastAsia="華康中黑體" w:hAnsi="華康中黑體" w:hint="eastAsia"/>
          <w:spacing w:val="20"/>
          <w:sz w:val="28"/>
          <w:szCs w:val="28"/>
          <w:lang w:eastAsia="zh-CN"/>
        </w:rPr>
        <w:t>照顾儿童法定程序</w:t>
      </w:r>
    </w:p>
    <w:p w:rsidR="00C84A6C" w:rsidRPr="008F5D82" w:rsidRDefault="00C64252" w:rsidP="007244F1">
      <w:pPr>
        <w:widowControl/>
        <w:numPr>
          <w:ilvl w:val="1"/>
          <w:numId w:val="103"/>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如有关儿童在个案会议上被评估为需要法定保护，社署的负责社工应引用《保护儿童及少年条例》（第</w:t>
      </w:r>
      <w:r w:rsidRPr="00C64252">
        <w:rPr>
          <w:rFonts w:eastAsia="SimSun"/>
          <w:spacing w:val="20"/>
          <w:sz w:val="26"/>
          <w:szCs w:val="26"/>
          <w:lang w:eastAsia="zh-CN"/>
        </w:rPr>
        <w:t>213</w:t>
      </w:r>
      <w:r w:rsidRPr="00C64252">
        <w:rPr>
          <w:rFonts w:eastAsia="SimSun" w:hint="eastAsia"/>
          <w:spacing w:val="20"/>
          <w:sz w:val="26"/>
          <w:szCs w:val="26"/>
          <w:lang w:eastAsia="zh-CN"/>
        </w:rPr>
        <w:t>章）第</w:t>
      </w:r>
      <w:r w:rsidRPr="00C64252">
        <w:rPr>
          <w:rFonts w:eastAsia="SimSun"/>
          <w:spacing w:val="20"/>
          <w:sz w:val="26"/>
          <w:szCs w:val="26"/>
          <w:lang w:eastAsia="zh-CN"/>
        </w:rPr>
        <w:t>34(1)</w:t>
      </w:r>
      <w:r w:rsidRPr="00C64252">
        <w:rPr>
          <w:rFonts w:eastAsia="SimSun" w:hint="eastAsia"/>
          <w:spacing w:val="20"/>
          <w:sz w:val="26"/>
          <w:szCs w:val="26"/>
          <w:lang w:eastAsia="zh-CN"/>
        </w:rPr>
        <w:t>条／</w:t>
      </w:r>
      <w:r w:rsidRPr="00C64252">
        <w:rPr>
          <w:rFonts w:eastAsia="SimSun"/>
          <w:spacing w:val="20"/>
          <w:sz w:val="26"/>
          <w:szCs w:val="26"/>
          <w:lang w:eastAsia="zh-CN"/>
        </w:rPr>
        <w:t>34E(1)</w:t>
      </w:r>
      <w:r w:rsidRPr="00C64252">
        <w:rPr>
          <w:rFonts w:eastAsia="SimSun" w:hint="eastAsia"/>
          <w:spacing w:val="20"/>
          <w:sz w:val="26"/>
          <w:szCs w:val="26"/>
          <w:lang w:eastAsia="zh-CN"/>
        </w:rPr>
        <w:t>条／</w:t>
      </w:r>
      <w:r w:rsidRPr="00C64252">
        <w:rPr>
          <w:rFonts w:eastAsia="SimSun"/>
          <w:spacing w:val="20"/>
          <w:sz w:val="26"/>
          <w:szCs w:val="26"/>
          <w:lang w:eastAsia="zh-CN"/>
        </w:rPr>
        <w:t>34F(1)</w:t>
      </w:r>
      <w:r w:rsidRPr="00C64252">
        <w:rPr>
          <w:rFonts w:eastAsia="SimSun" w:hint="eastAsia"/>
          <w:spacing w:val="20"/>
          <w:sz w:val="26"/>
          <w:szCs w:val="26"/>
          <w:lang w:eastAsia="zh-CN"/>
        </w:rPr>
        <w:t>条／</w:t>
      </w:r>
      <w:r w:rsidRPr="00C64252">
        <w:rPr>
          <w:rFonts w:eastAsia="SimSun"/>
          <w:spacing w:val="20"/>
          <w:sz w:val="26"/>
          <w:szCs w:val="26"/>
          <w:lang w:eastAsia="zh-CN"/>
        </w:rPr>
        <w:t>35(1)</w:t>
      </w:r>
      <w:r w:rsidRPr="00C64252">
        <w:rPr>
          <w:rFonts w:eastAsia="SimSun" w:hint="eastAsia"/>
          <w:spacing w:val="20"/>
          <w:sz w:val="26"/>
          <w:szCs w:val="26"/>
          <w:lang w:eastAsia="zh-CN"/>
        </w:rPr>
        <w:t>条／</w:t>
      </w:r>
      <w:r w:rsidRPr="00C64252">
        <w:rPr>
          <w:rFonts w:eastAsia="SimSun"/>
          <w:spacing w:val="20"/>
          <w:sz w:val="26"/>
          <w:szCs w:val="26"/>
          <w:lang w:eastAsia="zh-CN"/>
        </w:rPr>
        <w:t>44(1)</w:t>
      </w:r>
      <w:r w:rsidRPr="00C64252">
        <w:rPr>
          <w:rFonts w:eastAsia="SimSun" w:hint="eastAsia"/>
          <w:spacing w:val="20"/>
          <w:sz w:val="26"/>
          <w:szCs w:val="26"/>
          <w:lang w:eastAsia="zh-CN"/>
        </w:rPr>
        <w:t>条／</w:t>
      </w:r>
      <w:r w:rsidRPr="00C64252">
        <w:rPr>
          <w:rFonts w:eastAsia="SimSun"/>
          <w:spacing w:val="20"/>
          <w:sz w:val="26"/>
          <w:szCs w:val="26"/>
          <w:lang w:eastAsia="zh-CN"/>
        </w:rPr>
        <w:t>45A</w:t>
      </w:r>
      <w:r w:rsidRPr="00C64252">
        <w:rPr>
          <w:rFonts w:eastAsia="SimSun" w:hint="eastAsia"/>
          <w:spacing w:val="20"/>
          <w:sz w:val="26"/>
          <w:szCs w:val="26"/>
          <w:lang w:eastAsia="zh-CN"/>
        </w:rPr>
        <w:t>条提出申请。就新个案而言，保护家庭及儿童服务课会负责执行照顾儿童法律程序和提供跟进服务。就综合家庭服务中心／感化办事处／医务社会服务部／领养课／屯门儿童及青少年院的已知个案而言，有关单位的社工会负责执行照顾儿童法定程序，并于照顾或保护令发出后，把个案转介保护家庭及儿童服务课，由该课提供跟进服务。就医务社会服务部的已知个案而言，医务社工会着重跟进病人的康复情况，并且担当医疗专业人员及专职医疗人员与保护家庭及儿童服务课的社工之间的协调者。至于保护家庭及儿童服务课／高等法院感化办事处的已知个案，则会由有关单位的社工负责执行照顾儿童</w:t>
      </w:r>
      <w:r w:rsidRPr="00C64252">
        <w:rPr>
          <w:rFonts w:eastAsia="SimSun" w:cs="新細明體" w:hint="eastAsia"/>
          <w:spacing w:val="20"/>
          <w:kern w:val="0"/>
          <w:sz w:val="26"/>
          <w:lang w:eastAsia="zh-CN"/>
        </w:rPr>
        <w:t>法定程序</w:t>
      </w:r>
      <w:r w:rsidRPr="00C64252">
        <w:rPr>
          <w:rFonts w:eastAsia="SimSun" w:hint="eastAsia"/>
          <w:spacing w:val="20"/>
          <w:sz w:val="26"/>
          <w:szCs w:val="26"/>
          <w:lang w:eastAsia="zh-CN"/>
        </w:rPr>
        <w:t>和提供跟进服务。</w:t>
      </w:r>
    </w:p>
    <w:p w:rsidR="00C84A6C" w:rsidRPr="008F5D82" w:rsidRDefault="00C64252" w:rsidP="007244F1">
      <w:pPr>
        <w:widowControl/>
        <w:numPr>
          <w:ilvl w:val="1"/>
          <w:numId w:val="103"/>
        </w:numPr>
        <w:spacing w:beforeLines="100" w:before="240" w:line="276" w:lineRule="auto"/>
        <w:ind w:left="900" w:hanging="900"/>
        <w:jc w:val="both"/>
        <w:rPr>
          <w:rFonts w:cs="新細明體" w:hint="eastAsia"/>
          <w:spacing w:val="20"/>
          <w:kern w:val="0"/>
          <w:sz w:val="26"/>
        </w:rPr>
      </w:pPr>
      <w:r w:rsidRPr="00C64252">
        <w:rPr>
          <w:rFonts w:eastAsia="SimSun" w:cs="新細明體" w:hint="eastAsia"/>
          <w:spacing w:val="20"/>
          <w:kern w:val="0"/>
          <w:sz w:val="26"/>
          <w:lang w:eastAsia="zh-CN"/>
        </w:rPr>
        <w:t>应妥善整理医疗</w:t>
      </w:r>
      <w:r w:rsidRPr="00C64252">
        <w:rPr>
          <w:rFonts w:eastAsia="SimSun" w:cs="TimesNewRoman" w:hint="eastAsia"/>
          <w:spacing w:val="20"/>
          <w:kern w:val="0"/>
          <w:sz w:val="26"/>
          <w:lang w:eastAsia="zh-CN"/>
        </w:rPr>
        <w:t>／</w:t>
      </w:r>
      <w:r w:rsidRPr="00C64252">
        <w:rPr>
          <w:rFonts w:eastAsia="SimSun" w:cs="新細明體" w:hint="eastAsia"/>
          <w:spacing w:val="20"/>
          <w:kern w:val="0"/>
          <w:sz w:val="26"/>
          <w:lang w:eastAsia="zh-CN"/>
        </w:rPr>
        <w:t>心理报告、社会背景调查报告及个案会议的结论等有关资料，供少年法庭的裁判官参考。</w:t>
      </w:r>
    </w:p>
    <w:p w:rsidR="00C84A6C" w:rsidRPr="008F5D82" w:rsidRDefault="00C64252" w:rsidP="007244F1">
      <w:pPr>
        <w:widowControl/>
        <w:numPr>
          <w:ilvl w:val="1"/>
          <w:numId w:val="103"/>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联合国《儿童权利公约》第</w:t>
      </w:r>
      <w:r w:rsidRPr="00C64252">
        <w:rPr>
          <w:rFonts w:eastAsia="SimSun"/>
          <w:spacing w:val="20"/>
          <w:sz w:val="26"/>
          <w:szCs w:val="26"/>
          <w:lang w:eastAsia="zh-CN"/>
        </w:rPr>
        <w:t>37(4)</w:t>
      </w:r>
      <w:r w:rsidRPr="00C64252">
        <w:rPr>
          <w:rFonts w:eastAsia="SimSun" w:hint="eastAsia"/>
          <w:spacing w:val="20"/>
          <w:sz w:val="26"/>
          <w:szCs w:val="26"/>
          <w:lang w:eastAsia="zh-CN"/>
        </w:rPr>
        <w:t>条订明儿童的权利，其中包括「所有被剥夺自由的儿童均有权迅速获得法律以及其它适当的</w:t>
      </w:r>
      <w:r w:rsidRPr="00C64252">
        <w:rPr>
          <w:rFonts w:eastAsia="SimSun" w:cs="新細明體" w:hint="eastAsia"/>
          <w:spacing w:val="20"/>
          <w:kern w:val="0"/>
          <w:sz w:val="26"/>
          <w:lang w:eastAsia="zh-CN"/>
        </w:rPr>
        <w:t>援助</w:t>
      </w:r>
      <w:r w:rsidRPr="00C64252">
        <w:rPr>
          <w:rFonts w:eastAsia="SimSun" w:hint="eastAsia"/>
          <w:spacing w:val="20"/>
          <w:sz w:val="26"/>
          <w:szCs w:val="26"/>
          <w:lang w:eastAsia="zh-CN"/>
        </w:rPr>
        <w:t>」。为了遵行《公约》的规定，政府已委托当值律师服务为涉及照顾或保护法</w:t>
      </w:r>
      <w:r w:rsidRPr="00C64252">
        <w:rPr>
          <w:rFonts w:eastAsia="SimSun" w:cs="新細明體" w:hint="eastAsia"/>
          <w:spacing w:val="20"/>
          <w:kern w:val="0"/>
          <w:sz w:val="26"/>
          <w:lang w:eastAsia="zh-CN"/>
        </w:rPr>
        <w:t>定</w:t>
      </w:r>
      <w:r w:rsidRPr="00C64252">
        <w:rPr>
          <w:rFonts w:eastAsia="SimSun" w:hint="eastAsia"/>
          <w:spacing w:val="20"/>
          <w:sz w:val="26"/>
          <w:szCs w:val="26"/>
          <w:lang w:eastAsia="zh-CN"/>
        </w:rPr>
        <w:t>程序的儿童或少年提供法律代表服务计划，该计划会为需要照顾或保护</w:t>
      </w:r>
      <w:r w:rsidRPr="00C64252">
        <w:rPr>
          <w:rFonts w:eastAsia="SimSun" w:hint="eastAsia"/>
          <w:spacing w:val="20"/>
          <w:sz w:val="26"/>
          <w:szCs w:val="26"/>
          <w:u w:val="single"/>
          <w:lang w:eastAsia="zh-CN"/>
        </w:rPr>
        <w:t>而又</w:t>
      </w:r>
      <w:r w:rsidRPr="00C64252">
        <w:rPr>
          <w:rFonts w:eastAsia="SimSun" w:hint="eastAsia"/>
          <w:spacing w:val="20"/>
          <w:sz w:val="26"/>
          <w:szCs w:val="26"/>
          <w:lang w:eastAsia="zh-CN"/>
        </w:rPr>
        <w:t>属下列类别的儿童或少年提供法律援助：</w:t>
      </w:r>
    </w:p>
    <w:p w:rsidR="00C84A6C" w:rsidRPr="008F5D82" w:rsidRDefault="00C64252" w:rsidP="007244F1">
      <w:pPr>
        <w:numPr>
          <w:ilvl w:val="0"/>
          <w:numId w:val="104"/>
        </w:numPr>
        <w:tabs>
          <w:tab w:val="clear" w:pos="960"/>
          <w:tab w:val="num" w:pos="1620"/>
        </w:tabs>
        <w:snapToGrid w:val="0"/>
        <w:spacing w:beforeLines="20" w:before="48" w:line="271" w:lineRule="auto"/>
        <w:ind w:left="1620" w:hanging="720"/>
        <w:jc w:val="both"/>
        <w:rPr>
          <w:rFonts w:hint="eastAsia"/>
          <w:spacing w:val="20"/>
          <w:sz w:val="26"/>
          <w:szCs w:val="26"/>
        </w:rPr>
      </w:pPr>
      <w:r w:rsidRPr="00C64252">
        <w:rPr>
          <w:rFonts w:eastAsia="SimSun" w:hint="eastAsia"/>
          <w:spacing w:val="20"/>
          <w:sz w:val="26"/>
          <w:szCs w:val="26"/>
          <w:lang w:eastAsia="zh-CN"/>
        </w:rPr>
        <w:t>根据《保护儿童及少年条例》（第</w:t>
      </w:r>
      <w:r w:rsidRPr="00C64252">
        <w:rPr>
          <w:rFonts w:eastAsia="SimSun"/>
          <w:spacing w:val="20"/>
          <w:sz w:val="26"/>
          <w:szCs w:val="26"/>
          <w:lang w:eastAsia="zh-CN"/>
        </w:rPr>
        <w:t>213</w:t>
      </w:r>
      <w:r w:rsidRPr="00C64252">
        <w:rPr>
          <w:rFonts w:eastAsia="SimSun" w:hint="eastAsia"/>
          <w:spacing w:val="20"/>
          <w:sz w:val="26"/>
          <w:szCs w:val="26"/>
          <w:lang w:eastAsia="zh-CN"/>
        </w:rPr>
        <w:t>章）第</w:t>
      </w:r>
      <w:r w:rsidRPr="00C64252">
        <w:rPr>
          <w:rFonts w:eastAsia="SimSun"/>
          <w:spacing w:val="20"/>
          <w:sz w:val="26"/>
          <w:szCs w:val="26"/>
          <w:lang w:eastAsia="zh-CN"/>
        </w:rPr>
        <w:t>34E</w:t>
      </w:r>
      <w:r w:rsidRPr="00C64252">
        <w:rPr>
          <w:rFonts w:eastAsia="SimSun" w:hint="eastAsia"/>
          <w:spacing w:val="20"/>
          <w:sz w:val="26"/>
          <w:szCs w:val="26"/>
          <w:lang w:eastAsia="zh-CN"/>
        </w:rPr>
        <w:t>条，被剥夺自由并羁留在宪报公布的收容所的儿童或少年；或</w:t>
      </w:r>
    </w:p>
    <w:p w:rsidR="00C84A6C" w:rsidRPr="008F5D82" w:rsidRDefault="00C64252" w:rsidP="007244F1">
      <w:pPr>
        <w:numPr>
          <w:ilvl w:val="0"/>
          <w:numId w:val="104"/>
        </w:numPr>
        <w:tabs>
          <w:tab w:val="clear" w:pos="960"/>
          <w:tab w:val="num" w:pos="1620"/>
        </w:tabs>
        <w:snapToGrid w:val="0"/>
        <w:spacing w:beforeLines="20" w:before="48" w:line="271" w:lineRule="auto"/>
        <w:ind w:left="1620" w:hanging="720"/>
        <w:jc w:val="both"/>
        <w:rPr>
          <w:rFonts w:hint="eastAsia"/>
          <w:spacing w:val="20"/>
          <w:sz w:val="26"/>
          <w:szCs w:val="26"/>
        </w:rPr>
      </w:pPr>
      <w:r w:rsidRPr="00C64252">
        <w:rPr>
          <w:rFonts w:eastAsia="SimSun" w:hint="eastAsia"/>
          <w:spacing w:val="20"/>
          <w:sz w:val="26"/>
          <w:szCs w:val="26"/>
          <w:lang w:eastAsia="zh-CN"/>
        </w:rPr>
        <w:t>在法庭审讯前未有羁留在宪报公布的收容所而被警方直接带到少年法庭申请照顾或保护令的儿童或少年；或</w:t>
      </w:r>
    </w:p>
    <w:p w:rsidR="00C84A6C" w:rsidRPr="008F5D82" w:rsidRDefault="00C64252" w:rsidP="007244F1">
      <w:pPr>
        <w:numPr>
          <w:ilvl w:val="0"/>
          <w:numId w:val="104"/>
        </w:numPr>
        <w:tabs>
          <w:tab w:val="clear" w:pos="960"/>
          <w:tab w:val="num" w:pos="1620"/>
        </w:tabs>
        <w:snapToGrid w:val="0"/>
        <w:spacing w:beforeLines="20" w:before="48" w:line="271" w:lineRule="auto"/>
        <w:ind w:left="1620" w:hanging="720"/>
        <w:jc w:val="both"/>
        <w:rPr>
          <w:rFonts w:hint="eastAsia"/>
          <w:spacing w:val="20"/>
          <w:sz w:val="26"/>
          <w:szCs w:val="26"/>
        </w:rPr>
      </w:pPr>
      <w:r w:rsidRPr="00C64252">
        <w:rPr>
          <w:rFonts w:eastAsia="SimSun" w:hint="eastAsia"/>
          <w:spacing w:val="20"/>
          <w:sz w:val="26"/>
          <w:szCs w:val="26"/>
          <w:lang w:eastAsia="zh-CN"/>
        </w:rPr>
        <w:t>可能会按照社署社工的建议羁留在宪报公布的收容所的儿童或少年。</w:t>
      </w:r>
    </w:p>
    <w:p w:rsidR="00C84A6C" w:rsidRPr="008F5D82" w:rsidRDefault="00C64252" w:rsidP="007244F1">
      <w:pPr>
        <w:widowControl/>
        <w:numPr>
          <w:ilvl w:val="1"/>
          <w:numId w:val="103"/>
        </w:numPr>
        <w:spacing w:beforeLines="100" w:before="240" w:line="276" w:lineRule="auto"/>
        <w:ind w:left="900" w:hanging="900"/>
        <w:jc w:val="both"/>
        <w:rPr>
          <w:rFonts w:hint="eastAsia"/>
          <w:spacing w:val="20"/>
          <w:sz w:val="26"/>
        </w:rPr>
      </w:pPr>
      <w:r w:rsidRPr="00C64252">
        <w:rPr>
          <w:rFonts w:eastAsia="SimSun" w:cs="新細明體" w:hint="eastAsia"/>
          <w:spacing w:val="20"/>
          <w:kern w:val="0"/>
          <w:sz w:val="26"/>
          <w:lang w:eastAsia="zh-CN"/>
        </w:rPr>
        <w:t>如有需要的话，应尽快安排有关儿童入住儿童之家</w:t>
      </w:r>
      <w:r w:rsidRPr="00C64252">
        <w:rPr>
          <w:rFonts w:eastAsia="SimSun" w:cs="TimesNewRoman" w:hint="eastAsia"/>
          <w:spacing w:val="20"/>
          <w:kern w:val="0"/>
          <w:sz w:val="26"/>
          <w:lang w:eastAsia="zh-CN"/>
        </w:rPr>
        <w:t>／</w:t>
      </w:r>
      <w:r w:rsidRPr="00C64252">
        <w:rPr>
          <w:rFonts w:eastAsia="SimSun" w:cs="新細明體" w:hint="eastAsia"/>
          <w:spacing w:val="20"/>
          <w:kern w:val="0"/>
          <w:sz w:val="26"/>
          <w:lang w:eastAsia="zh-CN"/>
        </w:rPr>
        <w:t>寄养家庭</w:t>
      </w:r>
      <w:r w:rsidRPr="00C64252">
        <w:rPr>
          <w:rFonts w:eastAsia="SimSun" w:cs="TimesNewRoman" w:hint="eastAsia"/>
          <w:spacing w:val="20"/>
          <w:kern w:val="0"/>
          <w:sz w:val="26"/>
          <w:lang w:eastAsia="zh-CN"/>
        </w:rPr>
        <w:t>／</w:t>
      </w:r>
      <w:r w:rsidRPr="00C64252">
        <w:rPr>
          <w:rFonts w:eastAsia="SimSun" w:cs="新細明體" w:hint="eastAsia"/>
          <w:spacing w:val="20"/>
          <w:kern w:val="0"/>
          <w:sz w:val="26"/>
          <w:lang w:eastAsia="zh-CN"/>
        </w:rPr>
        <w:t>儿童院。</w:t>
      </w:r>
    </w:p>
    <w:p w:rsidR="00C84A6C" w:rsidRPr="008F5D82" w:rsidRDefault="00C64252" w:rsidP="007244F1">
      <w:pPr>
        <w:widowControl/>
        <w:numPr>
          <w:ilvl w:val="1"/>
          <w:numId w:val="103"/>
        </w:numPr>
        <w:spacing w:beforeLines="100" w:before="240" w:line="276" w:lineRule="auto"/>
        <w:ind w:left="900" w:hanging="900"/>
        <w:jc w:val="both"/>
        <w:rPr>
          <w:rFonts w:hint="eastAsia"/>
          <w:spacing w:val="20"/>
          <w:sz w:val="26"/>
        </w:rPr>
      </w:pPr>
      <w:r w:rsidRPr="00C64252">
        <w:rPr>
          <w:rFonts w:eastAsia="SimSun" w:cs="新細明體" w:hint="eastAsia"/>
          <w:spacing w:val="20"/>
          <w:kern w:val="0"/>
          <w:sz w:val="26"/>
          <w:lang w:eastAsia="zh-CN"/>
        </w:rPr>
        <w:t>为有关儿童及其家庭提供跟进服务的人士应就个案的重要发展</w:t>
      </w:r>
      <w:r w:rsidRPr="00C64252">
        <w:rPr>
          <w:rFonts w:eastAsia="SimSun" w:cs="TimesNewRoman" w:hint="eastAsia"/>
          <w:spacing w:val="20"/>
          <w:kern w:val="0"/>
          <w:sz w:val="26"/>
          <w:lang w:eastAsia="zh-CN"/>
        </w:rPr>
        <w:t>（</w:t>
      </w:r>
      <w:r w:rsidRPr="00C64252">
        <w:rPr>
          <w:rFonts w:eastAsia="SimSun" w:cs="新細明體" w:hint="eastAsia"/>
          <w:spacing w:val="20"/>
          <w:kern w:val="0"/>
          <w:sz w:val="26"/>
          <w:lang w:eastAsia="zh-CN"/>
        </w:rPr>
        <w:t>例如何时发出法庭命令、法庭命令的条款、有关儿童的住宿安排等</w:t>
      </w:r>
      <w:r w:rsidRPr="00C64252">
        <w:rPr>
          <w:rFonts w:eastAsia="SimSun" w:cs="TimesNewRoman" w:hint="eastAsia"/>
          <w:spacing w:val="20"/>
          <w:kern w:val="0"/>
          <w:sz w:val="26"/>
          <w:lang w:eastAsia="zh-CN"/>
        </w:rPr>
        <w:t>）</w:t>
      </w:r>
      <w:r w:rsidRPr="00C64252">
        <w:rPr>
          <w:rFonts w:eastAsia="SimSun" w:cs="新細明體" w:hint="eastAsia"/>
          <w:spacing w:val="20"/>
          <w:kern w:val="0"/>
          <w:sz w:val="26"/>
          <w:lang w:eastAsia="zh-CN"/>
        </w:rPr>
        <w:t>交换资料。</w:t>
      </w:r>
    </w:p>
    <w:p w:rsidR="00C84A6C" w:rsidRPr="008F5D82" w:rsidRDefault="00C64252" w:rsidP="008F5D82">
      <w:pPr>
        <w:widowControl/>
        <w:snapToGrid w:val="0"/>
        <w:spacing w:beforeLines="100" w:before="240"/>
        <w:jc w:val="both"/>
        <w:rPr>
          <w:rFonts w:eastAsia="華康中黑體" w:hAnsi="華康中黑體" w:hint="eastAsia"/>
          <w:spacing w:val="20"/>
          <w:sz w:val="28"/>
          <w:szCs w:val="28"/>
        </w:rPr>
      </w:pPr>
      <w:r w:rsidRPr="008F5D82">
        <w:rPr>
          <w:rFonts w:eastAsia="華康中黑體" w:hAnsi="華康中黑體" w:hint="eastAsia"/>
          <w:spacing w:val="20"/>
          <w:sz w:val="28"/>
          <w:szCs w:val="28"/>
          <w:lang w:eastAsia="zh-CN"/>
        </w:rPr>
        <w:t>就家庭暴力发出的强制令</w:t>
      </w:r>
    </w:p>
    <w:p w:rsidR="00C84A6C" w:rsidRPr="008F5D82" w:rsidRDefault="00C64252" w:rsidP="007244F1">
      <w:pPr>
        <w:widowControl/>
        <w:numPr>
          <w:ilvl w:val="1"/>
          <w:numId w:val="103"/>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根据《</w:t>
      </w:r>
      <w:r w:rsidRPr="00C64252">
        <w:rPr>
          <w:rFonts w:eastAsia="SimSun" w:cs="新細明體" w:hint="eastAsia"/>
          <w:spacing w:val="20"/>
          <w:kern w:val="0"/>
          <w:sz w:val="26"/>
          <w:lang w:eastAsia="zh-CN"/>
        </w:rPr>
        <w:t>家庭及同居关系暴力条例》（</w:t>
      </w:r>
      <w:r w:rsidRPr="00C64252">
        <w:rPr>
          <w:rFonts w:eastAsia="SimSun" w:hint="eastAsia"/>
          <w:spacing w:val="20"/>
          <w:sz w:val="26"/>
          <w:szCs w:val="26"/>
          <w:lang w:eastAsia="zh-CN"/>
        </w:rPr>
        <w:t>第</w:t>
      </w:r>
      <w:r w:rsidRPr="00C64252">
        <w:rPr>
          <w:rFonts w:eastAsia="SimSun"/>
          <w:spacing w:val="20"/>
          <w:sz w:val="26"/>
          <w:szCs w:val="26"/>
          <w:lang w:eastAsia="zh-CN"/>
        </w:rPr>
        <w:t>189</w:t>
      </w:r>
      <w:r w:rsidRPr="00C64252">
        <w:rPr>
          <w:rFonts w:eastAsia="SimSun" w:hint="eastAsia"/>
          <w:spacing w:val="20"/>
          <w:sz w:val="26"/>
          <w:szCs w:val="26"/>
          <w:lang w:eastAsia="zh-CN"/>
        </w:rPr>
        <w:t>章），如婚姻</w:t>
      </w:r>
      <w:r w:rsidRPr="00C64252">
        <w:rPr>
          <w:rFonts w:eastAsia="SimSun"/>
          <w:spacing w:val="20"/>
          <w:sz w:val="26"/>
          <w:szCs w:val="26"/>
          <w:lang w:eastAsia="zh-CN"/>
        </w:rPr>
        <w:t>/</w:t>
      </w:r>
      <w:r w:rsidRPr="00C64252">
        <w:rPr>
          <w:rFonts w:eastAsia="SimSun" w:cs="新細明體" w:hint="eastAsia"/>
          <w:spacing w:val="20"/>
          <w:kern w:val="0"/>
          <w:sz w:val="26"/>
          <w:lang w:eastAsia="zh-CN"/>
        </w:rPr>
        <w:t>同居</w:t>
      </w:r>
      <w:r w:rsidRPr="00C64252">
        <w:rPr>
          <w:rFonts w:eastAsia="SimSun" w:hint="eastAsia"/>
          <w:spacing w:val="20"/>
          <w:sz w:val="26"/>
          <w:szCs w:val="26"/>
          <w:lang w:eastAsia="zh-CN"/>
        </w:rPr>
        <w:t>关系</w:t>
      </w:r>
      <w:r w:rsidRPr="00C64252">
        <w:rPr>
          <w:rFonts w:eastAsia="SimSun" w:cs="新細明體" w:hint="eastAsia"/>
          <w:spacing w:val="20"/>
          <w:kern w:val="0"/>
          <w:sz w:val="26"/>
          <w:lang w:eastAsia="zh-CN"/>
        </w:rPr>
        <w:t>其</w:t>
      </w:r>
      <w:r w:rsidRPr="00C64252">
        <w:rPr>
          <w:rFonts w:eastAsia="SimSun" w:hint="eastAsia"/>
          <w:spacing w:val="20"/>
          <w:sz w:val="26"/>
          <w:szCs w:val="26"/>
          <w:lang w:eastAsia="zh-CN"/>
        </w:rPr>
        <w:t>中一方</w:t>
      </w:r>
      <w:r w:rsidRPr="00C64252">
        <w:rPr>
          <w:rFonts w:eastAsia="SimSun"/>
          <w:spacing w:val="20"/>
          <w:sz w:val="26"/>
          <w:szCs w:val="26"/>
          <w:lang w:eastAsia="zh-CN"/>
        </w:rPr>
        <w:t>(</w:t>
      </w:r>
      <w:r w:rsidRPr="00C64252">
        <w:rPr>
          <w:rFonts w:eastAsia="SimSun" w:hint="eastAsia"/>
          <w:spacing w:val="20"/>
          <w:sz w:val="26"/>
          <w:lang w:eastAsia="zh-CN"/>
        </w:rPr>
        <w:t>配偶</w:t>
      </w:r>
      <w:r w:rsidRPr="00C64252">
        <w:rPr>
          <w:rFonts w:eastAsia="SimSun"/>
          <w:spacing w:val="20"/>
          <w:sz w:val="26"/>
          <w:lang w:eastAsia="zh-CN"/>
        </w:rPr>
        <w:t>/</w:t>
      </w:r>
      <w:r w:rsidRPr="00C64252">
        <w:rPr>
          <w:rFonts w:eastAsia="SimSun" w:hint="eastAsia"/>
          <w:spacing w:val="20"/>
          <w:sz w:val="26"/>
          <w:lang w:eastAsia="zh-CN"/>
        </w:rPr>
        <w:t>前配偶</w:t>
      </w:r>
      <w:r w:rsidRPr="00C64252">
        <w:rPr>
          <w:rFonts w:eastAsia="SimSun"/>
          <w:spacing w:val="20"/>
          <w:sz w:val="26"/>
          <w:lang w:eastAsia="zh-CN"/>
        </w:rPr>
        <w:t>/</w:t>
      </w:r>
      <w:r w:rsidRPr="00C64252">
        <w:rPr>
          <w:rFonts w:eastAsia="SimSun" w:hint="eastAsia"/>
          <w:spacing w:val="20"/>
          <w:sz w:val="26"/>
          <w:lang w:eastAsia="zh-CN"/>
        </w:rPr>
        <w:t>异性伴侣</w:t>
      </w:r>
      <w:r w:rsidRPr="00C64252">
        <w:rPr>
          <w:rFonts w:eastAsia="SimSun"/>
          <w:spacing w:val="20"/>
          <w:sz w:val="26"/>
          <w:lang w:eastAsia="zh-CN"/>
        </w:rPr>
        <w:t>/</w:t>
      </w:r>
      <w:r w:rsidRPr="00C64252">
        <w:rPr>
          <w:rFonts w:eastAsia="SimSun" w:hint="eastAsia"/>
          <w:spacing w:val="20"/>
          <w:sz w:val="26"/>
          <w:lang w:eastAsia="zh-CN"/>
        </w:rPr>
        <w:t>前伴侣</w:t>
      </w:r>
      <w:r w:rsidRPr="00C64252">
        <w:rPr>
          <w:rFonts w:eastAsia="SimSun"/>
          <w:spacing w:val="20"/>
          <w:sz w:val="26"/>
          <w:lang w:eastAsia="zh-CN"/>
        </w:rPr>
        <w:t xml:space="preserve">: </w:t>
      </w:r>
      <w:r w:rsidRPr="00C64252">
        <w:rPr>
          <w:rFonts w:eastAsia="SimSun" w:hint="eastAsia"/>
          <w:spacing w:val="20"/>
          <w:sz w:val="26"/>
          <w:lang w:eastAsia="zh-CN"/>
        </w:rPr>
        <w:t>下称另一方</w:t>
      </w:r>
      <w:r w:rsidRPr="00C64252">
        <w:rPr>
          <w:rFonts w:eastAsia="SimSun"/>
          <w:spacing w:val="20"/>
          <w:sz w:val="26"/>
          <w:lang w:eastAsia="zh-CN"/>
        </w:rPr>
        <w:t>)</w:t>
      </w:r>
      <w:r w:rsidRPr="00C64252">
        <w:rPr>
          <w:rFonts w:eastAsia="SimSun" w:hint="eastAsia"/>
          <w:spacing w:val="20"/>
          <w:sz w:val="26"/>
          <w:szCs w:val="26"/>
          <w:lang w:eastAsia="zh-CN"/>
        </w:rPr>
        <w:t>向区域法院或原讼法庭提出申请，区域法院或原讼法庭可发出下列其中一种强制令：</w:t>
      </w:r>
    </w:p>
    <w:p w:rsidR="00C84A6C" w:rsidRPr="008F5D82" w:rsidRDefault="00C64252" w:rsidP="007244F1">
      <w:pPr>
        <w:numPr>
          <w:ilvl w:val="0"/>
          <w:numId w:val="105"/>
        </w:numPr>
        <w:tabs>
          <w:tab w:val="clear" w:pos="960"/>
          <w:tab w:val="num"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禁制</w:t>
      </w:r>
      <w:r w:rsidRPr="00C64252">
        <w:rPr>
          <w:rFonts w:eastAsia="SimSun" w:hint="eastAsia"/>
          <w:spacing w:val="20"/>
          <w:sz w:val="26"/>
          <w:szCs w:val="26"/>
          <w:lang w:eastAsia="zh-CN"/>
        </w:rPr>
        <w:t>另一</w:t>
      </w:r>
      <w:r w:rsidRPr="00C64252">
        <w:rPr>
          <w:rFonts w:eastAsia="SimSun" w:hint="eastAsia"/>
          <w:spacing w:val="20"/>
          <w:sz w:val="26"/>
          <w:lang w:eastAsia="zh-CN"/>
        </w:rPr>
        <w:t>方对申请人或与申请人同住的儿童使用暴力；或</w:t>
      </w:r>
    </w:p>
    <w:p w:rsidR="00C84A6C" w:rsidRPr="008F5D82" w:rsidRDefault="00C64252" w:rsidP="007244F1">
      <w:pPr>
        <w:numPr>
          <w:ilvl w:val="0"/>
          <w:numId w:val="105"/>
        </w:numPr>
        <w:tabs>
          <w:tab w:val="clear" w:pos="960"/>
          <w:tab w:val="num" w:pos="1620"/>
        </w:tabs>
        <w:snapToGrid w:val="0"/>
        <w:spacing w:beforeLines="20" w:before="48" w:line="271" w:lineRule="auto"/>
        <w:ind w:left="1620" w:hanging="720"/>
        <w:jc w:val="both"/>
        <w:rPr>
          <w:rFonts w:hint="eastAsia"/>
          <w:spacing w:val="20"/>
          <w:sz w:val="26"/>
        </w:rPr>
      </w:pPr>
      <w:r w:rsidRPr="00C64252">
        <w:rPr>
          <w:rFonts w:eastAsia="SimSun" w:hint="eastAsia"/>
          <w:spacing w:val="20"/>
          <w:sz w:val="26"/>
          <w:lang w:eastAsia="zh-CN"/>
        </w:rPr>
        <w:t>禁止该另一方进入其居所，或居所的指明部分，或一处指明的地方。</w:t>
      </w:r>
    </w:p>
    <w:p w:rsidR="00C84A6C" w:rsidRPr="008F5D82" w:rsidRDefault="00C64252" w:rsidP="0064166C">
      <w:pPr>
        <w:widowControl/>
        <w:snapToGrid w:val="0"/>
        <w:spacing w:beforeLines="150" w:before="360"/>
        <w:jc w:val="both"/>
        <w:rPr>
          <w:rFonts w:eastAsia="華康中黑體" w:hAnsi="華康中黑體" w:hint="eastAsia"/>
          <w:spacing w:val="20"/>
          <w:sz w:val="28"/>
          <w:szCs w:val="28"/>
        </w:rPr>
      </w:pPr>
      <w:r w:rsidRPr="008F5D82">
        <w:rPr>
          <w:rFonts w:eastAsia="華康中黑體" w:hAnsi="華康中黑體" w:hint="eastAsia"/>
          <w:spacing w:val="20"/>
          <w:sz w:val="28"/>
          <w:szCs w:val="28"/>
          <w:lang w:eastAsia="zh-CN"/>
        </w:rPr>
        <w:t>自愿接受</w:t>
      </w:r>
      <w:r w:rsidRPr="00FF09FF">
        <w:rPr>
          <w:rFonts w:eastAsia="華康中黑體" w:hAnsi="華康中黑體" w:hint="eastAsia"/>
          <w:spacing w:val="20"/>
          <w:sz w:val="28"/>
          <w:szCs w:val="28"/>
          <w:lang w:eastAsia="zh-CN"/>
        </w:rPr>
        <w:t>服务</w:t>
      </w:r>
    </w:p>
    <w:p w:rsidR="00C84A6C" w:rsidRPr="008F5D82" w:rsidRDefault="00C64252" w:rsidP="007244F1">
      <w:pPr>
        <w:widowControl/>
        <w:numPr>
          <w:ilvl w:val="1"/>
          <w:numId w:val="103"/>
        </w:numPr>
        <w:spacing w:beforeLines="100" w:before="240" w:line="276" w:lineRule="auto"/>
        <w:ind w:left="900" w:hanging="900"/>
        <w:jc w:val="both"/>
        <w:rPr>
          <w:rFonts w:hint="eastAsia"/>
          <w:spacing w:val="20"/>
          <w:sz w:val="26"/>
        </w:rPr>
      </w:pPr>
      <w:r w:rsidRPr="00C64252">
        <w:rPr>
          <w:rFonts w:eastAsia="SimSun" w:cs="新細明體" w:hint="eastAsia"/>
          <w:spacing w:val="20"/>
          <w:kern w:val="0"/>
          <w:sz w:val="26"/>
          <w:lang w:eastAsia="zh-CN"/>
        </w:rPr>
        <w:t>如个案被评估为虐儿个案，但个案会议决定无需引用《保护儿童及少年条例》或</w:t>
      </w:r>
      <w:r w:rsidRPr="00C64252">
        <w:rPr>
          <w:rFonts w:eastAsia="SimSun" w:hint="eastAsia"/>
          <w:spacing w:val="20"/>
          <w:sz w:val="26"/>
          <w:szCs w:val="26"/>
          <w:lang w:eastAsia="zh-CN"/>
        </w:rPr>
        <w:t>《</w:t>
      </w:r>
      <w:r w:rsidRPr="00C64252">
        <w:rPr>
          <w:rFonts w:eastAsia="SimSun" w:cs="新細明體" w:hint="eastAsia"/>
          <w:spacing w:val="20"/>
          <w:kern w:val="0"/>
          <w:sz w:val="26"/>
          <w:lang w:eastAsia="zh-CN"/>
        </w:rPr>
        <w:t>家庭及同居关系暴力条例》处理，便应提供自愿接受服务。个案会议指派的主</w:t>
      </w:r>
      <w:r w:rsidRPr="00C64252">
        <w:rPr>
          <w:rFonts w:eastAsia="SimSun" w:hint="eastAsia"/>
          <w:spacing w:val="20"/>
          <w:sz w:val="26"/>
          <w:lang w:eastAsia="zh-CN"/>
        </w:rPr>
        <w:t>责</w:t>
      </w:r>
      <w:r w:rsidRPr="00C64252">
        <w:rPr>
          <w:rFonts w:eastAsia="SimSun" w:cs="新細明體" w:hint="eastAsia"/>
          <w:spacing w:val="20"/>
          <w:kern w:val="0"/>
          <w:sz w:val="26"/>
          <w:lang w:eastAsia="zh-CN"/>
        </w:rPr>
        <w:t>社工应以下列方式跟进个案</w:t>
      </w:r>
      <w:r w:rsidRPr="00C64252">
        <w:rPr>
          <w:rFonts w:eastAsia="SimSun" w:cs="TimesNewRoman" w:hint="eastAsia"/>
          <w:spacing w:val="20"/>
          <w:kern w:val="0"/>
          <w:sz w:val="26"/>
          <w:lang w:eastAsia="zh-CN"/>
        </w:rPr>
        <w:t>：</w:t>
      </w:r>
    </w:p>
    <w:p w:rsidR="00C84A6C" w:rsidRPr="008F5D82" w:rsidRDefault="00C64252" w:rsidP="007244F1">
      <w:pPr>
        <w:numPr>
          <w:ilvl w:val="0"/>
          <w:numId w:val="106"/>
        </w:numPr>
        <w:tabs>
          <w:tab w:val="clear" w:pos="960"/>
          <w:tab w:val="num" w:pos="1620"/>
        </w:tabs>
        <w:snapToGrid w:val="0"/>
        <w:spacing w:beforeLines="20" w:before="48" w:line="271" w:lineRule="auto"/>
        <w:ind w:left="1620" w:hanging="720"/>
        <w:jc w:val="both"/>
        <w:rPr>
          <w:rFonts w:cs="TimesNewRoman" w:hint="eastAsia"/>
          <w:spacing w:val="20"/>
          <w:kern w:val="0"/>
          <w:sz w:val="26"/>
        </w:rPr>
      </w:pPr>
      <w:r w:rsidRPr="00C64252">
        <w:rPr>
          <w:rFonts w:eastAsia="SimSun" w:cs="新細明體" w:hint="eastAsia"/>
          <w:spacing w:val="20"/>
          <w:kern w:val="0"/>
          <w:sz w:val="26"/>
          <w:lang w:eastAsia="zh-CN"/>
        </w:rPr>
        <w:t>如有关儿童需要住宿照顾，而且得到其父母／监护人的同意，应尽快安排有关儿童入住适合的儿童之家／寄养家庭</w:t>
      </w:r>
      <w:r w:rsidRPr="00C64252">
        <w:rPr>
          <w:rFonts w:eastAsia="SimSun" w:cs="TimesNewRoman" w:hint="eastAsia"/>
          <w:spacing w:val="20"/>
          <w:kern w:val="0"/>
          <w:sz w:val="26"/>
          <w:lang w:eastAsia="zh-CN"/>
        </w:rPr>
        <w:t>／</w:t>
      </w:r>
      <w:r w:rsidRPr="00C64252">
        <w:rPr>
          <w:rFonts w:eastAsia="SimSun" w:cs="新細明體" w:hint="eastAsia"/>
          <w:spacing w:val="20"/>
          <w:kern w:val="0"/>
          <w:sz w:val="26"/>
          <w:lang w:eastAsia="zh-CN"/>
        </w:rPr>
        <w:t>儿童院等</w:t>
      </w:r>
      <w:r w:rsidRPr="00C64252">
        <w:rPr>
          <w:rFonts w:eastAsia="SimSun" w:cs="TimesNewRoman" w:hint="eastAsia"/>
          <w:spacing w:val="20"/>
          <w:kern w:val="0"/>
          <w:sz w:val="26"/>
          <w:lang w:eastAsia="zh-CN"/>
        </w:rPr>
        <w:t>；</w:t>
      </w:r>
    </w:p>
    <w:p w:rsidR="00C84A6C" w:rsidRPr="008F5D82" w:rsidRDefault="00C64252" w:rsidP="007244F1">
      <w:pPr>
        <w:numPr>
          <w:ilvl w:val="0"/>
          <w:numId w:val="106"/>
        </w:numPr>
        <w:tabs>
          <w:tab w:val="clear" w:pos="960"/>
          <w:tab w:val="num" w:pos="1620"/>
        </w:tabs>
        <w:snapToGrid w:val="0"/>
        <w:spacing w:beforeLines="20" w:before="48" w:line="271" w:lineRule="auto"/>
        <w:ind w:left="1620" w:hanging="720"/>
        <w:jc w:val="both"/>
        <w:rPr>
          <w:rFonts w:cs="新細明體"/>
          <w:spacing w:val="20"/>
          <w:kern w:val="0"/>
          <w:sz w:val="26"/>
        </w:rPr>
      </w:pPr>
      <w:r w:rsidRPr="00C64252">
        <w:rPr>
          <w:rFonts w:eastAsia="SimSun" w:cs="新細明體" w:hint="eastAsia"/>
          <w:spacing w:val="20"/>
          <w:kern w:val="0"/>
          <w:sz w:val="26"/>
          <w:lang w:eastAsia="zh-CN"/>
        </w:rPr>
        <w:t>为有关儿童及其家庭提供自愿接受的督导</w:t>
      </w:r>
      <w:r w:rsidRPr="00C64252">
        <w:rPr>
          <w:rFonts w:eastAsia="SimSun" w:cs="TimesNewRoman" w:hint="eastAsia"/>
          <w:spacing w:val="20"/>
          <w:kern w:val="0"/>
          <w:sz w:val="26"/>
          <w:lang w:eastAsia="zh-CN"/>
        </w:rPr>
        <w:t>；</w:t>
      </w:r>
    </w:p>
    <w:p w:rsidR="00C84A6C" w:rsidRPr="008F5D82" w:rsidRDefault="00C64252" w:rsidP="007244F1">
      <w:pPr>
        <w:numPr>
          <w:ilvl w:val="0"/>
          <w:numId w:val="106"/>
        </w:numPr>
        <w:tabs>
          <w:tab w:val="clear" w:pos="960"/>
          <w:tab w:val="num" w:pos="1620"/>
        </w:tabs>
        <w:snapToGrid w:val="0"/>
        <w:spacing w:beforeLines="20" w:before="48" w:line="271" w:lineRule="auto"/>
        <w:ind w:left="1620" w:hanging="720"/>
        <w:jc w:val="both"/>
        <w:rPr>
          <w:rFonts w:hint="eastAsia"/>
          <w:spacing w:val="20"/>
          <w:sz w:val="26"/>
        </w:rPr>
      </w:pPr>
      <w:r w:rsidRPr="00C64252">
        <w:rPr>
          <w:rFonts w:eastAsia="SimSun" w:cs="新細明體" w:hint="eastAsia"/>
          <w:spacing w:val="20"/>
          <w:kern w:val="0"/>
          <w:sz w:val="26"/>
          <w:lang w:eastAsia="zh-CN"/>
        </w:rPr>
        <w:t>为有关儿童及其家庭提供跟进服务的人士应就个案的重要发展</w:t>
      </w:r>
      <w:r w:rsidRPr="00C64252">
        <w:rPr>
          <w:rFonts w:eastAsia="SimSun" w:cs="TimesNewRoman" w:hint="eastAsia"/>
          <w:spacing w:val="20"/>
          <w:kern w:val="0"/>
          <w:sz w:val="26"/>
          <w:lang w:eastAsia="zh-CN"/>
        </w:rPr>
        <w:t>（</w:t>
      </w:r>
      <w:r w:rsidRPr="00C64252">
        <w:rPr>
          <w:rFonts w:eastAsia="SimSun" w:cs="新細明體" w:hint="eastAsia"/>
          <w:spacing w:val="20"/>
          <w:kern w:val="0"/>
          <w:sz w:val="26"/>
          <w:lang w:eastAsia="zh-CN"/>
        </w:rPr>
        <w:t>例如有关儿童的住宿安排等）交换数据</w:t>
      </w:r>
      <w:r w:rsidRPr="00C64252">
        <w:rPr>
          <w:rFonts w:eastAsia="SimSun" w:cs="TimesNewRoman" w:hint="eastAsia"/>
          <w:spacing w:val="20"/>
          <w:kern w:val="0"/>
          <w:sz w:val="26"/>
          <w:lang w:eastAsia="zh-CN"/>
        </w:rPr>
        <w:t>；</w:t>
      </w:r>
    </w:p>
    <w:p w:rsidR="00C84A6C" w:rsidRPr="008F5D82" w:rsidRDefault="00C64252" w:rsidP="007244F1">
      <w:pPr>
        <w:numPr>
          <w:ilvl w:val="0"/>
          <w:numId w:val="106"/>
        </w:numPr>
        <w:tabs>
          <w:tab w:val="clear" w:pos="960"/>
          <w:tab w:val="num" w:pos="1620"/>
        </w:tabs>
        <w:snapToGrid w:val="0"/>
        <w:spacing w:beforeLines="20" w:before="48" w:line="271" w:lineRule="auto"/>
        <w:ind w:left="1620" w:hanging="720"/>
        <w:jc w:val="both"/>
        <w:rPr>
          <w:rFonts w:hint="eastAsia"/>
          <w:spacing w:val="20"/>
          <w:sz w:val="26"/>
        </w:rPr>
      </w:pPr>
      <w:r w:rsidRPr="00C64252">
        <w:rPr>
          <w:rFonts w:eastAsia="SimSun" w:cs="新細明體" w:hint="eastAsia"/>
          <w:spacing w:val="20"/>
          <w:kern w:val="0"/>
          <w:sz w:val="26"/>
          <w:lang w:eastAsia="zh-CN"/>
        </w:rPr>
        <w:t>如有需要，应为有关儿童及其家庭继续提供服务。</w:t>
      </w:r>
    </w:p>
    <w:p w:rsidR="00C84A6C" w:rsidRPr="008F5D82" w:rsidRDefault="00C64252" w:rsidP="008F5D82">
      <w:pPr>
        <w:widowControl/>
        <w:snapToGrid w:val="0"/>
        <w:spacing w:beforeLines="130" w:before="312"/>
        <w:jc w:val="both"/>
        <w:rPr>
          <w:rFonts w:eastAsia="華康中黑體" w:hAnsi="華康中黑體" w:hint="eastAsia"/>
          <w:spacing w:val="20"/>
          <w:sz w:val="28"/>
          <w:szCs w:val="28"/>
        </w:rPr>
      </w:pPr>
      <w:r w:rsidRPr="008F5D82">
        <w:rPr>
          <w:rFonts w:eastAsia="華康中黑體" w:hAnsi="華康中黑體" w:hint="eastAsia"/>
          <w:spacing w:val="20"/>
          <w:sz w:val="28"/>
          <w:szCs w:val="28"/>
          <w:lang w:eastAsia="zh-CN"/>
        </w:rPr>
        <w:t>完成照顾儿童法定程序／个案会议后的跟进服务</w:t>
      </w:r>
    </w:p>
    <w:p w:rsidR="00C84A6C" w:rsidRPr="008F5D82" w:rsidRDefault="00C64252" w:rsidP="007244F1">
      <w:pPr>
        <w:widowControl/>
        <w:numPr>
          <w:ilvl w:val="1"/>
          <w:numId w:val="103"/>
        </w:numPr>
        <w:spacing w:beforeLines="100" w:before="240" w:line="276" w:lineRule="auto"/>
        <w:ind w:left="900" w:hanging="900"/>
        <w:jc w:val="both"/>
        <w:rPr>
          <w:rFonts w:hint="eastAsia"/>
          <w:spacing w:val="20"/>
          <w:sz w:val="26"/>
        </w:rPr>
      </w:pPr>
      <w:r w:rsidRPr="00C64252">
        <w:rPr>
          <w:rFonts w:eastAsia="SimSun" w:cs="新細明體" w:hint="eastAsia"/>
          <w:spacing w:val="20"/>
          <w:kern w:val="0"/>
          <w:sz w:val="26"/>
          <w:lang w:eastAsia="zh-CN"/>
        </w:rPr>
        <w:t>主</w:t>
      </w:r>
      <w:r w:rsidRPr="00C64252">
        <w:rPr>
          <w:rFonts w:eastAsia="SimSun" w:hint="eastAsia"/>
          <w:spacing w:val="20"/>
          <w:sz w:val="26"/>
          <w:lang w:eastAsia="zh-CN"/>
        </w:rPr>
        <w:t>责</w:t>
      </w:r>
      <w:r w:rsidRPr="00C64252">
        <w:rPr>
          <w:rFonts w:eastAsia="SimSun" w:cs="新細明體" w:hint="eastAsia"/>
          <w:spacing w:val="20"/>
          <w:kern w:val="0"/>
          <w:sz w:val="26"/>
          <w:lang w:eastAsia="zh-CN"/>
        </w:rPr>
        <w:t>社工会根据</w:t>
      </w:r>
      <w:r w:rsidRPr="00C64252">
        <w:rPr>
          <w:rFonts w:eastAsia="SimSun" w:hint="eastAsia"/>
          <w:spacing w:val="20"/>
          <w:sz w:val="26"/>
          <w:szCs w:val="26"/>
          <w:lang w:eastAsia="zh-CN"/>
        </w:rPr>
        <w:t>照顾或</w:t>
      </w:r>
      <w:r w:rsidRPr="00C64252">
        <w:rPr>
          <w:rFonts w:eastAsia="SimSun" w:cs="新細明體" w:hint="eastAsia"/>
          <w:spacing w:val="20"/>
          <w:kern w:val="0"/>
          <w:sz w:val="26"/>
          <w:lang w:eastAsia="zh-CN"/>
        </w:rPr>
        <w:t>保护令的条款及个案会议的建议，继续为</w:t>
      </w:r>
      <w:r w:rsidRPr="00C64252">
        <w:rPr>
          <w:rFonts w:eastAsia="SimSun" w:hint="eastAsia"/>
          <w:spacing w:val="20"/>
          <w:sz w:val="26"/>
          <w:szCs w:val="26"/>
          <w:lang w:eastAsia="zh-CN"/>
        </w:rPr>
        <w:t>有关</w:t>
      </w:r>
      <w:r w:rsidRPr="00C64252">
        <w:rPr>
          <w:rFonts w:eastAsia="SimSun" w:cs="新細明體" w:hint="eastAsia"/>
          <w:spacing w:val="20"/>
          <w:kern w:val="0"/>
          <w:sz w:val="26"/>
          <w:lang w:eastAsia="zh-CN"/>
        </w:rPr>
        <w:t>儿童及其家庭提供辅导及适当的援助；如有需要的话，亦会安排其它康复服务，包括治疗服务。主</w:t>
      </w:r>
      <w:r w:rsidRPr="00C64252">
        <w:rPr>
          <w:rFonts w:eastAsia="SimSun" w:hint="eastAsia"/>
          <w:spacing w:val="20"/>
          <w:sz w:val="26"/>
          <w:lang w:eastAsia="zh-CN"/>
        </w:rPr>
        <w:t>责</w:t>
      </w:r>
      <w:r w:rsidRPr="00C64252">
        <w:rPr>
          <w:rFonts w:eastAsia="SimSun" w:cs="新細明體" w:hint="eastAsia"/>
          <w:spacing w:val="20"/>
          <w:kern w:val="0"/>
          <w:sz w:val="26"/>
          <w:lang w:eastAsia="zh-CN"/>
        </w:rPr>
        <w:t>社工应继续进行家访和亲身接触有关儿童及其家庭，频密程度则按情况而定。如有关儿童获安排入住院舍，主</w:t>
      </w:r>
      <w:r w:rsidRPr="00C64252">
        <w:rPr>
          <w:rFonts w:eastAsia="SimSun" w:hint="eastAsia"/>
          <w:spacing w:val="20"/>
          <w:sz w:val="26"/>
          <w:lang w:eastAsia="zh-CN"/>
        </w:rPr>
        <w:t>责</w:t>
      </w:r>
      <w:r w:rsidRPr="00C64252">
        <w:rPr>
          <w:rFonts w:eastAsia="SimSun" w:cs="新細明體" w:hint="eastAsia"/>
          <w:spacing w:val="20"/>
          <w:kern w:val="0"/>
          <w:sz w:val="26"/>
          <w:lang w:eastAsia="zh-CN"/>
        </w:rPr>
        <w:t>社工亦应与院舍职员紧密合作。</w:t>
      </w:r>
    </w:p>
    <w:p w:rsidR="00C84A6C" w:rsidRPr="008F5D82" w:rsidRDefault="00C64252" w:rsidP="008F5D82">
      <w:pPr>
        <w:widowControl/>
        <w:snapToGrid w:val="0"/>
        <w:spacing w:beforeLines="130" w:before="312"/>
        <w:jc w:val="both"/>
        <w:rPr>
          <w:rFonts w:eastAsia="華康中黑體" w:hAnsi="華康中黑體"/>
          <w:spacing w:val="20"/>
          <w:sz w:val="28"/>
          <w:szCs w:val="28"/>
        </w:rPr>
      </w:pPr>
      <w:r w:rsidRPr="008F5D82">
        <w:rPr>
          <w:rFonts w:eastAsia="華康中黑體" w:hAnsi="華康中黑體" w:hint="eastAsia"/>
          <w:spacing w:val="20"/>
          <w:sz w:val="28"/>
          <w:szCs w:val="28"/>
          <w:lang w:eastAsia="zh-CN"/>
        </w:rPr>
        <w:t>家庭团聚</w:t>
      </w:r>
    </w:p>
    <w:p w:rsidR="00C84A6C" w:rsidRPr="008F5D82" w:rsidRDefault="00C64252" w:rsidP="007244F1">
      <w:pPr>
        <w:widowControl/>
        <w:numPr>
          <w:ilvl w:val="1"/>
          <w:numId w:val="103"/>
        </w:numPr>
        <w:spacing w:beforeLines="100" w:before="240" w:line="276" w:lineRule="auto"/>
        <w:ind w:left="900" w:hanging="900"/>
        <w:jc w:val="both"/>
        <w:rPr>
          <w:rFonts w:hint="eastAsia"/>
          <w:spacing w:val="20"/>
          <w:sz w:val="26"/>
        </w:rPr>
      </w:pPr>
      <w:r w:rsidRPr="00C64252">
        <w:rPr>
          <w:rFonts w:eastAsia="SimSun" w:cs="新細明體" w:hint="eastAsia"/>
          <w:spacing w:val="20"/>
          <w:kern w:val="0"/>
          <w:sz w:val="26"/>
          <w:lang w:eastAsia="zh-CN"/>
        </w:rPr>
        <w:t>在</w:t>
      </w:r>
      <w:r w:rsidRPr="00C64252">
        <w:rPr>
          <w:rFonts w:eastAsia="SimSun" w:hint="eastAsia"/>
          <w:spacing w:val="20"/>
          <w:sz w:val="26"/>
          <w:szCs w:val="26"/>
          <w:lang w:eastAsia="zh-CN"/>
        </w:rPr>
        <w:t>考虑</w:t>
      </w:r>
      <w:r w:rsidRPr="00C64252">
        <w:rPr>
          <w:rFonts w:eastAsia="SimSun" w:cs="新細明體" w:hint="eastAsia"/>
          <w:spacing w:val="20"/>
          <w:kern w:val="0"/>
          <w:sz w:val="26"/>
          <w:lang w:eastAsia="zh-CN"/>
        </w:rPr>
        <w:t>有关儿童是否适宜与家庭团聚时，必须留意以下几方面</w:t>
      </w:r>
      <w:r w:rsidRPr="00C64252">
        <w:rPr>
          <w:rFonts w:eastAsia="SimSun" w:cs="TimesNewRoman" w:hint="eastAsia"/>
          <w:spacing w:val="20"/>
          <w:kern w:val="0"/>
          <w:sz w:val="26"/>
          <w:lang w:eastAsia="zh-CN"/>
        </w:rPr>
        <w:t>：</w:t>
      </w:r>
    </w:p>
    <w:p w:rsidR="00C84A6C" w:rsidRPr="008F5D82" w:rsidRDefault="00C64252" w:rsidP="007244F1">
      <w:pPr>
        <w:numPr>
          <w:ilvl w:val="0"/>
          <w:numId w:val="107"/>
        </w:numPr>
        <w:tabs>
          <w:tab w:val="clear" w:pos="960"/>
          <w:tab w:val="num" w:pos="1620"/>
        </w:tabs>
        <w:snapToGrid w:val="0"/>
        <w:spacing w:beforeLines="20" w:before="48" w:line="271" w:lineRule="auto"/>
        <w:ind w:left="1620" w:hanging="720"/>
        <w:jc w:val="both"/>
        <w:rPr>
          <w:rFonts w:cs="新細明體" w:hint="eastAsia"/>
          <w:spacing w:val="20"/>
          <w:kern w:val="0"/>
          <w:sz w:val="26"/>
        </w:rPr>
      </w:pPr>
      <w:r w:rsidRPr="00C64252">
        <w:rPr>
          <w:rFonts w:eastAsia="SimSun" w:cs="新細明體" w:hint="eastAsia"/>
          <w:spacing w:val="20"/>
          <w:kern w:val="0"/>
          <w:sz w:val="26"/>
          <w:lang w:eastAsia="zh-CN"/>
        </w:rPr>
        <w:t>有关儿童重返家庭之前，必须已建立正面的父母／子女／兄弟姊妹关系。</w:t>
      </w:r>
    </w:p>
    <w:p w:rsidR="00C84A6C" w:rsidRPr="008F5D82" w:rsidRDefault="00C64252" w:rsidP="007244F1">
      <w:pPr>
        <w:numPr>
          <w:ilvl w:val="0"/>
          <w:numId w:val="107"/>
        </w:numPr>
        <w:tabs>
          <w:tab w:val="clear" w:pos="960"/>
          <w:tab w:val="num" w:pos="1620"/>
        </w:tabs>
        <w:snapToGrid w:val="0"/>
        <w:spacing w:beforeLines="20" w:before="48" w:line="271" w:lineRule="auto"/>
        <w:ind w:left="1620" w:hanging="720"/>
        <w:jc w:val="both"/>
        <w:rPr>
          <w:rFonts w:hint="eastAsia"/>
          <w:spacing w:val="20"/>
          <w:sz w:val="26"/>
        </w:rPr>
      </w:pPr>
      <w:r w:rsidRPr="00C64252">
        <w:rPr>
          <w:rFonts w:eastAsia="SimSun" w:cs="新細明體" w:hint="eastAsia"/>
          <w:spacing w:val="20"/>
          <w:kern w:val="0"/>
          <w:sz w:val="26"/>
          <w:lang w:eastAsia="zh-CN"/>
        </w:rPr>
        <w:t>必须仔细监察及观察各家庭成员对有关儿童重返家庭的反应。</w:t>
      </w:r>
    </w:p>
    <w:p w:rsidR="00C84A6C" w:rsidRPr="008F5D82" w:rsidRDefault="00C64252" w:rsidP="007244F1">
      <w:pPr>
        <w:numPr>
          <w:ilvl w:val="0"/>
          <w:numId w:val="107"/>
        </w:numPr>
        <w:tabs>
          <w:tab w:val="clear" w:pos="960"/>
          <w:tab w:val="num" w:pos="1620"/>
        </w:tabs>
        <w:snapToGrid w:val="0"/>
        <w:spacing w:beforeLines="20" w:before="48" w:line="271" w:lineRule="auto"/>
        <w:ind w:left="1620" w:hanging="720"/>
        <w:jc w:val="both"/>
        <w:rPr>
          <w:rFonts w:hint="eastAsia"/>
          <w:spacing w:val="20"/>
          <w:sz w:val="26"/>
        </w:rPr>
      </w:pPr>
      <w:r w:rsidRPr="00C64252">
        <w:rPr>
          <w:rFonts w:eastAsia="SimSun" w:cs="新細明體" w:hint="eastAsia"/>
          <w:spacing w:val="20"/>
          <w:kern w:val="0"/>
          <w:sz w:val="26"/>
          <w:lang w:eastAsia="zh-CN"/>
        </w:rPr>
        <w:t>家庭团聚应分阶段进行</w:t>
      </w:r>
      <w:r w:rsidRPr="00C64252">
        <w:rPr>
          <w:rFonts w:eastAsia="SimSun" w:cs="TimesNewRoman" w:hint="eastAsia"/>
          <w:spacing w:val="20"/>
          <w:kern w:val="0"/>
          <w:sz w:val="26"/>
          <w:lang w:eastAsia="zh-CN"/>
        </w:rPr>
        <w:t>：多点安排有关儿童的</w:t>
      </w:r>
      <w:r w:rsidRPr="00C64252">
        <w:rPr>
          <w:rFonts w:eastAsia="SimSun" w:cs="新細明體" w:hint="eastAsia"/>
          <w:spacing w:val="20"/>
          <w:kern w:val="0"/>
          <w:sz w:val="26"/>
          <w:lang w:eastAsia="zh-CN"/>
        </w:rPr>
        <w:t>父母</w:t>
      </w:r>
      <w:r w:rsidRPr="00C64252">
        <w:rPr>
          <w:rFonts w:eastAsia="SimSun" w:cs="TimesNewRoman" w:hint="eastAsia"/>
          <w:spacing w:val="20"/>
          <w:kern w:val="0"/>
          <w:sz w:val="26"/>
          <w:lang w:eastAsia="zh-CN"/>
        </w:rPr>
        <w:t>／</w:t>
      </w:r>
      <w:r w:rsidRPr="00C64252">
        <w:rPr>
          <w:rFonts w:eastAsia="SimSun" w:cs="新細明體" w:hint="eastAsia"/>
          <w:spacing w:val="20"/>
          <w:kern w:val="0"/>
          <w:sz w:val="26"/>
          <w:lang w:eastAsia="zh-CN"/>
        </w:rPr>
        <w:t>兄弟姊妹探访他／她，让有关儿童与父母过夜，让有关儿童返家与父母共度周末等。安排有关儿童正式重返家庭之前，可视乎情况寻求临床心理学家／儿童精神科医生的意见。</w:t>
      </w:r>
    </w:p>
    <w:p w:rsidR="00C84A6C" w:rsidRPr="008F5D82" w:rsidRDefault="00C64252" w:rsidP="007244F1">
      <w:pPr>
        <w:numPr>
          <w:ilvl w:val="0"/>
          <w:numId w:val="107"/>
        </w:numPr>
        <w:tabs>
          <w:tab w:val="clear" w:pos="960"/>
          <w:tab w:val="num" w:pos="1620"/>
        </w:tabs>
        <w:snapToGrid w:val="0"/>
        <w:spacing w:beforeLines="20" w:before="48" w:line="271" w:lineRule="auto"/>
        <w:ind w:left="1620" w:hanging="720"/>
        <w:jc w:val="both"/>
        <w:rPr>
          <w:rFonts w:hint="eastAsia"/>
          <w:spacing w:val="20"/>
          <w:sz w:val="26"/>
        </w:rPr>
      </w:pPr>
      <w:r w:rsidRPr="00C64252">
        <w:rPr>
          <w:rFonts w:eastAsia="SimSun" w:cs="新細明體" w:hint="eastAsia"/>
          <w:spacing w:val="20"/>
          <w:kern w:val="0"/>
          <w:sz w:val="26"/>
          <w:lang w:eastAsia="zh-CN"/>
        </w:rPr>
        <w:t>有关儿童重返家庭后，即使各家庭成员的初步反应令人满意，社工仍应继续定期探访和接触有关儿童。</w:t>
      </w:r>
    </w:p>
    <w:p w:rsidR="00C84A6C" w:rsidRPr="008F5D82" w:rsidRDefault="00C64252" w:rsidP="007244F1">
      <w:pPr>
        <w:numPr>
          <w:ilvl w:val="0"/>
          <w:numId w:val="107"/>
        </w:numPr>
        <w:tabs>
          <w:tab w:val="clear" w:pos="960"/>
          <w:tab w:val="num" w:pos="1620"/>
        </w:tabs>
        <w:snapToGrid w:val="0"/>
        <w:spacing w:beforeLines="20" w:before="48" w:line="271" w:lineRule="auto"/>
        <w:ind w:left="1620" w:hanging="720"/>
        <w:jc w:val="both"/>
        <w:rPr>
          <w:rFonts w:hint="eastAsia"/>
          <w:spacing w:val="20"/>
          <w:sz w:val="26"/>
        </w:rPr>
      </w:pPr>
      <w:r w:rsidRPr="00C64252">
        <w:rPr>
          <w:rFonts w:eastAsia="SimSun" w:cs="新細明體" w:hint="eastAsia"/>
          <w:spacing w:val="20"/>
          <w:kern w:val="0"/>
          <w:sz w:val="26"/>
          <w:lang w:eastAsia="zh-CN"/>
        </w:rPr>
        <w:t>主</w:t>
      </w:r>
      <w:r w:rsidRPr="00C64252">
        <w:rPr>
          <w:rFonts w:eastAsia="SimSun" w:hint="eastAsia"/>
          <w:spacing w:val="20"/>
          <w:sz w:val="26"/>
          <w:lang w:eastAsia="zh-CN"/>
        </w:rPr>
        <w:t>责</w:t>
      </w:r>
      <w:r w:rsidRPr="00C64252">
        <w:rPr>
          <w:rFonts w:eastAsia="SimSun" w:cs="新細明體" w:hint="eastAsia"/>
          <w:spacing w:val="20"/>
          <w:kern w:val="0"/>
          <w:sz w:val="26"/>
          <w:lang w:eastAsia="zh-CN"/>
        </w:rPr>
        <w:t>社工应在整个过程中，征询主任／督导人员及其它与有关儿童的家庭相关连人士的意见。</w:t>
      </w:r>
    </w:p>
    <w:p w:rsidR="00C84A6C" w:rsidRPr="008F5D82" w:rsidRDefault="00C64252" w:rsidP="007244F1">
      <w:pPr>
        <w:numPr>
          <w:ilvl w:val="0"/>
          <w:numId w:val="107"/>
        </w:numPr>
        <w:tabs>
          <w:tab w:val="clear" w:pos="960"/>
          <w:tab w:val="num" w:pos="1620"/>
        </w:tabs>
        <w:snapToGrid w:val="0"/>
        <w:spacing w:beforeLines="20" w:before="48" w:line="271" w:lineRule="auto"/>
        <w:ind w:left="1620" w:hanging="720"/>
        <w:jc w:val="both"/>
        <w:rPr>
          <w:rFonts w:hint="eastAsia"/>
          <w:spacing w:val="20"/>
          <w:sz w:val="26"/>
        </w:rPr>
      </w:pPr>
      <w:r w:rsidRPr="00C64252">
        <w:rPr>
          <w:rFonts w:eastAsia="SimSun" w:cs="新細明體" w:hint="eastAsia"/>
          <w:spacing w:val="20"/>
          <w:kern w:val="0"/>
          <w:sz w:val="26"/>
          <w:lang w:eastAsia="zh-CN"/>
        </w:rPr>
        <w:t>应告知仍积极跟进个案的人士，保护令的发出</w:t>
      </w:r>
      <w:r w:rsidRPr="00C64252">
        <w:rPr>
          <w:rFonts w:eastAsia="SimSun" w:cs="TimesNewRoman" w:hint="eastAsia"/>
          <w:spacing w:val="20"/>
          <w:kern w:val="0"/>
          <w:sz w:val="26"/>
          <w:lang w:eastAsia="zh-CN"/>
        </w:rPr>
        <w:t>／</w:t>
      </w:r>
      <w:r w:rsidRPr="00C64252">
        <w:rPr>
          <w:rFonts w:eastAsia="SimSun" w:cs="新細明體" w:hint="eastAsia"/>
          <w:spacing w:val="20"/>
          <w:kern w:val="0"/>
          <w:sz w:val="26"/>
          <w:lang w:eastAsia="zh-CN"/>
        </w:rPr>
        <w:t>修改</w:t>
      </w:r>
      <w:r w:rsidRPr="00C64252">
        <w:rPr>
          <w:rFonts w:eastAsia="SimSun" w:cs="TimesNewRoman" w:hint="eastAsia"/>
          <w:spacing w:val="20"/>
          <w:kern w:val="0"/>
          <w:sz w:val="26"/>
          <w:lang w:eastAsia="zh-CN"/>
        </w:rPr>
        <w:t>／</w:t>
      </w:r>
      <w:r w:rsidRPr="00C64252">
        <w:rPr>
          <w:rFonts w:eastAsia="SimSun" w:cs="新細明體" w:hint="eastAsia"/>
          <w:spacing w:val="20"/>
          <w:kern w:val="0"/>
          <w:sz w:val="26"/>
          <w:lang w:eastAsia="zh-CN"/>
        </w:rPr>
        <w:t>届满或有关儿童与家庭团聚等资料。</w:t>
      </w:r>
    </w:p>
    <w:p w:rsidR="00C84A6C" w:rsidRPr="008F5D82" w:rsidRDefault="00C64252" w:rsidP="008F5D82">
      <w:pPr>
        <w:widowControl/>
        <w:snapToGrid w:val="0"/>
        <w:spacing w:beforeLines="130" w:before="312"/>
        <w:jc w:val="both"/>
        <w:rPr>
          <w:rFonts w:eastAsia="華康中黑體" w:hAnsi="華康中黑體" w:hint="eastAsia"/>
          <w:spacing w:val="20"/>
          <w:sz w:val="28"/>
          <w:szCs w:val="28"/>
        </w:rPr>
      </w:pPr>
      <w:r w:rsidRPr="008F5D82">
        <w:rPr>
          <w:rFonts w:eastAsia="華康中黑體" w:hAnsi="華康中黑體" w:hint="eastAsia"/>
          <w:spacing w:val="20"/>
          <w:sz w:val="28"/>
          <w:szCs w:val="28"/>
          <w:lang w:eastAsia="zh-CN"/>
        </w:rPr>
        <w:t>为有关儿童制定长久的照顾计划</w:t>
      </w:r>
    </w:p>
    <w:p w:rsidR="00C84A6C" w:rsidRPr="008F5D82" w:rsidRDefault="00C64252" w:rsidP="007244F1">
      <w:pPr>
        <w:widowControl/>
        <w:numPr>
          <w:ilvl w:val="1"/>
          <w:numId w:val="103"/>
        </w:numPr>
        <w:spacing w:beforeLines="100" w:before="240" w:line="276" w:lineRule="auto"/>
        <w:ind w:left="900" w:hanging="900"/>
        <w:jc w:val="both"/>
        <w:rPr>
          <w:rFonts w:cs="新細明體" w:hint="eastAsia"/>
          <w:spacing w:val="20"/>
          <w:kern w:val="0"/>
          <w:sz w:val="26"/>
        </w:rPr>
      </w:pPr>
      <w:r w:rsidRPr="00C64252">
        <w:rPr>
          <w:rFonts w:eastAsia="SimSun" w:cs="新細明體" w:hint="eastAsia"/>
          <w:spacing w:val="20"/>
          <w:kern w:val="0"/>
          <w:sz w:val="26"/>
          <w:lang w:eastAsia="zh-CN"/>
        </w:rPr>
        <w:t>有关人员必须继续关注接受住宿照顾的儿童，尤其是不适宜与家庭团聚的儿童，并为离开家庭的儿童制定长久的照顾计划。</w:t>
      </w:r>
    </w:p>
    <w:p w:rsidR="00DE178F" w:rsidRPr="008F5D82" w:rsidRDefault="00DE178F" w:rsidP="00E7256F">
      <w:pPr>
        <w:autoSpaceDE w:val="0"/>
        <w:autoSpaceDN w:val="0"/>
        <w:adjustRightInd w:val="0"/>
        <w:spacing w:beforeLines="50" w:before="120" w:line="276" w:lineRule="auto"/>
        <w:ind w:left="958" w:hanging="958"/>
        <w:jc w:val="both"/>
        <w:rPr>
          <w:spacing w:val="20"/>
          <w:sz w:val="26"/>
        </w:rPr>
        <w:sectPr w:rsidR="00DE178F" w:rsidRPr="008F5D82" w:rsidSect="00A73392">
          <w:footerReference w:type="default" r:id="rId101"/>
          <w:pgSz w:w="11906" w:h="16838" w:code="9"/>
          <w:pgMar w:top="1304" w:right="1531" w:bottom="1304" w:left="1531" w:header="720" w:footer="794" w:gutter="0"/>
          <w:pgNumType w:fmt="numberInDash" w:start="127"/>
          <w:cols w:space="425"/>
          <w:docGrid w:linePitch="360"/>
        </w:sectPr>
      </w:pPr>
    </w:p>
    <w:p w:rsidR="00E22D92" w:rsidRPr="0070332E" w:rsidRDefault="00C64252" w:rsidP="0070332E">
      <w:pPr>
        <w:widowControl/>
        <w:snapToGrid w:val="0"/>
        <w:spacing w:afterLines="100" w:after="240" w:line="240" w:lineRule="atLeast"/>
        <w:jc w:val="center"/>
        <w:rPr>
          <w:rFonts w:eastAsia="華康中黑體" w:hAnsi="華康中黑體" w:hint="eastAsia"/>
          <w:spacing w:val="30"/>
          <w:sz w:val="28"/>
          <w:szCs w:val="28"/>
        </w:rPr>
      </w:pPr>
      <w:r w:rsidRPr="0070332E">
        <w:rPr>
          <w:rFonts w:eastAsia="華康中黑體" w:hAnsi="華康中黑體" w:hint="eastAsia"/>
          <w:spacing w:val="30"/>
          <w:sz w:val="28"/>
          <w:szCs w:val="28"/>
          <w:lang w:eastAsia="zh-CN"/>
        </w:rPr>
        <w:t>第十三章</w:t>
      </w:r>
    </w:p>
    <w:p w:rsidR="00163292" w:rsidRDefault="00C64252" w:rsidP="00163292">
      <w:pPr>
        <w:widowControl/>
        <w:snapToGrid w:val="0"/>
        <w:spacing w:line="240" w:lineRule="atLeast"/>
        <w:jc w:val="center"/>
        <w:rPr>
          <w:rFonts w:eastAsia="華康中黑體" w:hAnsi="華康中黑體" w:hint="eastAsia"/>
          <w:spacing w:val="30"/>
          <w:sz w:val="28"/>
          <w:szCs w:val="28"/>
        </w:rPr>
      </w:pPr>
      <w:r w:rsidRPr="0070332E">
        <w:rPr>
          <w:rFonts w:eastAsia="華康中黑體" w:hAnsi="華康中黑體" w:hint="eastAsia"/>
          <w:spacing w:val="30"/>
          <w:sz w:val="28"/>
          <w:szCs w:val="28"/>
          <w:lang w:eastAsia="zh-CN"/>
        </w:rPr>
        <w:t>帮助有关儿童在法庭审讯前作好准备及</w:t>
      </w:r>
    </w:p>
    <w:p w:rsidR="00E22D92"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为其提供受虐后治疗服务</w:t>
      </w:r>
    </w:p>
    <w:p w:rsidR="00E22D92" w:rsidRPr="00163292" w:rsidRDefault="00C64252" w:rsidP="0064166C">
      <w:pPr>
        <w:widowControl/>
        <w:snapToGrid w:val="0"/>
        <w:spacing w:beforeLines="150" w:before="360"/>
        <w:jc w:val="both"/>
        <w:rPr>
          <w:rFonts w:eastAsia="華康中黑體" w:hAnsi="華康中黑體" w:hint="eastAsia"/>
          <w:spacing w:val="20"/>
          <w:sz w:val="28"/>
          <w:szCs w:val="28"/>
        </w:rPr>
      </w:pPr>
      <w:r w:rsidRPr="00163292">
        <w:rPr>
          <w:rFonts w:eastAsia="華康中黑體" w:hAnsi="華康中黑體" w:hint="eastAsia"/>
          <w:spacing w:val="20"/>
          <w:sz w:val="28"/>
          <w:szCs w:val="28"/>
          <w:lang w:eastAsia="zh-CN"/>
        </w:rPr>
        <w:t>主导原则</w:t>
      </w:r>
    </w:p>
    <w:p w:rsidR="00E22D92" w:rsidRPr="00163292" w:rsidRDefault="00C64252" w:rsidP="007244F1">
      <w:pPr>
        <w:widowControl/>
        <w:numPr>
          <w:ilvl w:val="1"/>
          <w:numId w:val="108"/>
        </w:numPr>
        <w:spacing w:beforeLines="100" w:before="240" w:line="276" w:lineRule="auto"/>
        <w:ind w:left="900" w:hanging="900"/>
        <w:jc w:val="both"/>
        <w:rPr>
          <w:spacing w:val="20"/>
          <w:sz w:val="26"/>
        </w:rPr>
      </w:pPr>
      <w:r w:rsidRPr="00C64252">
        <w:rPr>
          <w:rFonts w:eastAsia="SimSun" w:hint="eastAsia"/>
          <w:spacing w:val="20"/>
          <w:sz w:val="26"/>
          <w:lang w:eastAsia="zh-CN"/>
        </w:rPr>
        <w:t>在完成录像面谈后到法庭审讯前的一段时间内，保护儿童特别调查组继续与有关儿童及其家庭保持联络是十分重要的，此举既可让他们知道个案的调查进展，亦可为将出庭作证的有关儿童作好准备。在准备过程中，应善用儿童证人资料小册子。该小册子可向社署及警方虐儿案件调查组索取。警方可安排有关儿童在审讯前到法庭参观，使他／她熟悉法庭的环境。</w:t>
      </w:r>
    </w:p>
    <w:p w:rsidR="00E22D92" w:rsidRPr="00163292" w:rsidRDefault="00C64252" w:rsidP="007244F1">
      <w:pPr>
        <w:widowControl/>
        <w:numPr>
          <w:ilvl w:val="1"/>
          <w:numId w:val="108"/>
        </w:numPr>
        <w:spacing w:beforeLines="100" w:before="240" w:line="276" w:lineRule="auto"/>
        <w:ind w:left="900" w:hanging="900"/>
        <w:jc w:val="both"/>
        <w:rPr>
          <w:spacing w:val="20"/>
          <w:sz w:val="26"/>
        </w:rPr>
      </w:pPr>
      <w:r w:rsidRPr="00C64252">
        <w:rPr>
          <w:rFonts w:eastAsia="SimSun" w:hint="eastAsia"/>
          <w:spacing w:val="20"/>
          <w:sz w:val="26"/>
          <w:lang w:eastAsia="zh-CN"/>
        </w:rPr>
        <w:t>所有参观及相关对话的内容细节应记录在案，并妥为保存。</w:t>
      </w:r>
    </w:p>
    <w:p w:rsidR="00E22D92" w:rsidRPr="00163292" w:rsidRDefault="00C64252" w:rsidP="007244F1">
      <w:pPr>
        <w:widowControl/>
        <w:numPr>
          <w:ilvl w:val="1"/>
          <w:numId w:val="108"/>
        </w:numPr>
        <w:spacing w:beforeLines="100" w:before="240" w:line="276" w:lineRule="auto"/>
        <w:ind w:left="900" w:hanging="900"/>
        <w:jc w:val="both"/>
        <w:rPr>
          <w:spacing w:val="20"/>
          <w:sz w:val="26"/>
        </w:rPr>
      </w:pPr>
      <w:r w:rsidRPr="00C64252">
        <w:rPr>
          <w:rFonts w:eastAsia="SimSun" w:hint="eastAsia"/>
          <w:spacing w:val="20"/>
          <w:sz w:val="26"/>
          <w:lang w:eastAsia="zh-CN"/>
        </w:rPr>
        <w:t>在审讯前为有关儿童提供治疗服务时，应避免提及以下事项：</w:t>
      </w:r>
    </w:p>
    <w:p w:rsidR="00E22D92" w:rsidRPr="00163292" w:rsidRDefault="00C64252" w:rsidP="007244F1">
      <w:pPr>
        <w:numPr>
          <w:ilvl w:val="0"/>
          <w:numId w:val="109"/>
        </w:numPr>
        <w:snapToGrid w:val="0"/>
        <w:spacing w:beforeLines="20" w:before="48" w:line="271" w:lineRule="auto"/>
        <w:ind w:hanging="60"/>
        <w:jc w:val="both"/>
        <w:rPr>
          <w:rFonts w:hint="eastAsia"/>
          <w:spacing w:val="20"/>
          <w:sz w:val="26"/>
        </w:rPr>
      </w:pPr>
      <w:r w:rsidRPr="00C64252">
        <w:rPr>
          <w:rFonts w:eastAsia="SimSun" w:hint="eastAsia"/>
          <w:spacing w:val="20"/>
          <w:sz w:val="26"/>
          <w:lang w:eastAsia="zh-CN"/>
        </w:rPr>
        <w:t>调查面谈的详情；</w:t>
      </w:r>
    </w:p>
    <w:p w:rsidR="00E22D92" w:rsidRPr="00163292" w:rsidRDefault="00C64252" w:rsidP="007244F1">
      <w:pPr>
        <w:numPr>
          <w:ilvl w:val="0"/>
          <w:numId w:val="109"/>
        </w:numPr>
        <w:tabs>
          <w:tab w:val="clear" w:pos="960"/>
          <w:tab w:val="left" w:pos="1440"/>
          <w:tab w:val="left" w:pos="2880"/>
          <w:tab w:val="left" w:pos="3420"/>
        </w:tabs>
        <w:snapToGrid w:val="0"/>
        <w:spacing w:beforeLines="20" w:before="48" w:line="271" w:lineRule="auto"/>
        <w:ind w:left="900" w:firstLine="0"/>
        <w:jc w:val="both"/>
        <w:rPr>
          <w:rFonts w:hint="eastAsia"/>
          <w:spacing w:val="20"/>
          <w:sz w:val="26"/>
        </w:rPr>
      </w:pPr>
      <w:r w:rsidRPr="00C64252">
        <w:rPr>
          <w:rFonts w:eastAsia="SimSun" w:hint="eastAsia"/>
          <w:spacing w:val="20"/>
          <w:sz w:val="26"/>
          <w:lang w:eastAsia="zh-CN"/>
        </w:rPr>
        <w:t>虐待事件</w:t>
      </w:r>
      <w:r w:rsidRPr="00163292">
        <w:rPr>
          <w:spacing w:val="20"/>
          <w:sz w:val="26"/>
          <w:lang w:eastAsia="zh-CN"/>
        </w:rPr>
        <w:tab/>
      </w:r>
      <w:r w:rsidRPr="00C64252">
        <w:rPr>
          <w:rFonts w:eastAsia="SimSun" w:hint="eastAsia"/>
          <w:spacing w:val="20"/>
          <w:sz w:val="26"/>
          <w:lang w:eastAsia="zh-CN"/>
        </w:rPr>
        <w:t>－</w:t>
      </w:r>
      <w:r w:rsidRPr="00163292">
        <w:rPr>
          <w:spacing w:val="20"/>
          <w:sz w:val="26"/>
          <w:lang w:eastAsia="zh-CN"/>
        </w:rPr>
        <w:tab/>
      </w:r>
      <w:r w:rsidRPr="00C64252">
        <w:rPr>
          <w:rFonts w:eastAsia="SimSun" w:hint="eastAsia"/>
          <w:spacing w:val="20"/>
          <w:sz w:val="26"/>
          <w:lang w:eastAsia="zh-CN"/>
        </w:rPr>
        <w:t>发生了甚么？</w:t>
      </w:r>
    </w:p>
    <w:p w:rsidR="00E22D92" w:rsidRPr="00163292" w:rsidRDefault="00C64252" w:rsidP="00163292">
      <w:pPr>
        <w:tabs>
          <w:tab w:val="left" w:pos="2880"/>
          <w:tab w:val="left" w:pos="3420"/>
        </w:tabs>
        <w:spacing w:beforeLines="50" w:before="120" w:line="276" w:lineRule="auto"/>
        <w:ind w:left="1678" w:hanging="720"/>
        <w:jc w:val="both"/>
        <w:rPr>
          <w:rFonts w:hint="eastAsia"/>
          <w:spacing w:val="20"/>
          <w:sz w:val="26"/>
        </w:rPr>
      </w:pPr>
      <w:r w:rsidRPr="00163292">
        <w:rPr>
          <w:spacing w:val="20"/>
          <w:sz w:val="26"/>
          <w:lang w:eastAsia="zh-CN"/>
        </w:rPr>
        <w:tab/>
      </w:r>
      <w:r>
        <w:rPr>
          <w:spacing w:val="20"/>
          <w:sz w:val="26"/>
          <w:lang w:eastAsia="zh-CN"/>
        </w:rPr>
        <w:tab/>
      </w:r>
      <w:r w:rsidRPr="00C64252">
        <w:rPr>
          <w:rFonts w:eastAsia="SimSun" w:hint="eastAsia"/>
          <w:spacing w:val="20"/>
          <w:sz w:val="26"/>
          <w:lang w:eastAsia="zh-CN"/>
        </w:rPr>
        <w:t>－</w:t>
      </w:r>
      <w:r w:rsidRPr="00163292">
        <w:rPr>
          <w:spacing w:val="20"/>
          <w:sz w:val="26"/>
          <w:lang w:eastAsia="zh-CN"/>
        </w:rPr>
        <w:tab/>
      </w:r>
      <w:r w:rsidRPr="00C64252">
        <w:rPr>
          <w:rFonts w:eastAsia="SimSun" w:hint="eastAsia"/>
          <w:spacing w:val="20"/>
          <w:sz w:val="26"/>
          <w:lang w:eastAsia="zh-CN"/>
        </w:rPr>
        <w:t>谁做的？</w:t>
      </w:r>
    </w:p>
    <w:p w:rsidR="00E22D92" w:rsidRPr="00163292" w:rsidRDefault="00C64252" w:rsidP="00163292">
      <w:pPr>
        <w:tabs>
          <w:tab w:val="left" w:pos="2880"/>
          <w:tab w:val="left" w:pos="3420"/>
        </w:tabs>
        <w:spacing w:beforeLines="50" w:before="120" w:line="276" w:lineRule="auto"/>
        <w:ind w:left="1678" w:hanging="720"/>
        <w:jc w:val="both"/>
        <w:rPr>
          <w:rFonts w:hint="eastAsia"/>
          <w:spacing w:val="20"/>
          <w:sz w:val="26"/>
        </w:rPr>
      </w:pPr>
      <w:r w:rsidRPr="00163292">
        <w:rPr>
          <w:spacing w:val="20"/>
          <w:sz w:val="26"/>
          <w:lang w:eastAsia="zh-CN"/>
        </w:rPr>
        <w:tab/>
      </w:r>
      <w:r w:rsidRPr="00163292">
        <w:rPr>
          <w:spacing w:val="20"/>
          <w:sz w:val="26"/>
          <w:lang w:eastAsia="zh-CN"/>
        </w:rPr>
        <w:tab/>
      </w:r>
      <w:r w:rsidRPr="00C64252">
        <w:rPr>
          <w:rFonts w:eastAsia="SimSun" w:hint="eastAsia"/>
          <w:spacing w:val="20"/>
          <w:sz w:val="26"/>
          <w:lang w:eastAsia="zh-CN"/>
        </w:rPr>
        <w:t>－</w:t>
      </w:r>
      <w:r w:rsidRPr="00163292">
        <w:rPr>
          <w:spacing w:val="20"/>
          <w:sz w:val="26"/>
          <w:lang w:eastAsia="zh-CN"/>
        </w:rPr>
        <w:tab/>
      </w:r>
      <w:r w:rsidRPr="00C64252">
        <w:rPr>
          <w:rFonts w:eastAsia="SimSun" w:hint="eastAsia"/>
          <w:spacing w:val="20"/>
          <w:sz w:val="26"/>
          <w:lang w:eastAsia="zh-CN"/>
        </w:rPr>
        <w:t>何时发生？</w:t>
      </w:r>
    </w:p>
    <w:p w:rsidR="00E22D92" w:rsidRPr="00163292" w:rsidRDefault="00C64252" w:rsidP="00163292">
      <w:pPr>
        <w:tabs>
          <w:tab w:val="left" w:pos="2880"/>
          <w:tab w:val="left" w:pos="3420"/>
        </w:tabs>
        <w:spacing w:beforeLines="50" w:before="120" w:line="276" w:lineRule="auto"/>
        <w:ind w:left="1678" w:hanging="720"/>
        <w:jc w:val="both"/>
        <w:rPr>
          <w:rFonts w:hint="eastAsia"/>
          <w:spacing w:val="20"/>
          <w:sz w:val="26"/>
        </w:rPr>
      </w:pPr>
      <w:r w:rsidRPr="00163292">
        <w:rPr>
          <w:spacing w:val="20"/>
          <w:sz w:val="26"/>
          <w:lang w:eastAsia="zh-CN"/>
        </w:rPr>
        <w:tab/>
      </w:r>
      <w:r w:rsidRPr="00163292">
        <w:rPr>
          <w:spacing w:val="20"/>
          <w:sz w:val="26"/>
          <w:lang w:eastAsia="zh-CN"/>
        </w:rPr>
        <w:tab/>
      </w:r>
      <w:r w:rsidRPr="00C64252">
        <w:rPr>
          <w:rFonts w:eastAsia="SimSun" w:hint="eastAsia"/>
          <w:spacing w:val="20"/>
          <w:sz w:val="26"/>
          <w:lang w:eastAsia="zh-CN"/>
        </w:rPr>
        <w:t>－</w:t>
      </w:r>
      <w:r w:rsidRPr="00163292">
        <w:rPr>
          <w:spacing w:val="20"/>
          <w:sz w:val="26"/>
          <w:lang w:eastAsia="zh-CN"/>
        </w:rPr>
        <w:tab/>
      </w:r>
      <w:r w:rsidRPr="00C64252">
        <w:rPr>
          <w:rFonts w:eastAsia="SimSun" w:hint="eastAsia"/>
          <w:spacing w:val="20"/>
          <w:sz w:val="26"/>
          <w:lang w:eastAsia="zh-CN"/>
        </w:rPr>
        <w:t>在哪里发生？</w:t>
      </w:r>
    </w:p>
    <w:p w:rsidR="00E22D92" w:rsidRPr="00163292" w:rsidRDefault="00C64252" w:rsidP="007244F1">
      <w:pPr>
        <w:numPr>
          <w:ilvl w:val="0"/>
          <w:numId w:val="109"/>
        </w:numPr>
        <w:snapToGrid w:val="0"/>
        <w:spacing w:beforeLines="20" w:before="48" w:line="271" w:lineRule="auto"/>
        <w:ind w:hanging="60"/>
        <w:jc w:val="both"/>
        <w:rPr>
          <w:spacing w:val="20"/>
          <w:sz w:val="26"/>
        </w:rPr>
      </w:pPr>
      <w:r w:rsidRPr="00C64252">
        <w:rPr>
          <w:rFonts w:eastAsia="SimSun" w:hint="eastAsia"/>
          <w:spacing w:val="20"/>
          <w:sz w:val="26"/>
          <w:lang w:eastAsia="zh-CN"/>
        </w:rPr>
        <w:t>使用任何数据以暗示或假设发生过虐待事件。</w:t>
      </w:r>
    </w:p>
    <w:p w:rsidR="00E22D92" w:rsidRPr="00163292" w:rsidRDefault="00C64252" w:rsidP="0064166C">
      <w:pPr>
        <w:widowControl/>
        <w:snapToGrid w:val="0"/>
        <w:spacing w:beforeLines="150" w:before="360"/>
        <w:jc w:val="both"/>
        <w:rPr>
          <w:rFonts w:eastAsia="華康中黑體" w:hAnsi="華康中黑體" w:hint="eastAsia"/>
          <w:spacing w:val="20"/>
          <w:sz w:val="28"/>
          <w:szCs w:val="28"/>
        </w:rPr>
      </w:pPr>
      <w:r w:rsidRPr="00163292">
        <w:rPr>
          <w:rFonts w:eastAsia="華康中黑體" w:hAnsi="華康中黑體" w:hint="eastAsia"/>
          <w:spacing w:val="20"/>
          <w:sz w:val="28"/>
          <w:szCs w:val="28"/>
          <w:lang w:eastAsia="zh-CN"/>
        </w:rPr>
        <w:t>审讯前辅导服务</w:t>
      </w:r>
    </w:p>
    <w:p w:rsidR="00E22D92" w:rsidRPr="00163292" w:rsidRDefault="00C64252" w:rsidP="007244F1">
      <w:pPr>
        <w:widowControl/>
        <w:numPr>
          <w:ilvl w:val="1"/>
          <w:numId w:val="108"/>
        </w:numPr>
        <w:spacing w:beforeLines="100" w:before="240" w:line="276" w:lineRule="auto"/>
        <w:ind w:left="900" w:hanging="900"/>
        <w:jc w:val="both"/>
        <w:rPr>
          <w:rFonts w:hint="eastAsia"/>
          <w:spacing w:val="20"/>
          <w:sz w:val="26"/>
        </w:rPr>
      </w:pPr>
      <w:r w:rsidRPr="00163292">
        <w:rPr>
          <w:rFonts w:ascii="華康中黑體" w:eastAsia="華康中黑體" w:hAnsi="華康中黑體" w:cs="華康中黑體" w:hint="eastAsia"/>
          <w:spacing w:val="20"/>
          <w:sz w:val="26"/>
          <w:lang w:eastAsia="zh-CN"/>
        </w:rPr>
        <w:t>为何有必要提供治疗服务</w:t>
      </w:r>
    </w:p>
    <w:p w:rsidR="00E22D92" w:rsidRPr="00163292" w:rsidRDefault="00C64252" w:rsidP="00163292">
      <w:pPr>
        <w:tabs>
          <w:tab w:val="left" w:pos="-1440"/>
        </w:tabs>
        <w:spacing w:beforeLines="50" w:before="120" w:line="276" w:lineRule="auto"/>
        <w:ind w:left="900"/>
        <w:jc w:val="both"/>
        <w:rPr>
          <w:spacing w:val="20"/>
          <w:sz w:val="26"/>
        </w:rPr>
      </w:pPr>
      <w:r w:rsidRPr="00C64252">
        <w:rPr>
          <w:rFonts w:eastAsia="SimSun" w:hint="eastAsia"/>
          <w:spacing w:val="20"/>
          <w:sz w:val="26"/>
          <w:lang w:eastAsia="zh-CN"/>
        </w:rPr>
        <w:t>众所周知，各类虐儿事件都可能对受害人的情绪发展及心理健康造成长远及有害的影响。因此，当完成录像面谈后，应为受害人提供适当的辅导及治疗，以减低事件对他／她的伤害。</w:t>
      </w:r>
    </w:p>
    <w:p w:rsidR="00E22D92" w:rsidRPr="00163292" w:rsidRDefault="00C64252" w:rsidP="007244F1">
      <w:pPr>
        <w:widowControl/>
        <w:numPr>
          <w:ilvl w:val="1"/>
          <w:numId w:val="108"/>
        </w:numPr>
        <w:spacing w:beforeLines="100" w:before="240" w:line="276" w:lineRule="auto"/>
        <w:ind w:left="900" w:hanging="900"/>
        <w:jc w:val="both"/>
        <w:rPr>
          <w:rFonts w:ascii="華康中黑體" w:eastAsia="華康中黑體" w:hAnsi="華康中黑體" w:cs="華康中黑體"/>
          <w:bCs/>
          <w:spacing w:val="20"/>
          <w:sz w:val="26"/>
          <w:lang w:eastAsia="zh-HK"/>
        </w:rPr>
      </w:pPr>
      <w:r w:rsidRPr="00163292">
        <w:rPr>
          <w:rFonts w:ascii="華康中黑體" w:eastAsia="華康中黑體" w:hAnsi="華康中黑體" w:cs="華康中黑體" w:hint="eastAsia"/>
          <w:bCs/>
          <w:spacing w:val="20"/>
          <w:sz w:val="26"/>
          <w:lang w:eastAsia="zh-CN"/>
        </w:rPr>
        <w:t>审讯前辅导服务的定义</w:t>
      </w:r>
    </w:p>
    <w:p w:rsidR="00E22D92" w:rsidRPr="00163292" w:rsidRDefault="00C64252" w:rsidP="00163292">
      <w:pPr>
        <w:tabs>
          <w:tab w:val="left" w:pos="-1440"/>
        </w:tabs>
        <w:spacing w:beforeLines="50" w:before="120" w:line="276" w:lineRule="auto"/>
        <w:ind w:left="900"/>
        <w:jc w:val="both"/>
        <w:rPr>
          <w:rFonts w:hint="eastAsia"/>
          <w:spacing w:val="20"/>
          <w:sz w:val="26"/>
        </w:rPr>
      </w:pPr>
      <w:r w:rsidRPr="00C64252">
        <w:rPr>
          <w:rFonts w:eastAsia="SimSun" w:hint="eastAsia"/>
          <w:spacing w:val="20"/>
          <w:sz w:val="26"/>
          <w:lang w:eastAsia="zh-CN"/>
        </w:rPr>
        <w:t>审讯前辅导服务应界定为就受虐儿童的个别需要而提供的介入服务，目的是在审讯前处理有关儿童在以下几方面的问题：</w:t>
      </w:r>
    </w:p>
    <w:p w:rsidR="00E22D92" w:rsidRPr="00163292" w:rsidRDefault="00C64252" w:rsidP="007244F1">
      <w:pPr>
        <w:numPr>
          <w:ilvl w:val="0"/>
          <w:numId w:val="110"/>
        </w:numPr>
        <w:tabs>
          <w:tab w:val="clear" w:pos="960"/>
          <w:tab w:val="num" w:pos="1440"/>
        </w:tabs>
        <w:snapToGrid w:val="0"/>
        <w:spacing w:beforeLines="20" w:before="48" w:line="271" w:lineRule="auto"/>
        <w:ind w:left="1440" w:hanging="540"/>
        <w:jc w:val="both"/>
        <w:rPr>
          <w:spacing w:val="20"/>
          <w:sz w:val="26"/>
        </w:rPr>
      </w:pPr>
      <w:r w:rsidRPr="00C64252">
        <w:rPr>
          <w:rFonts w:eastAsia="SimSun" w:hint="eastAsia"/>
          <w:spacing w:val="20"/>
          <w:sz w:val="26"/>
          <w:lang w:eastAsia="zh-CN"/>
        </w:rPr>
        <w:t>有关儿童在接受调查后的</w:t>
      </w:r>
      <w:r w:rsidRPr="00C64252">
        <w:rPr>
          <w:rFonts w:eastAsia="SimSun" w:hint="eastAsia"/>
          <w:spacing w:val="20"/>
          <w:sz w:val="26"/>
          <w:u w:val="single"/>
          <w:lang w:eastAsia="zh-CN"/>
        </w:rPr>
        <w:t>感受及反应</w:t>
      </w:r>
      <w:r w:rsidRPr="00C64252">
        <w:rPr>
          <w:rFonts w:eastAsia="SimSun"/>
          <w:spacing w:val="20"/>
          <w:sz w:val="26"/>
          <w:lang w:eastAsia="zh-CN"/>
        </w:rPr>
        <w:t xml:space="preserve"> — </w:t>
      </w:r>
      <w:r w:rsidRPr="00C64252">
        <w:rPr>
          <w:rFonts w:eastAsia="SimSun" w:hint="eastAsia"/>
          <w:spacing w:val="20"/>
          <w:sz w:val="26"/>
          <w:lang w:eastAsia="zh-CN"/>
        </w:rPr>
        <w:t>恐惧、愤怒、缺乏安全感、罪疚感、羞耻或困惑。</w:t>
      </w:r>
    </w:p>
    <w:p w:rsidR="00E22D92" w:rsidRPr="00163292" w:rsidRDefault="00C64252" w:rsidP="007244F1">
      <w:pPr>
        <w:numPr>
          <w:ilvl w:val="0"/>
          <w:numId w:val="110"/>
        </w:numPr>
        <w:tabs>
          <w:tab w:val="clear" w:pos="960"/>
          <w:tab w:val="num" w:pos="1440"/>
        </w:tabs>
        <w:snapToGrid w:val="0"/>
        <w:spacing w:beforeLines="20" w:before="48" w:line="271" w:lineRule="auto"/>
        <w:ind w:left="1440" w:hanging="540"/>
        <w:jc w:val="both"/>
        <w:rPr>
          <w:spacing w:val="20"/>
          <w:sz w:val="26"/>
        </w:rPr>
      </w:pPr>
      <w:r w:rsidRPr="00C64252">
        <w:rPr>
          <w:rFonts w:eastAsia="SimSun" w:hint="eastAsia"/>
          <w:spacing w:val="20"/>
          <w:sz w:val="26"/>
          <w:u w:val="single"/>
          <w:lang w:eastAsia="zh-CN"/>
        </w:rPr>
        <w:t>性教育及性征</w:t>
      </w:r>
      <w:r w:rsidRPr="00C64252">
        <w:rPr>
          <w:rFonts w:eastAsia="SimSun" w:hint="eastAsia"/>
          <w:spacing w:val="20"/>
          <w:sz w:val="26"/>
          <w:lang w:eastAsia="zh-CN"/>
        </w:rPr>
        <w:t>，包括提供生理及性方面的发展、避孕、性取向及一般自我保护意识（善意及非善意的抚摸）等资料。</w:t>
      </w:r>
    </w:p>
    <w:p w:rsidR="00E22D92" w:rsidRPr="00163292" w:rsidRDefault="00C64252" w:rsidP="007244F1">
      <w:pPr>
        <w:numPr>
          <w:ilvl w:val="0"/>
          <w:numId w:val="110"/>
        </w:numPr>
        <w:tabs>
          <w:tab w:val="clear" w:pos="960"/>
          <w:tab w:val="num" w:pos="1440"/>
        </w:tabs>
        <w:snapToGrid w:val="0"/>
        <w:spacing w:beforeLines="20" w:before="48" w:line="271" w:lineRule="auto"/>
        <w:ind w:left="1440" w:hanging="540"/>
        <w:jc w:val="both"/>
        <w:rPr>
          <w:spacing w:val="20"/>
          <w:sz w:val="26"/>
        </w:rPr>
      </w:pPr>
      <w:r w:rsidRPr="00C64252">
        <w:rPr>
          <w:rFonts w:eastAsia="SimSun" w:hint="eastAsia"/>
          <w:spacing w:val="20"/>
          <w:sz w:val="26"/>
          <w:u w:val="single"/>
          <w:lang w:eastAsia="zh-CN"/>
        </w:rPr>
        <w:t>社交技巧及朋辈关系</w:t>
      </w:r>
      <w:r w:rsidRPr="00C64252">
        <w:rPr>
          <w:rFonts w:eastAsia="SimSun" w:hint="eastAsia"/>
          <w:spacing w:val="20"/>
          <w:sz w:val="26"/>
          <w:lang w:eastAsia="zh-CN"/>
        </w:rPr>
        <w:t>，让有关儿童克服可能产生的孤立感，建立支持与正常的联系及友谊。</w:t>
      </w:r>
    </w:p>
    <w:p w:rsidR="00E22D92" w:rsidRPr="00163292" w:rsidRDefault="00C64252" w:rsidP="007244F1">
      <w:pPr>
        <w:numPr>
          <w:ilvl w:val="0"/>
          <w:numId w:val="110"/>
        </w:numPr>
        <w:tabs>
          <w:tab w:val="clear" w:pos="960"/>
          <w:tab w:val="num" w:pos="1440"/>
        </w:tabs>
        <w:snapToGrid w:val="0"/>
        <w:spacing w:beforeLines="20" w:before="48" w:line="271" w:lineRule="auto"/>
        <w:ind w:left="1440" w:hanging="540"/>
        <w:jc w:val="both"/>
        <w:rPr>
          <w:spacing w:val="20"/>
          <w:sz w:val="26"/>
        </w:rPr>
      </w:pPr>
      <w:r w:rsidRPr="00C64252">
        <w:rPr>
          <w:rFonts w:eastAsia="SimSun" w:hint="eastAsia"/>
          <w:spacing w:val="20"/>
          <w:sz w:val="26"/>
          <w:u w:val="single"/>
          <w:lang w:eastAsia="zh-CN"/>
        </w:rPr>
        <w:t>重拾自尊</w:t>
      </w:r>
      <w:r w:rsidRPr="00C64252">
        <w:rPr>
          <w:rFonts w:eastAsia="SimSun" w:hint="eastAsia"/>
          <w:spacing w:val="20"/>
          <w:sz w:val="26"/>
          <w:lang w:eastAsia="zh-CN"/>
        </w:rPr>
        <w:t>，包括改善自我形象及品格。</w:t>
      </w:r>
    </w:p>
    <w:p w:rsidR="00E22D92" w:rsidRPr="00163292" w:rsidRDefault="00C64252" w:rsidP="007244F1">
      <w:pPr>
        <w:widowControl/>
        <w:numPr>
          <w:ilvl w:val="1"/>
          <w:numId w:val="108"/>
        </w:numPr>
        <w:spacing w:beforeLines="100" w:before="240" w:line="276" w:lineRule="auto"/>
        <w:ind w:left="900" w:hanging="900"/>
        <w:jc w:val="both"/>
        <w:rPr>
          <w:rFonts w:hint="eastAsia"/>
          <w:spacing w:val="20"/>
          <w:sz w:val="26"/>
        </w:rPr>
      </w:pPr>
      <w:r w:rsidRPr="00163292">
        <w:rPr>
          <w:rFonts w:ascii="華康中黑體" w:eastAsia="華康中黑體" w:hAnsi="華康中黑體" w:cs="華康中黑體" w:hint="eastAsia"/>
          <w:bCs/>
          <w:spacing w:val="20"/>
          <w:sz w:val="26"/>
          <w:lang w:eastAsia="zh-CN"/>
        </w:rPr>
        <w:t>谁在审讯前提供受虐后治疗辅导服务</w:t>
      </w:r>
    </w:p>
    <w:p w:rsidR="00E22D92" w:rsidRPr="00163292" w:rsidRDefault="00C64252" w:rsidP="007244F1">
      <w:pPr>
        <w:numPr>
          <w:ilvl w:val="0"/>
          <w:numId w:val="111"/>
        </w:numPr>
        <w:tabs>
          <w:tab w:val="clear" w:pos="960"/>
          <w:tab w:val="num" w:pos="1440"/>
        </w:tabs>
        <w:snapToGrid w:val="0"/>
        <w:spacing w:beforeLines="20" w:before="48" w:line="271" w:lineRule="auto"/>
        <w:ind w:left="1440" w:hanging="540"/>
        <w:jc w:val="both"/>
        <w:rPr>
          <w:spacing w:val="20"/>
          <w:sz w:val="26"/>
        </w:rPr>
      </w:pPr>
      <w:r w:rsidRPr="00C64252">
        <w:rPr>
          <w:rFonts w:eastAsia="SimSun" w:hint="eastAsia"/>
          <w:spacing w:val="20"/>
          <w:sz w:val="26"/>
          <w:lang w:eastAsia="zh-CN"/>
        </w:rPr>
        <w:t>在完成录像面谈后，个案会议的成员须根据有关儿童的个别需要，评估是否需要在审讯前为其提供受虐后治疗辅导。他们应确定导致有关儿童精神受压的成因，但不可假设虐待事件是产生精神压力的根源；另外，还须清楚区分</w:t>
      </w:r>
      <w:r w:rsidRPr="00C64252">
        <w:rPr>
          <w:rFonts w:eastAsia="SimSun" w:hint="eastAsia"/>
          <w:spacing w:val="20"/>
          <w:sz w:val="26"/>
          <w:u w:val="single"/>
          <w:lang w:eastAsia="zh-CN"/>
        </w:rPr>
        <w:t>调查</w:t>
      </w:r>
      <w:r w:rsidRPr="00C64252">
        <w:rPr>
          <w:rFonts w:eastAsia="SimSun" w:hint="eastAsia"/>
          <w:spacing w:val="20"/>
          <w:sz w:val="26"/>
          <w:lang w:eastAsia="zh-CN"/>
        </w:rPr>
        <w:t>面谈和</w:t>
      </w:r>
      <w:r w:rsidRPr="00C64252">
        <w:rPr>
          <w:rFonts w:eastAsia="SimSun" w:hint="eastAsia"/>
          <w:spacing w:val="20"/>
          <w:sz w:val="26"/>
          <w:u w:val="single"/>
          <w:lang w:eastAsia="zh-CN"/>
        </w:rPr>
        <w:t>治疗</w:t>
      </w:r>
      <w:r w:rsidRPr="00C64252">
        <w:rPr>
          <w:rFonts w:eastAsia="SimSun" w:hint="eastAsia"/>
          <w:spacing w:val="20"/>
          <w:sz w:val="26"/>
          <w:lang w:eastAsia="zh-CN"/>
        </w:rPr>
        <w:t>面谈。</w:t>
      </w:r>
    </w:p>
    <w:p w:rsidR="00E22D92" w:rsidRPr="00163292" w:rsidRDefault="00C64252" w:rsidP="007244F1">
      <w:pPr>
        <w:numPr>
          <w:ilvl w:val="0"/>
          <w:numId w:val="111"/>
        </w:numPr>
        <w:tabs>
          <w:tab w:val="clear" w:pos="960"/>
          <w:tab w:val="num" w:pos="1440"/>
        </w:tabs>
        <w:snapToGrid w:val="0"/>
        <w:spacing w:beforeLines="20" w:before="48" w:line="271" w:lineRule="auto"/>
        <w:ind w:left="1440" w:hanging="540"/>
        <w:jc w:val="both"/>
        <w:rPr>
          <w:spacing w:val="20"/>
          <w:sz w:val="26"/>
          <w:lang w:eastAsia="zh-HK"/>
        </w:rPr>
      </w:pPr>
      <w:r w:rsidRPr="00C64252">
        <w:rPr>
          <w:rFonts w:eastAsia="SimSun" w:hint="eastAsia"/>
          <w:spacing w:val="20"/>
          <w:sz w:val="26"/>
          <w:lang w:eastAsia="zh-CN"/>
        </w:rPr>
        <w:t>在提供辅导服务时，跟进个案的社工应同时辅导有关儿童及其家庭，重点应放在有关儿童与父母及其它家庭成员之间的关系、有关儿童对适当照顾及关怀的需要、有关儿童的健康及成长状况、行为及情绪表现，以至学业问题。在辅导过程中，亦需要提供其它家庭支持服务，以改善父母管教子女的技巧及有关家庭的居住环境和经济状况，并且按需要提供暂代照顾有关儿童的服务。保护家庭及儿童服务课的社工还会根据《保护儿童及少年条例》（第</w:t>
      </w:r>
      <w:r w:rsidRPr="00C64252">
        <w:rPr>
          <w:rFonts w:eastAsia="SimSun"/>
          <w:spacing w:val="20"/>
          <w:sz w:val="26"/>
          <w:lang w:eastAsia="zh-CN"/>
        </w:rPr>
        <w:t>213</w:t>
      </w:r>
      <w:r w:rsidRPr="00C64252">
        <w:rPr>
          <w:rFonts w:eastAsia="SimSun" w:hint="eastAsia"/>
          <w:spacing w:val="20"/>
          <w:sz w:val="26"/>
          <w:lang w:eastAsia="zh-CN"/>
        </w:rPr>
        <w:t>章）第</w:t>
      </w:r>
      <w:r w:rsidRPr="00C64252">
        <w:rPr>
          <w:rFonts w:eastAsia="SimSun"/>
          <w:spacing w:val="20"/>
          <w:sz w:val="26"/>
          <w:lang w:eastAsia="zh-CN"/>
        </w:rPr>
        <w:t>34(1)</w:t>
      </w:r>
      <w:r w:rsidRPr="00C64252">
        <w:rPr>
          <w:rFonts w:eastAsia="SimSun" w:hint="eastAsia"/>
          <w:spacing w:val="20"/>
          <w:sz w:val="26"/>
          <w:lang w:eastAsia="zh-CN"/>
        </w:rPr>
        <w:t>条，执行法定监管工作，以保护有关儿童。</w:t>
      </w:r>
    </w:p>
    <w:p w:rsidR="00E22D92" w:rsidRPr="00163292" w:rsidRDefault="00C64252" w:rsidP="007244F1">
      <w:pPr>
        <w:numPr>
          <w:ilvl w:val="0"/>
          <w:numId w:val="111"/>
        </w:numPr>
        <w:tabs>
          <w:tab w:val="clear" w:pos="960"/>
          <w:tab w:val="num" w:pos="1440"/>
        </w:tabs>
        <w:snapToGrid w:val="0"/>
        <w:spacing w:beforeLines="20" w:before="48" w:line="271" w:lineRule="auto"/>
        <w:ind w:left="1440" w:hanging="540"/>
        <w:jc w:val="both"/>
        <w:rPr>
          <w:spacing w:val="20"/>
          <w:sz w:val="26"/>
          <w:lang w:eastAsia="zh-HK"/>
        </w:rPr>
      </w:pPr>
      <w:r w:rsidRPr="00C64252">
        <w:rPr>
          <w:rFonts w:eastAsia="SimSun" w:hint="eastAsia"/>
          <w:spacing w:val="20"/>
          <w:sz w:val="26"/>
          <w:lang w:eastAsia="zh-CN"/>
        </w:rPr>
        <w:t>如有关儿童在虐儿事件发生后，无法平服内心情绪，或克服恐惧、精神压力、无助感、羞耻或不信任等感觉，以致情绪及精神严重失衡，在此情况下，可能需要安排临床心理学家或儿童精神科医生为其提供辅导或治疗。</w:t>
      </w:r>
    </w:p>
    <w:p w:rsidR="00E22D92" w:rsidRPr="00163292" w:rsidRDefault="00C64252" w:rsidP="007244F1">
      <w:pPr>
        <w:widowControl/>
        <w:numPr>
          <w:ilvl w:val="1"/>
          <w:numId w:val="108"/>
        </w:numPr>
        <w:spacing w:beforeLines="100" w:before="240" w:line="276" w:lineRule="auto"/>
        <w:ind w:left="900" w:hanging="900"/>
        <w:jc w:val="both"/>
        <w:rPr>
          <w:rFonts w:ascii="華康中黑體" w:eastAsia="華康中黑體" w:hAnsi="華康中黑體" w:cs="華康中黑體"/>
          <w:bCs/>
          <w:spacing w:val="20"/>
          <w:sz w:val="26"/>
          <w:lang w:eastAsia="zh-HK"/>
        </w:rPr>
      </w:pPr>
      <w:r w:rsidRPr="00163292">
        <w:rPr>
          <w:rFonts w:ascii="華康中黑體" w:eastAsia="華康中黑體" w:hAnsi="華康中黑體" w:cs="華康中黑體" w:hint="eastAsia"/>
          <w:bCs/>
          <w:spacing w:val="20"/>
          <w:sz w:val="26"/>
          <w:lang w:eastAsia="zh-CN"/>
        </w:rPr>
        <w:t>提供审讯前辅导服务时需要特别注意的事项</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应把有关儿童的需要放在首位。</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所有治疗服务均应有清晰的目标，而且应予检讨，确保服务得以不断改善。</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应设法避免让怀疑施虐者与有关儿童直接接触。</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跟进个案的社工、临床心理学家或儿童精神科医生应通知虐儿案件调查组案件主管有需要在审讯前辅导有关儿童，以及应就进行治疗／辅导咨询律政司的代表律师。咨询宜在安排治疗／辅导前进行，而且应采用书面形式咨询，内容应包括治疗／辅导的范围、使用的方法及拟在当时提供治疗的原因。律政司随后会对有关建议提出意见。</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如警方同时调查案件，以致怀疑施虐者可能被检控，则应详细考虑让有关儿童接受适当辅导和支持，以及担任可信证人出庭作供的需要。</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应注意避免因进行辅导而对刑事诉讼程序造成任何影响。</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如有关儿童会在检控程序中作供，必须避免讨论任何可能引致以下后果的事情：影响有关儿童作为证人的可信性，或令人怀疑有关儿童是在受到跟进个案的社工、临床心理学家或儿童精神科医生指导下作供。</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所有参与联合调查的人士均不宜为有关儿童提供辅导、心理或精神科治疗。</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所有提供辅导或治疗的人士必须知道他们有可能要出庭作供。</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如有多过一名受害人，应安排他们／她们分开接受辅导或治疗。</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rFonts w:hint="eastAsia"/>
          <w:spacing w:val="20"/>
          <w:sz w:val="26"/>
          <w:lang w:eastAsia="zh-HK"/>
        </w:rPr>
      </w:pPr>
      <w:r w:rsidRPr="00C64252">
        <w:rPr>
          <w:rFonts w:eastAsia="SimSun" w:hint="eastAsia"/>
          <w:spacing w:val="20"/>
          <w:sz w:val="26"/>
          <w:lang w:eastAsia="zh-CN"/>
        </w:rPr>
        <w:t>在辅导或治疗的过程中，如有关儿童表达的意见前后矛盾，跟进个案的社工、临床心理学家或儿童精神科医生应留意下述事宜：</w:t>
      </w:r>
    </w:p>
    <w:p w:rsidR="00E22D92" w:rsidRPr="00163292" w:rsidRDefault="00C64252" w:rsidP="00163292">
      <w:pPr>
        <w:tabs>
          <w:tab w:val="left" w:pos="-1440"/>
        </w:tabs>
        <w:spacing w:beforeLines="50" w:before="120" w:line="276" w:lineRule="auto"/>
        <w:ind w:left="2160" w:hanging="720"/>
        <w:jc w:val="both"/>
        <w:rPr>
          <w:rFonts w:hint="eastAsia"/>
          <w:spacing w:val="20"/>
          <w:sz w:val="26"/>
          <w:lang w:eastAsia="zh-HK"/>
        </w:rPr>
      </w:pPr>
      <w:r w:rsidRPr="00C64252">
        <w:rPr>
          <w:rFonts w:eastAsia="SimSun" w:hint="eastAsia"/>
          <w:spacing w:val="20"/>
          <w:sz w:val="26"/>
          <w:lang w:eastAsia="zh-CN"/>
        </w:rPr>
        <w:t>－</w:t>
      </w:r>
      <w:r w:rsidRPr="00163292">
        <w:rPr>
          <w:spacing w:val="20"/>
          <w:sz w:val="26"/>
          <w:lang w:eastAsia="zh-CN"/>
        </w:rPr>
        <w:tab/>
      </w:r>
      <w:r w:rsidRPr="00C64252">
        <w:rPr>
          <w:rFonts w:eastAsia="SimSun" w:hint="eastAsia"/>
          <w:spacing w:val="20"/>
          <w:sz w:val="26"/>
          <w:lang w:eastAsia="zh-CN"/>
        </w:rPr>
        <w:t>提醒有关儿童要说出真相；</w:t>
      </w:r>
    </w:p>
    <w:p w:rsidR="00E22D92" w:rsidRPr="00163292" w:rsidRDefault="00C64252" w:rsidP="00163292">
      <w:pPr>
        <w:tabs>
          <w:tab w:val="left" w:pos="-1440"/>
        </w:tabs>
        <w:spacing w:beforeLines="50" w:before="120" w:line="276" w:lineRule="auto"/>
        <w:ind w:left="2160" w:hanging="720"/>
        <w:jc w:val="both"/>
        <w:rPr>
          <w:rFonts w:hint="eastAsia"/>
          <w:spacing w:val="20"/>
          <w:sz w:val="26"/>
          <w:lang w:eastAsia="zh-HK"/>
        </w:rPr>
      </w:pPr>
      <w:r w:rsidRPr="00C64252">
        <w:rPr>
          <w:rFonts w:eastAsia="SimSun" w:hint="eastAsia"/>
          <w:spacing w:val="20"/>
          <w:sz w:val="26"/>
          <w:lang w:eastAsia="zh-CN"/>
        </w:rPr>
        <w:t>－</w:t>
      </w:r>
      <w:r w:rsidRPr="00163292">
        <w:rPr>
          <w:spacing w:val="20"/>
          <w:sz w:val="26"/>
          <w:lang w:eastAsia="zh-CN"/>
        </w:rPr>
        <w:tab/>
      </w:r>
      <w:r w:rsidRPr="00C64252">
        <w:rPr>
          <w:rFonts w:eastAsia="SimSun" w:hint="eastAsia"/>
          <w:spacing w:val="20"/>
          <w:sz w:val="26"/>
          <w:lang w:eastAsia="zh-CN"/>
        </w:rPr>
        <w:t>鼓励有关儿童向警方披露有关资料；</w:t>
      </w:r>
    </w:p>
    <w:p w:rsidR="00E22D92" w:rsidRPr="00163292" w:rsidRDefault="00C64252" w:rsidP="00163292">
      <w:pPr>
        <w:tabs>
          <w:tab w:val="left" w:pos="-1440"/>
        </w:tabs>
        <w:spacing w:beforeLines="50" w:before="120" w:line="276" w:lineRule="auto"/>
        <w:ind w:left="2160" w:hanging="720"/>
        <w:jc w:val="both"/>
        <w:rPr>
          <w:spacing w:val="20"/>
          <w:sz w:val="26"/>
          <w:lang w:eastAsia="zh-HK"/>
        </w:rPr>
      </w:pPr>
      <w:r w:rsidRPr="00C64252">
        <w:rPr>
          <w:rFonts w:eastAsia="SimSun" w:hint="eastAsia"/>
          <w:spacing w:val="20"/>
          <w:sz w:val="26"/>
          <w:lang w:eastAsia="zh-CN"/>
        </w:rPr>
        <w:t>－</w:t>
      </w:r>
      <w:r w:rsidRPr="00163292">
        <w:rPr>
          <w:spacing w:val="20"/>
          <w:sz w:val="26"/>
          <w:lang w:eastAsia="zh-CN"/>
        </w:rPr>
        <w:tab/>
      </w:r>
      <w:r w:rsidRPr="00C64252">
        <w:rPr>
          <w:rFonts w:eastAsia="SimSun" w:hint="eastAsia"/>
          <w:spacing w:val="20"/>
          <w:sz w:val="26"/>
          <w:lang w:eastAsia="zh-CN"/>
        </w:rPr>
        <w:t>遵守所属专业的守则的保密规则；以及</w:t>
      </w:r>
    </w:p>
    <w:p w:rsidR="00E22D92" w:rsidRPr="00163292" w:rsidRDefault="00C64252" w:rsidP="00163292">
      <w:pPr>
        <w:tabs>
          <w:tab w:val="left" w:pos="-1440"/>
        </w:tabs>
        <w:spacing w:beforeLines="50" w:before="120" w:line="276" w:lineRule="auto"/>
        <w:ind w:left="2160" w:hanging="720"/>
        <w:jc w:val="both"/>
        <w:rPr>
          <w:rFonts w:hint="eastAsia"/>
          <w:spacing w:val="20"/>
          <w:sz w:val="26"/>
          <w:lang w:eastAsia="zh-HK"/>
        </w:rPr>
      </w:pPr>
      <w:r w:rsidRPr="00C64252">
        <w:rPr>
          <w:rFonts w:eastAsia="SimSun" w:hint="eastAsia"/>
          <w:spacing w:val="20"/>
          <w:sz w:val="26"/>
          <w:lang w:eastAsia="zh-CN"/>
        </w:rPr>
        <w:t>－</w:t>
      </w:r>
      <w:r w:rsidRPr="00163292">
        <w:rPr>
          <w:spacing w:val="20"/>
          <w:sz w:val="26"/>
          <w:lang w:eastAsia="zh-CN"/>
        </w:rPr>
        <w:tab/>
      </w:r>
      <w:r w:rsidRPr="00C64252">
        <w:rPr>
          <w:rFonts w:eastAsia="SimSun" w:hint="eastAsia"/>
          <w:spacing w:val="20"/>
          <w:sz w:val="26"/>
          <w:lang w:eastAsia="zh-CN"/>
        </w:rPr>
        <w:t>如有关儿童的福利和利益受到影响，可征询主管的意见，并考虑采取各种适当的行动保障有关儿童的福利和利益。</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必须妥善整理为有关儿童提供辅导的记录，因法庭或辩方可能有充分理由要求了解有关儿童在被盘问前所接受的辅导的性质及内容，</w:t>
      </w:r>
      <w:r w:rsidRPr="00C64252">
        <w:rPr>
          <w:rFonts w:eastAsia="SimSun" w:hint="eastAsia"/>
          <w:spacing w:val="20"/>
          <w:sz w:val="26"/>
          <w:szCs w:val="26"/>
          <w:lang w:eastAsia="zh-CN"/>
        </w:rPr>
        <w:t>而有关记录可能作为未被使用的数据向辩方披露。</w:t>
      </w:r>
      <w:r w:rsidRPr="00C64252">
        <w:rPr>
          <w:rFonts w:eastAsia="SimSun" w:hint="eastAsia"/>
          <w:spacing w:val="20"/>
          <w:sz w:val="26"/>
          <w:lang w:eastAsia="zh-CN"/>
        </w:rPr>
        <w:t>治疗辅导可以录像面谈方式进行，但录像带必须小心保管。</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在辅导的各个阶段中，跟进个案的社工、临床心理学家或儿童精神科医生应有信心使用游戏书籍或玩具，并应妥为保存描述曾使用的游戏书籍或玩具的记录，因为这些记录可能作为未被使用的数据向辩方披露。跟进个案的社工、临床心理学家或儿童精神科医生应避免采用任何假设已发生虐儿事件的练习及对象，或与有关儿童讨论虐待事件的任何片断。</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如有需要，提供审讯前辅导服务的跟进个案的社工、临床心理学家或儿童精神科医生应出席个案复核会议，协助实时制定为有关儿童、其兄弟姊妹及照顾者提供一系列支持服务的计划。跟进个案的社工、临床心理学家或儿童精神科医生作为跟进个案的人员，应负责协调及检讨受虐后的工作。</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rFonts w:hint="eastAsia"/>
          <w:spacing w:val="20"/>
          <w:sz w:val="26"/>
          <w:lang w:eastAsia="zh-HK"/>
        </w:rPr>
      </w:pPr>
      <w:r w:rsidRPr="00C64252">
        <w:rPr>
          <w:rFonts w:eastAsia="SimSun" w:hint="eastAsia"/>
          <w:spacing w:val="20"/>
          <w:sz w:val="26"/>
          <w:lang w:eastAsia="zh-CN"/>
        </w:rPr>
        <w:t>跟进个案的社工会为儿童证人出席法庭审讯作好准备，包括：</w:t>
      </w:r>
    </w:p>
    <w:p w:rsidR="00E22D92" w:rsidRPr="00163292" w:rsidRDefault="00C64252" w:rsidP="007244F1">
      <w:pPr>
        <w:numPr>
          <w:ilvl w:val="1"/>
          <w:numId w:val="112"/>
        </w:numPr>
        <w:tabs>
          <w:tab w:val="clear" w:pos="0"/>
          <w:tab w:val="left" w:pos="-1440"/>
          <w:tab w:val="num" w:pos="2160"/>
        </w:tabs>
        <w:spacing w:line="276" w:lineRule="auto"/>
        <w:ind w:leftChars="600" w:left="2160" w:hanging="720"/>
        <w:jc w:val="both"/>
        <w:rPr>
          <w:spacing w:val="20"/>
          <w:sz w:val="26"/>
          <w:lang w:eastAsia="zh-HK"/>
        </w:rPr>
      </w:pPr>
      <w:r w:rsidRPr="00C64252">
        <w:rPr>
          <w:rFonts w:eastAsia="SimSun" w:hint="eastAsia"/>
          <w:spacing w:val="20"/>
          <w:sz w:val="26"/>
          <w:lang w:eastAsia="zh-CN"/>
        </w:rPr>
        <w:t>介绍法庭的环境；</w:t>
      </w:r>
    </w:p>
    <w:p w:rsidR="00E22D92" w:rsidRPr="00163292" w:rsidRDefault="00C64252" w:rsidP="007244F1">
      <w:pPr>
        <w:numPr>
          <w:ilvl w:val="1"/>
          <w:numId w:val="112"/>
        </w:numPr>
        <w:tabs>
          <w:tab w:val="clear" w:pos="0"/>
          <w:tab w:val="left" w:pos="-1440"/>
          <w:tab w:val="num" w:pos="2160"/>
        </w:tabs>
        <w:spacing w:line="276" w:lineRule="auto"/>
        <w:ind w:leftChars="600" w:left="2160" w:hanging="720"/>
        <w:jc w:val="both"/>
        <w:rPr>
          <w:spacing w:val="20"/>
          <w:sz w:val="26"/>
          <w:lang w:eastAsia="zh-HK"/>
        </w:rPr>
      </w:pPr>
      <w:r w:rsidRPr="00C64252">
        <w:rPr>
          <w:rFonts w:eastAsia="SimSun" w:hint="eastAsia"/>
          <w:spacing w:val="20"/>
          <w:sz w:val="26"/>
          <w:lang w:eastAsia="zh-CN"/>
        </w:rPr>
        <w:t>介绍有关人士的角色；</w:t>
      </w:r>
    </w:p>
    <w:p w:rsidR="00E22D92" w:rsidRPr="00163292" w:rsidRDefault="00C64252" w:rsidP="007244F1">
      <w:pPr>
        <w:numPr>
          <w:ilvl w:val="1"/>
          <w:numId w:val="112"/>
        </w:numPr>
        <w:tabs>
          <w:tab w:val="clear" w:pos="0"/>
          <w:tab w:val="left" w:pos="-1440"/>
          <w:tab w:val="num" w:pos="2160"/>
        </w:tabs>
        <w:spacing w:line="276" w:lineRule="auto"/>
        <w:ind w:leftChars="600" w:left="2160" w:hanging="720"/>
        <w:jc w:val="both"/>
        <w:rPr>
          <w:spacing w:val="20"/>
          <w:sz w:val="26"/>
          <w:lang w:eastAsia="zh-HK"/>
        </w:rPr>
      </w:pPr>
      <w:r w:rsidRPr="00C64252">
        <w:rPr>
          <w:rFonts w:eastAsia="SimSun" w:hint="eastAsia"/>
          <w:spacing w:val="20"/>
          <w:sz w:val="26"/>
          <w:lang w:eastAsia="zh-CN"/>
        </w:rPr>
        <w:t>提醒儿童证人说出真相；</w:t>
      </w:r>
    </w:p>
    <w:p w:rsidR="00E22D92" w:rsidRPr="00163292" w:rsidRDefault="00C64252" w:rsidP="007244F1">
      <w:pPr>
        <w:numPr>
          <w:ilvl w:val="1"/>
          <w:numId w:val="112"/>
        </w:numPr>
        <w:tabs>
          <w:tab w:val="clear" w:pos="0"/>
          <w:tab w:val="left" w:pos="-1440"/>
          <w:tab w:val="num" w:pos="2160"/>
        </w:tabs>
        <w:spacing w:line="276" w:lineRule="auto"/>
        <w:ind w:leftChars="600" w:left="2160" w:hanging="720"/>
        <w:jc w:val="both"/>
        <w:rPr>
          <w:spacing w:val="20"/>
          <w:sz w:val="26"/>
          <w:lang w:eastAsia="zh-HK"/>
        </w:rPr>
      </w:pPr>
      <w:r w:rsidRPr="00C64252">
        <w:rPr>
          <w:rFonts w:eastAsia="SimSun" w:hint="eastAsia"/>
          <w:spacing w:val="20"/>
          <w:sz w:val="26"/>
          <w:lang w:eastAsia="zh-CN"/>
        </w:rPr>
        <w:t>介绍使用电视直播联系或屏幕；以及</w:t>
      </w:r>
    </w:p>
    <w:p w:rsidR="00E22D92" w:rsidRPr="00163292" w:rsidRDefault="00C64252" w:rsidP="007244F1">
      <w:pPr>
        <w:numPr>
          <w:ilvl w:val="1"/>
          <w:numId w:val="112"/>
        </w:numPr>
        <w:tabs>
          <w:tab w:val="clear" w:pos="0"/>
          <w:tab w:val="left" w:pos="-1440"/>
          <w:tab w:val="num" w:pos="2160"/>
        </w:tabs>
        <w:spacing w:line="276" w:lineRule="auto"/>
        <w:ind w:leftChars="600" w:left="2160" w:hanging="720"/>
        <w:jc w:val="both"/>
        <w:rPr>
          <w:spacing w:val="20"/>
          <w:sz w:val="26"/>
          <w:lang w:eastAsia="zh-HK"/>
        </w:rPr>
      </w:pPr>
      <w:r w:rsidRPr="00C64252">
        <w:rPr>
          <w:rFonts w:eastAsia="SimSun" w:hint="eastAsia"/>
          <w:spacing w:val="20"/>
          <w:sz w:val="26"/>
          <w:lang w:eastAsia="zh-CN"/>
        </w:rPr>
        <w:t>介绍支持人士等。</w:t>
      </w:r>
    </w:p>
    <w:p w:rsidR="00E22D92" w:rsidRPr="00163292" w:rsidRDefault="00C64252" w:rsidP="007244F1">
      <w:pPr>
        <w:numPr>
          <w:ilvl w:val="0"/>
          <w:numId w:val="112"/>
        </w:numPr>
        <w:tabs>
          <w:tab w:val="clear" w:pos="960"/>
          <w:tab w:val="num" w:pos="1440"/>
        </w:tabs>
        <w:snapToGrid w:val="0"/>
        <w:spacing w:beforeLines="50" w:before="120" w:line="271" w:lineRule="auto"/>
        <w:ind w:left="1441" w:hanging="539"/>
        <w:jc w:val="both"/>
        <w:rPr>
          <w:spacing w:val="20"/>
          <w:sz w:val="26"/>
          <w:lang w:eastAsia="zh-HK"/>
        </w:rPr>
      </w:pPr>
      <w:r w:rsidRPr="00C64252">
        <w:rPr>
          <w:rFonts w:eastAsia="SimSun" w:hint="eastAsia"/>
          <w:spacing w:val="20"/>
          <w:sz w:val="26"/>
          <w:lang w:eastAsia="zh-CN"/>
        </w:rPr>
        <w:t>如临床心理学家或儿童精神科医生认为有关儿童面临严重精神或心理危机，必须让他／她复述虐待事件的经过，才能为他／她提供有效的治疗，便应通知跟进个案的社工及虐儿案件调查组案件主管，以及征询律政司的代表律师的意见。律政司应以保障有关儿童的最佳利益为大前提，衡量提出还是不提出检控，并在下了决定后，通知跟进个案的社工、临床心理学家或儿童精神科医生。</w:t>
      </w:r>
    </w:p>
    <w:p w:rsidR="00E22D92" w:rsidRPr="00163292" w:rsidRDefault="00C64252" w:rsidP="0064166C">
      <w:pPr>
        <w:widowControl/>
        <w:snapToGrid w:val="0"/>
        <w:spacing w:beforeLines="150" w:before="360"/>
        <w:jc w:val="both"/>
        <w:rPr>
          <w:rFonts w:eastAsia="華康中黑體" w:hAnsi="華康中黑體"/>
          <w:spacing w:val="20"/>
          <w:sz w:val="28"/>
          <w:szCs w:val="28"/>
        </w:rPr>
      </w:pPr>
      <w:r w:rsidRPr="00163292">
        <w:rPr>
          <w:rFonts w:eastAsia="華康中黑體" w:hAnsi="華康中黑體" w:hint="eastAsia"/>
          <w:spacing w:val="20"/>
          <w:sz w:val="28"/>
          <w:szCs w:val="28"/>
          <w:lang w:eastAsia="zh-CN"/>
        </w:rPr>
        <w:t>治疗性面谈录像</w:t>
      </w:r>
    </w:p>
    <w:p w:rsidR="00E22D92" w:rsidRPr="00163292" w:rsidRDefault="00C64252" w:rsidP="007244F1">
      <w:pPr>
        <w:widowControl/>
        <w:numPr>
          <w:ilvl w:val="1"/>
          <w:numId w:val="108"/>
        </w:numPr>
        <w:spacing w:beforeLines="100" w:before="240" w:line="276" w:lineRule="auto"/>
        <w:ind w:left="900" w:hanging="900"/>
        <w:jc w:val="both"/>
        <w:rPr>
          <w:spacing w:val="20"/>
          <w:sz w:val="26"/>
        </w:rPr>
      </w:pPr>
      <w:r w:rsidRPr="00C64252">
        <w:rPr>
          <w:rFonts w:eastAsia="SimSun" w:hint="eastAsia"/>
          <w:spacing w:val="20"/>
          <w:sz w:val="26"/>
          <w:lang w:eastAsia="zh-CN"/>
        </w:rPr>
        <w:t>部分治疗人员惯常会以录像形式记录他们为儿童提供的治疗服务，藉此检讨每次治疗的内容及深思自己所提供的协助，从而更仔细计划下一次治疗。这种做法除了有助专业发展外，还方便治疗人员与顾问讨论如何进一步改善治疗方法。青少年可能希望留下治疗过程的录像记录，以监察自己的转变，或播放给所信任的照顾者观看。录像记录有助训练学生，但只可在得到有关儿童及其父母同意的情况下使用。</w:t>
      </w:r>
    </w:p>
    <w:p w:rsidR="00E22D92" w:rsidRPr="00163292" w:rsidRDefault="00C64252" w:rsidP="007244F1">
      <w:pPr>
        <w:widowControl/>
        <w:numPr>
          <w:ilvl w:val="1"/>
          <w:numId w:val="108"/>
        </w:numPr>
        <w:spacing w:beforeLines="100" w:before="240" w:line="276" w:lineRule="auto"/>
        <w:ind w:left="900" w:hanging="900"/>
        <w:jc w:val="both"/>
        <w:rPr>
          <w:spacing w:val="20"/>
          <w:sz w:val="26"/>
        </w:rPr>
      </w:pPr>
      <w:r w:rsidRPr="00C64252">
        <w:rPr>
          <w:rFonts w:eastAsia="SimSun" w:hint="eastAsia"/>
          <w:spacing w:val="20"/>
          <w:sz w:val="26"/>
          <w:szCs w:val="26"/>
          <w:lang w:eastAsia="zh-CN"/>
        </w:rPr>
        <w:t>基于以上原因而使用录像记录的治疗人员应留意这些记录可能作为未被使用的数据向辩方披露，以及／或在检控过程中被辩方使用，藉此找出有关儿童证供的前后矛盾之处，并利用有关资料质疑证人的证供。在一般情况下，录像治疗面谈的记录会保密并安全保管。有关儿童或青少年如得知录像内容会被用作反驳自己，可能会感到惊恐。</w:t>
      </w:r>
    </w:p>
    <w:p w:rsidR="00E22D92" w:rsidRPr="00163292" w:rsidRDefault="00C64252" w:rsidP="007244F1">
      <w:pPr>
        <w:widowControl/>
        <w:numPr>
          <w:ilvl w:val="1"/>
          <w:numId w:val="108"/>
        </w:numPr>
        <w:spacing w:beforeLines="100" w:before="240" w:line="276" w:lineRule="auto"/>
        <w:ind w:left="900" w:hanging="900"/>
        <w:jc w:val="both"/>
        <w:rPr>
          <w:spacing w:val="20"/>
          <w:sz w:val="26"/>
        </w:rPr>
      </w:pPr>
      <w:r w:rsidRPr="00C64252">
        <w:rPr>
          <w:rFonts w:eastAsia="SimSun" w:hint="eastAsia"/>
          <w:spacing w:val="20"/>
          <w:sz w:val="26"/>
          <w:lang w:eastAsia="zh-CN"/>
        </w:rPr>
        <w:t>个别社工、临床心理学家及儿童精神科医生应在考虑以上因素后，自行决定是否以录像方式记录治疗过程。如采用录像方式，最好只使用具备记录日期与时间功能的摄录器材。如没有此类器材，则应在录像开始和结束时妥为和准确记录录像的日期和时间，并应为录像带附上标签，然后小心保管。社工、临床心理学家及儿童精神科医生应为每宗个案取得知情同意，并且为安全保管及随后销毁有关录像带作出安排。</w:t>
      </w:r>
    </w:p>
    <w:p w:rsidR="00E22D92" w:rsidRPr="00163292" w:rsidRDefault="00C64252" w:rsidP="007244F1">
      <w:pPr>
        <w:widowControl/>
        <w:numPr>
          <w:ilvl w:val="1"/>
          <w:numId w:val="108"/>
        </w:numPr>
        <w:spacing w:beforeLines="100" w:before="240" w:line="276" w:lineRule="auto"/>
        <w:ind w:left="900" w:hanging="900"/>
        <w:jc w:val="both"/>
        <w:rPr>
          <w:spacing w:val="20"/>
          <w:sz w:val="26"/>
          <w:lang w:eastAsia="zh-HK"/>
        </w:rPr>
      </w:pPr>
      <w:r w:rsidRPr="00C64252">
        <w:rPr>
          <w:rFonts w:eastAsia="SimSun" w:hint="eastAsia"/>
          <w:spacing w:val="20"/>
          <w:sz w:val="26"/>
          <w:lang w:eastAsia="zh-CN"/>
        </w:rPr>
        <w:t>负责向有关儿童提供服务的社工、临床心理学家或儿童精神科医生亦应保留辅导过程的书面记录，以贯彻一般记录个案的做法。</w:t>
      </w:r>
    </w:p>
    <w:p w:rsidR="00E22D92" w:rsidRPr="00163292" w:rsidRDefault="00C64252" w:rsidP="0064166C">
      <w:pPr>
        <w:widowControl/>
        <w:snapToGrid w:val="0"/>
        <w:spacing w:beforeLines="150" w:before="360"/>
        <w:jc w:val="both"/>
        <w:rPr>
          <w:rFonts w:eastAsia="華康中黑體" w:hAnsi="華康中黑體"/>
          <w:spacing w:val="20"/>
          <w:sz w:val="28"/>
          <w:szCs w:val="28"/>
        </w:rPr>
      </w:pPr>
      <w:r w:rsidRPr="00163292">
        <w:rPr>
          <w:rFonts w:eastAsia="華康中黑體" w:hAnsi="華康中黑體" w:hint="eastAsia"/>
          <w:spacing w:val="20"/>
          <w:sz w:val="28"/>
          <w:szCs w:val="28"/>
          <w:lang w:eastAsia="zh-CN"/>
        </w:rPr>
        <w:t>治疗面谈的书面记录</w:t>
      </w:r>
    </w:p>
    <w:p w:rsidR="00E22D92" w:rsidRPr="00163292" w:rsidRDefault="00C64252" w:rsidP="007244F1">
      <w:pPr>
        <w:widowControl/>
        <w:numPr>
          <w:ilvl w:val="1"/>
          <w:numId w:val="108"/>
        </w:numPr>
        <w:spacing w:beforeLines="100" w:before="240" w:line="276" w:lineRule="auto"/>
        <w:ind w:left="900" w:hanging="900"/>
        <w:jc w:val="both"/>
        <w:rPr>
          <w:spacing w:val="20"/>
          <w:sz w:val="26"/>
        </w:rPr>
      </w:pPr>
      <w:r w:rsidRPr="00C64252">
        <w:rPr>
          <w:rFonts w:eastAsia="SimSun" w:hint="eastAsia"/>
          <w:spacing w:val="20"/>
          <w:sz w:val="26"/>
          <w:lang w:eastAsia="zh-CN"/>
        </w:rPr>
        <w:t>在检控过程中，辩方可能要求取得儿童证人的部分或全部记录。辩方不但会仔细研究在审讯怀疑施虐者前为有关儿童提供的治疗服务，而且可能从个案档案内的数据找到盘问的线索，甚至利用该等资料质疑有关儿童的证供。辩方还可能利用有关记录指治疗过程被用以引导有关儿童作供。</w:t>
      </w:r>
    </w:p>
    <w:p w:rsidR="00E22D92" w:rsidRPr="00163292" w:rsidRDefault="00C64252" w:rsidP="007244F1">
      <w:pPr>
        <w:widowControl/>
        <w:numPr>
          <w:ilvl w:val="1"/>
          <w:numId w:val="108"/>
        </w:numPr>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不论在任何时候，均应按良好的标准保存个案记录；尤其在此情况下，更应特别谨慎。所记录的内容应完全基于事实，并具备左证，而专业判断也应以合理推论和实质证据为本。治疗人员对有关儿童的行为、游戏时的表现或所绘画的图画的想法或推断应如实记录在案，不应有所遗漏。</w:t>
      </w:r>
    </w:p>
    <w:p w:rsidR="00E22D92" w:rsidRPr="00163292" w:rsidRDefault="00C64252" w:rsidP="007244F1">
      <w:pPr>
        <w:widowControl/>
        <w:numPr>
          <w:ilvl w:val="1"/>
          <w:numId w:val="108"/>
        </w:numPr>
        <w:spacing w:beforeLines="100" w:before="240" w:line="276" w:lineRule="auto"/>
        <w:ind w:left="900" w:hanging="900"/>
        <w:jc w:val="both"/>
        <w:rPr>
          <w:spacing w:val="20"/>
          <w:sz w:val="26"/>
        </w:rPr>
      </w:pPr>
      <w:r w:rsidRPr="00C64252">
        <w:rPr>
          <w:rFonts w:eastAsia="SimSun" w:hint="eastAsia"/>
          <w:spacing w:val="20"/>
          <w:sz w:val="26"/>
          <w:lang w:eastAsia="zh-CN"/>
        </w:rPr>
        <w:t>为有关儿童提供审讯前辅导服务的社工、临床心理学家或儿童精神科医生如</w:t>
      </w:r>
      <w:r w:rsidRPr="00C64252">
        <w:rPr>
          <w:rFonts w:eastAsia="SimSun" w:hint="eastAsia"/>
          <w:spacing w:val="20"/>
          <w:sz w:val="26"/>
          <w:u w:val="single"/>
          <w:lang w:eastAsia="zh-CN"/>
        </w:rPr>
        <w:t>没有</w:t>
      </w:r>
      <w:r w:rsidRPr="00C64252">
        <w:rPr>
          <w:rFonts w:eastAsia="SimSun" w:hint="eastAsia"/>
          <w:spacing w:val="20"/>
          <w:sz w:val="26"/>
          <w:lang w:eastAsia="zh-CN"/>
        </w:rPr>
        <w:t>参与检控工作，应留意辅导服务可能令有关儿童披露更多虐待事件或相关数据，而有关数据可能会导致随后的检控行动，因此应依照以上指示，为所有审讯前的辅导服务备存个案记录。</w:t>
      </w:r>
    </w:p>
    <w:p w:rsidR="00E22D92" w:rsidRPr="00163292" w:rsidRDefault="00C64252" w:rsidP="0064166C">
      <w:pPr>
        <w:widowControl/>
        <w:snapToGrid w:val="0"/>
        <w:spacing w:beforeLines="150" w:before="360"/>
        <w:jc w:val="both"/>
        <w:rPr>
          <w:rFonts w:eastAsia="華康中黑體" w:hAnsi="華康中黑體" w:hint="eastAsia"/>
          <w:spacing w:val="20"/>
          <w:sz w:val="28"/>
          <w:szCs w:val="28"/>
        </w:rPr>
      </w:pPr>
      <w:r w:rsidRPr="00163292">
        <w:rPr>
          <w:rFonts w:eastAsia="華康中黑體" w:hAnsi="華康中黑體" w:hint="eastAsia"/>
          <w:spacing w:val="20"/>
          <w:sz w:val="28"/>
          <w:szCs w:val="28"/>
          <w:lang w:eastAsia="zh-CN"/>
        </w:rPr>
        <w:t>审讯后阶段</w:t>
      </w:r>
    </w:p>
    <w:p w:rsidR="00E22D92" w:rsidRPr="00163292" w:rsidRDefault="00C64252" w:rsidP="007244F1">
      <w:pPr>
        <w:widowControl/>
        <w:numPr>
          <w:ilvl w:val="1"/>
          <w:numId w:val="108"/>
        </w:numPr>
        <w:spacing w:beforeLines="100" w:before="240" w:line="276" w:lineRule="auto"/>
        <w:ind w:left="900" w:hanging="900"/>
        <w:jc w:val="both"/>
        <w:rPr>
          <w:spacing w:val="20"/>
          <w:sz w:val="26"/>
        </w:rPr>
      </w:pPr>
      <w:r w:rsidRPr="00C64252">
        <w:rPr>
          <w:rFonts w:eastAsia="SimSun" w:hint="eastAsia"/>
          <w:spacing w:val="20"/>
          <w:sz w:val="26"/>
          <w:lang w:eastAsia="zh-CN"/>
        </w:rPr>
        <w:t>审讯完结后，辅导服务的性质将不再受到限制。跟进个案的社工应继续透过辅导服务及家庭支持服务，协助有关儿童及其家庭照顾者；而临床心理学家或儿童精神科医生则应按有关儿童的需要，继续为他／她提供治疗。</w:t>
      </w:r>
    </w:p>
    <w:p w:rsidR="00E22D92" w:rsidRPr="00163292" w:rsidRDefault="00C64252" w:rsidP="007244F1">
      <w:pPr>
        <w:widowControl/>
        <w:numPr>
          <w:ilvl w:val="1"/>
          <w:numId w:val="108"/>
        </w:numPr>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除了跟进个案的社工、临床心理学家及儿童精神科医生外，其它为有关儿童提供审讯前辅导服务及照顾服务的人员，包括住宿院舍的职员，都不应探查有关儿童的被虐经过。</w:t>
      </w:r>
    </w:p>
    <w:p w:rsidR="00DE178F" w:rsidRPr="00163292" w:rsidRDefault="00DE178F" w:rsidP="00FC20CE">
      <w:pPr>
        <w:tabs>
          <w:tab w:val="left" w:pos="-1440"/>
        </w:tabs>
        <w:spacing w:beforeLines="50" w:before="120" w:line="276" w:lineRule="auto"/>
        <w:ind w:left="958" w:hanging="958"/>
        <w:jc w:val="both"/>
        <w:rPr>
          <w:spacing w:val="20"/>
          <w:sz w:val="26"/>
        </w:rPr>
        <w:sectPr w:rsidR="00DE178F" w:rsidRPr="00163292" w:rsidSect="009F60E0">
          <w:headerReference w:type="default" r:id="rId102"/>
          <w:footerReference w:type="default" r:id="rId103"/>
          <w:pgSz w:w="11906" w:h="16838" w:code="9"/>
          <w:pgMar w:top="1304" w:right="1531" w:bottom="1304" w:left="1531" w:header="720" w:footer="794" w:gutter="0"/>
          <w:pgNumType w:fmt="numberInDash" w:start="130"/>
          <w:cols w:space="425"/>
          <w:docGrid w:linePitch="360"/>
        </w:sectPr>
      </w:pPr>
    </w:p>
    <w:p w:rsidR="00CE0596" w:rsidRDefault="00CE0596" w:rsidP="00CE0596">
      <w:pPr>
        <w:widowControl/>
        <w:spacing w:beforeLines="100" w:before="240" w:line="360" w:lineRule="auto"/>
        <w:jc w:val="center"/>
        <w:rPr>
          <w:rFonts w:eastAsia="華康中黑體" w:hAnsi="華康中黑體" w:hint="eastAsia"/>
          <w:spacing w:val="30"/>
          <w:sz w:val="52"/>
          <w:szCs w:val="52"/>
          <w:lang w:eastAsia="zh-HK"/>
        </w:rPr>
      </w:pPr>
    </w:p>
    <w:p w:rsidR="00CE0596" w:rsidRDefault="00CE0596" w:rsidP="00CE0596">
      <w:pPr>
        <w:widowControl/>
        <w:spacing w:beforeLines="100" w:before="240" w:line="360" w:lineRule="auto"/>
        <w:jc w:val="center"/>
        <w:rPr>
          <w:rFonts w:eastAsia="華康中黑體" w:hAnsi="華康中黑體" w:hint="eastAsia"/>
          <w:spacing w:val="30"/>
          <w:sz w:val="52"/>
          <w:szCs w:val="52"/>
          <w:lang w:eastAsia="zh-HK"/>
        </w:rPr>
      </w:pPr>
    </w:p>
    <w:p w:rsidR="00194567" w:rsidRPr="00334E94" w:rsidRDefault="00C64252" w:rsidP="0088015B">
      <w:pPr>
        <w:spacing w:beforeLines="100" w:before="240" w:line="276" w:lineRule="auto"/>
        <w:jc w:val="center"/>
        <w:rPr>
          <w:rFonts w:eastAsia="華康中黑體"/>
          <w:caps/>
          <w:spacing w:val="30"/>
          <w:sz w:val="52"/>
          <w:szCs w:val="52"/>
        </w:rPr>
      </w:pPr>
      <w:r w:rsidRPr="00334E94">
        <w:rPr>
          <w:rFonts w:eastAsia="華康中黑體" w:hint="eastAsia"/>
          <w:caps/>
          <w:spacing w:val="30"/>
          <w:sz w:val="52"/>
          <w:szCs w:val="52"/>
          <w:lang w:eastAsia="zh-CN"/>
        </w:rPr>
        <w:t>第五部分</w:t>
      </w:r>
    </w:p>
    <w:p w:rsidR="00194567" w:rsidRPr="00334E94" w:rsidRDefault="00194567" w:rsidP="00194567">
      <w:pPr>
        <w:spacing w:beforeLines="100" w:before="240" w:line="360" w:lineRule="auto"/>
        <w:jc w:val="center"/>
        <w:rPr>
          <w:rFonts w:eastAsia="華康中黑體"/>
          <w:caps/>
          <w:spacing w:val="30"/>
          <w:sz w:val="52"/>
          <w:szCs w:val="52"/>
        </w:rPr>
      </w:pPr>
    </w:p>
    <w:p w:rsidR="00194567" w:rsidRPr="00334E94" w:rsidRDefault="00C64252" w:rsidP="00194567">
      <w:pPr>
        <w:spacing w:beforeLines="100" w:before="240" w:line="360" w:lineRule="auto"/>
        <w:jc w:val="center"/>
        <w:rPr>
          <w:rFonts w:eastAsia="華康中黑體"/>
          <w:caps/>
          <w:spacing w:val="30"/>
          <w:sz w:val="52"/>
          <w:szCs w:val="52"/>
        </w:rPr>
      </w:pPr>
      <w:r w:rsidRPr="00334E94">
        <w:rPr>
          <w:rFonts w:eastAsia="華康中黑體" w:hint="eastAsia"/>
          <w:caps/>
          <w:spacing w:val="30"/>
          <w:sz w:val="52"/>
          <w:szCs w:val="52"/>
          <w:lang w:eastAsia="zh-CN"/>
        </w:rPr>
        <w:t>有关部门／机构的角色</w:t>
      </w:r>
    </w:p>
    <w:p w:rsidR="00194567" w:rsidRPr="00334E94" w:rsidRDefault="00194567" w:rsidP="00194567">
      <w:pPr>
        <w:tabs>
          <w:tab w:val="center" w:pos="4513"/>
          <w:tab w:val="left" w:pos="5006"/>
          <w:tab w:val="left" w:pos="5726"/>
          <w:tab w:val="left" w:pos="6446"/>
          <w:tab w:val="left" w:pos="7166"/>
          <w:tab w:val="left" w:pos="7886"/>
        </w:tabs>
        <w:spacing w:line="360" w:lineRule="auto"/>
        <w:ind w:left="686"/>
        <w:jc w:val="both"/>
        <w:rPr>
          <w:spacing w:val="30"/>
        </w:rPr>
        <w:sectPr w:rsidR="00194567" w:rsidRPr="00334E94" w:rsidSect="00CB410B">
          <w:headerReference w:type="first" r:id="rId104"/>
          <w:footerReference w:type="first" r:id="rId105"/>
          <w:pgSz w:w="11906" w:h="16838" w:code="9"/>
          <w:pgMar w:top="1304" w:right="1531" w:bottom="1304" w:left="1531" w:header="720" w:footer="794" w:gutter="0"/>
          <w:cols w:space="425"/>
          <w:titlePg/>
          <w:docGrid w:linePitch="360"/>
        </w:sectPr>
      </w:pPr>
    </w:p>
    <w:p w:rsidR="002C7888" w:rsidRDefault="002C7888" w:rsidP="002C7888">
      <w:pPr>
        <w:autoSpaceDE w:val="0"/>
        <w:autoSpaceDN w:val="0"/>
        <w:adjustRightInd w:val="0"/>
        <w:spacing w:line="480" w:lineRule="auto"/>
        <w:jc w:val="center"/>
        <w:rPr>
          <w:rFonts w:cs="TimesNewRoman" w:hint="eastAsia"/>
          <w:kern w:val="0"/>
          <w:szCs w:val="52"/>
        </w:rPr>
      </w:pPr>
    </w:p>
    <w:p w:rsidR="002C7888" w:rsidRDefault="002C7888" w:rsidP="002C7888">
      <w:pPr>
        <w:autoSpaceDE w:val="0"/>
        <w:autoSpaceDN w:val="0"/>
        <w:adjustRightInd w:val="0"/>
        <w:spacing w:line="480" w:lineRule="auto"/>
        <w:jc w:val="center"/>
        <w:rPr>
          <w:rFonts w:cs="TimesNewRoman" w:hint="eastAsia"/>
          <w:kern w:val="0"/>
          <w:szCs w:val="52"/>
        </w:rPr>
      </w:pPr>
    </w:p>
    <w:p w:rsidR="002C7888" w:rsidRDefault="002C7888" w:rsidP="002C7888">
      <w:pPr>
        <w:autoSpaceDE w:val="0"/>
        <w:autoSpaceDN w:val="0"/>
        <w:adjustRightInd w:val="0"/>
        <w:spacing w:line="480" w:lineRule="auto"/>
        <w:jc w:val="center"/>
        <w:rPr>
          <w:rFonts w:cs="TimesNewRoman" w:hint="eastAsia"/>
          <w:kern w:val="0"/>
          <w:szCs w:val="52"/>
        </w:rPr>
      </w:pPr>
    </w:p>
    <w:p w:rsidR="002C7888" w:rsidRDefault="002C7888" w:rsidP="002C7888">
      <w:pPr>
        <w:autoSpaceDE w:val="0"/>
        <w:autoSpaceDN w:val="0"/>
        <w:adjustRightInd w:val="0"/>
        <w:spacing w:line="480" w:lineRule="auto"/>
        <w:jc w:val="center"/>
        <w:rPr>
          <w:rFonts w:cs="TimesNewRoman" w:hint="eastAsia"/>
          <w:kern w:val="0"/>
          <w:szCs w:val="52"/>
        </w:rPr>
      </w:pPr>
    </w:p>
    <w:p w:rsidR="002C7888" w:rsidRDefault="002C7888" w:rsidP="002C7888">
      <w:pPr>
        <w:autoSpaceDE w:val="0"/>
        <w:autoSpaceDN w:val="0"/>
        <w:adjustRightInd w:val="0"/>
        <w:spacing w:line="480" w:lineRule="auto"/>
        <w:jc w:val="center"/>
        <w:rPr>
          <w:rFonts w:cs="TimesNewRoman" w:hint="eastAsia"/>
          <w:kern w:val="0"/>
          <w:szCs w:val="52"/>
        </w:rPr>
      </w:pPr>
    </w:p>
    <w:p w:rsidR="00194567" w:rsidRPr="00334E94" w:rsidRDefault="00C64252" w:rsidP="00194567">
      <w:pPr>
        <w:spacing w:line="360" w:lineRule="auto"/>
        <w:jc w:val="center"/>
        <w:rPr>
          <w:b/>
          <w:bCs/>
          <w:spacing w:val="30"/>
          <w:sz w:val="28"/>
          <w:szCs w:val="28"/>
        </w:rPr>
      </w:pPr>
      <w:r w:rsidRPr="00334E94">
        <w:rPr>
          <w:rFonts w:eastAsia="華康中黑體" w:hint="eastAsia"/>
          <w:i/>
          <w:spacing w:val="30"/>
          <w:sz w:val="48"/>
          <w:szCs w:val="48"/>
          <w:lang w:eastAsia="zh-CN"/>
        </w:rPr>
        <w:t>社会服务单位的角色</w:t>
      </w:r>
    </w:p>
    <w:p w:rsidR="00194567" w:rsidRPr="00334E94" w:rsidRDefault="00194567" w:rsidP="00194567">
      <w:pPr>
        <w:spacing w:line="360" w:lineRule="auto"/>
        <w:ind w:left="686"/>
        <w:jc w:val="both"/>
        <w:rPr>
          <w:b/>
          <w:bCs/>
          <w:spacing w:val="30"/>
          <w:sz w:val="28"/>
          <w:szCs w:val="28"/>
        </w:rPr>
        <w:sectPr w:rsidR="00194567" w:rsidRPr="00334E94" w:rsidSect="00CB410B">
          <w:headerReference w:type="first" r:id="rId106"/>
          <w:footerReference w:type="first" r:id="rId107"/>
          <w:pgSz w:w="11906" w:h="16838" w:code="9"/>
          <w:pgMar w:top="1304" w:right="1531" w:bottom="1304" w:left="1531" w:header="720" w:footer="794" w:gutter="0"/>
          <w:cols w:space="425"/>
          <w:titlePg/>
          <w:docGrid w:linePitch="360"/>
        </w:sectPr>
      </w:pPr>
    </w:p>
    <w:p w:rsidR="00194567"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第十四章</w:t>
      </w:r>
    </w:p>
    <w:p w:rsidR="00194567"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保护家庭及儿童服务课</w:t>
      </w:r>
      <w:r w:rsidR="00194567" w:rsidRPr="0070332E">
        <w:rPr>
          <w:rFonts w:eastAsia="華康中黑體" w:hAnsi="華康中黑體"/>
          <w:spacing w:val="30"/>
          <w:sz w:val="28"/>
          <w:szCs w:val="28"/>
        </w:rPr>
        <w:br/>
      </w:r>
      <w:r w:rsidRPr="0070332E">
        <w:rPr>
          <w:rFonts w:eastAsia="華康中黑體" w:hAnsi="華康中黑體" w:hint="eastAsia"/>
          <w:spacing w:val="30"/>
          <w:sz w:val="28"/>
          <w:szCs w:val="28"/>
          <w:lang w:eastAsia="zh-CN"/>
        </w:rPr>
        <w:t>（社会福利署）</w:t>
      </w:r>
    </w:p>
    <w:p w:rsidR="00194567" w:rsidRPr="00DF2A7D" w:rsidRDefault="00C64252" w:rsidP="0064166C">
      <w:pPr>
        <w:widowControl/>
        <w:snapToGrid w:val="0"/>
        <w:spacing w:beforeLines="150" w:before="360"/>
        <w:jc w:val="both"/>
        <w:rPr>
          <w:rFonts w:eastAsia="華康中黑體" w:hAnsi="華康中黑體"/>
          <w:spacing w:val="20"/>
          <w:sz w:val="28"/>
          <w:szCs w:val="28"/>
        </w:rPr>
      </w:pPr>
      <w:r w:rsidRPr="00DF2A7D">
        <w:rPr>
          <w:rFonts w:eastAsia="華康中黑體" w:hAnsi="華康中黑體" w:hint="eastAsia"/>
          <w:spacing w:val="20"/>
          <w:sz w:val="28"/>
          <w:szCs w:val="28"/>
          <w:lang w:eastAsia="zh-CN"/>
        </w:rPr>
        <w:t>处理接理／转介个案</w:t>
      </w:r>
    </w:p>
    <w:p w:rsidR="00194567" w:rsidRPr="00DF2A7D" w:rsidRDefault="00C64252" w:rsidP="007244F1">
      <w:pPr>
        <w:widowControl/>
        <w:numPr>
          <w:ilvl w:val="1"/>
          <w:numId w:val="113"/>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所有在</w:t>
      </w:r>
      <w:r w:rsidRPr="00C64252">
        <w:rPr>
          <w:rFonts w:eastAsia="SimSun" w:hint="eastAsia"/>
          <w:b/>
          <w:spacing w:val="20"/>
          <w:sz w:val="26"/>
          <w:szCs w:val="26"/>
          <w:u w:val="single"/>
          <w:lang w:eastAsia="zh-CN"/>
        </w:rPr>
        <w:t>办公时间内</w:t>
      </w:r>
      <w:r w:rsidRPr="00C64252">
        <w:rPr>
          <w:rFonts w:eastAsia="SimSun" w:hint="eastAsia"/>
          <w:spacing w:val="20"/>
          <w:sz w:val="26"/>
          <w:szCs w:val="26"/>
          <w:lang w:eastAsia="zh-CN"/>
        </w:rPr>
        <w:t>收到的</w:t>
      </w:r>
      <w:r w:rsidRPr="00C64252">
        <w:rPr>
          <w:rFonts w:eastAsia="SimSun" w:hint="eastAsia"/>
          <w:b/>
          <w:spacing w:val="20"/>
          <w:sz w:val="26"/>
          <w:szCs w:val="26"/>
          <w:u w:val="single"/>
          <w:lang w:eastAsia="zh-CN"/>
        </w:rPr>
        <w:t>新举报</w:t>
      </w:r>
      <w:r w:rsidRPr="00C64252">
        <w:rPr>
          <w:rFonts w:eastAsia="SimSun" w:hint="eastAsia"/>
          <w:spacing w:val="20"/>
          <w:sz w:val="26"/>
          <w:szCs w:val="26"/>
          <w:lang w:eastAsia="zh-CN"/>
        </w:rPr>
        <w:t>怀疑虐儿个案的初步调查工作均由保护家庭及儿童服务课负责。如在办</w:t>
      </w:r>
      <w:r w:rsidRPr="00C64252">
        <w:rPr>
          <w:rFonts w:eastAsia="SimSun" w:hint="eastAsia"/>
          <w:i/>
          <w:spacing w:val="20"/>
          <w:sz w:val="26"/>
          <w:szCs w:val="26"/>
          <w:lang w:eastAsia="zh-CN"/>
        </w:rPr>
        <w:t>公时间以外</w:t>
      </w:r>
      <w:r w:rsidRPr="00C64252">
        <w:rPr>
          <w:rFonts w:eastAsia="SimSun" w:hint="eastAsia"/>
          <w:spacing w:val="20"/>
          <w:sz w:val="26"/>
          <w:szCs w:val="26"/>
          <w:lang w:eastAsia="zh-CN"/>
        </w:rPr>
        <w:t>收到怀疑虐儿个案的举报，社署的外展工作队（办公时间以外）会循社署部门热线、家庭危机支持中心热线及芷若园热线取得的资料，调查有关个案（请参阅下文第</w:t>
      </w:r>
      <w:r w:rsidRPr="00C64252">
        <w:rPr>
          <w:rFonts w:eastAsia="SimSun"/>
          <w:spacing w:val="20"/>
          <w:sz w:val="26"/>
          <w:szCs w:val="26"/>
          <w:lang w:eastAsia="zh-CN"/>
        </w:rPr>
        <w:t>14.9</w:t>
      </w:r>
      <w:r w:rsidRPr="00C64252">
        <w:rPr>
          <w:rFonts w:eastAsia="SimSun" w:hint="eastAsia"/>
          <w:spacing w:val="20"/>
          <w:sz w:val="26"/>
          <w:szCs w:val="26"/>
          <w:lang w:eastAsia="zh-CN"/>
        </w:rPr>
        <w:t>至</w:t>
      </w:r>
      <w:r w:rsidRPr="00C64252">
        <w:rPr>
          <w:rFonts w:eastAsia="SimSun"/>
          <w:spacing w:val="20"/>
          <w:sz w:val="26"/>
          <w:szCs w:val="26"/>
          <w:lang w:eastAsia="zh-CN"/>
        </w:rPr>
        <w:t>14.11</w:t>
      </w:r>
      <w:r w:rsidRPr="00C64252">
        <w:rPr>
          <w:rFonts w:eastAsia="SimSun" w:hint="eastAsia"/>
          <w:spacing w:val="20"/>
          <w:sz w:val="26"/>
          <w:szCs w:val="26"/>
          <w:lang w:eastAsia="zh-CN"/>
        </w:rPr>
        <w:t>段）。</w:t>
      </w:r>
    </w:p>
    <w:p w:rsidR="00194567" w:rsidRPr="00DF2A7D" w:rsidRDefault="00C64252" w:rsidP="0064166C">
      <w:pPr>
        <w:widowControl/>
        <w:snapToGrid w:val="0"/>
        <w:spacing w:beforeLines="150" w:before="360"/>
        <w:jc w:val="both"/>
        <w:rPr>
          <w:rFonts w:eastAsia="華康中黑體" w:hAnsi="華康中黑體"/>
          <w:spacing w:val="20"/>
          <w:sz w:val="28"/>
          <w:szCs w:val="28"/>
        </w:rPr>
      </w:pPr>
      <w:r w:rsidRPr="00DF2A7D">
        <w:rPr>
          <w:rFonts w:eastAsia="華康中黑體" w:hAnsi="華康中黑體" w:hint="eastAsia"/>
          <w:spacing w:val="20"/>
          <w:sz w:val="28"/>
          <w:szCs w:val="28"/>
          <w:lang w:eastAsia="zh-CN"/>
        </w:rPr>
        <w:t>新收到的怀疑虐儿个案</w:t>
      </w:r>
    </w:p>
    <w:p w:rsidR="00194567" w:rsidRPr="00DF2A7D" w:rsidRDefault="00C64252" w:rsidP="007244F1">
      <w:pPr>
        <w:widowControl/>
        <w:numPr>
          <w:ilvl w:val="1"/>
          <w:numId w:val="113"/>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当收到转介个案或处理接理个案时，保护家庭及儿童服务课的当值社工应根据第六及七章载述的主导原则、一般指引和程序，进行初步社会背景评估。如果他们：</w:t>
      </w:r>
    </w:p>
    <w:p w:rsidR="00194567" w:rsidRPr="00DF2A7D" w:rsidRDefault="00C64252" w:rsidP="007244F1">
      <w:pPr>
        <w:numPr>
          <w:ilvl w:val="0"/>
          <w:numId w:val="114"/>
        </w:numPr>
        <w:tabs>
          <w:tab w:val="clear" w:pos="960"/>
          <w:tab w:val="left" w:pos="-1440"/>
          <w:tab w:val="num" w:pos="1440"/>
        </w:tabs>
        <w:spacing w:beforeLines="50" w:before="120" w:line="276" w:lineRule="auto"/>
        <w:ind w:left="1440" w:hanging="540"/>
        <w:jc w:val="both"/>
        <w:rPr>
          <w:spacing w:val="20"/>
          <w:sz w:val="26"/>
        </w:rPr>
      </w:pPr>
      <w:r w:rsidRPr="00C64252">
        <w:rPr>
          <w:rFonts w:eastAsia="SimSun" w:hint="eastAsia"/>
          <w:spacing w:val="20"/>
          <w:sz w:val="26"/>
          <w:lang w:eastAsia="zh-CN"/>
        </w:rPr>
        <w:t>有理由相信有关儿童曾遭虐待或正受到虐待；</w:t>
      </w:r>
    </w:p>
    <w:p w:rsidR="00194567" w:rsidRPr="00DF2A7D" w:rsidRDefault="00C64252" w:rsidP="007244F1">
      <w:pPr>
        <w:numPr>
          <w:ilvl w:val="0"/>
          <w:numId w:val="114"/>
        </w:numPr>
        <w:tabs>
          <w:tab w:val="clear" w:pos="960"/>
          <w:tab w:val="left" w:pos="-1440"/>
          <w:tab w:val="num" w:pos="1440"/>
        </w:tabs>
        <w:spacing w:beforeLines="50" w:before="120" w:line="276" w:lineRule="auto"/>
        <w:ind w:left="1440" w:hanging="540"/>
        <w:jc w:val="both"/>
        <w:rPr>
          <w:spacing w:val="20"/>
          <w:sz w:val="26"/>
        </w:rPr>
      </w:pPr>
      <w:r w:rsidRPr="00C64252">
        <w:rPr>
          <w:rFonts w:eastAsia="SimSun" w:hint="eastAsia"/>
          <w:spacing w:val="20"/>
          <w:sz w:val="26"/>
          <w:lang w:eastAsia="zh-CN"/>
        </w:rPr>
        <w:t>认为有关儿童急需接受医疗服务；</w:t>
      </w:r>
    </w:p>
    <w:p w:rsidR="00194567" w:rsidRPr="00DF2A7D" w:rsidRDefault="00C64252" w:rsidP="007244F1">
      <w:pPr>
        <w:numPr>
          <w:ilvl w:val="0"/>
          <w:numId w:val="114"/>
        </w:numPr>
        <w:tabs>
          <w:tab w:val="clear" w:pos="960"/>
          <w:tab w:val="left" w:pos="-1440"/>
          <w:tab w:val="num" w:pos="1440"/>
        </w:tabs>
        <w:spacing w:beforeLines="50" w:before="120" w:line="276" w:lineRule="auto"/>
        <w:ind w:left="1440" w:hanging="540"/>
        <w:jc w:val="both"/>
        <w:rPr>
          <w:spacing w:val="20"/>
          <w:sz w:val="26"/>
        </w:rPr>
      </w:pPr>
      <w:r w:rsidRPr="00C64252">
        <w:rPr>
          <w:rFonts w:eastAsia="SimSun" w:hint="eastAsia"/>
          <w:spacing w:val="20"/>
          <w:sz w:val="26"/>
          <w:lang w:eastAsia="zh-CN"/>
        </w:rPr>
        <w:t>有理由担心可能曾发生虐儿事件，</w:t>
      </w:r>
    </w:p>
    <w:p w:rsidR="00194567" w:rsidRPr="00DF2A7D" w:rsidRDefault="00C64252" w:rsidP="00DF2A7D">
      <w:pPr>
        <w:tabs>
          <w:tab w:val="left" w:pos="-1440"/>
        </w:tabs>
        <w:spacing w:beforeLines="50" w:before="120" w:line="276" w:lineRule="auto"/>
        <w:ind w:left="900"/>
        <w:jc w:val="both"/>
        <w:rPr>
          <w:spacing w:val="20"/>
          <w:sz w:val="26"/>
        </w:rPr>
      </w:pPr>
      <w:r w:rsidRPr="00C64252">
        <w:rPr>
          <w:rFonts w:eastAsia="SimSun" w:hint="eastAsia"/>
          <w:spacing w:val="20"/>
          <w:sz w:val="26"/>
          <w:szCs w:val="26"/>
          <w:lang w:eastAsia="zh-CN"/>
        </w:rPr>
        <w:t>便应根据</w:t>
      </w:r>
      <w:r w:rsidRPr="00C64252">
        <w:rPr>
          <w:rFonts w:eastAsia="SimSun" w:hint="eastAsia"/>
          <w:spacing w:val="20"/>
          <w:sz w:val="26"/>
          <w:szCs w:val="26"/>
          <w:u w:val="single"/>
          <w:lang w:eastAsia="zh-CN"/>
        </w:rPr>
        <w:t>第七章第</w:t>
      </w:r>
      <w:r w:rsidRPr="00C64252">
        <w:rPr>
          <w:rFonts w:eastAsia="SimSun"/>
          <w:spacing w:val="20"/>
          <w:sz w:val="26"/>
          <w:szCs w:val="26"/>
          <w:u w:val="single"/>
          <w:lang w:eastAsia="zh-CN"/>
        </w:rPr>
        <w:t>7.4</w:t>
      </w:r>
      <w:r w:rsidRPr="00C64252">
        <w:rPr>
          <w:rFonts w:eastAsia="SimSun" w:hint="eastAsia"/>
          <w:spacing w:val="20"/>
          <w:sz w:val="26"/>
          <w:szCs w:val="26"/>
          <w:u w:val="single"/>
          <w:lang w:eastAsia="zh-CN"/>
        </w:rPr>
        <w:t>至</w:t>
      </w:r>
      <w:r w:rsidRPr="00C64252">
        <w:rPr>
          <w:rFonts w:eastAsia="SimSun"/>
          <w:spacing w:val="20"/>
          <w:sz w:val="26"/>
          <w:szCs w:val="26"/>
          <w:u w:val="single"/>
          <w:lang w:eastAsia="zh-CN"/>
        </w:rPr>
        <w:t>7.15</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订明的接理个案程序搜集数据，并依据初步所得的资料或接理面谈或家访的观察所得，进行初步社会背景评估。</w:t>
      </w:r>
    </w:p>
    <w:p w:rsidR="00194567" w:rsidRPr="00DF2A7D" w:rsidRDefault="00C64252" w:rsidP="00DF2A7D">
      <w:pPr>
        <w:tabs>
          <w:tab w:val="left" w:pos="-1440"/>
          <w:tab w:val="left" w:pos="1620"/>
          <w:tab w:val="left" w:pos="1980"/>
        </w:tabs>
        <w:adjustRightInd w:val="0"/>
        <w:snapToGrid w:val="0"/>
        <w:spacing w:beforeLines="50" w:before="120" w:line="276" w:lineRule="auto"/>
        <w:ind w:leftChars="374" w:left="1978" w:hangingChars="360" w:hanging="1080"/>
        <w:jc w:val="both"/>
        <w:rPr>
          <w:spacing w:val="20"/>
          <w:sz w:val="26"/>
          <w:szCs w:val="26"/>
        </w:rPr>
      </w:pPr>
      <w:r w:rsidRPr="00C64252">
        <w:rPr>
          <w:rFonts w:eastAsia="SimSun" w:hint="eastAsia"/>
          <w:spacing w:val="20"/>
          <w:sz w:val="26"/>
          <w:lang w:eastAsia="zh-CN"/>
        </w:rPr>
        <w:t>注意</w:t>
      </w:r>
      <w:r>
        <w:rPr>
          <w:spacing w:val="20"/>
          <w:sz w:val="26"/>
          <w:lang w:eastAsia="zh-CN"/>
        </w:rPr>
        <w:tab/>
      </w:r>
      <w:r w:rsidRPr="00C64252">
        <w:rPr>
          <w:rFonts w:eastAsia="SimSun" w:hint="eastAsia"/>
          <w:spacing w:val="20"/>
          <w:sz w:val="26"/>
          <w:lang w:eastAsia="zh-CN"/>
        </w:rPr>
        <w:t>：</w:t>
      </w:r>
      <w:r>
        <w:rPr>
          <w:spacing w:val="20"/>
          <w:sz w:val="26"/>
          <w:lang w:eastAsia="zh-CN"/>
        </w:rPr>
        <w:tab/>
      </w:r>
      <w:r w:rsidRPr="00C64252">
        <w:rPr>
          <w:rFonts w:eastAsia="SimSun" w:hint="eastAsia"/>
          <w:spacing w:val="20"/>
          <w:sz w:val="26"/>
          <w:szCs w:val="26"/>
          <w:lang w:eastAsia="zh-CN"/>
        </w:rPr>
        <w:t>有关各类虐儿个案的资料，请参阅第二章的「</w:t>
      </w:r>
      <w:r w:rsidRPr="00C64252">
        <w:rPr>
          <w:rFonts w:eastAsia="SimSun" w:hint="eastAsia"/>
          <w:b/>
          <w:spacing w:val="20"/>
          <w:sz w:val="26"/>
          <w:szCs w:val="26"/>
          <w:lang w:eastAsia="zh-CN"/>
        </w:rPr>
        <w:t>认识虐待儿童</w:t>
      </w:r>
      <w:r w:rsidRPr="00C64252">
        <w:rPr>
          <w:rFonts w:eastAsia="SimSun" w:hint="eastAsia"/>
          <w:spacing w:val="20"/>
          <w:sz w:val="26"/>
          <w:szCs w:val="26"/>
          <w:lang w:eastAsia="zh-CN"/>
        </w:rPr>
        <w:t>」；有关性侵犯个案，请同时参阅附录</w:t>
      </w:r>
      <w:r w:rsidRPr="00C64252">
        <w:rPr>
          <w:rFonts w:eastAsia="SimSun"/>
          <w:spacing w:val="20"/>
          <w:sz w:val="26"/>
          <w:szCs w:val="26"/>
          <w:lang w:eastAsia="zh-CN"/>
        </w:rPr>
        <w:t>V</w:t>
      </w:r>
      <w:r w:rsidRPr="00C64252">
        <w:rPr>
          <w:rFonts w:eastAsia="SimSun" w:hint="eastAsia"/>
          <w:spacing w:val="20"/>
          <w:sz w:val="26"/>
          <w:szCs w:val="26"/>
          <w:lang w:eastAsia="zh-CN"/>
        </w:rPr>
        <w:t>的</w:t>
      </w:r>
      <w:r w:rsidRPr="00C64252">
        <w:rPr>
          <w:rFonts w:eastAsia="SimSun" w:hint="eastAsia"/>
          <w:b/>
          <w:spacing w:val="20"/>
          <w:sz w:val="26"/>
          <w:szCs w:val="26"/>
          <w:lang w:eastAsia="zh-CN"/>
        </w:rPr>
        <w:t>向保护儿童特别调查组转介《虐儿案件调查组的工作约章》所涵盖个案的须知</w:t>
      </w:r>
      <w:r w:rsidRPr="00C64252">
        <w:rPr>
          <w:rFonts w:eastAsia="SimSun" w:hint="eastAsia"/>
          <w:spacing w:val="20"/>
          <w:sz w:val="26"/>
          <w:szCs w:val="26"/>
          <w:lang w:eastAsia="zh-CN"/>
        </w:rPr>
        <w:t>。</w:t>
      </w:r>
    </w:p>
    <w:p w:rsidR="00194567" w:rsidRPr="00DF2A7D" w:rsidRDefault="00C64252" w:rsidP="007244F1">
      <w:pPr>
        <w:widowControl/>
        <w:numPr>
          <w:ilvl w:val="1"/>
          <w:numId w:val="113"/>
        </w:numPr>
        <w:spacing w:beforeLines="100" w:before="240" w:line="276" w:lineRule="auto"/>
        <w:ind w:left="900" w:hanging="900"/>
        <w:jc w:val="both"/>
        <w:rPr>
          <w:spacing w:val="20"/>
          <w:sz w:val="26"/>
        </w:rPr>
      </w:pPr>
      <w:r w:rsidRPr="00C64252">
        <w:rPr>
          <w:rFonts w:eastAsia="SimSun" w:hAnsi="新細明體" w:hint="eastAsia"/>
          <w:spacing w:val="20"/>
          <w:sz w:val="26"/>
          <w:lang w:eastAsia="zh-CN"/>
        </w:rPr>
        <w:t>在进行初步家庭背景评估时，当值社工须从儿童福利的角度，先评估</w:t>
      </w:r>
      <w:r w:rsidRPr="00C64252">
        <w:rPr>
          <w:rFonts w:ascii="新細明體" w:eastAsia="SimSun" w:hAnsi="新細明體" w:hint="eastAsia"/>
          <w:spacing w:val="20"/>
          <w:sz w:val="26"/>
          <w:lang w:eastAsia="zh-CN"/>
        </w:rPr>
        <w:t>有关</w:t>
      </w:r>
      <w:r w:rsidRPr="00C64252">
        <w:rPr>
          <w:rFonts w:eastAsia="SimSun" w:hAnsi="新細明體" w:hint="eastAsia"/>
          <w:spacing w:val="20"/>
          <w:sz w:val="26"/>
          <w:lang w:eastAsia="zh-CN"/>
        </w:rPr>
        <w:t>儿童是否独留在家、被疏忽照顾、遭受任何形式的虐待或身陷危险。如</w:t>
      </w:r>
      <w:r w:rsidRPr="00C64252">
        <w:rPr>
          <w:rFonts w:ascii="新細明體" w:eastAsia="SimSun" w:hAnsi="新細明體" w:hint="eastAsia"/>
          <w:spacing w:val="20"/>
          <w:sz w:val="26"/>
          <w:lang w:eastAsia="zh-CN"/>
        </w:rPr>
        <w:t>有关儿童被</w:t>
      </w:r>
      <w:r w:rsidRPr="00C64252">
        <w:rPr>
          <w:rFonts w:eastAsia="SimSun" w:hAnsi="新細明體" w:hint="eastAsia"/>
          <w:spacing w:val="20"/>
          <w:sz w:val="26"/>
          <w:lang w:eastAsia="zh-CN"/>
        </w:rPr>
        <w:t>独留在家或遗弃，除非有更多迹象或证据显示他／她受到虐待，否则应由综合家庭服务中心／综合服务中心执行外展工作，初步评估有关个案。</w:t>
      </w:r>
    </w:p>
    <w:p w:rsidR="00194567" w:rsidRPr="00DF2A7D" w:rsidRDefault="00C64252" w:rsidP="007244F1">
      <w:pPr>
        <w:widowControl/>
        <w:numPr>
          <w:ilvl w:val="1"/>
          <w:numId w:val="113"/>
        </w:numPr>
        <w:spacing w:beforeLines="100" w:before="240" w:line="276" w:lineRule="auto"/>
        <w:ind w:left="900" w:hanging="900"/>
        <w:jc w:val="both"/>
        <w:rPr>
          <w:spacing w:val="20"/>
          <w:sz w:val="26"/>
        </w:rPr>
      </w:pPr>
      <w:r w:rsidRPr="00C64252">
        <w:rPr>
          <w:rFonts w:eastAsia="SimSun" w:hint="eastAsia"/>
          <w:spacing w:val="20"/>
          <w:sz w:val="26"/>
          <w:lang w:eastAsia="zh-CN"/>
        </w:rPr>
        <w:t>如在办公时间内（即星期一至五上午八时四十五分至下午五时及星期六上午九时至中午十二时）收到新举报的怀疑虐儿个案，而有关个案需要进行外展探访，社署保护家庭及儿童服务课的</w:t>
      </w:r>
      <w:r w:rsidRPr="00C64252">
        <w:rPr>
          <w:rFonts w:eastAsia="SimSun" w:hint="eastAsia"/>
          <w:spacing w:val="20"/>
          <w:sz w:val="26"/>
          <w:szCs w:val="26"/>
          <w:lang w:eastAsia="zh-CN"/>
        </w:rPr>
        <w:t>社工</w:t>
      </w:r>
      <w:r w:rsidRPr="00C64252">
        <w:rPr>
          <w:rFonts w:eastAsia="SimSun" w:hint="eastAsia"/>
          <w:spacing w:val="20"/>
          <w:sz w:val="26"/>
          <w:lang w:eastAsia="zh-CN"/>
        </w:rPr>
        <w:t>（即外展工作队队长）应联同社署有关综合家庭服务中心的社工进行外展探访，以调查有关个案。外展工作队队长应向资料提供者／转介人搜集资料，进行初步</w:t>
      </w:r>
      <w:r w:rsidRPr="00C64252">
        <w:rPr>
          <w:rFonts w:eastAsia="SimSun" w:hint="eastAsia"/>
          <w:spacing w:val="20"/>
          <w:sz w:val="26"/>
          <w:szCs w:val="26"/>
          <w:lang w:eastAsia="zh-CN"/>
        </w:rPr>
        <w:t>社会</w:t>
      </w:r>
      <w:r w:rsidRPr="00C64252">
        <w:rPr>
          <w:rFonts w:eastAsia="SimSun" w:hint="eastAsia"/>
          <w:spacing w:val="20"/>
          <w:sz w:val="26"/>
          <w:lang w:eastAsia="zh-CN"/>
        </w:rPr>
        <w:t>背景评估，并根据</w:t>
      </w:r>
      <w:r w:rsidRPr="00C64252">
        <w:rPr>
          <w:rFonts w:eastAsia="SimSun" w:hint="eastAsia"/>
          <w:spacing w:val="20"/>
          <w:sz w:val="26"/>
          <w:u w:val="single"/>
          <w:lang w:eastAsia="zh-CN"/>
        </w:rPr>
        <w:t>第七章第</w:t>
      </w:r>
      <w:r w:rsidRPr="00C64252">
        <w:rPr>
          <w:rFonts w:eastAsia="SimSun"/>
          <w:spacing w:val="20"/>
          <w:sz w:val="26"/>
          <w:u w:val="single"/>
          <w:lang w:eastAsia="zh-CN"/>
        </w:rPr>
        <w:t>7.4</w:t>
      </w:r>
      <w:r w:rsidRPr="00C64252">
        <w:rPr>
          <w:rFonts w:eastAsia="SimSun" w:hint="eastAsia"/>
          <w:spacing w:val="20"/>
          <w:sz w:val="26"/>
          <w:u w:val="single"/>
          <w:lang w:eastAsia="zh-CN"/>
        </w:rPr>
        <w:t>至</w:t>
      </w:r>
      <w:r w:rsidRPr="00C64252">
        <w:rPr>
          <w:rFonts w:eastAsia="SimSun"/>
          <w:spacing w:val="20"/>
          <w:sz w:val="26"/>
          <w:u w:val="single"/>
          <w:lang w:eastAsia="zh-CN"/>
        </w:rPr>
        <w:t>7.15</w:t>
      </w:r>
      <w:r w:rsidRPr="00C64252">
        <w:rPr>
          <w:rFonts w:eastAsia="SimSun" w:hint="eastAsia"/>
          <w:spacing w:val="20"/>
          <w:sz w:val="26"/>
          <w:u w:val="single"/>
          <w:lang w:eastAsia="zh-CN"/>
        </w:rPr>
        <w:t>段</w:t>
      </w:r>
      <w:r w:rsidRPr="00C64252">
        <w:rPr>
          <w:rFonts w:eastAsia="SimSun" w:hint="eastAsia"/>
          <w:spacing w:val="20"/>
          <w:sz w:val="26"/>
          <w:lang w:eastAsia="zh-CN"/>
        </w:rPr>
        <w:t>订明的接理个案程序采取适当的行动。如在电话联络搜集数据时显示有关个案属于《虐儿案件调查组的工作约章》所涵盖的怀疑儿童性侵犯或严重身体虐待个案，可根据</w:t>
      </w:r>
      <w:r w:rsidRPr="00C64252">
        <w:rPr>
          <w:rFonts w:eastAsia="SimSun" w:hint="eastAsia"/>
          <w:spacing w:val="20"/>
          <w:sz w:val="26"/>
          <w:u w:val="single"/>
          <w:lang w:eastAsia="zh-CN"/>
        </w:rPr>
        <w:t>第七章第</w:t>
      </w:r>
      <w:r w:rsidRPr="00C64252">
        <w:rPr>
          <w:rFonts w:eastAsia="SimSun"/>
          <w:spacing w:val="20"/>
          <w:sz w:val="26"/>
          <w:u w:val="single"/>
          <w:lang w:eastAsia="zh-CN"/>
        </w:rPr>
        <w:t>7.4</w:t>
      </w:r>
      <w:r w:rsidRPr="00C64252">
        <w:rPr>
          <w:rFonts w:eastAsia="SimSun" w:hint="eastAsia"/>
          <w:spacing w:val="20"/>
          <w:sz w:val="26"/>
          <w:u w:val="single"/>
          <w:lang w:eastAsia="zh-CN"/>
        </w:rPr>
        <w:t>段</w:t>
      </w:r>
      <w:r w:rsidRPr="00C64252">
        <w:rPr>
          <w:rFonts w:eastAsia="SimSun" w:hint="eastAsia"/>
          <w:spacing w:val="20"/>
          <w:sz w:val="26"/>
          <w:lang w:eastAsia="zh-CN"/>
        </w:rPr>
        <w:t>所述的程序，直接把个案转介社署的保护家庭及儿童服务课或警方的虐儿案件调查组，以进行调查。《保护儿童及少年条例》（第</w:t>
      </w:r>
      <w:r w:rsidRPr="00C64252">
        <w:rPr>
          <w:rFonts w:eastAsia="SimSun"/>
          <w:spacing w:val="20"/>
          <w:sz w:val="26"/>
          <w:lang w:eastAsia="zh-CN"/>
        </w:rPr>
        <w:t>213</w:t>
      </w:r>
      <w:r w:rsidRPr="00C64252">
        <w:rPr>
          <w:rFonts w:eastAsia="SimSun" w:hint="eastAsia"/>
          <w:spacing w:val="20"/>
          <w:sz w:val="26"/>
          <w:lang w:eastAsia="zh-CN"/>
        </w:rPr>
        <w:t>章）第</w:t>
      </w:r>
      <w:r w:rsidRPr="00C64252">
        <w:rPr>
          <w:rFonts w:eastAsia="SimSun"/>
          <w:spacing w:val="20"/>
          <w:sz w:val="26"/>
          <w:lang w:eastAsia="zh-CN"/>
        </w:rPr>
        <w:t>34E(6)</w:t>
      </w:r>
      <w:r w:rsidRPr="00C64252">
        <w:rPr>
          <w:rFonts w:eastAsia="SimSun" w:hint="eastAsia"/>
          <w:spacing w:val="20"/>
          <w:sz w:val="26"/>
          <w:lang w:eastAsia="zh-CN"/>
        </w:rPr>
        <w:t>／</w:t>
      </w:r>
      <w:r w:rsidRPr="00C64252">
        <w:rPr>
          <w:rFonts w:eastAsia="SimSun"/>
          <w:spacing w:val="20"/>
          <w:sz w:val="26"/>
          <w:lang w:eastAsia="zh-CN"/>
        </w:rPr>
        <w:t>44(1)</w:t>
      </w:r>
      <w:r w:rsidRPr="00C64252">
        <w:rPr>
          <w:rFonts w:eastAsia="SimSun" w:hint="eastAsia"/>
          <w:spacing w:val="20"/>
          <w:sz w:val="26"/>
          <w:lang w:eastAsia="zh-CN"/>
        </w:rPr>
        <w:t>／</w:t>
      </w:r>
      <w:r w:rsidRPr="00C64252">
        <w:rPr>
          <w:rFonts w:eastAsia="SimSun"/>
          <w:spacing w:val="20"/>
          <w:sz w:val="26"/>
          <w:lang w:eastAsia="zh-CN"/>
        </w:rPr>
        <w:t>45A(8)</w:t>
      </w:r>
      <w:r w:rsidRPr="00C64252">
        <w:rPr>
          <w:rFonts w:eastAsia="SimSun" w:hint="eastAsia"/>
          <w:spacing w:val="20"/>
          <w:sz w:val="26"/>
          <w:lang w:eastAsia="zh-CN"/>
        </w:rPr>
        <w:t>条订明社工进入住所的权利。如父母／监护人不合作，社工可要求警方、消防处及其它有关部门提供协助。《保护儿童及少年条例》第</w:t>
      </w:r>
      <w:r w:rsidRPr="00C64252">
        <w:rPr>
          <w:rFonts w:eastAsia="SimSun"/>
          <w:spacing w:val="20"/>
          <w:sz w:val="26"/>
          <w:lang w:eastAsia="zh-CN"/>
        </w:rPr>
        <w:t>34E(1)</w:t>
      </w:r>
      <w:r w:rsidRPr="00C64252">
        <w:rPr>
          <w:rFonts w:eastAsia="SimSun" w:hint="eastAsia"/>
          <w:spacing w:val="20"/>
          <w:sz w:val="26"/>
          <w:lang w:eastAsia="zh-CN"/>
        </w:rPr>
        <w:t>／</w:t>
      </w:r>
      <w:r w:rsidRPr="00C64252">
        <w:rPr>
          <w:rFonts w:eastAsia="SimSun"/>
          <w:spacing w:val="20"/>
          <w:sz w:val="26"/>
          <w:lang w:eastAsia="zh-CN"/>
        </w:rPr>
        <w:t>34F(1)</w:t>
      </w:r>
      <w:r w:rsidRPr="00C64252">
        <w:rPr>
          <w:rFonts w:eastAsia="SimSun" w:hint="eastAsia"/>
          <w:spacing w:val="20"/>
          <w:sz w:val="26"/>
          <w:lang w:eastAsia="zh-CN"/>
        </w:rPr>
        <w:t>及</w:t>
      </w:r>
      <w:r w:rsidRPr="00C64252">
        <w:rPr>
          <w:rFonts w:eastAsia="SimSun"/>
          <w:spacing w:val="20"/>
          <w:sz w:val="26"/>
          <w:lang w:eastAsia="zh-CN"/>
        </w:rPr>
        <w:t>(2)</w:t>
      </w:r>
      <w:r w:rsidRPr="00C64252">
        <w:rPr>
          <w:rFonts w:eastAsia="SimSun" w:hint="eastAsia"/>
          <w:spacing w:val="20"/>
          <w:sz w:val="26"/>
          <w:lang w:eastAsia="zh-CN"/>
        </w:rPr>
        <w:t>／</w:t>
      </w:r>
      <w:r w:rsidRPr="00C64252">
        <w:rPr>
          <w:rFonts w:eastAsia="SimSun"/>
          <w:spacing w:val="20"/>
          <w:sz w:val="26"/>
          <w:lang w:eastAsia="zh-CN"/>
        </w:rPr>
        <w:t>35(1)(a)</w:t>
      </w:r>
      <w:r w:rsidRPr="00C64252">
        <w:rPr>
          <w:rFonts w:eastAsia="SimSun" w:hint="eastAsia"/>
          <w:spacing w:val="20"/>
          <w:sz w:val="26"/>
          <w:lang w:eastAsia="zh-CN"/>
        </w:rPr>
        <w:t>条亦订明社会福利署署长可发出命令，把儿童带往收容所或其它地方／医院。社工应在</w:t>
      </w:r>
      <w:r w:rsidRPr="00C64252">
        <w:rPr>
          <w:rFonts w:ascii="新細明體" w:eastAsia="SimSun" w:hAnsi="新細明體" w:hint="eastAsia"/>
          <w:spacing w:val="20"/>
          <w:sz w:val="26"/>
          <w:lang w:eastAsia="zh-CN"/>
        </w:rPr>
        <w:t>有关</w:t>
      </w:r>
      <w:r w:rsidRPr="00C64252">
        <w:rPr>
          <w:rFonts w:eastAsia="SimSun" w:hint="eastAsia"/>
          <w:spacing w:val="20"/>
          <w:sz w:val="26"/>
          <w:lang w:eastAsia="zh-CN"/>
        </w:rPr>
        <w:t>儿童被带往收容所或其它地方后的</w:t>
      </w:r>
      <w:r w:rsidRPr="00C64252">
        <w:rPr>
          <w:rFonts w:eastAsia="SimSun"/>
          <w:spacing w:val="20"/>
          <w:sz w:val="26"/>
          <w:lang w:eastAsia="zh-CN"/>
        </w:rPr>
        <w:t>48</w:t>
      </w:r>
      <w:r w:rsidRPr="00C64252">
        <w:rPr>
          <w:rFonts w:eastAsia="SimSun" w:hint="eastAsia"/>
          <w:spacing w:val="20"/>
          <w:sz w:val="26"/>
          <w:lang w:eastAsia="zh-CN"/>
        </w:rPr>
        <w:t>小时内，提出照顾儿童法定程序的申请。</w:t>
      </w:r>
    </w:p>
    <w:p w:rsidR="00194567" w:rsidRDefault="00C64252" w:rsidP="007244F1">
      <w:pPr>
        <w:widowControl/>
        <w:numPr>
          <w:ilvl w:val="1"/>
          <w:numId w:val="113"/>
        </w:numPr>
        <w:spacing w:beforeLines="100" w:before="240" w:line="276" w:lineRule="auto"/>
        <w:ind w:left="900" w:hanging="900"/>
        <w:jc w:val="both"/>
        <w:rPr>
          <w:rFonts w:hint="eastAsia"/>
          <w:color w:val="000000"/>
          <w:spacing w:val="20"/>
          <w:sz w:val="26"/>
        </w:rPr>
      </w:pPr>
      <w:r w:rsidRPr="00C64252">
        <w:rPr>
          <w:rFonts w:eastAsia="SimSun" w:hint="eastAsia"/>
          <w:spacing w:val="20"/>
          <w:sz w:val="26"/>
          <w:lang w:eastAsia="zh-CN"/>
        </w:rPr>
        <w:t>如搜集所得数据显示有关个案是怀疑虐儿事件，兼且并非任何福利机构的已知个案</w:t>
      </w:r>
      <w:r w:rsidR="00194567" w:rsidRPr="00DF2A7D">
        <w:rPr>
          <w:rStyle w:val="a8"/>
          <w:spacing w:val="20"/>
          <w:sz w:val="26"/>
        </w:rPr>
        <w:footnoteReference w:id="8"/>
      </w:r>
      <w:r w:rsidRPr="00C64252">
        <w:rPr>
          <w:rFonts w:eastAsia="SimSun" w:hint="eastAsia"/>
          <w:spacing w:val="20"/>
          <w:sz w:val="26"/>
          <w:lang w:eastAsia="zh-CN"/>
        </w:rPr>
        <w:t>，保护家庭及儿童服务课的社工会被指派处理有关个案，进行社会背景调查及提供个案工作服务。此外，保护家庭及儿童服务课的社工亦应拟备社会背景调查报告及召开多专业个案会议，以便为</w:t>
      </w:r>
      <w:r w:rsidRPr="00C64252">
        <w:rPr>
          <w:rFonts w:ascii="新細明體" w:eastAsia="SimSun" w:hAnsi="新細明體" w:hint="eastAsia"/>
          <w:spacing w:val="20"/>
          <w:sz w:val="26"/>
          <w:lang w:eastAsia="zh-CN"/>
        </w:rPr>
        <w:t>有关</w:t>
      </w:r>
      <w:r w:rsidRPr="00C64252">
        <w:rPr>
          <w:rFonts w:eastAsia="SimSun" w:hint="eastAsia"/>
          <w:spacing w:val="20"/>
          <w:sz w:val="26"/>
          <w:lang w:eastAsia="zh-CN"/>
        </w:rPr>
        <w:t>儿童及其家庭制订福利计划。如经调查后，并无证据显示有关个案涉及虐儿事件，但被评估为需要接受综合家庭服务中心服务</w:t>
      </w:r>
      <w:r w:rsidRPr="00C64252">
        <w:rPr>
          <w:rFonts w:eastAsia="SimSun" w:hint="eastAsia"/>
          <w:color w:val="000000"/>
          <w:spacing w:val="20"/>
          <w:sz w:val="26"/>
          <w:lang w:eastAsia="zh-CN"/>
        </w:rPr>
        <w:t>（例如辅导服务及幼儿服务）的个案，社工会在取得</w:t>
      </w:r>
      <w:r w:rsidRPr="00C64252">
        <w:rPr>
          <w:rFonts w:ascii="新細明體" w:eastAsia="SimSun" w:hAnsi="新細明體" w:hint="eastAsia"/>
          <w:spacing w:val="20"/>
          <w:sz w:val="26"/>
          <w:lang w:eastAsia="zh-CN"/>
        </w:rPr>
        <w:t>有关</w:t>
      </w:r>
      <w:r w:rsidRPr="00C64252">
        <w:rPr>
          <w:rFonts w:eastAsia="SimSun" w:hint="eastAsia"/>
          <w:color w:val="000000"/>
          <w:spacing w:val="20"/>
          <w:sz w:val="26"/>
          <w:lang w:eastAsia="zh-CN"/>
        </w:rPr>
        <w:t>儿童的父母／监护人的同意下，根据</w:t>
      </w:r>
      <w:r w:rsidRPr="00C64252">
        <w:rPr>
          <w:rFonts w:ascii="新細明體" w:eastAsia="SimSun" w:hAnsi="新細明體" w:hint="eastAsia"/>
          <w:spacing w:val="20"/>
          <w:sz w:val="26"/>
          <w:lang w:eastAsia="zh-CN"/>
        </w:rPr>
        <w:t>有关</w:t>
      </w:r>
      <w:r w:rsidRPr="00C64252">
        <w:rPr>
          <w:rFonts w:eastAsia="SimSun" w:hint="eastAsia"/>
          <w:color w:val="000000"/>
          <w:spacing w:val="20"/>
          <w:sz w:val="26"/>
          <w:lang w:eastAsia="zh-CN"/>
        </w:rPr>
        <w:t>儿童的父母／监护人的住址，把有关个案转介至社署或非政府机构的综合家庭服务中心／综合服务中心跟进。</w:t>
      </w:r>
    </w:p>
    <w:p w:rsidR="00EA4615" w:rsidRDefault="00EA4615" w:rsidP="00EA4615">
      <w:pPr>
        <w:widowControl/>
        <w:spacing w:beforeLines="100" w:before="240" w:line="276" w:lineRule="auto"/>
        <w:jc w:val="both"/>
        <w:rPr>
          <w:rFonts w:hint="eastAsia"/>
          <w:color w:val="000000"/>
          <w:spacing w:val="20"/>
          <w:sz w:val="26"/>
        </w:rPr>
      </w:pPr>
    </w:p>
    <w:p w:rsidR="00EA4615" w:rsidRPr="00DF2A7D" w:rsidRDefault="00EA4615" w:rsidP="00EA4615">
      <w:pPr>
        <w:widowControl/>
        <w:spacing w:beforeLines="100" w:before="240" w:line="276" w:lineRule="auto"/>
        <w:jc w:val="both"/>
        <w:rPr>
          <w:rFonts w:hint="eastAsia"/>
          <w:color w:val="000000"/>
          <w:spacing w:val="20"/>
          <w:sz w:val="26"/>
        </w:rPr>
      </w:pPr>
    </w:p>
    <w:p w:rsidR="00194567" w:rsidRPr="00DF2A7D" w:rsidRDefault="00C64252" w:rsidP="0064166C">
      <w:pPr>
        <w:widowControl/>
        <w:snapToGrid w:val="0"/>
        <w:spacing w:beforeLines="150" w:before="360"/>
        <w:jc w:val="both"/>
        <w:rPr>
          <w:rFonts w:eastAsia="華康中黑體" w:hAnsi="華康中黑體"/>
          <w:spacing w:val="20"/>
          <w:sz w:val="28"/>
          <w:szCs w:val="28"/>
        </w:rPr>
      </w:pPr>
      <w:r w:rsidRPr="00DF2A7D">
        <w:rPr>
          <w:rFonts w:eastAsia="華康中黑體" w:hAnsi="華康中黑體" w:hint="eastAsia"/>
          <w:spacing w:val="20"/>
          <w:sz w:val="28"/>
          <w:szCs w:val="28"/>
          <w:lang w:eastAsia="zh-CN"/>
        </w:rPr>
        <w:t>保护家庭及儿童服务课的已知个案</w:t>
      </w:r>
    </w:p>
    <w:p w:rsidR="00194567" w:rsidRPr="00DF2A7D" w:rsidRDefault="00C64252" w:rsidP="007244F1">
      <w:pPr>
        <w:widowControl/>
        <w:numPr>
          <w:ilvl w:val="1"/>
          <w:numId w:val="113"/>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负责个案的保护家庭及儿童服务课社工应根据</w:t>
      </w:r>
      <w:r w:rsidRPr="00C64252">
        <w:rPr>
          <w:rFonts w:eastAsia="SimSun" w:hint="eastAsia"/>
          <w:spacing w:val="20"/>
          <w:sz w:val="26"/>
          <w:szCs w:val="26"/>
          <w:u w:val="single"/>
          <w:lang w:eastAsia="zh-CN"/>
        </w:rPr>
        <w:t>第七章第</w:t>
      </w:r>
      <w:r w:rsidRPr="00C64252">
        <w:rPr>
          <w:rFonts w:eastAsia="SimSun"/>
          <w:spacing w:val="20"/>
          <w:sz w:val="26"/>
          <w:szCs w:val="26"/>
          <w:u w:val="single"/>
          <w:lang w:eastAsia="zh-CN"/>
        </w:rPr>
        <w:t>7.7</w:t>
      </w:r>
      <w:r w:rsidRPr="00C64252">
        <w:rPr>
          <w:rFonts w:eastAsia="SimSun" w:hint="eastAsia"/>
          <w:spacing w:val="20"/>
          <w:sz w:val="26"/>
          <w:szCs w:val="26"/>
          <w:u w:val="single"/>
          <w:lang w:eastAsia="zh-CN"/>
        </w:rPr>
        <w:t>至</w:t>
      </w:r>
      <w:r w:rsidRPr="00C64252">
        <w:rPr>
          <w:rFonts w:eastAsia="SimSun"/>
          <w:spacing w:val="20"/>
          <w:sz w:val="26"/>
          <w:szCs w:val="26"/>
          <w:u w:val="single"/>
          <w:lang w:eastAsia="zh-CN"/>
        </w:rPr>
        <w:t>7.15</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载述的程序，适当地处理有关个案及进行社会背景调查。</w:t>
      </w:r>
    </w:p>
    <w:p w:rsidR="00194567" w:rsidRPr="00DF2A7D" w:rsidRDefault="00C64252" w:rsidP="0064166C">
      <w:pPr>
        <w:widowControl/>
        <w:snapToGrid w:val="0"/>
        <w:spacing w:beforeLines="150" w:before="360"/>
        <w:jc w:val="both"/>
        <w:rPr>
          <w:rFonts w:eastAsia="華康中黑體" w:hAnsi="華康中黑體"/>
          <w:spacing w:val="20"/>
          <w:sz w:val="28"/>
          <w:szCs w:val="28"/>
        </w:rPr>
      </w:pPr>
      <w:r w:rsidRPr="00DF2A7D">
        <w:rPr>
          <w:rFonts w:eastAsia="華康中黑體" w:hAnsi="華康中黑體" w:hint="eastAsia"/>
          <w:spacing w:val="20"/>
          <w:sz w:val="28"/>
          <w:szCs w:val="28"/>
          <w:lang w:eastAsia="zh-CN"/>
        </w:rPr>
        <w:t>社署其它服务单位／非政府机构服务单位的已知个案</w:t>
      </w:r>
    </w:p>
    <w:p w:rsidR="00194567" w:rsidRPr="00DF2A7D" w:rsidRDefault="00C64252" w:rsidP="007244F1">
      <w:pPr>
        <w:widowControl/>
        <w:numPr>
          <w:ilvl w:val="1"/>
          <w:numId w:val="113"/>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如个案是社署其它服务单位／非政府机构服务单位的已知个案，保护家庭及儿童服务课的当值社工应知会负责社工或服务单位，以进行初步社会背景评估。负责社工或服务单位应根据</w:t>
      </w:r>
      <w:r w:rsidRPr="00C64252">
        <w:rPr>
          <w:rFonts w:eastAsia="SimSun" w:hint="eastAsia"/>
          <w:spacing w:val="20"/>
          <w:sz w:val="26"/>
          <w:szCs w:val="26"/>
          <w:u w:val="single"/>
          <w:lang w:eastAsia="zh-CN"/>
        </w:rPr>
        <w:t>第七章第</w:t>
      </w:r>
      <w:r w:rsidRPr="00C64252">
        <w:rPr>
          <w:rFonts w:eastAsia="SimSun"/>
          <w:spacing w:val="20"/>
          <w:sz w:val="26"/>
          <w:szCs w:val="26"/>
          <w:u w:val="single"/>
          <w:lang w:eastAsia="zh-CN"/>
        </w:rPr>
        <w:t>7.7</w:t>
      </w:r>
      <w:r w:rsidRPr="00C64252">
        <w:rPr>
          <w:rFonts w:eastAsia="SimSun" w:hint="eastAsia"/>
          <w:spacing w:val="20"/>
          <w:sz w:val="26"/>
          <w:szCs w:val="26"/>
          <w:u w:val="single"/>
          <w:lang w:eastAsia="zh-CN"/>
        </w:rPr>
        <w:t>至</w:t>
      </w:r>
      <w:r w:rsidRPr="00C64252">
        <w:rPr>
          <w:rFonts w:eastAsia="SimSun"/>
          <w:spacing w:val="20"/>
          <w:sz w:val="26"/>
          <w:szCs w:val="26"/>
          <w:u w:val="single"/>
          <w:lang w:eastAsia="zh-CN"/>
        </w:rPr>
        <w:t>7.15</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载述的程序，适当地评估有关情况及进行社会背景调查。非政府机构服务单位负责社工应根据本程序指引第五部分中社会服务单位的角色的相关章节所述程序，处理个案。</w:t>
      </w:r>
    </w:p>
    <w:p w:rsidR="00194567" w:rsidRPr="00DF2A7D" w:rsidRDefault="00C64252" w:rsidP="007244F1">
      <w:pPr>
        <w:widowControl/>
        <w:numPr>
          <w:ilvl w:val="1"/>
          <w:numId w:val="113"/>
        </w:numPr>
        <w:spacing w:beforeLines="100" w:before="240" w:line="276" w:lineRule="auto"/>
        <w:ind w:left="900" w:hanging="900"/>
        <w:jc w:val="both"/>
        <w:rPr>
          <w:spacing w:val="20"/>
          <w:sz w:val="26"/>
        </w:rPr>
      </w:pPr>
      <w:r w:rsidRPr="00C64252">
        <w:rPr>
          <w:rFonts w:eastAsia="SimSun" w:hint="eastAsia"/>
          <w:spacing w:val="20"/>
          <w:sz w:val="26"/>
          <w:szCs w:val="26"/>
          <w:lang w:eastAsia="zh-CN"/>
        </w:rPr>
        <w:t>至于须立即采取行动但却无法实时与负责个案的服务单位取得联络的</w:t>
      </w:r>
      <w:r w:rsidRPr="00C64252">
        <w:rPr>
          <w:rFonts w:eastAsia="SimSun" w:hint="eastAsia"/>
          <w:b/>
          <w:spacing w:val="20"/>
          <w:sz w:val="26"/>
          <w:szCs w:val="26"/>
          <w:lang w:eastAsia="zh-CN"/>
        </w:rPr>
        <w:t>紧急个案</w:t>
      </w:r>
      <w:r w:rsidRPr="00C64252">
        <w:rPr>
          <w:rFonts w:eastAsia="SimSun" w:hint="eastAsia"/>
          <w:spacing w:val="20"/>
          <w:sz w:val="26"/>
          <w:szCs w:val="26"/>
          <w:lang w:eastAsia="zh-CN"/>
        </w:rPr>
        <w:t>，保护家庭及儿童服务课的当值社工应进行初步社会背景评估，并视乎</w:t>
      </w:r>
      <w:r w:rsidRPr="00C64252">
        <w:rPr>
          <w:rFonts w:eastAsia="SimSun" w:hint="eastAsia"/>
          <w:spacing w:val="20"/>
          <w:sz w:val="26"/>
          <w:lang w:eastAsia="zh-CN"/>
        </w:rPr>
        <w:t>需要，协助把个案转介保护儿童特别调查组，然后再知会社署／非政府机构负责个案的个案工作者跟进。</w:t>
      </w:r>
    </w:p>
    <w:p w:rsidR="00194567" w:rsidRPr="00DF2A7D" w:rsidRDefault="00C64252" w:rsidP="0064166C">
      <w:pPr>
        <w:widowControl/>
        <w:snapToGrid w:val="0"/>
        <w:spacing w:beforeLines="150" w:before="360"/>
        <w:jc w:val="both"/>
        <w:rPr>
          <w:rFonts w:eastAsia="華康中黑體" w:hAnsi="華康中黑體"/>
          <w:spacing w:val="20"/>
          <w:sz w:val="28"/>
          <w:szCs w:val="28"/>
        </w:rPr>
      </w:pPr>
      <w:r w:rsidRPr="00DF2A7D">
        <w:rPr>
          <w:rFonts w:eastAsia="華康中黑體" w:hAnsi="華康中黑體" w:hint="eastAsia"/>
          <w:spacing w:val="20"/>
          <w:sz w:val="28"/>
          <w:szCs w:val="28"/>
          <w:lang w:eastAsia="zh-CN"/>
        </w:rPr>
        <w:t>社署外展工作队在办公时间以外收到的转介个案</w:t>
      </w:r>
    </w:p>
    <w:p w:rsidR="00194567" w:rsidRPr="00DF2A7D" w:rsidRDefault="00C64252" w:rsidP="007244F1">
      <w:pPr>
        <w:widowControl/>
        <w:numPr>
          <w:ilvl w:val="1"/>
          <w:numId w:val="113"/>
        </w:numPr>
        <w:spacing w:beforeLines="100" w:before="240" w:line="276" w:lineRule="auto"/>
        <w:ind w:left="900" w:hanging="900"/>
        <w:jc w:val="both"/>
        <w:rPr>
          <w:spacing w:val="20"/>
          <w:sz w:val="26"/>
        </w:rPr>
      </w:pPr>
      <w:r w:rsidRPr="00C64252">
        <w:rPr>
          <w:rFonts w:eastAsia="SimSun" w:hint="eastAsia"/>
          <w:spacing w:val="20"/>
          <w:sz w:val="26"/>
          <w:lang w:eastAsia="zh-CN"/>
        </w:rPr>
        <w:t>如在</w:t>
      </w:r>
      <w:r w:rsidRPr="00C64252">
        <w:rPr>
          <w:rFonts w:eastAsia="SimSun" w:hint="eastAsia"/>
          <w:b/>
          <w:spacing w:val="20"/>
          <w:sz w:val="26"/>
          <w:lang w:eastAsia="zh-CN"/>
        </w:rPr>
        <w:t>办公时间以外</w:t>
      </w:r>
      <w:r w:rsidRPr="00C64252">
        <w:rPr>
          <w:rFonts w:eastAsia="SimSun" w:hint="eastAsia"/>
          <w:spacing w:val="20"/>
          <w:sz w:val="26"/>
          <w:lang w:eastAsia="zh-CN"/>
        </w:rPr>
        <w:t>收到怀疑虐儿个案的举报，由保护家庭及儿童服务课社会工作主任或综合家庭服务中心的中心主任或社会工作</w:t>
      </w:r>
      <w:r w:rsidRPr="00C64252">
        <w:rPr>
          <w:rFonts w:eastAsia="SimSun" w:hint="eastAsia"/>
          <w:spacing w:val="20"/>
          <w:sz w:val="26"/>
          <w:szCs w:val="26"/>
          <w:lang w:eastAsia="zh-CN"/>
        </w:rPr>
        <w:t>主任</w:t>
      </w:r>
      <w:r w:rsidRPr="00C64252">
        <w:rPr>
          <w:rFonts w:eastAsia="SimSun" w:hint="eastAsia"/>
          <w:spacing w:val="20"/>
          <w:sz w:val="26"/>
          <w:lang w:eastAsia="zh-CN"/>
        </w:rPr>
        <w:t>联同保护家庭及儿童服务课或综合家庭服务中心的个案工作员组成的外展工作队（办公时间以外），应在接报后采取跟进行动，并在有需要时进行外展探访，以调查有关个案。</w:t>
      </w:r>
    </w:p>
    <w:p w:rsidR="00194567" w:rsidRPr="00DF2A7D" w:rsidRDefault="00C64252" w:rsidP="007244F1">
      <w:pPr>
        <w:widowControl/>
        <w:numPr>
          <w:ilvl w:val="1"/>
          <w:numId w:val="113"/>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如在外展工作的过程中怀疑发生虐儿事件，外展工作队队长应向数据提供者／转介人搜集资料，进行初步家庭背景评估，并根据</w:t>
      </w:r>
      <w:r w:rsidRPr="00C64252">
        <w:rPr>
          <w:rFonts w:eastAsia="SimSun" w:hint="eastAsia"/>
          <w:spacing w:val="20"/>
          <w:sz w:val="26"/>
          <w:szCs w:val="26"/>
          <w:u w:val="single"/>
          <w:lang w:eastAsia="zh-CN"/>
        </w:rPr>
        <w:t>第七章第</w:t>
      </w:r>
      <w:r w:rsidRPr="00C64252">
        <w:rPr>
          <w:rFonts w:eastAsia="SimSun"/>
          <w:spacing w:val="20"/>
          <w:sz w:val="26"/>
          <w:szCs w:val="26"/>
          <w:u w:val="single"/>
          <w:lang w:eastAsia="zh-CN"/>
        </w:rPr>
        <w:t>7.4</w:t>
      </w:r>
      <w:r w:rsidRPr="00C64252">
        <w:rPr>
          <w:rFonts w:eastAsia="SimSun" w:hint="eastAsia"/>
          <w:spacing w:val="20"/>
          <w:sz w:val="26"/>
          <w:szCs w:val="26"/>
          <w:u w:val="single"/>
          <w:lang w:eastAsia="zh-CN"/>
        </w:rPr>
        <w:t>至</w:t>
      </w:r>
      <w:r w:rsidRPr="00C64252">
        <w:rPr>
          <w:rFonts w:eastAsia="SimSun"/>
          <w:spacing w:val="20"/>
          <w:sz w:val="26"/>
          <w:szCs w:val="26"/>
          <w:u w:val="single"/>
          <w:lang w:eastAsia="zh-CN"/>
        </w:rPr>
        <w:t>7.15</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订明的接理个案程序采取适当的行动。如在电话联络搜集数据时显示有</w:t>
      </w:r>
      <w:r w:rsidRPr="00C64252">
        <w:rPr>
          <w:rFonts w:eastAsia="SimSun" w:hint="eastAsia"/>
          <w:b/>
          <w:spacing w:val="20"/>
          <w:sz w:val="26"/>
          <w:szCs w:val="26"/>
          <w:lang w:eastAsia="zh-CN"/>
        </w:rPr>
        <w:t>儿童性侵犯</w:t>
      </w:r>
      <w:r w:rsidRPr="00C64252">
        <w:rPr>
          <w:rFonts w:eastAsia="SimSun" w:hint="eastAsia"/>
          <w:spacing w:val="20"/>
          <w:sz w:val="26"/>
          <w:szCs w:val="26"/>
          <w:lang w:eastAsia="zh-CN"/>
        </w:rPr>
        <w:t>事件发生，可直接把个案转介保护儿童特别调查组，以征询意见及采取所需的行动。外展工作队队长应于下一个工作天查阅保护儿童数据系统的数据，以及与有关的社署／非政府机构服务单位核对数据，然后拟备个案转介报告。</w:t>
      </w:r>
    </w:p>
    <w:p w:rsidR="00194567" w:rsidRPr="00DF2A7D" w:rsidRDefault="00C64252" w:rsidP="007244F1">
      <w:pPr>
        <w:widowControl/>
        <w:numPr>
          <w:ilvl w:val="1"/>
          <w:numId w:val="113"/>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跟进从外展服务中接到的个案时，如个案属</w:t>
      </w:r>
      <w:r w:rsidRPr="00C64252">
        <w:rPr>
          <w:rFonts w:eastAsia="SimSun" w:hint="eastAsia"/>
          <w:b/>
          <w:spacing w:val="20"/>
          <w:sz w:val="26"/>
          <w:szCs w:val="26"/>
          <w:lang w:eastAsia="zh-CN"/>
        </w:rPr>
        <w:t>新个案</w:t>
      </w:r>
      <w:r w:rsidRPr="00C64252">
        <w:rPr>
          <w:rFonts w:eastAsia="SimSun" w:hint="eastAsia"/>
          <w:spacing w:val="20"/>
          <w:sz w:val="26"/>
          <w:szCs w:val="26"/>
          <w:lang w:eastAsia="zh-CN"/>
        </w:rPr>
        <w:t>，可转介保护家庭及儿童服务课。就</w:t>
      </w:r>
      <w:r w:rsidRPr="00C64252">
        <w:rPr>
          <w:rFonts w:eastAsia="SimSun" w:hint="eastAsia"/>
          <w:b/>
          <w:spacing w:val="20"/>
          <w:sz w:val="26"/>
          <w:szCs w:val="26"/>
          <w:lang w:eastAsia="zh-CN"/>
        </w:rPr>
        <w:t>已知</w:t>
      </w:r>
      <w:r w:rsidRPr="00C64252">
        <w:rPr>
          <w:rFonts w:eastAsia="SimSun" w:hint="eastAsia"/>
          <w:spacing w:val="20"/>
          <w:sz w:val="26"/>
          <w:szCs w:val="26"/>
          <w:lang w:eastAsia="zh-CN"/>
        </w:rPr>
        <w:t>的怀疑性侵犯个案而言，如属上文第</w:t>
      </w:r>
      <w:r w:rsidRPr="00C64252">
        <w:rPr>
          <w:rFonts w:eastAsia="SimSun"/>
          <w:spacing w:val="20"/>
          <w:sz w:val="26"/>
          <w:szCs w:val="26"/>
          <w:lang w:eastAsia="zh-CN"/>
        </w:rPr>
        <w:t>14.2</w:t>
      </w:r>
      <w:r w:rsidRPr="00C64252">
        <w:rPr>
          <w:rFonts w:eastAsia="SimSun"/>
          <w:b/>
          <w:spacing w:val="20"/>
          <w:sz w:val="26"/>
          <w:szCs w:val="26"/>
          <w:lang w:eastAsia="zh-CN"/>
        </w:rPr>
        <w:t>(a)</w:t>
      </w:r>
      <w:r w:rsidRPr="00C64252">
        <w:rPr>
          <w:rFonts w:eastAsia="SimSun" w:hint="eastAsia"/>
          <w:spacing w:val="20"/>
          <w:sz w:val="26"/>
          <w:szCs w:val="26"/>
          <w:lang w:eastAsia="zh-CN"/>
        </w:rPr>
        <w:t>及</w:t>
      </w:r>
      <w:r w:rsidRPr="00C64252">
        <w:rPr>
          <w:rFonts w:eastAsia="SimSun"/>
          <w:b/>
          <w:spacing w:val="20"/>
          <w:sz w:val="26"/>
          <w:szCs w:val="26"/>
          <w:lang w:eastAsia="zh-CN"/>
        </w:rPr>
        <w:t>(b)</w:t>
      </w:r>
      <w:r w:rsidRPr="00C64252">
        <w:rPr>
          <w:rFonts w:eastAsia="SimSun" w:hint="eastAsia"/>
          <w:spacing w:val="20"/>
          <w:sz w:val="26"/>
          <w:szCs w:val="26"/>
          <w:lang w:eastAsia="zh-CN"/>
        </w:rPr>
        <w:t>段所述的情况，外展工作队队长应把个案转介保护儿童特别调查组，然后知会有关的社署／非政府机构服务单位处理有关个案，或如属第</w:t>
      </w:r>
      <w:r w:rsidRPr="00C64252">
        <w:rPr>
          <w:rFonts w:eastAsia="SimSun"/>
          <w:spacing w:val="20"/>
          <w:sz w:val="26"/>
          <w:szCs w:val="26"/>
          <w:lang w:eastAsia="zh-CN"/>
        </w:rPr>
        <w:t>14.2</w:t>
      </w:r>
      <w:r w:rsidRPr="00C64252">
        <w:rPr>
          <w:rFonts w:eastAsia="SimSun"/>
          <w:b/>
          <w:spacing w:val="20"/>
          <w:sz w:val="26"/>
          <w:szCs w:val="26"/>
          <w:lang w:eastAsia="zh-CN"/>
        </w:rPr>
        <w:t>(c)</w:t>
      </w:r>
      <w:r w:rsidRPr="00C64252">
        <w:rPr>
          <w:rFonts w:eastAsia="SimSun" w:hint="eastAsia"/>
          <w:spacing w:val="20"/>
          <w:sz w:val="26"/>
          <w:szCs w:val="26"/>
          <w:lang w:eastAsia="zh-CN"/>
        </w:rPr>
        <w:t>段所述的情况，则应知会有关服务单位以进一步调查个案。至于就</w:t>
      </w:r>
      <w:r w:rsidRPr="00C64252">
        <w:rPr>
          <w:rFonts w:eastAsia="SimSun" w:hint="eastAsia"/>
          <w:b/>
          <w:spacing w:val="20"/>
          <w:sz w:val="26"/>
          <w:szCs w:val="26"/>
          <w:lang w:eastAsia="zh-CN"/>
        </w:rPr>
        <w:t>已知</w:t>
      </w:r>
      <w:r w:rsidRPr="00C64252">
        <w:rPr>
          <w:rFonts w:eastAsia="SimSun" w:hint="eastAsia"/>
          <w:spacing w:val="20"/>
          <w:sz w:val="26"/>
          <w:szCs w:val="26"/>
          <w:lang w:eastAsia="zh-CN"/>
        </w:rPr>
        <w:t>的其它类型怀疑虐儿个案而言，外展工作队队长在提供外展服务后，应知会有关服务单位的负责社工跟进个案（请参阅载于附录</w:t>
      </w:r>
      <w:r w:rsidRPr="00C64252">
        <w:rPr>
          <w:rFonts w:eastAsia="SimSun"/>
          <w:spacing w:val="20"/>
          <w:sz w:val="26"/>
          <w:szCs w:val="26"/>
          <w:lang w:eastAsia="zh-CN"/>
        </w:rPr>
        <w:t>I</w:t>
      </w:r>
      <w:r w:rsidRPr="00C64252">
        <w:rPr>
          <w:rFonts w:eastAsia="SimSun" w:hint="eastAsia"/>
          <w:spacing w:val="20"/>
          <w:sz w:val="26"/>
          <w:szCs w:val="26"/>
          <w:lang w:eastAsia="zh-CN"/>
        </w:rPr>
        <w:t>的</w:t>
      </w:r>
      <w:r w:rsidRPr="00C64252">
        <w:rPr>
          <w:rFonts w:eastAsia="SimSun" w:hint="eastAsia"/>
          <w:b/>
          <w:spacing w:val="20"/>
          <w:sz w:val="26"/>
          <w:szCs w:val="26"/>
          <w:lang w:eastAsia="zh-CN"/>
        </w:rPr>
        <w:t>福利机构「已知个案」定义</w:t>
      </w:r>
      <w:r w:rsidRPr="00C64252">
        <w:rPr>
          <w:rFonts w:eastAsia="SimSun" w:hint="eastAsia"/>
          <w:spacing w:val="20"/>
          <w:sz w:val="26"/>
          <w:szCs w:val="26"/>
          <w:lang w:eastAsia="zh-CN"/>
        </w:rPr>
        <w:t>）。该负责社工应继续向有关家庭提供个案工作服务，并应进行社会背景调查，拟备报告及召开多专业个案会议，以便为有关儿童及其家庭制订福利计划。</w:t>
      </w:r>
    </w:p>
    <w:p w:rsidR="00194567" w:rsidRPr="00DF2A7D" w:rsidRDefault="00C64252" w:rsidP="0064166C">
      <w:pPr>
        <w:widowControl/>
        <w:snapToGrid w:val="0"/>
        <w:spacing w:beforeLines="150" w:before="360"/>
        <w:jc w:val="both"/>
        <w:rPr>
          <w:rFonts w:eastAsia="華康中黑體" w:hAnsi="華康中黑體"/>
          <w:spacing w:val="20"/>
          <w:sz w:val="28"/>
          <w:szCs w:val="28"/>
        </w:rPr>
      </w:pPr>
      <w:r w:rsidRPr="00DF2A7D">
        <w:rPr>
          <w:rFonts w:eastAsia="華康中黑體" w:hAnsi="華康中黑體" w:hint="eastAsia"/>
          <w:spacing w:val="20"/>
          <w:sz w:val="28"/>
          <w:szCs w:val="28"/>
          <w:lang w:eastAsia="zh-CN"/>
        </w:rPr>
        <w:t>评估儿童程序</w:t>
      </w:r>
    </w:p>
    <w:p w:rsidR="00194567" w:rsidRPr="00DF2A7D" w:rsidRDefault="00C64252" w:rsidP="007244F1">
      <w:pPr>
        <w:widowControl/>
        <w:numPr>
          <w:ilvl w:val="1"/>
          <w:numId w:val="113"/>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假如在考虑有关儿童的健康、成长或福利情况后，有合理理由怀疑他／她需要或可能需要照顾或保护，或怀疑他／她的健康、成长或福利被忽视或在可避免的情况下受到伤害，但却无法进行所需的评估程序，保护家庭及儿童服务课的社工应与其主管商讨是否有需要根据《保护儿童及少年条例》（第</w:t>
      </w:r>
      <w:r w:rsidRPr="00C64252">
        <w:rPr>
          <w:rFonts w:eastAsia="SimSun"/>
          <w:spacing w:val="20"/>
          <w:sz w:val="26"/>
          <w:szCs w:val="26"/>
          <w:lang w:eastAsia="zh-CN"/>
        </w:rPr>
        <w:t>213</w:t>
      </w:r>
      <w:r w:rsidRPr="00C64252">
        <w:rPr>
          <w:rFonts w:eastAsia="SimSun" w:hint="eastAsia"/>
          <w:spacing w:val="20"/>
          <w:sz w:val="26"/>
          <w:szCs w:val="26"/>
          <w:lang w:eastAsia="zh-CN"/>
        </w:rPr>
        <w:t>章）第</w:t>
      </w:r>
      <w:r w:rsidRPr="00C64252">
        <w:rPr>
          <w:rFonts w:eastAsia="SimSun"/>
          <w:spacing w:val="20"/>
          <w:sz w:val="26"/>
          <w:szCs w:val="26"/>
          <w:lang w:eastAsia="zh-CN"/>
        </w:rPr>
        <w:t>45A</w:t>
      </w:r>
      <w:r w:rsidRPr="00C64252">
        <w:rPr>
          <w:rFonts w:eastAsia="SimSun" w:hint="eastAsia"/>
          <w:spacing w:val="20"/>
          <w:sz w:val="26"/>
          <w:szCs w:val="26"/>
          <w:lang w:eastAsia="zh-CN"/>
        </w:rPr>
        <w:t>条，向有关儿童的父母／监护人送达儿童评估通告，要求交出有关儿童，以便由一名医生、临床心理学家或认可社工进行评估。（有关儿童评估通告的详情，请参阅《处理</w:t>
      </w:r>
      <w:r w:rsidRPr="00C64252">
        <w:rPr>
          <w:rFonts w:ascii="新細明體" w:eastAsia="SimSun" w:hAnsi="新細明體" w:cs="新細明體" w:hint="eastAsia"/>
          <w:spacing w:val="20"/>
          <w:sz w:val="26"/>
          <w:szCs w:val="26"/>
          <w:lang w:eastAsia="zh-CN"/>
        </w:rPr>
        <w:t>需要</w:t>
      </w:r>
      <w:r w:rsidRPr="00C64252">
        <w:rPr>
          <w:rFonts w:eastAsia="SimSun" w:hint="eastAsia"/>
          <w:spacing w:val="20"/>
          <w:sz w:val="26"/>
          <w:szCs w:val="26"/>
          <w:lang w:eastAsia="zh-CN"/>
        </w:rPr>
        <w:t>受照顾或保护的儿童及少年指引（</w:t>
      </w:r>
      <w:r w:rsidRPr="00C64252">
        <w:rPr>
          <w:rFonts w:eastAsia="SimSun"/>
          <w:spacing w:val="20"/>
          <w:sz w:val="26"/>
          <w:szCs w:val="26"/>
          <w:lang w:eastAsia="zh-CN"/>
        </w:rPr>
        <w:t>1993</w:t>
      </w:r>
      <w:r w:rsidRPr="00C64252">
        <w:rPr>
          <w:rFonts w:eastAsia="SimSun" w:hint="eastAsia"/>
          <w:spacing w:val="20"/>
          <w:sz w:val="26"/>
          <w:szCs w:val="26"/>
          <w:lang w:eastAsia="zh-CN"/>
        </w:rPr>
        <w:t>年版）》）。</w:t>
      </w:r>
    </w:p>
    <w:p w:rsidR="00194567" w:rsidRPr="00DF2A7D" w:rsidRDefault="00C64252" w:rsidP="007244F1">
      <w:pPr>
        <w:widowControl/>
        <w:numPr>
          <w:ilvl w:val="1"/>
          <w:numId w:val="113"/>
        </w:numPr>
        <w:spacing w:beforeLines="100" w:before="240" w:line="276" w:lineRule="auto"/>
        <w:ind w:left="900" w:hanging="900"/>
        <w:jc w:val="both"/>
        <w:rPr>
          <w:spacing w:val="20"/>
          <w:sz w:val="26"/>
          <w:u w:val="single"/>
        </w:rPr>
      </w:pPr>
      <w:r w:rsidRPr="00C64252">
        <w:rPr>
          <w:rFonts w:eastAsia="SimSun" w:hint="eastAsia"/>
          <w:spacing w:val="20"/>
          <w:sz w:val="26"/>
          <w:lang w:eastAsia="zh-CN"/>
        </w:rPr>
        <w:t>如有理由担心可能曾发生虐儿事件，但经调查后却没有发现任何虐儿迹象，保护家庭及儿童服务课可结束个案，或把个案转介</w:t>
      </w:r>
      <w:r w:rsidRPr="00C64252">
        <w:rPr>
          <w:rFonts w:eastAsia="SimSun" w:hint="eastAsia"/>
          <w:color w:val="000000"/>
          <w:spacing w:val="20"/>
          <w:sz w:val="26"/>
          <w:lang w:eastAsia="zh-CN"/>
        </w:rPr>
        <w:t>至</w:t>
      </w:r>
      <w:r w:rsidRPr="00C64252">
        <w:rPr>
          <w:rFonts w:eastAsia="SimSun" w:hint="eastAsia"/>
          <w:spacing w:val="20"/>
          <w:sz w:val="26"/>
          <w:lang w:eastAsia="zh-CN"/>
        </w:rPr>
        <w:t>有关的综合家庭服务中心／综合服务中心接受适合的服务。</w:t>
      </w:r>
    </w:p>
    <w:p w:rsidR="00194567" w:rsidRPr="00DF2A7D" w:rsidRDefault="00C64252" w:rsidP="0064166C">
      <w:pPr>
        <w:widowControl/>
        <w:snapToGrid w:val="0"/>
        <w:spacing w:beforeLines="150" w:before="360"/>
        <w:jc w:val="both"/>
        <w:rPr>
          <w:rFonts w:eastAsia="華康中黑體" w:hAnsi="華康中黑體"/>
          <w:spacing w:val="20"/>
          <w:sz w:val="28"/>
          <w:szCs w:val="28"/>
        </w:rPr>
      </w:pPr>
      <w:r w:rsidRPr="00DF2A7D">
        <w:rPr>
          <w:rFonts w:eastAsia="華康中黑體" w:hAnsi="華康中黑體" w:hint="eastAsia"/>
          <w:spacing w:val="20"/>
          <w:sz w:val="28"/>
          <w:szCs w:val="28"/>
          <w:lang w:eastAsia="zh-CN"/>
        </w:rPr>
        <w:t>与其它参与处理个案的人士协作</w:t>
      </w:r>
    </w:p>
    <w:p w:rsidR="00194567" w:rsidRDefault="00C64252" w:rsidP="007244F1">
      <w:pPr>
        <w:widowControl/>
        <w:numPr>
          <w:ilvl w:val="1"/>
          <w:numId w:val="113"/>
        </w:numPr>
        <w:spacing w:beforeLines="100" w:before="240" w:line="276" w:lineRule="auto"/>
        <w:ind w:left="900" w:hanging="900"/>
        <w:jc w:val="both"/>
        <w:rPr>
          <w:rFonts w:hint="eastAsia"/>
          <w:sz w:val="26"/>
        </w:rPr>
      </w:pPr>
      <w:r w:rsidRPr="00C64252">
        <w:rPr>
          <w:rFonts w:eastAsia="SimSun" w:hint="eastAsia"/>
          <w:spacing w:val="20"/>
          <w:sz w:val="26"/>
          <w:lang w:eastAsia="zh-CN"/>
        </w:rPr>
        <w:t>所有参与处理个案的人士应视乎情况所需，就个案的进度保持沟通，以保护</w:t>
      </w:r>
      <w:r w:rsidRPr="00C64252">
        <w:rPr>
          <w:rFonts w:eastAsia="SimSun" w:hint="eastAsia"/>
          <w:spacing w:val="20"/>
          <w:sz w:val="26"/>
          <w:szCs w:val="26"/>
          <w:lang w:eastAsia="zh-CN"/>
        </w:rPr>
        <w:t>有关</w:t>
      </w:r>
      <w:r w:rsidRPr="00C64252">
        <w:rPr>
          <w:rFonts w:eastAsia="SimSun" w:hint="eastAsia"/>
          <w:spacing w:val="20"/>
          <w:sz w:val="26"/>
          <w:lang w:eastAsia="zh-CN"/>
        </w:rPr>
        <w:t>儿童，并为其家庭提供福利服务。</w:t>
      </w:r>
    </w:p>
    <w:p w:rsidR="00DE178F" w:rsidRDefault="00DE178F" w:rsidP="00F30D0E">
      <w:pPr>
        <w:pStyle w:val="Level1"/>
        <w:numPr>
          <w:ilvl w:val="0"/>
          <w:numId w:val="0"/>
        </w:numPr>
        <w:tabs>
          <w:tab w:val="left" w:pos="-142"/>
        </w:tabs>
        <w:spacing w:beforeLines="50" w:before="120" w:line="276" w:lineRule="auto"/>
        <w:ind w:leftChars="13" w:left="811" w:hangingChars="300" w:hanging="780"/>
        <w:jc w:val="both"/>
        <w:rPr>
          <w:rFonts w:ascii="Times New Roman" w:eastAsia="新細明體"/>
          <w:sz w:val="26"/>
        </w:rPr>
        <w:sectPr w:rsidR="00DE178F" w:rsidSect="009F60E0">
          <w:headerReference w:type="default" r:id="rId108"/>
          <w:footerReference w:type="default" r:id="rId109"/>
          <w:pgSz w:w="11906" w:h="16838"/>
          <w:pgMar w:top="1304" w:right="1531" w:bottom="1304" w:left="1531" w:header="851" w:footer="794" w:gutter="0"/>
          <w:pgNumType w:fmt="numberInDash" w:start="136"/>
          <w:cols w:space="425"/>
          <w:docGrid w:linePitch="360"/>
        </w:sectPr>
      </w:pPr>
    </w:p>
    <w:p w:rsidR="00194567"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第十五章</w:t>
      </w:r>
    </w:p>
    <w:p w:rsidR="00194567"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综合家庭服务中心／综合服务中心</w:t>
      </w:r>
    </w:p>
    <w:p w:rsidR="00194567" w:rsidRPr="00EA4615" w:rsidRDefault="00C64252" w:rsidP="0064166C">
      <w:pPr>
        <w:widowControl/>
        <w:snapToGrid w:val="0"/>
        <w:spacing w:beforeLines="150" w:before="360"/>
        <w:jc w:val="both"/>
        <w:rPr>
          <w:rFonts w:eastAsia="華康中黑體" w:hAnsi="華康中黑體"/>
          <w:spacing w:val="20"/>
          <w:sz w:val="28"/>
          <w:szCs w:val="28"/>
        </w:rPr>
      </w:pPr>
      <w:r w:rsidRPr="00EA4615">
        <w:rPr>
          <w:rFonts w:eastAsia="華康中黑體" w:hAnsi="華康中黑體" w:hint="eastAsia"/>
          <w:spacing w:val="20"/>
          <w:sz w:val="28"/>
          <w:szCs w:val="28"/>
          <w:lang w:eastAsia="zh-CN"/>
        </w:rPr>
        <w:t>处理接理／转介个案</w:t>
      </w:r>
    </w:p>
    <w:p w:rsidR="00194567" w:rsidRPr="00EA4615" w:rsidRDefault="00C64252" w:rsidP="007244F1">
      <w:pPr>
        <w:widowControl/>
        <w:numPr>
          <w:ilvl w:val="1"/>
          <w:numId w:val="115"/>
        </w:numPr>
        <w:spacing w:beforeLines="100" w:before="240" w:line="276" w:lineRule="auto"/>
        <w:ind w:left="900" w:hanging="900"/>
        <w:jc w:val="both"/>
        <w:rPr>
          <w:rFonts w:ascii="華康中黑體" w:eastAsia="華康中黑體" w:hAnsi="華康中黑體"/>
          <w:spacing w:val="20"/>
          <w:sz w:val="26"/>
          <w:szCs w:val="26"/>
        </w:rPr>
      </w:pPr>
      <w:r w:rsidRPr="00C64252">
        <w:rPr>
          <w:rFonts w:eastAsia="SimSun" w:hint="eastAsia"/>
          <w:spacing w:val="20"/>
          <w:sz w:val="26"/>
          <w:szCs w:val="26"/>
          <w:lang w:eastAsia="zh-CN"/>
        </w:rPr>
        <w:t>综合家庭服务中心／综合服务中心（下称「服务中心」）的社工如接触到怀疑虐儿事件，应根据第六及七章载述的主导原则、一般指引和程序，在查询数据／接理面谈时，进行初步社会背景评估。</w:t>
      </w:r>
    </w:p>
    <w:p w:rsidR="00194567" w:rsidRPr="00EA4615" w:rsidRDefault="00C64252" w:rsidP="0064166C">
      <w:pPr>
        <w:widowControl/>
        <w:snapToGrid w:val="0"/>
        <w:spacing w:beforeLines="150" w:before="360"/>
        <w:jc w:val="both"/>
        <w:rPr>
          <w:rFonts w:eastAsia="華康中黑體" w:hAnsi="華康中黑體"/>
          <w:spacing w:val="20"/>
          <w:sz w:val="28"/>
          <w:szCs w:val="28"/>
        </w:rPr>
      </w:pPr>
      <w:r w:rsidRPr="00EA4615">
        <w:rPr>
          <w:rFonts w:eastAsia="華康中黑體" w:hAnsi="華康中黑體" w:hint="eastAsia"/>
          <w:spacing w:val="20"/>
          <w:sz w:val="28"/>
          <w:szCs w:val="28"/>
          <w:lang w:eastAsia="zh-CN"/>
        </w:rPr>
        <w:t>新收到的怀疑虐儿个案</w:t>
      </w:r>
    </w:p>
    <w:p w:rsidR="00194567" w:rsidRPr="00EA4615" w:rsidRDefault="00C64252" w:rsidP="007244F1">
      <w:pPr>
        <w:widowControl/>
        <w:numPr>
          <w:ilvl w:val="1"/>
          <w:numId w:val="115"/>
        </w:numPr>
        <w:spacing w:beforeLines="100" w:before="240" w:line="276" w:lineRule="auto"/>
        <w:ind w:left="900" w:hanging="900"/>
        <w:jc w:val="both"/>
        <w:rPr>
          <w:rFonts w:ascii="華康中黑體" w:eastAsia="華康中黑體" w:hAnsi="華康中黑體"/>
          <w:spacing w:val="20"/>
          <w:sz w:val="26"/>
          <w:szCs w:val="26"/>
        </w:rPr>
      </w:pPr>
      <w:r w:rsidRPr="00C64252">
        <w:rPr>
          <w:rFonts w:eastAsia="SimSun" w:hint="eastAsia"/>
          <w:spacing w:val="20"/>
          <w:sz w:val="26"/>
          <w:szCs w:val="26"/>
          <w:lang w:eastAsia="zh-CN"/>
        </w:rPr>
        <w:t>假如透过电话取得的数据显示发生怀疑虐儿事件，而该事件不属于任何福利机构的已知个案</w:t>
      </w:r>
      <w:r w:rsidR="00194567" w:rsidRPr="00EA4615">
        <w:rPr>
          <w:rStyle w:val="a8"/>
          <w:spacing w:val="20"/>
          <w:sz w:val="26"/>
          <w:szCs w:val="26"/>
        </w:rPr>
        <w:footnoteReference w:id="9"/>
      </w:r>
      <w:r w:rsidRPr="00C64252">
        <w:rPr>
          <w:rFonts w:eastAsia="SimSun" w:hint="eastAsia"/>
          <w:spacing w:val="20"/>
          <w:sz w:val="26"/>
          <w:szCs w:val="26"/>
          <w:lang w:eastAsia="zh-CN"/>
        </w:rPr>
        <w:t>，服务中心的当值社工应在取得致电举报事件的数据提供者的联络方法后，尽快把有关个案转介合适的保护家庭及儿童服务课。假如有迹象显示转介个案属于怀疑虐儿个案，而该个案并非任何福利机构的已知个案，服务中心应按照</w:t>
      </w:r>
      <w:r w:rsidRPr="00C64252">
        <w:rPr>
          <w:rFonts w:eastAsia="SimSun" w:hint="eastAsia"/>
          <w:spacing w:val="20"/>
          <w:sz w:val="26"/>
          <w:szCs w:val="26"/>
          <w:u w:val="single"/>
          <w:lang w:eastAsia="zh-CN"/>
        </w:rPr>
        <w:t>第六章第</w:t>
      </w:r>
      <w:r w:rsidRPr="00C64252">
        <w:rPr>
          <w:rFonts w:eastAsia="SimSun"/>
          <w:spacing w:val="20"/>
          <w:sz w:val="26"/>
          <w:szCs w:val="26"/>
          <w:u w:val="single"/>
          <w:lang w:eastAsia="zh-CN"/>
        </w:rPr>
        <w:t>6.2</w:t>
      </w:r>
      <w:r w:rsidRPr="00C64252">
        <w:rPr>
          <w:rFonts w:eastAsia="SimSun" w:hint="eastAsia"/>
          <w:spacing w:val="20"/>
          <w:sz w:val="26"/>
          <w:szCs w:val="26"/>
          <w:u w:val="single"/>
          <w:lang w:eastAsia="zh-CN"/>
        </w:rPr>
        <w:t>至</w:t>
      </w:r>
      <w:r w:rsidRPr="00C64252">
        <w:rPr>
          <w:rFonts w:eastAsia="SimSun"/>
          <w:spacing w:val="20"/>
          <w:sz w:val="26"/>
          <w:szCs w:val="26"/>
          <w:u w:val="single"/>
          <w:lang w:eastAsia="zh-CN"/>
        </w:rPr>
        <w:t>6.5</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订明的一般指引处理，在进行初步筛选后，把有关个案转介合适的保护家庭及儿童服务课跟进。</w:t>
      </w:r>
    </w:p>
    <w:p w:rsidR="00194567" w:rsidRPr="00EA4615" w:rsidRDefault="00C64252" w:rsidP="007244F1">
      <w:pPr>
        <w:widowControl/>
        <w:numPr>
          <w:ilvl w:val="1"/>
          <w:numId w:val="115"/>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假如资料提供者及／或有关儿童亲自接触服务中心，当值社工应根据</w:t>
      </w:r>
      <w:r w:rsidRPr="00C64252">
        <w:rPr>
          <w:rFonts w:eastAsia="SimSun" w:hint="eastAsia"/>
          <w:spacing w:val="20"/>
          <w:sz w:val="26"/>
          <w:szCs w:val="26"/>
          <w:u w:val="single"/>
          <w:lang w:eastAsia="zh-CN"/>
        </w:rPr>
        <w:t>第七章第</w:t>
      </w:r>
      <w:r w:rsidRPr="00C64252">
        <w:rPr>
          <w:rFonts w:eastAsia="SimSun"/>
          <w:spacing w:val="20"/>
          <w:sz w:val="26"/>
          <w:szCs w:val="26"/>
          <w:u w:val="single"/>
          <w:lang w:eastAsia="zh-CN"/>
        </w:rPr>
        <w:t>7.4</w:t>
      </w:r>
      <w:r w:rsidRPr="00C64252">
        <w:rPr>
          <w:rFonts w:eastAsia="SimSun" w:hint="eastAsia"/>
          <w:spacing w:val="20"/>
          <w:sz w:val="26"/>
          <w:szCs w:val="26"/>
          <w:u w:val="single"/>
          <w:lang w:eastAsia="zh-CN"/>
        </w:rPr>
        <w:t>至</w:t>
      </w:r>
      <w:r w:rsidRPr="00C64252">
        <w:rPr>
          <w:rFonts w:eastAsia="SimSun"/>
          <w:spacing w:val="20"/>
          <w:sz w:val="26"/>
          <w:szCs w:val="26"/>
          <w:u w:val="single"/>
          <w:lang w:eastAsia="zh-CN"/>
        </w:rPr>
        <w:t>7.15</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订明的接理个案程序搜集数据，进行初步社会背景评估及先咨询保护家庭及儿童服务课，然后才把有关个案转介适当的保护家庭及儿童服务课跟进。</w:t>
      </w:r>
    </w:p>
    <w:p w:rsidR="00194567" w:rsidRPr="00EA4615" w:rsidRDefault="00C64252" w:rsidP="007244F1">
      <w:pPr>
        <w:widowControl/>
        <w:numPr>
          <w:ilvl w:val="1"/>
          <w:numId w:val="115"/>
        </w:numPr>
        <w:spacing w:beforeLines="100" w:before="240" w:line="276" w:lineRule="auto"/>
        <w:ind w:left="900" w:hanging="900"/>
        <w:jc w:val="both"/>
        <w:rPr>
          <w:rFonts w:ascii="新細明體"/>
          <w:spacing w:val="20"/>
          <w:sz w:val="26"/>
          <w:szCs w:val="26"/>
        </w:rPr>
      </w:pPr>
      <w:r w:rsidRPr="00C64252">
        <w:rPr>
          <w:rFonts w:eastAsia="SimSun" w:hint="eastAsia"/>
          <w:spacing w:val="20"/>
          <w:sz w:val="26"/>
          <w:szCs w:val="26"/>
          <w:lang w:eastAsia="zh-CN"/>
        </w:rPr>
        <w:t>在进行初步社会背景评估时，服务中心的当值</w:t>
      </w:r>
      <w:r w:rsidRPr="00C64252">
        <w:rPr>
          <w:rFonts w:ascii="新細明體" w:eastAsia="SimSun" w:hAnsi="新細明體" w:hint="eastAsia"/>
          <w:spacing w:val="20"/>
          <w:sz w:val="26"/>
          <w:szCs w:val="26"/>
          <w:lang w:eastAsia="zh-CN"/>
        </w:rPr>
        <w:t>社工须从儿童福利的角度，先评估有关儿童是否独留在家、被疏忽照顾、遭受任何形式的虐待或身陷危险。如有关儿童被独留在家或遗弃，除非有更多迹象或证据显示他／她受到</w:t>
      </w:r>
      <w:r w:rsidRPr="00C64252">
        <w:rPr>
          <w:rFonts w:eastAsia="SimSun" w:hint="eastAsia"/>
          <w:spacing w:val="20"/>
          <w:sz w:val="26"/>
          <w:szCs w:val="26"/>
          <w:lang w:eastAsia="zh-CN"/>
        </w:rPr>
        <w:t>虐待，否则应由服务中心执行外展工作，</w:t>
      </w:r>
      <w:r w:rsidRPr="00C64252">
        <w:rPr>
          <w:rFonts w:ascii="新細明體" w:eastAsia="SimSun" w:hAnsi="新細明體" w:hint="eastAsia"/>
          <w:spacing w:val="20"/>
          <w:sz w:val="26"/>
          <w:szCs w:val="26"/>
          <w:lang w:eastAsia="zh-CN"/>
        </w:rPr>
        <w:t>初步评估有关个案。</w:t>
      </w:r>
    </w:p>
    <w:p w:rsidR="00194567" w:rsidRPr="00EA4615" w:rsidRDefault="00C64252" w:rsidP="007244F1">
      <w:pPr>
        <w:widowControl/>
        <w:numPr>
          <w:ilvl w:val="1"/>
          <w:numId w:val="115"/>
        </w:numPr>
        <w:spacing w:beforeLines="100" w:before="240" w:line="276" w:lineRule="auto"/>
        <w:ind w:left="900" w:hanging="900"/>
        <w:jc w:val="both"/>
        <w:rPr>
          <w:spacing w:val="20"/>
          <w:sz w:val="26"/>
          <w:szCs w:val="26"/>
        </w:rPr>
      </w:pPr>
      <w:r w:rsidRPr="00EA4615">
        <w:rPr>
          <w:spacing w:val="20"/>
          <w:sz w:val="26"/>
          <w:szCs w:val="26"/>
          <w:lang w:eastAsia="zh-CN"/>
        </w:rPr>
        <w:tab/>
      </w:r>
      <w:r w:rsidRPr="00C64252">
        <w:rPr>
          <w:rFonts w:eastAsia="SimSun" w:hint="eastAsia"/>
          <w:spacing w:val="20"/>
          <w:sz w:val="26"/>
          <w:lang w:eastAsia="zh-CN"/>
        </w:rPr>
        <w:t>如在</w:t>
      </w:r>
      <w:r w:rsidRPr="00C64252">
        <w:rPr>
          <w:rFonts w:eastAsia="SimSun" w:hint="eastAsia"/>
          <w:spacing w:val="20"/>
          <w:sz w:val="26"/>
          <w:szCs w:val="26"/>
          <w:lang w:eastAsia="zh-CN"/>
        </w:rPr>
        <w:t>办公时间</w:t>
      </w:r>
      <w:r w:rsidRPr="00C64252">
        <w:rPr>
          <w:rFonts w:eastAsia="SimSun" w:hint="eastAsia"/>
          <w:spacing w:val="20"/>
          <w:sz w:val="26"/>
          <w:lang w:eastAsia="zh-CN"/>
        </w:rPr>
        <w:t>内（即星期一至五上午八时四十五分至下午五时及星期六上午九时至中午十二时）收到新举报的怀疑虐儿个案，而有关个案需要进行外展探访，社署保护家庭及儿童服务课的社工（即外展工作队队长）应联同社署有关综合家庭服务中心的社工进行外展探访，以调查有关个案。外展工作队队长应向资料提供者／转介人搜集资料，进行初步</w:t>
      </w:r>
      <w:r w:rsidRPr="00C64252">
        <w:rPr>
          <w:rFonts w:eastAsia="SimSun" w:hint="eastAsia"/>
          <w:spacing w:val="20"/>
          <w:sz w:val="26"/>
          <w:szCs w:val="26"/>
          <w:lang w:eastAsia="zh-CN"/>
        </w:rPr>
        <w:t>社会</w:t>
      </w:r>
      <w:r w:rsidRPr="00C64252">
        <w:rPr>
          <w:rFonts w:eastAsia="SimSun" w:hint="eastAsia"/>
          <w:spacing w:val="20"/>
          <w:sz w:val="26"/>
          <w:lang w:eastAsia="zh-CN"/>
        </w:rPr>
        <w:t>背景评估，并根据</w:t>
      </w:r>
      <w:r w:rsidRPr="00C64252">
        <w:rPr>
          <w:rFonts w:eastAsia="SimSun" w:hint="eastAsia"/>
          <w:spacing w:val="20"/>
          <w:sz w:val="26"/>
          <w:u w:val="single"/>
          <w:lang w:eastAsia="zh-CN"/>
        </w:rPr>
        <w:t>第七章第</w:t>
      </w:r>
      <w:r w:rsidRPr="00C64252">
        <w:rPr>
          <w:rFonts w:eastAsia="SimSun"/>
          <w:spacing w:val="20"/>
          <w:sz w:val="26"/>
          <w:u w:val="single"/>
          <w:lang w:eastAsia="zh-CN"/>
        </w:rPr>
        <w:t>7.4</w:t>
      </w:r>
      <w:r w:rsidRPr="00C64252">
        <w:rPr>
          <w:rFonts w:eastAsia="SimSun" w:hint="eastAsia"/>
          <w:spacing w:val="20"/>
          <w:sz w:val="26"/>
          <w:u w:val="single"/>
          <w:lang w:eastAsia="zh-CN"/>
        </w:rPr>
        <w:t>至</w:t>
      </w:r>
      <w:r w:rsidRPr="00C64252">
        <w:rPr>
          <w:rFonts w:eastAsia="SimSun"/>
          <w:spacing w:val="20"/>
          <w:sz w:val="26"/>
          <w:u w:val="single"/>
          <w:lang w:eastAsia="zh-CN"/>
        </w:rPr>
        <w:t>7.15</w:t>
      </w:r>
      <w:r w:rsidRPr="00C64252">
        <w:rPr>
          <w:rFonts w:eastAsia="SimSun" w:hint="eastAsia"/>
          <w:spacing w:val="20"/>
          <w:sz w:val="26"/>
          <w:u w:val="single"/>
          <w:lang w:eastAsia="zh-CN"/>
        </w:rPr>
        <w:t>段</w:t>
      </w:r>
      <w:r w:rsidRPr="00C64252">
        <w:rPr>
          <w:rFonts w:eastAsia="SimSun" w:hint="eastAsia"/>
          <w:spacing w:val="20"/>
          <w:sz w:val="26"/>
          <w:lang w:eastAsia="zh-CN"/>
        </w:rPr>
        <w:t>订明的接理个案程序采取适当的行动。如在电话联络搜集数据时显示有关个案属于儿童性侵犯个案，可根据</w:t>
      </w:r>
      <w:r w:rsidRPr="00C64252">
        <w:rPr>
          <w:rFonts w:eastAsia="SimSun" w:hint="eastAsia"/>
          <w:spacing w:val="20"/>
          <w:sz w:val="26"/>
          <w:u w:val="single"/>
          <w:lang w:eastAsia="zh-CN"/>
        </w:rPr>
        <w:t>第七章第</w:t>
      </w:r>
      <w:r w:rsidRPr="00C64252">
        <w:rPr>
          <w:rFonts w:eastAsia="SimSun"/>
          <w:spacing w:val="20"/>
          <w:sz w:val="26"/>
          <w:u w:val="single"/>
          <w:lang w:eastAsia="zh-CN"/>
        </w:rPr>
        <w:t>7.4</w:t>
      </w:r>
      <w:r w:rsidRPr="00C64252">
        <w:rPr>
          <w:rFonts w:eastAsia="SimSun" w:hint="eastAsia"/>
          <w:spacing w:val="20"/>
          <w:sz w:val="26"/>
          <w:u w:val="single"/>
          <w:lang w:eastAsia="zh-CN"/>
        </w:rPr>
        <w:t>段</w:t>
      </w:r>
      <w:r w:rsidRPr="00C64252">
        <w:rPr>
          <w:rFonts w:eastAsia="SimSun" w:hint="eastAsia"/>
          <w:spacing w:val="20"/>
          <w:sz w:val="26"/>
          <w:lang w:eastAsia="zh-CN"/>
        </w:rPr>
        <w:t>所述的程序，直接把个案转介社署的保护家庭及儿童服务课或警方的虐儿案件调查组，以进行调查。</w:t>
      </w:r>
    </w:p>
    <w:p w:rsidR="00194567" w:rsidRPr="00EA4615" w:rsidRDefault="00C64252" w:rsidP="007244F1">
      <w:pPr>
        <w:widowControl/>
        <w:numPr>
          <w:ilvl w:val="1"/>
          <w:numId w:val="115"/>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经外展工作调查证实的怀疑虐儿</w:t>
      </w:r>
      <w:r w:rsidRPr="00C64252">
        <w:rPr>
          <w:rFonts w:eastAsia="SimSun" w:hint="eastAsia"/>
          <w:b/>
          <w:spacing w:val="20"/>
          <w:sz w:val="26"/>
          <w:szCs w:val="26"/>
          <w:lang w:eastAsia="zh-CN"/>
        </w:rPr>
        <w:t>新个案</w:t>
      </w:r>
      <w:r w:rsidRPr="00C64252">
        <w:rPr>
          <w:rFonts w:eastAsia="SimSun" w:hint="eastAsia"/>
          <w:spacing w:val="20"/>
          <w:sz w:val="26"/>
          <w:szCs w:val="26"/>
          <w:lang w:eastAsia="zh-CN"/>
        </w:rPr>
        <w:t>会交由适当的保护家庭及儿童服务课跟进，包括进行社会背景调查，安排召开多专业个案会议及提供所需的支持服务。至于没有找到虐儿证据但经调查后被评定为需要服务中心服务（例如辅导及幼儿照顾等）的</w:t>
      </w:r>
      <w:r w:rsidRPr="00C64252">
        <w:rPr>
          <w:rFonts w:ascii="新細明體" w:eastAsia="SimSun" w:hAnsi="新細明體" w:hint="eastAsia"/>
          <w:spacing w:val="20"/>
          <w:sz w:val="26"/>
          <w:szCs w:val="26"/>
          <w:lang w:eastAsia="zh-CN"/>
        </w:rPr>
        <w:t>个案，则可视乎有关儿童的家长</w:t>
      </w:r>
      <w:r w:rsidRPr="00C64252">
        <w:rPr>
          <w:rFonts w:eastAsia="SimSun" w:hint="eastAsia"/>
          <w:spacing w:val="20"/>
          <w:sz w:val="26"/>
          <w:szCs w:val="26"/>
          <w:lang w:eastAsia="zh-CN"/>
        </w:rPr>
        <w:t>／监护人的居住地点及在获得他们同意下，</w:t>
      </w:r>
      <w:r w:rsidRPr="00C64252">
        <w:rPr>
          <w:rFonts w:ascii="新細明體" w:eastAsia="SimSun" w:hAnsi="新細明體" w:hint="eastAsia"/>
          <w:spacing w:val="20"/>
          <w:sz w:val="26"/>
          <w:szCs w:val="26"/>
          <w:lang w:eastAsia="zh-CN"/>
        </w:rPr>
        <w:t>转介给社署</w:t>
      </w:r>
      <w:r w:rsidRPr="00C64252">
        <w:rPr>
          <w:rFonts w:eastAsia="SimSun" w:hint="eastAsia"/>
          <w:spacing w:val="20"/>
          <w:sz w:val="26"/>
          <w:szCs w:val="26"/>
          <w:lang w:eastAsia="zh-CN"/>
        </w:rPr>
        <w:t>或非政府机构</w:t>
      </w:r>
      <w:r w:rsidRPr="00C64252">
        <w:rPr>
          <w:rFonts w:ascii="新細明體" w:eastAsia="SimSun" w:hAnsi="新細明體" w:hint="eastAsia"/>
          <w:spacing w:val="20"/>
          <w:sz w:val="26"/>
          <w:szCs w:val="26"/>
          <w:lang w:eastAsia="zh-CN"/>
        </w:rPr>
        <w:t>的</w:t>
      </w:r>
      <w:r w:rsidRPr="00C64252">
        <w:rPr>
          <w:rFonts w:eastAsia="SimSun" w:hint="eastAsia"/>
          <w:spacing w:val="20"/>
          <w:sz w:val="26"/>
          <w:szCs w:val="26"/>
          <w:lang w:eastAsia="zh-CN"/>
        </w:rPr>
        <w:t>服务中心跟进。</w:t>
      </w:r>
    </w:p>
    <w:p w:rsidR="00194567" w:rsidRPr="00EA4615" w:rsidRDefault="00C64252" w:rsidP="0064166C">
      <w:pPr>
        <w:widowControl/>
        <w:snapToGrid w:val="0"/>
        <w:spacing w:beforeLines="150" w:before="360"/>
        <w:jc w:val="both"/>
        <w:rPr>
          <w:rFonts w:eastAsia="華康中黑體" w:hAnsi="華康中黑體"/>
          <w:spacing w:val="20"/>
          <w:sz w:val="28"/>
          <w:szCs w:val="28"/>
        </w:rPr>
      </w:pPr>
      <w:r w:rsidRPr="00EA4615">
        <w:rPr>
          <w:rFonts w:eastAsia="華康中黑體" w:hAnsi="華康中黑體" w:hint="eastAsia"/>
          <w:spacing w:val="20"/>
          <w:sz w:val="28"/>
          <w:szCs w:val="28"/>
          <w:lang w:eastAsia="zh-CN"/>
        </w:rPr>
        <w:t>综合家庭服务中心／综合服务中心的已知个案</w:t>
      </w:r>
    </w:p>
    <w:p w:rsidR="00194567" w:rsidRPr="00EA4615" w:rsidRDefault="00C64252" w:rsidP="007244F1">
      <w:pPr>
        <w:widowControl/>
        <w:numPr>
          <w:ilvl w:val="1"/>
          <w:numId w:val="115"/>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服务中心的社工应接手处理有关个案，采取</w:t>
      </w:r>
      <w:r w:rsidRPr="00C64252">
        <w:rPr>
          <w:rFonts w:eastAsia="SimSun" w:hint="eastAsia"/>
          <w:spacing w:val="20"/>
          <w:sz w:val="26"/>
          <w:szCs w:val="26"/>
          <w:u w:val="single"/>
          <w:lang w:eastAsia="zh-CN"/>
        </w:rPr>
        <w:t>第七章第</w:t>
      </w:r>
      <w:r w:rsidRPr="00C64252">
        <w:rPr>
          <w:rFonts w:eastAsia="SimSun"/>
          <w:spacing w:val="20"/>
          <w:sz w:val="26"/>
          <w:szCs w:val="26"/>
          <w:u w:val="single"/>
          <w:lang w:eastAsia="zh-CN"/>
        </w:rPr>
        <w:t>7.7</w:t>
      </w:r>
      <w:r w:rsidRPr="00C64252">
        <w:rPr>
          <w:rFonts w:eastAsia="SimSun" w:hint="eastAsia"/>
          <w:spacing w:val="20"/>
          <w:sz w:val="26"/>
          <w:szCs w:val="26"/>
          <w:u w:val="single"/>
          <w:lang w:eastAsia="zh-CN"/>
        </w:rPr>
        <w:t>至</w:t>
      </w:r>
      <w:r w:rsidRPr="00C64252">
        <w:rPr>
          <w:rFonts w:eastAsia="SimSun"/>
          <w:spacing w:val="20"/>
          <w:sz w:val="26"/>
          <w:szCs w:val="26"/>
          <w:u w:val="single"/>
          <w:lang w:eastAsia="zh-CN"/>
        </w:rPr>
        <w:t>7.15</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所述的程序，并进行社会背景调查。假如在调查期间发觉须为有关儿童展开紧急法定照顾程序（其它社署服务单位已知个案除外），应由</w:t>
      </w:r>
      <w:r w:rsidRPr="00C64252">
        <w:rPr>
          <w:rFonts w:ascii="新細明體" w:eastAsia="SimSun" w:hAnsi="新細明體" w:hint="eastAsia"/>
          <w:spacing w:val="20"/>
          <w:sz w:val="26"/>
          <w:szCs w:val="26"/>
          <w:lang w:eastAsia="zh-CN"/>
        </w:rPr>
        <w:t>按有关儿童父母</w:t>
      </w:r>
      <w:r w:rsidRPr="00C64252">
        <w:rPr>
          <w:rFonts w:eastAsia="SimSun" w:hint="eastAsia"/>
          <w:spacing w:val="20"/>
          <w:sz w:val="26"/>
          <w:szCs w:val="26"/>
          <w:lang w:eastAsia="zh-CN"/>
        </w:rPr>
        <w:t>／监护人的最新住址的相关社署</w:t>
      </w:r>
      <w:r w:rsidRPr="00C64252">
        <w:rPr>
          <w:rFonts w:ascii="新細明體" w:eastAsia="SimSun" w:hAnsi="新細明體" w:hint="eastAsia"/>
          <w:spacing w:val="20"/>
          <w:sz w:val="26"/>
          <w:szCs w:val="26"/>
          <w:lang w:eastAsia="zh-CN"/>
        </w:rPr>
        <w:t>综合家庭服务中心或警方</w:t>
      </w:r>
      <w:r w:rsidRPr="00C64252">
        <w:rPr>
          <w:rFonts w:eastAsia="SimSun" w:hint="eastAsia"/>
          <w:spacing w:val="20"/>
          <w:sz w:val="26"/>
          <w:szCs w:val="26"/>
          <w:lang w:eastAsia="zh-CN"/>
        </w:rPr>
        <w:t>提出申请。</w:t>
      </w:r>
    </w:p>
    <w:p w:rsidR="00194567" w:rsidRPr="00EA4615" w:rsidRDefault="00C64252" w:rsidP="0064166C">
      <w:pPr>
        <w:widowControl/>
        <w:snapToGrid w:val="0"/>
        <w:spacing w:beforeLines="150" w:before="360"/>
        <w:jc w:val="both"/>
        <w:rPr>
          <w:rFonts w:eastAsia="華康中黑體" w:hAnsi="華康中黑體"/>
          <w:spacing w:val="20"/>
          <w:sz w:val="28"/>
          <w:szCs w:val="28"/>
        </w:rPr>
      </w:pPr>
      <w:r w:rsidRPr="00EA4615">
        <w:rPr>
          <w:rFonts w:eastAsia="華康中黑體" w:hAnsi="華康中黑體" w:hint="eastAsia"/>
          <w:spacing w:val="20"/>
          <w:sz w:val="28"/>
          <w:szCs w:val="28"/>
          <w:lang w:eastAsia="zh-CN"/>
        </w:rPr>
        <w:t>其它社署／非政府机构服务单位的已知个案</w:t>
      </w:r>
    </w:p>
    <w:p w:rsidR="00194567" w:rsidRPr="00EA4615" w:rsidRDefault="00C64252" w:rsidP="007244F1">
      <w:pPr>
        <w:widowControl/>
        <w:numPr>
          <w:ilvl w:val="1"/>
          <w:numId w:val="115"/>
        </w:numPr>
        <w:spacing w:beforeLines="100" w:before="240" w:line="276" w:lineRule="auto"/>
        <w:ind w:left="900" w:hanging="900"/>
        <w:jc w:val="both"/>
        <w:rPr>
          <w:rFonts w:ascii="華康中黑體" w:eastAsia="華康中黑體" w:hAnsi="華康中黑體"/>
          <w:spacing w:val="20"/>
          <w:sz w:val="26"/>
          <w:szCs w:val="26"/>
        </w:rPr>
      </w:pPr>
      <w:r w:rsidRPr="00C64252">
        <w:rPr>
          <w:rFonts w:ascii="新細明體" w:eastAsia="SimSun" w:hAnsi="新細明體" w:hint="eastAsia"/>
          <w:spacing w:val="20"/>
          <w:sz w:val="26"/>
          <w:szCs w:val="26"/>
          <w:lang w:eastAsia="zh-CN"/>
        </w:rPr>
        <w:t>如个案属其它社署／非政府机构服务单位的已知个案，</w:t>
      </w:r>
      <w:r w:rsidRPr="00C64252">
        <w:rPr>
          <w:rFonts w:eastAsia="SimSun" w:hint="eastAsia"/>
          <w:spacing w:val="20"/>
          <w:sz w:val="26"/>
          <w:szCs w:val="26"/>
          <w:lang w:eastAsia="zh-CN"/>
        </w:rPr>
        <w:t>服务中心的当值社工应通知负责社工进行初步社会背景评估。负责社工应评估</w:t>
      </w:r>
      <w:r w:rsidRPr="00C64252">
        <w:rPr>
          <w:rFonts w:ascii="新細明體" w:eastAsia="SimSun" w:hAnsi="新細明體" w:hint="eastAsia"/>
          <w:spacing w:val="20"/>
          <w:sz w:val="26"/>
          <w:szCs w:val="26"/>
          <w:lang w:eastAsia="zh-CN"/>
        </w:rPr>
        <w:t>个案</w:t>
      </w:r>
      <w:r w:rsidRPr="00C64252">
        <w:rPr>
          <w:rFonts w:eastAsia="SimSun" w:hint="eastAsia"/>
          <w:spacing w:val="20"/>
          <w:sz w:val="26"/>
          <w:szCs w:val="26"/>
          <w:lang w:eastAsia="zh-CN"/>
        </w:rPr>
        <w:t>的情况，采取</w:t>
      </w:r>
      <w:r w:rsidRPr="00C64252">
        <w:rPr>
          <w:rFonts w:eastAsia="SimSun" w:hint="eastAsia"/>
          <w:spacing w:val="20"/>
          <w:sz w:val="26"/>
          <w:szCs w:val="26"/>
          <w:u w:val="single"/>
          <w:lang w:eastAsia="zh-CN"/>
        </w:rPr>
        <w:t>第七章第</w:t>
      </w:r>
      <w:r w:rsidRPr="00C64252">
        <w:rPr>
          <w:rFonts w:eastAsia="SimSun"/>
          <w:spacing w:val="20"/>
          <w:sz w:val="26"/>
          <w:szCs w:val="26"/>
          <w:u w:val="single"/>
          <w:lang w:eastAsia="zh-CN"/>
        </w:rPr>
        <w:t>7.7</w:t>
      </w:r>
      <w:r w:rsidRPr="00C64252">
        <w:rPr>
          <w:rFonts w:eastAsia="SimSun" w:hint="eastAsia"/>
          <w:spacing w:val="20"/>
          <w:sz w:val="26"/>
          <w:szCs w:val="26"/>
          <w:u w:val="single"/>
          <w:lang w:eastAsia="zh-CN"/>
        </w:rPr>
        <w:t>至</w:t>
      </w:r>
      <w:r w:rsidRPr="00C64252">
        <w:rPr>
          <w:rFonts w:eastAsia="SimSun"/>
          <w:spacing w:val="20"/>
          <w:sz w:val="26"/>
          <w:szCs w:val="26"/>
          <w:u w:val="single"/>
          <w:lang w:eastAsia="zh-CN"/>
        </w:rPr>
        <w:t>7.15</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所述的合适程序及进行社会背景调查。</w:t>
      </w:r>
    </w:p>
    <w:p w:rsidR="00194567" w:rsidRPr="00EA4615" w:rsidRDefault="00C64252" w:rsidP="0064166C">
      <w:pPr>
        <w:widowControl/>
        <w:snapToGrid w:val="0"/>
        <w:spacing w:beforeLines="150" w:before="360"/>
        <w:jc w:val="both"/>
        <w:rPr>
          <w:rFonts w:eastAsia="華康中黑體" w:hAnsi="華康中黑體"/>
          <w:spacing w:val="20"/>
          <w:sz w:val="28"/>
          <w:szCs w:val="28"/>
        </w:rPr>
      </w:pPr>
      <w:r w:rsidRPr="00EA4615">
        <w:rPr>
          <w:rFonts w:eastAsia="華康中黑體" w:hAnsi="華康中黑體" w:hint="eastAsia"/>
          <w:spacing w:val="20"/>
          <w:sz w:val="28"/>
          <w:szCs w:val="28"/>
          <w:lang w:eastAsia="zh-CN"/>
        </w:rPr>
        <w:t>评估儿童程序</w:t>
      </w:r>
    </w:p>
    <w:p w:rsidR="00194567" w:rsidRPr="00EA4615" w:rsidRDefault="00C64252" w:rsidP="007244F1">
      <w:pPr>
        <w:widowControl/>
        <w:numPr>
          <w:ilvl w:val="1"/>
          <w:numId w:val="115"/>
        </w:numPr>
        <w:spacing w:beforeLines="100" w:before="240" w:line="276" w:lineRule="auto"/>
        <w:ind w:left="900" w:hanging="900"/>
        <w:jc w:val="both"/>
        <w:rPr>
          <w:rFonts w:ascii="新細明體"/>
          <w:spacing w:val="20"/>
          <w:sz w:val="26"/>
          <w:szCs w:val="26"/>
        </w:rPr>
      </w:pPr>
      <w:r w:rsidRPr="00C64252">
        <w:rPr>
          <w:rFonts w:eastAsia="SimSun" w:hint="eastAsia"/>
          <w:spacing w:val="20"/>
          <w:sz w:val="26"/>
          <w:szCs w:val="26"/>
          <w:lang w:eastAsia="zh-CN"/>
        </w:rPr>
        <w:t>假如在考虑有关儿童的健康、成长或福利情况后，有合理理由怀疑他／她需要或可能需要照顾或保护，或怀疑他／她的健康、成长或福利被忽视或在可避免的情况下受到损害，负责社工应与其主管商讨是否有需要根据《保护儿童及少年条例》（第</w:t>
      </w:r>
      <w:r w:rsidRPr="00C64252">
        <w:rPr>
          <w:rFonts w:eastAsia="SimSun"/>
          <w:spacing w:val="20"/>
          <w:sz w:val="26"/>
          <w:szCs w:val="26"/>
          <w:lang w:eastAsia="zh-CN"/>
        </w:rPr>
        <w:t>213</w:t>
      </w:r>
      <w:r w:rsidRPr="00C64252">
        <w:rPr>
          <w:rFonts w:eastAsia="SimSun" w:hint="eastAsia"/>
          <w:spacing w:val="20"/>
          <w:sz w:val="26"/>
          <w:szCs w:val="26"/>
          <w:lang w:eastAsia="zh-CN"/>
        </w:rPr>
        <w:t>章）第</w:t>
      </w:r>
      <w:r w:rsidRPr="00C64252">
        <w:rPr>
          <w:rFonts w:eastAsia="SimSun"/>
          <w:spacing w:val="20"/>
          <w:sz w:val="26"/>
          <w:szCs w:val="26"/>
          <w:lang w:eastAsia="zh-CN"/>
        </w:rPr>
        <w:t>45A</w:t>
      </w:r>
      <w:r w:rsidRPr="00C64252">
        <w:rPr>
          <w:rFonts w:eastAsia="SimSun" w:hint="eastAsia"/>
          <w:spacing w:val="20"/>
          <w:sz w:val="26"/>
          <w:szCs w:val="26"/>
          <w:lang w:eastAsia="zh-CN"/>
        </w:rPr>
        <w:t>条，向有关儿童的父母／监护人送达儿童评估通告，要求交出有关儿童，以便由一名医生、临床心理学家或认可社工进行评估。（有关儿童评估通告的详情，请参阅《处理需要受照顾或保护的儿童及少年指引（</w:t>
      </w:r>
      <w:r w:rsidRPr="00C64252">
        <w:rPr>
          <w:rFonts w:eastAsia="SimSun"/>
          <w:spacing w:val="20"/>
          <w:sz w:val="26"/>
          <w:szCs w:val="26"/>
          <w:lang w:eastAsia="zh-CN"/>
        </w:rPr>
        <w:t>1993</w:t>
      </w:r>
      <w:r w:rsidRPr="00C64252">
        <w:rPr>
          <w:rFonts w:eastAsia="SimSun" w:hint="eastAsia"/>
          <w:spacing w:val="20"/>
          <w:sz w:val="26"/>
          <w:szCs w:val="26"/>
          <w:lang w:eastAsia="zh-CN"/>
        </w:rPr>
        <w:t>年版）》）。</w:t>
      </w:r>
    </w:p>
    <w:p w:rsidR="00194567" w:rsidRPr="00EA4615" w:rsidRDefault="00C64252" w:rsidP="007244F1">
      <w:pPr>
        <w:widowControl/>
        <w:numPr>
          <w:ilvl w:val="1"/>
          <w:numId w:val="115"/>
        </w:numPr>
        <w:spacing w:beforeLines="100" w:before="240" w:line="276" w:lineRule="auto"/>
        <w:ind w:left="900" w:hanging="900"/>
        <w:jc w:val="both"/>
        <w:rPr>
          <w:rFonts w:ascii="新細明體"/>
          <w:spacing w:val="20"/>
          <w:sz w:val="26"/>
          <w:szCs w:val="26"/>
        </w:rPr>
      </w:pPr>
      <w:r w:rsidRPr="00C64252">
        <w:rPr>
          <w:rFonts w:eastAsia="SimSun" w:hint="eastAsia"/>
          <w:spacing w:val="20"/>
          <w:sz w:val="26"/>
          <w:lang w:eastAsia="zh-CN"/>
        </w:rPr>
        <w:t>如有理由担心可能曾发生虐儿事件，但经调查／评估后却发现没有任何虐儿迹象，服务中心可在有关儿童及其家庭并没有任何福利需要而情况适当下结束个案。</w:t>
      </w:r>
    </w:p>
    <w:p w:rsidR="00194567" w:rsidRPr="00EA4615" w:rsidRDefault="00C64252" w:rsidP="0064166C">
      <w:pPr>
        <w:widowControl/>
        <w:snapToGrid w:val="0"/>
        <w:spacing w:beforeLines="150" w:before="360"/>
        <w:jc w:val="both"/>
        <w:rPr>
          <w:rFonts w:eastAsia="華康中黑體" w:hAnsi="華康中黑體"/>
          <w:spacing w:val="20"/>
          <w:sz w:val="28"/>
          <w:szCs w:val="28"/>
        </w:rPr>
      </w:pPr>
      <w:r w:rsidRPr="00EA4615">
        <w:rPr>
          <w:rFonts w:eastAsia="華康中黑體" w:hAnsi="華康中黑體" w:hint="eastAsia"/>
          <w:spacing w:val="20"/>
          <w:sz w:val="28"/>
          <w:szCs w:val="28"/>
          <w:lang w:eastAsia="zh-CN"/>
        </w:rPr>
        <w:t>与其它参与处理个案的人士协作</w:t>
      </w:r>
    </w:p>
    <w:p w:rsidR="00194567" w:rsidRDefault="00C64252" w:rsidP="007244F1">
      <w:pPr>
        <w:widowControl/>
        <w:numPr>
          <w:ilvl w:val="1"/>
          <w:numId w:val="115"/>
        </w:numPr>
        <w:spacing w:beforeLines="100" w:before="240" w:line="276" w:lineRule="auto"/>
        <w:ind w:left="900" w:hanging="900"/>
        <w:jc w:val="both"/>
        <w:rPr>
          <w:rFonts w:hint="eastAsia"/>
          <w:sz w:val="26"/>
        </w:rPr>
      </w:pPr>
      <w:r w:rsidRPr="00C64252">
        <w:rPr>
          <w:rFonts w:eastAsia="SimSun" w:hint="eastAsia"/>
          <w:spacing w:val="20"/>
          <w:sz w:val="26"/>
          <w:lang w:eastAsia="zh-CN"/>
        </w:rPr>
        <w:t>所有参与</w:t>
      </w:r>
      <w:r w:rsidRPr="00C64252">
        <w:rPr>
          <w:rFonts w:eastAsia="SimSun" w:hint="eastAsia"/>
          <w:spacing w:val="20"/>
          <w:sz w:val="26"/>
          <w:szCs w:val="26"/>
          <w:lang w:eastAsia="zh-CN"/>
        </w:rPr>
        <w:t>处理</w:t>
      </w:r>
      <w:r w:rsidRPr="00C64252">
        <w:rPr>
          <w:rFonts w:eastAsia="SimSun" w:hint="eastAsia"/>
          <w:spacing w:val="20"/>
          <w:sz w:val="26"/>
          <w:lang w:eastAsia="zh-CN"/>
        </w:rPr>
        <w:t>个案的人士应视乎情况所需，就个案的进度保持沟通，以保护有关儿童，并为其家庭提供福利服务。</w:t>
      </w:r>
    </w:p>
    <w:p w:rsidR="00DE178F" w:rsidRDefault="00DE178F" w:rsidP="00975C55">
      <w:pPr>
        <w:widowControl/>
        <w:tabs>
          <w:tab w:val="left" w:pos="960"/>
        </w:tabs>
        <w:spacing w:beforeLines="50" w:before="120" w:line="276" w:lineRule="auto"/>
        <w:ind w:left="958" w:hanging="958"/>
        <w:jc w:val="both"/>
        <w:rPr>
          <w:rFonts w:ascii="華康中黑體" w:eastAsia="華康中黑體" w:hAnsi="華康中黑體"/>
          <w:sz w:val="26"/>
          <w:szCs w:val="26"/>
        </w:rPr>
        <w:sectPr w:rsidR="00DE178F" w:rsidSect="00CB410B">
          <w:headerReference w:type="default" r:id="rId110"/>
          <w:footerReference w:type="default" r:id="rId111"/>
          <w:pgSz w:w="11906" w:h="16838"/>
          <w:pgMar w:top="1304" w:right="1531" w:bottom="1304" w:left="1531" w:header="851" w:footer="794" w:gutter="0"/>
          <w:pgNumType w:fmt="numberInDash"/>
          <w:cols w:space="425"/>
          <w:docGrid w:linePitch="360"/>
        </w:sectPr>
      </w:pPr>
    </w:p>
    <w:p w:rsidR="00084C19" w:rsidRPr="0070332E" w:rsidRDefault="00C64252" w:rsidP="0070332E">
      <w:pPr>
        <w:widowControl/>
        <w:snapToGrid w:val="0"/>
        <w:spacing w:afterLines="100" w:after="240" w:line="240" w:lineRule="atLeast"/>
        <w:jc w:val="center"/>
        <w:rPr>
          <w:rFonts w:eastAsia="華康中黑體" w:hAnsi="華康中黑體"/>
          <w:spacing w:val="30"/>
          <w:sz w:val="28"/>
          <w:szCs w:val="28"/>
        </w:rPr>
      </w:pPr>
      <w:r w:rsidRPr="0070332E">
        <w:rPr>
          <w:rFonts w:eastAsia="華康中黑體" w:hAnsi="華康中黑體" w:hint="eastAsia"/>
          <w:spacing w:val="30"/>
          <w:sz w:val="28"/>
          <w:szCs w:val="28"/>
          <w:lang w:eastAsia="zh-CN"/>
        </w:rPr>
        <w:t>第十六章</w:t>
      </w:r>
    </w:p>
    <w:p w:rsidR="004140CF" w:rsidRDefault="00C64252" w:rsidP="0070332E">
      <w:pPr>
        <w:widowControl/>
        <w:snapToGrid w:val="0"/>
        <w:spacing w:afterLines="100" w:after="240" w:line="240" w:lineRule="atLeast"/>
        <w:jc w:val="center"/>
        <w:rPr>
          <w:rFonts w:eastAsia="華康中黑體" w:hAnsi="華康中黑體" w:hint="eastAsia"/>
          <w:spacing w:val="30"/>
          <w:sz w:val="28"/>
          <w:szCs w:val="28"/>
          <w:lang w:eastAsia="zh-HK"/>
        </w:rPr>
      </w:pPr>
      <w:r w:rsidRPr="0070332E">
        <w:rPr>
          <w:rFonts w:eastAsia="華康中黑體" w:hAnsi="華康中黑體" w:hint="eastAsia"/>
          <w:spacing w:val="30"/>
          <w:sz w:val="28"/>
          <w:szCs w:val="28"/>
          <w:lang w:eastAsia="zh-CN"/>
        </w:rPr>
        <w:t>医务社会服务部</w:t>
      </w:r>
      <w:r w:rsidR="004140CF" w:rsidRPr="0070332E">
        <w:rPr>
          <w:rFonts w:eastAsia="華康中黑體" w:hAnsi="華康中黑體"/>
          <w:spacing w:val="30"/>
          <w:sz w:val="28"/>
          <w:szCs w:val="28"/>
        </w:rPr>
        <w:br/>
      </w:r>
      <w:r w:rsidRPr="0070332E">
        <w:rPr>
          <w:rFonts w:eastAsia="華康中黑體" w:hAnsi="華康中黑體" w:hint="eastAsia"/>
          <w:spacing w:val="30"/>
          <w:sz w:val="28"/>
          <w:szCs w:val="28"/>
          <w:lang w:eastAsia="zh-CN"/>
        </w:rPr>
        <w:t>（社会福利署／医院管理局）</w:t>
      </w:r>
    </w:p>
    <w:p w:rsidR="00084C19" w:rsidRPr="00EA4615" w:rsidRDefault="00C64252" w:rsidP="004A234D">
      <w:pPr>
        <w:widowControl/>
        <w:snapToGrid w:val="0"/>
        <w:spacing w:beforeLines="150" w:before="360"/>
        <w:jc w:val="both"/>
        <w:rPr>
          <w:rFonts w:eastAsia="華康中黑體" w:hAnsi="華康中黑體" w:hint="eastAsia"/>
          <w:spacing w:val="20"/>
          <w:sz w:val="28"/>
          <w:szCs w:val="28"/>
        </w:rPr>
      </w:pPr>
      <w:r w:rsidRPr="00EA4615">
        <w:rPr>
          <w:rFonts w:eastAsia="華康中黑體" w:hAnsi="華康中黑體" w:hint="eastAsia"/>
          <w:spacing w:val="20"/>
          <w:sz w:val="28"/>
          <w:szCs w:val="28"/>
          <w:lang w:eastAsia="zh-CN"/>
        </w:rPr>
        <w:t>转介来源</w:t>
      </w:r>
    </w:p>
    <w:p w:rsidR="00084C19" w:rsidRPr="00EA4615" w:rsidRDefault="00C64252" w:rsidP="007244F1">
      <w:pPr>
        <w:widowControl/>
        <w:numPr>
          <w:ilvl w:val="1"/>
          <w:numId w:val="116"/>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社署／医管局辖下附设于医院、专科门诊诊所及儿童体能智力测验中心的医务社会服务部通常循以下途径接触到怀疑虐儿个案：</w:t>
      </w:r>
    </w:p>
    <w:p w:rsidR="00084C19" w:rsidRPr="000F0153" w:rsidRDefault="00C64252" w:rsidP="007244F1">
      <w:pPr>
        <w:numPr>
          <w:ilvl w:val="0"/>
          <w:numId w:val="117"/>
        </w:numPr>
        <w:tabs>
          <w:tab w:val="clear" w:pos="960"/>
          <w:tab w:val="left" w:pos="-1440"/>
          <w:tab w:val="left" w:pos="1440"/>
        </w:tabs>
        <w:spacing w:beforeLines="50" w:before="120" w:line="276" w:lineRule="auto"/>
        <w:ind w:left="1440" w:hanging="540"/>
        <w:jc w:val="both"/>
        <w:rPr>
          <w:spacing w:val="20"/>
          <w:sz w:val="26"/>
        </w:rPr>
      </w:pPr>
      <w:r w:rsidRPr="00C64252">
        <w:rPr>
          <w:rFonts w:eastAsia="SimSun" w:hint="eastAsia"/>
          <w:spacing w:val="20"/>
          <w:sz w:val="26"/>
          <w:lang w:eastAsia="zh-CN"/>
        </w:rPr>
        <w:t>医务人员或医管局的虐儿个案统筹医生；</w:t>
      </w:r>
    </w:p>
    <w:p w:rsidR="00084C19" w:rsidRPr="000F0153" w:rsidRDefault="00C64252" w:rsidP="007244F1">
      <w:pPr>
        <w:numPr>
          <w:ilvl w:val="0"/>
          <w:numId w:val="117"/>
        </w:numPr>
        <w:tabs>
          <w:tab w:val="clear" w:pos="960"/>
          <w:tab w:val="left" w:pos="-1440"/>
          <w:tab w:val="left" w:pos="1440"/>
        </w:tabs>
        <w:spacing w:beforeLines="50" w:before="120" w:line="276" w:lineRule="auto"/>
        <w:ind w:left="1440" w:hanging="540"/>
        <w:jc w:val="both"/>
        <w:rPr>
          <w:spacing w:val="20"/>
          <w:sz w:val="26"/>
        </w:rPr>
      </w:pPr>
      <w:r w:rsidRPr="00C64252">
        <w:rPr>
          <w:rFonts w:eastAsia="SimSun" w:hint="eastAsia"/>
          <w:spacing w:val="20"/>
          <w:sz w:val="26"/>
          <w:lang w:eastAsia="zh-CN"/>
        </w:rPr>
        <w:t>社工、警方及其它机构；</w:t>
      </w:r>
    </w:p>
    <w:p w:rsidR="00084C19" w:rsidRPr="000F0153" w:rsidRDefault="00C64252" w:rsidP="007244F1">
      <w:pPr>
        <w:numPr>
          <w:ilvl w:val="0"/>
          <w:numId w:val="117"/>
        </w:numPr>
        <w:tabs>
          <w:tab w:val="clear" w:pos="960"/>
          <w:tab w:val="left" w:pos="-1440"/>
          <w:tab w:val="left" w:pos="1440"/>
        </w:tabs>
        <w:spacing w:beforeLines="50" w:before="120" w:line="276" w:lineRule="auto"/>
        <w:ind w:left="1440" w:hanging="540"/>
        <w:jc w:val="both"/>
        <w:rPr>
          <w:spacing w:val="20"/>
          <w:sz w:val="26"/>
        </w:rPr>
      </w:pPr>
      <w:r w:rsidRPr="00C64252">
        <w:rPr>
          <w:rFonts w:eastAsia="SimSun" w:hint="eastAsia"/>
          <w:spacing w:val="20"/>
          <w:sz w:val="26"/>
          <w:lang w:eastAsia="zh-CN"/>
        </w:rPr>
        <w:t>由病人或其家庭直接举报。</w:t>
      </w:r>
    </w:p>
    <w:p w:rsidR="00084C19" w:rsidRPr="00EA4615" w:rsidRDefault="00C64252" w:rsidP="004A234D">
      <w:pPr>
        <w:widowControl/>
        <w:snapToGrid w:val="0"/>
        <w:spacing w:beforeLines="150" w:before="360"/>
        <w:jc w:val="both"/>
        <w:rPr>
          <w:rFonts w:eastAsia="華康中黑體" w:hAnsi="華康中黑體" w:hint="eastAsia"/>
          <w:spacing w:val="20"/>
          <w:sz w:val="28"/>
          <w:szCs w:val="28"/>
        </w:rPr>
      </w:pPr>
      <w:r w:rsidRPr="00EA4615">
        <w:rPr>
          <w:rFonts w:eastAsia="華康中黑體" w:hAnsi="華康中黑體" w:hint="eastAsia"/>
          <w:spacing w:val="20"/>
          <w:sz w:val="28"/>
          <w:szCs w:val="28"/>
          <w:lang w:eastAsia="zh-CN"/>
        </w:rPr>
        <w:t>医务社工的角色</w:t>
      </w:r>
    </w:p>
    <w:p w:rsidR="00084C19" w:rsidRPr="00EA4615" w:rsidRDefault="00C64252" w:rsidP="00D11780">
      <w:pPr>
        <w:snapToGrid w:val="0"/>
        <w:spacing w:beforeLines="100" w:before="240" w:line="240" w:lineRule="atLeast"/>
        <w:jc w:val="both"/>
        <w:rPr>
          <w:rFonts w:ascii="華康中黑體" w:eastAsia="華康中黑體" w:hAnsi="華康中黑體" w:cs="華康中黑體" w:hint="eastAsia"/>
          <w:spacing w:val="20"/>
          <w:sz w:val="26"/>
          <w:szCs w:val="26"/>
        </w:rPr>
      </w:pPr>
      <w:r w:rsidRPr="00EA4615">
        <w:rPr>
          <w:rFonts w:ascii="華康中黑體" w:eastAsia="華康中黑體" w:hAnsi="華康中黑體" w:cs="華康中黑體" w:hint="eastAsia"/>
          <w:spacing w:val="20"/>
          <w:sz w:val="26"/>
          <w:szCs w:val="26"/>
          <w:lang w:eastAsia="zh-CN"/>
        </w:rPr>
        <w:t>处理接理</w:t>
      </w:r>
      <w:r w:rsidRPr="00C64252">
        <w:rPr>
          <w:rFonts w:ascii="新細明體" w:eastAsia="SimSun" w:hAnsi="新細明體" w:cs="華康中黑體" w:hint="eastAsia"/>
          <w:b/>
          <w:spacing w:val="20"/>
          <w:sz w:val="26"/>
          <w:szCs w:val="26"/>
          <w:lang w:eastAsia="zh-CN"/>
        </w:rPr>
        <w:t>／</w:t>
      </w:r>
      <w:r w:rsidRPr="00EA4615">
        <w:rPr>
          <w:rFonts w:ascii="華康中黑體" w:eastAsia="華康中黑體" w:hAnsi="華康中黑體" w:cs="華康中黑體" w:hint="eastAsia"/>
          <w:spacing w:val="20"/>
          <w:sz w:val="26"/>
          <w:szCs w:val="26"/>
          <w:lang w:eastAsia="zh-CN"/>
        </w:rPr>
        <w:t>转介个案</w:t>
      </w:r>
    </w:p>
    <w:p w:rsidR="00084C19" w:rsidRPr="00EA4615" w:rsidRDefault="00C64252" w:rsidP="007244F1">
      <w:pPr>
        <w:widowControl/>
        <w:numPr>
          <w:ilvl w:val="1"/>
          <w:numId w:val="116"/>
        </w:numPr>
        <w:spacing w:beforeLines="100" w:before="240" w:line="276" w:lineRule="auto"/>
        <w:ind w:left="900" w:hanging="900"/>
        <w:jc w:val="both"/>
        <w:rPr>
          <w:rFonts w:hint="eastAsia"/>
          <w:spacing w:val="20"/>
          <w:sz w:val="26"/>
          <w:szCs w:val="26"/>
        </w:rPr>
      </w:pPr>
      <w:r w:rsidRPr="00C64252">
        <w:rPr>
          <w:rFonts w:ascii="新細明體" w:eastAsia="SimSun" w:hAnsi="新細明體" w:cs="新細明體" w:hint="eastAsia"/>
          <w:spacing w:val="20"/>
          <w:sz w:val="26"/>
          <w:szCs w:val="26"/>
          <w:lang w:eastAsia="zh-CN"/>
        </w:rPr>
        <w:t>医务</w:t>
      </w:r>
      <w:r w:rsidRPr="00C64252">
        <w:rPr>
          <w:rFonts w:eastAsia="SimSun" w:hint="eastAsia"/>
          <w:spacing w:val="20"/>
          <w:sz w:val="26"/>
          <w:szCs w:val="26"/>
          <w:lang w:eastAsia="zh-CN"/>
        </w:rPr>
        <w:t>社工如接触到怀疑虐</w:t>
      </w:r>
      <w:r w:rsidRPr="00C64252">
        <w:rPr>
          <w:rFonts w:ascii="新細明體" w:eastAsia="SimSun" w:hAnsi="新細明體" w:cs="新細明體" w:hint="eastAsia"/>
          <w:spacing w:val="20"/>
          <w:sz w:val="26"/>
          <w:szCs w:val="26"/>
          <w:lang w:eastAsia="zh-CN"/>
        </w:rPr>
        <w:t>儿个案，应接理个案，并应根据</w:t>
      </w:r>
      <w:r w:rsidRPr="00C64252">
        <w:rPr>
          <w:rFonts w:eastAsia="SimSun" w:hint="eastAsia"/>
          <w:spacing w:val="20"/>
          <w:sz w:val="26"/>
          <w:szCs w:val="26"/>
          <w:lang w:eastAsia="zh-CN"/>
        </w:rPr>
        <w:t>第六及七章载述的主导原则、一般指引和程序，在查询数据</w:t>
      </w:r>
      <w:r w:rsidRPr="00C64252">
        <w:rPr>
          <w:rFonts w:ascii="新細明體" w:eastAsia="SimSun" w:hAnsi="新細明體" w:cs="新細明體" w:hint="eastAsia"/>
          <w:spacing w:val="20"/>
          <w:sz w:val="26"/>
          <w:szCs w:val="26"/>
          <w:lang w:eastAsia="zh-CN"/>
        </w:rPr>
        <w:t>／接理面谈时，</w:t>
      </w:r>
      <w:r w:rsidRPr="00C64252">
        <w:rPr>
          <w:rFonts w:eastAsia="SimSun" w:hint="eastAsia"/>
          <w:spacing w:val="20"/>
          <w:sz w:val="26"/>
          <w:szCs w:val="26"/>
          <w:lang w:eastAsia="zh-CN"/>
        </w:rPr>
        <w:t>进行初步社会背景评估。</w:t>
      </w:r>
    </w:p>
    <w:p w:rsidR="00084C19" w:rsidRPr="00EA4615" w:rsidRDefault="00C64252" w:rsidP="00975C55">
      <w:pPr>
        <w:spacing w:beforeLines="100" w:before="240" w:line="276" w:lineRule="auto"/>
        <w:jc w:val="both"/>
        <w:rPr>
          <w:rFonts w:ascii="華康中黑體" w:eastAsia="華康中黑體" w:hAnsi="華康中黑體" w:cs="華康中黑體" w:hint="eastAsia"/>
          <w:spacing w:val="20"/>
          <w:sz w:val="26"/>
          <w:szCs w:val="26"/>
        </w:rPr>
      </w:pPr>
      <w:r w:rsidRPr="00EA4615">
        <w:rPr>
          <w:rFonts w:ascii="華康中黑體" w:eastAsia="華康中黑體" w:hAnsi="華康中黑體" w:cs="華康中黑體" w:hint="eastAsia"/>
          <w:spacing w:val="20"/>
          <w:sz w:val="26"/>
          <w:szCs w:val="26"/>
          <w:lang w:eastAsia="zh-CN"/>
        </w:rPr>
        <w:t>新收到的怀疑虐儿个案</w:t>
      </w:r>
    </w:p>
    <w:p w:rsidR="00084C19" w:rsidRPr="00EA4615" w:rsidRDefault="00C64252" w:rsidP="007244F1">
      <w:pPr>
        <w:widowControl/>
        <w:numPr>
          <w:ilvl w:val="1"/>
          <w:numId w:val="116"/>
        </w:numPr>
        <w:spacing w:beforeLines="100" w:before="240" w:line="276" w:lineRule="auto"/>
        <w:ind w:left="900" w:hanging="900"/>
        <w:jc w:val="both"/>
        <w:rPr>
          <w:spacing w:val="20"/>
          <w:sz w:val="26"/>
          <w:szCs w:val="26"/>
        </w:rPr>
      </w:pPr>
      <w:r w:rsidRPr="00C64252">
        <w:rPr>
          <w:rFonts w:eastAsia="SimSun"/>
          <w:spacing w:val="20"/>
          <w:sz w:val="26"/>
          <w:szCs w:val="26"/>
          <w:lang w:eastAsia="zh-CN"/>
        </w:rPr>
        <w:t>16.3</w:t>
      </w:r>
      <w:r w:rsidRPr="00EA4615">
        <w:rPr>
          <w:spacing w:val="20"/>
          <w:sz w:val="26"/>
          <w:szCs w:val="26"/>
          <w:lang w:eastAsia="zh-CN"/>
        </w:rPr>
        <w:tab/>
      </w:r>
      <w:r w:rsidRPr="00C64252">
        <w:rPr>
          <w:rFonts w:eastAsia="SimSun" w:hint="eastAsia"/>
          <w:spacing w:val="20"/>
          <w:sz w:val="26"/>
          <w:szCs w:val="26"/>
          <w:lang w:eastAsia="zh-CN"/>
        </w:rPr>
        <w:t>当收到转介个案或处理接理个案时，医务社工应根据</w:t>
      </w:r>
      <w:r w:rsidRPr="00C64252">
        <w:rPr>
          <w:rFonts w:eastAsia="SimSun" w:hint="eastAsia"/>
          <w:spacing w:val="20"/>
          <w:sz w:val="26"/>
          <w:szCs w:val="26"/>
          <w:u w:val="single"/>
          <w:lang w:eastAsia="zh-CN"/>
        </w:rPr>
        <w:t>第七章第</w:t>
      </w:r>
      <w:r w:rsidRPr="00C64252">
        <w:rPr>
          <w:rFonts w:eastAsia="SimSun"/>
          <w:spacing w:val="20"/>
          <w:sz w:val="26"/>
          <w:szCs w:val="26"/>
          <w:u w:val="single"/>
          <w:lang w:eastAsia="zh-CN"/>
        </w:rPr>
        <w:t>7.4</w:t>
      </w:r>
      <w:r w:rsidRPr="00C64252">
        <w:rPr>
          <w:rFonts w:eastAsia="SimSun" w:hint="eastAsia"/>
          <w:spacing w:val="20"/>
          <w:sz w:val="26"/>
          <w:szCs w:val="26"/>
          <w:u w:val="single"/>
          <w:lang w:eastAsia="zh-CN"/>
        </w:rPr>
        <w:t>至</w:t>
      </w:r>
      <w:r w:rsidRPr="00C64252">
        <w:rPr>
          <w:rFonts w:eastAsia="SimSun"/>
          <w:spacing w:val="20"/>
          <w:sz w:val="26"/>
          <w:szCs w:val="26"/>
          <w:u w:val="single"/>
          <w:lang w:eastAsia="zh-CN"/>
        </w:rPr>
        <w:t>7.15</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订明的接理个案程序搜集数据，向为有关儿童进行医疗检验的医生确认检验结果（如适用的话），以及进行初步社会背景评估。</w:t>
      </w:r>
    </w:p>
    <w:p w:rsidR="00084C19" w:rsidRPr="00EA4615" w:rsidRDefault="00C64252" w:rsidP="007244F1">
      <w:pPr>
        <w:widowControl/>
        <w:numPr>
          <w:ilvl w:val="1"/>
          <w:numId w:val="116"/>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如搜集所得数据／转介个案显示有关个案是怀疑虐儿事件，同时并非任何福利机构的已知个案</w:t>
      </w:r>
      <w:r w:rsidR="00084C19" w:rsidRPr="00EA4615">
        <w:rPr>
          <w:rStyle w:val="a8"/>
          <w:spacing w:val="20"/>
          <w:sz w:val="26"/>
          <w:szCs w:val="26"/>
        </w:rPr>
        <w:footnoteReference w:id="10"/>
      </w:r>
      <w:r w:rsidRPr="00C64252">
        <w:rPr>
          <w:rFonts w:eastAsia="SimSun" w:hint="eastAsia"/>
          <w:spacing w:val="20"/>
          <w:sz w:val="26"/>
          <w:szCs w:val="26"/>
          <w:lang w:eastAsia="zh-CN"/>
        </w:rPr>
        <w:t>，医务社工应按以下方法处理：个案属于《虐儿案件调查组的工作约章》所涵盖的怀疑儿童性侵犯及严重身体虐待个案，应尽量把个案转介保护家庭及儿童服务课或虐儿案件调查组，以征询意见；个案属其它类型的虐儿个案，则应尽早征询有关的保护家庭及儿童服务课的意见／把个案转介适当的服务课跟进。负责个案的保护家庭及儿童服务课社工会提供个案服务，包括实时为有关儿童提供保护。</w:t>
      </w:r>
    </w:p>
    <w:p w:rsidR="00084C19" w:rsidRPr="00EA4615" w:rsidRDefault="00C64252" w:rsidP="007244F1">
      <w:pPr>
        <w:widowControl/>
        <w:numPr>
          <w:ilvl w:val="1"/>
          <w:numId w:val="116"/>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至于医院／诊所处理中的个案，驻守医院的医务社工应在有关儿童留院期间，为有关儿童及／或其家庭提供支持服务，并在整个处理过程中给予意见，包括在制订有关儿童的福利计划时给予意见。医务社工应协助有关的虐儿个案统筹医生及顾问医生／高级医生／医生，协调并促进部门内部和部门</w:t>
      </w:r>
      <w:r w:rsidRPr="00C64252">
        <w:rPr>
          <w:rFonts w:eastAsia="SimSun"/>
          <w:spacing w:val="20"/>
          <w:sz w:val="26"/>
          <w:szCs w:val="26"/>
          <w:lang w:eastAsia="zh-CN"/>
        </w:rPr>
        <w:t>/</w:t>
      </w:r>
      <w:r w:rsidRPr="00C64252">
        <w:rPr>
          <w:rFonts w:eastAsia="SimSun" w:hint="eastAsia"/>
          <w:spacing w:val="20"/>
          <w:sz w:val="26"/>
          <w:szCs w:val="26"/>
          <w:lang w:eastAsia="zh-CN"/>
        </w:rPr>
        <w:t>机构与机构之间的沟通，以及调查个案和制订处理个案的下一步计划。医务社工亦应准备出席多专业个案会议及在会议中报告，以及在有需要时协助保护家庭及儿童服务课的社工。</w:t>
      </w:r>
    </w:p>
    <w:p w:rsidR="00084C19" w:rsidRPr="00EA4615" w:rsidRDefault="00C64252" w:rsidP="007244F1">
      <w:pPr>
        <w:widowControl/>
        <w:numPr>
          <w:ilvl w:val="1"/>
          <w:numId w:val="116"/>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无论有关儿童是否需要住院，医务社工均应确保有关的保护家庭及儿童服务课已知悉该宗怀疑虐儿个案。</w:t>
      </w:r>
    </w:p>
    <w:p w:rsidR="00084C19" w:rsidRPr="00EA4615" w:rsidRDefault="00C64252" w:rsidP="007244F1">
      <w:pPr>
        <w:widowControl/>
        <w:numPr>
          <w:ilvl w:val="1"/>
          <w:numId w:val="116"/>
        </w:numPr>
        <w:spacing w:beforeLines="100" w:before="240" w:line="276" w:lineRule="auto"/>
        <w:ind w:left="900" w:hanging="900"/>
        <w:jc w:val="both"/>
        <w:rPr>
          <w:spacing w:val="20"/>
          <w:sz w:val="26"/>
          <w:szCs w:val="26"/>
        </w:rPr>
      </w:pPr>
      <w:r w:rsidRPr="00EA4615">
        <w:rPr>
          <w:spacing w:val="20"/>
          <w:sz w:val="26"/>
          <w:szCs w:val="26"/>
          <w:lang w:eastAsia="zh-CN"/>
        </w:rPr>
        <w:tab/>
      </w:r>
      <w:r w:rsidRPr="00C64252">
        <w:rPr>
          <w:rFonts w:eastAsia="SimSun" w:hint="eastAsia"/>
          <w:spacing w:val="20"/>
          <w:sz w:val="26"/>
          <w:szCs w:val="26"/>
          <w:lang w:eastAsia="zh-CN"/>
        </w:rPr>
        <w:t>如没有发现任何虐儿迹象，可结束个案。如发现个案涉及其它家庭问题，则应以处理一般家庭个案的方法处理，非住院个案应转介社署／非政府机构辖下的综合家庭服务中心／综合服务中心跟进，住院个案则应转介负责个案的医务社工处理。</w:t>
      </w:r>
    </w:p>
    <w:p w:rsidR="00084C19" w:rsidRPr="00EA4615" w:rsidRDefault="00C64252" w:rsidP="00D11780">
      <w:pPr>
        <w:spacing w:beforeLines="150" w:before="360" w:line="276" w:lineRule="auto"/>
        <w:jc w:val="both"/>
        <w:rPr>
          <w:rFonts w:ascii="華康中黑體" w:eastAsia="華康中黑體" w:hAnsi="華康中黑體" w:cs="華康中黑體"/>
          <w:spacing w:val="20"/>
          <w:sz w:val="26"/>
          <w:szCs w:val="26"/>
        </w:rPr>
      </w:pPr>
      <w:r w:rsidRPr="00EA4615">
        <w:rPr>
          <w:rFonts w:ascii="華康中黑體" w:eastAsia="華康中黑體" w:hAnsi="華康中黑體" w:cs="華康中黑體" w:hint="eastAsia"/>
          <w:spacing w:val="20"/>
          <w:sz w:val="26"/>
          <w:szCs w:val="26"/>
          <w:lang w:eastAsia="zh-CN"/>
        </w:rPr>
        <w:t>社署</w:t>
      </w:r>
      <w:r w:rsidRPr="00C64252">
        <w:rPr>
          <w:rFonts w:eastAsia="SimSun" w:hint="eastAsia"/>
          <w:spacing w:val="20"/>
          <w:sz w:val="26"/>
          <w:szCs w:val="26"/>
          <w:lang w:eastAsia="zh-CN"/>
        </w:rPr>
        <w:t>／</w:t>
      </w:r>
      <w:r w:rsidRPr="00EA4615">
        <w:rPr>
          <w:rFonts w:ascii="華康中黑體" w:eastAsia="華康中黑體" w:hAnsi="華康中黑體" w:cs="華康中黑體" w:hint="eastAsia"/>
          <w:spacing w:val="20"/>
          <w:sz w:val="26"/>
          <w:szCs w:val="26"/>
          <w:lang w:eastAsia="zh-CN"/>
        </w:rPr>
        <w:t>医管局辖下医务社会服务部的已知个案</w:t>
      </w:r>
    </w:p>
    <w:p w:rsidR="00084C19" w:rsidRPr="00EA4615" w:rsidRDefault="00C64252" w:rsidP="007244F1">
      <w:pPr>
        <w:widowControl/>
        <w:numPr>
          <w:ilvl w:val="1"/>
          <w:numId w:val="116"/>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负责个案的医务社工应根据</w:t>
      </w:r>
      <w:r w:rsidRPr="00C64252">
        <w:rPr>
          <w:rFonts w:eastAsia="SimSun" w:hint="eastAsia"/>
          <w:spacing w:val="20"/>
          <w:sz w:val="26"/>
          <w:szCs w:val="26"/>
          <w:u w:val="single"/>
          <w:lang w:eastAsia="zh-CN"/>
        </w:rPr>
        <w:t>第七章第</w:t>
      </w:r>
      <w:r w:rsidRPr="00C64252">
        <w:rPr>
          <w:rFonts w:eastAsia="SimSun"/>
          <w:spacing w:val="20"/>
          <w:sz w:val="26"/>
          <w:szCs w:val="26"/>
          <w:u w:val="single"/>
          <w:lang w:eastAsia="zh-CN"/>
        </w:rPr>
        <w:t>7.7</w:t>
      </w:r>
      <w:r w:rsidRPr="00C64252">
        <w:rPr>
          <w:rFonts w:eastAsia="SimSun" w:hint="eastAsia"/>
          <w:spacing w:val="20"/>
          <w:sz w:val="26"/>
          <w:szCs w:val="26"/>
          <w:u w:val="single"/>
          <w:lang w:eastAsia="zh-CN"/>
        </w:rPr>
        <w:t>至</w:t>
      </w:r>
      <w:r w:rsidRPr="00C64252">
        <w:rPr>
          <w:rFonts w:eastAsia="SimSun"/>
          <w:spacing w:val="20"/>
          <w:sz w:val="26"/>
          <w:szCs w:val="26"/>
          <w:u w:val="single"/>
          <w:lang w:eastAsia="zh-CN"/>
        </w:rPr>
        <w:t>7.15</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载述的程序，适当地处理有关个案及进行社会背景调查。</w:t>
      </w:r>
    </w:p>
    <w:p w:rsidR="00084C19" w:rsidRPr="00EA4615" w:rsidRDefault="00C64252" w:rsidP="007244F1">
      <w:pPr>
        <w:widowControl/>
        <w:numPr>
          <w:ilvl w:val="1"/>
          <w:numId w:val="116"/>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负责个案的医务社工应为有关儿童及／其家庭提供个案工作服务，包括执行保护儿童计划，并且应拟备社会背景调查报告及安排召开多专业个案会议，以便为有关儿童及其家庭制订福利计划。就已成立保护儿童特别调查组的个案而言，负责个案的医务社工会参与保护儿童特别调查组的所有处理程序，包括制订策略及实时评估个案。如有需要，保护家庭及儿童服务课的社工或虐儿案件调查组的警务人员会向有关人士提供所得的虐儿事件资料及实时评估个案的结果。如在调查过程中发觉须为有关儿童展开紧急法定照顾程序（其它社署服务单位已知个案除外），应按有关儿童父母／监护人的最新住址的有关社署综合家庭服务中心或警方提出申请。</w:t>
      </w:r>
    </w:p>
    <w:p w:rsidR="00084C19" w:rsidRPr="00EA4615" w:rsidRDefault="00C64252" w:rsidP="007244F1">
      <w:pPr>
        <w:widowControl/>
        <w:numPr>
          <w:ilvl w:val="1"/>
          <w:numId w:val="116"/>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驻守医院的医务社工在有关儿童留院期间会继续观察其情况，准备出席多专业个案会议和在会议中报告，以及在有需要时协助负责的医务社工。</w:t>
      </w:r>
    </w:p>
    <w:p w:rsidR="00084C19" w:rsidRPr="00EA4615" w:rsidRDefault="00C64252" w:rsidP="00DE472B">
      <w:pPr>
        <w:spacing w:beforeLines="150" w:before="360" w:line="276" w:lineRule="auto"/>
        <w:jc w:val="both"/>
        <w:rPr>
          <w:rFonts w:ascii="華康中黑體" w:eastAsia="華康中黑體" w:hAnsi="華康中黑體" w:cs="華康中黑體"/>
          <w:spacing w:val="20"/>
          <w:sz w:val="26"/>
          <w:szCs w:val="26"/>
        </w:rPr>
      </w:pPr>
      <w:r w:rsidRPr="00EA4615">
        <w:rPr>
          <w:rFonts w:ascii="華康中黑體" w:eastAsia="華康中黑體" w:hAnsi="華康中黑體" w:cs="華康中黑體" w:hint="eastAsia"/>
          <w:spacing w:val="20"/>
          <w:sz w:val="26"/>
          <w:szCs w:val="26"/>
          <w:lang w:eastAsia="zh-CN"/>
        </w:rPr>
        <w:t>其它社署</w:t>
      </w:r>
      <w:r w:rsidRPr="00C64252">
        <w:rPr>
          <w:rFonts w:eastAsia="SimSun" w:hint="eastAsia"/>
          <w:spacing w:val="20"/>
          <w:sz w:val="26"/>
          <w:szCs w:val="26"/>
          <w:lang w:eastAsia="zh-CN"/>
        </w:rPr>
        <w:t>／</w:t>
      </w:r>
      <w:r w:rsidRPr="00EA4615">
        <w:rPr>
          <w:rFonts w:ascii="華康中黑體" w:eastAsia="華康中黑體" w:hAnsi="華康中黑體" w:cs="華康中黑體" w:hint="eastAsia"/>
          <w:spacing w:val="20"/>
          <w:sz w:val="26"/>
          <w:szCs w:val="26"/>
          <w:lang w:eastAsia="zh-CN"/>
        </w:rPr>
        <w:t>非政府机构服务单位的已知个案</w:t>
      </w:r>
    </w:p>
    <w:p w:rsidR="00084C19" w:rsidRPr="00EA4615" w:rsidRDefault="00C64252" w:rsidP="007244F1">
      <w:pPr>
        <w:widowControl/>
        <w:numPr>
          <w:ilvl w:val="1"/>
          <w:numId w:val="116"/>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如个案属其它社署／非政府机构服务单位的已知个案，接理个案的医务社工应通知社署或非政府机构有关单位的负责社工实时采取行动。负责社工应根据</w:t>
      </w:r>
      <w:r w:rsidRPr="00C64252">
        <w:rPr>
          <w:rFonts w:eastAsia="SimSun" w:hint="eastAsia"/>
          <w:spacing w:val="20"/>
          <w:sz w:val="26"/>
          <w:szCs w:val="26"/>
          <w:u w:val="single"/>
          <w:lang w:eastAsia="zh-CN"/>
        </w:rPr>
        <w:t>第七章第</w:t>
      </w:r>
      <w:r w:rsidRPr="00C64252">
        <w:rPr>
          <w:rFonts w:eastAsia="SimSun"/>
          <w:spacing w:val="20"/>
          <w:sz w:val="26"/>
          <w:szCs w:val="26"/>
          <w:u w:val="single"/>
          <w:lang w:eastAsia="zh-CN"/>
        </w:rPr>
        <w:t>7.7</w:t>
      </w:r>
      <w:r w:rsidRPr="00C64252">
        <w:rPr>
          <w:rFonts w:eastAsia="SimSun" w:hint="eastAsia"/>
          <w:spacing w:val="20"/>
          <w:sz w:val="26"/>
          <w:szCs w:val="26"/>
          <w:u w:val="single"/>
          <w:lang w:eastAsia="zh-CN"/>
        </w:rPr>
        <w:t>至</w:t>
      </w:r>
      <w:r w:rsidRPr="00C64252">
        <w:rPr>
          <w:rFonts w:eastAsia="SimSun"/>
          <w:spacing w:val="20"/>
          <w:sz w:val="26"/>
          <w:szCs w:val="26"/>
          <w:u w:val="single"/>
          <w:lang w:eastAsia="zh-CN"/>
        </w:rPr>
        <w:t>7.15</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载述的程序，适当地评估有关情况及进行社会背景调查。非政府机构服务单位的负责社工应根据本程序指引</w:t>
      </w:r>
      <w:r w:rsidRPr="00C64252">
        <w:rPr>
          <w:rFonts w:eastAsia="SimSun" w:hint="eastAsia"/>
          <w:b/>
          <w:spacing w:val="20"/>
          <w:sz w:val="26"/>
          <w:szCs w:val="26"/>
          <w:lang w:eastAsia="zh-CN"/>
        </w:rPr>
        <w:t>第五部分</w:t>
      </w:r>
      <w:r w:rsidRPr="00C64252">
        <w:rPr>
          <w:rFonts w:eastAsia="SimSun" w:hint="eastAsia"/>
          <w:spacing w:val="20"/>
          <w:sz w:val="26"/>
          <w:szCs w:val="26"/>
          <w:lang w:eastAsia="zh-CN"/>
        </w:rPr>
        <w:t>中关于社会服务单位的角色的章节所述程序，处理个案。</w:t>
      </w:r>
    </w:p>
    <w:p w:rsidR="00084C19" w:rsidRPr="00EA4615" w:rsidRDefault="00C64252" w:rsidP="007244F1">
      <w:pPr>
        <w:widowControl/>
        <w:numPr>
          <w:ilvl w:val="1"/>
          <w:numId w:val="116"/>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驻守医院的医务社工在有关儿童留院期间会继续观察其情况，准备出席多专业个案会议和在会议中报告，以及在有需要时协助负责社工。</w:t>
      </w:r>
    </w:p>
    <w:p w:rsidR="00084C19" w:rsidRPr="00EA4615" w:rsidRDefault="00C64252" w:rsidP="004A234D">
      <w:pPr>
        <w:widowControl/>
        <w:snapToGrid w:val="0"/>
        <w:spacing w:beforeLines="150" w:before="360"/>
        <w:jc w:val="both"/>
        <w:rPr>
          <w:rFonts w:eastAsia="華康中黑體" w:hAnsi="華康中黑體" w:hint="eastAsia"/>
          <w:spacing w:val="20"/>
          <w:sz w:val="28"/>
          <w:szCs w:val="28"/>
        </w:rPr>
      </w:pPr>
      <w:r w:rsidRPr="00EA4615">
        <w:rPr>
          <w:rFonts w:eastAsia="華康中黑體" w:hAnsi="華康中黑體" w:hint="eastAsia"/>
          <w:spacing w:val="20"/>
          <w:sz w:val="28"/>
          <w:szCs w:val="28"/>
          <w:lang w:eastAsia="zh-CN"/>
        </w:rPr>
        <w:t>评估儿童程序（只适用于社署辖下的医务社会服务部）</w:t>
      </w:r>
    </w:p>
    <w:p w:rsidR="00084C19" w:rsidRPr="00EA4615" w:rsidRDefault="00C64252" w:rsidP="007244F1">
      <w:pPr>
        <w:widowControl/>
        <w:numPr>
          <w:ilvl w:val="1"/>
          <w:numId w:val="116"/>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假如在考虑有关儿童的健康、成长或福利情况后，有合理理由怀疑他／她需要或可能需要照顾或保护，或怀疑他／她的健康、成长或福利被忽视或在可避免的情况下受到伤害，负责社工应与其主管商讨是否有需要根据《保护儿童及少年条例》（第</w:t>
      </w:r>
      <w:r w:rsidRPr="00C64252">
        <w:rPr>
          <w:rFonts w:eastAsia="SimSun"/>
          <w:spacing w:val="20"/>
          <w:sz w:val="26"/>
          <w:szCs w:val="26"/>
          <w:lang w:eastAsia="zh-CN"/>
        </w:rPr>
        <w:t>213</w:t>
      </w:r>
      <w:r w:rsidRPr="00C64252">
        <w:rPr>
          <w:rFonts w:eastAsia="SimSun" w:hint="eastAsia"/>
          <w:spacing w:val="20"/>
          <w:sz w:val="26"/>
          <w:szCs w:val="26"/>
          <w:lang w:eastAsia="zh-CN"/>
        </w:rPr>
        <w:t>章）第</w:t>
      </w:r>
      <w:r w:rsidRPr="00C64252">
        <w:rPr>
          <w:rFonts w:eastAsia="SimSun"/>
          <w:spacing w:val="20"/>
          <w:sz w:val="26"/>
          <w:szCs w:val="26"/>
          <w:lang w:eastAsia="zh-CN"/>
        </w:rPr>
        <w:t>45A</w:t>
      </w:r>
      <w:r w:rsidRPr="00C64252">
        <w:rPr>
          <w:rFonts w:eastAsia="SimSun" w:hint="eastAsia"/>
          <w:spacing w:val="20"/>
          <w:sz w:val="26"/>
          <w:szCs w:val="26"/>
          <w:lang w:eastAsia="zh-CN"/>
        </w:rPr>
        <w:t>条，向有关儿童的父母／监护人送达儿童评估通告，要求交出有关儿童，以便由一名医生、临床心理学家或认可社工进行评估。（有关儿童评估通告的详情，请参阅「处理需要受照顾或保护的儿童及少年指引（</w:t>
      </w:r>
      <w:r w:rsidRPr="00C64252">
        <w:rPr>
          <w:rFonts w:eastAsia="SimSun"/>
          <w:spacing w:val="20"/>
          <w:sz w:val="26"/>
          <w:szCs w:val="26"/>
          <w:lang w:eastAsia="zh-CN"/>
        </w:rPr>
        <w:t>1993</w:t>
      </w:r>
      <w:r w:rsidRPr="00C64252">
        <w:rPr>
          <w:rFonts w:eastAsia="SimSun" w:hint="eastAsia"/>
          <w:spacing w:val="20"/>
          <w:sz w:val="26"/>
          <w:szCs w:val="26"/>
          <w:lang w:eastAsia="zh-CN"/>
        </w:rPr>
        <w:t>年版）」）。</w:t>
      </w:r>
    </w:p>
    <w:p w:rsidR="00084C19" w:rsidRPr="00EA4615" w:rsidRDefault="00C64252" w:rsidP="007244F1">
      <w:pPr>
        <w:widowControl/>
        <w:numPr>
          <w:ilvl w:val="1"/>
          <w:numId w:val="116"/>
        </w:numPr>
        <w:spacing w:beforeLines="100" w:before="240" w:line="276" w:lineRule="auto"/>
        <w:ind w:left="900" w:hanging="900"/>
        <w:jc w:val="both"/>
        <w:rPr>
          <w:spacing w:val="20"/>
          <w:sz w:val="26"/>
          <w:szCs w:val="26"/>
          <w:u w:val="single"/>
        </w:rPr>
      </w:pPr>
      <w:r w:rsidRPr="00C64252">
        <w:rPr>
          <w:rFonts w:eastAsia="SimSun" w:hint="eastAsia"/>
          <w:spacing w:val="20"/>
          <w:sz w:val="26"/>
          <w:szCs w:val="26"/>
          <w:lang w:eastAsia="zh-CN"/>
        </w:rPr>
        <w:t>对于曾因可能发生虐儿事件而引起关注的个案，但经调查／评估后却没有发现有任何虐儿迹象，综合家庭服务中心／综合服务中心可在有关儿童及其家庭并没有任何福利需要而情况适当下，结束个案。</w:t>
      </w:r>
    </w:p>
    <w:p w:rsidR="00084C19" w:rsidRPr="00EA4615" w:rsidRDefault="00C64252" w:rsidP="004A234D">
      <w:pPr>
        <w:widowControl/>
        <w:snapToGrid w:val="0"/>
        <w:spacing w:beforeLines="150" w:before="360"/>
        <w:jc w:val="both"/>
        <w:rPr>
          <w:rFonts w:eastAsia="華康中黑體" w:hAnsi="華康中黑體" w:hint="eastAsia"/>
          <w:spacing w:val="20"/>
          <w:sz w:val="28"/>
          <w:szCs w:val="28"/>
        </w:rPr>
      </w:pPr>
      <w:r w:rsidRPr="00EA4615">
        <w:rPr>
          <w:rFonts w:eastAsia="華康中黑體" w:hAnsi="華康中黑體" w:hint="eastAsia"/>
          <w:spacing w:val="20"/>
          <w:sz w:val="28"/>
          <w:szCs w:val="28"/>
          <w:lang w:eastAsia="zh-CN"/>
        </w:rPr>
        <w:t>与其它参与处理个案的人士协作</w:t>
      </w:r>
    </w:p>
    <w:p w:rsidR="00084C19" w:rsidRPr="00D11780" w:rsidRDefault="00C64252" w:rsidP="007244F1">
      <w:pPr>
        <w:widowControl/>
        <w:numPr>
          <w:ilvl w:val="1"/>
          <w:numId w:val="116"/>
        </w:numPr>
        <w:spacing w:beforeLines="100" w:before="240" w:line="276" w:lineRule="auto"/>
        <w:ind w:left="900" w:hanging="900"/>
        <w:jc w:val="both"/>
        <w:rPr>
          <w:rFonts w:hint="eastAsia"/>
          <w:sz w:val="26"/>
          <w:szCs w:val="26"/>
        </w:rPr>
      </w:pPr>
      <w:r w:rsidRPr="00C64252">
        <w:rPr>
          <w:rFonts w:eastAsia="SimSun" w:hint="eastAsia"/>
          <w:spacing w:val="20"/>
          <w:sz w:val="26"/>
          <w:szCs w:val="26"/>
          <w:lang w:eastAsia="zh-CN"/>
        </w:rPr>
        <w:t>所有参与处理个案的人士应视乎情况所需，就个案的进度保持沟通，以保护有关儿童，并为其家庭提供福利服务。</w:t>
      </w:r>
    </w:p>
    <w:p w:rsidR="00DE178F" w:rsidRDefault="00DE178F" w:rsidP="00975C55">
      <w:pPr>
        <w:widowControl/>
        <w:tabs>
          <w:tab w:val="left" w:pos="960"/>
        </w:tabs>
        <w:spacing w:beforeLines="100" w:before="240" w:line="276" w:lineRule="auto"/>
        <w:ind w:left="958" w:hanging="958"/>
        <w:jc w:val="both"/>
        <w:rPr>
          <w:rFonts w:cs="新細明體"/>
          <w:spacing w:val="20"/>
          <w:kern w:val="0"/>
        </w:rPr>
        <w:sectPr w:rsidR="00DE178F" w:rsidSect="00CB410B">
          <w:headerReference w:type="default" r:id="rId112"/>
          <w:footerReference w:type="default" r:id="rId113"/>
          <w:pgSz w:w="11906" w:h="16838"/>
          <w:pgMar w:top="1304" w:right="1531" w:bottom="1304" w:left="1531" w:header="851" w:footer="794" w:gutter="0"/>
          <w:pgNumType w:fmt="numberInDash"/>
          <w:cols w:space="425"/>
          <w:docGrid w:linePitch="360"/>
        </w:sectPr>
      </w:pPr>
    </w:p>
    <w:p w:rsidR="002A3285"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第十七章</w:t>
      </w:r>
    </w:p>
    <w:p w:rsidR="002A3285"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儿童及青少年服务</w:t>
      </w:r>
      <w:r w:rsidR="004140CF" w:rsidRPr="0070332E">
        <w:rPr>
          <w:rFonts w:eastAsia="華康中黑體" w:hAnsi="華康中黑體"/>
          <w:spacing w:val="30"/>
          <w:sz w:val="28"/>
          <w:szCs w:val="28"/>
        </w:rPr>
        <w:br/>
      </w:r>
      <w:r w:rsidRPr="0070332E">
        <w:rPr>
          <w:rFonts w:eastAsia="華康中黑體" w:hAnsi="華康中黑體" w:hint="eastAsia"/>
          <w:spacing w:val="30"/>
          <w:sz w:val="28"/>
          <w:szCs w:val="28"/>
          <w:lang w:eastAsia="zh-CN"/>
        </w:rPr>
        <w:t>（</w:t>
      </w:r>
      <w:r w:rsidRPr="004140CF">
        <w:rPr>
          <w:rFonts w:eastAsia="華康中黑體" w:hAnsi="華康中黑體" w:hint="eastAsia"/>
          <w:spacing w:val="30"/>
          <w:sz w:val="28"/>
          <w:szCs w:val="28"/>
          <w:lang w:eastAsia="zh-CN"/>
        </w:rPr>
        <w:t>非政府机构</w:t>
      </w:r>
      <w:r w:rsidRPr="0070332E">
        <w:rPr>
          <w:rFonts w:eastAsia="華康中黑體" w:hAnsi="華康中黑體" w:hint="eastAsia"/>
          <w:spacing w:val="30"/>
          <w:sz w:val="28"/>
          <w:szCs w:val="28"/>
          <w:lang w:eastAsia="zh-CN"/>
        </w:rPr>
        <w:t>）</w:t>
      </w:r>
    </w:p>
    <w:p w:rsidR="002A3285" w:rsidRPr="000F0153" w:rsidRDefault="00C64252" w:rsidP="000F0153">
      <w:pPr>
        <w:widowControl/>
        <w:snapToGrid w:val="0"/>
        <w:spacing w:beforeLines="150" w:before="360"/>
        <w:jc w:val="both"/>
        <w:rPr>
          <w:rFonts w:eastAsia="華康中黑體" w:hAnsi="華康中黑體"/>
          <w:spacing w:val="20"/>
          <w:sz w:val="28"/>
          <w:szCs w:val="28"/>
        </w:rPr>
      </w:pPr>
      <w:r w:rsidRPr="000F0153">
        <w:rPr>
          <w:rFonts w:eastAsia="華康中黑體" w:hAnsi="華康中黑體" w:hint="eastAsia"/>
          <w:spacing w:val="20"/>
          <w:sz w:val="28"/>
          <w:szCs w:val="28"/>
          <w:lang w:eastAsia="zh-CN"/>
        </w:rPr>
        <w:t>服务涵盖范围</w:t>
      </w:r>
    </w:p>
    <w:p w:rsidR="002A3285" w:rsidRPr="000F0153" w:rsidRDefault="00C64252" w:rsidP="007244F1">
      <w:pPr>
        <w:widowControl/>
        <w:numPr>
          <w:ilvl w:val="1"/>
          <w:numId w:val="125"/>
        </w:numPr>
        <w:spacing w:beforeLines="100" w:before="240" w:line="276" w:lineRule="auto"/>
        <w:ind w:left="900" w:hanging="900"/>
        <w:jc w:val="both"/>
        <w:rPr>
          <w:rFonts w:cs="新細明體"/>
          <w:spacing w:val="20"/>
          <w:kern w:val="0"/>
          <w:sz w:val="26"/>
          <w:szCs w:val="26"/>
        </w:rPr>
      </w:pPr>
      <w:r w:rsidRPr="00C64252">
        <w:rPr>
          <w:rFonts w:eastAsia="SimSun" w:cs="TimesNewRoman,Bold" w:hint="eastAsia"/>
          <w:bCs/>
          <w:spacing w:val="20"/>
          <w:kern w:val="0"/>
          <w:sz w:val="26"/>
          <w:szCs w:val="26"/>
          <w:lang w:eastAsia="zh-CN"/>
        </w:rPr>
        <w:t>本章所述的</w:t>
      </w:r>
      <w:r w:rsidRPr="00C64252">
        <w:rPr>
          <w:rFonts w:eastAsia="SimSun" w:cs="新細明體" w:hint="eastAsia"/>
          <w:spacing w:val="20"/>
          <w:kern w:val="0"/>
          <w:sz w:val="26"/>
          <w:szCs w:val="26"/>
          <w:lang w:eastAsia="zh-CN"/>
        </w:rPr>
        <w:t>儿童及青少年服务是指下列受资助服务单位提供的服务：</w:t>
      </w:r>
    </w:p>
    <w:p w:rsidR="002A3285" w:rsidRPr="000F0153" w:rsidRDefault="00C64252" w:rsidP="007244F1">
      <w:pPr>
        <w:numPr>
          <w:ilvl w:val="0"/>
          <w:numId w:val="118"/>
        </w:numPr>
        <w:tabs>
          <w:tab w:val="clear" w:pos="960"/>
          <w:tab w:val="left" w:pos="-1440"/>
          <w:tab w:val="left" w:pos="1440"/>
        </w:tabs>
        <w:spacing w:beforeLines="50" w:before="120" w:line="276" w:lineRule="auto"/>
        <w:ind w:left="1440" w:hanging="540"/>
        <w:jc w:val="both"/>
        <w:rPr>
          <w:rFonts w:cs="新細明體"/>
          <w:spacing w:val="20"/>
          <w:kern w:val="0"/>
          <w:sz w:val="26"/>
          <w:szCs w:val="26"/>
        </w:rPr>
      </w:pPr>
      <w:r w:rsidRPr="00C64252">
        <w:rPr>
          <w:rFonts w:eastAsia="SimSun" w:cs="新細明體" w:hint="eastAsia"/>
          <w:spacing w:val="20"/>
          <w:kern w:val="0"/>
          <w:sz w:val="26"/>
          <w:szCs w:val="26"/>
          <w:lang w:eastAsia="zh-CN"/>
        </w:rPr>
        <w:t>综合青少年服务中心；</w:t>
      </w:r>
    </w:p>
    <w:p w:rsidR="002A3285" w:rsidRPr="000F0153" w:rsidRDefault="00C64252" w:rsidP="007244F1">
      <w:pPr>
        <w:numPr>
          <w:ilvl w:val="0"/>
          <w:numId w:val="118"/>
        </w:numPr>
        <w:tabs>
          <w:tab w:val="clear" w:pos="960"/>
          <w:tab w:val="left" w:pos="-1440"/>
          <w:tab w:val="left" w:pos="1440"/>
        </w:tabs>
        <w:spacing w:beforeLines="50" w:before="120" w:line="276" w:lineRule="auto"/>
        <w:ind w:left="1440" w:hanging="540"/>
        <w:jc w:val="both"/>
        <w:rPr>
          <w:rFonts w:cs="新細明體"/>
          <w:spacing w:val="20"/>
          <w:kern w:val="0"/>
          <w:sz w:val="26"/>
          <w:szCs w:val="26"/>
        </w:rPr>
      </w:pPr>
      <w:r w:rsidRPr="00C64252">
        <w:rPr>
          <w:rFonts w:eastAsia="SimSun" w:cs="新細明體" w:hint="eastAsia"/>
          <w:spacing w:val="20"/>
          <w:kern w:val="0"/>
          <w:sz w:val="26"/>
          <w:szCs w:val="26"/>
          <w:lang w:eastAsia="zh-CN"/>
        </w:rPr>
        <w:t>为中学生提供服务的学校社会工作课；</w:t>
      </w:r>
    </w:p>
    <w:p w:rsidR="002A3285" w:rsidRPr="000F0153" w:rsidRDefault="00C64252" w:rsidP="007244F1">
      <w:pPr>
        <w:numPr>
          <w:ilvl w:val="0"/>
          <w:numId w:val="118"/>
        </w:numPr>
        <w:tabs>
          <w:tab w:val="clear" w:pos="960"/>
          <w:tab w:val="left" w:pos="-1440"/>
          <w:tab w:val="left" w:pos="1440"/>
        </w:tabs>
        <w:spacing w:beforeLines="50" w:before="120" w:line="276" w:lineRule="auto"/>
        <w:ind w:left="1440" w:hanging="540"/>
        <w:jc w:val="both"/>
        <w:rPr>
          <w:rFonts w:cs="新細明體"/>
          <w:spacing w:val="20"/>
          <w:kern w:val="0"/>
          <w:sz w:val="26"/>
          <w:szCs w:val="26"/>
        </w:rPr>
      </w:pPr>
      <w:r w:rsidRPr="00C64252">
        <w:rPr>
          <w:rFonts w:eastAsia="SimSun" w:cs="新細明體" w:hint="eastAsia"/>
          <w:spacing w:val="20"/>
          <w:kern w:val="0"/>
          <w:sz w:val="26"/>
          <w:szCs w:val="26"/>
          <w:lang w:eastAsia="zh-CN"/>
        </w:rPr>
        <w:t>地区青少年外展社会工作队；</w:t>
      </w:r>
    </w:p>
    <w:p w:rsidR="002A3285" w:rsidRPr="000F0153" w:rsidRDefault="00C64252" w:rsidP="007244F1">
      <w:pPr>
        <w:numPr>
          <w:ilvl w:val="0"/>
          <w:numId w:val="118"/>
        </w:numPr>
        <w:tabs>
          <w:tab w:val="clear" w:pos="960"/>
          <w:tab w:val="left" w:pos="-1440"/>
          <w:tab w:val="left" w:pos="1440"/>
        </w:tabs>
        <w:spacing w:beforeLines="50" w:before="120" w:line="276" w:lineRule="auto"/>
        <w:ind w:left="1440" w:hanging="540"/>
        <w:jc w:val="both"/>
        <w:rPr>
          <w:rFonts w:cs="新細明體"/>
          <w:spacing w:val="20"/>
          <w:kern w:val="0"/>
          <w:sz w:val="26"/>
          <w:szCs w:val="26"/>
        </w:rPr>
      </w:pPr>
      <w:r w:rsidRPr="00C64252">
        <w:rPr>
          <w:rFonts w:eastAsia="SimSun" w:cs="新細明體" w:hint="eastAsia"/>
          <w:spacing w:val="20"/>
          <w:kern w:val="0"/>
          <w:sz w:val="26"/>
          <w:szCs w:val="26"/>
          <w:lang w:eastAsia="zh-CN"/>
        </w:rPr>
        <w:t>为夜游青少年而设的深宵外展服务；以及</w:t>
      </w:r>
    </w:p>
    <w:p w:rsidR="002A3285" w:rsidRPr="000F0153" w:rsidRDefault="00C64252" w:rsidP="007244F1">
      <w:pPr>
        <w:numPr>
          <w:ilvl w:val="0"/>
          <w:numId w:val="118"/>
        </w:numPr>
        <w:tabs>
          <w:tab w:val="clear" w:pos="960"/>
          <w:tab w:val="left" w:pos="-1440"/>
          <w:tab w:val="left" w:pos="1440"/>
        </w:tabs>
        <w:spacing w:beforeLines="50" w:before="120" w:line="276" w:lineRule="auto"/>
        <w:ind w:left="1440" w:hanging="540"/>
        <w:jc w:val="both"/>
        <w:rPr>
          <w:rFonts w:cs="新細明體"/>
          <w:spacing w:val="20"/>
          <w:kern w:val="0"/>
          <w:sz w:val="26"/>
          <w:szCs w:val="26"/>
        </w:rPr>
      </w:pPr>
      <w:r w:rsidRPr="00C64252">
        <w:rPr>
          <w:rFonts w:eastAsia="SimSun" w:cs="新細明體" w:hint="eastAsia"/>
          <w:spacing w:val="20"/>
          <w:kern w:val="0"/>
          <w:sz w:val="26"/>
          <w:szCs w:val="26"/>
          <w:lang w:eastAsia="zh-CN"/>
        </w:rPr>
        <w:t>小区支持服务计划。</w:t>
      </w:r>
    </w:p>
    <w:p w:rsidR="002A3285" w:rsidRPr="000F0153" w:rsidRDefault="00C64252" w:rsidP="000F0153">
      <w:pPr>
        <w:widowControl/>
        <w:snapToGrid w:val="0"/>
        <w:spacing w:beforeLines="150" w:before="360"/>
        <w:jc w:val="both"/>
        <w:rPr>
          <w:rFonts w:eastAsia="華康中黑體" w:hAnsi="華康中黑體"/>
          <w:spacing w:val="20"/>
          <w:sz w:val="28"/>
          <w:szCs w:val="28"/>
        </w:rPr>
      </w:pPr>
      <w:r w:rsidRPr="000F0153">
        <w:rPr>
          <w:rFonts w:eastAsia="華康中黑體" w:hAnsi="華康中黑體" w:hint="eastAsia"/>
          <w:spacing w:val="20"/>
          <w:sz w:val="28"/>
          <w:szCs w:val="28"/>
          <w:lang w:eastAsia="zh-CN"/>
        </w:rPr>
        <w:t>转介</w:t>
      </w:r>
    </w:p>
    <w:p w:rsidR="002A3285" w:rsidRPr="000F0153" w:rsidRDefault="00C64252" w:rsidP="007244F1">
      <w:pPr>
        <w:widowControl/>
        <w:numPr>
          <w:ilvl w:val="1"/>
          <w:numId w:val="125"/>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上述中心／工作队／单位的社工可从下列途径得悉怀疑虐儿个案：</w:t>
      </w:r>
    </w:p>
    <w:p w:rsidR="002A3285" w:rsidRPr="000F0153" w:rsidRDefault="00C64252" w:rsidP="007244F1">
      <w:pPr>
        <w:numPr>
          <w:ilvl w:val="0"/>
          <w:numId w:val="119"/>
        </w:numPr>
        <w:tabs>
          <w:tab w:val="clear" w:pos="960"/>
          <w:tab w:val="left" w:pos="-1440"/>
          <w:tab w:val="left" w:pos="1440"/>
        </w:tabs>
        <w:spacing w:beforeLines="50" w:before="120" w:line="276" w:lineRule="auto"/>
        <w:ind w:left="1440" w:hanging="540"/>
        <w:jc w:val="both"/>
        <w:rPr>
          <w:rFonts w:cs="新細明體"/>
          <w:spacing w:val="20"/>
          <w:kern w:val="0"/>
          <w:sz w:val="26"/>
          <w:szCs w:val="26"/>
        </w:rPr>
      </w:pPr>
      <w:r w:rsidRPr="00C64252">
        <w:rPr>
          <w:rFonts w:eastAsia="SimSun" w:cs="新細明體" w:hint="eastAsia"/>
          <w:spacing w:val="20"/>
          <w:kern w:val="0"/>
          <w:sz w:val="26"/>
          <w:szCs w:val="26"/>
          <w:lang w:eastAsia="zh-CN"/>
        </w:rPr>
        <w:t>有关儿童／学生、有关家庭或公众人士直接举报；以及</w:t>
      </w:r>
    </w:p>
    <w:p w:rsidR="002A3285" w:rsidRPr="000F0153" w:rsidRDefault="00C64252" w:rsidP="007244F1">
      <w:pPr>
        <w:numPr>
          <w:ilvl w:val="0"/>
          <w:numId w:val="119"/>
        </w:numPr>
        <w:tabs>
          <w:tab w:val="clear" w:pos="960"/>
          <w:tab w:val="left" w:pos="-1440"/>
          <w:tab w:val="left" w:pos="1440"/>
        </w:tabs>
        <w:spacing w:beforeLines="50" w:before="120" w:line="276" w:lineRule="auto"/>
        <w:ind w:left="1440" w:hanging="540"/>
        <w:jc w:val="both"/>
        <w:rPr>
          <w:rFonts w:cs="新細明體"/>
          <w:spacing w:val="20"/>
          <w:kern w:val="0"/>
          <w:sz w:val="26"/>
          <w:szCs w:val="26"/>
        </w:rPr>
      </w:pPr>
      <w:r w:rsidRPr="00C64252">
        <w:rPr>
          <w:rFonts w:eastAsia="SimSun" w:cs="新細明體" w:hint="eastAsia"/>
          <w:spacing w:val="20"/>
          <w:kern w:val="0"/>
          <w:sz w:val="26"/>
          <w:szCs w:val="26"/>
          <w:lang w:eastAsia="zh-CN"/>
        </w:rPr>
        <w:t>由教师、其它学校人员、社工、其它机构等转介。</w:t>
      </w:r>
    </w:p>
    <w:p w:rsidR="002A3285" w:rsidRPr="000F0153" w:rsidRDefault="00C64252" w:rsidP="000F0153">
      <w:pPr>
        <w:widowControl/>
        <w:snapToGrid w:val="0"/>
        <w:spacing w:beforeLines="150" w:before="360"/>
        <w:jc w:val="both"/>
        <w:rPr>
          <w:rFonts w:eastAsia="華康中黑體" w:hAnsi="華康中黑體"/>
          <w:spacing w:val="20"/>
          <w:sz w:val="28"/>
          <w:szCs w:val="28"/>
        </w:rPr>
      </w:pPr>
      <w:r w:rsidRPr="000F0153">
        <w:rPr>
          <w:rFonts w:eastAsia="華康中黑體" w:hAnsi="華康中黑體" w:hint="eastAsia"/>
          <w:spacing w:val="20"/>
          <w:sz w:val="28"/>
          <w:szCs w:val="28"/>
          <w:lang w:eastAsia="zh-CN"/>
        </w:rPr>
        <w:t>处理接理／转介个案</w:t>
      </w:r>
    </w:p>
    <w:p w:rsidR="002A3285" w:rsidRPr="000F0153" w:rsidRDefault="00C64252" w:rsidP="007244F1">
      <w:pPr>
        <w:widowControl/>
        <w:numPr>
          <w:ilvl w:val="1"/>
          <w:numId w:val="125"/>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中心／</w:t>
      </w:r>
      <w:r w:rsidRPr="00C64252">
        <w:rPr>
          <w:rFonts w:eastAsia="SimSun" w:cs="TimesNewRoman,Bold" w:hint="eastAsia"/>
          <w:bCs/>
          <w:spacing w:val="20"/>
          <w:kern w:val="0"/>
          <w:sz w:val="26"/>
          <w:szCs w:val="26"/>
          <w:lang w:eastAsia="zh-CN"/>
        </w:rPr>
        <w:t>工作</w:t>
      </w:r>
      <w:r w:rsidRPr="00C64252">
        <w:rPr>
          <w:rFonts w:eastAsia="SimSun" w:cs="新細明體" w:hint="eastAsia"/>
          <w:spacing w:val="20"/>
          <w:kern w:val="0"/>
          <w:sz w:val="26"/>
          <w:szCs w:val="26"/>
          <w:lang w:eastAsia="zh-CN"/>
        </w:rPr>
        <w:t>队／单位的社工如接触到怀疑虐儿个案，应接理个案，并应根据第六及七章载述的主导原则、一般指引和程序，在查询数据／接理面谈时，进行初步社会背景评估。</w:t>
      </w:r>
    </w:p>
    <w:p w:rsidR="002A3285" w:rsidRPr="000F0153" w:rsidRDefault="00C64252" w:rsidP="007244F1">
      <w:pPr>
        <w:widowControl/>
        <w:numPr>
          <w:ilvl w:val="1"/>
          <w:numId w:val="125"/>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如个案涉及所服务学校的学生，学校社工应接理个案，并应根据第六及七章载述的主导原则、一般指引和程序，在查询数据／接理面谈时，进行初步社会背景评估。</w:t>
      </w:r>
    </w:p>
    <w:p w:rsidR="002A3285" w:rsidRPr="000F0153" w:rsidRDefault="00C64252" w:rsidP="007244F1">
      <w:pPr>
        <w:widowControl/>
        <w:numPr>
          <w:ilvl w:val="1"/>
          <w:numId w:val="125"/>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如怀疑虐儿个案涉及并非在所服务学校就读的学生的兄弟姊妹，学校社工应在接理个案后，把个案转介保护家庭及儿童服务课。就其它服务单位的已知个案而言，应根据第六及七章载述的主导原则、一般指引和程序，把个案转介有关的服务单位跟进。</w:t>
      </w:r>
    </w:p>
    <w:p w:rsidR="002A3285" w:rsidRPr="000F0153" w:rsidRDefault="00C64252" w:rsidP="000F0153">
      <w:pPr>
        <w:widowControl/>
        <w:snapToGrid w:val="0"/>
        <w:spacing w:beforeLines="150" w:before="360"/>
        <w:jc w:val="both"/>
        <w:rPr>
          <w:rFonts w:eastAsia="華康中黑體" w:hAnsi="華康中黑體"/>
          <w:spacing w:val="20"/>
          <w:sz w:val="28"/>
          <w:szCs w:val="28"/>
        </w:rPr>
      </w:pPr>
      <w:r w:rsidRPr="000F0153">
        <w:rPr>
          <w:rFonts w:eastAsia="華康中黑體" w:hAnsi="華康中黑體" w:hint="eastAsia"/>
          <w:spacing w:val="20"/>
          <w:sz w:val="28"/>
          <w:szCs w:val="28"/>
          <w:lang w:eastAsia="zh-CN"/>
        </w:rPr>
        <w:t>新收到的怀疑虐儿个案</w:t>
      </w:r>
    </w:p>
    <w:p w:rsidR="002A3285" w:rsidRPr="000F0153" w:rsidRDefault="00C64252" w:rsidP="007244F1">
      <w:pPr>
        <w:widowControl/>
        <w:numPr>
          <w:ilvl w:val="1"/>
          <w:numId w:val="125"/>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接到电话查询时，如所得数据显示发生怀疑虐儿事件，而该事件不</w:t>
      </w:r>
      <w:r w:rsidRPr="00C64252">
        <w:rPr>
          <w:rFonts w:eastAsia="SimSun" w:cs="TimesNewRoman,Bold" w:hint="eastAsia"/>
          <w:bCs/>
          <w:spacing w:val="20"/>
          <w:kern w:val="0"/>
          <w:sz w:val="26"/>
          <w:szCs w:val="26"/>
          <w:lang w:eastAsia="zh-CN"/>
        </w:rPr>
        <w:t>属于任何</w:t>
      </w:r>
      <w:r w:rsidRPr="00C64252">
        <w:rPr>
          <w:rFonts w:eastAsia="SimSun" w:cs="新細明體" w:hint="eastAsia"/>
          <w:spacing w:val="20"/>
          <w:kern w:val="0"/>
          <w:sz w:val="26"/>
          <w:szCs w:val="26"/>
          <w:lang w:eastAsia="zh-CN"/>
        </w:rPr>
        <w:t>福利机构的已知个案</w:t>
      </w:r>
      <w:r w:rsidR="002A3285" w:rsidRPr="000F0153">
        <w:rPr>
          <w:rStyle w:val="a8"/>
          <w:rFonts w:cs="新細明體"/>
          <w:spacing w:val="20"/>
          <w:kern w:val="0"/>
          <w:sz w:val="26"/>
          <w:szCs w:val="26"/>
        </w:rPr>
        <w:footnoteReference w:id="11"/>
      </w:r>
      <w:r w:rsidRPr="00C64252">
        <w:rPr>
          <w:rFonts w:eastAsia="SimSun" w:cs="新細明體" w:hint="eastAsia"/>
          <w:spacing w:val="20"/>
          <w:kern w:val="0"/>
          <w:sz w:val="26"/>
          <w:szCs w:val="26"/>
          <w:lang w:eastAsia="zh-CN"/>
        </w:rPr>
        <w:t>，中心／工作队／单位的社工应记下可得的个案数据，以便保护家庭及儿童服务课日后联络，然后尽快把个案转介适当的保护家庭及儿童服务课。</w:t>
      </w:r>
    </w:p>
    <w:p w:rsidR="002A3285" w:rsidRPr="000F0153" w:rsidRDefault="00C64252" w:rsidP="007244F1">
      <w:pPr>
        <w:widowControl/>
        <w:numPr>
          <w:ilvl w:val="1"/>
          <w:numId w:val="125"/>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接理新的怀疑虐儿个案时，如资料提供者及／或有关儿童亲身举报，而该个案又并非任何福利机构的已知个案，中心／工作队／单位的社工应根据</w:t>
      </w:r>
      <w:r w:rsidRPr="00C64252">
        <w:rPr>
          <w:rFonts w:eastAsia="SimSun" w:cs="新細明體" w:hint="eastAsia"/>
          <w:spacing w:val="20"/>
          <w:kern w:val="0"/>
          <w:sz w:val="26"/>
          <w:szCs w:val="26"/>
          <w:u w:val="single"/>
          <w:lang w:eastAsia="zh-CN"/>
        </w:rPr>
        <w:t>第七章第</w:t>
      </w:r>
      <w:r w:rsidRPr="00C64252">
        <w:rPr>
          <w:rFonts w:eastAsia="SimSun" w:cs="新細明體"/>
          <w:spacing w:val="20"/>
          <w:kern w:val="0"/>
          <w:sz w:val="26"/>
          <w:szCs w:val="26"/>
          <w:u w:val="single"/>
          <w:lang w:eastAsia="zh-CN"/>
        </w:rPr>
        <w:t>7.4</w:t>
      </w:r>
      <w:r w:rsidRPr="00C64252">
        <w:rPr>
          <w:rFonts w:eastAsia="SimSun" w:cs="新細明體" w:hint="eastAsia"/>
          <w:spacing w:val="20"/>
          <w:kern w:val="0"/>
          <w:sz w:val="26"/>
          <w:szCs w:val="26"/>
          <w:u w:val="single"/>
          <w:lang w:eastAsia="zh-CN"/>
        </w:rPr>
        <w:t>至</w:t>
      </w:r>
      <w:r w:rsidRPr="00C64252">
        <w:rPr>
          <w:rFonts w:eastAsia="SimSun" w:cs="新細明體"/>
          <w:spacing w:val="20"/>
          <w:kern w:val="0"/>
          <w:sz w:val="26"/>
          <w:szCs w:val="26"/>
          <w:u w:val="single"/>
          <w:lang w:eastAsia="zh-CN"/>
        </w:rPr>
        <w:t>7.15</w:t>
      </w:r>
      <w:r w:rsidRPr="00C64252">
        <w:rPr>
          <w:rFonts w:eastAsia="SimSun" w:cs="新細明體" w:hint="eastAsia"/>
          <w:spacing w:val="20"/>
          <w:kern w:val="0"/>
          <w:sz w:val="26"/>
          <w:szCs w:val="26"/>
          <w:u w:val="single"/>
          <w:lang w:eastAsia="zh-CN"/>
        </w:rPr>
        <w:t>段</w:t>
      </w:r>
      <w:r w:rsidRPr="00C64252">
        <w:rPr>
          <w:rFonts w:eastAsia="SimSun" w:cs="新細明體" w:hint="eastAsia"/>
          <w:spacing w:val="20"/>
          <w:kern w:val="0"/>
          <w:sz w:val="26"/>
          <w:szCs w:val="26"/>
          <w:lang w:eastAsia="zh-CN"/>
        </w:rPr>
        <w:t>所载的接理个案程序，收集可得的资料，进行初步社会背景评估并咨询保护家庭及儿童服务课，然后才把个案转介适当的保护家庭及儿童服务课跟进。获派接手个案的保护家庭及儿童服务课社工会提供个案工作服务，包括为有关儿童提供实时保护。中心／工作队／单位的社工会继续在接触有关儿童期间观察其情况，接手个案的社工会在整个处理过程中咨询中心／工作队／单位社工的意见。接手个案的保护家庭及儿童服务课社工应撰写社会背景调查报告，并安排召开多专业个案会议，以便为有关儿童及／或其家庭制订福利计划。中心／工作队／单位的社工应准备出席多专业个案会议及在会议中报告。</w:t>
      </w:r>
    </w:p>
    <w:p w:rsidR="002A3285" w:rsidRPr="000F0153" w:rsidRDefault="00C64252" w:rsidP="007244F1">
      <w:pPr>
        <w:widowControl/>
        <w:numPr>
          <w:ilvl w:val="1"/>
          <w:numId w:val="125"/>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如未有发现</w:t>
      </w:r>
      <w:r w:rsidRPr="00C64252">
        <w:rPr>
          <w:rFonts w:eastAsia="SimSun" w:cs="TimesNewRoman,Bold" w:hint="eastAsia"/>
          <w:bCs/>
          <w:spacing w:val="20"/>
          <w:kern w:val="0"/>
          <w:sz w:val="26"/>
          <w:szCs w:val="26"/>
          <w:lang w:eastAsia="zh-CN"/>
        </w:rPr>
        <w:t>任何</w:t>
      </w:r>
      <w:r w:rsidRPr="00C64252">
        <w:rPr>
          <w:rFonts w:eastAsia="SimSun" w:cs="新細明體" w:hint="eastAsia"/>
          <w:spacing w:val="20"/>
          <w:kern w:val="0"/>
          <w:sz w:val="26"/>
          <w:szCs w:val="26"/>
          <w:lang w:eastAsia="zh-CN"/>
        </w:rPr>
        <w:t>虐儿迹象，可视乎情况所需，结束个案或把个案转介有关的服务单位／由有关的服务单位跟进个案。</w:t>
      </w:r>
    </w:p>
    <w:p w:rsidR="002A3285" w:rsidRPr="000F0153" w:rsidRDefault="00C64252" w:rsidP="004A234D">
      <w:pPr>
        <w:widowControl/>
        <w:snapToGrid w:val="0"/>
        <w:spacing w:beforeLines="150" w:before="360"/>
        <w:jc w:val="both"/>
        <w:rPr>
          <w:rFonts w:eastAsia="華康中黑體" w:hAnsi="華康中黑體"/>
          <w:spacing w:val="20"/>
          <w:sz w:val="28"/>
          <w:szCs w:val="28"/>
        </w:rPr>
      </w:pPr>
      <w:r w:rsidRPr="000F0153">
        <w:rPr>
          <w:rFonts w:eastAsia="華康中黑體" w:hAnsi="華康中黑體" w:hint="eastAsia"/>
          <w:spacing w:val="20"/>
          <w:sz w:val="28"/>
          <w:szCs w:val="28"/>
          <w:lang w:eastAsia="zh-CN"/>
        </w:rPr>
        <w:t>中心／工作队／单位的已知个案</w:t>
      </w:r>
      <w:r w:rsidR="002A3285" w:rsidRPr="000F0153">
        <w:rPr>
          <w:rFonts w:hAnsi="華康中黑體"/>
          <w:spacing w:val="20"/>
          <w:vertAlign w:val="superscript"/>
        </w:rPr>
        <w:footnoteReference w:id="12"/>
      </w:r>
    </w:p>
    <w:p w:rsidR="002A3285" w:rsidRPr="000F0153" w:rsidRDefault="00C64252" w:rsidP="007244F1">
      <w:pPr>
        <w:widowControl/>
        <w:numPr>
          <w:ilvl w:val="1"/>
          <w:numId w:val="125"/>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如怀疑虐儿个案是中心／工作队／单位的已知个案，负责社工应接手处理个案，采取</w:t>
      </w:r>
      <w:r w:rsidRPr="00C64252">
        <w:rPr>
          <w:rFonts w:eastAsia="SimSun" w:cs="新細明體" w:hint="eastAsia"/>
          <w:spacing w:val="20"/>
          <w:kern w:val="0"/>
          <w:sz w:val="26"/>
          <w:szCs w:val="26"/>
          <w:u w:val="single"/>
          <w:lang w:eastAsia="zh-CN"/>
        </w:rPr>
        <w:t>第七章第</w:t>
      </w:r>
      <w:r w:rsidRPr="00C64252">
        <w:rPr>
          <w:rFonts w:eastAsia="SimSun" w:cs="新細明體"/>
          <w:spacing w:val="20"/>
          <w:kern w:val="0"/>
          <w:sz w:val="26"/>
          <w:szCs w:val="26"/>
          <w:u w:val="single"/>
          <w:lang w:eastAsia="zh-CN"/>
        </w:rPr>
        <w:t>7.7</w:t>
      </w:r>
      <w:r w:rsidRPr="00C64252">
        <w:rPr>
          <w:rFonts w:eastAsia="SimSun" w:cs="新細明體" w:hint="eastAsia"/>
          <w:spacing w:val="20"/>
          <w:kern w:val="0"/>
          <w:sz w:val="26"/>
          <w:szCs w:val="26"/>
          <w:u w:val="single"/>
          <w:lang w:eastAsia="zh-CN"/>
        </w:rPr>
        <w:t>至</w:t>
      </w:r>
      <w:r w:rsidRPr="00C64252">
        <w:rPr>
          <w:rFonts w:eastAsia="SimSun" w:cs="新細明體"/>
          <w:spacing w:val="20"/>
          <w:kern w:val="0"/>
          <w:sz w:val="26"/>
          <w:szCs w:val="26"/>
          <w:u w:val="single"/>
          <w:lang w:eastAsia="zh-CN"/>
        </w:rPr>
        <w:t>7.15</w:t>
      </w:r>
      <w:r w:rsidRPr="00C64252">
        <w:rPr>
          <w:rFonts w:eastAsia="SimSun" w:cs="新細明體" w:hint="eastAsia"/>
          <w:spacing w:val="20"/>
          <w:kern w:val="0"/>
          <w:sz w:val="26"/>
          <w:szCs w:val="26"/>
          <w:u w:val="single"/>
          <w:lang w:eastAsia="zh-CN"/>
        </w:rPr>
        <w:t>段</w:t>
      </w:r>
      <w:r w:rsidRPr="00C64252">
        <w:rPr>
          <w:rFonts w:eastAsia="SimSun" w:cs="新細明體" w:hint="eastAsia"/>
          <w:spacing w:val="20"/>
          <w:kern w:val="0"/>
          <w:sz w:val="26"/>
          <w:szCs w:val="26"/>
          <w:lang w:eastAsia="zh-CN"/>
        </w:rPr>
        <w:t>所述的适当程序，并进行社会背景调查。</w:t>
      </w:r>
    </w:p>
    <w:p w:rsidR="002A3285" w:rsidRPr="000F0153" w:rsidRDefault="00C64252" w:rsidP="007244F1">
      <w:pPr>
        <w:widowControl/>
        <w:numPr>
          <w:ilvl w:val="1"/>
          <w:numId w:val="125"/>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负责社工应为有关儿童及／或其家庭提供个案工作服务，包括执行保护儿童计划，并且应拟备社会背景调查报告及安排召开多专业个案会议，以便为有关儿童及／或其家庭制订福利计划。就已成立保护儿童特别调查组的个案而言，负责社工会参与保护儿童特别调查组的所有处理程序，包括制定策略及实时评估个案。如有需要，保护儿童特别调查组的保护家庭及儿童服务课社工或虐儿案件调查组警务人员会向有关人士提供所得的虐儿事件资料及实时评估个案的结果。如在调查过程中发觉须为有关儿童展开紧急法定照顾程序，应由按有关儿童父母／监护人的最新住址的有关社署综合家庭服务中心或警方提出申请。</w:t>
      </w:r>
    </w:p>
    <w:p w:rsidR="002A3285" w:rsidRPr="000F0153" w:rsidRDefault="00C64252" w:rsidP="004A234D">
      <w:pPr>
        <w:widowControl/>
        <w:snapToGrid w:val="0"/>
        <w:spacing w:beforeLines="150" w:before="360"/>
        <w:jc w:val="both"/>
        <w:rPr>
          <w:rFonts w:eastAsia="華康中黑體" w:hAnsi="華康中黑體"/>
          <w:spacing w:val="20"/>
          <w:sz w:val="28"/>
          <w:szCs w:val="28"/>
        </w:rPr>
      </w:pPr>
      <w:r w:rsidRPr="000F0153">
        <w:rPr>
          <w:rFonts w:eastAsia="華康中黑體" w:hAnsi="華康中黑體" w:hint="eastAsia"/>
          <w:spacing w:val="20"/>
          <w:sz w:val="28"/>
          <w:szCs w:val="28"/>
          <w:lang w:eastAsia="zh-CN"/>
        </w:rPr>
        <w:t>其它社署／非政府机构单位的已知个案</w:t>
      </w:r>
    </w:p>
    <w:p w:rsidR="002A3285" w:rsidRPr="000F0153" w:rsidRDefault="00C64252" w:rsidP="007244F1">
      <w:pPr>
        <w:widowControl/>
        <w:numPr>
          <w:ilvl w:val="1"/>
          <w:numId w:val="125"/>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如个案属其它社署／非政府机构单位的已知个案，中心／工作队／单位的社工应通知社署／非政府机构有关单位的负责社工实时采取行动。社署／非政府机构有关单位应根据本程序指引</w:t>
      </w:r>
      <w:r w:rsidRPr="000F0153">
        <w:rPr>
          <w:rFonts w:ascii="華康中黑體" w:eastAsia="華康中黑體" w:hAnsi="華康中黑體" w:cs="華康中黑體" w:hint="eastAsia"/>
          <w:spacing w:val="20"/>
          <w:kern w:val="0"/>
          <w:sz w:val="26"/>
          <w:szCs w:val="26"/>
          <w:lang w:eastAsia="zh-CN"/>
        </w:rPr>
        <w:t>第五部分</w:t>
      </w:r>
      <w:r w:rsidRPr="00C64252">
        <w:rPr>
          <w:rFonts w:eastAsia="SimSun" w:cs="新細明體" w:hint="eastAsia"/>
          <w:spacing w:val="20"/>
          <w:kern w:val="0"/>
          <w:sz w:val="26"/>
          <w:szCs w:val="26"/>
          <w:lang w:eastAsia="zh-CN"/>
        </w:rPr>
        <w:t>中社会服务单位的角色的相关章节所述程序，处理个案。</w:t>
      </w:r>
    </w:p>
    <w:p w:rsidR="002A3285" w:rsidRPr="000F0153" w:rsidRDefault="00C64252" w:rsidP="004A234D">
      <w:pPr>
        <w:widowControl/>
        <w:snapToGrid w:val="0"/>
        <w:spacing w:beforeLines="150" w:before="360"/>
        <w:jc w:val="both"/>
        <w:rPr>
          <w:rFonts w:eastAsia="華康中黑體" w:hAnsi="華康中黑體"/>
          <w:spacing w:val="20"/>
          <w:sz w:val="28"/>
          <w:szCs w:val="28"/>
        </w:rPr>
      </w:pPr>
      <w:r w:rsidRPr="000F0153">
        <w:rPr>
          <w:rFonts w:eastAsia="華康中黑體" w:hAnsi="華康中黑體" w:hint="eastAsia"/>
          <w:spacing w:val="20"/>
          <w:sz w:val="28"/>
          <w:szCs w:val="28"/>
          <w:lang w:eastAsia="zh-CN"/>
        </w:rPr>
        <w:t>与其它参与处理个案的人士协作</w:t>
      </w:r>
    </w:p>
    <w:p w:rsidR="002A3285" w:rsidRPr="000F0153" w:rsidRDefault="00C64252" w:rsidP="007244F1">
      <w:pPr>
        <w:widowControl/>
        <w:numPr>
          <w:ilvl w:val="1"/>
          <w:numId w:val="125"/>
        </w:numPr>
        <w:spacing w:beforeLines="100" w:before="240" w:line="276" w:lineRule="auto"/>
        <w:ind w:left="900" w:hanging="900"/>
        <w:jc w:val="both"/>
        <w:rPr>
          <w:rFonts w:cs="新細明體" w:hint="eastAsia"/>
          <w:spacing w:val="20"/>
          <w:kern w:val="0"/>
          <w:sz w:val="26"/>
          <w:szCs w:val="26"/>
        </w:rPr>
      </w:pPr>
      <w:r w:rsidRPr="00C64252">
        <w:rPr>
          <w:rFonts w:eastAsia="SimSun" w:cs="新細明體" w:hint="eastAsia"/>
          <w:spacing w:val="20"/>
          <w:kern w:val="0"/>
          <w:sz w:val="26"/>
          <w:szCs w:val="26"/>
          <w:lang w:eastAsia="zh-CN"/>
        </w:rPr>
        <w:t>所有参与处理个案的人士应视乎情况所需，就个案的进度保持沟通，以保护有关儿童，并为其家庭提供福利服务。</w:t>
      </w:r>
    </w:p>
    <w:p w:rsidR="00DE178F" w:rsidRDefault="00DE178F" w:rsidP="00975C55">
      <w:pPr>
        <w:widowControl/>
        <w:tabs>
          <w:tab w:val="left" w:pos="960"/>
        </w:tabs>
        <w:spacing w:beforeLines="50" w:before="120" w:line="276" w:lineRule="auto"/>
        <w:ind w:left="958" w:hanging="958"/>
        <w:jc w:val="both"/>
        <w:rPr>
          <w:rFonts w:cs="新細明體"/>
          <w:kern w:val="0"/>
        </w:rPr>
        <w:sectPr w:rsidR="00DE178F" w:rsidSect="00CB410B">
          <w:headerReference w:type="default" r:id="rId114"/>
          <w:footerReference w:type="default" r:id="rId115"/>
          <w:pgSz w:w="11906" w:h="16838"/>
          <w:pgMar w:top="1304" w:right="1531" w:bottom="1304" w:left="1531" w:header="851" w:footer="794" w:gutter="0"/>
          <w:pgNumType w:fmt="numberInDash"/>
          <w:cols w:space="425"/>
          <w:docGrid w:linePitch="360"/>
        </w:sectPr>
      </w:pPr>
    </w:p>
    <w:p w:rsidR="00755338" w:rsidRPr="004140CF" w:rsidRDefault="00C64252" w:rsidP="004140CF">
      <w:pPr>
        <w:widowControl/>
        <w:snapToGrid w:val="0"/>
        <w:spacing w:afterLines="100" w:after="240" w:line="240" w:lineRule="atLeast"/>
        <w:jc w:val="center"/>
        <w:rPr>
          <w:rFonts w:eastAsia="華康中黑體" w:hAnsi="華康中黑體" w:hint="eastAsia"/>
          <w:spacing w:val="30"/>
          <w:sz w:val="28"/>
          <w:szCs w:val="28"/>
        </w:rPr>
      </w:pPr>
      <w:r w:rsidRPr="004140CF">
        <w:rPr>
          <w:rFonts w:eastAsia="華康中黑體" w:hAnsi="華康中黑體" w:hint="eastAsia"/>
          <w:spacing w:val="30"/>
          <w:sz w:val="28"/>
          <w:szCs w:val="28"/>
          <w:lang w:eastAsia="zh-CN"/>
        </w:rPr>
        <w:t>第十八章</w:t>
      </w:r>
    </w:p>
    <w:p w:rsidR="00755338" w:rsidRPr="004140CF" w:rsidRDefault="00C64252" w:rsidP="004140CF">
      <w:pPr>
        <w:widowControl/>
        <w:snapToGrid w:val="0"/>
        <w:spacing w:afterLines="100" w:after="240" w:line="240" w:lineRule="atLeast"/>
        <w:jc w:val="center"/>
        <w:rPr>
          <w:rFonts w:eastAsia="華康中黑體" w:hAnsi="華康中黑體" w:hint="eastAsia"/>
          <w:spacing w:val="30"/>
          <w:sz w:val="28"/>
          <w:szCs w:val="28"/>
        </w:rPr>
      </w:pPr>
      <w:r w:rsidRPr="004140CF">
        <w:rPr>
          <w:rFonts w:eastAsia="華康中黑體" w:hAnsi="華康中黑體" w:hint="eastAsia"/>
          <w:spacing w:val="30"/>
          <w:sz w:val="28"/>
          <w:szCs w:val="28"/>
          <w:lang w:eastAsia="zh-CN"/>
        </w:rPr>
        <w:t>临床心理服务</w:t>
      </w:r>
    </w:p>
    <w:p w:rsidR="00755338" w:rsidRPr="004A234D" w:rsidRDefault="00C64252" w:rsidP="004A234D">
      <w:pPr>
        <w:widowControl/>
        <w:snapToGrid w:val="0"/>
        <w:spacing w:beforeLines="150" w:before="360"/>
        <w:jc w:val="both"/>
        <w:rPr>
          <w:rFonts w:eastAsia="華康中黑體" w:hAnsi="華康中黑體" w:hint="eastAsia"/>
          <w:spacing w:val="20"/>
          <w:sz w:val="28"/>
          <w:szCs w:val="28"/>
        </w:rPr>
      </w:pPr>
      <w:r w:rsidRPr="004A234D">
        <w:rPr>
          <w:rFonts w:eastAsia="華康中黑體" w:hAnsi="華康中黑體" w:hint="eastAsia"/>
          <w:spacing w:val="20"/>
          <w:sz w:val="28"/>
          <w:szCs w:val="28"/>
          <w:lang w:eastAsia="zh-CN"/>
        </w:rPr>
        <w:t>主导原则</w:t>
      </w:r>
    </w:p>
    <w:p w:rsidR="00755338" w:rsidRPr="000F0153" w:rsidRDefault="00C64252" w:rsidP="007244F1">
      <w:pPr>
        <w:widowControl/>
        <w:numPr>
          <w:ilvl w:val="1"/>
          <w:numId w:val="126"/>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处理虐儿</w:t>
      </w:r>
      <w:r w:rsidRPr="00C64252">
        <w:rPr>
          <w:rFonts w:eastAsia="SimSun" w:cs="新細明體" w:hint="eastAsia"/>
          <w:spacing w:val="20"/>
          <w:kern w:val="0"/>
          <w:sz w:val="26"/>
          <w:szCs w:val="26"/>
          <w:lang w:eastAsia="zh-CN"/>
        </w:rPr>
        <w:t>个案</w:t>
      </w:r>
      <w:r w:rsidRPr="00C64252">
        <w:rPr>
          <w:rFonts w:eastAsia="SimSun" w:hint="eastAsia"/>
          <w:spacing w:val="20"/>
          <w:sz w:val="26"/>
          <w:szCs w:val="26"/>
          <w:lang w:eastAsia="zh-CN"/>
        </w:rPr>
        <w:t>时，首要关注的是有关儿童的福利。</w:t>
      </w:r>
    </w:p>
    <w:p w:rsidR="00755338" w:rsidRPr="000F0153" w:rsidRDefault="00C64252" w:rsidP="007244F1">
      <w:pPr>
        <w:widowControl/>
        <w:numPr>
          <w:ilvl w:val="1"/>
          <w:numId w:val="126"/>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为避免</w:t>
      </w:r>
      <w:r w:rsidRPr="00C64252">
        <w:rPr>
          <w:rFonts w:eastAsia="SimSun" w:cs="新細明體" w:hint="eastAsia"/>
          <w:spacing w:val="20"/>
          <w:kern w:val="0"/>
          <w:sz w:val="26"/>
          <w:szCs w:val="26"/>
          <w:lang w:eastAsia="zh-CN"/>
        </w:rPr>
        <w:t>要求</w:t>
      </w:r>
      <w:r w:rsidRPr="00C64252">
        <w:rPr>
          <w:rFonts w:eastAsia="SimSun" w:hint="eastAsia"/>
          <w:spacing w:val="20"/>
          <w:sz w:val="26"/>
          <w:szCs w:val="26"/>
          <w:lang w:eastAsia="zh-CN"/>
        </w:rPr>
        <w:t>有关儿童重复描述受虐事件，理想的做法是将怀疑虐儿事件的调查／评估面谈的次数减至最少，例如只进行一次面谈。至于在司法程序中用作呈堂证供的录像面谈，应由警务人员、政府聘请的社工或临床心理学家负责进行。负责人员应把所得的怀疑虐儿事件资料，尽快提供给有关人士。</w:t>
      </w:r>
    </w:p>
    <w:p w:rsidR="00755338" w:rsidRPr="000F0153" w:rsidRDefault="00C64252" w:rsidP="004A234D">
      <w:pPr>
        <w:widowControl/>
        <w:snapToGrid w:val="0"/>
        <w:spacing w:beforeLines="150" w:before="360"/>
        <w:jc w:val="both"/>
        <w:rPr>
          <w:rFonts w:eastAsia="華康中黑體" w:hAnsi="華康中黑體" w:hint="eastAsia"/>
          <w:spacing w:val="20"/>
          <w:sz w:val="28"/>
          <w:szCs w:val="28"/>
        </w:rPr>
      </w:pPr>
      <w:r w:rsidRPr="000F0153">
        <w:rPr>
          <w:rFonts w:eastAsia="華康中黑體" w:hAnsi="華康中黑體" w:hint="eastAsia"/>
          <w:spacing w:val="20"/>
          <w:sz w:val="28"/>
          <w:szCs w:val="28"/>
          <w:lang w:eastAsia="zh-CN"/>
        </w:rPr>
        <w:t>儿童性侵犯</w:t>
      </w:r>
    </w:p>
    <w:p w:rsidR="00755338" w:rsidRPr="000F0153" w:rsidRDefault="00C64252" w:rsidP="00D11780">
      <w:pPr>
        <w:spacing w:beforeLines="100" w:before="240" w:line="276" w:lineRule="auto"/>
        <w:rPr>
          <w:rFonts w:ascii="華康中黑體" w:eastAsia="華康中黑體" w:hAnsi="華康中黑體" w:hint="eastAsia"/>
          <w:spacing w:val="20"/>
          <w:sz w:val="26"/>
          <w:szCs w:val="26"/>
        </w:rPr>
      </w:pPr>
      <w:r w:rsidRPr="000F0153">
        <w:rPr>
          <w:rFonts w:ascii="華康中黑體" w:eastAsia="華康中黑體" w:hAnsi="華康中黑體" w:hint="eastAsia"/>
          <w:spacing w:val="20"/>
          <w:sz w:val="26"/>
          <w:szCs w:val="26"/>
          <w:lang w:eastAsia="zh-CN"/>
        </w:rPr>
        <w:t>医院／诊所</w:t>
      </w:r>
    </w:p>
    <w:p w:rsidR="00755338" w:rsidRPr="000F0153" w:rsidRDefault="00C64252" w:rsidP="007244F1">
      <w:pPr>
        <w:widowControl/>
        <w:numPr>
          <w:ilvl w:val="1"/>
          <w:numId w:val="126"/>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医院管理局（医管局）或卫生署辖下的医院或诊所的临床心理学家及社会福利单位的临床心理学家均应处理下文所述的怀疑儿童性侵犯个案：</w:t>
      </w:r>
    </w:p>
    <w:p w:rsidR="00755338" w:rsidRPr="000F0153" w:rsidRDefault="00C64252" w:rsidP="007244F1">
      <w:pPr>
        <w:numPr>
          <w:ilvl w:val="0"/>
          <w:numId w:val="120"/>
        </w:numPr>
        <w:tabs>
          <w:tab w:val="clear" w:pos="960"/>
          <w:tab w:val="left" w:pos="-1440"/>
          <w:tab w:val="left" w:pos="1440"/>
        </w:tabs>
        <w:spacing w:beforeLines="100" w:before="240" w:afterLines="50" w:after="120" w:line="276" w:lineRule="auto"/>
        <w:ind w:left="1441" w:hanging="539"/>
        <w:jc w:val="both"/>
        <w:rPr>
          <w:rFonts w:hint="eastAsia"/>
          <w:spacing w:val="20"/>
          <w:sz w:val="26"/>
          <w:szCs w:val="26"/>
        </w:rPr>
      </w:pPr>
      <w:r w:rsidRPr="00C64252">
        <w:rPr>
          <w:rFonts w:eastAsia="SimSun" w:hint="eastAsia"/>
          <w:spacing w:val="20"/>
          <w:sz w:val="26"/>
          <w:szCs w:val="26"/>
          <w:u w:val="single"/>
          <w:lang w:eastAsia="zh-CN"/>
        </w:rPr>
        <w:t>在治疗或评估病人的过程中得悉事件，但病人最初不被怀疑为儿童性侵犯个案的受害人</w:t>
      </w:r>
    </w:p>
    <w:p w:rsidR="00755338" w:rsidRPr="000F0153" w:rsidRDefault="00C64252" w:rsidP="000F0153">
      <w:pPr>
        <w:spacing w:beforeLines="50" w:before="120" w:line="276" w:lineRule="auto"/>
        <w:ind w:left="1440"/>
        <w:jc w:val="both"/>
        <w:rPr>
          <w:rFonts w:hint="eastAsia"/>
          <w:spacing w:val="20"/>
          <w:sz w:val="26"/>
          <w:szCs w:val="26"/>
        </w:rPr>
      </w:pPr>
      <w:r w:rsidRPr="00C64252">
        <w:rPr>
          <w:rFonts w:eastAsia="SimSun" w:hint="eastAsia"/>
          <w:spacing w:val="20"/>
          <w:sz w:val="26"/>
          <w:szCs w:val="26"/>
          <w:lang w:eastAsia="zh-CN"/>
        </w:rPr>
        <w:t>在医院及诊所工作的临床心理学家有时候会遇到因行为及情绪问题而被转介接受治疗及／或评估的年幼病人，而在为这些病人提供服务的过程中，可能会得悉由病人自发披露在过去发生的性侵犯事件，或得悉令人怀疑可能曾发生性侵犯事件的数据。临床心理学家应参阅</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IV</w:t>
      </w:r>
      <w:r w:rsidRPr="00C64252">
        <w:rPr>
          <w:rFonts w:eastAsia="SimSun" w:hint="eastAsia"/>
          <w:spacing w:val="20"/>
          <w:sz w:val="26"/>
          <w:szCs w:val="26"/>
          <w:lang w:eastAsia="zh-CN"/>
        </w:rPr>
        <w:t>的</w:t>
      </w:r>
      <w:r w:rsidRPr="00C64252">
        <w:rPr>
          <w:rFonts w:eastAsia="SimSun" w:hint="eastAsia"/>
          <w:b/>
          <w:spacing w:val="20"/>
          <w:sz w:val="26"/>
          <w:szCs w:val="26"/>
          <w:lang w:eastAsia="zh-CN"/>
        </w:rPr>
        <w:t>为披露被性侵犯儿童服务人士的指引</w:t>
      </w:r>
      <w:r w:rsidRPr="00C64252">
        <w:rPr>
          <w:rFonts w:eastAsia="SimSun" w:hint="eastAsia"/>
          <w:spacing w:val="20"/>
          <w:sz w:val="26"/>
          <w:szCs w:val="26"/>
          <w:lang w:eastAsia="zh-CN"/>
        </w:rPr>
        <w:t>，以及</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V</w:t>
      </w:r>
      <w:r w:rsidRPr="00C64252">
        <w:rPr>
          <w:rFonts w:eastAsia="SimSun" w:hint="eastAsia"/>
          <w:spacing w:val="20"/>
          <w:sz w:val="26"/>
          <w:szCs w:val="26"/>
          <w:lang w:eastAsia="zh-CN"/>
        </w:rPr>
        <w:t>的</w:t>
      </w:r>
      <w:r w:rsidRPr="00C64252">
        <w:rPr>
          <w:rFonts w:eastAsia="SimSun" w:hint="eastAsia"/>
          <w:b/>
          <w:spacing w:val="20"/>
          <w:sz w:val="26"/>
          <w:szCs w:val="26"/>
          <w:lang w:eastAsia="zh-CN"/>
        </w:rPr>
        <w:t>向保护儿童特别调查组转介《虐儿案件调查组的工作约章》所涵盖个案的须知</w:t>
      </w:r>
      <w:r w:rsidRPr="00C64252">
        <w:rPr>
          <w:rFonts w:eastAsia="SimSun" w:hint="eastAsia"/>
          <w:spacing w:val="20"/>
          <w:sz w:val="26"/>
          <w:szCs w:val="26"/>
          <w:lang w:eastAsia="zh-CN"/>
        </w:rPr>
        <w:t>，并且因应情况所需，就福利／罪行问题咨询保护家庭及儿童服务课／虐儿案件调查组（联络资料载于</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VII</w:t>
      </w:r>
      <w:r w:rsidRPr="00C64252">
        <w:rPr>
          <w:rFonts w:eastAsia="SimSun" w:hint="eastAsia"/>
          <w:spacing w:val="20"/>
          <w:sz w:val="26"/>
          <w:szCs w:val="26"/>
          <w:u w:val="single"/>
          <w:lang w:eastAsia="zh-CN"/>
        </w:rPr>
        <w:t>及</w:t>
      </w:r>
      <w:r w:rsidRPr="00C64252">
        <w:rPr>
          <w:rFonts w:eastAsia="SimSun"/>
          <w:spacing w:val="20"/>
          <w:sz w:val="26"/>
          <w:szCs w:val="26"/>
          <w:u w:val="single"/>
          <w:lang w:eastAsia="zh-CN"/>
        </w:rPr>
        <w:t>VIII</w:t>
      </w:r>
      <w:r w:rsidRPr="00C64252">
        <w:rPr>
          <w:rFonts w:eastAsia="SimSun" w:hint="eastAsia"/>
          <w:spacing w:val="20"/>
          <w:sz w:val="26"/>
          <w:szCs w:val="26"/>
          <w:lang w:eastAsia="zh-CN"/>
        </w:rPr>
        <w:t>）。临床心理学家亦应将其行动通知虐儿个案统筹医生或该服务的负责人及医务社工，但在向上述三人中的其中一人举报及转介有关个案时，应提供以下资料：</w:t>
      </w:r>
    </w:p>
    <w:p w:rsidR="00755338" w:rsidRPr="000F0153" w:rsidRDefault="00C64252" w:rsidP="000F0153">
      <w:pPr>
        <w:numPr>
          <w:ilvl w:val="1"/>
          <w:numId w:val="112"/>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虐儿事件或值得关注事件的性质、日期及频密程度；</w:t>
      </w:r>
    </w:p>
    <w:p w:rsidR="00755338" w:rsidRPr="000F0153" w:rsidRDefault="00C64252" w:rsidP="000F0153">
      <w:pPr>
        <w:numPr>
          <w:ilvl w:val="1"/>
          <w:numId w:val="112"/>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有关儿童的姓名、出生日期（如无法提供出生日期则提供年龄），是否有残疾及特别需要；</w:t>
      </w:r>
    </w:p>
    <w:p w:rsidR="00755338" w:rsidRPr="000F0153" w:rsidRDefault="00C64252" w:rsidP="000F0153">
      <w:pPr>
        <w:numPr>
          <w:ilvl w:val="1"/>
          <w:numId w:val="112"/>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有关儿童的所在地点；</w:t>
      </w:r>
    </w:p>
    <w:p w:rsidR="00755338" w:rsidRPr="000F0153" w:rsidRDefault="00C64252" w:rsidP="000F0153">
      <w:pPr>
        <w:numPr>
          <w:ilvl w:val="1"/>
          <w:numId w:val="112"/>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有关儿童是否有实时的危险；</w:t>
      </w:r>
    </w:p>
    <w:p w:rsidR="00755338" w:rsidRPr="000F0153" w:rsidRDefault="00C64252" w:rsidP="000F0153">
      <w:pPr>
        <w:numPr>
          <w:ilvl w:val="1"/>
          <w:numId w:val="112"/>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父母／照顾者及其它相关人士的姓名及香港身份证号码；</w:t>
      </w:r>
    </w:p>
    <w:p w:rsidR="00755338" w:rsidRPr="000F0153" w:rsidRDefault="00C64252" w:rsidP="000F0153">
      <w:pPr>
        <w:numPr>
          <w:ilvl w:val="1"/>
          <w:numId w:val="112"/>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家庭内其它儿童的姓名，他／她（们）是否有危险或潜在危险；</w:t>
      </w:r>
    </w:p>
    <w:p w:rsidR="00755338" w:rsidRPr="000F0153" w:rsidRDefault="00C64252" w:rsidP="000F0153">
      <w:pPr>
        <w:numPr>
          <w:ilvl w:val="1"/>
          <w:numId w:val="112"/>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学校／幼儿中心的名称（如知道的话）；</w:t>
      </w:r>
    </w:p>
    <w:p w:rsidR="00755338" w:rsidRPr="000F0153" w:rsidRDefault="00C64252" w:rsidP="000F0153">
      <w:pPr>
        <w:numPr>
          <w:ilvl w:val="1"/>
          <w:numId w:val="112"/>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资料提供者／转介人如何得知有关资料；以及</w:t>
      </w:r>
    </w:p>
    <w:p w:rsidR="00755338" w:rsidRPr="000F0153" w:rsidRDefault="00C64252" w:rsidP="000F0153">
      <w:pPr>
        <w:numPr>
          <w:ilvl w:val="1"/>
          <w:numId w:val="112"/>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其它证人及有关机构／政府部门的名称。</w:t>
      </w:r>
    </w:p>
    <w:p w:rsidR="00755338" w:rsidRPr="000F0153" w:rsidRDefault="00C64252" w:rsidP="007244F1">
      <w:pPr>
        <w:numPr>
          <w:ilvl w:val="0"/>
          <w:numId w:val="120"/>
        </w:numPr>
        <w:tabs>
          <w:tab w:val="clear" w:pos="960"/>
          <w:tab w:val="left" w:pos="-1440"/>
          <w:tab w:val="left" w:pos="1440"/>
        </w:tabs>
        <w:spacing w:beforeLines="100" w:before="240" w:afterLines="50" w:after="120" w:line="276" w:lineRule="auto"/>
        <w:ind w:left="1441" w:hanging="539"/>
        <w:jc w:val="both"/>
        <w:rPr>
          <w:rFonts w:hint="eastAsia"/>
          <w:spacing w:val="20"/>
          <w:sz w:val="26"/>
          <w:szCs w:val="26"/>
          <w:u w:val="single"/>
        </w:rPr>
      </w:pPr>
      <w:r w:rsidRPr="00C64252">
        <w:rPr>
          <w:rFonts w:eastAsia="SimSun" w:hint="eastAsia"/>
          <w:spacing w:val="20"/>
          <w:sz w:val="26"/>
          <w:szCs w:val="26"/>
          <w:u w:val="single"/>
          <w:lang w:eastAsia="zh-CN"/>
        </w:rPr>
        <w:t>当儿童在入院或获转介到诊所时已被怀疑是性侵犯个案的受害人</w:t>
      </w:r>
    </w:p>
    <w:p w:rsidR="00755338" w:rsidRPr="000F0153" w:rsidRDefault="00C64252" w:rsidP="000F0153">
      <w:pPr>
        <w:spacing w:beforeLines="50" w:before="120" w:line="276" w:lineRule="auto"/>
        <w:ind w:left="1440"/>
        <w:jc w:val="both"/>
        <w:rPr>
          <w:rFonts w:hint="eastAsia"/>
          <w:spacing w:val="20"/>
          <w:sz w:val="26"/>
          <w:szCs w:val="26"/>
        </w:rPr>
      </w:pPr>
      <w:r w:rsidRPr="00C64252">
        <w:rPr>
          <w:rFonts w:eastAsia="SimSun" w:hint="eastAsia"/>
          <w:spacing w:val="20"/>
          <w:sz w:val="26"/>
          <w:szCs w:val="26"/>
          <w:lang w:eastAsia="zh-CN"/>
        </w:rPr>
        <w:t>负责的医务人员可在与保护家庭及儿童服务课社工或虐儿案件调查组的</w:t>
      </w:r>
      <w:r w:rsidRPr="00C64252">
        <w:rPr>
          <w:rFonts w:ascii="Arial" w:eastAsia="SimSun" w:hAnsi="Arial" w:cs="Arial" w:hint="eastAsia"/>
          <w:color w:val="000000"/>
          <w:spacing w:val="20"/>
          <w:sz w:val="26"/>
          <w:szCs w:val="26"/>
          <w:lang w:eastAsia="zh-CN"/>
        </w:rPr>
        <w:t>警务人员磋商</w:t>
      </w:r>
      <w:r w:rsidRPr="00C64252">
        <w:rPr>
          <w:rFonts w:eastAsia="SimSun" w:hint="eastAsia"/>
          <w:spacing w:val="20"/>
          <w:sz w:val="26"/>
          <w:szCs w:val="26"/>
          <w:lang w:eastAsia="zh-CN"/>
        </w:rPr>
        <w:t>后，转介有关儿童接受临床心理学家评估。临床心理学家会应要求就怀疑性侵犯个案进行一般评估及面谈，藉此协助调查。临床心理学家应参阅第二章的</w:t>
      </w:r>
      <w:r w:rsidRPr="00C64252">
        <w:rPr>
          <w:rFonts w:eastAsia="SimSun" w:hint="eastAsia"/>
          <w:b/>
          <w:spacing w:val="20"/>
          <w:sz w:val="26"/>
          <w:szCs w:val="26"/>
          <w:lang w:eastAsia="zh-CN"/>
        </w:rPr>
        <w:t>可能发生虐儿事件的指标及危机评估指引</w:t>
      </w:r>
      <w:r w:rsidRPr="00C64252">
        <w:rPr>
          <w:rFonts w:eastAsia="SimSun" w:hint="eastAsia"/>
          <w:spacing w:val="20"/>
          <w:sz w:val="26"/>
          <w:szCs w:val="26"/>
          <w:lang w:eastAsia="zh-CN"/>
        </w:rPr>
        <w:t>。根据评估时所得的资料，临床心理学家会与医院内其它专业人士交流意见，以决定是否须要采取进一步行动，例如将有关儿童转介到保护家庭及儿童服务课或虐儿案件调查组，由服务课或调查组采取进一步行动。假如有关儿童自发地披露被虐情况，应按照上文第</w:t>
      </w:r>
      <w:r w:rsidRPr="00C64252">
        <w:rPr>
          <w:rFonts w:eastAsia="SimSun"/>
          <w:spacing w:val="20"/>
          <w:sz w:val="26"/>
          <w:szCs w:val="26"/>
          <w:lang w:eastAsia="zh-CN"/>
        </w:rPr>
        <w:t>3(a)</w:t>
      </w:r>
      <w:r w:rsidRPr="00C64252">
        <w:rPr>
          <w:rFonts w:eastAsia="SimSun" w:hint="eastAsia"/>
          <w:spacing w:val="20"/>
          <w:sz w:val="26"/>
          <w:szCs w:val="26"/>
          <w:lang w:eastAsia="zh-CN"/>
        </w:rPr>
        <w:t>段所述程序处理。</w:t>
      </w:r>
    </w:p>
    <w:p w:rsidR="00755338" w:rsidRPr="000F0153" w:rsidRDefault="00C64252" w:rsidP="007244F1">
      <w:pPr>
        <w:numPr>
          <w:ilvl w:val="0"/>
          <w:numId w:val="120"/>
        </w:numPr>
        <w:tabs>
          <w:tab w:val="clear" w:pos="960"/>
          <w:tab w:val="left" w:pos="-1440"/>
          <w:tab w:val="left" w:pos="1440"/>
        </w:tabs>
        <w:spacing w:beforeLines="100" w:before="240" w:afterLines="50" w:after="120" w:line="276" w:lineRule="auto"/>
        <w:ind w:left="1441" w:hanging="539"/>
        <w:jc w:val="both"/>
        <w:rPr>
          <w:rFonts w:hint="eastAsia"/>
          <w:spacing w:val="20"/>
          <w:sz w:val="26"/>
          <w:szCs w:val="26"/>
        </w:rPr>
      </w:pPr>
      <w:r w:rsidRPr="00C64252">
        <w:rPr>
          <w:rFonts w:eastAsia="SimSun" w:hint="eastAsia"/>
          <w:spacing w:val="20"/>
          <w:sz w:val="26"/>
          <w:szCs w:val="26"/>
          <w:u w:val="single"/>
          <w:lang w:eastAsia="zh-CN"/>
        </w:rPr>
        <w:t>怀疑性侵犯个案的受害人无法向保护家庭及儿童服务课社工或虐儿案件调查组的</w:t>
      </w:r>
      <w:r w:rsidRPr="00C64252">
        <w:rPr>
          <w:rFonts w:ascii="Arial" w:eastAsia="SimSun" w:hAnsi="Arial" w:cs="Arial" w:hint="eastAsia"/>
          <w:color w:val="000000"/>
          <w:spacing w:val="20"/>
          <w:sz w:val="26"/>
          <w:szCs w:val="26"/>
          <w:u w:val="single"/>
          <w:lang w:eastAsia="zh-CN"/>
        </w:rPr>
        <w:t>警务人员</w:t>
      </w:r>
      <w:r w:rsidRPr="00C64252">
        <w:rPr>
          <w:rFonts w:eastAsia="SimSun" w:hint="eastAsia"/>
          <w:spacing w:val="20"/>
          <w:sz w:val="26"/>
          <w:szCs w:val="26"/>
          <w:u w:val="single"/>
          <w:lang w:eastAsia="zh-CN"/>
        </w:rPr>
        <w:t>提供足够资料时</w:t>
      </w:r>
    </w:p>
    <w:p w:rsidR="00755338" w:rsidRPr="00743BEF" w:rsidRDefault="00C64252" w:rsidP="000F0153">
      <w:pPr>
        <w:spacing w:beforeLines="50" w:before="120" w:line="276" w:lineRule="auto"/>
        <w:ind w:left="1440"/>
        <w:jc w:val="both"/>
        <w:rPr>
          <w:rFonts w:hint="eastAsia"/>
          <w:spacing w:val="18"/>
          <w:sz w:val="26"/>
          <w:szCs w:val="26"/>
        </w:rPr>
      </w:pPr>
      <w:r w:rsidRPr="00C64252">
        <w:rPr>
          <w:rFonts w:eastAsia="SimSun" w:hint="eastAsia"/>
          <w:spacing w:val="18"/>
          <w:sz w:val="26"/>
          <w:szCs w:val="26"/>
          <w:lang w:eastAsia="zh-CN"/>
        </w:rPr>
        <w:t>当怀疑性侵犯个案的受害人无法提供足够数据时，保护家庭及儿童服务课社工或虐儿案件调查组的</w:t>
      </w:r>
      <w:r w:rsidRPr="00C64252">
        <w:rPr>
          <w:rFonts w:ascii="Arial" w:eastAsia="SimSun" w:hAnsi="Arial" w:cs="Arial" w:hint="eastAsia"/>
          <w:color w:val="000000"/>
          <w:spacing w:val="18"/>
          <w:sz w:val="26"/>
          <w:szCs w:val="26"/>
          <w:lang w:eastAsia="zh-CN"/>
        </w:rPr>
        <w:t>警务人员</w:t>
      </w:r>
      <w:r w:rsidRPr="00C64252">
        <w:rPr>
          <w:rFonts w:eastAsia="SimSun" w:hint="eastAsia"/>
          <w:spacing w:val="18"/>
          <w:sz w:val="26"/>
          <w:szCs w:val="26"/>
          <w:lang w:eastAsia="zh-CN"/>
        </w:rPr>
        <w:t>可决定暂时搁置调查。与此同时，假如有关儿童有情绪不安的表现或作出滋扰行为，以致情绪／精神状态可能失衡，负责的医务人员可考虑转介有关儿童接受心理评估及治疗。如个案属性质严重的特殊个案，亦可转介有关儿童给临床心理学家，以便临床心理学家根据个案的个别情况考虑是否进行辅助面谈。此举旨在让有关儿童与临床心理学家建立互信关系，同时帮助有关儿童克服可能出现的恐惧及情绪障碍，从而提供机会让他／她披露事件的详情。临床心理学家通常会在有关儿童接受数次治疗后检讨其进展，以决定进一步行动。一旦有关儿童决定披露事件的详情，临床心理学家便应按照上文第</w:t>
      </w:r>
      <w:r w:rsidRPr="00C64252">
        <w:rPr>
          <w:rFonts w:eastAsia="SimSun"/>
          <w:spacing w:val="18"/>
          <w:sz w:val="26"/>
          <w:szCs w:val="26"/>
          <w:lang w:eastAsia="zh-CN"/>
        </w:rPr>
        <w:t>3(a)</w:t>
      </w:r>
      <w:r w:rsidRPr="00C64252">
        <w:rPr>
          <w:rFonts w:eastAsia="SimSun" w:hint="eastAsia"/>
          <w:spacing w:val="18"/>
          <w:sz w:val="26"/>
          <w:szCs w:val="26"/>
          <w:lang w:eastAsia="zh-CN"/>
        </w:rPr>
        <w:t>段所述的程序处理。</w:t>
      </w:r>
    </w:p>
    <w:p w:rsidR="00755338" w:rsidRPr="000F0153" w:rsidRDefault="00C64252" w:rsidP="007244F1">
      <w:pPr>
        <w:numPr>
          <w:ilvl w:val="0"/>
          <w:numId w:val="120"/>
        </w:numPr>
        <w:tabs>
          <w:tab w:val="clear" w:pos="960"/>
          <w:tab w:val="left" w:pos="-1440"/>
          <w:tab w:val="left" w:pos="1440"/>
        </w:tabs>
        <w:spacing w:beforeLines="100" w:before="240" w:afterLines="50" w:after="120" w:line="276" w:lineRule="auto"/>
        <w:ind w:left="1441" w:hanging="539"/>
        <w:jc w:val="both"/>
        <w:rPr>
          <w:rFonts w:hint="eastAsia"/>
          <w:spacing w:val="20"/>
          <w:sz w:val="26"/>
          <w:szCs w:val="26"/>
        </w:rPr>
      </w:pPr>
      <w:r w:rsidRPr="00C64252">
        <w:rPr>
          <w:rFonts w:eastAsia="SimSun" w:hint="eastAsia"/>
          <w:spacing w:val="20"/>
          <w:sz w:val="26"/>
          <w:szCs w:val="26"/>
          <w:u w:val="single"/>
          <w:lang w:eastAsia="zh-CN"/>
        </w:rPr>
        <w:t>法医调查之后</w:t>
      </w:r>
    </w:p>
    <w:p w:rsidR="00755338" w:rsidRPr="000F0153" w:rsidRDefault="00C64252" w:rsidP="000F0153">
      <w:pPr>
        <w:spacing w:beforeLines="50" w:before="120" w:line="276" w:lineRule="auto"/>
        <w:ind w:left="1440"/>
        <w:jc w:val="both"/>
        <w:rPr>
          <w:rFonts w:hint="eastAsia"/>
          <w:spacing w:val="20"/>
          <w:sz w:val="26"/>
          <w:szCs w:val="26"/>
        </w:rPr>
      </w:pPr>
      <w:r w:rsidRPr="00C64252">
        <w:rPr>
          <w:rFonts w:eastAsia="SimSun" w:hint="eastAsia"/>
          <w:spacing w:val="20"/>
          <w:sz w:val="26"/>
          <w:szCs w:val="26"/>
          <w:lang w:eastAsia="zh-CN"/>
        </w:rPr>
        <w:t>在保护儿童特别调查组的保护家庭及儿童服务课人员或保护儿童特别调查组的虐儿案件调查组人员完成调查后，或需安排怀疑儿童性侵犯个案的受害人接受紧急心理治疗，以协助他／她应付心理危机。为维护有关儿童的最佳利益，医管局／卫生署的临床心理学家应提供服务。假如预计有关个案或需交付法庭审理，应遵照第十三章</w:t>
      </w:r>
      <w:r w:rsidRPr="00C64252">
        <w:rPr>
          <w:rFonts w:eastAsia="SimSun" w:hint="eastAsia"/>
          <w:b/>
          <w:spacing w:val="20"/>
          <w:sz w:val="26"/>
          <w:szCs w:val="26"/>
          <w:lang w:eastAsia="zh-CN"/>
        </w:rPr>
        <w:t>帮助有关儿童在法庭审讯前作好准备及为其提供受虐后治疗服务</w:t>
      </w:r>
      <w:r w:rsidRPr="00C64252">
        <w:rPr>
          <w:rFonts w:eastAsia="SimSun" w:hint="eastAsia"/>
          <w:spacing w:val="20"/>
          <w:sz w:val="26"/>
          <w:szCs w:val="26"/>
          <w:lang w:eastAsia="zh-CN"/>
        </w:rPr>
        <w:t>所述内容处理。</w:t>
      </w:r>
    </w:p>
    <w:p w:rsidR="00755338" w:rsidRPr="000F0153" w:rsidRDefault="00C64252" w:rsidP="00D11780">
      <w:pPr>
        <w:spacing w:beforeLines="150" w:before="360" w:line="276" w:lineRule="auto"/>
        <w:jc w:val="both"/>
        <w:rPr>
          <w:rFonts w:ascii="華康中黑體" w:eastAsia="華康中黑體" w:hAnsi="華康中黑體" w:hint="eastAsia"/>
          <w:spacing w:val="20"/>
          <w:sz w:val="26"/>
          <w:szCs w:val="26"/>
        </w:rPr>
      </w:pPr>
      <w:r w:rsidRPr="000F0153">
        <w:rPr>
          <w:rFonts w:ascii="華康中黑體" w:eastAsia="華康中黑體" w:hAnsi="華康中黑體" w:hint="eastAsia"/>
          <w:spacing w:val="20"/>
          <w:sz w:val="26"/>
          <w:szCs w:val="26"/>
          <w:lang w:eastAsia="zh-CN"/>
        </w:rPr>
        <w:t>社会福利单位</w:t>
      </w:r>
    </w:p>
    <w:p w:rsidR="00755338" w:rsidRPr="000F0153" w:rsidRDefault="00C64252" w:rsidP="007244F1">
      <w:pPr>
        <w:widowControl/>
        <w:numPr>
          <w:ilvl w:val="1"/>
          <w:numId w:val="126"/>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受雇在政府或非政府机构辖下社会福利单位工作的临床心理学家，均应处理下文所述的怀疑儿童性侵犯个案：</w:t>
      </w:r>
    </w:p>
    <w:p w:rsidR="00755338" w:rsidRPr="000F0153" w:rsidRDefault="00C64252" w:rsidP="007244F1">
      <w:pPr>
        <w:numPr>
          <w:ilvl w:val="0"/>
          <w:numId w:val="121"/>
        </w:numPr>
        <w:tabs>
          <w:tab w:val="clear" w:pos="960"/>
          <w:tab w:val="left" w:pos="-1440"/>
          <w:tab w:val="left" w:pos="1440"/>
        </w:tabs>
        <w:spacing w:beforeLines="100" w:before="240" w:afterLines="50" w:after="120" w:line="276" w:lineRule="auto"/>
        <w:ind w:left="1441" w:hanging="539"/>
        <w:jc w:val="both"/>
        <w:rPr>
          <w:rFonts w:hint="eastAsia"/>
          <w:spacing w:val="20"/>
          <w:sz w:val="26"/>
          <w:szCs w:val="26"/>
        </w:rPr>
      </w:pPr>
      <w:r w:rsidRPr="00C64252">
        <w:rPr>
          <w:rFonts w:eastAsia="SimSun" w:hint="eastAsia"/>
          <w:spacing w:val="20"/>
          <w:sz w:val="26"/>
          <w:szCs w:val="26"/>
          <w:u w:val="single"/>
          <w:lang w:eastAsia="zh-CN"/>
        </w:rPr>
        <w:t>在治疗或评估病人的过程中得悉事件，但病人最初不被怀疑为儿童性侵犯个案的受害人</w:t>
      </w:r>
    </w:p>
    <w:p w:rsidR="00755338" w:rsidRPr="000F0153" w:rsidRDefault="00C64252" w:rsidP="000F0153">
      <w:pPr>
        <w:spacing w:beforeLines="50" w:before="120" w:line="276" w:lineRule="auto"/>
        <w:ind w:left="1440"/>
        <w:jc w:val="both"/>
        <w:rPr>
          <w:rFonts w:hint="eastAsia"/>
          <w:spacing w:val="20"/>
          <w:sz w:val="26"/>
          <w:szCs w:val="26"/>
        </w:rPr>
      </w:pPr>
      <w:r w:rsidRPr="00C64252">
        <w:rPr>
          <w:rFonts w:eastAsia="SimSun" w:hint="eastAsia"/>
          <w:spacing w:val="20"/>
          <w:sz w:val="26"/>
          <w:szCs w:val="26"/>
          <w:lang w:eastAsia="zh-CN"/>
        </w:rPr>
        <w:t>在社会福利单位工作的临床心理学家时常会遇到因行为及情绪问题而被转介接受治疗及／或评估的儿童。他们的问题包括离家出走、不恰当的性行为、与父母或朋辈关系出现问题、青少年滥交等。有关儿童就这些问题接受临床心理学家治疗的过程中，可能会自发地披露过去发生的性侵犯事件或令人怀疑可能曾发生性侵犯事件的数据。临床心理学家应参阅</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IV</w:t>
      </w:r>
      <w:r w:rsidRPr="00C64252">
        <w:rPr>
          <w:rFonts w:eastAsia="SimSun" w:hint="eastAsia"/>
          <w:spacing w:val="20"/>
          <w:sz w:val="26"/>
          <w:szCs w:val="26"/>
          <w:lang w:eastAsia="zh-CN"/>
        </w:rPr>
        <w:t>的</w:t>
      </w:r>
      <w:r w:rsidRPr="00C64252">
        <w:rPr>
          <w:rFonts w:eastAsia="SimSun" w:hint="eastAsia"/>
          <w:b/>
          <w:spacing w:val="20"/>
          <w:sz w:val="26"/>
          <w:szCs w:val="26"/>
          <w:lang w:eastAsia="zh-CN"/>
        </w:rPr>
        <w:t>为披露被性侵犯儿童服务人士的指引</w:t>
      </w:r>
      <w:r w:rsidRPr="00C64252">
        <w:rPr>
          <w:rFonts w:eastAsia="SimSun" w:hint="eastAsia"/>
          <w:spacing w:val="20"/>
          <w:sz w:val="26"/>
          <w:szCs w:val="26"/>
          <w:lang w:eastAsia="zh-CN"/>
        </w:rPr>
        <w:t>，以及</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V</w:t>
      </w:r>
      <w:r w:rsidRPr="00C64252">
        <w:rPr>
          <w:rFonts w:eastAsia="SimSun" w:hint="eastAsia"/>
          <w:spacing w:val="20"/>
          <w:sz w:val="26"/>
          <w:szCs w:val="26"/>
          <w:lang w:eastAsia="zh-CN"/>
        </w:rPr>
        <w:t>的</w:t>
      </w:r>
      <w:r w:rsidRPr="00C64252">
        <w:rPr>
          <w:rFonts w:eastAsia="SimSun" w:hint="eastAsia"/>
          <w:b/>
          <w:spacing w:val="20"/>
          <w:sz w:val="26"/>
          <w:szCs w:val="26"/>
          <w:lang w:eastAsia="zh-CN"/>
        </w:rPr>
        <w:t>向保护儿童特别调查组转介《虐儿案件调查组的工作约章》所涵盖个案的须知</w:t>
      </w:r>
      <w:r w:rsidRPr="00C64252">
        <w:rPr>
          <w:rFonts w:eastAsia="SimSun" w:hint="eastAsia"/>
          <w:spacing w:val="20"/>
          <w:sz w:val="26"/>
          <w:szCs w:val="26"/>
          <w:lang w:eastAsia="zh-CN"/>
        </w:rPr>
        <w:t>，并且因应情况所需，就福利／罪行问题咨询保护家庭及儿童服务课／虐儿案件调查组。临床心理学家亦应将其行动通知转介社工，不过，当向上述单位或转介社工举报及转介有关个案时，应提供以下资料：</w:t>
      </w:r>
    </w:p>
    <w:p w:rsidR="00755338" w:rsidRPr="000F0153" w:rsidRDefault="00C64252" w:rsidP="007244F1">
      <w:pPr>
        <w:numPr>
          <w:ilvl w:val="1"/>
          <w:numId w:val="121"/>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虐儿事件或值得关注事件的性质、日期及频密程度；</w:t>
      </w:r>
    </w:p>
    <w:p w:rsidR="00755338" w:rsidRPr="000F0153" w:rsidRDefault="00C64252" w:rsidP="007244F1">
      <w:pPr>
        <w:numPr>
          <w:ilvl w:val="1"/>
          <w:numId w:val="121"/>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有关儿童的姓名、出生日期（如无法提供出生日期则提供年龄），是否有残疾及特别需要；</w:t>
      </w:r>
    </w:p>
    <w:p w:rsidR="00755338" w:rsidRPr="000F0153" w:rsidRDefault="00C64252" w:rsidP="007244F1">
      <w:pPr>
        <w:numPr>
          <w:ilvl w:val="1"/>
          <w:numId w:val="121"/>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有关儿童的所在地点；</w:t>
      </w:r>
    </w:p>
    <w:p w:rsidR="00755338" w:rsidRPr="000F0153" w:rsidRDefault="00C64252" w:rsidP="007244F1">
      <w:pPr>
        <w:numPr>
          <w:ilvl w:val="1"/>
          <w:numId w:val="121"/>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有关儿童是否有实时的危险；</w:t>
      </w:r>
    </w:p>
    <w:p w:rsidR="00755338" w:rsidRPr="000F0153" w:rsidRDefault="00C64252" w:rsidP="007244F1">
      <w:pPr>
        <w:numPr>
          <w:ilvl w:val="1"/>
          <w:numId w:val="121"/>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父母／照顾者及其它相关人士的姓名及香港身份证号码；</w:t>
      </w:r>
    </w:p>
    <w:p w:rsidR="00755338" w:rsidRPr="000F0153" w:rsidRDefault="00C64252" w:rsidP="007244F1">
      <w:pPr>
        <w:numPr>
          <w:ilvl w:val="1"/>
          <w:numId w:val="121"/>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家庭内其它儿童的姓名，他／她（们）是否有危险或潜在危险；</w:t>
      </w:r>
    </w:p>
    <w:p w:rsidR="00755338" w:rsidRPr="000F0153" w:rsidRDefault="00C64252" w:rsidP="007244F1">
      <w:pPr>
        <w:numPr>
          <w:ilvl w:val="1"/>
          <w:numId w:val="121"/>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学校／幼儿中心的名称（如知道的话）；</w:t>
      </w:r>
    </w:p>
    <w:p w:rsidR="00755338" w:rsidRPr="000F0153" w:rsidRDefault="00C64252" w:rsidP="007244F1">
      <w:pPr>
        <w:numPr>
          <w:ilvl w:val="1"/>
          <w:numId w:val="121"/>
        </w:numPr>
        <w:tabs>
          <w:tab w:val="clear" w:pos="0"/>
          <w:tab w:val="left" w:pos="-1440"/>
          <w:tab w:val="num" w:pos="2160"/>
        </w:tabs>
        <w:spacing w:line="276" w:lineRule="auto"/>
        <w:ind w:leftChars="600" w:left="2160" w:hanging="720"/>
        <w:jc w:val="both"/>
        <w:rPr>
          <w:rFonts w:hint="eastAsia"/>
          <w:spacing w:val="20"/>
          <w:sz w:val="26"/>
          <w:szCs w:val="26"/>
        </w:rPr>
      </w:pPr>
      <w:r w:rsidRPr="00C64252">
        <w:rPr>
          <w:rFonts w:eastAsia="SimSun" w:hint="eastAsia"/>
          <w:spacing w:val="20"/>
          <w:sz w:val="26"/>
          <w:szCs w:val="26"/>
          <w:lang w:eastAsia="zh-CN"/>
        </w:rPr>
        <w:t>资料提供者／转介人如何得知有关资料；以及</w:t>
      </w:r>
    </w:p>
    <w:p w:rsidR="00755338" w:rsidRPr="000F0153" w:rsidRDefault="00C64252" w:rsidP="007244F1">
      <w:pPr>
        <w:numPr>
          <w:ilvl w:val="1"/>
          <w:numId w:val="121"/>
        </w:numPr>
        <w:tabs>
          <w:tab w:val="clear" w:pos="0"/>
          <w:tab w:val="left" w:pos="-1440"/>
          <w:tab w:val="num" w:pos="2160"/>
        </w:tabs>
        <w:spacing w:line="276" w:lineRule="auto"/>
        <w:ind w:leftChars="600" w:left="2160" w:hanging="720"/>
        <w:jc w:val="both"/>
        <w:rPr>
          <w:spacing w:val="20"/>
          <w:sz w:val="26"/>
          <w:szCs w:val="26"/>
        </w:rPr>
      </w:pPr>
      <w:r w:rsidRPr="00C64252">
        <w:rPr>
          <w:rFonts w:eastAsia="SimSun" w:hint="eastAsia"/>
          <w:spacing w:val="20"/>
          <w:sz w:val="26"/>
          <w:szCs w:val="26"/>
          <w:lang w:eastAsia="zh-CN"/>
        </w:rPr>
        <w:t>其它证人及有关机构／政府部门的名称。</w:t>
      </w:r>
    </w:p>
    <w:p w:rsidR="00755338" w:rsidRPr="000F0153" w:rsidRDefault="00C64252" w:rsidP="007244F1">
      <w:pPr>
        <w:numPr>
          <w:ilvl w:val="0"/>
          <w:numId w:val="121"/>
        </w:numPr>
        <w:tabs>
          <w:tab w:val="clear" w:pos="960"/>
          <w:tab w:val="left" w:pos="-1440"/>
          <w:tab w:val="left" w:pos="1440"/>
        </w:tabs>
        <w:spacing w:beforeLines="100" w:before="240" w:afterLines="50" w:after="120" w:line="276" w:lineRule="auto"/>
        <w:ind w:left="1441" w:hanging="539"/>
        <w:jc w:val="both"/>
        <w:rPr>
          <w:rFonts w:hint="eastAsia"/>
          <w:spacing w:val="20"/>
          <w:sz w:val="26"/>
          <w:szCs w:val="26"/>
          <w:u w:val="single"/>
        </w:rPr>
      </w:pPr>
      <w:r w:rsidRPr="00C64252">
        <w:rPr>
          <w:rFonts w:eastAsia="SimSun" w:hint="eastAsia"/>
          <w:spacing w:val="20"/>
          <w:sz w:val="26"/>
          <w:szCs w:val="26"/>
          <w:u w:val="single"/>
          <w:lang w:eastAsia="zh-CN"/>
        </w:rPr>
        <w:t>当怀疑有关儿童是性侵犯个案的受害人</w:t>
      </w:r>
    </w:p>
    <w:p w:rsidR="00755338" w:rsidRPr="00743BEF" w:rsidRDefault="00C64252" w:rsidP="000F0153">
      <w:pPr>
        <w:spacing w:beforeLines="50" w:before="120" w:line="276" w:lineRule="auto"/>
        <w:ind w:left="1440"/>
        <w:jc w:val="both"/>
        <w:rPr>
          <w:rFonts w:hint="eastAsia"/>
          <w:spacing w:val="16"/>
          <w:sz w:val="26"/>
          <w:szCs w:val="26"/>
        </w:rPr>
      </w:pPr>
      <w:r w:rsidRPr="00C64252">
        <w:rPr>
          <w:rFonts w:eastAsia="SimSun" w:hint="eastAsia"/>
          <w:spacing w:val="16"/>
          <w:sz w:val="26"/>
          <w:szCs w:val="26"/>
          <w:lang w:eastAsia="zh-CN"/>
        </w:rPr>
        <w:t>负责社工可在与保护家庭及儿童服务课社工蹉商或向虐儿案件调查组举报有关个案后，转介有关儿童接受临床心理学家评估。临床心理学家会应要求就怀疑性侵犯个案进行一般评估及面谈，藉此协助调查。临床心理学家应参阅第二章的</w:t>
      </w:r>
      <w:r w:rsidRPr="00C64252">
        <w:rPr>
          <w:rFonts w:eastAsia="SimSun" w:hint="eastAsia"/>
          <w:b/>
          <w:spacing w:val="16"/>
          <w:sz w:val="26"/>
          <w:szCs w:val="26"/>
          <w:lang w:eastAsia="zh-CN"/>
        </w:rPr>
        <w:t>可能发生虐儿事件的指标及危机评估指引</w:t>
      </w:r>
      <w:r w:rsidRPr="00C64252">
        <w:rPr>
          <w:rFonts w:eastAsia="SimSun" w:hint="eastAsia"/>
          <w:spacing w:val="16"/>
          <w:sz w:val="26"/>
          <w:szCs w:val="26"/>
          <w:lang w:eastAsia="zh-CN"/>
        </w:rPr>
        <w:t>。根据评估时所得的资料，临床心理学家会与转介人／转介社工交流意见，以决定是否须要采取进一步行动，例如转介有关儿童给保护家庭及儿童服务课，或向虐儿案件调查组举报，由服务课或调查组采取进一步行动。假如有关儿童自发地披露被虐情况，应按照上文第</w:t>
      </w:r>
      <w:r w:rsidRPr="00C64252">
        <w:rPr>
          <w:rFonts w:eastAsia="SimSun"/>
          <w:spacing w:val="16"/>
          <w:sz w:val="26"/>
          <w:szCs w:val="26"/>
          <w:lang w:eastAsia="zh-CN"/>
        </w:rPr>
        <w:t>18.4(a)</w:t>
      </w:r>
      <w:r w:rsidRPr="00C64252">
        <w:rPr>
          <w:rFonts w:eastAsia="SimSun" w:hint="eastAsia"/>
          <w:spacing w:val="16"/>
          <w:sz w:val="26"/>
          <w:szCs w:val="26"/>
          <w:lang w:eastAsia="zh-CN"/>
        </w:rPr>
        <w:t>段所述程序处理。</w:t>
      </w:r>
    </w:p>
    <w:p w:rsidR="00755338" w:rsidRPr="000F0153" w:rsidRDefault="00C64252" w:rsidP="007244F1">
      <w:pPr>
        <w:numPr>
          <w:ilvl w:val="0"/>
          <w:numId w:val="121"/>
        </w:numPr>
        <w:tabs>
          <w:tab w:val="clear" w:pos="960"/>
          <w:tab w:val="left" w:pos="-1440"/>
          <w:tab w:val="left" w:pos="1440"/>
        </w:tabs>
        <w:spacing w:beforeLines="100" w:before="240" w:afterLines="50" w:after="120" w:line="276" w:lineRule="auto"/>
        <w:ind w:left="1441" w:hanging="539"/>
        <w:jc w:val="both"/>
        <w:rPr>
          <w:rFonts w:hint="eastAsia"/>
          <w:spacing w:val="20"/>
          <w:sz w:val="26"/>
          <w:szCs w:val="26"/>
          <w:u w:val="single"/>
        </w:rPr>
      </w:pPr>
      <w:r w:rsidRPr="00C64252">
        <w:rPr>
          <w:rFonts w:eastAsia="SimSun" w:hint="eastAsia"/>
          <w:spacing w:val="20"/>
          <w:sz w:val="26"/>
          <w:szCs w:val="26"/>
          <w:u w:val="single"/>
          <w:lang w:eastAsia="zh-CN"/>
        </w:rPr>
        <w:t>怀疑性侵犯个案的受害人无法向保护家庭及儿童服务课社工或虐儿案件调查组的警务人员提供足够资料时</w:t>
      </w:r>
    </w:p>
    <w:p w:rsidR="00755338" w:rsidRPr="000F0153" w:rsidRDefault="00C64252" w:rsidP="000F0153">
      <w:pPr>
        <w:spacing w:beforeLines="50" w:before="120" w:line="276" w:lineRule="auto"/>
        <w:ind w:left="1440"/>
        <w:jc w:val="both"/>
        <w:rPr>
          <w:rFonts w:hint="eastAsia"/>
          <w:spacing w:val="20"/>
          <w:sz w:val="26"/>
          <w:szCs w:val="26"/>
        </w:rPr>
      </w:pPr>
      <w:r w:rsidRPr="00C64252">
        <w:rPr>
          <w:rFonts w:eastAsia="SimSun" w:hint="eastAsia"/>
          <w:spacing w:val="20"/>
          <w:sz w:val="26"/>
          <w:szCs w:val="26"/>
          <w:lang w:eastAsia="zh-CN"/>
        </w:rPr>
        <w:t>当怀疑性侵犯个案的受害人无法提供足够数据时，保护家庭及儿童服务课社工或虐儿案件调查组的</w:t>
      </w:r>
      <w:r w:rsidRPr="00C64252">
        <w:rPr>
          <w:rFonts w:ascii="Arial" w:eastAsia="SimSun" w:hAnsi="Arial" w:cs="Arial" w:hint="eastAsia"/>
          <w:color w:val="000000"/>
          <w:spacing w:val="20"/>
          <w:sz w:val="26"/>
          <w:szCs w:val="26"/>
          <w:lang w:eastAsia="zh-CN"/>
        </w:rPr>
        <w:t>警务人员</w:t>
      </w:r>
      <w:r w:rsidRPr="00C64252">
        <w:rPr>
          <w:rFonts w:eastAsia="SimSun" w:hint="eastAsia"/>
          <w:spacing w:val="20"/>
          <w:sz w:val="26"/>
          <w:szCs w:val="26"/>
          <w:lang w:eastAsia="zh-CN"/>
        </w:rPr>
        <w:t>可决定暂时搁置调查。与此同时，假如有关儿童有情绪不安的表现或作出滋扰行为，以致情绪／精神状态可能失衡，负责社工可考虑转介有关儿童接受心理评估及治疗。如个案属性质严重的特殊个案，亦可转介有关儿童给临床心理学家，以便临床心理学家根据个案的个别情况考虑是否进行辅助面谈。此举旨在让有关儿童与临床心理学家建立互信关系，同时帮助有关儿童克服可能出现的恐惧及情绪障碍，从而提供机会让他／她披露事件的详情。临床心理学家通常会在有关儿童接受数次治疗后检讨其进展，以决定进一步行动。一旦有关儿童决定披露事件的详情，临床心理学家便应按照上文第</w:t>
      </w:r>
      <w:r w:rsidRPr="00C64252">
        <w:rPr>
          <w:rFonts w:eastAsia="SimSun"/>
          <w:spacing w:val="20"/>
          <w:sz w:val="26"/>
          <w:szCs w:val="26"/>
          <w:lang w:eastAsia="zh-CN"/>
        </w:rPr>
        <w:t>18.4(a)</w:t>
      </w:r>
      <w:r w:rsidRPr="00C64252">
        <w:rPr>
          <w:rFonts w:eastAsia="SimSun" w:hint="eastAsia"/>
          <w:spacing w:val="20"/>
          <w:sz w:val="26"/>
          <w:szCs w:val="26"/>
          <w:lang w:eastAsia="zh-CN"/>
        </w:rPr>
        <w:t>段所述的程序处理。</w:t>
      </w:r>
    </w:p>
    <w:p w:rsidR="00755338" w:rsidRPr="000F0153" w:rsidRDefault="00C64252" w:rsidP="007244F1">
      <w:pPr>
        <w:numPr>
          <w:ilvl w:val="0"/>
          <w:numId w:val="121"/>
        </w:numPr>
        <w:tabs>
          <w:tab w:val="clear" w:pos="960"/>
          <w:tab w:val="left" w:pos="-1440"/>
          <w:tab w:val="left" w:pos="1440"/>
        </w:tabs>
        <w:spacing w:beforeLines="100" w:before="240" w:afterLines="50" w:after="120" w:line="276" w:lineRule="auto"/>
        <w:ind w:left="1441" w:hanging="539"/>
        <w:jc w:val="both"/>
        <w:rPr>
          <w:rFonts w:hint="eastAsia"/>
          <w:spacing w:val="20"/>
          <w:sz w:val="26"/>
          <w:szCs w:val="26"/>
          <w:u w:val="single"/>
        </w:rPr>
      </w:pPr>
      <w:r w:rsidRPr="00C64252">
        <w:rPr>
          <w:rFonts w:eastAsia="SimSun" w:hint="eastAsia"/>
          <w:spacing w:val="20"/>
          <w:sz w:val="26"/>
          <w:szCs w:val="26"/>
          <w:u w:val="single"/>
          <w:lang w:eastAsia="zh-CN"/>
        </w:rPr>
        <w:t>法医调查之后</w:t>
      </w:r>
    </w:p>
    <w:p w:rsidR="00755338" w:rsidRPr="000F0153" w:rsidRDefault="00C64252" w:rsidP="000F0153">
      <w:pPr>
        <w:spacing w:beforeLines="50" w:before="120" w:line="276" w:lineRule="auto"/>
        <w:ind w:left="1440"/>
        <w:jc w:val="both"/>
        <w:rPr>
          <w:rFonts w:hint="eastAsia"/>
          <w:spacing w:val="20"/>
          <w:sz w:val="26"/>
          <w:szCs w:val="26"/>
        </w:rPr>
      </w:pPr>
      <w:r w:rsidRPr="00C64252">
        <w:rPr>
          <w:rFonts w:eastAsia="SimSun" w:hint="eastAsia"/>
          <w:spacing w:val="20"/>
          <w:sz w:val="26"/>
          <w:szCs w:val="26"/>
          <w:lang w:eastAsia="zh-CN"/>
        </w:rPr>
        <w:t>在保护家庭及儿童服务课社工或虐儿案件调查组的</w:t>
      </w:r>
      <w:r w:rsidRPr="00C64252">
        <w:rPr>
          <w:rFonts w:ascii="Arial" w:eastAsia="SimSun" w:hAnsi="Arial" w:cs="Arial" w:hint="eastAsia"/>
          <w:color w:val="000000"/>
          <w:spacing w:val="20"/>
          <w:sz w:val="26"/>
          <w:szCs w:val="26"/>
          <w:lang w:eastAsia="zh-CN"/>
        </w:rPr>
        <w:t>警务人员</w:t>
      </w:r>
      <w:r w:rsidRPr="00C64252">
        <w:rPr>
          <w:rFonts w:eastAsia="SimSun" w:hint="eastAsia"/>
          <w:spacing w:val="20"/>
          <w:sz w:val="26"/>
          <w:szCs w:val="26"/>
          <w:lang w:eastAsia="zh-CN"/>
        </w:rPr>
        <w:t>完成调查后，或需安排怀疑儿童性侵犯个案的受害人接受紧急心理治疗，以协助他／她应付心理危机。为维护有关儿童的最佳利益，社署或非政府机构</w:t>
      </w:r>
      <w:r w:rsidRPr="00C64252">
        <w:rPr>
          <w:rFonts w:ascii="新細明體" w:eastAsia="SimSun" w:hAnsi="新細明體" w:cs="新細明體" w:hint="eastAsia"/>
          <w:spacing w:val="20"/>
          <w:sz w:val="26"/>
          <w:szCs w:val="26"/>
          <w:lang w:eastAsia="zh-CN"/>
        </w:rPr>
        <w:t>的临床心理学</w:t>
      </w:r>
      <w:r w:rsidRPr="00C64252">
        <w:rPr>
          <w:rFonts w:eastAsia="SimSun" w:hint="eastAsia"/>
          <w:spacing w:val="20"/>
          <w:sz w:val="26"/>
          <w:szCs w:val="26"/>
          <w:lang w:eastAsia="zh-CN"/>
        </w:rPr>
        <w:t>家应提供服务。假如预计有关个案或需交付法庭审理，应遵照第十三章</w:t>
      </w:r>
      <w:r w:rsidRPr="00C64252">
        <w:rPr>
          <w:rFonts w:eastAsia="SimSun" w:hint="eastAsia"/>
          <w:b/>
          <w:spacing w:val="20"/>
          <w:sz w:val="26"/>
          <w:szCs w:val="26"/>
          <w:lang w:eastAsia="zh-CN"/>
        </w:rPr>
        <w:t>帮助有关儿童在法庭审讯前作好准备及为其提供受虐后治疗服务</w:t>
      </w:r>
      <w:r w:rsidRPr="00C64252">
        <w:rPr>
          <w:rFonts w:eastAsia="SimSun" w:hint="eastAsia"/>
          <w:spacing w:val="20"/>
          <w:sz w:val="26"/>
          <w:szCs w:val="26"/>
          <w:lang w:eastAsia="zh-CN"/>
        </w:rPr>
        <w:t>所述内容处理。</w:t>
      </w:r>
    </w:p>
    <w:p w:rsidR="00755338" w:rsidRPr="000F0153" w:rsidRDefault="00C64252" w:rsidP="004A234D">
      <w:pPr>
        <w:widowControl/>
        <w:snapToGrid w:val="0"/>
        <w:spacing w:beforeLines="150" w:before="360"/>
        <w:jc w:val="both"/>
        <w:rPr>
          <w:rFonts w:eastAsia="華康中黑體" w:hAnsi="華康中黑體" w:hint="eastAsia"/>
          <w:spacing w:val="20"/>
          <w:sz w:val="28"/>
          <w:szCs w:val="28"/>
        </w:rPr>
      </w:pPr>
      <w:r w:rsidRPr="000F0153">
        <w:rPr>
          <w:rFonts w:eastAsia="華康中黑體" w:hAnsi="華康中黑體" w:hint="eastAsia"/>
          <w:spacing w:val="20"/>
          <w:sz w:val="28"/>
          <w:szCs w:val="28"/>
          <w:lang w:eastAsia="zh-CN"/>
        </w:rPr>
        <w:t>临床心理学家参与调查过程</w:t>
      </w:r>
    </w:p>
    <w:p w:rsidR="00755338" w:rsidRPr="000F0153" w:rsidRDefault="00C64252" w:rsidP="007244F1">
      <w:pPr>
        <w:widowControl/>
        <w:numPr>
          <w:ilvl w:val="1"/>
          <w:numId w:val="126"/>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根据个案的性质和需要，负责的临床心理学家在处理个案的过程中，会参与制订策略、实时评估个案及多专业个案会议，而且可能会被传召上庭作供。如有需要，政府的临床心理学家亦会透过录像面谈，进行联合调查。</w:t>
      </w:r>
    </w:p>
    <w:p w:rsidR="00755338" w:rsidRPr="000F0153" w:rsidRDefault="00C64252" w:rsidP="004A234D">
      <w:pPr>
        <w:widowControl/>
        <w:snapToGrid w:val="0"/>
        <w:spacing w:beforeLines="150" w:before="360"/>
        <w:jc w:val="both"/>
        <w:rPr>
          <w:rFonts w:eastAsia="華康中黑體" w:hAnsi="華康中黑體" w:hint="eastAsia"/>
          <w:spacing w:val="20"/>
          <w:sz w:val="28"/>
          <w:szCs w:val="28"/>
        </w:rPr>
      </w:pPr>
      <w:r w:rsidRPr="000F0153">
        <w:rPr>
          <w:rFonts w:eastAsia="華康中黑體" w:hAnsi="華康中黑體" w:hint="eastAsia"/>
          <w:spacing w:val="20"/>
          <w:sz w:val="28"/>
          <w:szCs w:val="28"/>
          <w:lang w:eastAsia="zh-CN"/>
        </w:rPr>
        <w:t>其它类型的虐儿个案</w:t>
      </w:r>
    </w:p>
    <w:p w:rsidR="00755338" w:rsidRPr="000F0153" w:rsidRDefault="00C64252" w:rsidP="007244F1">
      <w:pPr>
        <w:widowControl/>
        <w:numPr>
          <w:ilvl w:val="1"/>
          <w:numId w:val="126"/>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临床心理学家可能会收到转介的怀疑虐儿个案，亦可能在治疗或评估过程中遇到该类个案。</w:t>
      </w:r>
    </w:p>
    <w:p w:rsidR="00755338" w:rsidRPr="000F0153" w:rsidRDefault="00C64252" w:rsidP="007244F1">
      <w:pPr>
        <w:numPr>
          <w:ilvl w:val="0"/>
          <w:numId w:val="122"/>
        </w:numPr>
        <w:tabs>
          <w:tab w:val="clear" w:pos="960"/>
          <w:tab w:val="left" w:pos="-1440"/>
          <w:tab w:val="left" w:pos="1440"/>
        </w:tabs>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假如某儿童透露的数据令人怀疑曾发生身体或其它</w:t>
      </w:r>
      <w:r w:rsidRPr="00C64252">
        <w:rPr>
          <w:rFonts w:ascii="新細明體" w:eastAsia="SimSun" w:hAnsi="新細明體" w:hint="eastAsia"/>
          <w:spacing w:val="20"/>
          <w:sz w:val="26"/>
          <w:szCs w:val="26"/>
          <w:lang w:eastAsia="zh-CN"/>
        </w:rPr>
        <w:t>类型的虐儿事件，</w:t>
      </w:r>
      <w:r w:rsidRPr="00C64252">
        <w:rPr>
          <w:rFonts w:eastAsia="SimSun" w:hint="eastAsia"/>
          <w:spacing w:val="20"/>
          <w:sz w:val="26"/>
          <w:szCs w:val="26"/>
          <w:lang w:eastAsia="zh-CN"/>
        </w:rPr>
        <w:t>临床心理学家应通知有关社工：医管局的临床心理学家应通知医务社工，社署的临床心理学家应通知有关综合家庭服务中心／综合服务中心／保护家庭及儿童服务课的当值社工，而非政府机构的临床心理学家应通知转介个案的社工。在进行调查的过程中，临床心理学家会与负责社工紧密合作，并视乎情况所需，继续为有关儿童及其家庭提供治疗服务。临床心理学家应遵照上文第</w:t>
      </w:r>
      <w:r w:rsidRPr="00C64252">
        <w:rPr>
          <w:rFonts w:eastAsia="SimSun"/>
          <w:spacing w:val="20"/>
          <w:sz w:val="26"/>
          <w:szCs w:val="26"/>
          <w:lang w:eastAsia="zh-CN"/>
        </w:rPr>
        <w:t>18.3(a)</w:t>
      </w:r>
      <w:r w:rsidRPr="00C64252">
        <w:rPr>
          <w:rFonts w:eastAsia="SimSun" w:hint="eastAsia"/>
          <w:spacing w:val="20"/>
          <w:sz w:val="26"/>
          <w:szCs w:val="26"/>
          <w:lang w:eastAsia="zh-CN"/>
        </w:rPr>
        <w:t>或</w:t>
      </w:r>
      <w:r w:rsidRPr="00C64252">
        <w:rPr>
          <w:rFonts w:eastAsia="SimSun"/>
          <w:spacing w:val="20"/>
          <w:sz w:val="26"/>
          <w:szCs w:val="26"/>
          <w:lang w:eastAsia="zh-CN"/>
        </w:rPr>
        <w:t>18.4(a)</w:t>
      </w:r>
      <w:r w:rsidRPr="00C64252">
        <w:rPr>
          <w:rFonts w:eastAsia="SimSun" w:hint="eastAsia"/>
          <w:spacing w:val="20"/>
          <w:sz w:val="26"/>
          <w:szCs w:val="26"/>
          <w:lang w:eastAsia="zh-CN"/>
        </w:rPr>
        <w:t>段所述的程序处理个案。</w:t>
      </w:r>
    </w:p>
    <w:p w:rsidR="00755338" w:rsidRPr="000F0153" w:rsidRDefault="00C64252" w:rsidP="007244F1">
      <w:pPr>
        <w:numPr>
          <w:ilvl w:val="0"/>
          <w:numId w:val="122"/>
        </w:numPr>
        <w:tabs>
          <w:tab w:val="clear" w:pos="960"/>
          <w:tab w:val="left" w:pos="-1440"/>
          <w:tab w:val="left" w:pos="1440"/>
        </w:tabs>
        <w:spacing w:beforeLines="50" w:before="120" w:line="276" w:lineRule="auto"/>
        <w:ind w:left="1440" w:hanging="540"/>
        <w:jc w:val="both"/>
        <w:rPr>
          <w:spacing w:val="20"/>
          <w:sz w:val="26"/>
          <w:szCs w:val="26"/>
        </w:rPr>
      </w:pPr>
      <w:r w:rsidRPr="00C64252">
        <w:rPr>
          <w:rFonts w:eastAsia="SimSun" w:hint="eastAsia"/>
          <w:spacing w:val="20"/>
          <w:sz w:val="26"/>
          <w:szCs w:val="26"/>
          <w:lang w:eastAsia="zh-CN"/>
        </w:rPr>
        <w:t>假如怀疑有儿童受到精神</w:t>
      </w:r>
      <w:r w:rsidRPr="00C64252">
        <w:rPr>
          <w:rFonts w:ascii="新細明體" w:eastAsia="SimSun" w:hAnsi="新細明體" w:hint="eastAsia"/>
          <w:spacing w:val="20"/>
          <w:sz w:val="26"/>
          <w:szCs w:val="26"/>
          <w:lang w:eastAsia="zh-CN"/>
        </w:rPr>
        <w:t>虐待，</w:t>
      </w:r>
      <w:r w:rsidRPr="00C64252">
        <w:rPr>
          <w:rFonts w:eastAsia="SimSun" w:hint="eastAsia"/>
          <w:spacing w:val="20"/>
          <w:sz w:val="26"/>
          <w:szCs w:val="26"/>
          <w:lang w:eastAsia="zh-CN"/>
        </w:rPr>
        <w:t>临床心理学家须应负责社工的要求协助调查，即安排紧急约见，以便进行所需的评估会面，然后向多专业个案会议的成员提供有关</w:t>
      </w:r>
      <w:r w:rsidRPr="00C64252">
        <w:rPr>
          <w:rFonts w:ascii="新細明體" w:eastAsia="SimSun" w:hAnsi="新細明體" w:hint="eastAsia"/>
          <w:spacing w:val="20"/>
          <w:sz w:val="26"/>
          <w:szCs w:val="26"/>
          <w:lang w:eastAsia="zh-CN"/>
        </w:rPr>
        <w:t>儿童心理功能的</w:t>
      </w:r>
      <w:r w:rsidRPr="00C64252">
        <w:rPr>
          <w:rFonts w:eastAsia="SimSun" w:hint="eastAsia"/>
          <w:spacing w:val="20"/>
          <w:sz w:val="26"/>
          <w:szCs w:val="26"/>
          <w:lang w:eastAsia="zh-CN"/>
        </w:rPr>
        <w:t>数据，协助他们评定个案的性质及制订有关儿童的福利计划。不过，</w:t>
      </w:r>
      <w:r w:rsidRPr="00C64252">
        <w:rPr>
          <w:rFonts w:eastAsia="SimSun" w:hint="eastAsia"/>
          <w:b/>
          <w:spacing w:val="20"/>
          <w:sz w:val="26"/>
          <w:szCs w:val="26"/>
          <w:lang w:eastAsia="zh-CN"/>
        </w:rPr>
        <w:t>完成</w:t>
      </w:r>
      <w:r w:rsidRPr="00C64252">
        <w:rPr>
          <w:rFonts w:eastAsia="SimSun" w:hint="eastAsia"/>
          <w:spacing w:val="20"/>
          <w:sz w:val="26"/>
          <w:szCs w:val="26"/>
          <w:lang w:eastAsia="zh-CN"/>
        </w:rPr>
        <w:t>心理评估并非确立精神虐待个案的</w:t>
      </w:r>
      <w:r w:rsidRPr="00C64252">
        <w:rPr>
          <w:rFonts w:eastAsia="SimSun" w:hint="eastAsia"/>
          <w:b/>
          <w:spacing w:val="20"/>
          <w:sz w:val="26"/>
          <w:szCs w:val="26"/>
          <w:lang w:eastAsia="zh-CN"/>
        </w:rPr>
        <w:t>先决条件</w:t>
      </w:r>
      <w:r w:rsidRPr="00C64252">
        <w:rPr>
          <w:rFonts w:eastAsia="SimSun" w:hint="eastAsia"/>
          <w:spacing w:val="20"/>
          <w:sz w:val="26"/>
          <w:szCs w:val="26"/>
          <w:lang w:eastAsia="zh-CN"/>
        </w:rPr>
        <w:t>。</w:t>
      </w:r>
    </w:p>
    <w:p w:rsidR="00755338" w:rsidRPr="000F0153" w:rsidRDefault="00C64252" w:rsidP="004A234D">
      <w:pPr>
        <w:widowControl/>
        <w:snapToGrid w:val="0"/>
        <w:spacing w:beforeLines="150" w:before="360"/>
        <w:jc w:val="both"/>
        <w:rPr>
          <w:rFonts w:eastAsia="華康中黑體" w:hAnsi="華康中黑體" w:hint="eastAsia"/>
          <w:spacing w:val="20"/>
          <w:sz w:val="28"/>
          <w:szCs w:val="28"/>
        </w:rPr>
      </w:pPr>
      <w:r w:rsidRPr="000F0153">
        <w:rPr>
          <w:rFonts w:eastAsia="華康中黑體" w:hAnsi="華康中黑體" w:hint="eastAsia"/>
          <w:spacing w:val="20"/>
          <w:sz w:val="28"/>
          <w:szCs w:val="28"/>
          <w:lang w:eastAsia="zh-CN"/>
        </w:rPr>
        <w:t>医疗单位及社会福利单位的临床心理学家的分工</w:t>
      </w:r>
    </w:p>
    <w:p w:rsidR="00755338" w:rsidRPr="000F0153" w:rsidRDefault="00C64252" w:rsidP="007244F1">
      <w:pPr>
        <w:widowControl/>
        <w:numPr>
          <w:ilvl w:val="1"/>
          <w:numId w:val="126"/>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医疗单位及社会福利单位的临床心理学家在提供心理评估及治疗方面的分工安排，由医管局和社署的高级临床心理学家及非政府机构的临床心理学家协商后决定，协议内容已在两份有关文件</w:t>
      </w:r>
      <w:r w:rsidR="00755338" w:rsidRPr="000F0153">
        <w:rPr>
          <w:rStyle w:val="a8"/>
          <w:spacing w:val="20"/>
          <w:sz w:val="26"/>
          <w:szCs w:val="26"/>
        </w:rPr>
        <w:footnoteReference w:id="13"/>
      </w:r>
      <w:r w:rsidRPr="00C64252">
        <w:rPr>
          <w:rFonts w:eastAsia="SimSun"/>
          <w:spacing w:val="20"/>
          <w:sz w:val="26"/>
          <w:szCs w:val="26"/>
          <w:lang w:eastAsia="zh-CN"/>
        </w:rPr>
        <w:t> </w:t>
      </w:r>
      <w:r w:rsidRPr="00C64252">
        <w:rPr>
          <w:rFonts w:eastAsia="SimSun" w:hint="eastAsia"/>
          <w:spacing w:val="20"/>
          <w:sz w:val="26"/>
          <w:szCs w:val="26"/>
          <w:lang w:eastAsia="zh-CN"/>
        </w:rPr>
        <w:t>内清楚说明。有关文件亦已上载社署内联网，以供参阅。一般依照以下原则分工：</w:t>
      </w:r>
    </w:p>
    <w:p w:rsidR="00755338" w:rsidRPr="000F0153" w:rsidRDefault="00C64252" w:rsidP="007244F1">
      <w:pPr>
        <w:numPr>
          <w:ilvl w:val="0"/>
          <w:numId w:val="123"/>
        </w:numPr>
        <w:tabs>
          <w:tab w:val="clear" w:pos="960"/>
          <w:tab w:val="left" w:pos="-1440"/>
          <w:tab w:val="left" w:pos="1440"/>
        </w:tabs>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假如怀疑虐儿个案受害人是医院的住院病人，而单位亦已跟有关社工或虐儿案件调查组的</w:t>
      </w:r>
      <w:r w:rsidRPr="00C64252">
        <w:rPr>
          <w:rFonts w:ascii="Arial" w:eastAsia="SimSun" w:hAnsi="Arial" w:cs="Arial" w:hint="eastAsia"/>
          <w:color w:val="000000"/>
          <w:spacing w:val="20"/>
          <w:sz w:val="26"/>
          <w:szCs w:val="26"/>
          <w:lang w:eastAsia="zh-CN"/>
        </w:rPr>
        <w:t>警务人员磋商</w:t>
      </w:r>
      <w:r w:rsidRPr="00C64252">
        <w:rPr>
          <w:rFonts w:eastAsia="SimSun" w:hint="eastAsia"/>
          <w:spacing w:val="20"/>
          <w:sz w:val="26"/>
          <w:szCs w:val="26"/>
          <w:lang w:eastAsia="zh-CN"/>
        </w:rPr>
        <w:t>，则医管局的临床心理学家应按需要提供心理服务；</w:t>
      </w:r>
    </w:p>
    <w:p w:rsidR="00755338" w:rsidRPr="000F0153" w:rsidRDefault="00C64252" w:rsidP="007244F1">
      <w:pPr>
        <w:numPr>
          <w:ilvl w:val="0"/>
          <w:numId w:val="123"/>
        </w:numPr>
        <w:tabs>
          <w:tab w:val="clear" w:pos="960"/>
          <w:tab w:val="left" w:pos="-1440"/>
          <w:tab w:val="left" w:pos="1440"/>
        </w:tabs>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对于没有临床心理学家的医院、诊所或非政府机构，应转介有关儿童到社署接受服务；</w:t>
      </w:r>
    </w:p>
    <w:p w:rsidR="00755338" w:rsidRPr="000F0153" w:rsidRDefault="00C64252" w:rsidP="007244F1">
      <w:pPr>
        <w:numPr>
          <w:ilvl w:val="0"/>
          <w:numId w:val="123"/>
        </w:numPr>
        <w:tabs>
          <w:tab w:val="clear" w:pos="960"/>
          <w:tab w:val="left" w:pos="-1440"/>
          <w:tab w:val="left" w:pos="1440"/>
        </w:tabs>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假如怀疑虐儿个案受害人事件在被揭发前，已由医管局／卫生署／社署／非政府机构临床心理学家定期跟进，最好由原本的临床心理学家继续为有关儿童提供心理服务；以及</w:t>
      </w:r>
    </w:p>
    <w:p w:rsidR="00755338" w:rsidRPr="004958C2" w:rsidRDefault="00C64252" w:rsidP="007244F1">
      <w:pPr>
        <w:numPr>
          <w:ilvl w:val="0"/>
          <w:numId w:val="123"/>
        </w:numPr>
        <w:tabs>
          <w:tab w:val="clear" w:pos="960"/>
          <w:tab w:val="left" w:pos="-1440"/>
          <w:tab w:val="left" w:pos="1440"/>
        </w:tabs>
        <w:spacing w:beforeLines="50" w:before="120" w:line="276" w:lineRule="auto"/>
        <w:ind w:left="1440" w:hanging="540"/>
        <w:jc w:val="both"/>
        <w:rPr>
          <w:rFonts w:hint="eastAsia"/>
          <w:spacing w:val="12"/>
          <w:sz w:val="26"/>
          <w:szCs w:val="26"/>
        </w:rPr>
      </w:pPr>
      <w:r w:rsidRPr="00C64252">
        <w:rPr>
          <w:rFonts w:eastAsia="SimSun" w:hint="eastAsia"/>
          <w:spacing w:val="12"/>
          <w:sz w:val="26"/>
          <w:szCs w:val="26"/>
          <w:lang w:eastAsia="zh-CN"/>
        </w:rPr>
        <w:t>在考虑将个案转介到哪一个机构时，应考虑有关儿童的意愿。</w:t>
      </w:r>
    </w:p>
    <w:p w:rsidR="00755338" w:rsidRPr="000F0153" w:rsidRDefault="00C64252" w:rsidP="007244F1">
      <w:pPr>
        <w:widowControl/>
        <w:numPr>
          <w:ilvl w:val="1"/>
          <w:numId w:val="126"/>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根据《刑事诉讼程序条例》（第</w:t>
      </w:r>
      <w:r w:rsidRPr="00C64252">
        <w:rPr>
          <w:rFonts w:eastAsia="SimSun"/>
          <w:spacing w:val="20"/>
          <w:sz w:val="26"/>
          <w:szCs w:val="26"/>
          <w:lang w:eastAsia="zh-CN"/>
        </w:rPr>
        <w:t>221</w:t>
      </w:r>
      <w:r w:rsidRPr="00C64252">
        <w:rPr>
          <w:rFonts w:eastAsia="SimSun" w:hint="eastAsia"/>
          <w:spacing w:val="20"/>
          <w:sz w:val="26"/>
          <w:szCs w:val="26"/>
          <w:lang w:eastAsia="zh-CN"/>
        </w:rPr>
        <w:t>章）的规定，只有政府的临床心理学家可参与下列与保护儿童特别调查组的工作有直接关系的活动：</w:t>
      </w:r>
    </w:p>
    <w:p w:rsidR="00755338" w:rsidRPr="000F0153" w:rsidRDefault="00C64252" w:rsidP="007244F1">
      <w:pPr>
        <w:numPr>
          <w:ilvl w:val="0"/>
          <w:numId w:val="124"/>
        </w:numPr>
        <w:tabs>
          <w:tab w:val="clear" w:pos="960"/>
          <w:tab w:val="left" w:pos="-1440"/>
          <w:tab w:val="left" w:pos="1440"/>
        </w:tabs>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进行录像面谈；</w:t>
      </w:r>
    </w:p>
    <w:p w:rsidR="00755338" w:rsidRPr="000F0153" w:rsidRDefault="00C64252" w:rsidP="007244F1">
      <w:pPr>
        <w:numPr>
          <w:ilvl w:val="0"/>
          <w:numId w:val="124"/>
        </w:numPr>
        <w:tabs>
          <w:tab w:val="clear" w:pos="960"/>
          <w:tab w:val="left" w:pos="-1440"/>
          <w:tab w:val="left" w:pos="1440"/>
        </w:tabs>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在进行录像面谈的过程中，在监察室担任监察员。</w:t>
      </w:r>
    </w:p>
    <w:p w:rsidR="00755338" w:rsidRPr="000F0153" w:rsidRDefault="00C64252" w:rsidP="004A234D">
      <w:pPr>
        <w:widowControl/>
        <w:snapToGrid w:val="0"/>
        <w:spacing w:beforeLines="150" w:before="360"/>
        <w:jc w:val="both"/>
        <w:rPr>
          <w:rFonts w:eastAsia="華康中黑體" w:hAnsi="華康中黑體" w:hint="eastAsia"/>
          <w:spacing w:val="20"/>
          <w:sz w:val="28"/>
          <w:szCs w:val="28"/>
        </w:rPr>
      </w:pPr>
      <w:r w:rsidRPr="000F0153">
        <w:rPr>
          <w:rFonts w:eastAsia="華康中黑體" w:hAnsi="華康中黑體" w:hint="eastAsia"/>
          <w:spacing w:val="20"/>
          <w:sz w:val="28"/>
          <w:szCs w:val="28"/>
          <w:lang w:eastAsia="zh-CN"/>
        </w:rPr>
        <w:t>与其它参与处理个案的人士协作</w:t>
      </w:r>
    </w:p>
    <w:p w:rsidR="00755338" w:rsidRPr="000F0153" w:rsidRDefault="00C64252" w:rsidP="007244F1">
      <w:pPr>
        <w:widowControl/>
        <w:numPr>
          <w:ilvl w:val="1"/>
          <w:numId w:val="126"/>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所有参与处理个案的人士应视乎情况所需，就个案的进度保持沟通，以保护有关儿童，并为其家庭提供福利服务。</w:t>
      </w:r>
    </w:p>
    <w:p w:rsidR="00DE178F" w:rsidRPr="000F0153" w:rsidRDefault="00DE178F" w:rsidP="00975C55">
      <w:pPr>
        <w:tabs>
          <w:tab w:val="left" w:pos="960"/>
        </w:tabs>
        <w:spacing w:beforeLines="50" w:before="120" w:line="276" w:lineRule="auto"/>
        <w:ind w:left="958" w:hanging="958"/>
        <w:jc w:val="both"/>
        <w:rPr>
          <w:spacing w:val="20"/>
          <w:sz w:val="26"/>
          <w:szCs w:val="26"/>
        </w:rPr>
        <w:sectPr w:rsidR="00DE178F" w:rsidRPr="000F0153" w:rsidSect="00CB410B">
          <w:headerReference w:type="default" r:id="rId116"/>
          <w:footerReference w:type="default" r:id="rId117"/>
          <w:pgSz w:w="11906" w:h="16838"/>
          <w:pgMar w:top="1304" w:right="1531" w:bottom="1304" w:left="1531" w:header="851" w:footer="794" w:gutter="0"/>
          <w:pgNumType w:fmt="numberInDash"/>
          <w:cols w:space="425"/>
          <w:docGrid w:linePitch="360"/>
        </w:sectPr>
      </w:pPr>
    </w:p>
    <w:p w:rsidR="002C7888" w:rsidRDefault="002C7888" w:rsidP="002C7888">
      <w:pPr>
        <w:autoSpaceDE w:val="0"/>
        <w:autoSpaceDN w:val="0"/>
        <w:adjustRightInd w:val="0"/>
        <w:spacing w:line="480" w:lineRule="auto"/>
        <w:jc w:val="center"/>
        <w:rPr>
          <w:rFonts w:cs="TimesNewRoman" w:hint="eastAsia"/>
          <w:kern w:val="0"/>
          <w:szCs w:val="52"/>
        </w:rPr>
      </w:pPr>
    </w:p>
    <w:p w:rsidR="002C7888" w:rsidRDefault="002C7888" w:rsidP="002C7888">
      <w:pPr>
        <w:autoSpaceDE w:val="0"/>
        <w:autoSpaceDN w:val="0"/>
        <w:adjustRightInd w:val="0"/>
        <w:spacing w:line="480" w:lineRule="auto"/>
        <w:jc w:val="center"/>
        <w:rPr>
          <w:rFonts w:cs="TimesNewRoman" w:hint="eastAsia"/>
          <w:kern w:val="0"/>
          <w:szCs w:val="52"/>
        </w:rPr>
      </w:pPr>
    </w:p>
    <w:p w:rsidR="002C7888" w:rsidRDefault="002C7888" w:rsidP="002C7888">
      <w:pPr>
        <w:autoSpaceDE w:val="0"/>
        <w:autoSpaceDN w:val="0"/>
        <w:adjustRightInd w:val="0"/>
        <w:spacing w:line="480" w:lineRule="auto"/>
        <w:jc w:val="center"/>
        <w:rPr>
          <w:rFonts w:cs="TimesNewRoman" w:hint="eastAsia"/>
          <w:kern w:val="0"/>
          <w:szCs w:val="52"/>
        </w:rPr>
      </w:pPr>
    </w:p>
    <w:p w:rsidR="002C7888" w:rsidRDefault="002C7888" w:rsidP="002C7888">
      <w:pPr>
        <w:autoSpaceDE w:val="0"/>
        <w:autoSpaceDN w:val="0"/>
        <w:adjustRightInd w:val="0"/>
        <w:spacing w:line="480" w:lineRule="auto"/>
        <w:jc w:val="center"/>
        <w:rPr>
          <w:rFonts w:cs="TimesNewRoman" w:hint="eastAsia"/>
          <w:kern w:val="0"/>
          <w:szCs w:val="52"/>
        </w:rPr>
      </w:pPr>
    </w:p>
    <w:p w:rsidR="002C7888" w:rsidRDefault="002C7888" w:rsidP="002C7888">
      <w:pPr>
        <w:autoSpaceDE w:val="0"/>
        <w:autoSpaceDN w:val="0"/>
        <w:adjustRightInd w:val="0"/>
        <w:spacing w:line="480" w:lineRule="auto"/>
        <w:jc w:val="center"/>
        <w:rPr>
          <w:rFonts w:cs="TimesNewRoman" w:hint="eastAsia"/>
          <w:kern w:val="0"/>
          <w:szCs w:val="52"/>
        </w:rPr>
      </w:pPr>
    </w:p>
    <w:p w:rsidR="00CE2E5B" w:rsidRPr="00962F41" w:rsidRDefault="00C64252" w:rsidP="00CE2E5B">
      <w:pPr>
        <w:widowControl/>
        <w:spacing w:line="360" w:lineRule="auto"/>
        <w:jc w:val="center"/>
        <w:rPr>
          <w:rFonts w:eastAsia="華康中黑體"/>
          <w:i/>
          <w:spacing w:val="30"/>
          <w:sz w:val="48"/>
          <w:szCs w:val="48"/>
        </w:rPr>
      </w:pPr>
      <w:r w:rsidRPr="00962F41">
        <w:rPr>
          <w:rFonts w:eastAsia="華康中黑體" w:hint="eastAsia"/>
          <w:i/>
          <w:spacing w:val="30"/>
          <w:sz w:val="48"/>
          <w:szCs w:val="48"/>
          <w:lang w:eastAsia="zh-CN"/>
        </w:rPr>
        <w:t>卫生服务的角色</w:t>
      </w:r>
    </w:p>
    <w:p w:rsidR="00CE2E5B" w:rsidRPr="00962F41" w:rsidRDefault="00CE2E5B" w:rsidP="00CE2E5B">
      <w:pPr>
        <w:widowControl/>
        <w:spacing w:line="360" w:lineRule="auto"/>
        <w:jc w:val="center"/>
        <w:rPr>
          <w:rFonts w:eastAsia="華康中黑體"/>
          <w:i/>
          <w:spacing w:val="30"/>
          <w:sz w:val="48"/>
          <w:szCs w:val="48"/>
        </w:rPr>
        <w:sectPr w:rsidR="00CE2E5B" w:rsidRPr="00962F41" w:rsidSect="00CB410B">
          <w:headerReference w:type="default" r:id="rId118"/>
          <w:footerReference w:type="default" r:id="rId119"/>
          <w:pgSz w:w="11906" w:h="16838"/>
          <w:pgMar w:top="1304" w:right="1531" w:bottom="1304" w:left="1531" w:header="851" w:footer="794" w:gutter="0"/>
          <w:cols w:space="425"/>
          <w:docGrid w:linePitch="360"/>
        </w:sectPr>
      </w:pPr>
    </w:p>
    <w:p w:rsidR="00CE2E5B"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960656">
        <w:rPr>
          <w:rFonts w:eastAsia="華康中黑體" w:hAnsi="華康中黑體" w:hint="eastAsia"/>
          <w:spacing w:val="30"/>
          <w:sz w:val="28"/>
          <w:szCs w:val="28"/>
          <w:lang w:eastAsia="zh-CN"/>
        </w:rPr>
        <w:t>第十九章</w:t>
      </w:r>
    </w:p>
    <w:p w:rsidR="00CE2E5B" w:rsidRPr="00743BEF" w:rsidRDefault="00C64252" w:rsidP="004140CF">
      <w:pPr>
        <w:widowControl/>
        <w:snapToGrid w:val="0"/>
        <w:spacing w:afterLines="100" w:after="240" w:line="240" w:lineRule="atLeast"/>
        <w:jc w:val="center"/>
        <w:rPr>
          <w:rFonts w:eastAsia="華康中黑體" w:hAnsi="華康中黑體"/>
          <w:spacing w:val="20"/>
          <w:sz w:val="28"/>
          <w:szCs w:val="28"/>
        </w:rPr>
      </w:pPr>
      <w:r w:rsidRPr="00960656">
        <w:rPr>
          <w:rFonts w:eastAsia="華康中黑體" w:hAnsi="華康中黑體" w:hint="eastAsia"/>
          <w:spacing w:val="30"/>
          <w:sz w:val="28"/>
          <w:szCs w:val="28"/>
          <w:lang w:eastAsia="zh-CN"/>
        </w:rPr>
        <w:t>诊所</w:t>
      </w:r>
      <w:r w:rsidR="00CE2E5B">
        <w:rPr>
          <w:rFonts w:eastAsia="華康中黑體" w:hAnsi="華康中黑體" w:hint="eastAsia"/>
          <w:spacing w:val="30"/>
          <w:sz w:val="28"/>
          <w:szCs w:val="28"/>
        </w:rPr>
        <w:br/>
      </w:r>
      <w:r w:rsidRPr="00743BEF">
        <w:rPr>
          <w:rFonts w:eastAsia="華康中黑體" w:hAnsi="華康中黑體" w:hint="eastAsia"/>
          <w:spacing w:val="20"/>
          <w:sz w:val="28"/>
          <w:szCs w:val="28"/>
          <w:lang w:eastAsia="zh-CN"/>
        </w:rPr>
        <w:t>（卫生署）</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医生、护士及辅助医疗人员应熟读处理怀疑虐儿个案的程序，并应参阅第二章的</w:t>
      </w:r>
      <w:r w:rsidRPr="00C64252">
        <w:rPr>
          <w:rFonts w:eastAsia="SimSun" w:hint="eastAsia"/>
          <w:b/>
          <w:spacing w:val="20"/>
          <w:sz w:val="26"/>
          <w:szCs w:val="26"/>
          <w:lang w:eastAsia="zh-CN"/>
        </w:rPr>
        <w:t>可能发生虐儿事件的指标及危机评估指引</w:t>
      </w:r>
      <w:r w:rsidRPr="00C64252">
        <w:rPr>
          <w:rFonts w:eastAsia="SimSun" w:hint="eastAsia"/>
          <w:spacing w:val="20"/>
          <w:sz w:val="26"/>
          <w:szCs w:val="26"/>
          <w:lang w:eastAsia="zh-CN"/>
        </w:rPr>
        <w:t>，留意儿童是否有被虐迹象。假如在儿童身上发现可能曾发生性侵犯事件的征状或迹象，医生、护士及辅助医疗人员应按照</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IV</w:t>
      </w:r>
      <w:r w:rsidRPr="00C64252">
        <w:rPr>
          <w:rFonts w:eastAsia="SimSun" w:hint="eastAsia"/>
          <w:spacing w:val="20"/>
          <w:sz w:val="26"/>
          <w:szCs w:val="26"/>
          <w:lang w:eastAsia="zh-CN"/>
        </w:rPr>
        <w:t>的</w:t>
      </w:r>
      <w:r w:rsidRPr="00C64252">
        <w:rPr>
          <w:rFonts w:eastAsia="SimSun" w:hint="eastAsia"/>
          <w:b/>
          <w:spacing w:val="20"/>
          <w:sz w:val="26"/>
          <w:szCs w:val="26"/>
          <w:lang w:eastAsia="zh-CN"/>
        </w:rPr>
        <w:t>为披露被性侵犯儿童服务人士的指引</w:t>
      </w:r>
      <w:r w:rsidRPr="00C64252">
        <w:rPr>
          <w:rFonts w:eastAsia="SimSun" w:hint="eastAsia"/>
          <w:spacing w:val="20"/>
          <w:sz w:val="26"/>
          <w:szCs w:val="26"/>
          <w:lang w:eastAsia="zh-CN"/>
        </w:rPr>
        <w:t>处理。</w:t>
      </w:r>
    </w:p>
    <w:p w:rsidR="00CE2E5B" w:rsidRPr="00743BEF" w:rsidRDefault="00C64252" w:rsidP="004A234D">
      <w:pPr>
        <w:widowControl/>
        <w:snapToGrid w:val="0"/>
        <w:spacing w:beforeLines="150" w:before="360"/>
        <w:jc w:val="both"/>
        <w:rPr>
          <w:rFonts w:eastAsia="華康中黑體" w:hAnsi="華康中黑體"/>
          <w:spacing w:val="20"/>
          <w:sz w:val="28"/>
          <w:szCs w:val="28"/>
        </w:rPr>
      </w:pPr>
      <w:r w:rsidRPr="00743BEF">
        <w:rPr>
          <w:rFonts w:eastAsia="華康中黑體" w:hAnsi="華康中黑體" w:hint="eastAsia"/>
          <w:spacing w:val="20"/>
          <w:sz w:val="28"/>
          <w:szCs w:val="28"/>
          <w:lang w:eastAsia="zh-CN"/>
        </w:rPr>
        <w:t>主导原则</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维护有关儿童的最佳利益是首要的主导原则，必须顾及有关儿童的</w:t>
      </w:r>
      <w:r w:rsidRPr="00C64252">
        <w:rPr>
          <w:rFonts w:eastAsia="SimSun" w:hAnsi="Arial" w:hint="eastAsia"/>
          <w:color w:val="000000"/>
          <w:spacing w:val="20"/>
          <w:sz w:val="26"/>
          <w:szCs w:val="26"/>
          <w:lang w:eastAsia="zh-CN"/>
        </w:rPr>
        <w:t>情绪健康</w:t>
      </w:r>
      <w:r w:rsidRPr="00C64252">
        <w:rPr>
          <w:rFonts w:eastAsia="SimSun" w:hint="eastAsia"/>
          <w:spacing w:val="20"/>
          <w:sz w:val="26"/>
          <w:szCs w:val="26"/>
          <w:lang w:eastAsia="zh-CN"/>
        </w:rPr>
        <w:t>。所有参与处理有关个案的人员均须细心留意有关儿童及其家庭的社会及心理需要。</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在调查的过程中，绝不能让有关儿童再受到精神创伤。</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病历是确立虐儿事件的关键。不过，临床面谈或会对有关儿童造成莫大的精神压力。因此，医生在初步接触有关儿童时，应集中向有关儿童及其照顾者搜集资料，以决定怀疑虐儿个案是否成立，以及应把个案转介有关单位以采取进一步行动，期间应特别留意有关儿童的伤势或创伤，以及可能令有关儿童继续身处危险的因素。就造成创伤的虐儿事件而进行的深入面谈，可交由专门负责怀疑虐儿个案面谈的多专业队伍处理。</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对于需要进行全面医疗／法医检验的个案，应把有关儿童转介专门为受虐儿童检查的专业医务人员，而且必须把检查次数减至最少。至于怀疑性侵犯个案，初步评估时只应进行一般检查。医务人员应根据有关儿童的病历、年龄及所受的精神压力，凭肉眼检查其生殖部位。医务人员需要接受深入的训练和具备丰富的经验，才能妥善替有关儿童检查和准确判断个案是否属于儿童性侵犯个案。检查期间亦应详细记录整个检查过程。即使检查结果显示有关儿童的身体状况正常，亦</w:t>
      </w:r>
      <w:r w:rsidRPr="00C64252">
        <w:rPr>
          <w:rFonts w:eastAsia="SimSun" w:hint="eastAsia"/>
          <w:b/>
          <w:spacing w:val="20"/>
          <w:sz w:val="26"/>
          <w:szCs w:val="26"/>
          <w:lang w:eastAsia="zh-CN"/>
        </w:rPr>
        <w:t>不能</w:t>
      </w:r>
      <w:r w:rsidRPr="00C64252">
        <w:rPr>
          <w:rFonts w:eastAsia="SimSun" w:hint="eastAsia"/>
          <w:spacing w:val="20"/>
          <w:sz w:val="26"/>
          <w:szCs w:val="26"/>
          <w:lang w:eastAsia="zh-CN"/>
        </w:rPr>
        <w:t>排除他／她曾受性侵犯的可能性。第九章载有医疗／法医检验的程序及原则，可供参考。</w:t>
      </w:r>
    </w:p>
    <w:p w:rsidR="00CE2E5B" w:rsidRPr="00743BEF" w:rsidRDefault="00C64252" w:rsidP="004A234D">
      <w:pPr>
        <w:widowControl/>
        <w:snapToGrid w:val="0"/>
        <w:spacing w:beforeLines="150" w:before="360"/>
        <w:jc w:val="both"/>
        <w:rPr>
          <w:rFonts w:eastAsia="華康中黑體" w:hAnsi="華康中黑體" w:hint="eastAsia"/>
          <w:spacing w:val="20"/>
          <w:sz w:val="28"/>
          <w:szCs w:val="28"/>
        </w:rPr>
      </w:pPr>
      <w:r w:rsidRPr="00743BEF">
        <w:rPr>
          <w:rFonts w:eastAsia="華康中黑體" w:hAnsi="華康中黑體" w:hint="eastAsia"/>
          <w:spacing w:val="20"/>
          <w:sz w:val="28"/>
          <w:szCs w:val="28"/>
          <w:lang w:eastAsia="zh-CN"/>
        </w:rPr>
        <w:t>保密的问题</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医生为病人保密及披露医疗资料须遵守的原则载于</w:t>
      </w:r>
      <w:r w:rsidRPr="00C64252">
        <w:rPr>
          <w:rFonts w:eastAsia="SimSun" w:hint="eastAsia"/>
          <w:spacing w:val="20"/>
          <w:sz w:val="26"/>
          <w:szCs w:val="26"/>
          <w:u w:val="single"/>
          <w:lang w:eastAsia="zh-CN"/>
        </w:rPr>
        <w:t>第四章的附件</w:t>
      </w:r>
      <w:r w:rsidRPr="00C64252">
        <w:rPr>
          <w:rFonts w:eastAsia="SimSun"/>
          <w:spacing w:val="20"/>
          <w:sz w:val="26"/>
          <w:szCs w:val="26"/>
          <w:u w:val="single"/>
          <w:lang w:eastAsia="zh-CN"/>
        </w:rPr>
        <w:t>I</w:t>
      </w:r>
      <w:r w:rsidRPr="00C64252">
        <w:rPr>
          <w:rFonts w:ascii="新細明體" w:eastAsia="SimSun" w:hAnsi="新細明體" w:hint="eastAsia"/>
          <w:spacing w:val="20"/>
          <w:sz w:val="26"/>
          <w:szCs w:val="26"/>
          <w:lang w:eastAsia="zh-CN"/>
        </w:rPr>
        <w:t>。</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rFonts w:hint="eastAsia"/>
          <w:spacing w:val="20"/>
          <w:sz w:val="26"/>
          <w:szCs w:val="26"/>
        </w:rPr>
      </w:pPr>
      <w:r w:rsidRPr="00C64252">
        <w:rPr>
          <w:rFonts w:ascii="新細明體" w:eastAsia="SimSun" w:hAnsi="新細明體" w:hint="eastAsia"/>
          <w:spacing w:val="20"/>
          <w:sz w:val="26"/>
          <w:szCs w:val="26"/>
          <w:lang w:eastAsia="zh-CN"/>
        </w:rPr>
        <w:t>《</w:t>
      </w:r>
      <w:r w:rsidRPr="00C64252">
        <w:rPr>
          <w:rFonts w:eastAsia="SimSun" w:hint="eastAsia"/>
          <w:spacing w:val="20"/>
          <w:sz w:val="26"/>
          <w:szCs w:val="26"/>
          <w:lang w:eastAsia="zh-CN"/>
        </w:rPr>
        <w:t>个人资料（私隐）条例</w:t>
      </w:r>
      <w:r w:rsidRPr="00C64252">
        <w:rPr>
          <w:rFonts w:ascii="新細明體" w:eastAsia="SimSun" w:hAnsi="新細明體" w:hint="eastAsia"/>
          <w:spacing w:val="20"/>
          <w:sz w:val="26"/>
          <w:szCs w:val="26"/>
          <w:lang w:eastAsia="zh-CN"/>
        </w:rPr>
        <w:t>》</w:t>
      </w:r>
      <w:r w:rsidRPr="00C64252">
        <w:rPr>
          <w:rFonts w:eastAsia="SimSun" w:hint="eastAsia"/>
          <w:spacing w:val="20"/>
          <w:sz w:val="26"/>
          <w:szCs w:val="26"/>
          <w:lang w:eastAsia="zh-CN"/>
        </w:rPr>
        <w:t>（第</w:t>
      </w:r>
      <w:r w:rsidRPr="00C64252">
        <w:rPr>
          <w:rFonts w:eastAsia="SimSun"/>
          <w:spacing w:val="20"/>
          <w:sz w:val="26"/>
          <w:szCs w:val="26"/>
          <w:lang w:eastAsia="zh-CN"/>
        </w:rPr>
        <w:t>486</w:t>
      </w:r>
      <w:r w:rsidRPr="00C64252">
        <w:rPr>
          <w:rFonts w:eastAsia="SimSun" w:hint="eastAsia"/>
          <w:spacing w:val="20"/>
          <w:sz w:val="26"/>
          <w:szCs w:val="26"/>
          <w:lang w:eastAsia="zh-CN"/>
        </w:rPr>
        <w:t>章）附表</w:t>
      </w:r>
      <w:r w:rsidRPr="00C64252">
        <w:rPr>
          <w:rFonts w:eastAsia="SimSun"/>
          <w:spacing w:val="20"/>
          <w:sz w:val="26"/>
          <w:szCs w:val="26"/>
          <w:lang w:eastAsia="zh-CN"/>
        </w:rPr>
        <w:t>1</w:t>
      </w:r>
      <w:r w:rsidRPr="00C64252">
        <w:rPr>
          <w:rFonts w:eastAsia="SimSun" w:hint="eastAsia"/>
          <w:spacing w:val="20"/>
          <w:sz w:val="26"/>
          <w:szCs w:val="26"/>
          <w:lang w:eastAsia="zh-CN"/>
        </w:rPr>
        <w:t>订明专业人员在搜集和披露数据时须遵守保障数据的原则。该条例第</w:t>
      </w:r>
      <w:r w:rsidRPr="00C64252">
        <w:rPr>
          <w:rFonts w:eastAsia="SimSun"/>
          <w:spacing w:val="20"/>
          <w:sz w:val="26"/>
          <w:szCs w:val="26"/>
          <w:lang w:eastAsia="zh-CN"/>
        </w:rPr>
        <w:t>58</w:t>
      </w:r>
      <w:r w:rsidRPr="00C64252">
        <w:rPr>
          <w:rFonts w:eastAsia="SimSun" w:hint="eastAsia"/>
          <w:spacing w:val="20"/>
          <w:sz w:val="26"/>
          <w:szCs w:val="26"/>
          <w:lang w:eastAsia="zh-CN"/>
        </w:rPr>
        <w:t>至</w:t>
      </w:r>
      <w:r w:rsidRPr="00C64252">
        <w:rPr>
          <w:rFonts w:eastAsia="SimSun"/>
          <w:spacing w:val="20"/>
          <w:sz w:val="26"/>
          <w:szCs w:val="26"/>
          <w:lang w:eastAsia="zh-CN"/>
        </w:rPr>
        <w:t>59</w:t>
      </w:r>
      <w:r w:rsidRPr="00C64252">
        <w:rPr>
          <w:rFonts w:eastAsia="SimSun" w:hint="eastAsia"/>
          <w:spacing w:val="20"/>
          <w:sz w:val="26"/>
          <w:szCs w:val="26"/>
          <w:lang w:eastAsia="zh-CN"/>
        </w:rPr>
        <w:t>条则订明可获豁免的情况，即假如使用及披露个人数据的目的是为了调查虐儿事件或执行有关保护儿童的工作，便不受第</w:t>
      </w:r>
      <w:r w:rsidRPr="00C64252">
        <w:rPr>
          <w:rFonts w:eastAsia="SimSun"/>
          <w:spacing w:val="20"/>
          <w:sz w:val="26"/>
          <w:szCs w:val="26"/>
          <w:lang w:eastAsia="zh-CN"/>
        </w:rPr>
        <w:t>3</w:t>
      </w:r>
      <w:r w:rsidRPr="00C64252">
        <w:rPr>
          <w:rFonts w:eastAsia="SimSun" w:hint="eastAsia"/>
          <w:spacing w:val="20"/>
          <w:sz w:val="26"/>
          <w:szCs w:val="26"/>
          <w:lang w:eastAsia="zh-CN"/>
        </w:rPr>
        <w:t>保障数据原则（使用个人数据）所管限（请参阅</w:t>
      </w:r>
      <w:r w:rsidRPr="00C64252">
        <w:rPr>
          <w:rFonts w:eastAsia="SimSun" w:hint="eastAsia"/>
          <w:spacing w:val="20"/>
          <w:sz w:val="26"/>
          <w:szCs w:val="26"/>
          <w:u w:val="single"/>
          <w:lang w:eastAsia="zh-CN"/>
        </w:rPr>
        <w:t>第四章第</w:t>
      </w:r>
      <w:r w:rsidRPr="00C64252">
        <w:rPr>
          <w:rFonts w:eastAsia="SimSun"/>
          <w:spacing w:val="20"/>
          <w:sz w:val="26"/>
          <w:szCs w:val="26"/>
          <w:u w:val="single"/>
          <w:lang w:eastAsia="zh-CN"/>
        </w:rPr>
        <w:t>4.11</w:t>
      </w:r>
      <w:r w:rsidRPr="00C64252">
        <w:rPr>
          <w:rFonts w:eastAsia="SimSun" w:hint="eastAsia"/>
          <w:spacing w:val="20"/>
          <w:sz w:val="26"/>
          <w:szCs w:val="26"/>
          <w:u w:val="single"/>
          <w:lang w:eastAsia="zh-CN"/>
        </w:rPr>
        <w:t>及</w:t>
      </w:r>
      <w:r w:rsidRPr="00C64252">
        <w:rPr>
          <w:rFonts w:eastAsia="SimSun"/>
          <w:spacing w:val="20"/>
          <w:sz w:val="26"/>
          <w:szCs w:val="26"/>
          <w:u w:val="single"/>
          <w:lang w:eastAsia="zh-CN"/>
        </w:rPr>
        <w:t>4.12</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有关披露数据和数据保密事宜的常见问题载于</w:t>
      </w:r>
      <w:r w:rsidRPr="00C64252">
        <w:rPr>
          <w:rFonts w:eastAsia="SimSun" w:hint="eastAsia"/>
          <w:spacing w:val="20"/>
          <w:sz w:val="26"/>
          <w:szCs w:val="26"/>
          <w:u w:val="single"/>
          <w:lang w:eastAsia="zh-CN"/>
        </w:rPr>
        <w:t>第四章附件</w:t>
      </w:r>
      <w:r w:rsidRPr="00C64252">
        <w:rPr>
          <w:rFonts w:eastAsia="SimSun"/>
          <w:spacing w:val="20"/>
          <w:sz w:val="26"/>
          <w:szCs w:val="26"/>
          <w:u w:val="single"/>
          <w:lang w:eastAsia="zh-CN"/>
        </w:rPr>
        <w:t>V</w:t>
      </w:r>
      <w:r w:rsidRPr="00C64252">
        <w:rPr>
          <w:rFonts w:eastAsia="SimSun" w:hint="eastAsia"/>
          <w:spacing w:val="20"/>
          <w:sz w:val="26"/>
          <w:szCs w:val="26"/>
          <w:lang w:eastAsia="zh-CN"/>
        </w:rPr>
        <w:t>。</w:t>
      </w:r>
    </w:p>
    <w:p w:rsidR="00CE2E5B" w:rsidRPr="00743BEF" w:rsidRDefault="00C64252" w:rsidP="004A234D">
      <w:pPr>
        <w:widowControl/>
        <w:snapToGrid w:val="0"/>
        <w:spacing w:beforeLines="150" w:before="360"/>
        <w:jc w:val="both"/>
        <w:rPr>
          <w:rFonts w:eastAsia="華康中黑體" w:hAnsi="華康中黑體" w:hint="eastAsia"/>
          <w:spacing w:val="20"/>
          <w:sz w:val="28"/>
          <w:szCs w:val="28"/>
        </w:rPr>
      </w:pPr>
      <w:r w:rsidRPr="00743BEF">
        <w:rPr>
          <w:rFonts w:eastAsia="華康中黑體" w:hAnsi="華康中黑體" w:hint="eastAsia"/>
          <w:spacing w:val="20"/>
          <w:sz w:val="28"/>
          <w:szCs w:val="28"/>
          <w:lang w:eastAsia="zh-CN"/>
        </w:rPr>
        <w:t>接理个案的程序</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假如病历及检查结果显示可能发生虐儿事件，医生应通知：</w:t>
      </w:r>
    </w:p>
    <w:p w:rsidR="00CE2E5B" w:rsidRPr="00743BEF" w:rsidRDefault="00C64252" w:rsidP="007244F1">
      <w:pPr>
        <w:numPr>
          <w:ilvl w:val="0"/>
          <w:numId w:val="128"/>
        </w:numPr>
        <w:tabs>
          <w:tab w:val="clear" w:pos="960"/>
          <w:tab w:val="left" w:pos="-1440"/>
          <w:tab w:val="left" w:pos="1440"/>
        </w:tabs>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有关诊所的主管医生及分区／联网／正在执勤的高级医生；</w:t>
      </w:r>
    </w:p>
    <w:p w:rsidR="00CE2E5B" w:rsidRPr="00743BEF" w:rsidRDefault="00C64252" w:rsidP="007244F1">
      <w:pPr>
        <w:numPr>
          <w:ilvl w:val="0"/>
          <w:numId w:val="128"/>
        </w:numPr>
        <w:tabs>
          <w:tab w:val="clear" w:pos="960"/>
          <w:tab w:val="left" w:pos="-1440"/>
          <w:tab w:val="left" w:pos="1440"/>
          <w:tab w:val="left" w:pos="2160"/>
        </w:tabs>
        <w:spacing w:beforeLines="50" w:before="120" w:line="276" w:lineRule="auto"/>
        <w:ind w:left="1440" w:hanging="540"/>
        <w:jc w:val="both"/>
        <w:rPr>
          <w:rFonts w:hint="eastAsia"/>
          <w:spacing w:val="20"/>
          <w:sz w:val="26"/>
          <w:szCs w:val="26"/>
        </w:rPr>
      </w:pPr>
      <w:r w:rsidRPr="00C64252">
        <w:rPr>
          <w:rFonts w:eastAsia="SimSun"/>
          <w:spacing w:val="20"/>
          <w:sz w:val="26"/>
          <w:szCs w:val="26"/>
          <w:lang w:eastAsia="zh-CN"/>
        </w:rPr>
        <w:t>(i)</w:t>
      </w:r>
      <w:r w:rsidRPr="00743BEF">
        <w:rPr>
          <w:spacing w:val="20"/>
          <w:sz w:val="26"/>
          <w:szCs w:val="26"/>
          <w:lang w:eastAsia="zh-CN"/>
        </w:rPr>
        <w:tab/>
      </w:r>
      <w:r w:rsidRPr="00C64252">
        <w:rPr>
          <w:rFonts w:eastAsia="SimSun" w:hint="eastAsia"/>
          <w:spacing w:val="20"/>
          <w:sz w:val="26"/>
          <w:szCs w:val="26"/>
          <w:lang w:eastAsia="zh-CN"/>
        </w:rPr>
        <w:t>有医务社工派驻的诊所：</w:t>
      </w:r>
    </w:p>
    <w:p w:rsidR="00CE2E5B" w:rsidRPr="00743BEF" w:rsidRDefault="00C64252" w:rsidP="004E3CF6">
      <w:pPr>
        <w:numPr>
          <w:ilvl w:val="0"/>
          <w:numId w:val="14"/>
        </w:numPr>
        <w:tabs>
          <w:tab w:val="clear" w:pos="480"/>
          <w:tab w:val="left" w:pos="2700"/>
        </w:tabs>
        <w:spacing w:line="276" w:lineRule="auto"/>
        <w:ind w:left="2700" w:hanging="540"/>
        <w:jc w:val="both"/>
        <w:rPr>
          <w:rFonts w:eastAsia="華康中黑體" w:hint="eastAsia"/>
          <w:spacing w:val="20"/>
          <w:sz w:val="26"/>
          <w:szCs w:val="26"/>
        </w:rPr>
      </w:pPr>
      <w:r w:rsidRPr="00C64252">
        <w:rPr>
          <w:rFonts w:eastAsia="SimSun" w:hint="eastAsia"/>
          <w:spacing w:val="20"/>
          <w:sz w:val="26"/>
          <w:szCs w:val="26"/>
          <w:lang w:eastAsia="zh-CN"/>
        </w:rPr>
        <w:t>通知医务社工以采取进一步行动（请参阅下文第</w:t>
      </w:r>
      <w:r w:rsidRPr="00C64252">
        <w:rPr>
          <w:rFonts w:eastAsia="SimSun"/>
          <w:spacing w:val="20"/>
          <w:sz w:val="26"/>
          <w:szCs w:val="26"/>
          <w:lang w:eastAsia="zh-CN"/>
        </w:rPr>
        <w:t>19.10</w:t>
      </w:r>
      <w:r w:rsidRPr="00C64252">
        <w:rPr>
          <w:rFonts w:eastAsia="SimSun" w:hint="eastAsia"/>
          <w:spacing w:val="20"/>
          <w:sz w:val="26"/>
          <w:szCs w:val="26"/>
          <w:lang w:eastAsia="zh-CN"/>
        </w:rPr>
        <w:t>及</w:t>
      </w:r>
      <w:r w:rsidRPr="00C64252">
        <w:rPr>
          <w:rFonts w:eastAsia="SimSun"/>
          <w:spacing w:val="20"/>
          <w:sz w:val="26"/>
          <w:szCs w:val="26"/>
          <w:lang w:eastAsia="zh-CN"/>
        </w:rPr>
        <w:t>19.11</w:t>
      </w:r>
      <w:r w:rsidRPr="00C64252">
        <w:rPr>
          <w:rFonts w:eastAsia="SimSun" w:hint="eastAsia"/>
          <w:spacing w:val="20"/>
          <w:sz w:val="26"/>
          <w:szCs w:val="26"/>
          <w:lang w:eastAsia="zh-CN"/>
        </w:rPr>
        <w:t>段）</w:t>
      </w:r>
    </w:p>
    <w:p w:rsidR="00CE2E5B" w:rsidRPr="00743BEF" w:rsidRDefault="00C64252" w:rsidP="007244F1">
      <w:pPr>
        <w:numPr>
          <w:ilvl w:val="1"/>
          <w:numId w:val="128"/>
        </w:numPr>
        <w:tabs>
          <w:tab w:val="left" w:pos="2160"/>
        </w:tabs>
        <w:spacing w:beforeLines="50" w:before="120" w:line="276" w:lineRule="auto"/>
        <w:ind w:leftChars="600" w:left="2160" w:hanging="720"/>
        <w:jc w:val="both"/>
        <w:rPr>
          <w:rFonts w:eastAsia="華康中黑體" w:hint="eastAsia"/>
          <w:spacing w:val="20"/>
          <w:sz w:val="26"/>
          <w:szCs w:val="26"/>
        </w:rPr>
      </w:pPr>
      <w:r w:rsidRPr="00C64252">
        <w:rPr>
          <w:rFonts w:eastAsia="SimSun" w:hint="eastAsia"/>
          <w:spacing w:val="20"/>
          <w:sz w:val="26"/>
          <w:szCs w:val="26"/>
          <w:lang w:eastAsia="zh-CN"/>
        </w:rPr>
        <w:t>没有医务社工的诊所：</w:t>
      </w:r>
    </w:p>
    <w:p w:rsidR="00CE2E5B" w:rsidRPr="00743BEF" w:rsidRDefault="00C64252" w:rsidP="004E3CF6">
      <w:pPr>
        <w:numPr>
          <w:ilvl w:val="0"/>
          <w:numId w:val="14"/>
        </w:numPr>
        <w:tabs>
          <w:tab w:val="clear" w:pos="480"/>
          <w:tab w:val="left" w:pos="2700"/>
        </w:tabs>
        <w:spacing w:line="276" w:lineRule="auto"/>
        <w:ind w:left="2700" w:hanging="540"/>
        <w:jc w:val="both"/>
        <w:rPr>
          <w:rFonts w:eastAsia="華康中黑體" w:hint="eastAsia"/>
          <w:spacing w:val="20"/>
          <w:sz w:val="26"/>
          <w:szCs w:val="26"/>
        </w:rPr>
      </w:pPr>
      <w:r w:rsidRPr="00C64252">
        <w:rPr>
          <w:rFonts w:eastAsia="SimSun" w:hint="eastAsia"/>
          <w:spacing w:val="20"/>
          <w:sz w:val="26"/>
          <w:szCs w:val="26"/>
          <w:lang w:eastAsia="zh-CN"/>
        </w:rPr>
        <w:t>假如有关儿童的个案属正在由社署／非政府机构服务单位处理的已知个案，应通知社署／有关服务单位，以便按照第十四至十七章所载的程序采取进一步行动。</w:t>
      </w:r>
      <w:r w:rsidRPr="00C64252">
        <w:rPr>
          <w:rFonts w:eastAsia="SimSun" w:hint="eastAsia"/>
          <w:spacing w:val="20"/>
          <w:sz w:val="26"/>
          <w:szCs w:val="26"/>
          <w:u w:val="single"/>
          <w:lang w:eastAsia="zh-CN"/>
        </w:rPr>
        <w:t>第六及第七章</w:t>
      </w:r>
      <w:r w:rsidRPr="00C64252">
        <w:rPr>
          <w:rFonts w:eastAsia="SimSun" w:hint="eastAsia"/>
          <w:spacing w:val="20"/>
          <w:sz w:val="26"/>
          <w:szCs w:val="26"/>
          <w:lang w:eastAsia="zh-CN"/>
        </w:rPr>
        <w:t>载述社署／非政府机构服务单位处理转介个案的详细程序。</w:t>
      </w:r>
    </w:p>
    <w:p w:rsidR="00CE2E5B" w:rsidRPr="00743BEF" w:rsidRDefault="00C64252" w:rsidP="007244F1">
      <w:pPr>
        <w:numPr>
          <w:ilvl w:val="1"/>
          <w:numId w:val="128"/>
        </w:numPr>
        <w:tabs>
          <w:tab w:val="left" w:pos="2160"/>
        </w:tabs>
        <w:spacing w:beforeLines="50" w:before="120" w:line="276" w:lineRule="auto"/>
        <w:ind w:leftChars="600" w:left="2160" w:hanging="720"/>
        <w:jc w:val="both"/>
        <w:rPr>
          <w:rFonts w:eastAsia="華康中黑體" w:hint="eastAsia"/>
          <w:spacing w:val="20"/>
          <w:sz w:val="26"/>
          <w:szCs w:val="26"/>
        </w:rPr>
      </w:pPr>
      <w:r w:rsidRPr="00C64252">
        <w:rPr>
          <w:rFonts w:eastAsia="SimSun" w:hint="eastAsia"/>
          <w:spacing w:val="20"/>
          <w:sz w:val="26"/>
          <w:szCs w:val="26"/>
          <w:lang w:eastAsia="zh-CN"/>
        </w:rPr>
        <w:t>没有医务社工的诊所，而有关儿童并无接受社署／任何非政府机构服务单位的服务：</w:t>
      </w:r>
    </w:p>
    <w:p w:rsidR="00CE2E5B" w:rsidRPr="00743BEF" w:rsidRDefault="00C64252" w:rsidP="004E3CF6">
      <w:pPr>
        <w:numPr>
          <w:ilvl w:val="0"/>
          <w:numId w:val="14"/>
        </w:numPr>
        <w:tabs>
          <w:tab w:val="clear" w:pos="480"/>
          <w:tab w:val="left" w:pos="2700"/>
        </w:tabs>
        <w:spacing w:line="276" w:lineRule="auto"/>
        <w:ind w:left="2700" w:hanging="540"/>
        <w:jc w:val="both"/>
        <w:rPr>
          <w:rFonts w:ascii="New Gulim" w:hAnsi="New Gulim" w:cs="New Gulim" w:hint="eastAsia"/>
          <w:spacing w:val="20"/>
          <w:sz w:val="26"/>
          <w:szCs w:val="26"/>
        </w:rPr>
      </w:pPr>
      <w:r w:rsidRPr="00C64252">
        <w:rPr>
          <w:rFonts w:ascii="New Gulim" w:eastAsia="SimSun" w:hAnsi="New Gulim" w:cs="New Gulim" w:hint="eastAsia"/>
          <w:spacing w:val="20"/>
          <w:sz w:val="26"/>
          <w:szCs w:val="26"/>
          <w:lang w:eastAsia="zh-CN"/>
        </w:rPr>
        <w:t>医生可征询保护家庭及儿童服务课社会工作主任的意见（保护家庭及儿童服务课的联络数据载于</w:t>
      </w:r>
      <w:r w:rsidRPr="00C64252">
        <w:rPr>
          <w:rFonts w:eastAsia="SimSun" w:hAnsi="New Gulim" w:hint="eastAsia"/>
          <w:spacing w:val="20"/>
          <w:sz w:val="26"/>
          <w:szCs w:val="26"/>
          <w:u w:val="single"/>
          <w:lang w:eastAsia="zh-CN"/>
        </w:rPr>
        <w:t>附录</w:t>
      </w:r>
      <w:r w:rsidRPr="00C64252">
        <w:rPr>
          <w:rFonts w:eastAsia="SimSun"/>
          <w:spacing w:val="20"/>
          <w:sz w:val="26"/>
          <w:szCs w:val="26"/>
          <w:u w:val="single"/>
          <w:lang w:eastAsia="zh-CN"/>
        </w:rPr>
        <w:t>VII</w:t>
      </w:r>
      <w:r w:rsidRPr="00C64252">
        <w:rPr>
          <w:rFonts w:ascii="New Gulim" w:eastAsia="SimSun" w:hAnsi="New Gulim" w:cs="New Gulim" w:hint="eastAsia"/>
          <w:spacing w:val="20"/>
          <w:sz w:val="26"/>
          <w:szCs w:val="26"/>
          <w:lang w:eastAsia="zh-CN"/>
        </w:rPr>
        <w:t>）。假如医生在征询意见后，认为有必要把有关个案正式转介保护家庭及儿童服务课或向</w:t>
      </w:r>
      <w:r w:rsidRPr="00C64252">
        <w:rPr>
          <w:rFonts w:eastAsia="SimSun" w:hint="eastAsia"/>
          <w:spacing w:val="20"/>
          <w:sz w:val="26"/>
          <w:szCs w:val="26"/>
          <w:lang w:eastAsia="zh-CN"/>
        </w:rPr>
        <w:t>虐儿案件调查组举报，</w:t>
      </w:r>
      <w:r w:rsidRPr="00C64252">
        <w:rPr>
          <w:rFonts w:ascii="New Gulim" w:eastAsia="SimSun" w:hAnsi="New Gulim" w:cs="New Gulim" w:hint="eastAsia"/>
          <w:spacing w:val="20"/>
          <w:sz w:val="26"/>
          <w:szCs w:val="26"/>
          <w:lang w:eastAsia="zh-CN"/>
        </w:rPr>
        <w:t>应参考</w:t>
      </w:r>
      <w:r w:rsidRPr="00C64252">
        <w:rPr>
          <w:rFonts w:ascii="New Gulim" w:eastAsia="SimSun" w:hAnsi="New Gulim" w:cs="New Gulim" w:hint="eastAsia"/>
          <w:spacing w:val="20"/>
          <w:sz w:val="26"/>
          <w:szCs w:val="26"/>
          <w:u w:val="single"/>
          <w:lang w:eastAsia="zh-CN"/>
        </w:rPr>
        <w:t>附录</w:t>
      </w:r>
      <w:r w:rsidRPr="00C64252">
        <w:rPr>
          <w:rFonts w:ascii="New Gulim" w:eastAsia="SimSun" w:hAnsi="New Gulim" w:cs="New Gulim"/>
          <w:spacing w:val="20"/>
          <w:sz w:val="26"/>
          <w:szCs w:val="26"/>
          <w:u w:val="single"/>
          <w:lang w:eastAsia="zh-CN"/>
        </w:rPr>
        <w:t>V</w:t>
      </w:r>
      <w:r w:rsidRPr="00C64252">
        <w:rPr>
          <w:rFonts w:ascii="New Gulim" w:eastAsia="SimSun" w:hAnsi="New Gulim" w:cs="New Gulim" w:hint="eastAsia"/>
          <w:spacing w:val="20"/>
          <w:sz w:val="26"/>
          <w:szCs w:val="26"/>
          <w:lang w:eastAsia="zh-CN"/>
        </w:rPr>
        <w:t>的</w:t>
      </w:r>
      <w:r w:rsidRPr="00C64252">
        <w:rPr>
          <w:rFonts w:ascii="New Gulim" w:eastAsia="SimSun" w:hAnsi="New Gulim" w:cs="New Gulim" w:hint="eastAsia"/>
          <w:b/>
          <w:spacing w:val="20"/>
          <w:sz w:val="26"/>
          <w:szCs w:val="26"/>
          <w:lang w:eastAsia="zh-CN"/>
        </w:rPr>
        <w:t>向保护儿童特别调查组转介《虐儿案件调查组的工作约章》所涵</w:t>
      </w:r>
      <w:r w:rsidRPr="00C64252">
        <w:rPr>
          <w:rFonts w:ascii="New Gulim" w:eastAsia="SimSun" w:hAnsi="New Gulim" w:cs="New Gulim" w:hint="cs"/>
          <w:b/>
          <w:spacing w:val="20"/>
          <w:sz w:val="26"/>
          <w:szCs w:val="26"/>
          <w:lang w:eastAsia="zh-CN"/>
        </w:rPr>
        <w:t>盖</w:t>
      </w:r>
      <w:r w:rsidRPr="00C64252">
        <w:rPr>
          <w:rFonts w:ascii="New Gulim" w:eastAsia="SimSun" w:hAnsi="New Gulim" w:cs="New Gulim" w:hint="eastAsia"/>
          <w:b/>
          <w:spacing w:val="20"/>
          <w:sz w:val="26"/>
          <w:szCs w:val="26"/>
          <w:lang w:eastAsia="zh-CN"/>
        </w:rPr>
        <w:t>个案的须知</w:t>
      </w:r>
      <w:r w:rsidRPr="00C64252">
        <w:rPr>
          <w:rFonts w:ascii="New Gulim" w:eastAsia="SimSun" w:hAnsi="New Gulim" w:cs="New Gulim" w:hint="eastAsia"/>
          <w:spacing w:val="20"/>
          <w:sz w:val="26"/>
          <w:szCs w:val="26"/>
          <w:lang w:eastAsia="zh-CN"/>
        </w:rPr>
        <w:t>，以了解有关详情。</w:t>
      </w:r>
    </w:p>
    <w:p w:rsidR="00CE2E5B" w:rsidRPr="00743BEF" w:rsidRDefault="00C64252" w:rsidP="007244F1">
      <w:pPr>
        <w:numPr>
          <w:ilvl w:val="0"/>
          <w:numId w:val="128"/>
        </w:numPr>
        <w:tabs>
          <w:tab w:val="clear" w:pos="960"/>
          <w:tab w:val="left" w:pos="-1440"/>
          <w:tab w:val="left" w:pos="1440"/>
        </w:tabs>
        <w:spacing w:beforeLines="50" w:before="120" w:line="276" w:lineRule="auto"/>
        <w:ind w:left="1440" w:hanging="540"/>
        <w:jc w:val="both"/>
        <w:rPr>
          <w:rFonts w:eastAsia="華康中黑體" w:hint="eastAsia"/>
          <w:spacing w:val="20"/>
          <w:sz w:val="26"/>
          <w:szCs w:val="26"/>
        </w:rPr>
      </w:pPr>
      <w:r w:rsidRPr="00C64252">
        <w:rPr>
          <w:rFonts w:eastAsia="SimSun" w:hint="eastAsia"/>
          <w:spacing w:val="20"/>
          <w:sz w:val="26"/>
          <w:szCs w:val="26"/>
          <w:lang w:eastAsia="zh-CN"/>
        </w:rPr>
        <w:t>假如情况显示有关</w:t>
      </w:r>
      <w:r w:rsidRPr="00C64252">
        <w:rPr>
          <w:rFonts w:ascii="New Gulim" w:eastAsia="SimSun" w:hAnsi="New Gulim" w:cs="New Gulim" w:hint="eastAsia"/>
          <w:spacing w:val="20"/>
          <w:sz w:val="26"/>
          <w:szCs w:val="26"/>
          <w:lang w:eastAsia="zh-CN"/>
        </w:rPr>
        <w:t>个案</w:t>
      </w:r>
      <w:r w:rsidRPr="00C64252">
        <w:rPr>
          <w:rFonts w:eastAsia="SimSun" w:hint="eastAsia"/>
          <w:spacing w:val="20"/>
          <w:sz w:val="26"/>
          <w:szCs w:val="26"/>
          <w:lang w:eastAsia="zh-CN"/>
        </w:rPr>
        <w:t>可能涉及刑事罪行（与</w:t>
      </w:r>
      <w:r w:rsidRPr="00C64252">
        <w:rPr>
          <w:rFonts w:eastAsia="SimSun" w:hint="eastAsia"/>
          <w:spacing w:val="20"/>
          <w:sz w:val="26"/>
          <w:lang w:eastAsia="zh-CN"/>
        </w:rPr>
        <w:t>虐待儿童有关</w:t>
      </w:r>
      <w:r w:rsidRPr="00C64252">
        <w:rPr>
          <w:rFonts w:eastAsia="SimSun" w:hint="eastAsia"/>
          <w:spacing w:val="20"/>
          <w:sz w:val="26"/>
          <w:szCs w:val="26"/>
          <w:lang w:eastAsia="zh-CN"/>
        </w:rPr>
        <w:t>的</w:t>
      </w:r>
      <w:r w:rsidRPr="00C64252">
        <w:rPr>
          <w:rFonts w:eastAsia="SimSun" w:hint="eastAsia"/>
          <w:spacing w:val="20"/>
          <w:sz w:val="26"/>
          <w:lang w:eastAsia="zh-CN"/>
        </w:rPr>
        <w:t>罪行载于</w:t>
      </w:r>
      <w:r w:rsidRPr="00C64252">
        <w:rPr>
          <w:rFonts w:eastAsia="SimSun" w:hint="eastAsia"/>
          <w:spacing w:val="20"/>
          <w:sz w:val="26"/>
          <w:szCs w:val="26"/>
          <w:u w:val="single"/>
          <w:lang w:eastAsia="zh-CN"/>
        </w:rPr>
        <w:t>第三章附件</w:t>
      </w:r>
      <w:r w:rsidRPr="00C64252">
        <w:rPr>
          <w:rFonts w:eastAsia="SimSun"/>
          <w:spacing w:val="20"/>
          <w:sz w:val="26"/>
          <w:szCs w:val="26"/>
          <w:u w:val="single"/>
          <w:lang w:eastAsia="zh-CN"/>
        </w:rPr>
        <w:t>I</w:t>
      </w:r>
      <w:r w:rsidRPr="00C64252">
        <w:rPr>
          <w:rFonts w:eastAsia="SimSun" w:hint="eastAsia"/>
          <w:spacing w:val="20"/>
          <w:sz w:val="26"/>
          <w:lang w:eastAsia="zh-CN"/>
        </w:rPr>
        <w:t>），应向警方举报</w:t>
      </w:r>
      <w:r w:rsidRPr="00C64252">
        <w:rPr>
          <w:rFonts w:eastAsia="SimSun" w:hint="eastAsia"/>
          <w:spacing w:val="20"/>
          <w:sz w:val="26"/>
          <w:szCs w:val="26"/>
          <w:lang w:eastAsia="zh-CN"/>
        </w:rPr>
        <w:t>（</w:t>
      </w:r>
      <w:r w:rsidRPr="00C64252">
        <w:rPr>
          <w:rFonts w:eastAsia="SimSun" w:hint="eastAsia"/>
          <w:spacing w:val="20"/>
          <w:sz w:val="26"/>
          <w:lang w:eastAsia="zh-CN"/>
        </w:rPr>
        <w:t>向警方举报的程序载于</w:t>
      </w:r>
      <w:r w:rsidRPr="00C64252">
        <w:rPr>
          <w:rFonts w:eastAsia="SimSun" w:hint="eastAsia"/>
          <w:spacing w:val="20"/>
          <w:sz w:val="26"/>
          <w:u w:val="single"/>
          <w:lang w:eastAsia="zh-CN"/>
        </w:rPr>
        <w:t>第二</w:t>
      </w:r>
      <w:r w:rsidRPr="00C64252">
        <w:rPr>
          <w:rFonts w:eastAsia="SimSun" w:hint="eastAsia"/>
          <w:spacing w:val="20"/>
          <w:sz w:val="26"/>
          <w:szCs w:val="26"/>
          <w:u w:val="single"/>
          <w:lang w:eastAsia="zh-CN"/>
        </w:rPr>
        <w:t>十四章第</w:t>
      </w:r>
      <w:r w:rsidRPr="00C64252">
        <w:rPr>
          <w:rFonts w:eastAsia="SimSun"/>
          <w:spacing w:val="20"/>
          <w:sz w:val="26"/>
          <w:szCs w:val="26"/>
          <w:u w:val="single"/>
          <w:lang w:eastAsia="zh-CN"/>
        </w:rPr>
        <w:t>24.23</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w:t>
      </w:r>
      <w:r w:rsidRPr="00C64252">
        <w:rPr>
          <w:rFonts w:eastAsia="SimSun" w:hint="eastAsia"/>
          <w:spacing w:val="20"/>
          <w:sz w:val="26"/>
          <w:lang w:eastAsia="zh-CN"/>
        </w:rPr>
        <w:t>，以保障有关儿童的福利</w:t>
      </w:r>
      <w:r w:rsidRPr="00C64252">
        <w:rPr>
          <w:rFonts w:eastAsia="SimSun" w:hint="eastAsia"/>
          <w:spacing w:val="20"/>
          <w:sz w:val="26"/>
          <w:szCs w:val="26"/>
          <w:lang w:eastAsia="zh-CN"/>
        </w:rPr>
        <w:t>。</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rFonts w:ascii="New Gulim" w:hAnsi="New Gulim" w:cs="New Gulim" w:hint="eastAsia"/>
          <w:spacing w:val="20"/>
          <w:sz w:val="26"/>
          <w:szCs w:val="26"/>
        </w:rPr>
      </w:pPr>
      <w:r w:rsidRPr="00C64252">
        <w:rPr>
          <w:rFonts w:eastAsia="SimSun" w:hint="eastAsia"/>
          <w:spacing w:val="20"/>
          <w:sz w:val="26"/>
          <w:szCs w:val="26"/>
          <w:lang w:eastAsia="zh-CN"/>
        </w:rPr>
        <w:t>社署／非政府机构服务单位的医务社工会启动保护儿童机制，包括查阅保护儿童数据系统（</w:t>
      </w:r>
      <w:r w:rsidRPr="00C64252">
        <w:rPr>
          <w:rFonts w:ascii="New Gulim" w:eastAsia="SimSun" w:hAnsi="New Gulim" w:cs="New Gulim" w:hint="eastAsia"/>
          <w:spacing w:val="20"/>
          <w:sz w:val="26"/>
          <w:szCs w:val="26"/>
          <w:u w:val="single"/>
          <w:lang w:eastAsia="zh-CN"/>
        </w:rPr>
        <w:t>附录</w:t>
      </w:r>
      <w:r w:rsidRPr="00C64252">
        <w:rPr>
          <w:rFonts w:eastAsia="SimSun"/>
          <w:spacing w:val="20"/>
          <w:sz w:val="26"/>
          <w:szCs w:val="26"/>
          <w:u w:val="single"/>
          <w:lang w:eastAsia="zh-CN"/>
        </w:rPr>
        <w:t>VI</w:t>
      </w:r>
      <w:r w:rsidRPr="00C64252">
        <w:rPr>
          <w:rFonts w:eastAsia="SimSun" w:hint="eastAsia"/>
          <w:spacing w:val="20"/>
          <w:sz w:val="26"/>
          <w:szCs w:val="26"/>
          <w:lang w:eastAsia="zh-CN"/>
        </w:rPr>
        <w:t>）及联络社署／非政府机构服务单位（如有需要），以确定有关</w:t>
      </w:r>
      <w:r w:rsidRPr="00C64252">
        <w:rPr>
          <w:rFonts w:ascii="New Gulim" w:eastAsia="SimSun" w:hAnsi="New Gulim" w:cs="New Gulim" w:hint="eastAsia"/>
          <w:spacing w:val="20"/>
          <w:sz w:val="26"/>
          <w:szCs w:val="26"/>
          <w:lang w:eastAsia="zh-CN"/>
        </w:rPr>
        <w:t>个案是否其已知的个案，或展开初步社会背景评估。</w:t>
      </w:r>
      <w:r w:rsidRPr="00C64252">
        <w:rPr>
          <w:rFonts w:eastAsia="SimSun" w:hint="eastAsia"/>
          <w:spacing w:val="20"/>
          <w:sz w:val="26"/>
          <w:szCs w:val="26"/>
          <w:lang w:eastAsia="zh-CN"/>
        </w:rPr>
        <w:t>社署／非政府机构服务单位的医务社工可视乎情况，咨询／把有关</w:t>
      </w:r>
      <w:r w:rsidRPr="00C64252">
        <w:rPr>
          <w:rFonts w:ascii="New Gulim" w:eastAsia="SimSun" w:hAnsi="New Gulim" w:cs="New Gulim" w:hint="eastAsia"/>
          <w:spacing w:val="20"/>
          <w:sz w:val="26"/>
          <w:szCs w:val="26"/>
          <w:lang w:eastAsia="zh-CN"/>
        </w:rPr>
        <w:t>个案转介保护家庭及儿童服务课。</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rFonts w:ascii="New Gulim" w:hAnsi="New Gulim" w:cs="New Gulim" w:hint="eastAsia"/>
          <w:spacing w:val="20"/>
          <w:sz w:val="26"/>
          <w:szCs w:val="26"/>
        </w:rPr>
      </w:pPr>
      <w:r w:rsidRPr="00C64252">
        <w:rPr>
          <w:rFonts w:eastAsia="SimSun" w:hint="eastAsia"/>
          <w:spacing w:val="20"/>
          <w:sz w:val="26"/>
          <w:szCs w:val="26"/>
          <w:lang w:eastAsia="zh-CN"/>
        </w:rPr>
        <w:t>社署／非政府机构的医务社工或</w:t>
      </w:r>
      <w:r w:rsidRPr="00C64252">
        <w:rPr>
          <w:rFonts w:ascii="New Gulim" w:eastAsia="SimSun" w:hAnsi="New Gulim" w:cs="New Gulim" w:hint="eastAsia"/>
          <w:spacing w:val="20"/>
          <w:sz w:val="26"/>
          <w:szCs w:val="26"/>
          <w:lang w:eastAsia="zh-CN"/>
        </w:rPr>
        <w:t>保护家庭及儿童服务课</w:t>
      </w:r>
      <w:r w:rsidRPr="00C64252">
        <w:rPr>
          <w:rFonts w:eastAsia="SimSun" w:hint="eastAsia"/>
          <w:spacing w:val="20"/>
          <w:sz w:val="26"/>
          <w:szCs w:val="26"/>
          <w:lang w:eastAsia="zh-CN"/>
        </w:rPr>
        <w:t>社工会评估有关</w:t>
      </w:r>
      <w:r w:rsidRPr="00C64252">
        <w:rPr>
          <w:rFonts w:ascii="New Gulim" w:eastAsia="SimSun" w:hAnsi="New Gulim" w:cs="New Gulim" w:hint="eastAsia"/>
          <w:spacing w:val="20"/>
          <w:sz w:val="26"/>
          <w:szCs w:val="26"/>
          <w:lang w:eastAsia="zh-CN"/>
        </w:rPr>
        <w:t>个案，联络其它相关人士并决定应采取的适当行动。医生应尽量提供所需的协助。</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rFonts w:hint="eastAsia"/>
          <w:spacing w:val="20"/>
          <w:sz w:val="26"/>
        </w:rPr>
      </w:pPr>
      <w:r w:rsidRPr="00C64252">
        <w:rPr>
          <w:rFonts w:eastAsia="SimSun" w:hint="eastAsia"/>
          <w:spacing w:val="20"/>
          <w:sz w:val="26"/>
          <w:szCs w:val="26"/>
          <w:lang w:eastAsia="zh-CN"/>
        </w:rPr>
        <w:t>医生向保护</w:t>
      </w:r>
      <w:r w:rsidRPr="00C64252">
        <w:rPr>
          <w:rFonts w:ascii="New Gulim" w:eastAsia="SimSun" w:hAnsi="New Gulim" w:cs="New Gulim" w:hint="eastAsia"/>
          <w:spacing w:val="20"/>
          <w:sz w:val="26"/>
          <w:szCs w:val="26"/>
          <w:lang w:eastAsia="zh-CN"/>
        </w:rPr>
        <w:t>家庭及儿童服务课举报</w:t>
      </w:r>
      <w:r w:rsidRPr="00C64252">
        <w:rPr>
          <w:rFonts w:eastAsia="SimSun" w:hint="eastAsia"/>
          <w:spacing w:val="20"/>
          <w:sz w:val="26"/>
          <w:szCs w:val="26"/>
          <w:lang w:eastAsia="zh-CN"/>
        </w:rPr>
        <w:t>／转介</w:t>
      </w:r>
      <w:r w:rsidRPr="00C64252">
        <w:rPr>
          <w:rFonts w:eastAsia="SimSun" w:hint="eastAsia"/>
          <w:spacing w:val="20"/>
          <w:sz w:val="26"/>
          <w:lang w:eastAsia="zh-CN"/>
        </w:rPr>
        <w:t>怀疑虐儿个案，</w:t>
      </w:r>
      <w:r w:rsidRPr="00C64252">
        <w:rPr>
          <w:rFonts w:eastAsia="SimSun" w:hint="eastAsia"/>
          <w:b/>
          <w:spacing w:val="20"/>
          <w:sz w:val="26"/>
          <w:lang w:eastAsia="zh-CN"/>
        </w:rPr>
        <w:t>毋须</w:t>
      </w:r>
      <w:r w:rsidRPr="00C64252">
        <w:rPr>
          <w:rFonts w:eastAsia="SimSun" w:hint="eastAsia"/>
          <w:spacing w:val="20"/>
          <w:sz w:val="26"/>
          <w:lang w:eastAsia="zh-CN"/>
        </w:rPr>
        <w:t>先获得有关服务使用者，即有关儿童的家长、照顾者及与其关系密切人士等的同意（见上文第</w:t>
      </w:r>
      <w:r w:rsidRPr="00C64252">
        <w:rPr>
          <w:rFonts w:eastAsia="SimSun"/>
          <w:spacing w:val="20"/>
          <w:sz w:val="26"/>
          <w:lang w:eastAsia="zh-CN"/>
        </w:rPr>
        <w:t>19.7</w:t>
      </w:r>
      <w:r w:rsidRPr="00C64252">
        <w:rPr>
          <w:rFonts w:eastAsia="SimSun" w:hint="eastAsia"/>
          <w:spacing w:val="20"/>
          <w:sz w:val="26"/>
          <w:lang w:eastAsia="zh-CN"/>
        </w:rPr>
        <w:t>段），但</w:t>
      </w:r>
      <w:r w:rsidRPr="00C64252">
        <w:rPr>
          <w:rFonts w:ascii="New Gulim" w:eastAsia="SimSun" w:hAnsi="New Gulim" w:cs="New Gulim" w:hint="eastAsia"/>
          <w:spacing w:val="20"/>
          <w:sz w:val="26"/>
          <w:szCs w:val="26"/>
          <w:lang w:eastAsia="zh-CN"/>
        </w:rPr>
        <w:t>应告知他们</w:t>
      </w:r>
      <w:r w:rsidRPr="00C64252">
        <w:rPr>
          <w:rFonts w:eastAsia="SimSun" w:hint="eastAsia"/>
          <w:spacing w:val="20"/>
          <w:sz w:val="26"/>
          <w:lang w:eastAsia="zh-CN"/>
        </w:rPr>
        <w:t>转介个案的决定。</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rFonts w:hint="eastAsia"/>
          <w:spacing w:val="20"/>
          <w:sz w:val="26"/>
          <w:szCs w:val="26"/>
        </w:rPr>
      </w:pPr>
      <w:r w:rsidRPr="00C64252">
        <w:rPr>
          <w:rFonts w:eastAsia="SimSun" w:hint="eastAsia"/>
          <w:spacing w:val="20"/>
          <w:sz w:val="26"/>
          <w:lang w:eastAsia="zh-CN"/>
        </w:rPr>
        <w:t>如需寻求</w:t>
      </w:r>
      <w:r w:rsidRPr="00C64252">
        <w:rPr>
          <w:rFonts w:eastAsia="SimSun" w:hint="eastAsia"/>
          <w:spacing w:val="20"/>
          <w:sz w:val="26"/>
          <w:szCs w:val="26"/>
          <w:lang w:eastAsia="zh-CN"/>
        </w:rPr>
        <w:t>儿科</w:t>
      </w:r>
      <w:r w:rsidRPr="00C64252">
        <w:rPr>
          <w:rFonts w:eastAsia="SimSun" w:hint="eastAsia"/>
          <w:spacing w:val="20"/>
          <w:sz w:val="26"/>
          <w:lang w:eastAsia="zh-CN"/>
        </w:rPr>
        <w:t>医生的专业意见，</w:t>
      </w:r>
      <w:r w:rsidRPr="00C64252">
        <w:rPr>
          <w:rFonts w:ascii="New Gulim" w:eastAsia="SimSun" w:hAnsi="New Gulim" w:cs="New Gulim" w:hint="eastAsia"/>
          <w:spacing w:val="20"/>
          <w:sz w:val="26"/>
          <w:szCs w:val="26"/>
          <w:lang w:eastAsia="zh-CN"/>
        </w:rPr>
        <w:t>医生可咨询医院管理局辖下各医院儿科委任</w:t>
      </w:r>
      <w:r w:rsidRPr="00C64252">
        <w:rPr>
          <w:rFonts w:eastAsia="SimSun" w:hint="eastAsia"/>
          <w:spacing w:val="20"/>
          <w:lang w:eastAsia="zh-CN"/>
        </w:rPr>
        <w:t>的</w:t>
      </w:r>
      <w:r w:rsidRPr="00C64252">
        <w:rPr>
          <w:rFonts w:eastAsia="SimSun" w:hint="eastAsia"/>
          <w:spacing w:val="20"/>
          <w:sz w:val="26"/>
          <w:szCs w:val="26"/>
          <w:lang w:eastAsia="zh-CN"/>
        </w:rPr>
        <w:t>虐儿个案统筹医生</w:t>
      </w:r>
      <w:r w:rsidRPr="00C64252">
        <w:rPr>
          <w:rFonts w:eastAsia="SimSun" w:hint="eastAsia"/>
          <w:spacing w:val="20"/>
          <w:sz w:val="26"/>
          <w:lang w:eastAsia="zh-CN"/>
        </w:rPr>
        <w:t>（</w:t>
      </w:r>
      <w:r w:rsidRPr="00C64252">
        <w:rPr>
          <w:rFonts w:eastAsia="SimSun" w:hint="eastAsia"/>
          <w:spacing w:val="20"/>
          <w:sz w:val="26"/>
          <w:szCs w:val="26"/>
          <w:lang w:eastAsia="zh-CN"/>
        </w:rPr>
        <w:t>虐儿个案统筹医生名单载于</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XI</w:t>
      </w:r>
      <w:r w:rsidRPr="00C64252">
        <w:rPr>
          <w:rFonts w:eastAsia="SimSun" w:hint="eastAsia"/>
          <w:spacing w:val="20"/>
          <w:sz w:val="26"/>
          <w:szCs w:val="26"/>
          <w:lang w:eastAsia="zh-CN"/>
        </w:rPr>
        <w:t>）。</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如有关儿童须留院，医生应通知</w:t>
      </w:r>
      <w:r w:rsidRPr="00C64252">
        <w:rPr>
          <w:rFonts w:ascii="New Gulim" w:eastAsia="SimSun" w:hAnsi="New Gulim" w:cs="New Gulim" w:hint="eastAsia"/>
          <w:spacing w:val="20"/>
          <w:sz w:val="26"/>
          <w:szCs w:val="26"/>
          <w:lang w:eastAsia="zh-CN"/>
        </w:rPr>
        <w:t>医院管理局辖下医院指定的儿科</w:t>
      </w:r>
      <w:r w:rsidRPr="00C64252">
        <w:rPr>
          <w:rFonts w:eastAsia="SimSun" w:hint="eastAsia"/>
          <w:spacing w:val="20"/>
          <w:sz w:val="26"/>
          <w:szCs w:val="26"/>
          <w:lang w:eastAsia="zh-CN"/>
        </w:rPr>
        <w:t>虐儿个案统筹医生采取</w:t>
      </w:r>
      <w:r w:rsidRPr="00C64252">
        <w:rPr>
          <w:rFonts w:eastAsia="SimSun" w:hint="eastAsia"/>
          <w:spacing w:val="20"/>
          <w:sz w:val="26"/>
          <w:szCs w:val="26"/>
          <w:u w:val="single"/>
          <w:lang w:eastAsia="zh-CN"/>
        </w:rPr>
        <w:t>第二十章</w:t>
      </w:r>
      <w:r w:rsidRPr="00C64252">
        <w:rPr>
          <w:rFonts w:eastAsia="SimSun" w:hint="eastAsia"/>
          <w:spacing w:val="20"/>
          <w:sz w:val="26"/>
          <w:szCs w:val="26"/>
          <w:lang w:eastAsia="zh-CN"/>
        </w:rPr>
        <w:t>所述的适当行动。假如邻近医院没有上述统筹医生，医生应把有关个案转介急症室，但在转介个案前，应先联络急症室的顾问／高级医生。</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假如有关家长／监护人拒绝到医院或把个案转介社工进一步跟进，主管医生应一方面联络负责社工（如属于已知个案），或联络</w:t>
      </w:r>
      <w:r w:rsidRPr="00C64252">
        <w:rPr>
          <w:rFonts w:ascii="New Gulim" w:eastAsia="SimSun" w:hAnsi="New Gulim" w:cs="New Gulim" w:hint="eastAsia"/>
          <w:spacing w:val="20"/>
          <w:sz w:val="26"/>
          <w:szCs w:val="26"/>
          <w:lang w:eastAsia="zh-CN"/>
        </w:rPr>
        <w:t>保护家庭及儿童服务课、社署的综合家庭服务中心或社署医务社会服务部的社会工作主任</w:t>
      </w:r>
      <w:r w:rsidRPr="00C64252">
        <w:rPr>
          <w:rFonts w:eastAsia="SimSun" w:hint="eastAsia"/>
          <w:spacing w:val="20"/>
          <w:sz w:val="26"/>
          <w:szCs w:val="26"/>
          <w:lang w:eastAsia="zh-CN"/>
        </w:rPr>
        <w:t>，以便</w:t>
      </w:r>
      <w:r w:rsidRPr="00C64252">
        <w:rPr>
          <w:rFonts w:ascii="New Gulim" w:eastAsia="SimSun" w:hAnsi="New Gulim" w:cs="New Gulim" w:hint="eastAsia"/>
          <w:spacing w:val="20"/>
          <w:sz w:val="26"/>
          <w:szCs w:val="26"/>
          <w:lang w:eastAsia="zh-CN"/>
        </w:rPr>
        <w:t>求助或研究应由谁援引</w:t>
      </w:r>
      <w:r w:rsidRPr="00C64252">
        <w:rPr>
          <w:rFonts w:ascii="新細明體" w:eastAsia="SimSun" w:hAnsi="新細明體" w:cs="New Gulim" w:hint="eastAsia"/>
          <w:spacing w:val="20"/>
          <w:sz w:val="26"/>
          <w:szCs w:val="26"/>
          <w:lang w:eastAsia="zh-CN"/>
        </w:rPr>
        <w:t>《保护儿童及少年条例》（第</w:t>
      </w:r>
      <w:r w:rsidRPr="00C64252">
        <w:rPr>
          <w:rFonts w:eastAsia="SimSun"/>
          <w:spacing w:val="20"/>
          <w:sz w:val="26"/>
          <w:szCs w:val="26"/>
          <w:lang w:eastAsia="zh-CN"/>
        </w:rPr>
        <w:t>213</w:t>
      </w:r>
      <w:r w:rsidRPr="00C64252">
        <w:rPr>
          <w:rFonts w:ascii="新細明體" w:eastAsia="SimSun" w:hAnsi="新細明體" w:cs="New Gulim" w:hint="eastAsia"/>
          <w:spacing w:val="20"/>
          <w:sz w:val="26"/>
          <w:szCs w:val="26"/>
          <w:lang w:eastAsia="zh-CN"/>
        </w:rPr>
        <w:t>章）第</w:t>
      </w:r>
      <w:r w:rsidRPr="00C64252">
        <w:rPr>
          <w:rFonts w:eastAsia="SimSun"/>
          <w:spacing w:val="20"/>
          <w:sz w:val="26"/>
          <w:szCs w:val="26"/>
          <w:lang w:eastAsia="zh-CN"/>
        </w:rPr>
        <w:t>34F</w:t>
      </w:r>
      <w:r w:rsidRPr="00C64252">
        <w:rPr>
          <w:rFonts w:eastAsia="SimSun" w:hint="eastAsia"/>
          <w:spacing w:val="20"/>
          <w:sz w:val="26"/>
          <w:szCs w:val="26"/>
          <w:lang w:eastAsia="zh-CN"/>
        </w:rPr>
        <w:t>／</w:t>
      </w:r>
      <w:r w:rsidRPr="00C64252">
        <w:rPr>
          <w:rFonts w:eastAsia="SimSun"/>
          <w:spacing w:val="20"/>
          <w:sz w:val="26"/>
          <w:szCs w:val="26"/>
          <w:lang w:eastAsia="zh-CN"/>
        </w:rPr>
        <w:t>35(1)</w:t>
      </w:r>
      <w:r w:rsidRPr="00C64252">
        <w:rPr>
          <w:rFonts w:eastAsia="SimSun" w:hint="eastAsia"/>
          <w:spacing w:val="20"/>
          <w:sz w:val="26"/>
          <w:szCs w:val="26"/>
          <w:lang w:eastAsia="zh-CN"/>
        </w:rPr>
        <w:t>条所赋予的权力</w:t>
      </w:r>
      <w:r w:rsidRPr="00C64252">
        <w:rPr>
          <w:rFonts w:ascii="New Gulim" w:eastAsia="SimSun" w:hAnsi="New Gulim" w:cs="New Gulim" w:hint="eastAsia"/>
          <w:spacing w:val="20"/>
          <w:sz w:val="26"/>
          <w:szCs w:val="26"/>
          <w:lang w:eastAsia="zh-CN"/>
        </w:rPr>
        <w:t>，而另一方面则</w:t>
      </w:r>
      <w:r w:rsidRPr="00C64252">
        <w:rPr>
          <w:rFonts w:eastAsia="SimSun" w:hint="eastAsia"/>
          <w:spacing w:val="20"/>
          <w:sz w:val="26"/>
          <w:szCs w:val="26"/>
          <w:lang w:eastAsia="zh-CN"/>
        </w:rPr>
        <w:t>应尝试说服有关家长／监护人不要离开诊所。如有需要，诊所的医务社工</w:t>
      </w:r>
      <w:r w:rsidRPr="00C64252">
        <w:rPr>
          <w:rFonts w:ascii="新細明體" w:eastAsia="SimSun" w:hAnsi="新細明體" w:cs="New Gulim" w:hint="eastAsia"/>
          <w:spacing w:val="20"/>
          <w:sz w:val="26"/>
          <w:szCs w:val="26"/>
          <w:lang w:eastAsia="zh-CN"/>
        </w:rPr>
        <w:t>（如有的话）应提供</w:t>
      </w:r>
      <w:r w:rsidRPr="00C64252">
        <w:rPr>
          <w:rFonts w:eastAsia="SimSun" w:hint="eastAsia"/>
          <w:spacing w:val="20"/>
          <w:sz w:val="26"/>
          <w:szCs w:val="26"/>
          <w:lang w:eastAsia="zh-CN"/>
        </w:rPr>
        <w:t>协助</w:t>
      </w:r>
      <w:r w:rsidRPr="00C64252">
        <w:rPr>
          <w:rFonts w:ascii="新細明體" w:eastAsia="SimSun" w:hAnsi="新細明體" w:cs="New Gulim" w:hint="eastAsia"/>
          <w:spacing w:val="20"/>
          <w:sz w:val="26"/>
          <w:szCs w:val="26"/>
          <w:lang w:eastAsia="zh-CN"/>
        </w:rPr>
        <w:t>（请参阅第三章附件</w:t>
      </w:r>
      <w:r w:rsidRPr="00C64252">
        <w:rPr>
          <w:rFonts w:eastAsia="SimSun"/>
          <w:spacing w:val="20"/>
          <w:sz w:val="26"/>
          <w:szCs w:val="26"/>
          <w:lang w:eastAsia="zh-CN"/>
        </w:rPr>
        <w:t>II</w:t>
      </w:r>
      <w:r w:rsidRPr="00C64252">
        <w:rPr>
          <w:rFonts w:ascii="新細明體" w:eastAsia="SimSun" w:hAnsi="新細明體" w:cs="New Gulim" w:hint="eastAsia"/>
          <w:spacing w:val="20"/>
          <w:sz w:val="26"/>
          <w:szCs w:val="26"/>
          <w:lang w:eastAsia="zh-CN"/>
        </w:rPr>
        <w:t>常见问题</w:t>
      </w:r>
      <w:r w:rsidRPr="00C64252">
        <w:rPr>
          <w:rFonts w:eastAsia="SimSun"/>
          <w:spacing w:val="20"/>
          <w:sz w:val="26"/>
          <w:szCs w:val="26"/>
          <w:lang w:eastAsia="zh-CN"/>
        </w:rPr>
        <w:t>5</w:t>
      </w:r>
      <w:r w:rsidRPr="00C64252">
        <w:rPr>
          <w:rFonts w:ascii="新細明體" w:eastAsia="SimSun" w:hAnsi="新細明體" w:cs="New Gulim" w:hint="eastAsia"/>
          <w:spacing w:val="20"/>
          <w:sz w:val="26"/>
          <w:szCs w:val="26"/>
          <w:lang w:eastAsia="zh-CN"/>
        </w:rPr>
        <w:t>）</w:t>
      </w:r>
      <w:r w:rsidRPr="00C64252">
        <w:rPr>
          <w:rFonts w:eastAsia="SimSun" w:hint="eastAsia"/>
          <w:spacing w:val="20"/>
          <w:sz w:val="26"/>
          <w:szCs w:val="26"/>
          <w:lang w:eastAsia="zh-CN"/>
        </w:rPr>
        <w:t>。如有需要向警方求助，医务社工应直接联络最邻近的警署。</w:t>
      </w:r>
      <w:r w:rsidRPr="00C64252">
        <w:rPr>
          <w:rFonts w:ascii="New Gulim" w:eastAsia="SimSun" w:hAnsi="New Gulim" w:cs="New Gulim" w:hint="eastAsia"/>
          <w:spacing w:val="20"/>
          <w:sz w:val="26"/>
          <w:szCs w:val="26"/>
          <w:lang w:eastAsia="zh-CN"/>
        </w:rPr>
        <w:t>在援引上述</w:t>
      </w:r>
      <w:r w:rsidRPr="00C64252">
        <w:rPr>
          <w:rFonts w:ascii="新細明體" w:eastAsia="SimSun" w:hAnsi="新細明體" w:cs="New Gulim" w:hint="eastAsia"/>
          <w:spacing w:val="20"/>
          <w:sz w:val="26"/>
          <w:szCs w:val="26"/>
          <w:lang w:eastAsia="zh-CN"/>
        </w:rPr>
        <w:t>条例第</w:t>
      </w:r>
      <w:r w:rsidRPr="00C64252">
        <w:rPr>
          <w:rFonts w:eastAsia="SimSun"/>
          <w:spacing w:val="20"/>
          <w:sz w:val="26"/>
          <w:szCs w:val="26"/>
          <w:lang w:eastAsia="zh-CN"/>
        </w:rPr>
        <w:t>34F</w:t>
      </w:r>
      <w:r w:rsidRPr="00C64252">
        <w:rPr>
          <w:rFonts w:eastAsia="SimSun" w:hint="eastAsia"/>
          <w:spacing w:val="20"/>
          <w:sz w:val="26"/>
          <w:szCs w:val="26"/>
          <w:lang w:eastAsia="zh-CN"/>
        </w:rPr>
        <w:t>条所赋予的权力之后，假如有必要展开进一步的照顾程序，有关的已知个案负责社工或</w:t>
      </w:r>
      <w:r w:rsidRPr="00C64252">
        <w:rPr>
          <w:rFonts w:ascii="New Gulim" w:eastAsia="SimSun" w:hAnsi="New Gulim" w:cs="New Gulim" w:hint="eastAsia"/>
          <w:spacing w:val="20"/>
          <w:sz w:val="26"/>
          <w:szCs w:val="26"/>
          <w:lang w:eastAsia="zh-CN"/>
        </w:rPr>
        <w:t>保护家庭及儿童服务课的社会工作主任或社署的综合家庭服务中心</w:t>
      </w:r>
      <w:r w:rsidRPr="00C64252">
        <w:rPr>
          <w:rFonts w:eastAsia="SimSun" w:hint="eastAsia"/>
          <w:spacing w:val="20"/>
          <w:sz w:val="26"/>
          <w:szCs w:val="26"/>
          <w:lang w:eastAsia="zh-CN"/>
        </w:rPr>
        <w:t>会继续提供跟进服务。</w:t>
      </w:r>
    </w:p>
    <w:p w:rsidR="00CE2E5B" w:rsidRPr="00743BEF" w:rsidRDefault="00C64252" w:rsidP="004A234D">
      <w:pPr>
        <w:widowControl/>
        <w:snapToGrid w:val="0"/>
        <w:spacing w:beforeLines="150" w:before="360"/>
        <w:jc w:val="both"/>
        <w:rPr>
          <w:rFonts w:eastAsia="華康中黑體" w:hAnsi="華康中黑體" w:hint="eastAsia"/>
          <w:spacing w:val="20"/>
          <w:sz w:val="28"/>
          <w:szCs w:val="28"/>
        </w:rPr>
      </w:pPr>
      <w:r w:rsidRPr="00743BEF">
        <w:rPr>
          <w:rFonts w:eastAsia="華康中黑體" w:hAnsi="華康中黑體" w:hint="eastAsia"/>
          <w:spacing w:val="20"/>
          <w:sz w:val="28"/>
          <w:szCs w:val="28"/>
          <w:lang w:eastAsia="zh-CN"/>
        </w:rPr>
        <w:t>就虐儿事件召开多专业个案会议</w:t>
      </w:r>
    </w:p>
    <w:p w:rsidR="00CE2E5B" w:rsidRPr="00743BEF" w:rsidRDefault="00C64252" w:rsidP="007244F1">
      <w:pPr>
        <w:widowControl/>
        <w:numPr>
          <w:ilvl w:val="1"/>
          <w:numId w:val="127"/>
        </w:numPr>
        <w:tabs>
          <w:tab w:val="clear" w:pos="0"/>
          <w:tab w:val="num" w:pos="900"/>
        </w:tabs>
        <w:spacing w:beforeLines="100" w:before="240" w:line="276" w:lineRule="auto"/>
        <w:ind w:left="900" w:hanging="900"/>
        <w:jc w:val="both"/>
        <w:rPr>
          <w:rFonts w:ascii="新細明體" w:hAnsi="新細明體" w:cs="New Gulim" w:hint="eastAsia"/>
          <w:spacing w:val="20"/>
          <w:sz w:val="26"/>
          <w:szCs w:val="26"/>
        </w:rPr>
      </w:pPr>
      <w:r w:rsidRPr="00C64252">
        <w:rPr>
          <w:rFonts w:ascii="新細明體" w:eastAsia="SimSun" w:hAnsi="新細明體" w:hint="eastAsia"/>
          <w:spacing w:val="20"/>
          <w:sz w:val="26"/>
          <w:szCs w:val="26"/>
          <w:lang w:eastAsia="zh-CN"/>
        </w:rPr>
        <w:t>处理</w:t>
      </w:r>
      <w:r w:rsidRPr="00C64252">
        <w:rPr>
          <w:rFonts w:eastAsia="SimSun" w:hint="eastAsia"/>
          <w:spacing w:val="20"/>
          <w:sz w:val="26"/>
          <w:szCs w:val="26"/>
          <w:lang w:eastAsia="zh-CN"/>
        </w:rPr>
        <w:t>个案的医生除了会获邀出席</w:t>
      </w:r>
      <w:r w:rsidRPr="00C64252">
        <w:rPr>
          <w:rFonts w:ascii="新細明體" w:eastAsia="SimSun" w:hAnsi="新細明體" w:hint="eastAsia"/>
          <w:spacing w:val="20"/>
          <w:sz w:val="26"/>
          <w:szCs w:val="26"/>
          <w:lang w:eastAsia="zh-CN"/>
        </w:rPr>
        <w:t>多专业个案会议，协助制订有关儿童的福利计划外，</w:t>
      </w:r>
      <w:r w:rsidRPr="00C64252">
        <w:rPr>
          <w:rFonts w:eastAsia="SimSun" w:hint="eastAsia"/>
          <w:spacing w:val="20"/>
          <w:sz w:val="26"/>
          <w:szCs w:val="26"/>
          <w:lang w:eastAsia="zh-CN"/>
        </w:rPr>
        <w:t>亦应就有关儿童的情况拟备书面报告，以供会议参考之用</w:t>
      </w:r>
      <w:r w:rsidRPr="00C64252">
        <w:rPr>
          <w:rFonts w:ascii="新細明體" w:eastAsia="SimSun" w:hAnsi="新細明體" w:cs="New Gulim" w:hint="eastAsia"/>
          <w:spacing w:val="20"/>
          <w:sz w:val="26"/>
          <w:szCs w:val="26"/>
          <w:lang w:eastAsia="zh-CN"/>
        </w:rPr>
        <w:t>（请参阅</w:t>
      </w:r>
      <w:r w:rsidRPr="00C64252">
        <w:rPr>
          <w:rFonts w:ascii="新細明體" w:eastAsia="SimSun" w:hAnsi="新細明體" w:cs="New Gulim" w:hint="eastAsia"/>
          <w:spacing w:val="20"/>
          <w:sz w:val="26"/>
          <w:szCs w:val="26"/>
          <w:u w:val="single"/>
          <w:lang w:eastAsia="zh-CN"/>
        </w:rPr>
        <w:t>第十一章附件</w:t>
      </w:r>
      <w:r w:rsidRPr="00C64252">
        <w:rPr>
          <w:rFonts w:eastAsia="SimSun"/>
          <w:spacing w:val="20"/>
          <w:sz w:val="26"/>
          <w:szCs w:val="26"/>
          <w:u w:val="single"/>
          <w:lang w:eastAsia="zh-CN"/>
        </w:rPr>
        <w:t>I</w:t>
      </w:r>
      <w:r w:rsidRPr="00C64252">
        <w:rPr>
          <w:rFonts w:eastAsia="SimSun" w:hAnsi="新細明體" w:hint="eastAsia"/>
          <w:spacing w:val="20"/>
          <w:sz w:val="26"/>
          <w:szCs w:val="26"/>
          <w:u w:val="single"/>
          <w:lang w:eastAsia="zh-CN"/>
        </w:rPr>
        <w:t>第</w:t>
      </w:r>
      <w:r w:rsidRPr="00C64252">
        <w:rPr>
          <w:rFonts w:eastAsia="SimSun"/>
          <w:spacing w:val="20"/>
          <w:sz w:val="26"/>
          <w:szCs w:val="26"/>
          <w:u w:val="single"/>
          <w:lang w:eastAsia="zh-CN"/>
        </w:rPr>
        <w:t>K</w:t>
      </w:r>
      <w:r w:rsidRPr="00C64252">
        <w:rPr>
          <w:rFonts w:ascii="新細明體" w:eastAsia="SimSun" w:hAnsi="新細明體" w:cs="New Gulim" w:hint="eastAsia"/>
          <w:spacing w:val="20"/>
          <w:sz w:val="26"/>
          <w:szCs w:val="26"/>
          <w:u w:val="single"/>
          <w:lang w:eastAsia="zh-CN"/>
        </w:rPr>
        <w:t>段</w:t>
      </w:r>
      <w:r w:rsidRPr="00C64252">
        <w:rPr>
          <w:rFonts w:ascii="新細明體" w:eastAsia="SimSun" w:hAnsi="新細明體" w:cs="New Gulim" w:hint="eastAsia"/>
          <w:spacing w:val="20"/>
          <w:sz w:val="26"/>
          <w:szCs w:val="26"/>
          <w:lang w:eastAsia="zh-CN"/>
        </w:rPr>
        <w:t>）。</w:t>
      </w:r>
    </w:p>
    <w:p w:rsidR="00CE2E5B" w:rsidRPr="00743BEF" w:rsidRDefault="00C64252" w:rsidP="008F673B">
      <w:pPr>
        <w:spacing w:beforeLines="150" w:before="360" w:line="276" w:lineRule="auto"/>
        <w:jc w:val="both"/>
        <w:rPr>
          <w:rFonts w:eastAsia="華康中黑體" w:hint="eastAsia"/>
          <w:spacing w:val="20"/>
          <w:sz w:val="28"/>
          <w:szCs w:val="26"/>
        </w:rPr>
      </w:pPr>
      <w:r w:rsidRPr="00743BEF">
        <w:rPr>
          <w:rFonts w:eastAsia="華康中黑體" w:hint="eastAsia"/>
          <w:spacing w:val="20"/>
          <w:sz w:val="28"/>
          <w:szCs w:val="26"/>
          <w:lang w:eastAsia="zh-CN"/>
        </w:rPr>
        <w:t>与其它参与处理个案的人士</w:t>
      </w:r>
      <w:r w:rsidRPr="00743BEF">
        <w:rPr>
          <w:rFonts w:ascii="華康中黑體" w:eastAsia="華康中黑體" w:hAnsi="華康中黑體" w:hint="eastAsia"/>
          <w:spacing w:val="20"/>
          <w:sz w:val="28"/>
          <w:szCs w:val="28"/>
          <w:lang w:eastAsia="zh-CN"/>
        </w:rPr>
        <w:t>协作</w:t>
      </w:r>
    </w:p>
    <w:p w:rsidR="00CE2E5B" w:rsidRDefault="00C64252" w:rsidP="007244F1">
      <w:pPr>
        <w:widowControl/>
        <w:numPr>
          <w:ilvl w:val="1"/>
          <w:numId w:val="127"/>
        </w:numPr>
        <w:tabs>
          <w:tab w:val="clear" w:pos="0"/>
          <w:tab w:val="num" w:pos="900"/>
        </w:tabs>
        <w:spacing w:beforeLines="100" w:before="240" w:line="276" w:lineRule="auto"/>
        <w:ind w:left="900" w:hanging="900"/>
        <w:jc w:val="both"/>
        <w:rPr>
          <w:rFonts w:hint="eastAsia"/>
          <w:sz w:val="26"/>
          <w:szCs w:val="26"/>
        </w:rPr>
      </w:pPr>
      <w:r w:rsidRPr="00C64252">
        <w:rPr>
          <w:rFonts w:eastAsia="SimSun" w:hint="eastAsia"/>
          <w:spacing w:val="20"/>
          <w:sz w:val="26"/>
          <w:szCs w:val="26"/>
          <w:lang w:eastAsia="zh-CN"/>
        </w:rPr>
        <w:t>所有参与处理个案的人士应视乎情况所需，就个案的进度保持沟通，以保护有关儿童，并为其家庭提供福利服务。</w:t>
      </w:r>
    </w:p>
    <w:p w:rsidR="00DE178F" w:rsidRDefault="00DE178F" w:rsidP="00975C55">
      <w:pPr>
        <w:spacing w:beforeLines="50" w:before="120" w:line="276" w:lineRule="auto"/>
        <w:ind w:left="958" w:hanging="958"/>
        <w:jc w:val="both"/>
        <w:rPr>
          <w:sz w:val="26"/>
          <w:szCs w:val="26"/>
        </w:rPr>
        <w:sectPr w:rsidR="00DE178F" w:rsidSect="009F60E0">
          <w:headerReference w:type="default" r:id="rId120"/>
          <w:footerReference w:type="even" r:id="rId121"/>
          <w:footerReference w:type="default" r:id="rId122"/>
          <w:pgSz w:w="11906" w:h="16838"/>
          <w:pgMar w:top="1304" w:right="1531" w:bottom="1304" w:left="1531" w:header="851" w:footer="794" w:gutter="0"/>
          <w:pgNumType w:fmt="numberInDash" w:start="155"/>
          <w:cols w:space="425"/>
          <w:docGrid w:linePitch="360"/>
        </w:sectPr>
      </w:pPr>
    </w:p>
    <w:p w:rsidR="00205666"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第二十章</w:t>
      </w:r>
    </w:p>
    <w:p w:rsidR="00205666"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医院／诊所</w:t>
      </w:r>
      <w:r w:rsidR="00205666" w:rsidRPr="004140CF">
        <w:rPr>
          <w:rFonts w:eastAsia="華康中黑體" w:hAnsi="華康中黑體"/>
          <w:spacing w:val="30"/>
          <w:sz w:val="28"/>
          <w:szCs w:val="28"/>
        </w:rPr>
        <w:br/>
      </w:r>
      <w:r w:rsidRPr="004140CF">
        <w:rPr>
          <w:rFonts w:eastAsia="華康中黑體" w:hAnsi="華康中黑體" w:hint="eastAsia"/>
          <w:spacing w:val="30"/>
          <w:sz w:val="28"/>
          <w:szCs w:val="28"/>
          <w:lang w:eastAsia="zh-CN"/>
        </w:rPr>
        <w:t>（医院管理局）</w:t>
      </w:r>
    </w:p>
    <w:p w:rsidR="00205666" w:rsidRPr="004E3CF6" w:rsidRDefault="00C64252" w:rsidP="007244F1">
      <w:pPr>
        <w:widowControl/>
        <w:numPr>
          <w:ilvl w:val="1"/>
          <w:numId w:val="129"/>
        </w:numPr>
        <w:spacing w:beforeLines="100" w:before="240" w:line="276" w:lineRule="auto"/>
        <w:ind w:left="900" w:hanging="900"/>
        <w:jc w:val="both"/>
        <w:rPr>
          <w:spacing w:val="20"/>
          <w:sz w:val="26"/>
        </w:rPr>
      </w:pPr>
      <w:r w:rsidRPr="00C64252">
        <w:rPr>
          <w:rFonts w:eastAsia="SimSun" w:hint="eastAsia"/>
          <w:spacing w:val="20"/>
          <w:sz w:val="26"/>
          <w:lang w:eastAsia="zh-CN"/>
        </w:rPr>
        <w:t>医管局辖下各医院／诊所的医生、护士及辅助医疗人员应熟读处理怀疑虐儿个案的程序，并应参阅</w:t>
      </w:r>
      <w:r w:rsidRPr="00C64252">
        <w:rPr>
          <w:rFonts w:eastAsia="SimSun" w:hint="eastAsia"/>
          <w:spacing w:val="20"/>
          <w:sz w:val="26"/>
          <w:u w:val="single"/>
          <w:lang w:eastAsia="zh-CN"/>
        </w:rPr>
        <w:t>第二章</w:t>
      </w:r>
      <w:r w:rsidRPr="00C64252">
        <w:rPr>
          <w:rFonts w:eastAsia="SimSun" w:hint="eastAsia"/>
          <w:spacing w:val="20"/>
          <w:sz w:val="26"/>
          <w:lang w:eastAsia="zh-CN"/>
        </w:rPr>
        <w:t>的</w:t>
      </w:r>
      <w:r w:rsidRPr="00C64252">
        <w:rPr>
          <w:rFonts w:eastAsia="SimSun" w:hint="eastAsia"/>
          <w:b/>
          <w:spacing w:val="20"/>
          <w:sz w:val="26"/>
          <w:lang w:eastAsia="zh-CN"/>
        </w:rPr>
        <w:t>可能发生虐儿事件的指标及危机评估指引</w:t>
      </w:r>
      <w:r w:rsidRPr="00C64252">
        <w:rPr>
          <w:rFonts w:eastAsia="SimSun" w:hint="eastAsia"/>
          <w:spacing w:val="20"/>
          <w:sz w:val="26"/>
          <w:lang w:eastAsia="zh-CN"/>
        </w:rPr>
        <w:t>，留意儿童是否有被虐迹象。假如在儿童身上发现可能曾发生性侵犯事件的征状或迹象，医生、护士及辅助医疗人员应按照</w:t>
      </w:r>
      <w:r w:rsidRPr="00C64252">
        <w:rPr>
          <w:rFonts w:eastAsia="SimSun" w:hint="eastAsia"/>
          <w:spacing w:val="20"/>
          <w:sz w:val="26"/>
          <w:u w:val="single"/>
          <w:lang w:eastAsia="zh-CN"/>
        </w:rPr>
        <w:t>附录</w:t>
      </w:r>
      <w:r w:rsidRPr="00C64252">
        <w:rPr>
          <w:rFonts w:eastAsia="SimSun"/>
          <w:spacing w:val="20"/>
          <w:sz w:val="26"/>
          <w:u w:val="single"/>
          <w:lang w:eastAsia="zh-CN"/>
        </w:rPr>
        <w:t>IV</w:t>
      </w:r>
      <w:r w:rsidRPr="00C64252">
        <w:rPr>
          <w:rFonts w:eastAsia="SimSun" w:hint="eastAsia"/>
          <w:spacing w:val="20"/>
          <w:sz w:val="26"/>
          <w:lang w:eastAsia="zh-CN"/>
        </w:rPr>
        <w:t>的</w:t>
      </w:r>
      <w:r w:rsidRPr="00C64252">
        <w:rPr>
          <w:rFonts w:eastAsia="SimSun" w:hint="eastAsia"/>
          <w:b/>
          <w:spacing w:val="20"/>
          <w:sz w:val="26"/>
          <w:lang w:eastAsia="zh-CN"/>
        </w:rPr>
        <w:t>为披露被性侵犯儿童服务人士的指引</w:t>
      </w:r>
      <w:r w:rsidRPr="00C64252">
        <w:rPr>
          <w:rFonts w:eastAsia="SimSun" w:hint="eastAsia"/>
          <w:spacing w:val="20"/>
          <w:sz w:val="26"/>
          <w:lang w:eastAsia="zh-CN"/>
        </w:rPr>
        <w:t>及</w:t>
      </w:r>
      <w:r w:rsidRPr="00C64252">
        <w:rPr>
          <w:rFonts w:eastAsia="SimSun" w:hint="eastAsia"/>
          <w:spacing w:val="20"/>
          <w:sz w:val="26"/>
          <w:u w:val="single"/>
          <w:lang w:eastAsia="zh-CN"/>
        </w:rPr>
        <w:t>附录</w:t>
      </w:r>
      <w:r w:rsidRPr="00C64252">
        <w:rPr>
          <w:rFonts w:eastAsia="SimSun"/>
          <w:spacing w:val="20"/>
          <w:sz w:val="26"/>
          <w:u w:val="single"/>
          <w:lang w:eastAsia="zh-CN"/>
        </w:rPr>
        <w:t>XVI</w:t>
      </w:r>
      <w:r w:rsidRPr="00C64252">
        <w:rPr>
          <w:rFonts w:eastAsia="SimSun" w:hint="eastAsia"/>
          <w:spacing w:val="20"/>
          <w:sz w:val="26"/>
          <w:lang w:eastAsia="zh-CN"/>
        </w:rPr>
        <w:t>的</w:t>
      </w:r>
      <w:r w:rsidRPr="00C64252">
        <w:rPr>
          <w:rFonts w:eastAsia="SimSun" w:hint="eastAsia"/>
          <w:b/>
          <w:spacing w:val="20"/>
          <w:sz w:val="26"/>
          <w:lang w:eastAsia="zh-CN"/>
        </w:rPr>
        <w:t>儿科病房、急症室及参与处理虐待儿童个案人员的指引</w:t>
      </w:r>
      <w:r w:rsidRPr="00C64252">
        <w:rPr>
          <w:rFonts w:eastAsia="SimSun" w:hint="eastAsia"/>
          <w:spacing w:val="20"/>
          <w:sz w:val="26"/>
          <w:lang w:eastAsia="zh-CN"/>
        </w:rPr>
        <w:t>，处理有关个案。</w:t>
      </w:r>
    </w:p>
    <w:p w:rsidR="00205666" w:rsidRPr="004E3CF6" w:rsidRDefault="00C64252" w:rsidP="004A234D">
      <w:pPr>
        <w:widowControl/>
        <w:snapToGrid w:val="0"/>
        <w:spacing w:beforeLines="150" w:before="360"/>
        <w:jc w:val="both"/>
        <w:rPr>
          <w:rFonts w:eastAsia="華康中黑體" w:hAnsi="華康中黑體"/>
          <w:spacing w:val="20"/>
          <w:sz w:val="28"/>
          <w:szCs w:val="28"/>
        </w:rPr>
      </w:pPr>
      <w:r w:rsidRPr="004E3CF6">
        <w:rPr>
          <w:rFonts w:eastAsia="華康中黑體" w:hAnsi="華康中黑體" w:hint="eastAsia"/>
          <w:spacing w:val="20"/>
          <w:sz w:val="28"/>
          <w:szCs w:val="28"/>
          <w:lang w:eastAsia="zh-CN"/>
        </w:rPr>
        <w:t>主导原则</w:t>
      </w:r>
    </w:p>
    <w:p w:rsidR="00205666" w:rsidRPr="004E3CF6" w:rsidRDefault="00C64252" w:rsidP="007244F1">
      <w:pPr>
        <w:widowControl/>
        <w:numPr>
          <w:ilvl w:val="1"/>
          <w:numId w:val="129"/>
        </w:numPr>
        <w:spacing w:beforeLines="100" w:before="240" w:line="276" w:lineRule="auto"/>
        <w:ind w:left="900" w:hanging="900"/>
        <w:jc w:val="both"/>
        <w:rPr>
          <w:spacing w:val="20"/>
          <w:sz w:val="26"/>
        </w:rPr>
      </w:pPr>
      <w:r w:rsidRPr="00C64252">
        <w:rPr>
          <w:rFonts w:eastAsia="SimSun" w:hint="eastAsia"/>
          <w:spacing w:val="20"/>
          <w:sz w:val="26"/>
          <w:lang w:eastAsia="zh-CN"/>
        </w:rPr>
        <w:t>处理怀疑虐儿或疏忽照顾儿童个案受害人的主要目的是：</w:t>
      </w:r>
    </w:p>
    <w:p w:rsidR="00205666" w:rsidRPr="004E3CF6" w:rsidRDefault="00C64252" w:rsidP="007244F1">
      <w:pPr>
        <w:numPr>
          <w:ilvl w:val="0"/>
          <w:numId w:val="131"/>
        </w:numPr>
        <w:tabs>
          <w:tab w:val="clear" w:pos="960"/>
          <w:tab w:val="left" w:pos="-1440"/>
          <w:tab w:val="left" w:pos="1440"/>
        </w:tabs>
        <w:spacing w:beforeLines="50" w:before="120" w:line="276" w:lineRule="auto"/>
        <w:ind w:left="1440" w:hanging="540"/>
        <w:jc w:val="both"/>
        <w:rPr>
          <w:spacing w:val="20"/>
          <w:kern w:val="0"/>
          <w:sz w:val="26"/>
        </w:rPr>
      </w:pPr>
      <w:r w:rsidRPr="00C64252">
        <w:rPr>
          <w:rFonts w:eastAsia="SimSun" w:hint="eastAsia"/>
          <w:spacing w:val="20"/>
          <w:kern w:val="0"/>
          <w:sz w:val="26"/>
          <w:lang w:eastAsia="zh-CN"/>
        </w:rPr>
        <w:t>保护有关儿童；</w:t>
      </w:r>
    </w:p>
    <w:p w:rsidR="00205666" w:rsidRPr="004E3CF6" w:rsidRDefault="00C64252" w:rsidP="007244F1">
      <w:pPr>
        <w:numPr>
          <w:ilvl w:val="0"/>
          <w:numId w:val="131"/>
        </w:numPr>
        <w:tabs>
          <w:tab w:val="clear" w:pos="960"/>
          <w:tab w:val="left" w:pos="-1440"/>
          <w:tab w:val="left" w:pos="1440"/>
        </w:tabs>
        <w:spacing w:beforeLines="50" w:before="120" w:line="276" w:lineRule="auto"/>
        <w:ind w:left="1440" w:hanging="540"/>
        <w:jc w:val="both"/>
        <w:rPr>
          <w:spacing w:val="20"/>
          <w:kern w:val="0"/>
          <w:sz w:val="26"/>
        </w:rPr>
      </w:pPr>
      <w:r w:rsidRPr="00C64252">
        <w:rPr>
          <w:rFonts w:eastAsia="SimSun" w:hint="eastAsia"/>
          <w:spacing w:val="20"/>
          <w:kern w:val="0"/>
          <w:sz w:val="26"/>
          <w:lang w:eastAsia="zh-CN"/>
        </w:rPr>
        <w:t>制订计划，为有关儿童提供一个更健康的环境；以及</w:t>
      </w:r>
    </w:p>
    <w:p w:rsidR="00205666" w:rsidRPr="004E3CF6" w:rsidRDefault="00C64252" w:rsidP="007244F1">
      <w:pPr>
        <w:numPr>
          <w:ilvl w:val="0"/>
          <w:numId w:val="131"/>
        </w:numPr>
        <w:tabs>
          <w:tab w:val="clear" w:pos="960"/>
          <w:tab w:val="left" w:pos="-1440"/>
          <w:tab w:val="left" w:pos="1440"/>
        </w:tabs>
        <w:spacing w:beforeLines="50" w:before="120" w:line="276" w:lineRule="auto"/>
        <w:ind w:left="1440" w:hanging="540"/>
        <w:jc w:val="both"/>
        <w:rPr>
          <w:spacing w:val="20"/>
          <w:kern w:val="0"/>
          <w:sz w:val="26"/>
        </w:rPr>
      </w:pPr>
      <w:r w:rsidRPr="00C64252">
        <w:rPr>
          <w:rFonts w:eastAsia="SimSun" w:hint="eastAsia"/>
          <w:spacing w:val="20"/>
          <w:kern w:val="0"/>
          <w:sz w:val="26"/>
          <w:lang w:eastAsia="zh-CN"/>
        </w:rPr>
        <w:t>协助刑事调查及其后的检控工作。</w:t>
      </w:r>
    </w:p>
    <w:p w:rsidR="00205666" w:rsidRPr="004E3CF6" w:rsidRDefault="00C64252" w:rsidP="007244F1">
      <w:pPr>
        <w:widowControl/>
        <w:numPr>
          <w:ilvl w:val="1"/>
          <w:numId w:val="129"/>
        </w:numPr>
        <w:spacing w:beforeLines="100" w:before="240" w:line="276" w:lineRule="auto"/>
        <w:ind w:left="900" w:hanging="900"/>
        <w:jc w:val="both"/>
        <w:rPr>
          <w:rFonts w:ascii="新細明體" w:hAnsi="新細明體"/>
          <w:spacing w:val="20"/>
          <w:sz w:val="26"/>
        </w:rPr>
      </w:pPr>
      <w:r w:rsidRPr="00C64252">
        <w:rPr>
          <w:rFonts w:ascii="新細明體" w:eastAsia="SimSun" w:hAnsi="新細明體" w:hint="eastAsia"/>
          <w:b/>
          <w:spacing w:val="20"/>
          <w:sz w:val="26"/>
          <w:lang w:eastAsia="zh-CN"/>
        </w:rPr>
        <w:t>原则</w:t>
      </w:r>
      <w:r w:rsidRPr="00C64252">
        <w:rPr>
          <w:rFonts w:ascii="新細明體" w:eastAsia="SimSun" w:hAnsi="新細明體" w:hint="eastAsia"/>
          <w:spacing w:val="20"/>
          <w:sz w:val="26"/>
          <w:lang w:eastAsia="zh-CN"/>
        </w:rPr>
        <w:t>：</w:t>
      </w:r>
    </w:p>
    <w:p w:rsidR="00205666" w:rsidRPr="004E3CF6" w:rsidRDefault="00C64252" w:rsidP="007244F1">
      <w:pPr>
        <w:numPr>
          <w:ilvl w:val="0"/>
          <w:numId w:val="132"/>
        </w:numPr>
        <w:tabs>
          <w:tab w:val="clear" w:pos="960"/>
          <w:tab w:val="left" w:pos="-1440"/>
          <w:tab w:val="left" w:pos="1440"/>
        </w:tabs>
        <w:spacing w:beforeLines="50" w:before="120" w:line="276" w:lineRule="auto"/>
        <w:ind w:left="1440" w:hanging="540"/>
        <w:jc w:val="both"/>
        <w:rPr>
          <w:spacing w:val="20"/>
          <w:sz w:val="26"/>
        </w:rPr>
      </w:pPr>
      <w:r w:rsidRPr="00C64252">
        <w:rPr>
          <w:rFonts w:eastAsia="SimSun" w:hint="eastAsia"/>
          <w:spacing w:val="20"/>
          <w:sz w:val="26"/>
          <w:lang w:eastAsia="zh-CN"/>
        </w:rPr>
        <w:t>在调查的</w:t>
      </w:r>
      <w:r w:rsidRPr="00C64252">
        <w:rPr>
          <w:rFonts w:eastAsia="SimSun" w:hint="eastAsia"/>
          <w:spacing w:val="20"/>
          <w:kern w:val="0"/>
          <w:sz w:val="26"/>
          <w:lang w:eastAsia="zh-CN"/>
        </w:rPr>
        <w:t>过程</w:t>
      </w:r>
      <w:r w:rsidRPr="00C64252">
        <w:rPr>
          <w:rFonts w:eastAsia="SimSun" w:hint="eastAsia"/>
          <w:spacing w:val="20"/>
          <w:sz w:val="26"/>
          <w:lang w:eastAsia="zh-CN"/>
        </w:rPr>
        <w:t>中，绝不能让有关儿童再受到精神创伤。</w:t>
      </w:r>
    </w:p>
    <w:p w:rsidR="00205666" w:rsidRPr="004E3CF6" w:rsidRDefault="00C64252" w:rsidP="007244F1">
      <w:pPr>
        <w:numPr>
          <w:ilvl w:val="0"/>
          <w:numId w:val="132"/>
        </w:numPr>
        <w:tabs>
          <w:tab w:val="clear" w:pos="960"/>
          <w:tab w:val="left" w:pos="-1440"/>
          <w:tab w:val="left" w:pos="1440"/>
        </w:tabs>
        <w:spacing w:beforeLines="50" w:before="120" w:line="276" w:lineRule="auto"/>
        <w:ind w:left="1440" w:hanging="540"/>
        <w:jc w:val="both"/>
        <w:rPr>
          <w:spacing w:val="20"/>
          <w:sz w:val="26"/>
        </w:rPr>
      </w:pPr>
      <w:r w:rsidRPr="00C64252">
        <w:rPr>
          <w:rFonts w:eastAsia="SimSun" w:hint="eastAsia"/>
          <w:spacing w:val="20"/>
          <w:sz w:val="26"/>
          <w:lang w:eastAsia="zh-CN"/>
        </w:rPr>
        <w:t>维护有关儿童的最佳利益是首要关注的事项，必须顾及有关儿童的情绪健康。所有参与处理有关个案的人员均须细心留意有关儿童及其家庭的社会及心理需要。临床面谈应在非公开的场合进行，以尽量避免为有关儿童带来更大的精神压力。</w:t>
      </w:r>
    </w:p>
    <w:p w:rsidR="00205666" w:rsidRPr="004E3CF6" w:rsidRDefault="00C64252" w:rsidP="007244F1">
      <w:pPr>
        <w:numPr>
          <w:ilvl w:val="0"/>
          <w:numId w:val="132"/>
        </w:numPr>
        <w:tabs>
          <w:tab w:val="clear" w:pos="960"/>
          <w:tab w:val="left" w:pos="-1440"/>
          <w:tab w:val="left" w:pos="1440"/>
        </w:tabs>
        <w:spacing w:beforeLines="50" w:before="120" w:line="276" w:lineRule="auto"/>
        <w:ind w:left="1440" w:hanging="540"/>
        <w:jc w:val="both"/>
        <w:rPr>
          <w:spacing w:val="20"/>
          <w:sz w:val="26"/>
        </w:rPr>
      </w:pPr>
      <w:r w:rsidRPr="00C64252">
        <w:rPr>
          <w:rFonts w:eastAsia="SimSun" w:hint="eastAsia"/>
          <w:spacing w:val="20"/>
          <w:sz w:val="26"/>
          <w:lang w:eastAsia="zh-CN"/>
        </w:rPr>
        <w:t>病历是确立虐儿事件的关键，故应尽可能向有关儿童及其照顾者探问详尽的病历。记录有关儿童的病历时，应参考详尽的儿科健康评估格式，期间应特别留意有关儿童的伤势，以及可能令有关儿童继续身处危险的因素。临床面谈或会对儿童造成莫大的精神压力，因此应小心安排。</w:t>
      </w:r>
      <w:r w:rsidRPr="00C64252">
        <w:rPr>
          <w:rFonts w:eastAsia="SimSun" w:hint="eastAsia"/>
          <w:b/>
          <w:spacing w:val="20"/>
          <w:sz w:val="26"/>
          <w:lang w:eastAsia="zh-CN"/>
        </w:rPr>
        <w:t>在初步接触有关儿童时，面谈的次数应减至最少</w:t>
      </w:r>
      <w:r w:rsidRPr="00C64252">
        <w:rPr>
          <w:rFonts w:eastAsia="SimSun" w:hint="eastAsia"/>
          <w:spacing w:val="20"/>
          <w:sz w:val="26"/>
          <w:lang w:eastAsia="zh-CN"/>
        </w:rPr>
        <w:t>。</w:t>
      </w:r>
    </w:p>
    <w:p w:rsidR="00205666" w:rsidRPr="004E3CF6" w:rsidRDefault="00C64252" w:rsidP="007244F1">
      <w:pPr>
        <w:numPr>
          <w:ilvl w:val="0"/>
          <w:numId w:val="132"/>
        </w:numPr>
        <w:tabs>
          <w:tab w:val="clear" w:pos="960"/>
          <w:tab w:val="left" w:pos="-1440"/>
          <w:tab w:val="left" w:pos="1440"/>
        </w:tabs>
        <w:spacing w:beforeLines="50" w:before="120" w:line="276" w:lineRule="auto"/>
        <w:ind w:left="1440" w:hanging="540"/>
        <w:jc w:val="both"/>
        <w:rPr>
          <w:spacing w:val="20"/>
          <w:sz w:val="26"/>
        </w:rPr>
      </w:pPr>
      <w:r w:rsidRPr="00C64252">
        <w:rPr>
          <w:rFonts w:eastAsia="SimSun" w:hint="eastAsia"/>
          <w:spacing w:val="20"/>
          <w:sz w:val="26"/>
          <w:lang w:eastAsia="zh-CN"/>
        </w:rPr>
        <w:t>就怀疑虐儿事件进行的调查／评估面谈的次数应减至最少，例如只进行一次面谈。面谈人员可以是负责个案的社工、有关儿童信赖的专业人士、警方的代表，或由各有关专业人士共同进行面谈。至于用作呈堂证供的录像面谈，应由警务人员、政府聘请的社工或临床心理学家负责进行。负责人员应尽快把所得的怀疑虐儿事件资料，提供给有关人士。</w:t>
      </w:r>
    </w:p>
    <w:p w:rsidR="00205666" w:rsidRPr="004E3CF6" w:rsidRDefault="00C64252" w:rsidP="007244F1">
      <w:pPr>
        <w:numPr>
          <w:ilvl w:val="0"/>
          <w:numId w:val="132"/>
        </w:numPr>
        <w:tabs>
          <w:tab w:val="clear" w:pos="960"/>
          <w:tab w:val="left" w:pos="-1440"/>
          <w:tab w:val="left" w:pos="1440"/>
        </w:tabs>
        <w:spacing w:beforeLines="50" w:before="120" w:line="276" w:lineRule="auto"/>
        <w:ind w:left="1440" w:hanging="540"/>
        <w:jc w:val="both"/>
        <w:rPr>
          <w:spacing w:val="20"/>
          <w:sz w:val="26"/>
        </w:rPr>
      </w:pPr>
      <w:r w:rsidRPr="00C64252">
        <w:rPr>
          <w:rFonts w:eastAsia="SimSun" w:hint="eastAsia"/>
          <w:spacing w:val="20"/>
          <w:sz w:val="26"/>
          <w:lang w:eastAsia="zh-CN"/>
        </w:rPr>
        <w:t>医务人员需要接受更深入的训练和具备丰富的经验，才能准确判断个案是否属于儿童性侵犯个案。初步评估时只应进行一般检查，医务人员应根据有关儿童的病历、年龄及所受精神压力的程度，凭肉眼检查其生殖部位，并应仔细及详尽记录检查结果。即使检查结果显示有关儿童身体状况正常，亦不能排除他／她曾受性侵犯的可能性。</w:t>
      </w:r>
    </w:p>
    <w:p w:rsidR="00205666" w:rsidRPr="004E3CF6" w:rsidRDefault="00C64252" w:rsidP="007244F1">
      <w:pPr>
        <w:numPr>
          <w:ilvl w:val="0"/>
          <w:numId w:val="132"/>
        </w:numPr>
        <w:tabs>
          <w:tab w:val="clear" w:pos="960"/>
          <w:tab w:val="left" w:pos="-1440"/>
          <w:tab w:val="left" w:pos="1440"/>
        </w:tabs>
        <w:spacing w:beforeLines="50" w:before="120" w:line="276" w:lineRule="auto"/>
        <w:ind w:left="1440" w:hanging="540"/>
        <w:jc w:val="both"/>
        <w:rPr>
          <w:spacing w:val="20"/>
          <w:sz w:val="26"/>
        </w:rPr>
      </w:pPr>
      <w:r w:rsidRPr="00C64252">
        <w:rPr>
          <w:rFonts w:eastAsia="SimSun" w:hint="eastAsia"/>
          <w:spacing w:val="20"/>
          <w:sz w:val="26"/>
          <w:lang w:eastAsia="zh-CN"/>
        </w:rPr>
        <w:t>对于需要进行全面医疗／法医检验的儿童性侵犯个案，应把有关儿童转介给专门替受虐儿童检查的专业医务人员检查。如有关儿童希望由女医生检查，若情况许可，应答应他／她的要求。</w:t>
      </w:r>
    </w:p>
    <w:p w:rsidR="00205666" w:rsidRPr="004E3CF6" w:rsidRDefault="00C64252" w:rsidP="007244F1">
      <w:pPr>
        <w:numPr>
          <w:ilvl w:val="0"/>
          <w:numId w:val="132"/>
        </w:numPr>
        <w:tabs>
          <w:tab w:val="clear" w:pos="960"/>
          <w:tab w:val="left" w:pos="-1440"/>
          <w:tab w:val="left" w:pos="1440"/>
        </w:tabs>
        <w:spacing w:beforeLines="50" w:before="120" w:line="276" w:lineRule="auto"/>
        <w:ind w:left="1440" w:hanging="540"/>
        <w:jc w:val="both"/>
        <w:rPr>
          <w:spacing w:val="20"/>
          <w:sz w:val="26"/>
        </w:rPr>
      </w:pPr>
      <w:r w:rsidRPr="00C64252">
        <w:rPr>
          <w:rFonts w:eastAsia="SimSun" w:hint="eastAsia"/>
          <w:spacing w:val="20"/>
          <w:sz w:val="26"/>
          <w:lang w:eastAsia="zh-CN"/>
        </w:rPr>
        <w:t>检查次数应减至最少。</w:t>
      </w:r>
    </w:p>
    <w:p w:rsidR="00205666" w:rsidRPr="004E3CF6" w:rsidRDefault="00C64252" w:rsidP="004A234D">
      <w:pPr>
        <w:widowControl/>
        <w:snapToGrid w:val="0"/>
        <w:spacing w:beforeLines="150" w:before="360"/>
        <w:jc w:val="both"/>
        <w:rPr>
          <w:rFonts w:eastAsia="華康中黑體" w:hAnsi="華康中黑體"/>
          <w:spacing w:val="20"/>
          <w:sz w:val="28"/>
          <w:szCs w:val="28"/>
        </w:rPr>
      </w:pPr>
      <w:r w:rsidRPr="004E3CF6">
        <w:rPr>
          <w:rFonts w:eastAsia="華康中黑體" w:hAnsi="華康中黑體" w:hint="eastAsia"/>
          <w:spacing w:val="20"/>
          <w:sz w:val="28"/>
          <w:szCs w:val="28"/>
          <w:lang w:eastAsia="zh-CN"/>
        </w:rPr>
        <w:t>虐儿个案统筹医生的角色</w:t>
      </w:r>
    </w:p>
    <w:p w:rsidR="00205666" w:rsidRPr="004E3CF6" w:rsidRDefault="00C64252" w:rsidP="007244F1">
      <w:pPr>
        <w:widowControl/>
        <w:numPr>
          <w:ilvl w:val="1"/>
          <w:numId w:val="129"/>
        </w:numPr>
        <w:spacing w:beforeLines="100" w:before="240" w:line="276" w:lineRule="auto"/>
        <w:ind w:left="900" w:hanging="900"/>
        <w:jc w:val="both"/>
        <w:rPr>
          <w:spacing w:val="20"/>
          <w:sz w:val="26"/>
        </w:rPr>
      </w:pPr>
      <w:r w:rsidRPr="00C64252">
        <w:rPr>
          <w:rFonts w:eastAsia="SimSun" w:hint="eastAsia"/>
          <w:spacing w:val="20"/>
          <w:kern w:val="0"/>
          <w:sz w:val="26"/>
          <w:lang w:eastAsia="zh-CN"/>
        </w:rPr>
        <w:t>医管局辖下医院的儿科部有指定的虐儿个案统筹医生（</w:t>
      </w:r>
      <w:r w:rsidRPr="00C64252">
        <w:rPr>
          <w:rFonts w:eastAsia="SimSun" w:hint="eastAsia"/>
          <w:b/>
          <w:spacing w:val="20"/>
          <w:kern w:val="0"/>
          <w:sz w:val="26"/>
          <w:lang w:eastAsia="zh-CN"/>
        </w:rPr>
        <w:t>虐儿个案统筹医生的名单</w:t>
      </w:r>
      <w:r w:rsidRPr="00C64252">
        <w:rPr>
          <w:rFonts w:eastAsia="SimSun" w:hint="eastAsia"/>
          <w:spacing w:val="20"/>
          <w:kern w:val="0"/>
          <w:sz w:val="26"/>
          <w:lang w:eastAsia="zh-CN"/>
        </w:rPr>
        <w:t>载于附录</w:t>
      </w:r>
      <w:r w:rsidRPr="00C64252">
        <w:rPr>
          <w:rFonts w:eastAsia="SimSun"/>
          <w:spacing w:val="20"/>
          <w:kern w:val="0"/>
          <w:sz w:val="26"/>
          <w:lang w:eastAsia="zh-CN"/>
        </w:rPr>
        <w:t>XI</w:t>
      </w:r>
      <w:r w:rsidRPr="00C64252">
        <w:rPr>
          <w:rFonts w:eastAsia="SimSun" w:hint="eastAsia"/>
          <w:spacing w:val="20"/>
          <w:kern w:val="0"/>
          <w:sz w:val="26"/>
          <w:lang w:eastAsia="zh-CN"/>
        </w:rPr>
        <w:t>）负责处理虐儿个案。虐儿个案统筹医生会运用保护儿童的专业知识，与医务社工、护士、临床心理学家、精神科医生及其它有关人士紧密合作，为怀疑受虐儿童提供支持，让各有关人员明白他／她的身体、情绪及成长需要。</w:t>
      </w:r>
    </w:p>
    <w:p w:rsidR="00205666" w:rsidRPr="004E3CF6" w:rsidRDefault="00C64252" w:rsidP="007244F1">
      <w:pPr>
        <w:widowControl/>
        <w:numPr>
          <w:ilvl w:val="1"/>
          <w:numId w:val="129"/>
        </w:numPr>
        <w:spacing w:beforeLines="100" w:before="240" w:line="276" w:lineRule="auto"/>
        <w:ind w:left="900" w:hanging="900"/>
        <w:jc w:val="both"/>
        <w:rPr>
          <w:spacing w:val="20"/>
          <w:sz w:val="26"/>
        </w:rPr>
      </w:pPr>
      <w:r w:rsidRPr="00C64252">
        <w:rPr>
          <w:rFonts w:eastAsia="SimSun" w:hint="eastAsia"/>
          <w:spacing w:val="20"/>
          <w:sz w:val="26"/>
          <w:lang w:eastAsia="zh-CN"/>
        </w:rPr>
        <w:t>虐儿个案统筹医生的职责包括：</w:t>
      </w:r>
    </w:p>
    <w:p w:rsidR="00205666" w:rsidRPr="004E3CF6" w:rsidRDefault="00C64252" w:rsidP="007244F1">
      <w:pPr>
        <w:numPr>
          <w:ilvl w:val="0"/>
          <w:numId w:val="133"/>
        </w:numPr>
        <w:tabs>
          <w:tab w:val="clear" w:pos="960"/>
          <w:tab w:val="left" w:pos="-1440"/>
          <w:tab w:val="left" w:pos="1440"/>
        </w:tabs>
        <w:spacing w:beforeLines="50" w:before="120" w:line="276" w:lineRule="auto"/>
        <w:ind w:left="1440" w:hanging="540"/>
        <w:jc w:val="both"/>
        <w:rPr>
          <w:spacing w:val="20"/>
          <w:kern w:val="0"/>
          <w:sz w:val="26"/>
        </w:rPr>
      </w:pPr>
      <w:r w:rsidRPr="00C64252">
        <w:rPr>
          <w:rFonts w:eastAsia="SimSun" w:hint="eastAsia"/>
          <w:spacing w:val="20"/>
          <w:kern w:val="0"/>
          <w:sz w:val="26"/>
          <w:lang w:eastAsia="zh-CN"/>
        </w:rPr>
        <w:t>转介个案，并为虐儿个案的受害人提供医疗服务；</w:t>
      </w:r>
    </w:p>
    <w:p w:rsidR="00205666" w:rsidRPr="004E3CF6" w:rsidRDefault="00C64252" w:rsidP="007244F1">
      <w:pPr>
        <w:numPr>
          <w:ilvl w:val="0"/>
          <w:numId w:val="133"/>
        </w:numPr>
        <w:tabs>
          <w:tab w:val="clear" w:pos="960"/>
          <w:tab w:val="left" w:pos="-1440"/>
          <w:tab w:val="left" w:pos="1440"/>
        </w:tabs>
        <w:spacing w:beforeLines="50" w:before="120" w:line="276" w:lineRule="auto"/>
        <w:ind w:left="1440" w:hanging="540"/>
        <w:jc w:val="both"/>
        <w:rPr>
          <w:spacing w:val="20"/>
          <w:kern w:val="0"/>
          <w:sz w:val="26"/>
        </w:rPr>
      </w:pPr>
      <w:r w:rsidRPr="00C64252">
        <w:rPr>
          <w:rFonts w:eastAsia="SimSun" w:hint="eastAsia"/>
          <w:spacing w:val="20"/>
          <w:kern w:val="0"/>
          <w:sz w:val="26"/>
          <w:lang w:eastAsia="zh-CN"/>
        </w:rPr>
        <w:t>视乎情况所需，在收到转介个案后，协助安排有关儿童直接入住儿科病房；</w:t>
      </w:r>
    </w:p>
    <w:p w:rsidR="00205666" w:rsidRPr="004E3CF6" w:rsidRDefault="00C64252" w:rsidP="007244F1">
      <w:pPr>
        <w:numPr>
          <w:ilvl w:val="0"/>
          <w:numId w:val="133"/>
        </w:numPr>
        <w:tabs>
          <w:tab w:val="clear" w:pos="960"/>
          <w:tab w:val="left" w:pos="-1440"/>
          <w:tab w:val="left" w:pos="1440"/>
        </w:tabs>
        <w:spacing w:beforeLines="50" w:before="120" w:line="276" w:lineRule="auto"/>
        <w:ind w:left="1440" w:hanging="540"/>
        <w:jc w:val="both"/>
        <w:rPr>
          <w:spacing w:val="20"/>
          <w:kern w:val="0"/>
          <w:sz w:val="26"/>
        </w:rPr>
      </w:pPr>
      <w:r w:rsidRPr="00C64252">
        <w:rPr>
          <w:rFonts w:eastAsia="SimSun" w:hint="eastAsia"/>
          <w:spacing w:val="20"/>
          <w:kern w:val="0"/>
          <w:sz w:val="26"/>
          <w:lang w:eastAsia="zh-CN"/>
        </w:rPr>
        <w:t>为同僚及其它专业人员提供专业意见；</w:t>
      </w:r>
    </w:p>
    <w:p w:rsidR="00205666" w:rsidRPr="004E3CF6" w:rsidRDefault="00C64252" w:rsidP="007244F1">
      <w:pPr>
        <w:numPr>
          <w:ilvl w:val="0"/>
          <w:numId w:val="133"/>
        </w:numPr>
        <w:tabs>
          <w:tab w:val="clear" w:pos="960"/>
          <w:tab w:val="left" w:pos="-1440"/>
          <w:tab w:val="left" w:pos="1440"/>
        </w:tabs>
        <w:spacing w:beforeLines="50" w:before="120" w:line="276" w:lineRule="auto"/>
        <w:ind w:left="1440" w:hanging="540"/>
        <w:jc w:val="both"/>
        <w:rPr>
          <w:spacing w:val="20"/>
          <w:kern w:val="0"/>
          <w:sz w:val="26"/>
        </w:rPr>
      </w:pPr>
      <w:r w:rsidRPr="00C64252">
        <w:rPr>
          <w:rFonts w:eastAsia="SimSun" w:hint="eastAsia"/>
          <w:spacing w:val="20"/>
          <w:kern w:val="0"/>
          <w:sz w:val="26"/>
          <w:lang w:eastAsia="zh-CN"/>
        </w:rPr>
        <w:t>在医务社工的协助下，协调及促进机构内部和机构之间的沟通、调查工作及筹划处理个案的下一步行动。</w:t>
      </w:r>
    </w:p>
    <w:p w:rsidR="00205666" w:rsidRPr="004E3CF6" w:rsidRDefault="00C64252" w:rsidP="004A234D">
      <w:pPr>
        <w:widowControl/>
        <w:snapToGrid w:val="0"/>
        <w:spacing w:beforeLines="150" w:before="360"/>
        <w:jc w:val="both"/>
        <w:rPr>
          <w:rFonts w:eastAsia="華康中黑體" w:hAnsi="華康中黑體"/>
          <w:spacing w:val="20"/>
          <w:sz w:val="28"/>
          <w:szCs w:val="28"/>
        </w:rPr>
      </w:pPr>
      <w:r w:rsidRPr="004E3CF6">
        <w:rPr>
          <w:rFonts w:eastAsia="華康中黑體" w:hAnsi="華康中黑體" w:hint="eastAsia"/>
          <w:spacing w:val="20"/>
          <w:sz w:val="28"/>
          <w:szCs w:val="28"/>
          <w:lang w:eastAsia="zh-CN"/>
        </w:rPr>
        <w:t>接理个案的程序</w:t>
      </w:r>
    </w:p>
    <w:p w:rsidR="00205666" w:rsidRPr="004E3CF6" w:rsidRDefault="00C64252" w:rsidP="007244F1">
      <w:pPr>
        <w:widowControl/>
        <w:numPr>
          <w:ilvl w:val="1"/>
          <w:numId w:val="129"/>
        </w:numPr>
        <w:spacing w:beforeLines="100" w:before="240" w:line="276" w:lineRule="auto"/>
        <w:ind w:left="900" w:hanging="900"/>
        <w:jc w:val="both"/>
        <w:rPr>
          <w:spacing w:val="20"/>
          <w:sz w:val="26"/>
        </w:rPr>
      </w:pPr>
      <w:r w:rsidRPr="00C64252">
        <w:rPr>
          <w:rFonts w:eastAsia="SimSun" w:hint="eastAsia"/>
          <w:spacing w:val="20"/>
          <w:kern w:val="0"/>
          <w:sz w:val="26"/>
          <w:lang w:eastAsia="zh-CN"/>
        </w:rPr>
        <w:t>就儿童性侵犯个案而言，医生应采取的处理程序已列于</w:t>
      </w:r>
      <w:r w:rsidRPr="00C64252">
        <w:rPr>
          <w:rFonts w:eastAsia="SimSun" w:hint="eastAsia"/>
          <w:spacing w:val="20"/>
          <w:kern w:val="0"/>
          <w:sz w:val="26"/>
          <w:u w:val="single"/>
          <w:lang w:eastAsia="zh-CN"/>
        </w:rPr>
        <w:t>附录</w:t>
      </w:r>
      <w:r w:rsidRPr="00C64252">
        <w:rPr>
          <w:rFonts w:eastAsia="SimSun"/>
          <w:spacing w:val="20"/>
          <w:kern w:val="0"/>
          <w:sz w:val="26"/>
          <w:u w:val="single"/>
          <w:lang w:eastAsia="zh-CN"/>
        </w:rPr>
        <w:t>XVII</w:t>
      </w:r>
      <w:r w:rsidRPr="00C64252">
        <w:rPr>
          <w:rFonts w:eastAsia="SimSun" w:hint="eastAsia"/>
          <w:spacing w:val="20"/>
          <w:kern w:val="0"/>
          <w:sz w:val="26"/>
          <w:lang w:eastAsia="zh-CN"/>
        </w:rPr>
        <w:t>。这类个案会根据</w:t>
      </w:r>
      <w:r w:rsidRPr="00C64252">
        <w:rPr>
          <w:rFonts w:eastAsia="SimSun" w:hint="eastAsia"/>
          <w:spacing w:val="20"/>
          <w:kern w:val="0"/>
          <w:sz w:val="26"/>
          <w:u w:val="single"/>
          <w:lang w:eastAsia="zh-CN"/>
        </w:rPr>
        <w:t>附录</w:t>
      </w:r>
      <w:r w:rsidRPr="00C64252">
        <w:rPr>
          <w:rFonts w:eastAsia="SimSun"/>
          <w:spacing w:val="20"/>
          <w:kern w:val="0"/>
          <w:sz w:val="26"/>
          <w:u w:val="single"/>
          <w:lang w:eastAsia="zh-CN"/>
        </w:rPr>
        <w:t>XVIII</w:t>
      </w:r>
      <w:r w:rsidRPr="00C64252">
        <w:rPr>
          <w:rFonts w:eastAsia="SimSun" w:hint="eastAsia"/>
          <w:spacing w:val="20"/>
          <w:kern w:val="0"/>
          <w:sz w:val="26"/>
          <w:lang w:eastAsia="zh-CN"/>
        </w:rPr>
        <w:t>所述的可疑程度及是否急需医疗服务处理。在处理这类个案时，所有医生宜参阅以下程序及</w:t>
      </w:r>
      <w:r w:rsidRPr="00C64252">
        <w:rPr>
          <w:rFonts w:eastAsia="SimSun" w:hint="eastAsia"/>
          <w:spacing w:val="20"/>
          <w:kern w:val="0"/>
          <w:sz w:val="26"/>
          <w:u w:val="single"/>
          <w:lang w:eastAsia="zh-CN"/>
        </w:rPr>
        <w:t>附录</w:t>
      </w:r>
      <w:r w:rsidRPr="00C64252">
        <w:rPr>
          <w:rFonts w:eastAsia="SimSun"/>
          <w:spacing w:val="20"/>
          <w:kern w:val="0"/>
          <w:sz w:val="26"/>
          <w:u w:val="single"/>
          <w:lang w:eastAsia="zh-CN"/>
        </w:rPr>
        <w:t>XVII</w:t>
      </w:r>
      <w:r w:rsidRPr="00C64252">
        <w:rPr>
          <w:rFonts w:eastAsia="SimSun" w:hint="eastAsia"/>
          <w:spacing w:val="20"/>
          <w:kern w:val="0"/>
          <w:sz w:val="26"/>
          <w:u w:val="single"/>
          <w:lang w:eastAsia="zh-CN"/>
        </w:rPr>
        <w:t>和</w:t>
      </w:r>
      <w:r w:rsidRPr="00C64252">
        <w:rPr>
          <w:rFonts w:eastAsia="SimSun"/>
          <w:spacing w:val="20"/>
          <w:kern w:val="0"/>
          <w:sz w:val="26"/>
          <w:u w:val="single"/>
          <w:lang w:eastAsia="zh-CN"/>
        </w:rPr>
        <w:t>XVIII</w:t>
      </w:r>
      <w:r w:rsidRPr="00C64252">
        <w:rPr>
          <w:rFonts w:eastAsia="SimSun" w:hint="eastAsia"/>
          <w:spacing w:val="20"/>
          <w:kern w:val="0"/>
          <w:sz w:val="26"/>
          <w:lang w:eastAsia="zh-CN"/>
        </w:rPr>
        <w:t>。</w:t>
      </w:r>
    </w:p>
    <w:p w:rsidR="004E3CF6" w:rsidRPr="004E3CF6" w:rsidRDefault="00C64252" w:rsidP="00975C55">
      <w:pPr>
        <w:pStyle w:val="Level1"/>
        <w:numPr>
          <w:ilvl w:val="0"/>
          <w:numId w:val="0"/>
        </w:numPr>
        <w:spacing w:beforeLines="50" w:before="120" w:line="276" w:lineRule="auto"/>
        <w:jc w:val="both"/>
        <w:rPr>
          <w:rFonts w:ascii="Times New Roman" w:eastAsia="華康中黑體"/>
          <w:spacing w:val="20"/>
          <w:sz w:val="26"/>
          <w:lang w:val="en-US"/>
        </w:rPr>
      </w:pPr>
      <w:r w:rsidRPr="004E3CF6">
        <w:rPr>
          <w:rFonts w:ascii="Times New Roman" w:eastAsia="華康中黑體" w:hint="eastAsia"/>
          <w:spacing w:val="20"/>
          <w:sz w:val="26"/>
          <w:lang w:eastAsia="zh-CN"/>
        </w:rPr>
        <w:t>急症室及专科门诊诊</w:t>
      </w:r>
      <w:r w:rsidRPr="004E3CF6">
        <w:rPr>
          <w:rFonts w:ascii="Times New Roman" w:eastAsia="華康中黑體" w:hint="eastAsia"/>
          <w:spacing w:val="20"/>
          <w:sz w:val="26"/>
          <w:lang w:val="en-US" w:eastAsia="zh-CN"/>
        </w:rPr>
        <w:t>所</w:t>
      </w:r>
      <w:r w:rsidRPr="004E3CF6">
        <w:rPr>
          <w:rFonts w:ascii="Times New Roman" w:eastAsia="華康中黑體" w:hint="eastAsia"/>
          <w:spacing w:val="20"/>
          <w:sz w:val="26"/>
          <w:lang w:eastAsia="zh-CN"/>
        </w:rPr>
        <w:t>收到的转介</w:t>
      </w:r>
      <w:r w:rsidRPr="004E3CF6">
        <w:rPr>
          <w:rFonts w:ascii="Times New Roman" w:eastAsia="華康中黑體" w:hint="eastAsia"/>
          <w:spacing w:val="20"/>
          <w:sz w:val="26"/>
          <w:lang w:val="en-US" w:eastAsia="zh-CN"/>
        </w:rPr>
        <w:t>个案</w:t>
      </w:r>
    </w:p>
    <w:p w:rsidR="00205666" w:rsidRPr="004E3CF6" w:rsidRDefault="00C64252" w:rsidP="007244F1">
      <w:pPr>
        <w:widowControl/>
        <w:numPr>
          <w:ilvl w:val="1"/>
          <w:numId w:val="129"/>
        </w:numPr>
        <w:tabs>
          <w:tab w:val="left" w:pos="900"/>
          <w:tab w:val="left" w:pos="1440"/>
        </w:tabs>
        <w:spacing w:beforeLines="100" w:before="240" w:line="276" w:lineRule="auto"/>
        <w:ind w:left="1440" w:hanging="1440"/>
        <w:jc w:val="both"/>
        <w:rPr>
          <w:spacing w:val="20"/>
          <w:kern w:val="0"/>
          <w:sz w:val="26"/>
        </w:rPr>
      </w:pPr>
      <w:r w:rsidRPr="00C64252">
        <w:rPr>
          <w:rFonts w:eastAsia="SimSun"/>
          <w:spacing w:val="20"/>
          <w:sz w:val="26"/>
          <w:lang w:eastAsia="zh-CN"/>
        </w:rPr>
        <w:t>(a)</w:t>
      </w:r>
      <w:r>
        <w:rPr>
          <w:spacing w:val="20"/>
          <w:sz w:val="26"/>
          <w:lang w:eastAsia="zh-CN"/>
        </w:rPr>
        <w:tab/>
      </w:r>
      <w:r w:rsidRPr="00C64252">
        <w:rPr>
          <w:rFonts w:eastAsia="SimSun" w:hint="eastAsia"/>
          <w:b/>
          <w:spacing w:val="20"/>
          <w:kern w:val="0"/>
          <w:sz w:val="26"/>
          <w:lang w:eastAsia="zh-CN"/>
        </w:rPr>
        <w:t>怀疑发生儿童性侵犯或严重身体虐待个案</w:t>
      </w:r>
      <w:r w:rsidRPr="00C64252">
        <w:rPr>
          <w:rFonts w:eastAsia="SimSun" w:hint="eastAsia"/>
          <w:spacing w:val="20"/>
          <w:kern w:val="0"/>
          <w:sz w:val="26"/>
          <w:lang w:eastAsia="zh-CN"/>
        </w:rPr>
        <w:t>，医生应：</w:t>
      </w:r>
    </w:p>
    <w:p w:rsidR="00205666" w:rsidRPr="004E3CF6" w:rsidRDefault="00C64252" w:rsidP="007244F1">
      <w:pPr>
        <w:numPr>
          <w:ilvl w:val="1"/>
          <w:numId w:val="128"/>
        </w:numPr>
        <w:tabs>
          <w:tab w:val="clear" w:pos="480"/>
          <w:tab w:val="left" w:pos="2160"/>
        </w:tabs>
        <w:spacing w:beforeLines="100" w:before="240" w:line="276" w:lineRule="auto"/>
        <w:ind w:left="2160" w:hanging="720"/>
        <w:jc w:val="both"/>
        <w:rPr>
          <w:spacing w:val="20"/>
          <w:sz w:val="26"/>
        </w:rPr>
      </w:pPr>
      <w:r w:rsidRPr="00C64252">
        <w:rPr>
          <w:rFonts w:eastAsia="SimSun" w:hint="eastAsia"/>
          <w:spacing w:val="20"/>
          <w:kern w:val="0"/>
          <w:sz w:val="26"/>
          <w:lang w:eastAsia="zh-CN"/>
        </w:rPr>
        <w:t>通知负责个案的顾问／高级医生，再由负责个案的顾问／高级医生咨询</w:t>
      </w:r>
      <w:r w:rsidRPr="00C64252">
        <w:rPr>
          <w:rFonts w:eastAsia="SimSun" w:hint="eastAsia"/>
          <w:b/>
          <w:spacing w:val="20"/>
          <w:kern w:val="0"/>
          <w:sz w:val="26"/>
          <w:lang w:eastAsia="zh-CN"/>
        </w:rPr>
        <w:t>该医院或附近医院</w:t>
      </w:r>
      <w:r w:rsidRPr="00C64252">
        <w:rPr>
          <w:rFonts w:eastAsia="SimSun" w:hint="eastAsia"/>
          <w:spacing w:val="20"/>
          <w:kern w:val="0"/>
          <w:sz w:val="26"/>
          <w:lang w:eastAsia="zh-CN"/>
        </w:rPr>
        <w:t>的虐儿个案统筹医生，或保护家庭及儿童服务课的社会工作主任（联络数据载于附</w:t>
      </w:r>
      <w:r w:rsidRPr="00C64252">
        <w:rPr>
          <w:rFonts w:eastAsia="SimSun" w:hint="eastAsia"/>
          <w:spacing w:val="20"/>
          <w:sz w:val="26"/>
          <w:u w:val="single"/>
          <w:lang w:eastAsia="zh-CN"/>
        </w:rPr>
        <w:t>录</w:t>
      </w:r>
      <w:r w:rsidRPr="00C64252">
        <w:rPr>
          <w:rFonts w:eastAsia="SimSun"/>
          <w:spacing w:val="20"/>
          <w:sz w:val="26"/>
          <w:u w:val="single"/>
          <w:lang w:eastAsia="zh-CN"/>
        </w:rPr>
        <w:t>VII</w:t>
      </w:r>
      <w:r w:rsidRPr="00C64252">
        <w:rPr>
          <w:rFonts w:eastAsia="SimSun" w:hint="eastAsia"/>
          <w:spacing w:val="20"/>
          <w:sz w:val="26"/>
          <w:lang w:eastAsia="zh-CN"/>
        </w:rPr>
        <w:t>）；如要查询与罪案有关的事宜，则咨询虐儿案件调查组的警务人员（联络资料载于</w:t>
      </w:r>
      <w:r w:rsidRPr="00C64252">
        <w:rPr>
          <w:rFonts w:eastAsia="SimSun" w:hint="eastAsia"/>
          <w:spacing w:val="20"/>
          <w:sz w:val="26"/>
          <w:u w:val="single"/>
          <w:lang w:eastAsia="zh-CN"/>
        </w:rPr>
        <w:t>附录</w:t>
      </w:r>
      <w:r w:rsidRPr="00C64252">
        <w:rPr>
          <w:rFonts w:eastAsia="SimSun"/>
          <w:spacing w:val="20"/>
          <w:sz w:val="26"/>
          <w:u w:val="single"/>
          <w:lang w:eastAsia="zh-CN"/>
        </w:rPr>
        <w:t>VIII</w:t>
      </w:r>
      <w:r w:rsidRPr="00C64252">
        <w:rPr>
          <w:rFonts w:eastAsia="SimSun" w:hint="eastAsia"/>
          <w:spacing w:val="20"/>
          <w:sz w:val="26"/>
          <w:lang w:eastAsia="zh-CN"/>
        </w:rPr>
        <w:t>）；或</w:t>
      </w:r>
    </w:p>
    <w:p w:rsidR="00205666" w:rsidRPr="004E3CF6" w:rsidRDefault="00C64252" w:rsidP="007244F1">
      <w:pPr>
        <w:numPr>
          <w:ilvl w:val="1"/>
          <w:numId w:val="128"/>
        </w:numPr>
        <w:tabs>
          <w:tab w:val="clear" w:pos="480"/>
          <w:tab w:val="left" w:pos="2160"/>
        </w:tabs>
        <w:spacing w:beforeLines="100" w:before="240" w:line="276" w:lineRule="auto"/>
        <w:ind w:left="2160" w:hanging="720"/>
        <w:jc w:val="both"/>
        <w:rPr>
          <w:spacing w:val="20"/>
          <w:sz w:val="26"/>
        </w:rPr>
      </w:pPr>
      <w:r w:rsidRPr="00C64252">
        <w:rPr>
          <w:rFonts w:eastAsia="SimSun" w:hint="eastAsia"/>
          <w:spacing w:val="20"/>
          <w:sz w:val="26"/>
          <w:lang w:eastAsia="zh-CN"/>
        </w:rPr>
        <w:t>安排或转介有关儿童入住儿科病房。</w:t>
      </w:r>
    </w:p>
    <w:p w:rsidR="00205666" w:rsidRPr="004E3CF6" w:rsidRDefault="00C64252" w:rsidP="00D7589D">
      <w:pPr>
        <w:numPr>
          <w:ilvl w:val="2"/>
          <w:numId w:val="128"/>
        </w:numPr>
        <w:tabs>
          <w:tab w:val="clear" w:pos="480"/>
          <w:tab w:val="left" w:pos="900"/>
          <w:tab w:val="left" w:pos="1440"/>
        </w:tabs>
        <w:spacing w:beforeLines="100" w:before="240" w:line="276" w:lineRule="auto"/>
        <w:ind w:left="1440" w:hanging="540"/>
        <w:jc w:val="both"/>
        <w:rPr>
          <w:spacing w:val="20"/>
          <w:sz w:val="26"/>
        </w:rPr>
      </w:pPr>
      <w:r w:rsidRPr="00C64252">
        <w:rPr>
          <w:rFonts w:eastAsia="SimSun" w:hint="eastAsia"/>
          <w:b/>
          <w:spacing w:val="20"/>
          <w:sz w:val="26"/>
          <w:lang w:eastAsia="zh-CN"/>
        </w:rPr>
        <w:t>如怀疑发生其它类型的虐儿个案</w:t>
      </w:r>
      <w:r w:rsidRPr="00C64252">
        <w:rPr>
          <w:rFonts w:eastAsia="SimSun" w:hint="eastAsia"/>
          <w:spacing w:val="20"/>
          <w:sz w:val="26"/>
          <w:lang w:eastAsia="zh-CN"/>
        </w:rPr>
        <w:t>，医生应：</w:t>
      </w:r>
    </w:p>
    <w:p w:rsidR="00205666" w:rsidRPr="004E3CF6" w:rsidRDefault="00C64252" w:rsidP="007244F1">
      <w:pPr>
        <w:numPr>
          <w:ilvl w:val="0"/>
          <w:numId w:val="134"/>
        </w:numPr>
        <w:tabs>
          <w:tab w:val="clear" w:pos="480"/>
          <w:tab w:val="left" w:pos="2160"/>
        </w:tabs>
        <w:spacing w:beforeLines="100" w:before="240" w:line="276" w:lineRule="auto"/>
        <w:ind w:left="2160" w:hanging="720"/>
        <w:jc w:val="both"/>
        <w:rPr>
          <w:spacing w:val="20"/>
          <w:sz w:val="26"/>
        </w:rPr>
      </w:pPr>
      <w:r w:rsidRPr="00C64252">
        <w:rPr>
          <w:rFonts w:eastAsia="SimSun" w:hint="eastAsia"/>
          <w:spacing w:val="20"/>
          <w:sz w:val="26"/>
          <w:lang w:eastAsia="zh-CN"/>
        </w:rPr>
        <w:t>通知负责个案的顾问／高级医生，再由负责个案的顾问／高级医生咨询</w:t>
      </w:r>
      <w:r w:rsidRPr="00C64252">
        <w:rPr>
          <w:rFonts w:eastAsia="SimSun" w:hint="eastAsia"/>
          <w:b/>
          <w:spacing w:val="20"/>
          <w:sz w:val="26"/>
          <w:lang w:eastAsia="zh-CN"/>
        </w:rPr>
        <w:t>该医院或附近医院</w:t>
      </w:r>
      <w:r w:rsidRPr="00C64252">
        <w:rPr>
          <w:rFonts w:eastAsia="SimSun" w:hint="eastAsia"/>
          <w:spacing w:val="20"/>
          <w:sz w:val="26"/>
          <w:lang w:eastAsia="zh-CN"/>
        </w:rPr>
        <w:t>的虐儿个案统筹医生；以及</w:t>
      </w:r>
    </w:p>
    <w:p w:rsidR="00205666" w:rsidRPr="004E3CF6" w:rsidRDefault="00C64252" w:rsidP="007244F1">
      <w:pPr>
        <w:numPr>
          <w:ilvl w:val="0"/>
          <w:numId w:val="134"/>
        </w:numPr>
        <w:tabs>
          <w:tab w:val="clear" w:pos="480"/>
          <w:tab w:val="left" w:pos="2160"/>
        </w:tabs>
        <w:spacing w:beforeLines="100" w:before="240" w:line="276" w:lineRule="auto"/>
        <w:ind w:left="2160" w:hanging="720"/>
        <w:jc w:val="both"/>
        <w:rPr>
          <w:spacing w:val="20"/>
          <w:sz w:val="26"/>
        </w:rPr>
      </w:pPr>
      <w:r w:rsidRPr="00C64252">
        <w:rPr>
          <w:rFonts w:eastAsia="SimSun" w:hint="eastAsia"/>
          <w:spacing w:val="20"/>
          <w:sz w:val="26"/>
          <w:lang w:eastAsia="zh-CN"/>
        </w:rPr>
        <w:t>通知有关的医务社工，该医务社工会启动保护儿童机制，包括透过其主管查阅保护儿童数据系统（保护儿童数据系统的数据便览载于</w:t>
      </w:r>
      <w:r w:rsidRPr="00C64252">
        <w:rPr>
          <w:rFonts w:eastAsia="SimSun" w:hint="eastAsia"/>
          <w:spacing w:val="20"/>
          <w:sz w:val="26"/>
          <w:u w:val="single"/>
          <w:lang w:eastAsia="zh-CN"/>
        </w:rPr>
        <w:t>附录</w:t>
      </w:r>
      <w:r w:rsidRPr="00C64252">
        <w:rPr>
          <w:rFonts w:eastAsia="SimSun"/>
          <w:spacing w:val="20"/>
          <w:sz w:val="26"/>
          <w:u w:val="single"/>
          <w:lang w:eastAsia="zh-CN"/>
        </w:rPr>
        <w:t>VI</w:t>
      </w:r>
      <w:r w:rsidRPr="00C64252">
        <w:rPr>
          <w:rFonts w:eastAsia="SimSun" w:hint="eastAsia"/>
          <w:spacing w:val="20"/>
          <w:sz w:val="26"/>
          <w:lang w:eastAsia="zh-CN"/>
        </w:rPr>
        <w:t>），联络社署／非政府机构的有关人员（如个案属于社署／非政府机构服务单位的已知个案），或视乎情况咨询／把个案转介保护家庭及儿童服务课（如个案并非属于社署／非政府机构服务单位的已知个案）。</w:t>
      </w:r>
    </w:p>
    <w:p w:rsidR="00205666" w:rsidRPr="004E3CF6" w:rsidRDefault="00C64252" w:rsidP="00D7589D">
      <w:pPr>
        <w:numPr>
          <w:ilvl w:val="2"/>
          <w:numId w:val="128"/>
        </w:numPr>
        <w:tabs>
          <w:tab w:val="clear" w:pos="480"/>
          <w:tab w:val="left" w:pos="900"/>
          <w:tab w:val="left" w:pos="1440"/>
        </w:tabs>
        <w:spacing w:beforeLines="100" w:before="240" w:line="276" w:lineRule="auto"/>
        <w:ind w:left="1440" w:hanging="540"/>
        <w:jc w:val="both"/>
        <w:rPr>
          <w:spacing w:val="20"/>
          <w:sz w:val="26"/>
        </w:rPr>
      </w:pPr>
      <w:r w:rsidRPr="00C64252">
        <w:rPr>
          <w:rFonts w:eastAsia="SimSun" w:hint="eastAsia"/>
          <w:b/>
          <w:spacing w:val="20"/>
          <w:sz w:val="26"/>
          <w:lang w:eastAsia="zh-CN"/>
        </w:rPr>
        <w:t>对于需要实时介入／调查的个案</w:t>
      </w:r>
      <w:r w:rsidRPr="00C64252">
        <w:rPr>
          <w:rFonts w:eastAsia="SimSun" w:hint="eastAsia"/>
          <w:spacing w:val="20"/>
          <w:sz w:val="26"/>
          <w:lang w:eastAsia="zh-CN"/>
        </w:rPr>
        <w:t>，医生应视乎情况，通知警方（就近医院警岗或警署）或社工（社署热线／保护家庭及儿童服务课或驻院医务社工），并尽快将个案的最新进展通知负责的顾问／高级医生及医务社工，以取得他们的协助。</w:t>
      </w:r>
    </w:p>
    <w:p w:rsidR="00205666" w:rsidRPr="004E3CF6" w:rsidRDefault="00C64252" w:rsidP="00D7589D">
      <w:pPr>
        <w:numPr>
          <w:ilvl w:val="2"/>
          <w:numId w:val="128"/>
        </w:numPr>
        <w:tabs>
          <w:tab w:val="clear" w:pos="480"/>
          <w:tab w:val="left" w:pos="900"/>
          <w:tab w:val="left" w:pos="1440"/>
        </w:tabs>
        <w:spacing w:beforeLines="100" w:before="240" w:line="276" w:lineRule="auto"/>
        <w:ind w:left="1440" w:hanging="540"/>
        <w:jc w:val="both"/>
        <w:rPr>
          <w:rFonts w:eastAsia="華康中黑體"/>
          <w:spacing w:val="20"/>
          <w:sz w:val="26"/>
        </w:rPr>
      </w:pPr>
      <w:r w:rsidRPr="00C64252">
        <w:rPr>
          <w:rFonts w:eastAsia="SimSun" w:hint="eastAsia"/>
          <w:b/>
          <w:spacing w:val="20"/>
          <w:sz w:val="26"/>
          <w:lang w:eastAsia="zh-CN"/>
        </w:rPr>
        <w:t>对于怀疑有儿童遭虐待，但有关儿童无需入院的个案</w:t>
      </w:r>
      <w:r w:rsidRPr="00C64252">
        <w:rPr>
          <w:rFonts w:eastAsia="SimSun" w:hint="eastAsia"/>
          <w:spacing w:val="20"/>
          <w:sz w:val="26"/>
          <w:lang w:eastAsia="zh-CN"/>
        </w:rPr>
        <w:t>，在有关儿童离开急症室或专科门诊诊所之前，掌握怀疑虐儿事件第一手资料的医生或有关的医务社工如认为警方插手调查及处理个案将有助调查工作，应向驻守医院警岗的警务人员举报。有关的警察单位会尽快联络医生或有关的医务社工，以展开进一步调查。医务社工应确保尽快向警方举报。就属于社署／非政府机构服务单位的已知个案而言，医务社工应将个案的最新进展通知社署／非政府机构的人员，以便跟进。就新个案而言，医务社工会把个案转介保护家庭及儿童服务课跟进。</w:t>
      </w:r>
    </w:p>
    <w:p w:rsidR="00205666" w:rsidRPr="004E3CF6" w:rsidRDefault="00C64252" w:rsidP="00D7589D">
      <w:pPr>
        <w:numPr>
          <w:ilvl w:val="2"/>
          <w:numId w:val="128"/>
        </w:numPr>
        <w:tabs>
          <w:tab w:val="clear" w:pos="480"/>
          <w:tab w:val="left" w:pos="900"/>
          <w:tab w:val="left" w:pos="1440"/>
        </w:tabs>
        <w:spacing w:beforeLines="100" w:before="240" w:line="276" w:lineRule="auto"/>
        <w:ind w:left="1440" w:hanging="540"/>
        <w:jc w:val="both"/>
        <w:rPr>
          <w:spacing w:val="20"/>
          <w:sz w:val="26"/>
        </w:rPr>
      </w:pPr>
      <w:r w:rsidRPr="00C64252">
        <w:rPr>
          <w:rFonts w:eastAsia="SimSun" w:hint="eastAsia"/>
          <w:b/>
          <w:spacing w:val="20"/>
          <w:sz w:val="26"/>
          <w:lang w:eastAsia="zh-CN"/>
        </w:rPr>
        <w:t>对于怀疑有儿童遭虐待，而有关儿童需要入院接受观察或治疗的个案</w:t>
      </w:r>
      <w:r w:rsidRPr="00C64252">
        <w:rPr>
          <w:rFonts w:eastAsia="SimSun" w:hint="eastAsia"/>
          <w:spacing w:val="20"/>
          <w:sz w:val="26"/>
          <w:lang w:eastAsia="zh-CN"/>
        </w:rPr>
        <w:t>，</w:t>
      </w:r>
      <w:r w:rsidRPr="00C64252">
        <w:rPr>
          <w:rFonts w:eastAsia="SimSun" w:hint="eastAsia"/>
          <w:b/>
          <w:spacing w:val="20"/>
          <w:sz w:val="26"/>
          <w:lang w:eastAsia="zh-CN"/>
        </w:rPr>
        <w:t>有关</w:t>
      </w:r>
      <w:r w:rsidRPr="00C64252">
        <w:rPr>
          <w:rFonts w:eastAsia="SimSun" w:hint="eastAsia"/>
          <w:spacing w:val="20"/>
          <w:sz w:val="26"/>
          <w:lang w:eastAsia="zh-CN"/>
        </w:rPr>
        <w:t>儿童可入住该医院或附近医院的儿科或其它适当部门的病房。</w:t>
      </w:r>
    </w:p>
    <w:p w:rsidR="00205666" w:rsidRPr="004E3CF6" w:rsidRDefault="00C64252" w:rsidP="007244F1">
      <w:pPr>
        <w:numPr>
          <w:ilvl w:val="0"/>
          <w:numId w:val="135"/>
        </w:numPr>
        <w:tabs>
          <w:tab w:val="clear" w:pos="480"/>
          <w:tab w:val="left" w:pos="2160"/>
        </w:tabs>
        <w:spacing w:beforeLines="100" w:before="240" w:line="276" w:lineRule="auto"/>
        <w:ind w:left="2160" w:hanging="720"/>
        <w:jc w:val="both"/>
        <w:rPr>
          <w:spacing w:val="20"/>
          <w:sz w:val="26"/>
        </w:rPr>
      </w:pPr>
      <w:r w:rsidRPr="00C64252">
        <w:rPr>
          <w:rFonts w:eastAsia="SimSun" w:hint="eastAsia"/>
          <w:spacing w:val="20"/>
          <w:sz w:val="26"/>
          <w:lang w:eastAsia="zh-CN"/>
        </w:rPr>
        <w:t>虐儿个案统筹医生及其它有关人员会尽量确保为有关儿童作适当的评估，包括身体和精神两方面。</w:t>
      </w:r>
    </w:p>
    <w:p w:rsidR="00205666" w:rsidRPr="004E3CF6" w:rsidRDefault="00C64252" w:rsidP="007244F1">
      <w:pPr>
        <w:numPr>
          <w:ilvl w:val="0"/>
          <w:numId w:val="135"/>
        </w:numPr>
        <w:tabs>
          <w:tab w:val="clear" w:pos="480"/>
          <w:tab w:val="left" w:pos="2160"/>
        </w:tabs>
        <w:spacing w:beforeLines="100" w:before="240" w:line="276" w:lineRule="auto"/>
        <w:ind w:left="2160" w:hanging="720"/>
        <w:jc w:val="both"/>
        <w:rPr>
          <w:spacing w:val="20"/>
          <w:sz w:val="26"/>
        </w:rPr>
      </w:pPr>
      <w:r w:rsidRPr="00C64252">
        <w:rPr>
          <w:rFonts w:eastAsia="SimSun" w:hint="eastAsia"/>
          <w:spacing w:val="20"/>
          <w:sz w:val="26"/>
          <w:lang w:eastAsia="zh-CN"/>
        </w:rPr>
        <w:t>如有关儿童的父母／监护人拒绝让他／她入院，负责的医生应一方面联络负责社工（如属于已知个案），或联络保护家庭及儿童服务课的社会工作主任或社署的综合家庭服务中心，以便求助或研究应由谁援引《保护儿童及少年条例》（第</w:t>
      </w:r>
      <w:r w:rsidRPr="00C64252">
        <w:rPr>
          <w:rFonts w:eastAsia="SimSun"/>
          <w:spacing w:val="20"/>
          <w:sz w:val="26"/>
          <w:lang w:eastAsia="zh-CN"/>
        </w:rPr>
        <w:t>213</w:t>
      </w:r>
      <w:r w:rsidRPr="00C64252">
        <w:rPr>
          <w:rFonts w:eastAsia="SimSun" w:hint="eastAsia"/>
          <w:spacing w:val="20"/>
          <w:sz w:val="26"/>
          <w:lang w:eastAsia="zh-CN"/>
        </w:rPr>
        <w:t>章）第</w:t>
      </w:r>
      <w:r w:rsidRPr="00C64252">
        <w:rPr>
          <w:rFonts w:eastAsia="SimSun"/>
          <w:spacing w:val="20"/>
          <w:sz w:val="26"/>
          <w:lang w:eastAsia="zh-CN"/>
        </w:rPr>
        <w:t>34F(2)</w:t>
      </w:r>
      <w:r w:rsidRPr="00C64252">
        <w:rPr>
          <w:rFonts w:eastAsia="SimSun" w:hint="eastAsia"/>
          <w:spacing w:val="20"/>
          <w:sz w:val="26"/>
          <w:lang w:eastAsia="zh-CN"/>
        </w:rPr>
        <w:t>／</w:t>
      </w:r>
      <w:r w:rsidRPr="00C64252">
        <w:rPr>
          <w:rFonts w:eastAsia="SimSun"/>
          <w:spacing w:val="20"/>
          <w:sz w:val="26"/>
          <w:lang w:eastAsia="zh-CN"/>
        </w:rPr>
        <w:t>35(1)(a)</w:t>
      </w:r>
      <w:r w:rsidRPr="00C64252">
        <w:rPr>
          <w:rFonts w:eastAsia="SimSun" w:hint="eastAsia"/>
          <w:spacing w:val="20"/>
          <w:sz w:val="26"/>
          <w:lang w:eastAsia="zh-CN"/>
        </w:rPr>
        <w:t>条所赋予的权力，而另一方面则应尝试说服有关家长／监护人不要离开。如有需要，驻守医院的医务社工在办公时间内应提供协助。负责的医生亦可透过社署热线（电话号码：</w:t>
      </w:r>
      <w:r w:rsidRPr="00C64252">
        <w:rPr>
          <w:rFonts w:eastAsia="SimSun"/>
          <w:spacing w:val="20"/>
          <w:sz w:val="26"/>
          <w:lang w:eastAsia="zh-CN"/>
        </w:rPr>
        <w:t>2343 2255</w:t>
      </w:r>
      <w:r w:rsidRPr="00C64252">
        <w:rPr>
          <w:rFonts w:eastAsia="SimSun" w:hint="eastAsia"/>
          <w:spacing w:val="20"/>
          <w:sz w:val="26"/>
          <w:lang w:eastAsia="zh-CN"/>
        </w:rPr>
        <w:t>）获得所需的协助。</w:t>
      </w:r>
    </w:p>
    <w:p w:rsidR="00205666" w:rsidRPr="004E3CF6" w:rsidRDefault="00C64252" w:rsidP="007244F1">
      <w:pPr>
        <w:numPr>
          <w:ilvl w:val="0"/>
          <w:numId w:val="135"/>
        </w:numPr>
        <w:tabs>
          <w:tab w:val="clear" w:pos="480"/>
          <w:tab w:val="left" w:pos="2160"/>
        </w:tabs>
        <w:spacing w:beforeLines="100" w:before="240" w:line="276" w:lineRule="auto"/>
        <w:ind w:left="2160" w:hanging="720"/>
        <w:jc w:val="both"/>
        <w:rPr>
          <w:spacing w:val="20"/>
          <w:sz w:val="26"/>
        </w:rPr>
      </w:pPr>
      <w:r w:rsidRPr="00C64252">
        <w:rPr>
          <w:rFonts w:eastAsia="SimSun" w:hint="eastAsia"/>
          <w:spacing w:val="20"/>
          <w:sz w:val="26"/>
          <w:lang w:eastAsia="zh-CN"/>
        </w:rPr>
        <w:t>如有关儿童的生命及安全受到威胁及／或有关儿童的父母做出破坏安宁的行为，警务人员可加以干预。一旦有关的公职人员根据第</w:t>
      </w:r>
      <w:r w:rsidRPr="00C64252">
        <w:rPr>
          <w:rFonts w:eastAsia="SimSun"/>
          <w:spacing w:val="20"/>
          <w:sz w:val="26"/>
          <w:lang w:eastAsia="zh-CN"/>
        </w:rPr>
        <w:t>34F(2)</w:t>
      </w:r>
      <w:r w:rsidRPr="00C64252">
        <w:rPr>
          <w:rFonts w:eastAsia="SimSun" w:hint="eastAsia"/>
          <w:spacing w:val="20"/>
          <w:sz w:val="26"/>
          <w:lang w:eastAsia="zh-CN"/>
        </w:rPr>
        <w:t>／</w:t>
      </w:r>
      <w:r w:rsidRPr="00C64252">
        <w:rPr>
          <w:rFonts w:eastAsia="SimSun"/>
          <w:spacing w:val="20"/>
          <w:sz w:val="26"/>
          <w:lang w:eastAsia="zh-CN"/>
        </w:rPr>
        <w:t>35(1)(a)</w:t>
      </w:r>
      <w:r w:rsidRPr="00C64252">
        <w:rPr>
          <w:rFonts w:eastAsia="SimSun" w:hint="eastAsia"/>
          <w:spacing w:val="20"/>
          <w:sz w:val="26"/>
          <w:lang w:eastAsia="zh-CN"/>
        </w:rPr>
        <w:t>条发出带走及羁留儿童的命令后，警方便会尽量提供协助以确保切实执行法令。</w:t>
      </w:r>
    </w:p>
    <w:p w:rsidR="00205666" w:rsidRPr="004E3CF6" w:rsidRDefault="00C64252" w:rsidP="00D7589D">
      <w:pPr>
        <w:numPr>
          <w:ilvl w:val="2"/>
          <w:numId w:val="128"/>
        </w:numPr>
        <w:tabs>
          <w:tab w:val="clear" w:pos="480"/>
          <w:tab w:val="left" w:pos="900"/>
          <w:tab w:val="left" w:pos="1440"/>
        </w:tabs>
        <w:spacing w:beforeLines="100" w:before="240" w:line="276" w:lineRule="auto"/>
        <w:ind w:left="1440" w:hanging="540"/>
        <w:jc w:val="both"/>
        <w:rPr>
          <w:color w:val="FF0000"/>
          <w:spacing w:val="20"/>
          <w:sz w:val="26"/>
        </w:rPr>
      </w:pPr>
      <w:r w:rsidRPr="00C64252">
        <w:rPr>
          <w:rFonts w:eastAsia="SimSun" w:hint="eastAsia"/>
          <w:b/>
          <w:spacing w:val="20"/>
          <w:sz w:val="26"/>
          <w:lang w:eastAsia="zh-CN"/>
        </w:rPr>
        <w:t>对于怀疑曾发生虐儿事件但可疑程度不高，而有关儿童又无需住院治疗的</w:t>
      </w:r>
      <w:r w:rsidRPr="00C64252">
        <w:rPr>
          <w:rFonts w:eastAsia="SimSun" w:hint="eastAsia"/>
          <w:spacing w:val="20"/>
          <w:sz w:val="26"/>
          <w:lang w:eastAsia="zh-CN"/>
        </w:rPr>
        <w:t>个案，可咨询负责个案的顾问／高级医生、虐儿个案统筹医生或保护家庭及儿童服务课。应把有关儿童转介虐儿个案统筹医生或有关的福利机构跟进，或由主管急症室的医生跟进，以尽快安排覆诊。</w:t>
      </w:r>
    </w:p>
    <w:p w:rsidR="00205666" w:rsidRPr="004E3CF6" w:rsidRDefault="00C64252" w:rsidP="00D7589D">
      <w:pPr>
        <w:numPr>
          <w:ilvl w:val="2"/>
          <w:numId w:val="128"/>
        </w:numPr>
        <w:tabs>
          <w:tab w:val="clear" w:pos="480"/>
          <w:tab w:val="left" w:pos="900"/>
          <w:tab w:val="left" w:pos="1440"/>
        </w:tabs>
        <w:spacing w:beforeLines="100" w:before="240" w:line="276" w:lineRule="auto"/>
        <w:ind w:left="1440" w:hanging="540"/>
        <w:jc w:val="both"/>
        <w:rPr>
          <w:color w:val="FF0000"/>
          <w:spacing w:val="20"/>
          <w:sz w:val="26"/>
        </w:rPr>
      </w:pPr>
      <w:r w:rsidRPr="00C64252">
        <w:rPr>
          <w:rFonts w:eastAsia="SimSun" w:hint="eastAsia"/>
          <w:b/>
          <w:spacing w:val="20"/>
          <w:sz w:val="26"/>
          <w:lang w:eastAsia="zh-CN"/>
        </w:rPr>
        <w:t>对于无需住院治疗兼且没有足够证据证实曾发生虐儿事件，但有关儿童或其家庭有其它福利需要的个案</w:t>
      </w:r>
      <w:r w:rsidRPr="00C64252">
        <w:rPr>
          <w:rFonts w:eastAsia="SimSun" w:hint="eastAsia"/>
          <w:spacing w:val="20"/>
          <w:sz w:val="26"/>
          <w:lang w:eastAsia="zh-CN"/>
        </w:rPr>
        <w:t>，急症室／专科门诊诊所的医生应确保会把个案转介有关的福利机构跟进（例如医务社工／综合家庭服务中心／综合服务中心）。</w:t>
      </w:r>
    </w:p>
    <w:p w:rsidR="00205666" w:rsidRPr="004E3CF6" w:rsidRDefault="00C64252" w:rsidP="00975C55">
      <w:pPr>
        <w:pStyle w:val="Level1"/>
        <w:numPr>
          <w:ilvl w:val="0"/>
          <w:numId w:val="0"/>
        </w:numPr>
        <w:spacing w:beforeLines="100" w:before="240" w:line="276" w:lineRule="auto"/>
        <w:jc w:val="both"/>
        <w:rPr>
          <w:rFonts w:ascii="Times New Roman" w:eastAsia="華康中黑體"/>
          <w:spacing w:val="20"/>
          <w:sz w:val="26"/>
        </w:rPr>
      </w:pPr>
      <w:r w:rsidRPr="004E3CF6">
        <w:rPr>
          <w:rFonts w:ascii="Times New Roman" w:eastAsia="華康中黑體" w:hint="eastAsia"/>
          <w:spacing w:val="20"/>
          <w:sz w:val="26"/>
          <w:lang w:eastAsia="zh-CN"/>
        </w:rPr>
        <w:t>儿科病房收到的转介个案</w:t>
      </w:r>
    </w:p>
    <w:p w:rsidR="00205666" w:rsidRPr="004E3CF6" w:rsidRDefault="00C64252" w:rsidP="007244F1">
      <w:pPr>
        <w:widowControl/>
        <w:numPr>
          <w:ilvl w:val="1"/>
          <w:numId w:val="129"/>
        </w:numPr>
        <w:spacing w:beforeLines="100" w:before="240" w:line="276" w:lineRule="auto"/>
        <w:ind w:left="900" w:hanging="900"/>
        <w:jc w:val="both"/>
        <w:rPr>
          <w:color w:val="FF0000"/>
          <w:spacing w:val="20"/>
          <w:sz w:val="26"/>
        </w:rPr>
      </w:pPr>
      <w:r w:rsidRPr="00C64252">
        <w:rPr>
          <w:rFonts w:eastAsia="SimSun"/>
          <w:spacing w:val="20"/>
          <w:sz w:val="26"/>
          <w:lang w:eastAsia="zh-CN"/>
        </w:rPr>
        <w:t>(a)</w:t>
      </w:r>
      <w:r>
        <w:rPr>
          <w:spacing w:val="20"/>
          <w:sz w:val="26"/>
          <w:lang w:eastAsia="zh-CN"/>
        </w:rPr>
        <w:tab/>
      </w:r>
      <w:r w:rsidRPr="00C64252">
        <w:rPr>
          <w:rFonts w:eastAsia="SimSun" w:hint="eastAsia"/>
          <w:spacing w:val="20"/>
          <w:sz w:val="26"/>
          <w:lang w:eastAsia="zh-CN"/>
        </w:rPr>
        <w:t>如怀疑发生虐儿事件，医生应：</w:t>
      </w:r>
    </w:p>
    <w:p w:rsidR="00205666" w:rsidRPr="004E3CF6" w:rsidRDefault="00C64252" w:rsidP="007244F1">
      <w:pPr>
        <w:numPr>
          <w:ilvl w:val="0"/>
          <w:numId w:val="136"/>
        </w:numPr>
        <w:tabs>
          <w:tab w:val="clear" w:pos="480"/>
          <w:tab w:val="left" w:pos="2160"/>
        </w:tabs>
        <w:spacing w:beforeLines="100" w:before="240" w:line="276" w:lineRule="auto"/>
        <w:ind w:left="2160" w:hanging="720"/>
        <w:jc w:val="both"/>
        <w:rPr>
          <w:spacing w:val="20"/>
          <w:sz w:val="26"/>
        </w:rPr>
      </w:pPr>
      <w:r w:rsidRPr="00C64252">
        <w:rPr>
          <w:rFonts w:eastAsia="SimSun" w:hint="eastAsia"/>
          <w:spacing w:val="20"/>
          <w:sz w:val="26"/>
          <w:lang w:eastAsia="zh-CN"/>
        </w:rPr>
        <w:t>通知负责个案的顾问／高级医生，再由负责个案的顾问／高级医生咨询</w:t>
      </w:r>
      <w:r w:rsidRPr="00C64252">
        <w:rPr>
          <w:rFonts w:eastAsia="SimSun" w:hint="eastAsia"/>
          <w:b/>
          <w:spacing w:val="20"/>
          <w:sz w:val="26"/>
          <w:lang w:eastAsia="zh-CN"/>
        </w:rPr>
        <w:t>该医院或附近医院</w:t>
      </w:r>
      <w:r w:rsidRPr="00C64252">
        <w:rPr>
          <w:rFonts w:eastAsia="SimSun" w:hint="eastAsia"/>
          <w:spacing w:val="20"/>
          <w:sz w:val="26"/>
          <w:lang w:eastAsia="zh-CN"/>
        </w:rPr>
        <w:t>的虐儿个案统筹医生，或保护家庭及儿童服务课的社会工作主任；如要查询与罪案有关的事宜，则咨询虐儿案件调查组的警务人员；或</w:t>
      </w:r>
    </w:p>
    <w:p w:rsidR="00205666" w:rsidRPr="004E3CF6" w:rsidRDefault="00C64252" w:rsidP="007244F1">
      <w:pPr>
        <w:numPr>
          <w:ilvl w:val="0"/>
          <w:numId w:val="136"/>
        </w:numPr>
        <w:tabs>
          <w:tab w:val="clear" w:pos="480"/>
          <w:tab w:val="left" w:pos="2160"/>
        </w:tabs>
        <w:spacing w:beforeLines="100" w:before="240" w:line="276" w:lineRule="auto"/>
        <w:ind w:left="2160" w:hanging="720"/>
        <w:jc w:val="both"/>
        <w:rPr>
          <w:spacing w:val="20"/>
          <w:sz w:val="26"/>
        </w:rPr>
      </w:pPr>
      <w:r w:rsidRPr="00C64252">
        <w:rPr>
          <w:rFonts w:eastAsia="SimSun" w:hint="eastAsia"/>
          <w:spacing w:val="20"/>
          <w:sz w:val="26"/>
          <w:lang w:eastAsia="zh-CN"/>
        </w:rPr>
        <w:t>通知有关的医务社工，该医务社工会启动保护儿童机制，包括透过其主管查阅保护儿童数据系统（保护儿童数据系统的数据便览载于</w:t>
      </w:r>
      <w:r w:rsidRPr="00C64252">
        <w:rPr>
          <w:rFonts w:eastAsia="SimSun" w:hint="eastAsia"/>
          <w:spacing w:val="20"/>
          <w:sz w:val="26"/>
          <w:u w:val="single"/>
          <w:lang w:eastAsia="zh-CN"/>
        </w:rPr>
        <w:t>附录</w:t>
      </w:r>
      <w:r w:rsidRPr="00C64252">
        <w:rPr>
          <w:rFonts w:eastAsia="SimSun"/>
          <w:spacing w:val="20"/>
          <w:sz w:val="26"/>
          <w:u w:val="single"/>
          <w:lang w:eastAsia="zh-CN"/>
        </w:rPr>
        <w:t>VI</w:t>
      </w:r>
      <w:r w:rsidRPr="00C64252">
        <w:rPr>
          <w:rFonts w:eastAsia="SimSun" w:hint="eastAsia"/>
          <w:spacing w:val="20"/>
          <w:sz w:val="26"/>
          <w:lang w:eastAsia="zh-CN"/>
        </w:rPr>
        <w:t>），联络社署／非政府机构的有关人员（如个案属于社署／非政府机构服务单位的已知个案），或视乎情况咨询／把个案转介保护家庭及儿童服务课（如个案并非属于社署／非政府机构服务单位的已知个案）。</w:t>
      </w:r>
    </w:p>
    <w:p w:rsidR="00205666" w:rsidRPr="004E3CF6" w:rsidRDefault="00C64252" w:rsidP="00986ECE">
      <w:pPr>
        <w:pStyle w:val="Level1"/>
        <w:numPr>
          <w:ilvl w:val="0"/>
          <w:numId w:val="0"/>
        </w:numPr>
        <w:spacing w:beforeLines="150" w:before="360" w:line="276" w:lineRule="auto"/>
        <w:jc w:val="both"/>
        <w:rPr>
          <w:rFonts w:ascii="Times New Roman" w:eastAsia="華康中黑體"/>
          <w:spacing w:val="20"/>
          <w:sz w:val="26"/>
        </w:rPr>
      </w:pPr>
      <w:r w:rsidRPr="004E3CF6">
        <w:rPr>
          <w:rFonts w:ascii="Times New Roman" w:eastAsia="華康中黑體" w:hint="eastAsia"/>
          <w:spacing w:val="20"/>
          <w:sz w:val="26"/>
          <w:lang w:eastAsia="zh-CN"/>
        </w:rPr>
        <w:t>矫形外科</w:t>
      </w:r>
      <w:r w:rsidRPr="00C64252">
        <w:rPr>
          <w:rFonts w:eastAsia="SimSun" w:hint="eastAsia"/>
          <w:spacing w:val="20"/>
          <w:sz w:val="26"/>
          <w:lang w:eastAsia="zh-CN"/>
        </w:rPr>
        <w:t>／</w:t>
      </w:r>
      <w:r w:rsidRPr="004E3CF6">
        <w:rPr>
          <w:rFonts w:ascii="Times New Roman" w:eastAsia="華康中黑體" w:hint="eastAsia"/>
          <w:spacing w:val="20"/>
          <w:sz w:val="26"/>
          <w:lang w:eastAsia="zh-CN"/>
        </w:rPr>
        <w:t>妇科</w:t>
      </w:r>
      <w:r w:rsidRPr="00C64252">
        <w:rPr>
          <w:rFonts w:eastAsia="SimSun" w:hint="eastAsia"/>
          <w:spacing w:val="20"/>
          <w:sz w:val="26"/>
          <w:lang w:eastAsia="zh-CN"/>
        </w:rPr>
        <w:t>／</w:t>
      </w:r>
      <w:r w:rsidRPr="004E3CF6">
        <w:rPr>
          <w:rFonts w:ascii="Times New Roman" w:eastAsia="華康中黑體" w:hint="eastAsia"/>
          <w:spacing w:val="20"/>
          <w:sz w:val="26"/>
          <w:lang w:eastAsia="zh-CN"/>
        </w:rPr>
        <w:t>内科</w:t>
      </w:r>
      <w:r w:rsidRPr="00C64252">
        <w:rPr>
          <w:rFonts w:eastAsia="SimSun" w:hint="eastAsia"/>
          <w:spacing w:val="20"/>
          <w:sz w:val="26"/>
          <w:lang w:eastAsia="zh-CN"/>
        </w:rPr>
        <w:t>／</w:t>
      </w:r>
      <w:r w:rsidRPr="004E3CF6">
        <w:rPr>
          <w:rFonts w:ascii="Times New Roman" w:eastAsia="華康中黑體" w:hint="eastAsia"/>
          <w:spacing w:val="20"/>
          <w:sz w:val="26"/>
          <w:lang w:eastAsia="zh-CN"/>
        </w:rPr>
        <w:t>外科病房等收到的转介个案</w:t>
      </w:r>
    </w:p>
    <w:p w:rsidR="00205666" w:rsidRPr="004E3CF6" w:rsidRDefault="00C64252" w:rsidP="007244F1">
      <w:pPr>
        <w:widowControl/>
        <w:numPr>
          <w:ilvl w:val="1"/>
          <w:numId w:val="129"/>
        </w:numPr>
        <w:spacing w:beforeLines="100" w:before="240" w:line="276" w:lineRule="auto"/>
        <w:ind w:left="900" w:hanging="900"/>
        <w:jc w:val="both"/>
        <w:rPr>
          <w:spacing w:val="20"/>
          <w:sz w:val="26"/>
        </w:rPr>
      </w:pPr>
      <w:r w:rsidRPr="004E3CF6">
        <w:rPr>
          <w:spacing w:val="20"/>
          <w:sz w:val="26"/>
          <w:lang w:eastAsia="zh-CN"/>
        </w:rPr>
        <w:tab/>
      </w:r>
      <w:r w:rsidRPr="00C64252">
        <w:rPr>
          <w:rFonts w:eastAsia="SimSun"/>
          <w:spacing w:val="20"/>
          <w:sz w:val="26"/>
          <w:lang w:eastAsia="zh-CN"/>
        </w:rPr>
        <w:t>(a)</w:t>
      </w:r>
      <w:r w:rsidRPr="004E3CF6">
        <w:rPr>
          <w:spacing w:val="20"/>
          <w:sz w:val="26"/>
          <w:lang w:eastAsia="zh-CN"/>
        </w:rPr>
        <w:tab/>
      </w:r>
      <w:r w:rsidRPr="00C64252">
        <w:rPr>
          <w:rFonts w:eastAsia="SimSun" w:hint="eastAsia"/>
          <w:b/>
          <w:spacing w:val="20"/>
          <w:sz w:val="26"/>
          <w:lang w:eastAsia="zh-CN"/>
        </w:rPr>
        <w:t>如怀疑发生虐儿事件</w:t>
      </w:r>
      <w:r w:rsidRPr="00C64252">
        <w:rPr>
          <w:rFonts w:eastAsia="SimSun" w:hint="eastAsia"/>
          <w:spacing w:val="20"/>
          <w:sz w:val="26"/>
          <w:lang w:eastAsia="zh-CN"/>
        </w:rPr>
        <w:t>，医生应：</w:t>
      </w:r>
    </w:p>
    <w:p w:rsidR="00205666" w:rsidRPr="004E3CF6" w:rsidRDefault="00C64252" w:rsidP="007244F1">
      <w:pPr>
        <w:numPr>
          <w:ilvl w:val="0"/>
          <w:numId w:val="137"/>
        </w:numPr>
        <w:tabs>
          <w:tab w:val="clear" w:pos="480"/>
          <w:tab w:val="left" w:pos="2160"/>
        </w:tabs>
        <w:spacing w:beforeLines="100" w:before="240" w:line="276" w:lineRule="auto"/>
        <w:ind w:left="2160" w:hanging="720"/>
        <w:jc w:val="both"/>
        <w:rPr>
          <w:spacing w:val="20"/>
          <w:sz w:val="26"/>
        </w:rPr>
      </w:pPr>
      <w:r w:rsidRPr="00C64252">
        <w:rPr>
          <w:rFonts w:eastAsia="SimSun" w:hint="eastAsia"/>
          <w:spacing w:val="20"/>
          <w:sz w:val="26"/>
          <w:lang w:eastAsia="zh-CN"/>
        </w:rPr>
        <w:t>通知负责个案的顾问／高级医生，再由负责个案的顾问／高级医生咨询</w:t>
      </w:r>
      <w:r w:rsidRPr="00C64252">
        <w:rPr>
          <w:rFonts w:eastAsia="SimSun" w:hint="eastAsia"/>
          <w:b/>
          <w:spacing w:val="20"/>
          <w:sz w:val="26"/>
          <w:lang w:eastAsia="zh-CN"/>
        </w:rPr>
        <w:t>该医院或附近医</w:t>
      </w:r>
      <w:r w:rsidRPr="00C64252">
        <w:rPr>
          <w:rFonts w:eastAsia="SimSun" w:hint="eastAsia"/>
          <w:spacing w:val="20"/>
          <w:sz w:val="26"/>
          <w:lang w:eastAsia="zh-CN"/>
        </w:rPr>
        <w:t>院的虐儿个案统筹医生，或保护家庭及儿童服务课的社会工作主任；如要查询与罪案有关的事宜，则咨询虐儿案件调查组的警务人员；或</w:t>
      </w:r>
    </w:p>
    <w:p w:rsidR="00205666" w:rsidRPr="004E3CF6" w:rsidRDefault="00C64252" w:rsidP="007244F1">
      <w:pPr>
        <w:numPr>
          <w:ilvl w:val="0"/>
          <w:numId w:val="137"/>
        </w:numPr>
        <w:tabs>
          <w:tab w:val="clear" w:pos="480"/>
          <w:tab w:val="left" w:pos="2160"/>
        </w:tabs>
        <w:spacing w:beforeLines="100" w:before="240" w:line="276" w:lineRule="auto"/>
        <w:ind w:left="2160" w:hanging="720"/>
        <w:jc w:val="both"/>
        <w:rPr>
          <w:spacing w:val="20"/>
          <w:sz w:val="26"/>
        </w:rPr>
      </w:pPr>
      <w:r w:rsidRPr="00C64252">
        <w:rPr>
          <w:rFonts w:eastAsia="SimSun" w:hint="eastAsia"/>
          <w:spacing w:val="20"/>
          <w:sz w:val="26"/>
          <w:lang w:eastAsia="zh-CN"/>
        </w:rPr>
        <w:t>转介有关儿童入住儿科病房。</w:t>
      </w:r>
    </w:p>
    <w:p w:rsidR="00205666" w:rsidRPr="004E3CF6" w:rsidRDefault="00C64252" w:rsidP="004A234D">
      <w:pPr>
        <w:widowControl/>
        <w:snapToGrid w:val="0"/>
        <w:spacing w:beforeLines="150" w:before="360"/>
        <w:jc w:val="both"/>
        <w:rPr>
          <w:rFonts w:eastAsia="華康中黑體" w:hAnsi="華康中黑體"/>
          <w:spacing w:val="20"/>
          <w:sz w:val="28"/>
          <w:szCs w:val="28"/>
        </w:rPr>
      </w:pPr>
      <w:r w:rsidRPr="004E3CF6">
        <w:rPr>
          <w:rFonts w:eastAsia="華康中黑體" w:hAnsi="華康中黑體" w:hint="eastAsia"/>
          <w:spacing w:val="20"/>
          <w:sz w:val="28"/>
          <w:szCs w:val="28"/>
          <w:lang w:eastAsia="zh-CN"/>
        </w:rPr>
        <w:t>医疗及法医检验</w:t>
      </w:r>
    </w:p>
    <w:p w:rsidR="00205666" w:rsidRPr="004E3CF6" w:rsidRDefault="00C64252" w:rsidP="007244F1">
      <w:pPr>
        <w:widowControl/>
        <w:numPr>
          <w:ilvl w:val="1"/>
          <w:numId w:val="129"/>
        </w:numPr>
        <w:spacing w:beforeLines="100" w:before="240" w:line="276" w:lineRule="auto"/>
        <w:ind w:left="900" w:hanging="900"/>
        <w:jc w:val="both"/>
        <w:rPr>
          <w:spacing w:val="20"/>
          <w:sz w:val="26"/>
        </w:rPr>
      </w:pPr>
      <w:r w:rsidRPr="00C64252">
        <w:rPr>
          <w:rFonts w:eastAsia="SimSun" w:hint="eastAsia"/>
          <w:spacing w:val="20"/>
          <w:sz w:val="26"/>
          <w:lang w:eastAsia="zh-CN"/>
        </w:rPr>
        <w:t>有关医疗／法医科检验的程序，请参阅第九章。</w:t>
      </w:r>
    </w:p>
    <w:p w:rsidR="00205666" w:rsidRPr="004E3CF6" w:rsidRDefault="00C64252" w:rsidP="004A234D">
      <w:pPr>
        <w:widowControl/>
        <w:snapToGrid w:val="0"/>
        <w:spacing w:beforeLines="150" w:before="360"/>
        <w:jc w:val="both"/>
        <w:rPr>
          <w:rFonts w:eastAsia="華康中黑體" w:hAnsi="華康中黑體"/>
          <w:spacing w:val="20"/>
          <w:sz w:val="28"/>
          <w:szCs w:val="28"/>
        </w:rPr>
      </w:pPr>
      <w:r w:rsidRPr="004E3CF6">
        <w:rPr>
          <w:rFonts w:eastAsia="華康中黑體" w:hAnsi="華康中黑體" w:hint="eastAsia"/>
          <w:spacing w:val="20"/>
          <w:sz w:val="28"/>
          <w:szCs w:val="28"/>
          <w:lang w:eastAsia="zh-CN"/>
        </w:rPr>
        <w:t>就虐儿事件召开多专业个案会议</w:t>
      </w:r>
    </w:p>
    <w:p w:rsidR="00205666" w:rsidRPr="004E3CF6" w:rsidRDefault="00C64252" w:rsidP="007244F1">
      <w:pPr>
        <w:widowControl/>
        <w:numPr>
          <w:ilvl w:val="1"/>
          <w:numId w:val="129"/>
        </w:numPr>
        <w:spacing w:beforeLines="100" w:before="240" w:line="276" w:lineRule="auto"/>
        <w:ind w:left="900" w:hanging="900"/>
        <w:jc w:val="both"/>
        <w:rPr>
          <w:spacing w:val="20"/>
          <w:sz w:val="26"/>
        </w:rPr>
      </w:pPr>
      <w:r w:rsidRPr="00C64252">
        <w:rPr>
          <w:rFonts w:eastAsia="SimSun" w:hint="eastAsia"/>
          <w:spacing w:val="20"/>
          <w:sz w:val="26"/>
          <w:lang w:eastAsia="zh-CN"/>
        </w:rPr>
        <w:t>处理个案的医生除了会获邀出席多专业个案会议，协助制订有关儿童的福利计划外，亦应就有关儿童的情况拟备书面报告，以供会议参考之用（请参阅</w:t>
      </w:r>
      <w:r w:rsidRPr="00C64252">
        <w:rPr>
          <w:rFonts w:eastAsia="SimSun" w:hint="eastAsia"/>
          <w:spacing w:val="20"/>
          <w:sz w:val="26"/>
          <w:u w:val="single"/>
          <w:lang w:eastAsia="zh-CN"/>
        </w:rPr>
        <w:t>第十一章附件</w:t>
      </w:r>
      <w:r w:rsidRPr="00C64252">
        <w:rPr>
          <w:rFonts w:eastAsia="SimSun"/>
          <w:spacing w:val="20"/>
          <w:sz w:val="26"/>
          <w:u w:val="single"/>
          <w:lang w:eastAsia="zh-CN"/>
        </w:rPr>
        <w:t>I</w:t>
      </w:r>
      <w:r w:rsidRPr="00C64252">
        <w:rPr>
          <w:rFonts w:eastAsia="SimSun" w:hint="eastAsia"/>
          <w:spacing w:val="20"/>
          <w:sz w:val="26"/>
          <w:u w:val="single"/>
          <w:lang w:eastAsia="zh-CN"/>
        </w:rPr>
        <w:t>第</w:t>
      </w:r>
      <w:r w:rsidRPr="00C64252">
        <w:rPr>
          <w:rFonts w:eastAsia="SimSun"/>
          <w:spacing w:val="20"/>
          <w:sz w:val="26"/>
          <w:u w:val="single"/>
          <w:lang w:eastAsia="zh-CN"/>
        </w:rPr>
        <w:t>K</w:t>
      </w:r>
      <w:r w:rsidRPr="00C64252">
        <w:rPr>
          <w:rFonts w:eastAsia="SimSun" w:hint="eastAsia"/>
          <w:spacing w:val="20"/>
          <w:sz w:val="26"/>
          <w:u w:val="single"/>
          <w:lang w:eastAsia="zh-CN"/>
        </w:rPr>
        <w:t>段</w:t>
      </w:r>
      <w:r w:rsidRPr="00C64252">
        <w:rPr>
          <w:rFonts w:eastAsia="SimSun" w:hint="eastAsia"/>
          <w:spacing w:val="20"/>
          <w:sz w:val="26"/>
          <w:lang w:eastAsia="zh-CN"/>
        </w:rPr>
        <w:t>）</w:t>
      </w:r>
    </w:p>
    <w:p w:rsidR="00205666" w:rsidRPr="004E3CF6" w:rsidRDefault="00C64252" w:rsidP="004A234D">
      <w:pPr>
        <w:widowControl/>
        <w:snapToGrid w:val="0"/>
        <w:spacing w:beforeLines="150" w:before="360"/>
        <w:jc w:val="both"/>
        <w:rPr>
          <w:rFonts w:eastAsia="華康中黑體" w:hAnsi="華康中黑體"/>
          <w:spacing w:val="20"/>
          <w:sz w:val="28"/>
          <w:szCs w:val="28"/>
        </w:rPr>
      </w:pPr>
      <w:r w:rsidRPr="004E3CF6">
        <w:rPr>
          <w:rFonts w:eastAsia="華康中黑體" w:hAnsi="華康中黑體" w:hint="eastAsia"/>
          <w:spacing w:val="20"/>
          <w:sz w:val="28"/>
          <w:szCs w:val="28"/>
          <w:lang w:eastAsia="zh-CN"/>
        </w:rPr>
        <w:t>与其它参与处理个案的人士协作</w:t>
      </w:r>
    </w:p>
    <w:p w:rsidR="00205666" w:rsidRPr="004E3CF6" w:rsidRDefault="00C64252" w:rsidP="007244F1">
      <w:pPr>
        <w:widowControl/>
        <w:numPr>
          <w:ilvl w:val="1"/>
          <w:numId w:val="129"/>
        </w:numPr>
        <w:spacing w:beforeLines="100" w:before="240" w:line="276" w:lineRule="auto"/>
        <w:ind w:left="900" w:hanging="900"/>
        <w:jc w:val="both"/>
        <w:rPr>
          <w:rFonts w:hint="eastAsia"/>
          <w:spacing w:val="20"/>
          <w:sz w:val="26"/>
        </w:rPr>
      </w:pPr>
      <w:r w:rsidRPr="00C64252">
        <w:rPr>
          <w:rFonts w:eastAsia="SimSun" w:hint="eastAsia"/>
          <w:spacing w:val="20"/>
          <w:sz w:val="26"/>
          <w:lang w:eastAsia="zh-CN"/>
        </w:rPr>
        <w:t>所有参与处理个案的人士应视乎情况所需，就个案的进度保持沟通，以保护有关儿童，并为其家庭提供福利服务。</w:t>
      </w:r>
    </w:p>
    <w:p w:rsidR="00DE178F" w:rsidRPr="004E3CF6" w:rsidRDefault="00DE178F" w:rsidP="00975C55">
      <w:pPr>
        <w:spacing w:beforeLines="50" w:before="120" w:line="276" w:lineRule="auto"/>
        <w:ind w:left="958" w:hanging="958"/>
        <w:jc w:val="both"/>
        <w:rPr>
          <w:spacing w:val="20"/>
          <w:sz w:val="26"/>
        </w:rPr>
        <w:sectPr w:rsidR="00DE178F" w:rsidRPr="004E3CF6" w:rsidSect="009F60E0">
          <w:headerReference w:type="default" r:id="rId123"/>
          <w:footerReference w:type="default" r:id="rId124"/>
          <w:pgSz w:w="11906" w:h="16838"/>
          <w:pgMar w:top="1304" w:right="1531" w:bottom="1304" w:left="1531" w:header="851" w:footer="794" w:gutter="0"/>
          <w:pgNumType w:fmt="numberInDash" w:start="159"/>
          <w:cols w:space="425"/>
          <w:docGrid w:linePitch="360"/>
        </w:sectPr>
      </w:pPr>
    </w:p>
    <w:p w:rsidR="00E42889"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第</w:t>
      </w:r>
      <w:r w:rsidRPr="00575996">
        <w:rPr>
          <w:rFonts w:eastAsia="華康中黑體" w:hAnsi="華康中黑體" w:hint="eastAsia"/>
          <w:spacing w:val="30"/>
          <w:sz w:val="28"/>
          <w:szCs w:val="28"/>
          <w:lang w:eastAsia="zh-CN"/>
        </w:rPr>
        <w:t>二十一</w:t>
      </w:r>
      <w:r w:rsidRPr="004140CF">
        <w:rPr>
          <w:rFonts w:eastAsia="華康中黑體" w:hAnsi="華康中黑體" w:hint="eastAsia"/>
          <w:spacing w:val="30"/>
          <w:sz w:val="28"/>
          <w:szCs w:val="28"/>
          <w:lang w:eastAsia="zh-CN"/>
        </w:rPr>
        <w:t>章</w:t>
      </w:r>
    </w:p>
    <w:p w:rsidR="00E42889"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儿童精神科服务</w:t>
      </w:r>
    </w:p>
    <w:p w:rsidR="00E42889" w:rsidRPr="004E3CF6" w:rsidRDefault="00C64252" w:rsidP="004A234D">
      <w:pPr>
        <w:widowControl/>
        <w:snapToGrid w:val="0"/>
        <w:spacing w:beforeLines="150" w:before="360"/>
        <w:jc w:val="both"/>
        <w:rPr>
          <w:rFonts w:eastAsia="華康中黑體" w:hAnsi="華康中黑體"/>
          <w:spacing w:val="20"/>
          <w:sz w:val="28"/>
          <w:szCs w:val="28"/>
        </w:rPr>
      </w:pPr>
      <w:r w:rsidRPr="004E3CF6">
        <w:rPr>
          <w:rFonts w:eastAsia="華康中黑體" w:hAnsi="華康中黑體" w:hint="eastAsia"/>
          <w:spacing w:val="20"/>
          <w:sz w:val="28"/>
          <w:szCs w:val="28"/>
          <w:lang w:eastAsia="zh-CN"/>
        </w:rPr>
        <w:t>转介</w:t>
      </w:r>
    </w:p>
    <w:p w:rsidR="00E42889" w:rsidRPr="004E3CF6" w:rsidRDefault="00C64252" w:rsidP="007244F1">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sz w:val="26"/>
          <w:lang w:eastAsia="zh-CN"/>
        </w:rPr>
        <w:t>儿</w:t>
      </w:r>
      <w:r w:rsidRPr="00C64252">
        <w:rPr>
          <w:rFonts w:eastAsia="SimSun" w:hint="eastAsia"/>
          <w:spacing w:val="20"/>
          <w:kern w:val="0"/>
          <w:sz w:val="26"/>
          <w:lang w:eastAsia="zh-CN"/>
        </w:rPr>
        <w:t>童精神科服务人员</w:t>
      </w:r>
      <w:r w:rsidRPr="00C64252">
        <w:rPr>
          <w:rFonts w:eastAsia="SimSun" w:hint="eastAsia"/>
          <w:spacing w:val="20"/>
          <w:sz w:val="26"/>
          <w:lang w:eastAsia="zh-CN"/>
        </w:rPr>
        <w:t>可从下列</w:t>
      </w:r>
      <w:r w:rsidRPr="00C64252">
        <w:rPr>
          <w:rFonts w:eastAsia="SimSun" w:hint="eastAsia"/>
          <w:spacing w:val="20"/>
          <w:kern w:val="0"/>
          <w:sz w:val="26"/>
          <w:lang w:eastAsia="zh-CN"/>
        </w:rPr>
        <w:t>途径得悉怀疑虐儿个案：</w:t>
      </w:r>
    </w:p>
    <w:p w:rsidR="00E42889" w:rsidRPr="004E3CF6" w:rsidRDefault="00C64252" w:rsidP="007244F1">
      <w:pPr>
        <w:numPr>
          <w:ilvl w:val="0"/>
          <w:numId w:val="138"/>
        </w:numPr>
        <w:tabs>
          <w:tab w:val="clear" w:pos="480"/>
          <w:tab w:val="left" w:pos="900"/>
          <w:tab w:val="left" w:pos="1440"/>
        </w:tabs>
        <w:spacing w:beforeLines="100" w:before="240" w:line="276" w:lineRule="auto"/>
        <w:ind w:left="1440" w:hanging="540"/>
        <w:jc w:val="both"/>
        <w:rPr>
          <w:spacing w:val="20"/>
          <w:kern w:val="0"/>
          <w:sz w:val="26"/>
        </w:rPr>
      </w:pPr>
      <w:r w:rsidRPr="00C64252">
        <w:rPr>
          <w:rFonts w:eastAsia="SimSun" w:hint="eastAsia"/>
          <w:spacing w:val="20"/>
          <w:kern w:val="0"/>
          <w:sz w:val="26"/>
          <w:lang w:eastAsia="zh-CN"/>
        </w:rPr>
        <w:t>医院其它部门的咨询；</w:t>
      </w:r>
    </w:p>
    <w:p w:rsidR="00E42889" w:rsidRPr="004E3CF6" w:rsidRDefault="00C64252" w:rsidP="007244F1">
      <w:pPr>
        <w:numPr>
          <w:ilvl w:val="0"/>
          <w:numId w:val="138"/>
        </w:numPr>
        <w:tabs>
          <w:tab w:val="clear" w:pos="480"/>
          <w:tab w:val="left" w:pos="900"/>
          <w:tab w:val="left" w:pos="1440"/>
        </w:tabs>
        <w:spacing w:beforeLines="100" w:before="240" w:line="276" w:lineRule="auto"/>
        <w:ind w:left="1440" w:hanging="540"/>
        <w:jc w:val="both"/>
        <w:rPr>
          <w:spacing w:val="20"/>
          <w:kern w:val="0"/>
          <w:sz w:val="26"/>
        </w:rPr>
      </w:pPr>
      <w:r w:rsidRPr="00C64252">
        <w:rPr>
          <w:rFonts w:eastAsia="SimSun" w:hint="eastAsia"/>
          <w:spacing w:val="20"/>
          <w:kern w:val="0"/>
          <w:sz w:val="26"/>
          <w:lang w:eastAsia="zh-CN"/>
        </w:rPr>
        <w:t>儿童精神科门诊诊所收到的转介个案；以及</w:t>
      </w:r>
    </w:p>
    <w:p w:rsidR="00E42889" w:rsidRPr="004E3CF6" w:rsidRDefault="00C64252" w:rsidP="007244F1">
      <w:pPr>
        <w:numPr>
          <w:ilvl w:val="0"/>
          <w:numId w:val="138"/>
        </w:numPr>
        <w:tabs>
          <w:tab w:val="clear" w:pos="480"/>
          <w:tab w:val="left" w:pos="900"/>
          <w:tab w:val="left" w:pos="1440"/>
        </w:tabs>
        <w:spacing w:beforeLines="100" w:before="240" w:line="276" w:lineRule="auto"/>
        <w:ind w:left="1440" w:hanging="540"/>
        <w:jc w:val="both"/>
        <w:rPr>
          <w:spacing w:val="20"/>
          <w:kern w:val="0"/>
          <w:sz w:val="26"/>
        </w:rPr>
      </w:pPr>
      <w:r w:rsidRPr="00C64252">
        <w:rPr>
          <w:rFonts w:eastAsia="SimSun" w:hint="eastAsia"/>
          <w:spacing w:val="20"/>
          <w:kern w:val="0"/>
          <w:sz w:val="26"/>
          <w:lang w:eastAsia="zh-CN"/>
        </w:rPr>
        <w:t>在治疗和评估原先并非怀疑受虐儿童的病人期间。</w:t>
      </w:r>
    </w:p>
    <w:p w:rsidR="00E42889" w:rsidRPr="004E3CF6" w:rsidRDefault="00C64252" w:rsidP="004A234D">
      <w:pPr>
        <w:widowControl/>
        <w:snapToGrid w:val="0"/>
        <w:spacing w:beforeLines="150" w:before="360"/>
        <w:jc w:val="both"/>
        <w:rPr>
          <w:rFonts w:eastAsia="華康中黑體" w:hAnsi="華康中黑體"/>
          <w:spacing w:val="20"/>
          <w:sz w:val="28"/>
          <w:szCs w:val="28"/>
        </w:rPr>
      </w:pPr>
      <w:r w:rsidRPr="004E3CF6">
        <w:rPr>
          <w:rFonts w:eastAsia="華康中黑體" w:hAnsi="華康中黑體" w:hint="eastAsia"/>
          <w:spacing w:val="20"/>
          <w:sz w:val="28"/>
          <w:szCs w:val="28"/>
          <w:lang w:eastAsia="zh-CN"/>
        </w:rPr>
        <w:t>儿童受性侵犯个案</w:t>
      </w:r>
    </w:p>
    <w:p w:rsidR="00E42889" w:rsidRPr="004E3CF6" w:rsidRDefault="00C64252" w:rsidP="004C3F67">
      <w:pPr>
        <w:numPr>
          <w:ilvl w:val="3"/>
          <w:numId w:val="9"/>
        </w:numPr>
        <w:tabs>
          <w:tab w:val="clear" w:pos="2160"/>
          <w:tab w:val="left" w:pos="900"/>
        </w:tabs>
        <w:autoSpaceDE w:val="0"/>
        <w:autoSpaceDN w:val="0"/>
        <w:adjustRightInd w:val="0"/>
        <w:spacing w:beforeLines="100" w:before="240" w:line="276" w:lineRule="auto"/>
        <w:ind w:left="900" w:hanging="900"/>
        <w:jc w:val="both"/>
        <w:rPr>
          <w:spacing w:val="20"/>
          <w:kern w:val="0"/>
          <w:sz w:val="26"/>
        </w:rPr>
      </w:pPr>
      <w:r w:rsidRPr="00C64252">
        <w:rPr>
          <w:rFonts w:eastAsia="SimSun" w:hint="eastAsia"/>
          <w:spacing w:val="20"/>
          <w:kern w:val="0"/>
          <w:sz w:val="26"/>
          <w:u w:val="single"/>
          <w:lang w:eastAsia="zh-CN"/>
        </w:rPr>
        <w:t>医院其它部门的咨询</w:t>
      </w:r>
    </w:p>
    <w:p w:rsidR="00E42889" w:rsidRPr="004E3CF6" w:rsidRDefault="00C64252" w:rsidP="00036063">
      <w:pPr>
        <w:widowControl/>
        <w:numPr>
          <w:ilvl w:val="1"/>
          <w:numId w:val="130"/>
        </w:numPr>
        <w:spacing w:beforeLines="100" w:before="240" w:line="276" w:lineRule="auto"/>
        <w:ind w:left="900" w:hanging="900"/>
        <w:jc w:val="both"/>
        <w:rPr>
          <w:spacing w:val="20"/>
          <w:sz w:val="26"/>
          <w:lang w:val="en-GB"/>
        </w:rPr>
      </w:pPr>
      <w:r w:rsidRPr="00C64252">
        <w:rPr>
          <w:rFonts w:eastAsia="SimSun" w:hint="eastAsia"/>
          <w:spacing w:val="20"/>
          <w:sz w:val="26"/>
          <w:lang w:val="en-GB" w:eastAsia="zh-CN"/>
        </w:rPr>
        <w:t>医院其它部门或会咨询在医院工作的精神科医生，并且要求治疗及／或评估怀疑受性侵犯的儿童及／或相关的精神失调。为这类怀疑儿童受性侵犯个案提供咨询服务时，精神科医生应参阅</w:t>
      </w:r>
      <w:r w:rsidRPr="00C64252">
        <w:rPr>
          <w:rFonts w:eastAsia="SimSun" w:hint="eastAsia"/>
          <w:spacing w:val="20"/>
          <w:sz w:val="26"/>
          <w:u w:val="single"/>
          <w:lang w:val="en-GB" w:eastAsia="zh-CN"/>
        </w:rPr>
        <w:t>附录</w:t>
      </w:r>
      <w:r w:rsidRPr="00C64252">
        <w:rPr>
          <w:rFonts w:eastAsia="SimSun"/>
          <w:spacing w:val="20"/>
          <w:sz w:val="26"/>
          <w:u w:val="single"/>
          <w:lang w:val="en-GB" w:eastAsia="zh-CN"/>
        </w:rPr>
        <w:t>IV</w:t>
      </w:r>
      <w:r w:rsidRPr="00C64252">
        <w:rPr>
          <w:rFonts w:eastAsia="SimSun" w:hint="eastAsia"/>
          <w:spacing w:val="20"/>
          <w:sz w:val="26"/>
          <w:lang w:val="en-GB" w:eastAsia="zh-CN"/>
        </w:rPr>
        <w:t>的</w:t>
      </w:r>
      <w:r w:rsidRPr="00C64252">
        <w:rPr>
          <w:rFonts w:eastAsia="SimSun" w:hint="eastAsia"/>
          <w:b/>
          <w:spacing w:val="20"/>
          <w:sz w:val="26"/>
          <w:lang w:val="en-GB" w:eastAsia="zh-CN"/>
        </w:rPr>
        <w:t>为披露被性侵犯儿童服务人士的指引</w:t>
      </w:r>
      <w:r w:rsidRPr="00C64252">
        <w:rPr>
          <w:rFonts w:eastAsia="SimSun" w:hint="eastAsia"/>
          <w:spacing w:val="20"/>
          <w:sz w:val="26"/>
          <w:lang w:val="en-GB" w:eastAsia="zh-CN"/>
        </w:rPr>
        <w:t>及</w:t>
      </w:r>
      <w:r w:rsidRPr="00C64252">
        <w:rPr>
          <w:rFonts w:eastAsia="SimSun" w:hint="eastAsia"/>
          <w:spacing w:val="20"/>
          <w:sz w:val="26"/>
          <w:u w:val="single"/>
          <w:lang w:val="en-GB" w:eastAsia="zh-CN"/>
        </w:rPr>
        <w:t>附录</w:t>
      </w:r>
      <w:r w:rsidRPr="00C64252">
        <w:rPr>
          <w:rFonts w:eastAsia="SimSun"/>
          <w:spacing w:val="20"/>
          <w:sz w:val="26"/>
          <w:u w:val="single"/>
          <w:lang w:val="en-GB" w:eastAsia="zh-CN"/>
        </w:rPr>
        <w:t>V</w:t>
      </w:r>
      <w:r w:rsidRPr="00C64252">
        <w:rPr>
          <w:rFonts w:eastAsia="SimSun" w:hint="eastAsia"/>
          <w:spacing w:val="20"/>
          <w:sz w:val="26"/>
          <w:lang w:val="en-GB" w:eastAsia="zh-CN"/>
        </w:rPr>
        <w:t>的</w:t>
      </w:r>
      <w:r w:rsidRPr="00C64252">
        <w:rPr>
          <w:rFonts w:eastAsia="SimSun" w:hint="eastAsia"/>
          <w:b/>
          <w:spacing w:val="20"/>
          <w:sz w:val="26"/>
          <w:lang w:val="en-GB" w:eastAsia="zh-CN"/>
        </w:rPr>
        <w:t>向保护儿童特别调查组转介《虐儿案件调查组的工作约章》所涵盖个案的须知</w:t>
      </w:r>
      <w:r w:rsidRPr="00C64252">
        <w:rPr>
          <w:rFonts w:eastAsia="SimSun" w:hint="eastAsia"/>
          <w:spacing w:val="20"/>
          <w:sz w:val="26"/>
          <w:lang w:val="en-GB" w:eastAsia="zh-CN"/>
        </w:rPr>
        <w:t>。</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就已成立保护儿童特别调查组的个案而言，保护儿童特别调查组会负责调查怀疑性侵犯事件。如有需要，会请负责个案的精神科医生在处理个案的过程中，参与制订策略，实时评估个案和出席多专业个案会议。精神科医生应根据临床检验结果，继续进行精神评估／治疗。</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就未成立保护儿童特别调查组的个案而言，虐儿案件调查组会视乎情况所需，把个案移交有关的警务处单位，以采取行动。有关的警务处单位会联络转介人／转介社工，尽快展开进一步调查。有关人士应以跨专业的方式调查怀疑性侵犯事件。为避免要求有关儿童重复描述受侵犯事件，理想的做法是把怀疑受侵犯事件的调查／评估面谈的次数减至最少，例如只进行一次面谈。面谈可以由负责社工、有关儿童信赖的专业人士或警方代表进行，也可由有关专业人士共同进行。至于在法律诉讼中用作呈堂证供的录像面谈，则应由警务人员、政府聘请的社工或临床心理学家负责进行。负责人员应尽快向有关人士提供所得的怀疑儿童受性侵犯事件资料。负责个案的精神科医生会参与处理过程中的各项程序，包括出席多专业个案会议。精神科医生亦会与负责社工或其它有关的专业人士联络，并根据临床检验结果，继续进行精神评估／治疗。</w:t>
      </w:r>
    </w:p>
    <w:p w:rsidR="00E42889" w:rsidRPr="00036063" w:rsidRDefault="00C64252" w:rsidP="004C3F67">
      <w:pPr>
        <w:numPr>
          <w:ilvl w:val="3"/>
          <w:numId w:val="9"/>
        </w:numPr>
        <w:tabs>
          <w:tab w:val="clear" w:pos="2160"/>
          <w:tab w:val="left" w:pos="900"/>
        </w:tabs>
        <w:autoSpaceDE w:val="0"/>
        <w:autoSpaceDN w:val="0"/>
        <w:adjustRightInd w:val="0"/>
        <w:spacing w:beforeLines="100" w:before="240" w:line="276" w:lineRule="auto"/>
        <w:ind w:hanging="2160"/>
        <w:jc w:val="both"/>
        <w:rPr>
          <w:spacing w:val="20"/>
          <w:kern w:val="0"/>
          <w:sz w:val="26"/>
          <w:u w:val="single"/>
        </w:rPr>
      </w:pPr>
      <w:r w:rsidRPr="00C64252">
        <w:rPr>
          <w:rFonts w:eastAsia="SimSun" w:hint="eastAsia"/>
          <w:spacing w:val="20"/>
          <w:kern w:val="0"/>
          <w:sz w:val="26"/>
          <w:u w:val="single"/>
          <w:lang w:eastAsia="zh-CN"/>
        </w:rPr>
        <w:t>儿童精神科门诊诊所收到的转介个案</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儿童精神科门诊诊所或会收到转介的怀疑儿童受性侵犯个案，须应要求评估及／或治疗有关个案及／或相关的精神失调。转介可由医生、社工、临床心理学家、教师、其它幼儿护理专业人员，或由有关儿童的父母／监护人提出。转介人有责任确保怀疑受害人及其父母／监护人同意有关转介。</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转介信应至少包括以下数据：有关儿童的姓名及年龄、通信地址、有关家庭及转介人的联络电话及现有投诉的详情。</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为这类怀疑儿童受性侵犯个案提供精神科服务时，精神科医生应参阅</w:t>
      </w:r>
      <w:r w:rsidRPr="00C64252">
        <w:rPr>
          <w:rFonts w:eastAsia="SimSun" w:hint="eastAsia"/>
          <w:spacing w:val="20"/>
          <w:kern w:val="0"/>
          <w:sz w:val="26"/>
          <w:u w:val="single"/>
          <w:lang w:eastAsia="zh-CN"/>
        </w:rPr>
        <w:t>附录</w:t>
      </w:r>
      <w:r w:rsidRPr="00C64252">
        <w:rPr>
          <w:rFonts w:eastAsia="SimSun"/>
          <w:spacing w:val="20"/>
          <w:kern w:val="0"/>
          <w:sz w:val="26"/>
          <w:u w:val="single"/>
          <w:lang w:eastAsia="zh-CN"/>
        </w:rPr>
        <w:t>IV</w:t>
      </w:r>
      <w:r w:rsidRPr="00C64252">
        <w:rPr>
          <w:rFonts w:eastAsia="SimSun" w:hint="eastAsia"/>
          <w:spacing w:val="20"/>
          <w:kern w:val="0"/>
          <w:sz w:val="26"/>
          <w:lang w:eastAsia="zh-CN"/>
        </w:rPr>
        <w:t>的</w:t>
      </w:r>
      <w:r w:rsidRPr="00C64252">
        <w:rPr>
          <w:rFonts w:eastAsia="SimSun" w:hint="eastAsia"/>
          <w:b/>
          <w:spacing w:val="20"/>
          <w:kern w:val="0"/>
          <w:sz w:val="26"/>
          <w:lang w:eastAsia="zh-CN"/>
        </w:rPr>
        <w:t>为披露被性侵犯儿童服务人士的指引</w:t>
      </w:r>
      <w:r w:rsidRPr="00C64252">
        <w:rPr>
          <w:rFonts w:eastAsia="SimSun" w:hint="eastAsia"/>
          <w:spacing w:val="20"/>
          <w:kern w:val="0"/>
          <w:sz w:val="26"/>
          <w:lang w:eastAsia="zh-CN"/>
        </w:rPr>
        <w:t>及</w:t>
      </w:r>
      <w:r w:rsidRPr="00C64252">
        <w:rPr>
          <w:rFonts w:eastAsia="SimSun" w:hint="eastAsia"/>
          <w:spacing w:val="20"/>
          <w:kern w:val="0"/>
          <w:sz w:val="26"/>
          <w:u w:val="single"/>
          <w:lang w:eastAsia="zh-CN"/>
        </w:rPr>
        <w:t>附录</w:t>
      </w:r>
      <w:r w:rsidRPr="00C64252">
        <w:rPr>
          <w:rFonts w:eastAsia="SimSun"/>
          <w:spacing w:val="20"/>
          <w:kern w:val="0"/>
          <w:sz w:val="26"/>
          <w:u w:val="single"/>
          <w:lang w:eastAsia="zh-CN"/>
        </w:rPr>
        <w:t>V</w:t>
      </w:r>
      <w:r w:rsidRPr="00C64252">
        <w:rPr>
          <w:rFonts w:eastAsia="SimSun" w:hint="eastAsia"/>
          <w:spacing w:val="20"/>
          <w:kern w:val="0"/>
          <w:sz w:val="26"/>
          <w:lang w:eastAsia="zh-CN"/>
        </w:rPr>
        <w:t>的</w:t>
      </w:r>
      <w:r w:rsidRPr="00C64252">
        <w:rPr>
          <w:rFonts w:eastAsia="SimSun" w:hint="eastAsia"/>
          <w:b/>
          <w:spacing w:val="20"/>
          <w:kern w:val="0"/>
          <w:sz w:val="26"/>
          <w:lang w:eastAsia="zh-CN"/>
        </w:rPr>
        <w:t>向保护儿童特别调查组转介《虐儿案件调查组的工作约章》所涵盖个案的须知</w:t>
      </w:r>
      <w:r w:rsidRPr="00C64252">
        <w:rPr>
          <w:rFonts w:eastAsia="SimSun" w:hint="eastAsia"/>
          <w:spacing w:val="20"/>
          <w:kern w:val="0"/>
          <w:sz w:val="26"/>
          <w:lang w:eastAsia="zh-CN"/>
        </w:rPr>
        <w:t>。</w:t>
      </w:r>
    </w:p>
    <w:p w:rsidR="00E42889" w:rsidRPr="004E3CF6" w:rsidRDefault="00C64252" w:rsidP="00036063">
      <w:pPr>
        <w:widowControl/>
        <w:numPr>
          <w:ilvl w:val="1"/>
          <w:numId w:val="130"/>
        </w:numPr>
        <w:spacing w:beforeLines="100" w:before="240" w:line="276" w:lineRule="auto"/>
        <w:ind w:left="900" w:hanging="900"/>
        <w:jc w:val="both"/>
        <w:rPr>
          <w:spacing w:val="20"/>
          <w:sz w:val="26"/>
          <w:lang w:val="en-GB"/>
        </w:rPr>
      </w:pPr>
      <w:r w:rsidRPr="00C64252">
        <w:rPr>
          <w:rFonts w:eastAsia="SimSun" w:hint="eastAsia"/>
          <w:spacing w:val="20"/>
          <w:sz w:val="26"/>
          <w:lang w:val="en-GB" w:eastAsia="zh-CN"/>
        </w:rPr>
        <w:t>就已</w:t>
      </w:r>
      <w:r w:rsidRPr="00C64252">
        <w:rPr>
          <w:rFonts w:eastAsia="SimSun" w:hint="eastAsia"/>
          <w:spacing w:val="20"/>
          <w:kern w:val="0"/>
          <w:sz w:val="26"/>
          <w:lang w:eastAsia="zh-CN"/>
        </w:rPr>
        <w:t>成立</w:t>
      </w:r>
      <w:r w:rsidRPr="00C64252">
        <w:rPr>
          <w:rFonts w:eastAsia="SimSun" w:hint="eastAsia"/>
          <w:spacing w:val="20"/>
          <w:sz w:val="26"/>
          <w:lang w:val="en-GB" w:eastAsia="zh-CN"/>
        </w:rPr>
        <w:t>保护儿童特别调查组的个案而言，应遵照上文第</w:t>
      </w:r>
      <w:r w:rsidRPr="00C64252">
        <w:rPr>
          <w:rFonts w:eastAsia="SimSun"/>
          <w:spacing w:val="20"/>
          <w:sz w:val="26"/>
          <w:lang w:val="en-GB" w:eastAsia="zh-CN"/>
        </w:rPr>
        <w:t>21.3</w:t>
      </w:r>
      <w:r w:rsidRPr="00C64252">
        <w:rPr>
          <w:rFonts w:eastAsia="SimSun" w:hint="eastAsia"/>
          <w:spacing w:val="20"/>
          <w:sz w:val="26"/>
          <w:lang w:val="en-GB" w:eastAsia="zh-CN"/>
        </w:rPr>
        <w:t>段所述的步骤处理个案。</w:t>
      </w:r>
    </w:p>
    <w:p w:rsidR="00E42889" w:rsidRPr="004E3CF6" w:rsidRDefault="00C64252" w:rsidP="00036063">
      <w:pPr>
        <w:widowControl/>
        <w:numPr>
          <w:ilvl w:val="1"/>
          <w:numId w:val="130"/>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就未成立保护儿童特别调查组的个案而言，应遵照上文第</w:t>
      </w:r>
      <w:r w:rsidRPr="00C64252">
        <w:rPr>
          <w:rFonts w:eastAsia="SimSun"/>
          <w:spacing w:val="20"/>
          <w:sz w:val="26"/>
          <w:szCs w:val="26"/>
          <w:lang w:eastAsia="zh-CN"/>
        </w:rPr>
        <w:t>21.4</w:t>
      </w:r>
      <w:r w:rsidRPr="00C64252">
        <w:rPr>
          <w:rFonts w:eastAsia="SimSun" w:hint="eastAsia"/>
          <w:spacing w:val="20"/>
          <w:sz w:val="26"/>
          <w:szCs w:val="26"/>
          <w:lang w:eastAsia="zh-CN"/>
        </w:rPr>
        <w:t>段所述的步骤处理个案。</w:t>
      </w:r>
    </w:p>
    <w:p w:rsidR="00E42889" w:rsidRPr="00036063" w:rsidRDefault="00C64252" w:rsidP="004C3F67">
      <w:pPr>
        <w:numPr>
          <w:ilvl w:val="3"/>
          <w:numId w:val="9"/>
        </w:numPr>
        <w:tabs>
          <w:tab w:val="clear" w:pos="2160"/>
          <w:tab w:val="num" w:pos="900"/>
        </w:tabs>
        <w:autoSpaceDE w:val="0"/>
        <w:autoSpaceDN w:val="0"/>
        <w:adjustRightInd w:val="0"/>
        <w:spacing w:beforeLines="100" w:before="240" w:line="276" w:lineRule="auto"/>
        <w:ind w:left="900" w:hanging="900"/>
        <w:jc w:val="both"/>
        <w:rPr>
          <w:spacing w:val="20"/>
          <w:kern w:val="0"/>
          <w:sz w:val="26"/>
          <w:u w:val="single"/>
        </w:rPr>
      </w:pPr>
      <w:r w:rsidRPr="00C64252">
        <w:rPr>
          <w:rFonts w:eastAsia="SimSun" w:hint="eastAsia"/>
          <w:spacing w:val="20"/>
          <w:kern w:val="0"/>
          <w:sz w:val="26"/>
          <w:u w:val="single"/>
          <w:lang w:eastAsia="zh-CN"/>
        </w:rPr>
        <w:t>在治疗和评估原先并非怀疑受虐儿童的病人期间</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在医院及门诊诊所工作的精神科医生间或会接触到因行为、情绪及其它精神问题而被转介接受治疗及／或评估的病人，而在为这些病人提供服务的过程中，可能会遇到有儿童曾遭性侵犯的情况。</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为这些病人提供精神科服务时，精神科医生应参阅</w:t>
      </w:r>
      <w:r w:rsidRPr="00C64252">
        <w:rPr>
          <w:rFonts w:eastAsia="SimSun" w:hint="eastAsia"/>
          <w:spacing w:val="20"/>
          <w:kern w:val="0"/>
          <w:sz w:val="26"/>
          <w:u w:val="single"/>
          <w:lang w:eastAsia="zh-CN"/>
        </w:rPr>
        <w:t>附录</w:t>
      </w:r>
      <w:r w:rsidRPr="00C64252">
        <w:rPr>
          <w:rFonts w:eastAsia="SimSun"/>
          <w:spacing w:val="20"/>
          <w:kern w:val="0"/>
          <w:sz w:val="26"/>
          <w:u w:val="single"/>
          <w:lang w:eastAsia="zh-CN"/>
        </w:rPr>
        <w:t>IV</w:t>
      </w:r>
      <w:r w:rsidRPr="00C64252">
        <w:rPr>
          <w:rFonts w:eastAsia="SimSun" w:hint="eastAsia"/>
          <w:spacing w:val="20"/>
          <w:kern w:val="0"/>
          <w:sz w:val="26"/>
          <w:lang w:eastAsia="zh-CN"/>
        </w:rPr>
        <w:t>的</w:t>
      </w:r>
      <w:r w:rsidRPr="00C64252">
        <w:rPr>
          <w:rFonts w:eastAsia="SimSun" w:hint="eastAsia"/>
          <w:b/>
          <w:spacing w:val="20"/>
          <w:kern w:val="0"/>
          <w:sz w:val="26"/>
          <w:lang w:eastAsia="zh-CN"/>
        </w:rPr>
        <w:t>为披露被性侵犯儿童服务人士的指引</w:t>
      </w:r>
      <w:r w:rsidRPr="00C64252">
        <w:rPr>
          <w:rFonts w:eastAsia="SimSun" w:hint="eastAsia"/>
          <w:spacing w:val="20"/>
          <w:kern w:val="0"/>
          <w:sz w:val="26"/>
          <w:lang w:eastAsia="zh-CN"/>
        </w:rPr>
        <w:t>及</w:t>
      </w:r>
      <w:r w:rsidRPr="00C64252">
        <w:rPr>
          <w:rFonts w:eastAsia="SimSun" w:hint="eastAsia"/>
          <w:spacing w:val="20"/>
          <w:kern w:val="0"/>
          <w:sz w:val="26"/>
          <w:u w:val="single"/>
          <w:lang w:eastAsia="zh-CN"/>
        </w:rPr>
        <w:t>附录</w:t>
      </w:r>
      <w:r w:rsidRPr="00C64252">
        <w:rPr>
          <w:rFonts w:eastAsia="SimSun"/>
          <w:spacing w:val="20"/>
          <w:kern w:val="0"/>
          <w:sz w:val="26"/>
          <w:u w:val="single"/>
          <w:lang w:eastAsia="zh-CN"/>
        </w:rPr>
        <w:t>V</w:t>
      </w:r>
      <w:r w:rsidRPr="00C64252">
        <w:rPr>
          <w:rFonts w:eastAsia="SimSun" w:hint="eastAsia"/>
          <w:spacing w:val="20"/>
          <w:kern w:val="0"/>
          <w:sz w:val="26"/>
          <w:lang w:eastAsia="zh-CN"/>
        </w:rPr>
        <w:t>的</w:t>
      </w:r>
      <w:r w:rsidRPr="00C64252">
        <w:rPr>
          <w:rFonts w:eastAsia="SimSun" w:hint="eastAsia"/>
          <w:b/>
          <w:spacing w:val="20"/>
          <w:kern w:val="0"/>
          <w:sz w:val="26"/>
          <w:lang w:eastAsia="zh-CN"/>
        </w:rPr>
        <w:t>向保护儿童特别调查组转介《虐儿案件调查组的工作约章》所涵盖个案的须知</w:t>
      </w:r>
      <w:r w:rsidRPr="00C64252">
        <w:rPr>
          <w:rFonts w:eastAsia="SimSun" w:hint="eastAsia"/>
          <w:spacing w:val="20"/>
          <w:kern w:val="0"/>
          <w:sz w:val="26"/>
          <w:lang w:eastAsia="zh-CN"/>
        </w:rPr>
        <w:t>。</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精神科医生应根据临床检验结果，通知保护家庭及儿童服务课的社会工作主任、警方的虐儿案件调查组、虐儿个案统筹医生或医务社工。</w:t>
      </w:r>
    </w:p>
    <w:p w:rsidR="00E42889" w:rsidRPr="004E3CF6" w:rsidRDefault="00C64252" w:rsidP="00036063">
      <w:pPr>
        <w:widowControl/>
        <w:numPr>
          <w:ilvl w:val="1"/>
          <w:numId w:val="130"/>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就已</w:t>
      </w:r>
      <w:r w:rsidRPr="00C64252">
        <w:rPr>
          <w:rFonts w:eastAsia="SimSun" w:hint="eastAsia"/>
          <w:spacing w:val="20"/>
          <w:kern w:val="0"/>
          <w:sz w:val="26"/>
          <w:lang w:eastAsia="zh-CN"/>
        </w:rPr>
        <w:t>成立</w:t>
      </w:r>
      <w:r w:rsidRPr="00C64252">
        <w:rPr>
          <w:rFonts w:eastAsia="SimSun" w:hint="eastAsia"/>
          <w:spacing w:val="20"/>
          <w:sz w:val="26"/>
          <w:szCs w:val="26"/>
          <w:lang w:eastAsia="zh-CN"/>
        </w:rPr>
        <w:t>保护儿童特别调查组的个案而言，应遵照上文第</w:t>
      </w:r>
      <w:r w:rsidRPr="00C64252">
        <w:rPr>
          <w:rFonts w:eastAsia="SimSun"/>
          <w:spacing w:val="20"/>
          <w:sz w:val="26"/>
          <w:szCs w:val="26"/>
          <w:lang w:eastAsia="zh-CN"/>
        </w:rPr>
        <w:t>21.3</w:t>
      </w:r>
      <w:r w:rsidRPr="00C64252">
        <w:rPr>
          <w:rFonts w:eastAsia="SimSun" w:hint="eastAsia"/>
          <w:spacing w:val="20"/>
          <w:sz w:val="26"/>
          <w:szCs w:val="26"/>
          <w:lang w:eastAsia="zh-CN"/>
        </w:rPr>
        <w:t>段所述的步骤处理个案。</w:t>
      </w:r>
    </w:p>
    <w:p w:rsidR="00E42889" w:rsidRPr="004E3CF6" w:rsidRDefault="00C64252" w:rsidP="00036063">
      <w:pPr>
        <w:widowControl/>
        <w:numPr>
          <w:ilvl w:val="1"/>
          <w:numId w:val="130"/>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就未成立保护儿童特别调查组的个案而言，应遵照上文第</w:t>
      </w:r>
      <w:r w:rsidRPr="00C64252">
        <w:rPr>
          <w:rFonts w:eastAsia="SimSun"/>
          <w:spacing w:val="20"/>
          <w:sz w:val="26"/>
          <w:szCs w:val="26"/>
          <w:lang w:eastAsia="zh-CN"/>
        </w:rPr>
        <w:t>21.4</w:t>
      </w:r>
      <w:r w:rsidRPr="00C64252">
        <w:rPr>
          <w:rFonts w:eastAsia="SimSun" w:hint="eastAsia"/>
          <w:spacing w:val="20"/>
          <w:sz w:val="26"/>
          <w:szCs w:val="26"/>
          <w:lang w:eastAsia="zh-CN"/>
        </w:rPr>
        <w:t>段所述的步骤处理个案。如有需要，精神科医生可继续评估怀疑受性侵犯的儿童，然后视乎情况所需，向有关的保护家庭及儿童服务课及在多专业个案会议中，提供从有关儿童收集所得的资料。</w:t>
      </w:r>
    </w:p>
    <w:p w:rsidR="00E42889" w:rsidRPr="004E3CF6" w:rsidRDefault="00C64252" w:rsidP="004A234D">
      <w:pPr>
        <w:widowControl/>
        <w:snapToGrid w:val="0"/>
        <w:spacing w:beforeLines="150" w:before="360"/>
        <w:jc w:val="both"/>
        <w:rPr>
          <w:rFonts w:eastAsia="華康中黑體" w:hAnsi="華康中黑體"/>
          <w:spacing w:val="20"/>
          <w:sz w:val="28"/>
          <w:szCs w:val="28"/>
        </w:rPr>
      </w:pPr>
      <w:r w:rsidRPr="004E3CF6">
        <w:rPr>
          <w:rFonts w:eastAsia="華康中黑體" w:hAnsi="華康中黑體" w:hint="eastAsia"/>
          <w:spacing w:val="20"/>
          <w:sz w:val="28"/>
          <w:szCs w:val="28"/>
          <w:lang w:eastAsia="zh-CN"/>
        </w:rPr>
        <w:t>其它形式的虐儿个案</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儿童精神科医生或会收到转介的怀疑虐儿个案，又或在治疗或评估的过程中遇到该类个案。就非性侵犯个案而言，儿童精神科医生应通知虐儿个案统筹医生或有关的医务社工／个案社工（视乎何者适用而定）。在调查过程中，儿童精神科医生会与有关人士紧密合作，并视乎情况所需，继续为有关儿童及其家庭提供治疗服务。</w:t>
      </w:r>
    </w:p>
    <w:p w:rsidR="00E42889" w:rsidRPr="004E3CF6" w:rsidRDefault="00C64252" w:rsidP="004A234D">
      <w:pPr>
        <w:widowControl/>
        <w:snapToGrid w:val="0"/>
        <w:spacing w:beforeLines="150" w:before="360"/>
        <w:jc w:val="both"/>
        <w:rPr>
          <w:rFonts w:eastAsia="華康中黑體" w:hAnsi="華康中黑體"/>
          <w:spacing w:val="20"/>
          <w:sz w:val="28"/>
          <w:szCs w:val="28"/>
        </w:rPr>
      </w:pPr>
      <w:r w:rsidRPr="004E3CF6">
        <w:rPr>
          <w:rFonts w:eastAsia="華康中黑體" w:hAnsi="華康中黑體" w:hint="eastAsia"/>
          <w:spacing w:val="20"/>
          <w:sz w:val="28"/>
          <w:szCs w:val="28"/>
          <w:lang w:eastAsia="zh-CN"/>
        </w:rPr>
        <w:t>为虐儿个案提供儿童精神科服务</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儿童精神科服务人员应留意儿童是否有可能被虐待的迹象，并应参照第二章的</w:t>
      </w:r>
      <w:r w:rsidRPr="00C64252">
        <w:rPr>
          <w:rFonts w:eastAsia="SimSun" w:hint="eastAsia"/>
          <w:b/>
          <w:spacing w:val="20"/>
          <w:kern w:val="0"/>
          <w:sz w:val="26"/>
          <w:lang w:eastAsia="zh-CN"/>
        </w:rPr>
        <w:t>可能发生虐儿事件的指标及危机评估指引</w:t>
      </w:r>
      <w:r w:rsidRPr="00C64252">
        <w:rPr>
          <w:rFonts w:eastAsia="SimSun" w:hint="eastAsia"/>
          <w:spacing w:val="20"/>
          <w:kern w:val="0"/>
          <w:sz w:val="26"/>
          <w:lang w:eastAsia="zh-CN"/>
        </w:rPr>
        <w:t>处理个案。</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全面评估怀疑受虐儿童时，需要留意有关儿童及其家庭成员的身体健康状况、家庭背景、精神健康，以及有关儿童与家庭成员之间的关系。在调查过程中和制订福利计划时，有关人士的精神健康状况是可供直接参考的数据。</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应尽快安排精神科检查，以评估精神困扰的性质及程度（如有的话），并确定有关儿童、其家庭及／或施虐者（个别个案）整体而言所需的精神科治疗模式。</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精神科检查应与身体、家庭及法医科评估／管理互相配合，并以维护有关儿童的最佳利益为原则，因此需要不同专业人士紧密合作。</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儿童精神科服务的代表会应要求执行下列工作：</w:t>
      </w:r>
    </w:p>
    <w:p w:rsidR="00E42889" w:rsidRPr="004E3CF6" w:rsidRDefault="00C64252" w:rsidP="006C61FD">
      <w:pPr>
        <w:numPr>
          <w:ilvl w:val="0"/>
          <w:numId w:val="139"/>
        </w:numPr>
        <w:tabs>
          <w:tab w:val="left" w:pos="1800"/>
        </w:tabs>
        <w:autoSpaceDE w:val="0"/>
        <w:autoSpaceDN w:val="0"/>
        <w:adjustRightInd w:val="0"/>
        <w:spacing w:beforeLines="50" w:before="120" w:line="276" w:lineRule="auto"/>
        <w:ind w:firstLine="420"/>
        <w:jc w:val="both"/>
        <w:rPr>
          <w:spacing w:val="20"/>
          <w:kern w:val="0"/>
          <w:sz w:val="26"/>
        </w:rPr>
      </w:pPr>
      <w:r w:rsidRPr="00C64252">
        <w:rPr>
          <w:rFonts w:eastAsia="SimSun" w:hint="eastAsia"/>
          <w:spacing w:val="20"/>
          <w:kern w:val="0"/>
          <w:sz w:val="26"/>
          <w:lang w:eastAsia="zh-CN"/>
        </w:rPr>
        <w:t>尽快为怀疑受害人进行全面的精神评估；</w:t>
      </w:r>
    </w:p>
    <w:p w:rsidR="00E42889" w:rsidRPr="004E3CF6" w:rsidRDefault="00C64252" w:rsidP="006C61FD">
      <w:pPr>
        <w:numPr>
          <w:ilvl w:val="0"/>
          <w:numId w:val="139"/>
        </w:numPr>
        <w:tabs>
          <w:tab w:val="clear" w:pos="480"/>
          <w:tab w:val="num" w:pos="1800"/>
        </w:tabs>
        <w:autoSpaceDE w:val="0"/>
        <w:autoSpaceDN w:val="0"/>
        <w:adjustRightInd w:val="0"/>
        <w:spacing w:beforeLines="50" w:before="120" w:line="276" w:lineRule="auto"/>
        <w:ind w:left="1800" w:hanging="900"/>
        <w:jc w:val="both"/>
        <w:rPr>
          <w:spacing w:val="20"/>
          <w:kern w:val="0"/>
          <w:sz w:val="26"/>
        </w:rPr>
      </w:pPr>
      <w:r w:rsidRPr="00C64252">
        <w:rPr>
          <w:rFonts w:eastAsia="SimSun" w:hint="eastAsia"/>
          <w:spacing w:val="20"/>
          <w:kern w:val="0"/>
          <w:sz w:val="26"/>
          <w:lang w:eastAsia="zh-CN"/>
        </w:rPr>
        <w:t>如有值得关注的理由，甄别有关家庭成员是否有精神问题；</w:t>
      </w:r>
    </w:p>
    <w:p w:rsidR="00E42889" w:rsidRPr="004E3CF6" w:rsidRDefault="00C64252" w:rsidP="006C61FD">
      <w:pPr>
        <w:numPr>
          <w:ilvl w:val="0"/>
          <w:numId w:val="139"/>
        </w:numPr>
        <w:tabs>
          <w:tab w:val="clear" w:pos="480"/>
        </w:tabs>
        <w:autoSpaceDE w:val="0"/>
        <w:autoSpaceDN w:val="0"/>
        <w:adjustRightInd w:val="0"/>
        <w:spacing w:beforeLines="50" w:before="120" w:line="276" w:lineRule="auto"/>
        <w:ind w:left="1800" w:hanging="900"/>
        <w:jc w:val="both"/>
        <w:rPr>
          <w:spacing w:val="20"/>
          <w:kern w:val="0"/>
          <w:sz w:val="26"/>
        </w:rPr>
      </w:pPr>
      <w:r w:rsidRPr="00C64252">
        <w:rPr>
          <w:rFonts w:eastAsia="SimSun"/>
          <w:spacing w:val="20"/>
          <w:kern w:val="0"/>
          <w:sz w:val="26"/>
          <w:lang w:eastAsia="zh-CN"/>
        </w:rPr>
        <w:t xml:space="preserve">  </w:t>
      </w:r>
      <w:r w:rsidRPr="00C64252">
        <w:rPr>
          <w:rFonts w:eastAsia="SimSun" w:hint="eastAsia"/>
          <w:spacing w:val="20"/>
          <w:kern w:val="0"/>
          <w:sz w:val="26"/>
          <w:lang w:eastAsia="zh-CN"/>
        </w:rPr>
        <w:t>如并未为个案成立保护儿童特别调查组，而保护儿童特别调查组亦没有参与调查过程，则应与负责社工及其它专业人士联络，交换怀疑虐儿事件的数据。</w:t>
      </w:r>
    </w:p>
    <w:p w:rsidR="00E42889" w:rsidRPr="004E3CF6" w:rsidRDefault="00C64252" w:rsidP="006C61FD">
      <w:pPr>
        <w:numPr>
          <w:ilvl w:val="0"/>
          <w:numId w:val="139"/>
        </w:numPr>
        <w:tabs>
          <w:tab w:val="clear" w:pos="480"/>
          <w:tab w:val="num" w:pos="1800"/>
        </w:tabs>
        <w:autoSpaceDE w:val="0"/>
        <w:autoSpaceDN w:val="0"/>
        <w:adjustRightInd w:val="0"/>
        <w:spacing w:beforeLines="50" w:before="120" w:line="276" w:lineRule="auto"/>
        <w:ind w:left="1800" w:hanging="900"/>
        <w:jc w:val="both"/>
        <w:rPr>
          <w:spacing w:val="20"/>
          <w:kern w:val="0"/>
          <w:sz w:val="26"/>
        </w:rPr>
      </w:pPr>
      <w:r w:rsidRPr="00C64252">
        <w:rPr>
          <w:rFonts w:eastAsia="SimSun" w:hint="eastAsia"/>
          <w:spacing w:val="20"/>
          <w:kern w:val="0"/>
          <w:sz w:val="26"/>
          <w:lang w:eastAsia="zh-CN"/>
        </w:rPr>
        <w:t>参与多专业个案会议，协助制订怀疑受害人及其家庭的福利计划及相关安排（请参阅</w:t>
      </w:r>
      <w:r w:rsidRPr="00C64252">
        <w:rPr>
          <w:rFonts w:eastAsia="SimSun" w:hint="eastAsia"/>
          <w:spacing w:val="20"/>
          <w:kern w:val="0"/>
          <w:sz w:val="26"/>
          <w:u w:val="single"/>
          <w:lang w:eastAsia="zh-CN"/>
        </w:rPr>
        <w:t>第十一章附件</w:t>
      </w:r>
      <w:r w:rsidRPr="00C64252">
        <w:rPr>
          <w:rFonts w:eastAsia="SimSun"/>
          <w:spacing w:val="20"/>
          <w:kern w:val="0"/>
          <w:sz w:val="26"/>
          <w:u w:val="single"/>
          <w:lang w:eastAsia="zh-CN"/>
        </w:rPr>
        <w:t>I</w:t>
      </w:r>
      <w:r w:rsidRPr="00C64252">
        <w:rPr>
          <w:rFonts w:eastAsia="SimSun" w:hint="eastAsia"/>
          <w:spacing w:val="20"/>
          <w:kern w:val="0"/>
          <w:sz w:val="26"/>
          <w:lang w:eastAsia="zh-CN"/>
        </w:rPr>
        <w:t>的</w:t>
      </w:r>
      <w:r w:rsidRPr="00C64252">
        <w:rPr>
          <w:rFonts w:eastAsia="SimSun" w:hint="eastAsia"/>
          <w:b/>
          <w:spacing w:val="20"/>
          <w:kern w:val="0"/>
          <w:sz w:val="26"/>
          <w:lang w:eastAsia="zh-CN"/>
        </w:rPr>
        <w:t>参与怀疑虐待儿童多专业个案会议人士指引</w:t>
      </w:r>
      <w:r w:rsidRPr="00C64252">
        <w:rPr>
          <w:rFonts w:eastAsia="SimSun" w:hint="eastAsia"/>
          <w:spacing w:val="20"/>
          <w:kern w:val="0"/>
          <w:sz w:val="26"/>
          <w:lang w:eastAsia="zh-CN"/>
        </w:rPr>
        <w:t>）；以及</w:t>
      </w:r>
    </w:p>
    <w:p w:rsidR="00E42889" w:rsidRPr="004E3CF6" w:rsidRDefault="00C64252" w:rsidP="006C61FD">
      <w:pPr>
        <w:numPr>
          <w:ilvl w:val="0"/>
          <w:numId w:val="139"/>
        </w:numPr>
        <w:tabs>
          <w:tab w:val="clear" w:pos="480"/>
          <w:tab w:val="num" w:pos="1800"/>
        </w:tabs>
        <w:autoSpaceDE w:val="0"/>
        <w:autoSpaceDN w:val="0"/>
        <w:adjustRightInd w:val="0"/>
        <w:spacing w:beforeLines="50" w:before="120" w:line="276" w:lineRule="auto"/>
        <w:ind w:left="1800" w:hanging="900"/>
        <w:jc w:val="both"/>
        <w:rPr>
          <w:spacing w:val="20"/>
          <w:kern w:val="0"/>
          <w:sz w:val="26"/>
        </w:rPr>
      </w:pPr>
      <w:r w:rsidRPr="00C64252">
        <w:rPr>
          <w:rFonts w:eastAsia="SimSun" w:hint="eastAsia"/>
          <w:spacing w:val="20"/>
          <w:kern w:val="0"/>
          <w:sz w:val="26"/>
          <w:lang w:eastAsia="zh-CN"/>
        </w:rPr>
        <w:t>如有需要，为怀疑受害人提供精神科治疗，并为其家庭进行评估。为怀疑受害人提供精神科治疗时，如预期个案可能会送交法庭审理，应遵照</w:t>
      </w:r>
      <w:r w:rsidRPr="00C64252">
        <w:rPr>
          <w:rFonts w:eastAsia="SimSun" w:hint="eastAsia"/>
          <w:spacing w:val="20"/>
          <w:kern w:val="0"/>
          <w:sz w:val="26"/>
          <w:u w:val="single"/>
          <w:lang w:eastAsia="zh-CN"/>
        </w:rPr>
        <w:t>第十三章</w:t>
      </w:r>
      <w:r w:rsidRPr="00C64252">
        <w:rPr>
          <w:rFonts w:eastAsia="SimSun" w:hint="eastAsia"/>
          <w:spacing w:val="20"/>
          <w:kern w:val="0"/>
          <w:sz w:val="26"/>
          <w:lang w:eastAsia="zh-CN"/>
        </w:rPr>
        <w:t>的</w:t>
      </w:r>
      <w:r w:rsidRPr="00C64252">
        <w:rPr>
          <w:rFonts w:eastAsia="SimSun" w:hint="eastAsia"/>
          <w:b/>
          <w:spacing w:val="20"/>
          <w:kern w:val="0"/>
          <w:sz w:val="26"/>
          <w:lang w:eastAsia="zh-CN"/>
        </w:rPr>
        <w:t>帮助有关儿童在法庭审讯前作好准备及为其提供受虐后治疗服务</w:t>
      </w:r>
      <w:r w:rsidRPr="00C64252">
        <w:rPr>
          <w:rFonts w:eastAsia="SimSun" w:hint="eastAsia"/>
          <w:spacing w:val="20"/>
          <w:kern w:val="0"/>
          <w:sz w:val="26"/>
          <w:lang w:eastAsia="zh-CN"/>
        </w:rPr>
        <w:t>处理个案。</w:t>
      </w:r>
    </w:p>
    <w:p w:rsidR="00E42889" w:rsidRPr="004E3CF6" w:rsidRDefault="00C64252" w:rsidP="00036063">
      <w:pPr>
        <w:widowControl/>
        <w:numPr>
          <w:ilvl w:val="1"/>
          <w:numId w:val="130"/>
        </w:numPr>
        <w:spacing w:beforeLines="100" w:before="240" w:line="276" w:lineRule="auto"/>
        <w:ind w:left="900" w:hanging="900"/>
        <w:jc w:val="both"/>
        <w:rPr>
          <w:spacing w:val="20"/>
          <w:sz w:val="26"/>
          <w:szCs w:val="26"/>
        </w:rPr>
      </w:pPr>
      <w:r w:rsidRPr="00C64252">
        <w:rPr>
          <w:rFonts w:eastAsia="SimSun" w:hint="eastAsia"/>
          <w:b/>
          <w:spacing w:val="20"/>
          <w:kern w:val="0"/>
          <w:sz w:val="26"/>
          <w:lang w:eastAsia="zh-CN"/>
        </w:rPr>
        <w:t>儿童精神科小组总览</w:t>
      </w:r>
      <w:r w:rsidRPr="00C64252">
        <w:rPr>
          <w:rFonts w:eastAsia="SimSun" w:hint="eastAsia"/>
          <w:spacing w:val="20"/>
          <w:kern w:val="0"/>
          <w:sz w:val="26"/>
          <w:lang w:eastAsia="zh-CN"/>
        </w:rPr>
        <w:t>载于附录</w:t>
      </w:r>
      <w:r w:rsidRPr="00C64252">
        <w:rPr>
          <w:rFonts w:eastAsia="SimSun"/>
          <w:spacing w:val="20"/>
          <w:kern w:val="0"/>
          <w:sz w:val="26"/>
          <w:lang w:eastAsia="zh-CN"/>
        </w:rPr>
        <w:t>XIX</w:t>
      </w:r>
      <w:r w:rsidRPr="00C64252">
        <w:rPr>
          <w:rFonts w:eastAsia="SimSun" w:hint="eastAsia"/>
          <w:spacing w:val="20"/>
          <w:sz w:val="26"/>
          <w:szCs w:val="26"/>
          <w:lang w:eastAsia="zh-CN"/>
        </w:rPr>
        <w:t>。</w:t>
      </w:r>
    </w:p>
    <w:p w:rsidR="00E42889" w:rsidRPr="004E3CF6" w:rsidRDefault="00C64252" w:rsidP="00036063">
      <w:pPr>
        <w:widowControl/>
        <w:numPr>
          <w:ilvl w:val="1"/>
          <w:numId w:val="130"/>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儿童精神科医生可参阅本程序指引第五部分相关章节所载其它专业人士处理转介个案的程序。</w:t>
      </w:r>
    </w:p>
    <w:p w:rsidR="00E42889" w:rsidRPr="004E3CF6" w:rsidRDefault="00C64252" w:rsidP="004A234D">
      <w:pPr>
        <w:widowControl/>
        <w:snapToGrid w:val="0"/>
        <w:spacing w:beforeLines="150" w:before="360"/>
        <w:jc w:val="both"/>
        <w:rPr>
          <w:rFonts w:eastAsia="華康中黑體" w:hAnsi="華康中黑體"/>
          <w:spacing w:val="20"/>
          <w:sz w:val="28"/>
          <w:szCs w:val="28"/>
        </w:rPr>
      </w:pPr>
      <w:r w:rsidRPr="004E3CF6">
        <w:rPr>
          <w:rFonts w:eastAsia="華康中黑體" w:hAnsi="華康中黑體" w:hint="eastAsia"/>
          <w:spacing w:val="20"/>
          <w:sz w:val="28"/>
          <w:szCs w:val="28"/>
          <w:lang w:eastAsia="zh-CN"/>
        </w:rPr>
        <w:t>与其它参与处理个案的人士协作</w:t>
      </w:r>
    </w:p>
    <w:p w:rsidR="00E42889" w:rsidRDefault="00C64252" w:rsidP="00036063">
      <w:pPr>
        <w:widowControl/>
        <w:numPr>
          <w:ilvl w:val="1"/>
          <w:numId w:val="130"/>
        </w:numPr>
        <w:spacing w:beforeLines="100" w:before="240" w:line="276" w:lineRule="auto"/>
        <w:ind w:left="900" w:hanging="900"/>
        <w:jc w:val="both"/>
        <w:rPr>
          <w:rFonts w:hint="eastAsia"/>
          <w:kern w:val="0"/>
          <w:sz w:val="26"/>
        </w:rPr>
      </w:pPr>
      <w:r w:rsidRPr="00C64252">
        <w:rPr>
          <w:rFonts w:eastAsia="SimSun" w:hint="eastAsia"/>
          <w:spacing w:val="20"/>
          <w:kern w:val="0"/>
          <w:sz w:val="26"/>
          <w:lang w:eastAsia="zh-CN"/>
        </w:rPr>
        <w:t>所有参与处理个案的人士应视乎情况所需，就个案的进度保持沟通，以保护有关儿童，并为其家庭提供福利服务。</w:t>
      </w:r>
    </w:p>
    <w:p w:rsidR="00DE178F" w:rsidRDefault="00DE178F" w:rsidP="00975C55">
      <w:pPr>
        <w:autoSpaceDE w:val="0"/>
        <w:autoSpaceDN w:val="0"/>
        <w:adjustRightInd w:val="0"/>
        <w:spacing w:beforeLines="50" w:before="120" w:line="276" w:lineRule="auto"/>
        <w:ind w:left="958" w:hanging="958"/>
        <w:jc w:val="both"/>
        <w:rPr>
          <w:kern w:val="0"/>
          <w:sz w:val="26"/>
        </w:rPr>
        <w:sectPr w:rsidR="00DE178F" w:rsidSect="009F60E0">
          <w:headerReference w:type="default" r:id="rId125"/>
          <w:footerReference w:type="default" r:id="rId126"/>
          <w:pgSz w:w="11906" w:h="16838"/>
          <w:pgMar w:top="1304" w:right="1531" w:bottom="1304" w:left="1531" w:header="851" w:footer="794" w:gutter="0"/>
          <w:pgNumType w:fmt="numberInDash" w:start="165"/>
          <w:cols w:space="425"/>
          <w:docGrid w:linePitch="360"/>
        </w:sectPr>
      </w:pPr>
    </w:p>
    <w:p w:rsidR="002C7888" w:rsidRDefault="002C7888" w:rsidP="002C7888">
      <w:pPr>
        <w:autoSpaceDE w:val="0"/>
        <w:autoSpaceDN w:val="0"/>
        <w:adjustRightInd w:val="0"/>
        <w:spacing w:line="480" w:lineRule="auto"/>
        <w:jc w:val="center"/>
        <w:rPr>
          <w:rFonts w:cs="TimesNewRoman" w:hint="eastAsia"/>
          <w:kern w:val="0"/>
          <w:szCs w:val="52"/>
        </w:rPr>
      </w:pPr>
    </w:p>
    <w:p w:rsidR="002C7888" w:rsidRDefault="002C7888" w:rsidP="002C7888">
      <w:pPr>
        <w:autoSpaceDE w:val="0"/>
        <w:autoSpaceDN w:val="0"/>
        <w:adjustRightInd w:val="0"/>
        <w:spacing w:line="480" w:lineRule="auto"/>
        <w:jc w:val="center"/>
        <w:rPr>
          <w:rFonts w:cs="TimesNewRoman" w:hint="eastAsia"/>
          <w:kern w:val="0"/>
          <w:szCs w:val="52"/>
        </w:rPr>
      </w:pPr>
    </w:p>
    <w:p w:rsidR="002C7888" w:rsidRDefault="002C7888" w:rsidP="002C7888">
      <w:pPr>
        <w:autoSpaceDE w:val="0"/>
        <w:autoSpaceDN w:val="0"/>
        <w:adjustRightInd w:val="0"/>
        <w:spacing w:line="480" w:lineRule="auto"/>
        <w:jc w:val="center"/>
        <w:rPr>
          <w:rFonts w:cs="TimesNewRoman" w:hint="eastAsia"/>
          <w:kern w:val="0"/>
          <w:szCs w:val="52"/>
        </w:rPr>
      </w:pPr>
    </w:p>
    <w:p w:rsidR="002C7888" w:rsidRDefault="002C7888" w:rsidP="002C7888">
      <w:pPr>
        <w:autoSpaceDE w:val="0"/>
        <w:autoSpaceDN w:val="0"/>
        <w:adjustRightInd w:val="0"/>
        <w:spacing w:line="480" w:lineRule="auto"/>
        <w:jc w:val="center"/>
        <w:rPr>
          <w:rFonts w:cs="TimesNewRoman" w:hint="eastAsia"/>
          <w:kern w:val="0"/>
          <w:szCs w:val="52"/>
        </w:rPr>
      </w:pPr>
    </w:p>
    <w:p w:rsidR="002C7888" w:rsidRDefault="002C7888" w:rsidP="002C7888">
      <w:pPr>
        <w:autoSpaceDE w:val="0"/>
        <w:autoSpaceDN w:val="0"/>
        <w:adjustRightInd w:val="0"/>
        <w:spacing w:line="480" w:lineRule="auto"/>
        <w:jc w:val="center"/>
        <w:rPr>
          <w:rFonts w:cs="TimesNewRoman" w:hint="eastAsia"/>
          <w:kern w:val="0"/>
          <w:szCs w:val="52"/>
        </w:rPr>
      </w:pPr>
    </w:p>
    <w:p w:rsidR="007325AA" w:rsidRPr="00E87202" w:rsidRDefault="00C64252" w:rsidP="007325AA">
      <w:pPr>
        <w:autoSpaceDE w:val="0"/>
        <w:autoSpaceDN w:val="0"/>
        <w:adjustRightInd w:val="0"/>
        <w:spacing w:line="480" w:lineRule="auto"/>
        <w:jc w:val="center"/>
        <w:rPr>
          <w:rFonts w:ascii="華康中黑體" w:eastAsia="華康中黑體" w:hAnsi="華康中黑體" w:cs="華康中黑體"/>
          <w:i/>
          <w:spacing w:val="30"/>
          <w:kern w:val="0"/>
          <w:sz w:val="48"/>
          <w:szCs w:val="48"/>
        </w:rPr>
      </w:pPr>
      <w:r w:rsidRPr="00E87202">
        <w:rPr>
          <w:rFonts w:ascii="華康中黑體" w:eastAsia="華康中黑體" w:hAnsi="華康中黑體" w:cs="華康中黑體" w:hint="eastAsia"/>
          <w:i/>
          <w:spacing w:val="30"/>
          <w:kern w:val="0"/>
          <w:sz w:val="48"/>
          <w:szCs w:val="48"/>
          <w:lang w:eastAsia="zh-CN"/>
        </w:rPr>
        <w:t>其它部门／机构的角色</w:t>
      </w:r>
    </w:p>
    <w:p w:rsidR="00DE178F" w:rsidRDefault="00DE178F" w:rsidP="007325AA">
      <w:pPr>
        <w:autoSpaceDE w:val="0"/>
        <w:autoSpaceDN w:val="0"/>
        <w:adjustRightInd w:val="0"/>
        <w:spacing w:line="480" w:lineRule="auto"/>
        <w:jc w:val="center"/>
        <w:rPr>
          <w:rFonts w:cs="TimesNewRoman"/>
          <w:spacing w:val="30"/>
          <w:kern w:val="0"/>
          <w:szCs w:val="52"/>
        </w:rPr>
        <w:sectPr w:rsidR="00DE178F" w:rsidSect="00CB410B">
          <w:footerReference w:type="default" r:id="rId127"/>
          <w:pgSz w:w="11906" w:h="16838"/>
          <w:pgMar w:top="1304" w:right="1531" w:bottom="1304" w:left="1531" w:header="851" w:footer="794" w:gutter="0"/>
          <w:pgNumType w:start="67"/>
          <w:cols w:space="425"/>
          <w:docGrid w:linePitch="360"/>
        </w:sectPr>
      </w:pPr>
    </w:p>
    <w:p w:rsidR="007325AA"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第二十二章</w:t>
      </w:r>
    </w:p>
    <w:p w:rsidR="007325AA"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儿童住宿照顾服务及特殊幼儿服务</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住宿院舍</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宿舍／中心及特殊幼儿服务的服务对象为</w:t>
      </w:r>
      <w:r w:rsidRPr="00C64252">
        <w:rPr>
          <w:rFonts w:eastAsia="SimSun" w:cs="新細明體"/>
          <w:spacing w:val="20"/>
          <w:kern w:val="0"/>
          <w:sz w:val="26"/>
          <w:szCs w:val="26"/>
          <w:lang w:eastAsia="zh-CN"/>
        </w:rPr>
        <w:t>18</w:t>
      </w:r>
      <w:r w:rsidRPr="00C64252">
        <w:rPr>
          <w:rFonts w:eastAsia="SimSun" w:cs="新細明體" w:hint="eastAsia"/>
          <w:spacing w:val="20"/>
          <w:kern w:val="0"/>
          <w:sz w:val="26"/>
          <w:szCs w:val="26"/>
          <w:lang w:eastAsia="zh-CN"/>
        </w:rPr>
        <w:t>岁以下儿童。</w:t>
      </w:r>
    </w:p>
    <w:p w:rsidR="007325AA" w:rsidRPr="00197E70" w:rsidRDefault="00C64252" w:rsidP="00197E70">
      <w:pPr>
        <w:widowControl/>
        <w:snapToGrid w:val="0"/>
        <w:spacing w:beforeLines="100" w:before="240"/>
        <w:jc w:val="both"/>
        <w:rPr>
          <w:rFonts w:eastAsia="華康中黑體" w:hAnsi="華康中黑體"/>
          <w:spacing w:val="20"/>
          <w:sz w:val="28"/>
          <w:szCs w:val="28"/>
        </w:rPr>
      </w:pPr>
      <w:r w:rsidRPr="00197E70">
        <w:rPr>
          <w:rFonts w:eastAsia="華康中黑體" w:hAnsi="華康中黑體" w:hint="eastAsia"/>
          <w:spacing w:val="20"/>
          <w:sz w:val="28"/>
          <w:szCs w:val="28"/>
          <w:lang w:eastAsia="zh-CN"/>
        </w:rPr>
        <w:t>主导原则</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处理虐儿个案时，首要关注的是有关儿童的福利。</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不应要求儿童在不必要的情况下，向不同人士</w:t>
      </w:r>
      <w:r w:rsidRPr="00C64252">
        <w:rPr>
          <w:rFonts w:eastAsia="SimSun" w:hint="eastAsia"/>
          <w:spacing w:val="20"/>
          <w:sz w:val="26"/>
          <w:szCs w:val="26"/>
          <w:lang w:eastAsia="zh-CN"/>
        </w:rPr>
        <w:t>及</w:t>
      </w:r>
      <w:r w:rsidRPr="00C64252">
        <w:rPr>
          <w:rFonts w:eastAsia="SimSun" w:cs="新細明體" w:hint="eastAsia"/>
          <w:spacing w:val="20"/>
          <w:kern w:val="0"/>
          <w:sz w:val="26"/>
          <w:szCs w:val="26"/>
          <w:lang w:eastAsia="zh-CN"/>
        </w:rPr>
        <w:t>机构重复描述受虐事件。</w:t>
      </w:r>
    </w:p>
    <w:p w:rsidR="007325AA" w:rsidRPr="00197E70" w:rsidRDefault="00C64252" w:rsidP="00197E70">
      <w:pPr>
        <w:widowControl/>
        <w:snapToGrid w:val="0"/>
        <w:spacing w:beforeLines="100" w:before="240"/>
        <w:jc w:val="both"/>
        <w:rPr>
          <w:rFonts w:eastAsia="華康中黑體" w:hAnsi="華康中黑體"/>
          <w:spacing w:val="20"/>
          <w:sz w:val="28"/>
          <w:szCs w:val="28"/>
        </w:rPr>
      </w:pPr>
      <w:r w:rsidRPr="00197E70">
        <w:rPr>
          <w:rFonts w:eastAsia="華康中黑體" w:hAnsi="華康中黑體" w:hint="eastAsia"/>
          <w:spacing w:val="20"/>
          <w:sz w:val="28"/>
          <w:szCs w:val="28"/>
          <w:lang w:eastAsia="zh-CN"/>
        </w:rPr>
        <w:t>保密事宜</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在处理怀疑虐儿个案的过程中，应只让有关人员参与，以避免有关儿童不必要地重复描述受虐事件，并避免数据流传。社署鼓励儿童住宿照顾服务及特殊幼儿服务单位委派指定人员（例如督导主任、院长、负责的个案工作者</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处理怀疑虐儿个案。指定人员在处理怀疑虐儿个案的过程中，应严格遵守保密原则。</w:t>
      </w:r>
    </w:p>
    <w:p w:rsidR="007325AA" w:rsidRPr="00197E70" w:rsidRDefault="00C64252" w:rsidP="00197E70">
      <w:pPr>
        <w:widowControl/>
        <w:snapToGrid w:val="0"/>
        <w:spacing w:beforeLines="100" w:before="240"/>
        <w:jc w:val="both"/>
        <w:rPr>
          <w:rFonts w:eastAsia="華康中黑體" w:hAnsi="華康中黑體"/>
          <w:spacing w:val="20"/>
          <w:sz w:val="28"/>
          <w:szCs w:val="28"/>
        </w:rPr>
      </w:pPr>
      <w:r w:rsidRPr="00197E70">
        <w:rPr>
          <w:rFonts w:eastAsia="華康中黑體" w:hAnsi="華康中黑體" w:hint="eastAsia"/>
          <w:spacing w:val="20"/>
          <w:sz w:val="28"/>
          <w:szCs w:val="28"/>
          <w:lang w:eastAsia="zh-CN"/>
        </w:rPr>
        <w:t>转介</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住宿院舍</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宿舍／中心及特殊幼儿服务的职员应参照</w:t>
      </w:r>
      <w:r w:rsidRPr="00C64252">
        <w:rPr>
          <w:rFonts w:eastAsia="SimSun" w:cs="新細明體" w:hint="eastAsia"/>
          <w:spacing w:val="20"/>
          <w:kern w:val="0"/>
          <w:sz w:val="26"/>
          <w:szCs w:val="26"/>
          <w:u w:val="single"/>
          <w:lang w:eastAsia="zh-CN"/>
        </w:rPr>
        <w:t>第二章</w:t>
      </w:r>
      <w:r w:rsidRPr="00C64252">
        <w:rPr>
          <w:rFonts w:eastAsia="SimSun" w:cs="新細明體" w:hint="eastAsia"/>
          <w:spacing w:val="20"/>
          <w:kern w:val="0"/>
          <w:sz w:val="26"/>
          <w:szCs w:val="26"/>
          <w:lang w:eastAsia="zh-CN"/>
        </w:rPr>
        <w:t>的</w:t>
      </w:r>
      <w:r w:rsidRPr="00C64252">
        <w:rPr>
          <w:rFonts w:eastAsia="SimSun" w:cs="新細明體" w:hint="eastAsia"/>
          <w:b/>
          <w:spacing w:val="20"/>
          <w:kern w:val="0"/>
          <w:sz w:val="26"/>
          <w:szCs w:val="26"/>
          <w:lang w:eastAsia="zh-CN"/>
        </w:rPr>
        <w:t>可能发生虐儿事件的指标及危机评估指引</w:t>
      </w:r>
      <w:r w:rsidRPr="00C64252">
        <w:rPr>
          <w:rFonts w:eastAsia="SimSun" w:cs="新細明體" w:hint="eastAsia"/>
          <w:spacing w:val="20"/>
          <w:kern w:val="0"/>
          <w:sz w:val="26"/>
          <w:szCs w:val="26"/>
          <w:lang w:eastAsia="zh-CN"/>
        </w:rPr>
        <w:t>，时刻留意受照顾儿童是否有受虐迹象及征状。如怀疑发生虐儿事件，职员应立即向住宿院舍／宿舍／中心及特殊幼儿服务的督导主任</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院长／被</w:t>
      </w:r>
      <w:r w:rsidRPr="00C64252">
        <w:rPr>
          <w:rFonts w:ascii="新細明體" w:eastAsia="SimSun" w:hAnsi="新細明體" w:cs="新細明體" w:hint="eastAsia"/>
          <w:spacing w:val="20"/>
          <w:kern w:val="0"/>
          <w:sz w:val="26"/>
          <w:szCs w:val="26"/>
          <w:lang w:eastAsia="zh-CN"/>
        </w:rPr>
        <w:t>委派</w:t>
      </w:r>
      <w:r w:rsidRPr="00C64252">
        <w:rPr>
          <w:rFonts w:eastAsia="SimSun" w:cs="新細明體" w:hint="eastAsia"/>
          <w:spacing w:val="20"/>
          <w:kern w:val="0"/>
          <w:sz w:val="26"/>
          <w:szCs w:val="26"/>
          <w:lang w:eastAsia="zh-CN"/>
        </w:rPr>
        <w:t>／专责人员报告。</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住宿院舍</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宿舍／中心及特殊幼儿服务的职员在处理怀疑虐儿个案时，可视乎需要咨询保护家庭及儿童服务课的社会工作主任。</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hint="eastAsia"/>
          <w:bCs/>
          <w:spacing w:val="20"/>
          <w:sz w:val="26"/>
          <w:szCs w:val="26"/>
          <w:lang w:eastAsia="zh-CN"/>
        </w:rPr>
        <w:t>如个案属</w:t>
      </w:r>
      <w:r w:rsidRPr="00C64252">
        <w:rPr>
          <w:rFonts w:eastAsia="SimSun" w:cs="新細明體" w:hint="eastAsia"/>
          <w:spacing w:val="20"/>
          <w:kern w:val="0"/>
          <w:sz w:val="26"/>
          <w:szCs w:val="26"/>
          <w:lang w:eastAsia="zh-CN"/>
        </w:rPr>
        <w:t>由社署</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非政府机构共同跟进的个案，住宿院舍／宿舍／中心及特殊幼儿服务的职员应立即通知有关社工，然后视乎情况所需，根据</w:t>
      </w:r>
      <w:r w:rsidRPr="00C64252">
        <w:rPr>
          <w:rFonts w:eastAsia="SimSun" w:hAnsi="新細明體" w:cs="新細明體" w:hint="eastAsia"/>
          <w:spacing w:val="20"/>
          <w:kern w:val="0"/>
          <w:sz w:val="26"/>
          <w:szCs w:val="26"/>
          <w:lang w:eastAsia="zh-CN"/>
        </w:rPr>
        <w:t>「</w:t>
      </w:r>
      <w:r w:rsidRPr="00C64252">
        <w:rPr>
          <w:rFonts w:eastAsia="SimSun" w:cs="新細明體" w:hint="eastAsia"/>
          <w:spacing w:val="20"/>
          <w:kern w:val="0"/>
          <w:sz w:val="26"/>
          <w:szCs w:val="26"/>
          <w:lang w:eastAsia="zh-CN"/>
        </w:rPr>
        <w:t>有关部门／机构的角色</w:t>
      </w:r>
      <w:r w:rsidRPr="00C64252">
        <w:rPr>
          <w:rFonts w:eastAsia="SimSun" w:hAnsi="新細明體" w:cs="新細明體" w:hint="eastAsia"/>
          <w:spacing w:val="20"/>
          <w:kern w:val="0"/>
          <w:sz w:val="26"/>
          <w:szCs w:val="26"/>
          <w:lang w:eastAsia="zh-CN"/>
        </w:rPr>
        <w:t>」</w:t>
      </w:r>
      <w:r w:rsidRPr="00C64252">
        <w:rPr>
          <w:rFonts w:eastAsia="SimSun" w:cs="新細明體" w:hint="eastAsia"/>
          <w:spacing w:val="20"/>
          <w:kern w:val="0"/>
          <w:sz w:val="26"/>
          <w:szCs w:val="26"/>
          <w:lang w:eastAsia="zh-CN"/>
        </w:rPr>
        <w:t>的相关章节跟进个案。</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在通知怀疑受虐儿童的父母时，住宿院舍</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宿舍／中心及特殊幼儿服务的职员可就如何处理个案，以及应由何人处理个案等事宜，咨询保护家庭及儿童服务课的社会工作主任或负责个案工作者（视乎何者适用而定）。如怀疑有关儿童的父母／监护人涉及虐儿事件，则</w:t>
      </w:r>
      <w:r w:rsidRPr="00C64252">
        <w:rPr>
          <w:rFonts w:eastAsia="SimSun" w:hint="eastAsia"/>
          <w:spacing w:val="20"/>
          <w:sz w:val="26"/>
          <w:szCs w:val="26"/>
          <w:lang w:eastAsia="zh-CN"/>
        </w:rPr>
        <w:t>必须小心处理</w:t>
      </w:r>
      <w:r w:rsidRPr="00C64252">
        <w:rPr>
          <w:rFonts w:eastAsia="SimSun" w:cs="新細明體" w:hint="eastAsia"/>
          <w:spacing w:val="20"/>
          <w:kern w:val="0"/>
          <w:sz w:val="26"/>
          <w:szCs w:val="26"/>
          <w:lang w:eastAsia="zh-CN"/>
        </w:rPr>
        <w:t>。</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转介个案时，住宿院舍</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宿舍</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中心及特殊幼儿服务的督导主任</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院长</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负责个案工作者应提供有关儿童的资料，并夹附书面日志（请参阅</w:t>
      </w:r>
      <w:r w:rsidRPr="00C64252">
        <w:rPr>
          <w:rFonts w:eastAsia="SimSun" w:cs="新細明體" w:hint="eastAsia"/>
          <w:spacing w:val="20"/>
          <w:kern w:val="0"/>
          <w:sz w:val="26"/>
          <w:szCs w:val="26"/>
          <w:u w:val="single"/>
          <w:lang w:eastAsia="zh-CN"/>
        </w:rPr>
        <w:t>第七章第</w:t>
      </w:r>
      <w:r w:rsidRPr="00C64252">
        <w:rPr>
          <w:rFonts w:eastAsia="SimSun" w:cs="新細明體"/>
          <w:spacing w:val="20"/>
          <w:kern w:val="0"/>
          <w:sz w:val="26"/>
          <w:szCs w:val="26"/>
          <w:u w:val="single"/>
          <w:lang w:eastAsia="zh-CN"/>
        </w:rPr>
        <w:t>7.4</w:t>
      </w:r>
      <w:r w:rsidRPr="00C64252">
        <w:rPr>
          <w:rFonts w:eastAsia="SimSun" w:cs="新細明體" w:hint="eastAsia"/>
          <w:spacing w:val="20"/>
          <w:kern w:val="0"/>
          <w:sz w:val="26"/>
          <w:szCs w:val="26"/>
          <w:u w:val="single"/>
          <w:lang w:eastAsia="zh-CN"/>
        </w:rPr>
        <w:t>段</w:t>
      </w:r>
      <w:r w:rsidRPr="00C64252">
        <w:rPr>
          <w:rFonts w:eastAsia="SimSun" w:cs="新細明體" w:hint="eastAsia"/>
          <w:spacing w:val="20"/>
          <w:kern w:val="0"/>
          <w:sz w:val="26"/>
          <w:szCs w:val="26"/>
          <w:lang w:eastAsia="zh-CN"/>
        </w:rPr>
        <w:t>及</w:t>
      </w:r>
      <w:r w:rsidRPr="00C64252">
        <w:rPr>
          <w:rFonts w:eastAsia="SimSun" w:cs="新細明體" w:hint="eastAsia"/>
          <w:spacing w:val="20"/>
          <w:kern w:val="0"/>
          <w:sz w:val="26"/>
          <w:szCs w:val="26"/>
          <w:u w:val="single"/>
          <w:lang w:eastAsia="zh-CN"/>
        </w:rPr>
        <w:t>附录</w:t>
      </w:r>
      <w:r w:rsidRPr="00C64252">
        <w:rPr>
          <w:rFonts w:eastAsia="SimSun" w:cs="TimesNewRoman,Bold"/>
          <w:bCs/>
          <w:spacing w:val="20"/>
          <w:kern w:val="0"/>
          <w:sz w:val="26"/>
          <w:szCs w:val="26"/>
          <w:u w:val="single"/>
          <w:lang w:eastAsia="zh-CN"/>
        </w:rPr>
        <w:t>IX</w:t>
      </w:r>
      <w:r w:rsidRPr="00C64252">
        <w:rPr>
          <w:rFonts w:eastAsia="SimSun" w:cs="新細明體" w:hint="eastAsia"/>
          <w:spacing w:val="20"/>
          <w:kern w:val="0"/>
          <w:sz w:val="26"/>
          <w:szCs w:val="26"/>
          <w:u w:val="single"/>
          <w:lang w:eastAsia="zh-CN"/>
        </w:rPr>
        <w:t>及</w:t>
      </w:r>
      <w:r w:rsidRPr="00C64252">
        <w:rPr>
          <w:rFonts w:eastAsia="SimSun" w:cs="新細明體"/>
          <w:spacing w:val="20"/>
          <w:kern w:val="0"/>
          <w:sz w:val="26"/>
          <w:szCs w:val="26"/>
          <w:u w:val="single"/>
          <w:lang w:eastAsia="zh-CN"/>
        </w:rPr>
        <w:t>X</w:t>
      </w:r>
      <w:r w:rsidRPr="00C64252">
        <w:rPr>
          <w:rFonts w:eastAsia="SimSun" w:cs="新細明體" w:hint="eastAsia"/>
          <w:spacing w:val="20"/>
          <w:kern w:val="0"/>
          <w:sz w:val="26"/>
          <w:szCs w:val="26"/>
          <w:lang w:eastAsia="zh-CN"/>
        </w:rPr>
        <w:t>）。</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如情况显示个案可能涉及刑事罪行，则应向警方举报，以保障有关儿童的福利（请参阅载于</w:t>
      </w:r>
      <w:r w:rsidRPr="00C64252">
        <w:rPr>
          <w:rFonts w:eastAsia="SimSun" w:cs="新細明體" w:hint="eastAsia"/>
          <w:spacing w:val="20"/>
          <w:kern w:val="0"/>
          <w:sz w:val="26"/>
          <w:szCs w:val="26"/>
          <w:u w:val="single"/>
          <w:lang w:eastAsia="zh-CN"/>
        </w:rPr>
        <w:t>第二十四章第</w:t>
      </w:r>
      <w:r w:rsidRPr="00C64252">
        <w:rPr>
          <w:rFonts w:eastAsia="SimSun" w:cs="新細明體"/>
          <w:spacing w:val="20"/>
          <w:kern w:val="0"/>
          <w:sz w:val="26"/>
          <w:szCs w:val="26"/>
          <w:u w:val="single"/>
          <w:lang w:eastAsia="zh-CN"/>
        </w:rPr>
        <w:t>24.23</w:t>
      </w:r>
      <w:r w:rsidRPr="00C64252">
        <w:rPr>
          <w:rFonts w:eastAsia="SimSun" w:cs="新細明體" w:hint="eastAsia"/>
          <w:spacing w:val="20"/>
          <w:kern w:val="0"/>
          <w:sz w:val="26"/>
          <w:szCs w:val="26"/>
          <w:u w:val="single"/>
          <w:lang w:eastAsia="zh-CN"/>
        </w:rPr>
        <w:t>段</w:t>
      </w:r>
      <w:r w:rsidRPr="00C64252">
        <w:rPr>
          <w:rFonts w:eastAsia="SimSun" w:cs="新細明體" w:hint="eastAsia"/>
          <w:spacing w:val="20"/>
          <w:kern w:val="0"/>
          <w:sz w:val="26"/>
          <w:szCs w:val="26"/>
          <w:lang w:eastAsia="zh-CN"/>
        </w:rPr>
        <w:t>向警方举报的程序）。</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就怀疑儿童性侵犯个案而言，如在院舍／宿舍</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中心发现有关儿童，院舍</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宿舍</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中心的职员应参阅</w:t>
      </w:r>
      <w:r w:rsidRPr="00C64252">
        <w:rPr>
          <w:rFonts w:eastAsia="SimSun" w:cs="新細明體" w:hint="eastAsia"/>
          <w:spacing w:val="20"/>
          <w:kern w:val="0"/>
          <w:sz w:val="26"/>
          <w:szCs w:val="26"/>
          <w:u w:val="single"/>
          <w:lang w:eastAsia="zh-CN"/>
        </w:rPr>
        <w:t>附录</w:t>
      </w:r>
      <w:r w:rsidRPr="00C64252">
        <w:rPr>
          <w:rFonts w:eastAsia="SimSun" w:cs="新細明體"/>
          <w:spacing w:val="20"/>
          <w:kern w:val="0"/>
          <w:sz w:val="26"/>
          <w:szCs w:val="26"/>
          <w:u w:val="single"/>
          <w:lang w:eastAsia="zh-CN"/>
        </w:rPr>
        <w:t>IV</w:t>
      </w:r>
      <w:r w:rsidRPr="00C64252">
        <w:rPr>
          <w:rFonts w:eastAsia="SimSun" w:cs="新細明體" w:hint="eastAsia"/>
          <w:spacing w:val="20"/>
          <w:kern w:val="0"/>
          <w:sz w:val="26"/>
          <w:szCs w:val="26"/>
          <w:lang w:eastAsia="zh-CN"/>
        </w:rPr>
        <w:t>的</w:t>
      </w:r>
      <w:r w:rsidRPr="00C64252">
        <w:rPr>
          <w:rFonts w:eastAsia="SimSun" w:cs="新細明體" w:hint="eastAsia"/>
          <w:b/>
          <w:spacing w:val="20"/>
          <w:kern w:val="0"/>
          <w:sz w:val="26"/>
          <w:szCs w:val="26"/>
          <w:lang w:eastAsia="zh-CN"/>
        </w:rPr>
        <w:t>为披露被性侵犯儿童服务人士的指引</w:t>
      </w:r>
      <w:r w:rsidRPr="00C64252">
        <w:rPr>
          <w:rFonts w:eastAsia="SimSun" w:cs="新細明體" w:hint="eastAsia"/>
          <w:spacing w:val="20"/>
          <w:kern w:val="0"/>
          <w:sz w:val="26"/>
          <w:szCs w:val="26"/>
          <w:lang w:eastAsia="zh-CN"/>
        </w:rPr>
        <w:t>。如有需要，职员应向督导主任／院长寻求协助。</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有关院舍／宿舍</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中心及特殊幼儿服务的职员应关注有关儿童在院舍／宿舍／中心内的安全及情绪需要。</w:t>
      </w:r>
    </w:p>
    <w:p w:rsidR="007325AA" w:rsidRPr="00197E70" w:rsidRDefault="00C64252" w:rsidP="004A234D">
      <w:pPr>
        <w:widowControl/>
        <w:snapToGrid w:val="0"/>
        <w:spacing w:beforeLines="150" w:before="360"/>
        <w:jc w:val="both"/>
        <w:rPr>
          <w:rFonts w:eastAsia="華康中黑體" w:hAnsi="華康中黑體"/>
          <w:spacing w:val="20"/>
          <w:sz w:val="28"/>
          <w:szCs w:val="28"/>
        </w:rPr>
      </w:pPr>
      <w:r w:rsidRPr="00197E70">
        <w:rPr>
          <w:rFonts w:eastAsia="華康中黑體" w:hAnsi="華康中黑體" w:hint="eastAsia"/>
          <w:spacing w:val="20"/>
          <w:sz w:val="28"/>
          <w:szCs w:val="28"/>
          <w:lang w:eastAsia="zh-CN"/>
        </w:rPr>
        <w:t>怀疑虐待儿童多专业个案会议</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院舍／宿舍</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中心及特殊幼儿服务的督导主任</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院长</w:t>
      </w:r>
      <w:r w:rsidRPr="00C64252">
        <w:rPr>
          <w:rFonts w:eastAsia="SimSun" w:cs="TimesNewRoman" w:hint="eastAsia"/>
          <w:spacing w:val="20"/>
          <w:kern w:val="0"/>
          <w:sz w:val="26"/>
          <w:szCs w:val="26"/>
          <w:lang w:eastAsia="zh-CN"/>
        </w:rPr>
        <w:t>／</w:t>
      </w:r>
      <w:r w:rsidRPr="00C64252">
        <w:rPr>
          <w:rFonts w:eastAsia="SimSun" w:cs="新細明體" w:hint="eastAsia"/>
          <w:spacing w:val="20"/>
          <w:kern w:val="0"/>
          <w:sz w:val="26"/>
          <w:szCs w:val="26"/>
          <w:lang w:eastAsia="zh-CN"/>
        </w:rPr>
        <w:t>个案工作者应出席多专业个案会议，以助制订有关儿童的福利计划（如有需要的话），并尽可能撰写书面报告供会议参考。报告内容可包括有关儿童在院舍／宿舍／中心内的行为及情绪状况、其父母的态度，以及过去曾否发生怀疑虐儿事件等（</w:t>
      </w:r>
      <w:r w:rsidRPr="00C64252">
        <w:rPr>
          <w:rFonts w:eastAsia="SimSun" w:cs="新細明體" w:hint="eastAsia"/>
          <w:spacing w:val="20"/>
          <w:kern w:val="0"/>
          <w:sz w:val="26"/>
          <w:szCs w:val="26"/>
          <w:u w:val="single"/>
          <w:lang w:eastAsia="zh-CN"/>
        </w:rPr>
        <w:t>第十一章附件</w:t>
      </w:r>
      <w:r w:rsidRPr="00C64252">
        <w:rPr>
          <w:rFonts w:eastAsia="SimSun" w:cs="新細明體"/>
          <w:spacing w:val="20"/>
          <w:kern w:val="0"/>
          <w:sz w:val="26"/>
          <w:szCs w:val="26"/>
          <w:u w:val="single"/>
          <w:lang w:eastAsia="zh-CN"/>
        </w:rPr>
        <w:t>I</w:t>
      </w:r>
      <w:r w:rsidRPr="00C64252">
        <w:rPr>
          <w:rFonts w:eastAsia="SimSun" w:cs="新細明體" w:hint="eastAsia"/>
          <w:spacing w:val="20"/>
          <w:kern w:val="0"/>
          <w:sz w:val="26"/>
          <w:szCs w:val="26"/>
          <w:lang w:eastAsia="zh-CN"/>
        </w:rPr>
        <w:t>）。</w:t>
      </w:r>
    </w:p>
    <w:p w:rsidR="007325AA" w:rsidRPr="00197E70" w:rsidRDefault="00C64252" w:rsidP="004A234D">
      <w:pPr>
        <w:widowControl/>
        <w:snapToGrid w:val="0"/>
        <w:spacing w:beforeLines="150" w:before="360"/>
        <w:jc w:val="both"/>
        <w:rPr>
          <w:rFonts w:eastAsia="華康中黑體" w:hAnsi="華康中黑體"/>
          <w:spacing w:val="20"/>
          <w:sz w:val="28"/>
          <w:szCs w:val="28"/>
        </w:rPr>
      </w:pPr>
      <w:r w:rsidRPr="00197E70">
        <w:rPr>
          <w:rFonts w:eastAsia="華康中黑體" w:hAnsi="華康中黑體" w:hint="eastAsia"/>
          <w:spacing w:val="20"/>
          <w:sz w:val="28"/>
          <w:szCs w:val="28"/>
          <w:lang w:eastAsia="zh-CN"/>
        </w:rPr>
        <w:t>与其它人士的协作</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儿童住宿照顾服务及特殊幼儿服务的职员，尤其是住宿服务的被</w:t>
      </w:r>
      <w:r w:rsidRPr="00C64252">
        <w:rPr>
          <w:rFonts w:ascii="新細明體" w:eastAsia="SimSun" w:hAnsi="新細明體" w:cs="新細明體" w:hint="eastAsia"/>
          <w:spacing w:val="20"/>
          <w:kern w:val="0"/>
          <w:sz w:val="26"/>
          <w:szCs w:val="26"/>
          <w:lang w:eastAsia="zh-CN"/>
        </w:rPr>
        <w:t>委派</w:t>
      </w:r>
      <w:r w:rsidRPr="00C64252">
        <w:rPr>
          <w:rFonts w:eastAsia="SimSun" w:cs="新細明體" w:hint="eastAsia"/>
          <w:spacing w:val="20"/>
          <w:kern w:val="0"/>
          <w:sz w:val="26"/>
          <w:szCs w:val="26"/>
          <w:lang w:eastAsia="zh-CN"/>
        </w:rPr>
        <w:t>／专责人员，应与社署／非政府机构的负责社工就个案的进展保持紧密沟通，以保护有关儿童，并为其家庭提供福利服务。</w:t>
      </w:r>
    </w:p>
    <w:p w:rsidR="007325AA" w:rsidRPr="00197E70" w:rsidRDefault="00C64252" w:rsidP="006C61FD">
      <w:pPr>
        <w:widowControl/>
        <w:numPr>
          <w:ilvl w:val="1"/>
          <w:numId w:val="140"/>
        </w:numPr>
        <w:spacing w:beforeLines="100" w:before="240" w:line="276" w:lineRule="auto"/>
        <w:ind w:left="900" w:hanging="900"/>
        <w:jc w:val="both"/>
        <w:rPr>
          <w:rFonts w:cs="新細明體"/>
          <w:spacing w:val="20"/>
          <w:kern w:val="0"/>
          <w:sz w:val="26"/>
          <w:szCs w:val="26"/>
        </w:rPr>
      </w:pPr>
      <w:r w:rsidRPr="00C64252">
        <w:rPr>
          <w:rFonts w:eastAsia="SimSun" w:cs="新細明體" w:hint="eastAsia"/>
          <w:spacing w:val="20"/>
          <w:kern w:val="0"/>
          <w:sz w:val="26"/>
          <w:szCs w:val="26"/>
          <w:lang w:eastAsia="zh-CN"/>
        </w:rPr>
        <w:t>如个案被列作已成立或怀疑虐儿个案，而有关儿童仍居于住宿服务单位内，院舍／宿舍／中心的社工应继续密切观察有关儿童的进展，并不时与负责的主要社工保持联络。</w:t>
      </w:r>
    </w:p>
    <w:p w:rsidR="00DE178F" w:rsidRPr="00197E70" w:rsidRDefault="00DE178F" w:rsidP="000F1694">
      <w:pPr>
        <w:autoSpaceDE w:val="0"/>
        <w:autoSpaceDN w:val="0"/>
        <w:adjustRightInd w:val="0"/>
        <w:spacing w:line="276" w:lineRule="auto"/>
        <w:rPr>
          <w:rFonts w:cs="新細明體"/>
          <w:spacing w:val="20"/>
          <w:kern w:val="0"/>
        </w:rPr>
        <w:sectPr w:rsidR="00DE178F" w:rsidRPr="00197E70" w:rsidSect="009F60E0">
          <w:headerReference w:type="default" r:id="rId128"/>
          <w:footerReference w:type="default" r:id="rId129"/>
          <w:pgSz w:w="11906" w:h="16838"/>
          <w:pgMar w:top="1304" w:right="1531" w:bottom="1304" w:left="1531" w:header="851" w:footer="794" w:gutter="0"/>
          <w:pgNumType w:fmt="numberInDash" w:start="169"/>
          <w:cols w:space="425"/>
          <w:docGrid w:linePitch="360"/>
        </w:sectPr>
      </w:pPr>
    </w:p>
    <w:p w:rsidR="000648A0"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第二十三章</w:t>
      </w:r>
    </w:p>
    <w:p w:rsidR="000648A0"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敎育服务</w:t>
      </w:r>
      <w:r w:rsidR="004140CF" w:rsidRPr="0070332E">
        <w:rPr>
          <w:rFonts w:eastAsia="華康中黑體" w:hAnsi="華康中黑體"/>
          <w:spacing w:val="30"/>
          <w:sz w:val="28"/>
          <w:szCs w:val="28"/>
        </w:rPr>
        <w:br/>
      </w:r>
      <w:r w:rsidRPr="0070332E">
        <w:rPr>
          <w:rFonts w:eastAsia="華康中黑體" w:hAnsi="華康中黑體" w:hint="eastAsia"/>
          <w:spacing w:val="30"/>
          <w:sz w:val="28"/>
          <w:szCs w:val="28"/>
          <w:lang w:eastAsia="zh-CN"/>
        </w:rPr>
        <w:t>（</w:t>
      </w:r>
      <w:r w:rsidRPr="004140CF">
        <w:rPr>
          <w:rFonts w:eastAsia="華康中黑體" w:hAnsi="華康中黑體" w:hint="eastAsia"/>
          <w:spacing w:val="30"/>
          <w:sz w:val="28"/>
          <w:szCs w:val="28"/>
          <w:lang w:eastAsia="zh-CN"/>
        </w:rPr>
        <w:t>幼儿园、幼儿园暨幼儿中心、小学、中学及特殊学校</w:t>
      </w:r>
      <w:r w:rsidRPr="0070332E">
        <w:rPr>
          <w:rFonts w:eastAsia="華康中黑體" w:hAnsi="華康中黑體" w:hint="eastAsia"/>
          <w:spacing w:val="30"/>
          <w:sz w:val="28"/>
          <w:szCs w:val="28"/>
          <w:lang w:eastAsia="zh-CN"/>
        </w:rPr>
        <w:t>）</w:t>
      </w:r>
    </w:p>
    <w:p w:rsidR="000648A0" w:rsidRPr="00B02A85" w:rsidRDefault="00C64252" w:rsidP="006C61FD">
      <w:pPr>
        <w:widowControl/>
        <w:numPr>
          <w:ilvl w:val="1"/>
          <w:numId w:val="141"/>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为保障儿童的福利，所有幼儿园、幼儿园暨幼儿中心、小学、中学及特殊学校的学校人员应熟读本章的内容，并应遵照下述原则及程序处理怀疑虐儿个案。至于那些设有由非政府机构提供学校社会工作服务的中学，可同时参阅</w:t>
      </w:r>
      <w:r w:rsidRPr="00C64252">
        <w:rPr>
          <w:rFonts w:eastAsia="SimSun" w:hint="eastAsia"/>
          <w:spacing w:val="20"/>
          <w:sz w:val="26"/>
          <w:szCs w:val="26"/>
          <w:u w:val="single"/>
          <w:lang w:eastAsia="zh-CN"/>
        </w:rPr>
        <w:t>第十七章</w:t>
      </w:r>
      <w:r w:rsidRPr="00C64252">
        <w:rPr>
          <w:rFonts w:eastAsia="SimSun" w:hint="eastAsia"/>
          <w:spacing w:val="20"/>
          <w:sz w:val="26"/>
          <w:szCs w:val="26"/>
          <w:lang w:eastAsia="zh-CN"/>
        </w:rPr>
        <w:t>载列的程序处理怀疑虐儿个案。</w:t>
      </w:r>
    </w:p>
    <w:p w:rsidR="000648A0" w:rsidRPr="00B02A85" w:rsidRDefault="00C64252" w:rsidP="004A234D">
      <w:pPr>
        <w:widowControl/>
        <w:snapToGrid w:val="0"/>
        <w:spacing w:beforeLines="150" w:before="360"/>
        <w:jc w:val="both"/>
        <w:rPr>
          <w:rFonts w:eastAsia="華康中黑體" w:hAnsi="華康中黑體"/>
          <w:spacing w:val="20"/>
          <w:sz w:val="28"/>
          <w:szCs w:val="28"/>
        </w:rPr>
      </w:pPr>
      <w:r w:rsidRPr="00B02A85">
        <w:rPr>
          <w:rFonts w:eastAsia="華康中黑體" w:hAnsi="華康中黑體" w:hint="eastAsia"/>
          <w:spacing w:val="20"/>
          <w:sz w:val="28"/>
          <w:szCs w:val="28"/>
          <w:lang w:eastAsia="zh-CN"/>
        </w:rPr>
        <w:t>主导原则</w:t>
      </w:r>
    </w:p>
    <w:p w:rsidR="000648A0" w:rsidRPr="00B02A85" w:rsidRDefault="00C64252" w:rsidP="006C61FD">
      <w:pPr>
        <w:widowControl/>
        <w:numPr>
          <w:ilvl w:val="1"/>
          <w:numId w:val="141"/>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在处理校内的怀疑虐儿个案时，首要关注的是儿童的福利。学校人员有责任保障有关儿童的最大利益，及早识别虐儿个案和实时介入是十分重要的，否则可能令有关儿童受到更大的伤害甚至死亡。学校人员在整个调查过程中应顾及有关儿童的情绪需要，并应在调查结束后尽可能提供协助，帮助有关儿童重新融入及适应学校生活。</w:t>
      </w:r>
    </w:p>
    <w:p w:rsidR="000648A0" w:rsidRPr="00B02A85" w:rsidRDefault="00C64252" w:rsidP="006C61FD">
      <w:pPr>
        <w:widowControl/>
        <w:numPr>
          <w:ilvl w:val="1"/>
          <w:numId w:val="141"/>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举报校内的虐儿事件可能带来「正面影响」，因为此举显示出学校十分关注有关儿童的福利，并会适当处理有关事件，不会忽略学生的福利或隐瞒事件。延误举报虐儿个案或会令有关儿童的安全受到威胁。</w:t>
      </w:r>
    </w:p>
    <w:p w:rsidR="000648A0" w:rsidRPr="00B02A85" w:rsidRDefault="00C64252" w:rsidP="006C61FD">
      <w:pPr>
        <w:widowControl/>
        <w:numPr>
          <w:ilvl w:val="1"/>
          <w:numId w:val="141"/>
        </w:numPr>
        <w:spacing w:beforeLines="100" w:before="240" w:line="276" w:lineRule="auto"/>
        <w:ind w:left="900" w:hanging="900"/>
        <w:jc w:val="both"/>
        <w:rPr>
          <w:rFonts w:hint="eastAsia"/>
          <w:spacing w:val="20"/>
          <w:sz w:val="26"/>
          <w:szCs w:val="26"/>
        </w:rPr>
      </w:pPr>
      <w:r w:rsidRPr="00C64252">
        <w:rPr>
          <w:rFonts w:eastAsia="SimSun" w:hint="eastAsia"/>
          <w:spacing w:val="20"/>
          <w:kern w:val="0"/>
          <w:sz w:val="26"/>
          <w:szCs w:val="26"/>
          <w:lang w:eastAsia="zh-CN"/>
        </w:rPr>
        <w:t>在处理</w:t>
      </w:r>
      <w:r w:rsidRPr="00C64252">
        <w:rPr>
          <w:rFonts w:eastAsia="SimSun" w:hint="eastAsia"/>
          <w:spacing w:val="20"/>
          <w:sz w:val="26"/>
          <w:szCs w:val="26"/>
          <w:lang w:eastAsia="zh-CN"/>
        </w:rPr>
        <w:t>怀疑</w:t>
      </w:r>
      <w:r w:rsidRPr="00C64252">
        <w:rPr>
          <w:rFonts w:eastAsia="SimSun" w:hint="eastAsia"/>
          <w:spacing w:val="20"/>
          <w:kern w:val="0"/>
          <w:sz w:val="26"/>
          <w:szCs w:val="26"/>
          <w:lang w:eastAsia="zh-CN"/>
        </w:rPr>
        <w:t>虐儿个案的过程中只应让有关人员参与，以避免</w:t>
      </w:r>
      <w:r w:rsidRPr="00C64252">
        <w:rPr>
          <w:rFonts w:eastAsia="SimSun" w:hint="eastAsia"/>
          <w:spacing w:val="20"/>
          <w:sz w:val="26"/>
          <w:szCs w:val="26"/>
          <w:lang w:eastAsia="zh-CN"/>
        </w:rPr>
        <w:t>有关</w:t>
      </w:r>
      <w:r w:rsidRPr="00C64252">
        <w:rPr>
          <w:rFonts w:eastAsia="SimSun" w:hint="eastAsia"/>
          <w:spacing w:val="20"/>
          <w:kern w:val="0"/>
          <w:sz w:val="26"/>
          <w:szCs w:val="26"/>
          <w:lang w:eastAsia="zh-CN"/>
        </w:rPr>
        <w:t>儿童重复描述被虐事件。</w:t>
      </w:r>
    </w:p>
    <w:p w:rsidR="000648A0" w:rsidRPr="00B02A85" w:rsidRDefault="00C64252" w:rsidP="006C61FD">
      <w:pPr>
        <w:widowControl/>
        <w:numPr>
          <w:ilvl w:val="1"/>
          <w:numId w:val="141"/>
        </w:numPr>
        <w:spacing w:beforeLines="100" w:before="240" w:line="276" w:lineRule="auto"/>
        <w:ind w:left="900" w:hanging="900"/>
        <w:jc w:val="both"/>
        <w:rPr>
          <w:rFonts w:hint="eastAsia"/>
          <w:spacing w:val="20"/>
          <w:sz w:val="26"/>
          <w:szCs w:val="26"/>
        </w:rPr>
      </w:pPr>
      <w:r w:rsidRPr="00C64252">
        <w:rPr>
          <w:rFonts w:eastAsia="SimSun" w:hint="eastAsia"/>
          <w:spacing w:val="20"/>
          <w:kern w:val="0"/>
          <w:sz w:val="26"/>
          <w:szCs w:val="26"/>
          <w:lang w:eastAsia="zh-CN"/>
        </w:rPr>
        <w:t>学校应启动危机处理小组，并应委派指定人员（例如校长、主任、指定教师、小学的学生辅导主任／学生辅导教师／学生辅导人员／中学及特殊学校的学校社工）处理怀疑虐儿个案。</w:t>
      </w:r>
    </w:p>
    <w:p w:rsidR="000648A0" w:rsidRPr="00B02A85" w:rsidRDefault="00C64252" w:rsidP="006C61FD">
      <w:pPr>
        <w:widowControl/>
        <w:numPr>
          <w:ilvl w:val="1"/>
          <w:numId w:val="141"/>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至于没有设立危机</w:t>
      </w:r>
      <w:r w:rsidRPr="00C64252">
        <w:rPr>
          <w:rFonts w:eastAsia="SimSun" w:hint="eastAsia"/>
          <w:spacing w:val="20"/>
          <w:kern w:val="0"/>
          <w:sz w:val="26"/>
          <w:szCs w:val="26"/>
          <w:lang w:eastAsia="zh-CN"/>
        </w:rPr>
        <w:t>处</w:t>
      </w:r>
      <w:r w:rsidRPr="00C64252">
        <w:rPr>
          <w:rFonts w:eastAsia="SimSun" w:hint="eastAsia"/>
          <w:spacing w:val="20"/>
          <w:sz w:val="26"/>
          <w:szCs w:val="26"/>
          <w:lang w:eastAsia="zh-CN"/>
        </w:rPr>
        <w:t>理小组或没有学校辅导人员（例如学生辅导主任／学生辅导教师／学生辅导人员／学校社工）的幼儿园、幼儿园暨幼儿中心及学校，校长应</w:t>
      </w:r>
      <w:r w:rsidRPr="00C64252">
        <w:rPr>
          <w:rFonts w:eastAsia="SimSun" w:hint="eastAsia"/>
          <w:spacing w:val="20"/>
          <w:kern w:val="0"/>
          <w:sz w:val="26"/>
          <w:szCs w:val="26"/>
          <w:lang w:eastAsia="zh-CN"/>
        </w:rPr>
        <w:t>委派</w:t>
      </w:r>
      <w:r w:rsidRPr="00C64252">
        <w:rPr>
          <w:rFonts w:eastAsia="SimSun" w:cs="新細明體" w:hint="eastAsia"/>
          <w:spacing w:val="20"/>
          <w:kern w:val="0"/>
          <w:sz w:val="26"/>
          <w:szCs w:val="26"/>
          <w:lang w:eastAsia="zh-CN"/>
        </w:rPr>
        <w:t>专责</w:t>
      </w:r>
      <w:r w:rsidRPr="00C64252">
        <w:rPr>
          <w:rFonts w:eastAsia="SimSun" w:hint="eastAsia"/>
          <w:spacing w:val="20"/>
          <w:kern w:val="0"/>
          <w:sz w:val="26"/>
          <w:szCs w:val="26"/>
          <w:lang w:eastAsia="zh-CN"/>
        </w:rPr>
        <w:t>人员</w:t>
      </w:r>
      <w:r w:rsidRPr="00C64252">
        <w:rPr>
          <w:rFonts w:eastAsia="SimSun" w:hint="eastAsia"/>
          <w:spacing w:val="20"/>
          <w:sz w:val="26"/>
          <w:szCs w:val="26"/>
          <w:lang w:eastAsia="zh-CN"/>
        </w:rPr>
        <w:t>（例如校长、主任或指定教师）处理怀疑虐儿个案。</w:t>
      </w:r>
    </w:p>
    <w:p w:rsidR="000648A0"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保密</w:t>
      </w:r>
    </w:p>
    <w:p w:rsidR="000648A0" w:rsidRPr="00B02A85" w:rsidRDefault="00C64252" w:rsidP="006C61FD">
      <w:pPr>
        <w:widowControl/>
        <w:numPr>
          <w:ilvl w:val="1"/>
          <w:numId w:val="141"/>
        </w:numPr>
        <w:spacing w:beforeLines="100" w:before="240" w:line="276" w:lineRule="auto"/>
        <w:ind w:left="900" w:hanging="900"/>
        <w:jc w:val="both"/>
        <w:rPr>
          <w:rFonts w:hint="eastAsia"/>
          <w:spacing w:val="20"/>
          <w:sz w:val="26"/>
          <w:szCs w:val="26"/>
        </w:rPr>
      </w:pPr>
      <w:r w:rsidRPr="00C64252">
        <w:rPr>
          <w:rFonts w:eastAsia="SimSun" w:cs="新細明體" w:hint="eastAsia"/>
          <w:spacing w:val="20"/>
          <w:kern w:val="0"/>
          <w:sz w:val="26"/>
          <w:szCs w:val="26"/>
          <w:lang w:eastAsia="zh-CN"/>
        </w:rPr>
        <w:t>专责</w:t>
      </w:r>
      <w:r w:rsidRPr="00C64252">
        <w:rPr>
          <w:rFonts w:eastAsia="SimSun" w:hint="eastAsia"/>
          <w:spacing w:val="20"/>
          <w:sz w:val="26"/>
          <w:szCs w:val="26"/>
          <w:lang w:eastAsia="zh-CN"/>
        </w:rPr>
        <w:t>人员在处理怀疑虐儿个案时，彼此应保持紧密的沟通，并应恪守保密的原则。指定人员应按「需要知道」的原则，尽快把就怀疑虐儿事件收集得到的资料提供给有关人士（例如校长、负责社工及警方）。</w:t>
      </w:r>
    </w:p>
    <w:p w:rsidR="000648A0" w:rsidRPr="00B02A85" w:rsidRDefault="00C64252" w:rsidP="006C61FD">
      <w:pPr>
        <w:widowControl/>
        <w:numPr>
          <w:ilvl w:val="1"/>
          <w:numId w:val="141"/>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所有记录都应统一由校长／学生辅导主任／学生辅导教师／学生辅导人员／学校社工保管。在校内查阅有关记录须受限制，而且必须登记。不论在任何情况下，学校都不应将上述记录与有关儿童的一般记录一并保管。学校不应在未取得明确的同意之前，向有关儿童的父母出示由其它机构提供的记录、信件或数据。</w:t>
      </w:r>
    </w:p>
    <w:p w:rsidR="000648A0"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预防工作</w:t>
      </w:r>
    </w:p>
    <w:p w:rsidR="000648A0" w:rsidRPr="00B02A85" w:rsidRDefault="00C64252" w:rsidP="006C61FD">
      <w:pPr>
        <w:widowControl/>
        <w:numPr>
          <w:ilvl w:val="1"/>
          <w:numId w:val="141"/>
        </w:numPr>
        <w:spacing w:beforeLines="100" w:before="240" w:line="276" w:lineRule="auto"/>
        <w:ind w:left="900" w:hanging="900"/>
        <w:jc w:val="both"/>
        <w:rPr>
          <w:rFonts w:hint="eastAsia"/>
          <w:color w:val="FF0000"/>
          <w:spacing w:val="20"/>
          <w:sz w:val="26"/>
          <w:szCs w:val="26"/>
        </w:rPr>
      </w:pPr>
      <w:r w:rsidRPr="00C64252">
        <w:rPr>
          <w:rFonts w:eastAsia="SimSun" w:hint="eastAsia"/>
          <w:spacing w:val="20"/>
          <w:sz w:val="26"/>
          <w:szCs w:val="26"/>
          <w:lang w:eastAsia="zh-CN"/>
        </w:rPr>
        <w:t>学校应培养儿童尊重别人的价值观、态度和知识，并且教导儿童自我保护。学校可举办德育和公民教育、性教育、生活技能相关的预防和发展活动，以及在课程中加入相关课题（例如幼儿园／幼儿园暨幼儿中心的个人与群体的学习范畴；小学的个人成长教育课及常识科；中学的生活教育课、综合科学科及通识教育）。</w:t>
      </w:r>
      <w:r w:rsidR="000648A0" w:rsidRPr="00B02A85" w:rsidDel="00AB4DFE">
        <w:rPr>
          <w:rFonts w:hint="eastAsia"/>
          <w:spacing w:val="20"/>
          <w:sz w:val="26"/>
          <w:szCs w:val="26"/>
        </w:rPr>
        <w:t xml:space="preserve"> </w:t>
      </w:r>
    </w:p>
    <w:p w:rsidR="000648A0" w:rsidRPr="00B02A85" w:rsidRDefault="00C64252" w:rsidP="006C61FD">
      <w:pPr>
        <w:widowControl/>
        <w:numPr>
          <w:ilvl w:val="1"/>
          <w:numId w:val="141"/>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学校应提供以保护儿童及建立和谐家庭为主题的家长教育，以促进儿童健康成长，从而推动家长成为学校的合作伙伴，预防虐儿事件发生。</w:t>
      </w:r>
    </w:p>
    <w:p w:rsidR="000648A0" w:rsidRPr="00B02A85" w:rsidRDefault="00C64252" w:rsidP="006C61FD">
      <w:pPr>
        <w:widowControl/>
        <w:numPr>
          <w:ilvl w:val="1"/>
          <w:numId w:val="141"/>
        </w:numPr>
        <w:spacing w:beforeLines="100" w:before="240" w:line="276" w:lineRule="auto"/>
        <w:ind w:left="900" w:hanging="900"/>
        <w:jc w:val="both"/>
        <w:rPr>
          <w:rFonts w:ascii="新細明體" w:hAnsi="新細明體" w:cs="新細明體" w:hint="eastAsia"/>
          <w:spacing w:val="20"/>
          <w:sz w:val="26"/>
          <w:szCs w:val="26"/>
        </w:rPr>
      </w:pPr>
      <w:r w:rsidRPr="00C64252">
        <w:rPr>
          <w:rFonts w:eastAsia="SimSun" w:hint="eastAsia"/>
          <w:spacing w:val="20"/>
          <w:sz w:val="26"/>
          <w:szCs w:val="26"/>
          <w:lang w:eastAsia="zh-CN"/>
        </w:rPr>
        <w:t>学校有责任为所有儿童（包括残疾儿童）提供适当的教育服务。校长及教师应确保儿童接受教育的</w:t>
      </w:r>
      <w:r w:rsidRPr="00C64252">
        <w:rPr>
          <w:rFonts w:ascii="新細明體" w:eastAsia="SimSun" w:hAnsi="新細明體" w:cs="新細明體" w:hint="eastAsia"/>
          <w:spacing w:val="20"/>
          <w:sz w:val="26"/>
          <w:szCs w:val="26"/>
          <w:lang w:eastAsia="zh-CN"/>
        </w:rPr>
        <w:t>权利得到保障，并应留意儿童应享的接受教育权利有否被忽视。校长及教师如发现儿童缺课，应采取适当的行动，并在有需要时，根据教育局发出的通告《确保学生接受教育的权利》所载的程序，向教育局申报缺课的个案。</w:t>
      </w:r>
    </w:p>
    <w:p w:rsidR="000648A0" w:rsidRPr="00B02A85" w:rsidRDefault="00C64252" w:rsidP="006C61FD">
      <w:pPr>
        <w:widowControl/>
        <w:numPr>
          <w:ilvl w:val="1"/>
          <w:numId w:val="141"/>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学校人员除了应具备识别及处理虐儿个案的知识及技巧外，还应熟读处理怀疑虐儿个案的程序，当发现学生有遭虐待的迹象和征状（请参阅</w:t>
      </w:r>
      <w:r w:rsidRPr="00C64252">
        <w:rPr>
          <w:rFonts w:eastAsia="SimSun" w:hint="eastAsia"/>
          <w:spacing w:val="20"/>
          <w:sz w:val="26"/>
          <w:szCs w:val="26"/>
          <w:u w:val="single"/>
          <w:lang w:eastAsia="zh-CN"/>
        </w:rPr>
        <w:t>第二章</w:t>
      </w:r>
      <w:r w:rsidRPr="00C64252">
        <w:rPr>
          <w:rFonts w:eastAsia="SimSun" w:hint="eastAsia"/>
          <w:spacing w:val="20"/>
          <w:sz w:val="26"/>
          <w:szCs w:val="26"/>
          <w:lang w:eastAsia="zh-CN"/>
        </w:rPr>
        <w:t>的</w:t>
      </w:r>
      <w:r w:rsidRPr="00C64252">
        <w:rPr>
          <w:rFonts w:eastAsia="SimSun" w:hint="eastAsia"/>
          <w:b/>
          <w:spacing w:val="20"/>
          <w:sz w:val="26"/>
          <w:szCs w:val="26"/>
          <w:lang w:eastAsia="zh-CN"/>
        </w:rPr>
        <w:t>可能发生虐儿事件的指标及危机评估指引</w:t>
      </w:r>
      <w:r w:rsidRPr="00C64252">
        <w:rPr>
          <w:rFonts w:eastAsia="SimSun" w:hint="eastAsia"/>
          <w:spacing w:val="20"/>
          <w:sz w:val="26"/>
          <w:szCs w:val="26"/>
          <w:lang w:eastAsia="zh-CN"/>
        </w:rPr>
        <w:t>）及收到有关报告时，即须按照有关程序处理个案。校长及学校辅导人员（例如学生辅导主任／学生辅导教师／学生辅导人员／学校社工）应为所有教师提供相关的培训，提醒他们留意虐儿的迹象和征状，以便能及早识别虐儿事件。</w:t>
      </w:r>
    </w:p>
    <w:p w:rsidR="000648A0"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及早识别</w:t>
      </w:r>
    </w:p>
    <w:p w:rsidR="000648A0" w:rsidRPr="00B02A85" w:rsidRDefault="00C64252" w:rsidP="006C61FD">
      <w:pPr>
        <w:widowControl/>
        <w:numPr>
          <w:ilvl w:val="1"/>
          <w:numId w:val="141"/>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学校人员可能在教学或筹办学校活动时与学生直接接触、从学生的功课中或学生／学生的父母／监护人／照顾学生的人士直接举报，知悉有怀疑虐儿个案。学校人员应留意学生有否遭虐待的迹象及征状，因为及早识别怀疑遭虐待的学生对于避免有关儿童继续遭虐待是非常重要（请参阅</w:t>
      </w:r>
      <w:r w:rsidRPr="00C64252">
        <w:rPr>
          <w:rFonts w:eastAsia="SimSun" w:hint="eastAsia"/>
          <w:spacing w:val="20"/>
          <w:sz w:val="26"/>
          <w:szCs w:val="26"/>
          <w:u w:val="single"/>
          <w:lang w:eastAsia="zh-CN"/>
        </w:rPr>
        <w:t>第二章</w:t>
      </w:r>
      <w:r w:rsidRPr="00C64252">
        <w:rPr>
          <w:rFonts w:eastAsia="SimSun" w:hint="eastAsia"/>
          <w:spacing w:val="20"/>
          <w:sz w:val="26"/>
          <w:szCs w:val="26"/>
          <w:lang w:eastAsia="zh-CN"/>
        </w:rPr>
        <w:t>的</w:t>
      </w:r>
      <w:r w:rsidRPr="00C64252">
        <w:rPr>
          <w:rFonts w:eastAsia="SimSun" w:hint="eastAsia"/>
          <w:b/>
          <w:spacing w:val="20"/>
          <w:sz w:val="26"/>
          <w:szCs w:val="26"/>
          <w:lang w:eastAsia="zh-CN"/>
        </w:rPr>
        <w:t>识别可能发生虐儿事件的一览表</w:t>
      </w:r>
      <w:r w:rsidRPr="00C64252">
        <w:rPr>
          <w:rFonts w:eastAsia="SimSun" w:hint="eastAsia"/>
          <w:spacing w:val="20"/>
          <w:sz w:val="26"/>
          <w:szCs w:val="26"/>
          <w:lang w:eastAsia="zh-CN"/>
        </w:rPr>
        <w:t>）。</w:t>
      </w:r>
      <w:r w:rsidR="000648A0" w:rsidRPr="00B02A85" w:rsidDel="00A74F15">
        <w:rPr>
          <w:rFonts w:hint="eastAsia"/>
          <w:spacing w:val="20"/>
          <w:sz w:val="26"/>
          <w:szCs w:val="26"/>
        </w:rPr>
        <w:t xml:space="preserve"> </w:t>
      </w:r>
    </w:p>
    <w:p w:rsidR="000648A0"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转介</w:t>
      </w:r>
    </w:p>
    <w:p w:rsidR="000648A0" w:rsidRPr="00B02A85" w:rsidRDefault="00C64252" w:rsidP="006C61FD">
      <w:pPr>
        <w:widowControl/>
        <w:numPr>
          <w:ilvl w:val="1"/>
          <w:numId w:val="141"/>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当学校知悉有怀疑虐儿事件时，首位接触有关儿童的人员应通知校长，并征询校长／学生辅导主任／学生辅导教师／学生辅导人员／学校社工／</w:t>
      </w:r>
      <w:r w:rsidRPr="00C64252">
        <w:rPr>
          <w:rFonts w:eastAsia="SimSun" w:cs="新細明體" w:hint="eastAsia"/>
          <w:spacing w:val="20"/>
          <w:kern w:val="0"/>
          <w:sz w:val="26"/>
          <w:szCs w:val="26"/>
          <w:lang w:eastAsia="zh-CN"/>
        </w:rPr>
        <w:t>专责</w:t>
      </w:r>
      <w:r w:rsidRPr="00C64252">
        <w:rPr>
          <w:rFonts w:eastAsia="SimSun" w:hint="eastAsia"/>
          <w:spacing w:val="20"/>
          <w:sz w:val="26"/>
          <w:szCs w:val="26"/>
          <w:lang w:eastAsia="zh-CN"/>
        </w:rPr>
        <w:t>人员的意见。在处理怀疑虐儿个案时，校长／学生辅导主任／学生辅导教师／学生辅导人员／学校社工／指定人员应全力支持有关学校人员。</w:t>
      </w:r>
    </w:p>
    <w:p w:rsidR="000648A0" w:rsidRPr="00B02A85" w:rsidRDefault="00C64252" w:rsidP="006C61FD">
      <w:pPr>
        <w:widowControl/>
        <w:numPr>
          <w:ilvl w:val="1"/>
          <w:numId w:val="141"/>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在处理怀疑虐儿个案时，校长可视乎需要，在办公时间内征询保护家庭及儿童服务课社会工作主任的意见（</w:t>
      </w:r>
      <w:r w:rsidRPr="00C64252">
        <w:rPr>
          <w:rFonts w:eastAsia="SimSun" w:hint="eastAsia"/>
          <w:b/>
          <w:spacing w:val="20"/>
          <w:sz w:val="26"/>
          <w:szCs w:val="26"/>
          <w:lang w:eastAsia="zh-CN"/>
        </w:rPr>
        <w:t>保护家庭及儿童服务课办事处总览</w:t>
      </w:r>
      <w:r w:rsidRPr="00C64252">
        <w:rPr>
          <w:rFonts w:eastAsia="SimSun" w:hint="eastAsia"/>
          <w:spacing w:val="20"/>
          <w:sz w:val="26"/>
          <w:szCs w:val="26"/>
          <w:lang w:eastAsia="zh-CN"/>
        </w:rPr>
        <w:t>载于</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VII</w:t>
      </w:r>
      <w:r w:rsidRPr="00C64252">
        <w:rPr>
          <w:rFonts w:eastAsia="SimSun" w:hint="eastAsia"/>
          <w:spacing w:val="20"/>
          <w:sz w:val="26"/>
          <w:szCs w:val="26"/>
          <w:lang w:eastAsia="zh-CN"/>
        </w:rPr>
        <w:t>）。至于在办公时间以外，可经社署热线（电话号码：</w:t>
      </w:r>
      <w:r w:rsidRPr="00C64252">
        <w:rPr>
          <w:rFonts w:eastAsia="SimSun"/>
          <w:spacing w:val="20"/>
          <w:sz w:val="26"/>
          <w:szCs w:val="26"/>
          <w:lang w:eastAsia="zh-CN"/>
        </w:rPr>
        <w:t>2343 2255</w:t>
      </w:r>
      <w:r w:rsidRPr="00C64252">
        <w:rPr>
          <w:rFonts w:eastAsia="SimSun" w:hint="eastAsia"/>
          <w:spacing w:val="20"/>
          <w:sz w:val="26"/>
          <w:szCs w:val="26"/>
          <w:lang w:eastAsia="zh-CN"/>
        </w:rPr>
        <w:t>）举报怀疑虐儿个案，当值人员会联络社署的外展工作队，外展工作队当会接手处理有关个案。</w:t>
      </w:r>
    </w:p>
    <w:p w:rsidR="000648A0" w:rsidRPr="00B02A85" w:rsidRDefault="00C64252" w:rsidP="006C61FD">
      <w:pPr>
        <w:widowControl/>
        <w:numPr>
          <w:ilvl w:val="1"/>
          <w:numId w:val="141"/>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当学校把怀疑虐儿个案转介保护家庭及儿童服务课或负责社工以取得多专业支持／进行调查及制订福利计划时，校长／学生辅导主任／学生辅导教师／学生辅导人员／学校社工／</w:t>
      </w:r>
      <w:r w:rsidRPr="00C64252">
        <w:rPr>
          <w:rFonts w:eastAsia="SimSun" w:cs="新細明體" w:hint="eastAsia"/>
          <w:spacing w:val="20"/>
          <w:kern w:val="0"/>
          <w:sz w:val="26"/>
          <w:szCs w:val="26"/>
          <w:lang w:eastAsia="zh-CN"/>
        </w:rPr>
        <w:t>专责</w:t>
      </w:r>
      <w:r w:rsidRPr="00C64252">
        <w:rPr>
          <w:rFonts w:eastAsia="SimSun" w:hint="eastAsia"/>
          <w:spacing w:val="20"/>
          <w:sz w:val="26"/>
          <w:szCs w:val="26"/>
          <w:lang w:eastAsia="zh-CN"/>
        </w:rPr>
        <w:t>人员应把转介一事告知学生的父母／监护人；不过，如学生的父母／监护人涉嫌虐待儿童，则必须小心处理。</w:t>
      </w:r>
    </w:p>
    <w:p w:rsidR="000648A0" w:rsidRPr="00B02A85" w:rsidRDefault="00C64252" w:rsidP="006C61FD">
      <w:pPr>
        <w:widowControl/>
        <w:numPr>
          <w:ilvl w:val="1"/>
          <w:numId w:val="141"/>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当校长／学生辅导主任／学生辅导教师／学生辅导人员／学校社工／</w:t>
      </w:r>
      <w:r w:rsidRPr="00C64252">
        <w:rPr>
          <w:rFonts w:eastAsia="SimSun" w:cs="新細明體" w:hint="eastAsia"/>
          <w:spacing w:val="20"/>
          <w:kern w:val="0"/>
          <w:sz w:val="26"/>
          <w:szCs w:val="26"/>
          <w:lang w:eastAsia="zh-CN"/>
        </w:rPr>
        <w:t>专责</w:t>
      </w:r>
      <w:r w:rsidRPr="00C64252">
        <w:rPr>
          <w:rFonts w:eastAsia="SimSun" w:hint="eastAsia"/>
          <w:spacing w:val="20"/>
          <w:sz w:val="26"/>
          <w:szCs w:val="26"/>
          <w:lang w:eastAsia="zh-CN"/>
        </w:rPr>
        <w:t>人员把怀疑虐儿个案转介保护家庭及儿童服务课，或向虐儿案件调查组举报怀疑虐儿个案时（如个案属《虐儿案件调查组的工作约章》所涵盖的个案），应提供有关儿童的资料，如属举报个案，还须夹附书面日志（请参阅</w:t>
      </w:r>
      <w:r w:rsidRPr="00C64252">
        <w:rPr>
          <w:rFonts w:eastAsia="SimSun" w:hint="eastAsia"/>
          <w:spacing w:val="20"/>
          <w:sz w:val="26"/>
          <w:szCs w:val="26"/>
          <w:u w:val="single"/>
          <w:lang w:eastAsia="zh-CN"/>
        </w:rPr>
        <w:t>第七章第</w:t>
      </w:r>
      <w:r w:rsidRPr="00C64252">
        <w:rPr>
          <w:rFonts w:eastAsia="SimSun"/>
          <w:spacing w:val="20"/>
          <w:sz w:val="26"/>
          <w:szCs w:val="26"/>
          <w:u w:val="single"/>
          <w:lang w:eastAsia="zh-CN"/>
        </w:rPr>
        <w:t>7.4</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及</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IX</w:t>
      </w:r>
      <w:r w:rsidRPr="00C64252">
        <w:rPr>
          <w:rFonts w:eastAsia="SimSun" w:hint="eastAsia"/>
          <w:spacing w:val="20"/>
          <w:sz w:val="26"/>
          <w:szCs w:val="26"/>
          <w:u w:val="single"/>
          <w:lang w:eastAsia="zh-CN"/>
        </w:rPr>
        <w:t>及</w:t>
      </w:r>
      <w:r w:rsidRPr="00C64252">
        <w:rPr>
          <w:rFonts w:eastAsia="SimSun"/>
          <w:spacing w:val="20"/>
          <w:sz w:val="26"/>
          <w:szCs w:val="26"/>
          <w:u w:val="single"/>
          <w:lang w:eastAsia="zh-CN"/>
        </w:rPr>
        <w:t>X</w:t>
      </w:r>
      <w:r w:rsidRPr="00C64252">
        <w:rPr>
          <w:rFonts w:eastAsia="SimSun" w:hint="eastAsia"/>
          <w:spacing w:val="20"/>
          <w:sz w:val="26"/>
          <w:szCs w:val="26"/>
          <w:lang w:eastAsia="zh-CN"/>
        </w:rPr>
        <w:t>）。</w:t>
      </w:r>
    </w:p>
    <w:p w:rsidR="000648A0" w:rsidRPr="00B02A85" w:rsidRDefault="00C64252" w:rsidP="006C61FD">
      <w:pPr>
        <w:widowControl/>
        <w:numPr>
          <w:ilvl w:val="1"/>
          <w:numId w:val="141"/>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如情况显示个案可能涉及刑事罪行，为了保障有关儿童的福利，应向警方举报（请参阅载于</w:t>
      </w:r>
      <w:r w:rsidRPr="00C64252">
        <w:rPr>
          <w:rFonts w:eastAsia="SimSun" w:hint="eastAsia"/>
          <w:spacing w:val="20"/>
          <w:sz w:val="26"/>
          <w:szCs w:val="26"/>
          <w:u w:val="single"/>
          <w:lang w:eastAsia="zh-CN"/>
        </w:rPr>
        <w:t>第二十四章第</w:t>
      </w:r>
      <w:r w:rsidRPr="00C64252">
        <w:rPr>
          <w:rFonts w:eastAsia="SimSun"/>
          <w:spacing w:val="20"/>
          <w:sz w:val="26"/>
          <w:szCs w:val="26"/>
          <w:u w:val="single"/>
          <w:lang w:eastAsia="zh-CN"/>
        </w:rPr>
        <w:t>24.23</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向警方举报的程序）。</w:t>
      </w:r>
    </w:p>
    <w:p w:rsidR="000648A0" w:rsidRPr="00B02A85" w:rsidRDefault="00C64252" w:rsidP="006C61FD">
      <w:pPr>
        <w:widowControl/>
        <w:numPr>
          <w:ilvl w:val="1"/>
          <w:numId w:val="141"/>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对于怀疑儿童性侵犯个案，如有关儿童如常返回学校，学校的职员应参阅载于</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IV</w:t>
      </w:r>
      <w:r w:rsidRPr="00C64252">
        <w:rPr>
          <w:rFonts w:eastAsia="SimSun" w:hint="eastAsia"/>
          <w:spacing w:val="20"/>
          <w:sz w:val="26"/>
          <w:szCs w:val="26"/>
          <w:lang w:eastAsia="zh-CN"/>
        </w:rPr>
        <w:t>的</w:t>
      </w:r>
      <w:r w:rsidRPr="00C64252">
        <w:rPr>
          <w:rFonts w:eastAsia="SimSun" w:hint="eastAsia"/>
          <w:b/>
          <w:spacing w:val="20"/>
          <w:sz w:val="26"/>
          <w:szCs w:val="26"/>
          <w:lang w:eastAsia="zh-CN"/>
        </w:rPr>
        <w:t>为披露被性侵犯儿童服务人士的指引</w:t>
      </w:r>
      <w:r w:rsidRPr="00C64252">
        <w:rPr>
          <w:rFonts w:eastAsia="SimSun" w:hint="eastAsia"/>
          <w:spacing w:val="20"/>
          <w:sz w:val="26"/>
          <w:szCs w:val="26"/>
          <w:lang w:eastAsia="zh-CN"/>
        </w:rPr>
        <w:t>，跟进个案。</w:t>
      </w:r>
    </w:p>
    <w:p w:rsidR="000648A0" w:rsidRPr="00B02A85" w:rsidRDefault="00C64252" w:rsidP="006C61FD">
      <w:pPr>
        <w:widowControl/>
        <w:numPr>
          <w:ilvl w:val="1"/>
          <w:numId w:val="141"/>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在处理儿童性侵犯个案时，如怀疑施虐者是学校的职员，中学、小学、特殊学校及幼儿园的校长应把事件通知教育局辖下有关区域教育服务处的学校发展主任。至于在幼儿园暨幼儿中心发生的个案，幼儿园暨幼儿中心的校长应把事件通知教育局辖下的学前服务联合办事处（请参阅教育局现正使用的有关通告，通告载列处理教职员涉嫌为性侵犯者的儿童性侵犯个案的程序）。校长在有需要的情况下经征询有关专业人员的意见后，应为怀疑受虐儿童采取适当的行动，并应加强措施，保障校内其它学生的安全。</w:t>
      </w:r>
    </w:p>
    <w:p w:rsidR="000648A0" w:rsidRPr="00B02A85" w:rsidRDefault="00C64252" w:rsidP="006C61FD">
      <w:pPr>
        <w:widowControl/>
        <w:numPr>
          <w:ilvl w:val="1"/>
          <w:numId w:val="141"/>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学校人员／学校社工／学生辅导主任／学生辅导教师／学生辅导人员应关注有关儿童在校内的安全及情绪上的需要。</w:t>
      </w:r>
    </w:p>
    <w:p w:rsidR="000648A0" w:rsidRPr="00B02A85" w:rsidRDefault="00C64252" w:rsidP="006C61FD">
      <w:pPr>
        <w:widowControl/>
        <w:numPr>
          <w:ilvl w:val="1"/>
          <w:numId w:val="141"/>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如在小学服务的学生辅导人员是由非政府机构聘用的注册社工，他／她可担当在第六及第七章所述的个案主管角色，惟须先取得学校、非政府机构及社署三方的同意。</w:t>
      </w:r>
    </w:p>
    <w:p w:rsidR="000648A0"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虐待儿童多专业个案会议</w:t>
      </w:r>
    </w:p>
    <w:p w:rsidR="000648A0" w:rsidRPr="00B02A85" w:rsidRDefault="00C64252" w:rsidP="006C61FD">
      <w:pPr>
        <w:widowControl/>
        <w:numPr>
          <w:ilvl w:val="1"/>
          <w:numId w:val="141"/>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负责个案的人员会召开多专业个案会议，以便为有关儿童制订福利计划。有关的学校人员应出席会议，并应拟备书面报告供会议参考之用。报告的内容可以包括有关儿童在校内的表现、操行、情绪状况，以及父母的态度及过往曾否发生怀疑虐儿事件（请参阅载于</w:t>
      </w:r>
      <w:r w:rsidRPr="00C64252">
        <w:rPr>
          <w:rFonts w:eastAsia="SimSun" w:hint="eastAsia"/>
          <w:spacing w:val="20"/>
          <w:sz w:val="26"/>
          <w:szCs w:val="26"/>
          <w:u w:val="single"/>
          <w:lang w:eastAsia="zh-CN"/>
        </w:rPr>
        <w:t>第十一章附件</w:t>
      </w:r>
      <w:r w:rsidRPr="00C64252">
        <w:rPr>
          <w:rFonts w:eastAsia="SimSun"/>
          <w:spacing w:val="20"/>
          <w:sz w:val="26"/>
          <w:szCs w:val="26"/>
          <w:u w:val="single"/>
          <w:lang w:eastAsia="zh-CN"/>
        </w:rPr>
        <w:t>I</w:t>
      </w:r>
      <w:r w:rsidRPr="00C64252">
        <w:rPr>
          <w:rFonts w:eastAsia="SimSun" w:hint="eastAsia"/>
          <w:spacing w:val="20"/>
          <w:sz w:val="26"/>
          <w:szCs w:val="26"/>
          <w:lang w:eastAsia="zh-CN"/>
        </w:rPr>
        <w:t>的参与怀疑虐待儿童多专业个案会议人士指引）。</w:t>
      </w:r>
    </w:p>
    <w:p w:rsidR="000648A0"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与其它参与处理个案的人士协作</w:t>
      </w:r>
    </w:p>
    <w:p w:rsidR="000648A0" w:rsidRPr="00B02A85" w:rsidRDefault="00C64252" w:rsidP="006C61FD">
      <w:pPr>
        <w:widowControl/>
        <w:numPr>
          <w:ilvl w:val="1"/>
          <w:numId w:val="141"/>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如个案被分类为已成立或怀疑虐儿个案，而有关儿童继续上学，学校应密切留意有关儿童的学习进度，并把有关儿童的状况及发展告知相关机构或负责的主要社工。教师在跟进工作上担当重要的角色，不但为有关儿童提供持续的情绪支持，制造成功的机会和建立正面的经验，长远而言，更可在校内为有关儿童提供一个稳定且充满关怀的学习环境。</w:t>
      </w:r>
    </w:p>
    <w:p w:rsidR="00DE178F" w:rsidRPr="00B02A85" w:rsidRDefault="00DE178F" w:rsidP="00B02A85">
      <w:pPr>
        <w:tabs>
          <w:tab w:val="left" w:pos="960"/>
        </w:tabs>
        <w:spacing w:beforeLines="50" w:before="120" w:line="276" w:lineRule="auto"/>
        <w:ind w:left="900" w:hangingChars="300" w:hanging="900"/>
        <w:jc w:val="both"/>
        <w:rPr>
          <w:spacing w:val="20"/>
          <w:sz w:val="26"/>
          <w:szCs w:val="26"/>
        </w:rPr>
        <w:sectPr w:rsidR="00DE178F" w:rsidRPr="00B02A85" w:rsidSect="009F60E0">
          <w:headerReference w:type="default" r:id="rId130"/>
          <w:footerReference w:type="default" r:id="rId131"/>
          <w:pgSz w:w="11906" w:h="16838"/>
          <w:pgMar w:top="1304" w:right="1531" w:bottom="1304" w:left="1531" w:header="851" w:footer="794" w:gutter="0"/>
          <w:pgNumType w:fmt="numberInDash" w:start="172"/>
          <w:cols w:space="425"/>
          <w:docGrid w:linePitch="360"/>
        </w:sectPr>
      </w:pPr>
    </w:p>
    <w:p w:rsidR="00101F1D" w:rsidRPr="004140CF" w:rsidRDefault="00C64252" w:rsidP="004140CF">
      <w:pPr>
        <w:widowControl/>
        <w:snapToGrid w:val="0"/>
        <w:spacing w:afterLines="100" w:after="240" w:line="240" w:lineRule="atLeast"/>
        <w:jc w:val="center"/>
        <w:rPr>
          <w:rFonts w:eastAsia="華康中黑體" w:hAnsi="華康中黑體" w:hint="eastAsia"/>
          <w:spacing w:val="30"/>
          <w:sz w:val="28"/>
          <w:szCs w:val="28"/>
        </w:rPr>
      </w:pPr>
      <w:r w:rsidRPr="004140CF">
        <w:rPr>
          <w:rFonts w:eastAsia="華康中黑體" w:hAnsi="華康中黑體" w:hint="eastAsia"/>
          <w:spacing w:val="30"/>
          <w:sz w:val="28"/>
          <w:szCs w:val="28"/>
          <w:lang w:eastAsia="zh-CN"/>
        </w:rPr>
        <w:t>第二十四章</w:t>
      </w:r>
    </w:p>
    <w:p w:rsidR="00101F1D" w:rsidRPr="004140CF" w:rsidRDefault="00C64252" w:rsidP="004140CF">
      <w:pPr>
        <w:widowControl/>
        <w:snapToGrid w:val="0"/>
        <w:spacing w:afterLines="100" w:after="240" w:line="240" w:lineRule="atLeast"/>
        <w:jc w:val="center"/>
        <w:rPr>
          <w:rFonts w:eastAsia="華康中黑體" w:hAnsi="華康中黑體" w:hint="eastAsia"/>
          <w:spacing w:val="30"/>
          <w:sz w:val="28"/>
          <w:szCs w:val="28"/>
        </w:rPr>
      </w:pPr>
      <w:r w:rsidRPr="004140CF">
        <w:rPr>
          <w:rFonts w:eastAsia="華康中黑體" w:hAnsi="華康中黑體" w:hint="eastAsia"/>
          <w:spacing w:val="30"/>
          <w:sz w:val="28"/>
          <w:szCs w:val="28"/>
          <w:lang w:eastAsia="zh-CN"/>
        </w:rPr>
        <w:t>警方</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读本章时，应同时阅读第十章。该章具体述明虐儿案件调查组／其它警方刑事单位及社署保护家庭及儿童服务课调查虐儿案件的指引。</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主导原则</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处理虐儿个案时应注意下列两点：</w:t>
      </w:r>
    </w:p>
    <w:p w:rsidR="00101F1D" w:rsidRPr="00B02A85" w:rsidRDefault="00C64252" w:rsidP="006C61FD">
      <w:pPr>
        <w:numPr>
          <w:ilvl w:val="0"/>
          <w:numId w:val="143"/>
        </w:numPr>
        <w:tabs>
          <w:tab w:val="clear" w:pos="480"/>
          <w:tab w:val="num" w:pos="1440"/>
        </w:tabs>
        <w:autoSpaceDE w:val="0"/>
        <w:autoSpaceDN w:val="0"/>
        <w:adjustRightInd w:val="0"/>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调查绝不能对有关儿童造成更深的创伤，故不应向有关儿童重复发问或要求有关儿童重复描述受虐事件；以及</w:t>
      </w:r>
    </w:p>
    <w:p w:rsidR="00101F1D" w:rsidRPr="00B02A85" w:rsidRDefault="00C64252" w:rsidP="006C61FD">
      <w:pPr>
        <w:numPr>
          <w:ilvl w:val="0"/>
          <w:numId w:val="143"/>
        </w:numPr>
        <w:tabs>
          <w:tab w:val="clear" w:pos="480"/>
          <w:tab w:val="num" w:pos="1440"/>
        </w:tabs>
        <w:autoSpaceDE w:val="0"/>
        <w:autoSpaceDN w:val="0"/>
        <w:adjustRightInd w:val="0"/>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必须时刻维护有关儿童的最佳利益，而且应在非公开的情况下与有关儿童及其家人会面，以尽量减少有关儿童所受的困扰。</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举报</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有关虐待儿童的定义，警务人员应参考</w:t>
      </w:r>
      <w:r w:rsidRPr="00C64252">
        <w:rPr>
          <w:rFonts w:eastAsia="SimSun" w:hint="eastAsia"/>
          <w:spacing w:val="20"/>
          <w:sz w:val="26"/>
          <w:szCs w:val="26"/>
          <w:u w:val="single"/>
          <w:lang w:eastAsia="zh-CN"/>
        </w:rPr>
        <w:t>第二章第</w:t>
      </w:r>
      <w:r w:rsidRPr="00C64252">
        <w:rPr>
          <w:rFonts w:eastAsia="SimSun"/>
          <w:spacing w:val="20"/>
          <w:sz w:val="26"/>
          <w:szCs w:val="26"/>
          <w:u w:val="single"/>
          <w:lang w:eastAsia="zh-CN"/>
        </w:rPr>
        <w:t>2.1</w:t>
      </w:r>
      <w:r w:rsidRPr="00C64252">
        <w:rPr>
          <w:rFonts w:eastAsia="SimSun" w:hint="eastAsia"/>
          <w:spacing w:val="20"/>
          <w:sz w:val="26"/>
          <w:szCs w:val="26"/>
          <w:u w:val="single"/>
          <w:lang w:eastAsia="zh-CN"/>
        </w:rPr>
        <w:t>及</w:t>
      </w:r>
      <w:r w:rsidRPr="00C64252">
        <w:rPr>
          <w:rFonts w:eastAsia="SimSun"/>
          <w:spacing w:val="20"/>
          <w:sz w:val="26"/>
          <w:szCs w:val="26"/>
          <w:u w:val="single"/>
          <w:lang w:eastAsia="zh-CN"/>
        </w:rPr>
        <w:t>2.4</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及同一章所载的</w:t>
      </w:r>
      <w:r w:rsidRPr="00C64252">
        <w:rPr>
          <w:rFonts w:eastAsia="SimSun" w:hint="eastAsia"/>
          <w:b/>
          <w:spacing w:val="20"/>
          <w:sz w:val="26"/>
          <w:szCs w:val="26"/>
          <w:lang w:eastAsia="zh-CN"/>
        </w:rPr>
        <w:t>可能发生虐儿事件的指标及危机评估指引</w:t>
      </w:r>
      <w:r w:rsidRPr="00C64252">
        <w:rPr>
          <w:rFonts w:eastAsia="SimSun" w:hint="eastAsia"/>
          <w:spacing w:val="20"/>
          <w:sz w:val="26"/>
          <w:szCs w:val="26"/>
          <w:lang w:eastAsia="zh-CN"/>
        </w:rPr>
        <w:t>。</w:t>
      </w:r>
    </w:p>
    <w:p w:rsidR="00101F1D" w:rsidRPr="00B02A85" w:rsidRDefault="00C64252" w:rsidP="006C61FD">
      <w:pPr>
        <w:widowControl/>
        <w:numPr>
          <w:ilvl w:val="1"/>
          <w:numId w:val="142"/>
        </w:numPr>
        <w:spacing w:beforeLines="100" w:before="240" w:line="276" w:lineRule="auto"/>
        <w:ind w:left="900" w:hanging="900"/>
        <w:jc w:val="both"/>
        <w:rPr>
          <w:rFonts w:ascii="新細明體" w:hAnsi="新細明體" w:hint="eastAsia"/>
          <w:spacing w:val="20"/>
          <w:sz w:val="26"/>
          <w:szCs w:val="26"/>
        </w:rPr>
      </w:pPr>
      <w:r w:rsidRPr="00C64252">
        <w:rPr>
          <w:rFonts w:ascii="新細明體" w:eastAsia="SimSun" w:hAnsi="新細明體" w:hint="eastAsia"/>
          <w:spacing w:val="20"/>
          <w:sz w:val="26"/>
          <w:szCs w:val="26"/>
          <w:lang w:eastAsia="zh-CN"/>
        </w:rPr>
        <w:t>任何人士皆可以任何方式举报虐儿事件，但这类事件通常是经由医生、社工及教师转介警方处理。此外，市民亦可致电</w:t>
      </w:r>
      <w:r w:rsidRPr="00C64252">
        <w:rPr>
          <w:rFonts w:eastAsia="SimSun"/>
          <w:spacing w:val="20"/>
          <w:sz w:val="26"/>
          <w:szCs w:val="26"/>
          <w:lang w:eastAsia="zh-CN"/>
        </w:rPr>
        <w:t>999</w:t>
      </w:r>
      <w:r w:rsidRPr="00C64252">
        <w:rPr>
          <w:rFonts w:ascii="新細明體" w:eastAsia="SimSun" w:hAnsi="新細明體" w:hint="eastAsia"/>
          <w:spacing w:val="20"/>
          <w:sz w:val="26"/>
          <w:szCs w:val="26"/>
          <w:lang w:eastAsia="zh-CN"/>
        </w:rPr>
        <w:t>报案热线，亲身前往警署或向巡逻警员举报虐儿事件。无论以何种方式举报，警务人员都应依照以下程序处理。</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初步处理</w:t>
      </w:r>
    </w:p>
    <w:p w:rsidR="00101F1D" w:rsidRPr="00B02A85" w:rsidRDefault="00C64252" w:rsidP="006C61FD">
      <w:pPr>
        <w:widowControl/>
        <w:numPr>
          <w:ilvl w:val="1"/>
          <w:numId w:val="142"/>
        </w:numPr>
        <w:spacing w:beforeLines="100" w:before="240" w:line="276" w:lineRule="auto"/>
        <w:ind w:left="900" w:hanging="900"/>
        <w:jc w:val="both"/>
        <w:rPr>
          <w:rFonts w:ascii="華康中黑體" w:eastAsia="華康中黑體" w:hAnsi="華康中黑體" w:hint="eastAsia"/>
          <w:spacing w:val="20"/>
          <w:sz w:val="26"/>
          <w:szCs w:val="26"/>
        </w:rPr>
      </w:pPr>
      <w:r w:rsidRPr="00C64252">
        <w:rPr>
          <w:rFonts w:eastAsia="SimSun" w:hint="eastAsia"/>
          <w:spacing w:val="20"/>
          <w:sz w:val="26"/>
          <w:szCs w:val="26"/>
          <w:lang w:eastAsia="zh-CN"/>
        </w:rPr>
        <w:t>《香港警察程序手册》（下称「程序手册」）第</w:t>
      </w:r>
      <w:r w:rsidRPr="00C64252">
        <w:rPr>
          <w:rFonts w:eastAsia="SimSun"/>
          <w:spacing w:val="20"/>
          <w:sz w:val="26"/>
          <w:szCs w:val="26"/>
          <w:lang w:eastAsia="zh-CN"/>
        </w:rPr>
        <w:t>34</w:t>
      </w:r>
      <w:r w:rsidRPr="00C64252">
        <w:rPr>
          <w:rFonts w:eastAsia="SimSun" w:hint="eastAsia"/>
          <w:spacing w:val="20"/>
          <w:sz w:val="26"/>
          <w:szCs w:val="26"/>
          <w:lang w:eastAsia="zh-CN"/>
        </w:rPr>
        <w:t>－</w:t>
      </w:r>
      <w:r w:rsidRPr="00C64252">
        <w:rPr>
          <w:rFonts w:eastAsia="SimSun"/>
          <w:spacing w:val="20"/>
          <w:sz w:val="26"/>
          <w:szCs w:val="26"/>
          <w:lang w:eastAsia="zh-CN"/>
        </w:rPr>
        <w:t>04</w:t>
      </w:r>
      <w:r w:rsidRPr="00C64252">
        <w:rPr>
          <w:rFonts w:eastAsia="SimSun" w:hint="eastAsia"/>
          <w:spacing w:val="20"/>
          <w:sz w:val="26"/>
          <w:szCs w:val="26"/>
          <w:lang w:eastAsia="zh-CN"/>
        </w:rPr>
        <w:t>条订明接获虐儿投诉的警务人员应采取的初步行动，更特别详述了当值警员、巡逻警员、报案室警员、派驻医院及各刑事单位的警员应采取的行动。</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根据一般指引，接获虐儿事件举报（电话或亲身举报）的</w:t>
      </w:r>
      <w:r w:rsidRPr="00C64252">
        <w:rPr>
          <w:rFonts w:eastAsia="SimSun" w:hint="eastAsia"/>
          <w:b/>
          <w:spacing w:val="20"/>
          <w:sz w:val="26"/>
          <w:szCs w:val="26"/>
          <w:u w:val="single"/>
          <w:lang w:eastAsia="zh-CN"/>
        </w:rPr>
        <w:t>警务人员</w:t>
      </w:r>
      <w:r w:rsidRPr="00C64252">
        <w:rPr>
          <w:rFonts w:eastAsia="SimSun" w:hint="eastAsia"/>
          <w:spacing w:val="20"/>
          <w:sz w:val="26"/>
          <w:szCs w:val="26"/>
          <w:lang w:eastAsia="zh-CN"/>
        </w:rPr>
        <w:t>应采取以下行动：</w:t>
      </w:r>
    </w:p>
    <w:p w:rsidR="00101F1D" w:rsidRPr="00B02A85" w:rsidRDefault="00C64252" w:rsidP="006C61FD">
      <w:pPr>
        <w:numPr>
          <w:ilvl w:val="0"/>
          <w:numId w:val="144"/>
        </w:numPr>
        <w:tabs>
          <w:tab w:val="clear" w:pos="480"/>
          <w:tab w:val="num" w:pos="1440"/>
        </w:tabs>
        <w:autoSpaceDE w:val="0"/>
        <w:autoSpaceDN w:val="0"/>
        <w:adjustRightInd w:val="0"/>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要求数据提供者提供详细的个人数据。匿名转介亦应受理，但应向转介人说明警方可能需要有关事件的进一步详情及数据，并应尝试索取数据提供者的联络电话号码；</w:t>
      </w:r>
    </w:p>
    <w:p w:rsidR="00101F1D" w:rsidRPr="00B02A85" w:rsidRDefault="00C64252" w:rsidP="006C61FD">
      <w:pPr>
        <w:numPr>
          <w:ilvl w:val="0"/>
          <w:numId w:val="144"/>
        </w:numPr>
        <w:tabs>
          <w:tab w:val="clear" w:pos="480"/>
          <w:tab w:val="num" w:pos="1440"/>
        </w:tabs>
        <w:autoSpaceDE w:val="0"/>
        <w:autoSpaceDN w:val="0"/>
        <w:adjustRightInd w:val="0"/>
        <w:spacing w:beforeLines="50" w:before="120" w:line="276" w:lineRule="auto"/>
        <w:ind w:left="1440" w:hanging="540"/>
        <w:jc w:val="both"/>
        <w:rPr>
          <w:rFonts w:ascii="新細明體" w:hAnsi="新細明體" w:hint="eastAsia"/>
          <w:spacing w:val="20"/>
          <w:sz w:val="26"/>
          <w:szCs w:val="26"/>
        </w:rPr>
      </w:pPr>
      <w:r w:rsidRPr="00C64252">
        <w:rPr>
          <w:rFonts w:eastAsia="SimSun" w:hint="eastAsia"/>
          <w:spacing w:val="20"/>
          <w:sz w:val="26"/>
          <w:szCs w:val="26"/>
          <w:lang w:eastAsia="zh-CN"/>
        </w:rPr>
        <w:t>记录可供识别有关家庭的详细资料，包括：</w:t>
      </w:r>
    </w:p>
    <w:p w:rsidR="00101F1D" w:rsidRPr="00B02A85" w:rsidRDefault="00C64252" w:rsidP="00B02A85">
      <w:pPr>
        <w:tabs>
          <w:tab w:val="left" w:pos="2340"/>
        </w:tabs>
        <w:adjustRightInd w:val="0"/>
        <w:snapToGrid w:val="0"/>
        <w:spacing w:beforeLines="50" w:before="120" w:line="276" w:lineRule="auto"/>
        <w:ind w:leftChars="675" w:left="2295" w:hangingChars="225" w:hanging="675"/>
        <w:jc w:val="both"/>
        <w:rPr>
          <w:rFonts w:hint="eastAsia"/>
          <w:spacing w:val="20"/>
          <w:sz w:val="26"/>
          <w:szCs w:val="26"/>
        </w:rPr>
      </w:pPr>
      <w:r w:rsidRPr="00C64252">
        <w:rPr>
          <w:rFonts w:eastAsia="SimSun"/>
          <w:spacing w:val="20"/>
          <w:sz w:val="26"/>
          <w:szCs w:val="26"/>
          <w:lang w:eastAsia="zh-CN"/>
        </w:rPr>
        <w:t>(i)</w:t>
      </w:r>
      <w:r w:rsidRPr="00B02A85">
        <w:rPr>
          <w:spacing w:val="20"/>
          <w:sz w:val="26"/>
          <w:szCs w:val="26"/>
          <w:lang w:eastAsia="zh-CN"/>
        </w:rPr>
        <w:tab/>
      </w:r>
      <w:r w:rsidRPr="00C64252">
        <w:rPr>
          <w:rFonts w:eastAsia="SimSun" w:hint="eastAsia"/>
          <w:spacing w:val="20"/>
          <w:sz w:val="26"/>
          <w:szCs w:val="26"/>
          <w:lang w:eastAsia="zh-CN"/>
        </w:rPr>
        <w:t>有关儿童的姓名、出生日期／年龄及性别；</w:t>
      </w:r>
    </w:p>
    <w:p w:rsidR="00101F1D" w:rsidRPr="00B02A85" w:rsidRDefault="00C64252" w:rsidP="00B02A85">
      <w:pPr>
        <w:tabs>
          <w:tab w:val="left" w:pos="2340"/>
        </w:tabs>
        <w:adjustRightInd w:val="0"/>
        <w:snapToGrid w:val="0"/>
        <w:spacing w:line="276" w:lineRule="auto"/>
        <w:ind w:leftChars="675" w:left="2295" w:hangingChars="225" w:hanging="675"/>
        <w:jc w:val="both"/>
        <w:rPr>
          <w:rFonts w:hint="eastAsia"/>
          <w:spacing w:val="20"/>
          <w:sz w:val="26"/>
          <w:szCs w:val="26"/>
        </w:rPr>
      </w:pPr>
      <w:r w:rsidRPr="00C64252">
        <w:rPr>
          <w:rFonts w:eastAsia="SimSun"/>
          <w:spacing w:val="20"/>
          <w:sz w:val="26"/>
          <w:szCs w:val="26"/>
          <w:lang w:eastAsia="zh-CN"/>
        </w:rPr>
        <w:t>(ii)</w:t>
      </w:r>
      <w:r w:rsidRPr="00B02A85">
        <w:rPr>
          <w:spacing w:val="20"/>
          <w:sz w:val="26"/>
          <w:szCs w:val="26"/>
          <w:lang w:eastAsia="zh-CN"/>
        </w:rPr>
        <w:tab/>
      </w:r>
      <w:r w:rsidRPr="00C64252">
        <w:rPr>
          <w:rFonts w:eastAsia="SimSun" w:hint="eastAsia"/>
          <w:spacing w:val="20"/>
          <w:sz w:val="26"/>
          <w:szCs w:val="26"/>
          <w:lang w:eastAsia="zh-CN"/>
        </w:rPr>
        <w:t>有关儿童的香港身份证／出生证明</w:t>
      </w:r>
      <w:r w:rsidRPr="00C64252">
        <w:rPr>
          <w:rFonts w:ascii="新細明體" w:eastAsia="SimSun" w:hAnsi="新細明體" w:cs="新細明體" w:hint="eastAsia"/>
          <w:spacing w:val="20"/>
          <w:sz w:val="26"/>
          <w:szCs w:val="26"/>
          <w:lang w:eastAsia="zh-CN"/>
        </w:rPr>
        <w:t>书</w:t>
      </w:r>
      <w:r w:rsidRPr="00C64252">
        <w:rPr>
          <w:rFonts w:eastAsia="SimSun" w:hint="eastAsia"/>
          <w:spacing w:val="20"/>
          <w:sz w:val="26"/>
          <w:szCs w:val="26"/>
          <w:lang w:eastAsia="zh-CN"/>
        </w:rPr>
        <w:t>号码；</w:t>
      </w:r>
    </w:p>
    <w:p w:rsidR="00101F1D" w:rsidRPr="00B02A85" w:rsidRDefault="00C64252" w:rsidP="00B02A85">
      <w:pPr>
        <w:tabs>
          <w:tab w:val="left" w:pos="2340"/>
        </w:tabs>
        <w:adjustRightInd w:val="0"/>
        <w:snapToGrid w:val="0"/>
        <w:spacing w:line="276" w:lineRule="auto"/>
        <w:ind w:leftChars="675" w:left="2295" w:hangingChars="225" w:hanging="675"/>
        <w:jc w:val="both"/>
        <w:rPr>
          <w:rFonts w:hint="eastAsia"/>
          <w:spacing w:val="20"/>
          <w:sz w:val="26"/>
          <w:szCs w:val="26"/>
        </w:rPr>
      </w:pPr>
      <w:r w:rsidRPr="00C64252">
        <w:rPr>
          <w:rFonts w:eastAsia="SimSun"/>
          <w:spacing w:val="20"/>
          <w:sz w:val="26"/>
          <w:szCs w:val="26"/>
          <w:lang w:eastAsia="zh-CN"/>
        </w:rPr>
        <w:t>(iii)</w:t>
      </w:r>
      <w:r w:rsidRPr="00B02A85">
        <w:rPr>
          <w:spacing w:val="20"/>
          <w:sz w:val="26"/>
          <w:szCs w:val="26"/>
          <w:lang w:eastAsia="zh-CN"/>
        </w:rPr>
        <w:tab/>
      </w:r>
      <w:r w:rsidRPr="00C64252">
        <w:rPr>
          <w:rFonts w:eastAsia="SimSun" w:hint="eastAsia"/>
          <w:spacing w:val="20"/>
          <w:sz w:val="26"/>
          <w:szCs w:val="26"/>
          <w:lang w:eastAsia="zh-CN"/>
        </w:rPr>
        <w:t>怀疑虐待事件的性质、事发日期、事发地点及频密程度；</w:t>
      </w:r>
    </w:p>
    <w:p w:rsidR="00101F1D" w:rsidRPr="00B02A85" w:rsidRDefault="00C64252" w:rsidP="00B02A85">
      <w:pPr>
        <w:tabs>
          <w:tab w:val="left" w:pos="2340"/>
        </w:tabs>
        <w:adjustRightInd w:val="0"/>
        <w:snapToGrid w:val="0"/>
        <w:spacing w:line="276" w:lineRule="auto"/>
        <w:ind w:leftChars="675" w:left="2295" w:hangingChars="225" w:hanging="675"/>
        <w:jc w:val="both"/>
        <w:rPr>
          <w:rFonts w:hint="eastAsia"/>
          <w:spacing w:val="20"/>
          <w:sz w:val="26"/>
          <w:szCs w:val="26"/>
        </w:rPr>
      </w:pPr>
      <w:r w:rsidRPr="00C64252">
        <w:rPr>
          <w:rFonts w:eastAsia="SimSun"/>
          <w:spacing w:val="20"/>
          <w:sz w:val="26"/>
          <w:szCs w:val="26"/>
          <w:lang w:eastAsia="zh-CN"/>
        </w:rPr>
        <w:t>(iv)</w:t>
      </w:r>
      <w:r w:rsidRPr="00B02A85">
        <w:rPr>
          <w:spacing w:val="20"/>
          <w:sz w:val="26"/>
          <w:szCs w:val="26"/>
          <w:lang w:eastAsia="zh-CN"/>
        </w:rPr>
        <w:tab/>
      </w:r>
      <w:r w:rsidRPr="00C64252">
        <w:rPr>
          <w:rFonts w:eastAsia="SimSun" w:hint="eastAsia"/>
          <w:spacing w:val="20"/>
          <w:sz w:val="26"/>
          <w:szCs w:val="26"/>
          <w:lang w:eastAsia="zh-CN"/>
        </w:rPr>
        <w:t>有关儿童是否残疾或有特别需要；</w:t>
      </w:r>
    </w:p>
    <w:p w:rsidR="00101F1D" w:rsidRPr="00B02A85" w:rsidRDefault="00C64252" w:rsidP="00B02A85">
      <w:pPr>
        <w:tabs>
          <w:tab w:val="left" w:pos="2340"/>
        </w:tabs>
        <w:adjustRightInd w:val="0"/>
        <w:snapToGrid w:val="0"/>
        <w:spacing w:line="276" w:lineRule="auto"/>
        <w:ind w:leftChars="675" w:left="2295" w:hangingChars="225" w:hanging="675"/>
        <w:jc w:val="both"/>
        <w:rPr>
          <w:rFonts w:hint="eastAsia"/>
          <w:spacing w:val="20"/>
          <w:sz w:val="26"/>
          <w:szCs w:val="26"/>
        </w:rPr>
      </w:pPr>
      <w:r w:rsidRPr="00C64252">
        <w:rPr>
          <w:rFonts w:eastAsia="SimSun"/>
          <w:spacing w:val="20"/>
          <w:sz w:val="26"/>
          <w:szCs w:val="26"/>
          <w:lang w:eastAsia="zh-CN"/>
        </w:rPr>
        <w:t>(v)</w:t>
      </w:r>
      <w:r w:rsidRPr="00B02A85">
        <w:rPr>
          <w:spacing w:val="20"/>
          <w:sz w:val="26"/>
          <w:szCs w:val="26"/>
          <w:lang w:eastAsia="zh-CN"/>
        </w:rPr>
        <w:tab/>
      </w:r>
      <w:r w:rsidRPr="00C64252">
        <w:rPr>
          <w:rFonts w:eastAsia="SimSun" w:hint="eastAsia"/>
          <w:spacing w:val="20"/>
          <w:sz w:val="26"/>
          <w:szCs w:val="26"/>
          <w:lang w:eastAsia="zh-CN"/>
        </w:rPr>
        <w:t>有关儿童的所在地点；以及</w:t>
      </w:r>
    </w:p>
    <w:p w:rsidR="00101F1D" w:rsidRPr="00B02A85" w:rsidRDefault="00C64252" w:rsidP="00B02A85">
      <w:pPr>
        <w:tabs>
          <w:tab w:val="left" w:pos="2340"/>
        </w:tabs>
        <w:adjustRightInd w:val="0"/>
        <w:snapToGrid w:val="0"/>
        <w:spacing w:beforeLines="50" w:before="120" w:line="276" w:lineRule="auto"/>
        <w:ind w:leftChars="675" w:left="2295" w:hangingChars="225" w:hanging="675"/>
        <w:jc w:val="both"/>
        <w:rPr>
          <w:rFonts w:ascii="華康中黑體" w:eastAsia="華康中黑體" w:hAnsi="華康中黑體" w:hint="eastAsia"/>
          <w:spacing w:val="20"/>
          <w:sz w:val="26"/>
          <w:szCs w:val="26"/>
        </w:rPr>
      </w:pPr>
      <w:r w:rsidRPr="00C64252">
        <w:rPr>
          <w:rFonts w:eastAsia="SimSun"/>
          <w:spacing w:val="20"/>
          <w:sz w:val="26"/>
          <w:szCs w:val="26"/>
          <w:lang w:eastAsia="zh-CN"/>
        </w:rPr>
        <w:t>(vi)</w:t>
      </w:r>
      <w:r w:rsidRPr="00B02A85">
        <w:rPr>
          <w:spacing w:val="20"/>
          <w:sz w:val="26"/>
          <w:szCs w:val="26"/>
          <w:lang w:eastAsia="zh-CN"/>
        </w:rPr>
        <w:tab/>
      </w:r>
      <w:r w:rsidRPr="00C64252">
        <w:rPr>
          <w:rFonts w:eastAsia="SimSun" w:hint="eastAsia"/>
          <w:spacing w:val="20"/>
          <w:sz w:val="26"/>
          <w:szCs w:val="26"/>
          <w:lang w:eastAsia="zh-CN"/>
        </w:rPr>
        <w:t>有关儿童的父母／照顾者／其它涉案人士的姓名及香港身份证号码。</w:t>
      </w:r>
    </w:p>
    <w:p w:rsidR="00101F1D" w:rsidRPr="00B02A85" w:rsidRDefault="00C64252" w:rsidP="006C61FD">
      <w:pPr>
        <w:numPr>
          <w:ilvl w:val="0"/>
          <w:numId w:val="144"/>
        </w:numPr>
        <w:tabs>
          <w:tab w:val="clear" w:pos="480"/>
          <w:tab w:val="num" w:pos="1440"/>
        </w:tabs>
        <w:autoSpaceDE w:val="0"/>
        <w:autoSpaceDN w:val="0"/>
        <w:adjustRightInd w:val="0"/>
        <w:spacing w:beforeLines="50" w:before="120" w:line="276" w:lineRule="auto"/>
        <w:ind w:left="1440" w:hanging="540"/>
        <w:jc w:val="both"/>
        <w:rPr>
          <w:rFonts w:ascii="華康中黑體" w:eastAsia="華康中黑體" w:hAnsi="華康中黑體" w:hint="eastAsia"/>
          <w:spacing w:val="20"/>
          <w:sz w:val="26"/>
          <w:szCs w:val="26"/>
        </w:rPr>
      </w:pPr>
      <w:r w:rsidRPr="00C64252">
        <w:rPr>
          <w:rFonts w:eastAsia="SimSun" w:hint="eastAsia"/>
          <w:spacing w:val="20"/>
          <w:sz w:val="26"/>
          <w:szCs w:val="26"/>
          <w:lang w:eastAsia="zh-CN"/>
        </w:rPr>
        <w:t>在取得以上资料并确定有关指控基本成立后，便应立即通知</w:t>
      </w:r>
      <w:r w:rsidRPr="00C64252">
        <w:rPr>
          <w:rFonts w:eastAsia="SimSun" w:hint="eastAsia"/>
          <w:spacing w:val="20"/>
          <w:sz w:val="26"/>
          <w:szCs w:val="26"/>
          <w:u w:val="single"/>
          <w:lang w:eastAsia="zh-CN"/>
        </w:rPr>
        <w:t>值日官</w:t>
      </w:r>
      <w:r w:rsidRPr="00C64252">
        <w:rPr>
          <w:rFonts w:eastAsia="SimSun" w:hint="eastAsia"/>
          <w:spacing w:val="20"/>
          <w:sz w:val="26"/>
          <w:szCs w:val="26"/>
          <w:lang w:eastAsia="zh-CN"/>
        </w:rPr>
        <w:t>，以便采取进一步行动。</w:t>
      </w:r>
    </w:p>
    <w:p w:rsidR="00101F1D" w:rsidRPr="00B02A85" w:rsidRDefault="00C64252" w:rsidP="006C61FD">
      <w:pPr>
        <w:widowControl/>
        <w:numPr>
          <w:ilvl w:val="1"/>
          <w:numId w:val="142"/>
        </w:numPr>
        <w:spacing w:beforeLines="100" w:before="240" w:line="276" w:lineRule="auto"/>
        <w:ind w:left="900" w:hanging="900"/>
        <w:jc w:val="both"/>
        <w:rPr>
          <w:rFonts w:ascii="華康中黑體" w:eastAsia="華康中黑體" w:hAnsi="華康中黑體" w:hint="eastAsia"/>
          <w:spacing w:val="20"/>
          <w:sz w:val="26"/>
          <w:szCs w:val="26"/>
        </w:rPr>
      </w:pPr>
      <w:r w:rsidRPr="00C64252">
        <w:rPr>
          <w:rFonts w:eastAsia="SimSun" w:hint="eastAsia"/>
          <w:spacing w:val="20"/>
          <w:sz w:val="26"/>
          <w:szCs w:val="26"/>
          <w:lang w:eastAsia="zh-CN"/>
        </w:rPr>
        <w:t>当警务人员直接接触有意提出被虐指控的儿童时，应采取以下步骤：</w:t>
      </w:r>
    </w:p>
    <w:p w:rsidR="00101F1D" w:rsidRPr="00B02A85" w:rsidRDefault="00C64252" w:rsidP="006C61FD">
      <w:pPr>
        <w:numPr>
          <w:ilvl w:val="0"/>
          <w:numId w:val="145"/>
        </w:numPr>
        <w:tabs>
          <w:tab w:val="clear" w:pos="480"/>
          <w:tab w:val="num" w:pos="1440"/>
        </w:tabs>
        <w:autoSpaceDE w:val="0"/>
        <w:autoSpaceDN w:val="0"/>
        <w:adjustRightInd w:val="0"/>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如有需要，安排有关儿童接受治疗；</w:t>
      </w:r>
    </w:p>
    <w:p w:rsidR="00101F1D" w:rsidRPr="00B02A85" w:rsidRDefault="00C64252" w:rsidP="006C61FD">
      <w:pPr>
        <w:numPr>
          <w:ilvl w:val="0"/>
          <w:numId w:val="145"/>
        </w:numPr>
        <w:tabs>
          <w:tab w:val="clear" w:pos="480"/>
          <w:tab w:val="num" w:pos="1440"/>
        </w:tabs>
        <w:autoSpaceDE w:val="0"/>
        <w:autoSpaceDN w:val="0"/>
        <w:adjustRightInd w:val="0"/>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把有关儿童带到安静的地方；</w:t>
      </w:r>
    </w:p>
    <w:p w:rsidR="00101F1D" w:rsidRPr="00B02A85" w:rsidRDefault="00C64252" w:rsidP="006C61FD">
      <w:pPr>
        <w:numPr>
          <w:ilvl w:val="0"/>
          <w:numId w:val="145"/>
        </w:numPr>
        <w:tabs>
          <w:tab w:val="clear" w:pos="480"/>
          <w:tab w:val="num" w:pos="1440"/>
        </w:tabs>
        <w:autoSpaceDE w:val="0"/>
        <w:autoSpaceDN w:val="0"/>
        <w:adjustRightInd w:val="0"/>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应向陪伴有关儿童的成人索取有关资料，但最好不要让有关儿童听到内容；</w:t>
      </w:r>
    </w:p>
    <w:p w:rsidR="00101F1D" w:rsidRPr="00B02A85" w:rsidRDefault="00C64252" w:rsidP="006C61FD">
      <w:pPr>
        <w:numPr>
          <w:ilvl w:val="0"/>
          <w:numId w:val="145"/>
        </w:numPr>
        <w:tabs>
          <w:tab w:val="clear" w:pos="480"/>
          <w:tab w:val="num" w:pos="1440"/>
        </w:tabs>
        <w:autoSpaceDE w:val="0"/>
        <w:autoSpaceDN w:val="0"/>
        <w:adjustRightInd w:val="0"/>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聆听有关儿童所说的话，而非直接向其发问，而且要尽量避免发问引导性问题；</w:t>
      </w:r>
    </w:p>
    <w:p w:rsidR="00101F1D" w:rsidRPr="00B02A85" w:rsidRDefault="00C64252" w:rsidP="006C61FD">
      <w:pPr>
        <w:numPr>
          <w:ilvl w:val="0"/>
          <w:numId w:val="145"/>
        </w:numPr>
        <w:tabs>
          <w:tab w:val="clear" w:pos="480"/>
          <w:tab w:val="num" w:pos="1440"/>
        </w:tabs>
        <w:autoSpaceDE w:val="0"/>
        <w:autoSpaceDN w:val="0"/>
        <w:adjustRightInd w:val="0"/>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在确定有关指控基本成立后，就不要进一步发问；</w:t>
      </w:r>
    </w:p>
    <w:p w:rsidR="00101F1D" w:rsidRPr="00B02A85" w:rsidRDefault="00C64252" w:rsidP="006C61FD">
      <w:pPr>
        <w:numPr>
          <w:ilvl w:val="0"/>
          <w:numId w:val="145"/>
        </w:numPr>
        <w:tabs>
          <w:tab w:val="clear" w:pos="480"/>
          <w:tab w:val="num" w:pos="1440"/>
        </w:tabs>
        <w:autoSpaceDE w:val="0"/>
        <w:autoSpaceDN w:val="0"/>
        <w:adjustRightInd w:val="0"/>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记录与有关儿童倾谈的详情，包括倾谈的时间、环境、在场人士及谈话内容（这些记录可能需在随后的法律诉讼中披露）</w:t>
      </w:r>
      <w:r w:rsidRPr="00C64252">
        <w:rPr>
          <w:rFonts w:eastAsia="SimSun"/>
          <w:spacing w:val="20"/>
          <w:sz w:val="26"/>
          <w:szCs w:val="26"/>
          <w:lang w:eastAsia="zh-CN"/>
        </w:rPr>
        <w:t xml:space="preserve">; </w:t>
      </w:r>
      <w:r w:rsidRPr="00C64252">
        <w:rPr>
          <w:rFonts w:eastAsia="SimSun" w:hint="eastAsia"/>
          <w:spacing w:val="20"/>
          <w:sz w:val="26"/>
          <w:szCs w:val="26"/>
          <w:lang w:eastAsia="zh-CN"/>
        </w:rPr>
        <w:t>以及</w:t>
      </w:r>
    </w:p>
    <w:p w:rsidR="00101F1D" w:rsidRPr="00F14F19" w:rsidRDefault="00C64252" w:rsidP="006C61FD">
      <w:pPr>
        <w:numPr>
          <w:ilvl w:val="0"/>
          <w:numId w:val="145"/>
        </w:numPr>
        <w:tabs>
          <w:tab w:val="clear" w:pos="480"/>
          <w:tab w:val="num" w:pos="1440"/>
        </w:tabs>
        <w:autoSpaceDE w:val="0"/>
        <w:autoSpaceDN w:val="0"/>
        <w:adjustRightInd w:val="0"/>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记录有关儿童被虐后（直至进行调查会面为止）发生的所有事情。</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调查</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接获初步举报后，会视乎情况把虐儿指控转介分区／区／总区的刑事单位或总区虐儿案件调查组展开调查。总区虐儿案件调查组的工作约章见下文第</w:t>
      </w:r>
      <w:r w:rsidRPr="00C64252">
        <w:rPr>
          <w:rFonts w:eastAsia="SimSun"/>
          <w:spacing w:val="20"/>
          <w:sz w:val="26"/>
          <w:szCs w:val="26"/>
          <w:lang w:eastAsia="zh-CN"/>
        </w:rPr>
        <w:t>24.19</w:t>
      </w:r>
      <w:r w:rsidRPr="00C64252">
        <w:rPr>
          <w:rFonts w:eastAsia="SimSun" w:hint="eastAsia"/>
          <w:spacing w:val="20"/>
          <w:sz w:val="26"/>
          <w:szCs w:val="26"/>
          <w:lang w:eastAsia="zh-CN"/>
        </w:rPr>
        <w:t>段（部门之间的转介及处理程序分别载于第四及五部分各章）。</w:t>
      </w:r>
    </w:p>
    <w:p w:rsidR="00101F1D" w:rsidRPr="00B02A85" w:rsidRDefault="00C64252" w:rsidP="006C61FD">
      <w:pPr>
        <w:widowControl/>
        <w:numPr>
          <w:ilvl w:val="1"/>
          <w:numId w:val="142"/>
        </w:numPr>
        <w:spacing w:beforeLines="100" w:before="240" w:line="276" w:lineRule="auto"/>
        <w:ind w:left="900" w:hanging="900"/>
        <w:jc w:val="both"/>
        <w:rPr>
          <w:rFonts w:ascii="華康中黑體" w:eastAsia="華康中黑體" w:hAnsi="華康中黑體" w:hint="eastAsia"/>
          <w:spacing w:val="20"/>
          <w:sz w:val="26"/>
          <w:szCs w:val="26"/>
        </w:rPr>
      </w:pPr>
      <w:r w:rsidRPr="00C64252">
        <w:rPr>
          <w:rFonts w:eastAsia="SimSun" w:hint="eastAsia"/>
          <w:spacing w:val="20"/>
          <w:sz w:val="26"/>
          <w:szCs w:val="26"/>
          <w:lang w:eastAsia="zh-CN"/>
        </w:rPr>
        <w:t>现时有特别为儿童证人订定的法律措施及程序，以减轻他们在调查及其后的刑事诉讼进行期间所承受的压力。</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录像会面</w:t>
      </w:r>
    </w:p>
    <w:p w:rsidR="00101F1D" w:rsidRPr="00B02A85" w:rsidRDefault="00C64252" w:rsidP="006C61FD">
      <w:pPr>
        <w:widowControl/>
        <w:numPr>
          <w:ilvl w:val="1"/>
          <w:numId w:val="142"/>
        </w:numPr>
        <w:spacing w:beforeLines="100" w:before="240" w:line="276" w:lineRule="auto"/>
        <w:ind w:left="900" w:hanging="900"/>
        <w:jc w:val="both"/>
        <w:rPr>
          <w:rFonts w:ascii="華康中黑體" w:eastAsia="華康中黑體" w:hAnsi="華康中黑體" w:hint="eastAsia"/>
          <w:spacing w:val="20"/>
          <w:sz w:val="26"/>
          <w:szCs w:val="26"/>
        </w:rPr>
      </w:pPr>
      <w:r w:rsidRPr="00C64252">
        <w:rPr>
          <w:rFonts w:ascii="細明體" w:eastAsia="SimSun" w:hAnsi="細明體" w:hint="eastAsia"/>
          <w:spacing w:val="20"/>
          <w:sz w:val="26"/>
          <w:szCs w:val="26"/>
          <w:lang w:eastAsia="zh-CN"/>
        </w:rPr>
        <w:t>《刑事诉讼程序条例》（下称「有关条例」）（第</w:t>
      </w:r>
      <w:r w:rsidRPr="00C64252">
        <w:rPr>
          <w:rFonts w:eastAsia="SimSun"/>
          <w:spacing w:val="20"/>
          <w:sz w:val="26"/>
          <w:szCs w:val="26"/>
          <w:lang w:eastAsia="zh-CN"/>
        </w:rPr>
        <w:t>221</w:t>
      </w:r>
      <w:r w:rsidRPr="00C64252">
        <w:rPr>
          <w:rFonts w:ascii="細明體" w:eastAsia="SimSun" w:hAnsi="細明體" w:hint="eastAsia"/>
          <w:spacing w:val="20"/>
          <w:sz w:val="26"/>
          <w:szCs w:val="26"/>
          <w:lang w:eastAsia="zh-CN"/>
        </w:rPr>
        <w:t>章）第</w:t>
      </w:r>
      <w:r w:rsidRPr="00C64252">
        <w:rPr>
          <w:rFonts w:eastAsia="SimSun"/>
          <w:spacing w:val="20"/>
          <w:sz w:val="26"/>
          <w:szCs w:val="26"/>
          <w:lang w:eastAsia="zh-CN"/>
        </w:rPr>
        <w:t>79C</w:t>
      </w:r>
      <w:r w:rsidRPr="00C64252">
        <w:rPr>
          <w:rFonts w:eastAsia="SimSun" w:hint="eastAsia"/>
          <w:spacing w:val="20"/>
          <w:sz w:val="26"/>
          <w:szCs w:val="26"/>
          <w:lang w:eastAsia="zh-CN"/>
        </w:rPr>
        <w:t>条容许把与涉及指定的性或暴力罪行的儿童证人的会面录像纪录在进行刑事诉讼时提交作为证据。除非有关儿童证人不愿意，否则应与他／她进行录像会面。</w:t>
      </w:r>
    </w:p>
    <w:p w:rsidR="00101F1D" w:rsidRPr="00B02A85" w:rsidRDefault="00C64252" w:rsidP="006C61FD">
      <w:pPr>
        <w:widowControl/>
        <w:numPr>
          <w:ilvl w:val="1"/>
          <w:numId w:val="142"/>
        </w:numPr>
        <w:spacing w:beforeLines="100" w:before="240" w:line="276" w:lineRule="auto"/>
        <w:ind w:left="900" w:hanging="900"/>
        <w:jc w:val="both"/>
        <w:rPr>
          <w:rFonts w:ascii="華康中黑體" w:eastAsia="華康中黑體" w:hAnsi="華康中黑體" w:hint="eastAsia"/>
          <w:spacing w:val="20"/>
          <w:sz w:val="26"/>
          <w:szCs w:val="26"/>
        </w:rPr>
      </w:pPr>
      <w:r w:rsidRPr="00C64252">
        <w:rPr>
          <w:rFonts w:eastAsia="SimSun" w:hint="eastAsia"/>
          <w:spacing w:val="20"/>
          <w:sz w:val="26"/>
          <w:szCs w:val="26"/>
          <w:lang w:eastAsia="zh-CN"/>
        </w:rPr>
        <w:t>每当有需要与儿童证人进行录像会面时，调查人员应联络所属总区的虐儿案件调查组，寻求协助。警务人员应遵照程序手册第</w:t>
      </w:r>
      <w:r w:rsidRPr="00C64252">
        <w:rPr>
          <w:rFonts w:eastAsia="SimSun"/>
          <w:spacing w:val="20"/>
          <w:sz w:val="26"/>
          <w:szCs w:val="26"/>
          <w:lang w:eastAsia="zh-CN"/>
        </w:rPr>
        <w:t>34</w:t>
      </w:r>
      <w:r w:rsidRPr="00C64252">
        <w:rPr>
          <w:rFonts w:ascii="新細明體" w:eastAsia="SimSun" w:hAnsi="新細明體"/>
          <w:spacing w:val="20"/>
          <w:sz w:val="26"/>
          <w:szCs w:val="26"/>
          <w:lang w:eastAsia="zh-CN"/>
        </w:rPr>
        <w:t>-</w:t>
      </w:r>
      <w:r w:rsidRPr="00C64252">
        <w:rPr>
          <w:rFonts w:eastAsia="SimSun"/>
          <w:spacing w:val="20"/>
          <w:sz w:val="26"/>
          <w:szCs w:val="26"/>
          <w:lang w:eastAsia="zh-CN"/>
        </w:rPr>
        <w:t>11</w:t>
      </w:r>
      <w:r w:rsidRPr="00C64252">
        <w:rPr>
          <w:rFonts w:eastAsia="SimSun" w:hint="eastAsia"/>
          <w:spacing w:val="20"/>
          <w:sz w:val="26"/>
          <w:szCs w:val="26"/>
          <w:lang w:eastAsia="zh-CN"/>
        </w:rPr>
        <w:t>条的程序处理。</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为虐儿个案受害人进行法医检验</w:t>
      </w:r>
    </w:p>
    <w:p w:rsidR="00101F1D" w:rsidRPr="00B02A85" w:rsidRDefault="00C64252" w:rsidP="006C61FD">
      <w:pPr>
        <w:widowControl/>
        <w:numPr>
          <w:ilvl w:val="1"/>
          <w:numId w:val="142"/>
        </w:numPr>
        <w:spacing w:beforeLines="100" w:before="240" w:line="276" w:lineRule="auto"/>
        <w:ind w:left="900" w:hanging="900"/>
        <w:jc w:val="both"/>
        <w:rPr>
          <w:rFonts w:ascii="新細明體" w:hAnsi="新細明體" w:hint="eastAsia"/>
          <w:spacing w:val="20"/>
          <w:sz w:val="26"/>
          <w:szCs w:val="26"/>
        </w:rPr>
      </w:pPr>
      <w:r w:rsidRPr="00C64252">
        <w:rPr>
          <w:rFonts w:eastAsia="SimSun" w:hint="eastAsia"/>
          <w:spacing w:val="20"/>
          <w:sz w:val="26"/>
          <w:szCs w:val="26"/>
          <w:lang w:eastAsia="zh-CN"/>
        </w:rPr>
        <w:t>不论进行任何医疗及／或</w:t>
      </w:r>
      <w:r w:rsidRPr="00C64252">
        <w:rPr>
          <w:rFonts w:ascii="新細明體" w:eastAsia="SimSun" w:hAnsi="新細明體" w:hint="eastAsia"/>
          <w:spacing w:val="20"/>
          <w:sz w:val="26"/>
          <w:szCs w:val="26"/>
          <w:lang w:eastAsia="zh-CN"/>
        </w:rPr>
        <w:t>法医检验时，必须首要关注有关儿童的健康和福利，应将检验次数减至最少，并应依循第九章所载进行医疗</w:t>
      </w:r>
      <w:r w:rsidRPr="00C64252">
        <w:rPr>
          <w:rFonts w:eastAsia="SimSun" w:hint="eastAsia"/>
          <w:spacing w:val="20"/>
          <w:sz w:val="26"/>
          <w:szCs w:val="26"/>
          <w:lang w:eastAsia="zh-CN"/>
        </w:rPr>
        <w:t>检验</w:t>
      </w:r>
      <w:r w:rsidRPr="00C64252">
        <w:rPr>
          <w:rFonts w:ascii="新細明體" w:eastAsia="SimSun" w:hAnsi="新細明體" w:hint="eastAsia"/>
          <w:spacing w:val="20"/>
          <w:sz w:val="26"/>
          <w:szCs w:val="26"/>
          <w:lang w:eastAsia="zh-CN"/>
        </w:rPr>
        <w:t>的主导原则行事。</w:t>
      </w:r>
    </w:p>
    <w:p w:rsidR="00101F1D" w:rsidRPr="00B02A85" w:rsidRDefault="00C64252" w:rsidP="006C61FD">
      <w:pPr>
        <w:widowControl/>
        <w:numPr>
          <w:ilvl w:val="1"/>
          <w:numId w:val="142"/>
        </w:numPr>
        <w:spacing w:beforeLines="100" w:before="240" w:line="276" w:lineRule="auto"/>
        <w:ind w:left="900" w:hanging="900"/>
        <w:jc w:val="both"/>
        <w:rPr>
          <w:rFonts w:ascii="華康中黑體" w:eastAsia="華康中黑體" w:hAnsi="華康中黑體" w:hint="eastAsia"/>
          <w:spacing w:val="20"/>
          <w:sz w:val="26"/>
          <w:szCs w:val="26"/>
        </w:rPr>
      </w:pPr>
      <w:r w:rsidRPr="00C64252">
        <w:rPr>
          <w:rFonts w:eastAsia="SimSun" w:hint="eastAsia"/>
          <w:spacing w:val="20"/>
          <w:sz w:val="26"/>
          <w:szCs w:val="26"/>
          <w:lang w:eastAsia="zh-CN"/>
        </w:rPr>
        <w:t>怀疑受虐儿童应接受医疗及／或</w:t>
      </w:r>
      <w:r w:rsidRPr="00C64252">
        <w:rPr>
          <w:rFonts w:ascii="新細明體" w:eastAsia="SimSun" w:hAnsi="新細明體" w:hint="eastAsia"/>
          <w:spacing w:val="20"/>
          <w:sz w:val="26"/>
          <w:szCs w:val="26"/>
          <w:lang w:eastAsia="zh-CN"/>
        </w:rPr>
        <w:t>法医检验，其目的如下：</w:t>
      </w:r>
    </w:p>
    <w:p w:rsidR="00101F1D" w:rsidRPr="00B02A85" w:rsidRDefault="00C64252" w:rsidP="006C61FD">
      <w:pPr>
        <w:numPr>
          <w:ilvl w:val="0"/>
          <w:numId w:val="146"/>
        </w:numPr>
        <w:tabs>
          <w:tab w:val="clear" w:pos="480"/>
          <w:tab w:val="num" w:pos="1440"/>
        </w:tabs>
        <w:autoSpaceDE w:val="0"/>
        <w:autoSpaceDN w:val="0"/>
        <w:adjustRightInd w:val="0"/>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识别须接受治疗的伤势或情况；</w:t>
      </w:r>
    </w:p>
    <w:p w:rsidR="00101F1D" w:rsidRPr="00B02A85" w:rsidRDefault="00C64252" w:rsidP="006C61FD">
      <w:pPr>
        <w:numPr>
          <w:ilvl w:val="0"/>
          <w:numId w:val="146"/>
        </w:numPr>
        <w:tabs>
          <w:tab w:val="clear" w:pos="480"/>
          <w:tab w:val="num" w:pos="1440"/>
        </w:tabs>
        <w:autoSpaceDE w:val="0"/>
        <w:autoSpaceDN w:val="0"/>
        <w:adjustRightInd w:val="0"/>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确认是否曾发生虐儿事件；以及</w:t>
      </w:r>
    </w:p>
    <w:p w:rsidR="00101F1D" w:rsidRPr="00F14F19" w:rsidRDefault="00C64252" w:rsidP="006C61FD">
      <w:pPr>
        <w:numPr>
          <w:ilvl w:val="0"/>
          <w:numId w:val="146"/>
        </w:numPr>
        <w:tabs>
          <w:tab w:val="clear" w:pos="480"/>
          <w:tab w:val="num" w:pos="1440"/>
        </w:tabs>
        <w:autoSpaceDE w:val="0"/>
        <w:autoSpaceDN w:val="0"/>
        <w:adjustRightInd w:val="0"/>
        <w:spacing w:beforeLines="50" w:before="120" w:line="276" w:lineRule="auto"/>
        <w:ind w:left="1440" w:hanging="540"/>
        <w:jc w:val="both"/>
        <w:rPr>
          <w:rFonts w:hint="eastAsia"/>
          <w:spacing w:val="20"/>
          <w:sz w:val="26"/>
          <w:szCs w:val="26"/>
        </w:rPr>
      </w:pPr>
      <w:r w:rsidRPr="00C64252">
        <w:rPr>
          <w:rFonts w:eastAsia="SimSun" w:hint="eastAsia"/>
          <w:spacing w:val="20"/>
          <w:sz w:val="26"/>
          <w:szCs w:val="26"/>
          <w:lang w:eastAsia="zh-CN"/>
        </w:rPr>
        <w:t>搜集证据。</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儿童证人辨认疑犯</w:t>
      </w:r>
    </w:p>
    <w:p w:rsidR="00101F1D" w:rsidRPr="00B02A85" w:rsidRDefault="00C64252" w:rsidP="006C61FD">
      <w:pPr>
        <w:widowControl/>
        <w:numPr>
          <w:ilvl w:val="1"/>
          <w:numId w:val="142"/>
        </w:numPr>
        <w:spacing w:beforeLines="100" w:before="240" w:line="276" w:lineRule="auto"/>
        <w:ind w:left="900" w:hanging="900"/>
        <w:jc w:val="both"/>
        <w:rPr>
          <w:rFonts w:ascii="華康中黑體" w:eastAsia="華康中黑體" w:hAnsi="華康中黑體" w:hint="eastAsia"/>
          <w:spacing w:val="20"/>
          <w:sz w:val="26"/>
          <w:szCs w:val="26"/>
        </w:rPr>
      </w:pPr>
      <w:r w:rsidRPr="00C64252">
        <w:rPr>
          <w:rFonts w:eastAsia="SimSun" w:hint="eastAsia"/>
          <w:spacing w:val="20"/>
          <w:sz w:val="26"/>
          <w:szCs w:val="26"/>
          <w:lang w:eastAsia="zh-CN"/>
        </w:rPr>
        <w:t>案件主管应安排有单向观察镜的认人室，让儿童证人办理认人手续。警务人员应参考程序手册第</w:t>
      </w:r>
      <w:r w:rsidRPr="00C64252">
        <w:rPr>
          <w:rFonts w:eastAsia="SimSun"/>
          <w:spacing w:val="20"/>
          <w:sz w:val="26"/>
          <w:szCs w:val="26"/>
          <w:lang w:eastAsia="zh-CN"/>
        </w:rPr>
        <w:t>34</w:t>
      </w:r>
      <w:r w:rsidRPr="00C64252">
        <w:rPr>
          <w:rFonts w:eastAsia="SimSun" w:hint="eastAsia"/>
          <w:spacing w:val="20"/>
          <w:sz w:val="26"/>
          <w:szCs w:val="26"/>
          <w:lang w:eastAsia="zh-CN"/>
        </w:rPr>
        <w:t>－</w:t>
      </w:r>
      <w:r w:rsidRPr="00C64252">
        <w:rPr>
          <w:rFonts w:eastAsia="SimSun"/>
          <w:spacing w:val="20"/>
          <w:sz w:val="26"/>
          <w:szCs w:val="26"/>
          <w:lang w:eastAsia="zh-CN"/>
        </w:rPr>
        <w:t>14</w:t>
      </w:r>
      <w:r w:rsidRPr="00C64252">
        <w:rPr>
          <w:rFonts w:eastAsia="SimSun" w:hint="eastAsia"/>
          <w:spacing w:val="20"/>
          <w:sz w:val="26"/>
          <w:szCs w:val="26"/>
          <w:lang w:eastAsia="zh-CN"/>
        </w:rPr>
        <w:t>及</w:t>
      </w:r>
      <w:r w:rsidRPr="00C64252">
        <w:rPr>
          <w:rFonts w:eastAsia="SimSun"/>
          <w:spacing w:val="20"/>
          <w:sz w:val="26"/>
          <w:szCs w:val="26"/>
          <w:lang w:eastAsia="zh-CN"/>
        </w:rPr>
        <w:t>46</w:t>
      </w:r>
      <w:r w:rsidRPr="00C64252">
        <w:rPr>
          <w:rFonts w:eastAsia="SimSun" w:hint="eastAsia"/>
          <w:spacing w:val="20"/>
          <w:sz w:val="26"/>
          <w:szCs w:val="26"/>
          <w:lang w:eastAsia="zh-CN"/>
        </w:rPr>
        <w:t>－</w:t>
      </w:r>
      <w:r w:rsidRPr="00C64252">
        <w:rPr>
          <w:rFonts w:eastAsia="SimSun"/>
          <w:spacing w:val="20"/>
          <w:sz w:val="26"/>
          <w:szCs w:val="26"/>
          <w:lang w:eastAsia="zh-CN"/>
        </w:rPr>
        <w:t>17</w:t>
      </w:r>
      <w:r w:rsidRPr="00C64252">
        <w:rPr>
          <w:rFonts w:eastAsia="SimSun" w:hint="eastAsia"/>
          <w:spacing w:val="20"/>
          <w:sz w:val="26"/>
          <w:szCs w:val="26"/>
          <w:lang w:eastAsia="zh-CN"/>
        </w:rPr>
        <w:t>条所载的程序。</w:t>
      </w:r>
    </w:p>
    <w:p w:rsidR="00F14F19" w:rsidRDefault="00F14F19" w:rsidP="004A234D">
      <w:pPr>
        <w:widowControl/>
        <w:snapToGrid w:val="0"/>
        <w:spacing w:beforeLines="150" w:before="360"/>
        <w:jc w:val="both"/>
        <w:rPr>
          <w:rFonts w:eastAsia="華康中黑體" w:hAnsi="華康中黑體" w:hint="eastAsia"/>
          <w:spacing w:val="20"/>
          <w:sz w:val="28"/>
          <w:szCs w:val="28"/>
        </w:rPr>
      </w:pPr>
    </w:p>
    <w:p w:rsidR="00F14F19" w:rsidRDefault="00F14F19" w:rsidP="004A234D">
      <w:pPr>
        <w:widowControl/>
        <w:snapToGrid w:val="0"/>
        <w:spacing w:beforeLines="150" w:before="360"/>
        <w:jc w:val="both"/>
        <w:rPr>
          <w:rFonts w:eastAsia="華康中黑體" w:hAnsi="華康中黑體" w:hint="eastAsia"/>
          <w:spacing w:val="20"/>
          <w:sz w:val="28"/>
          <w:szCs w:val="28"/>
        </w:rPr>
      </w:pP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藉电视直播联系方式提供证据</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ascii="細明體" w:eastAsia="SimSun" w:hAnsi="細明體" w:hint="eastAsia"/>
          <w:spacing w:val="20"/>
          <w:sz w:val="26"/>
          <w:szCs w:val="26"/>
          <w:lang w:eastAsia="zh-CN"/>
        </w:rPr>
        <w:t>有关条例第</w:t>
      </w:r>
      <w:r w:rsidRPr="00C64252">
        <w:rPr>
          <w:rFonts w:eastAsia="SimSun"/>
          <w:spacing w:val="20"/>
          <w:sz w:val="26"/>
          <w:szCs w:val="26"/>
          <w:lang w:eastAsia="zh-CN"/>
        </w:rPr>
        <w:t>79B</w:t>
      </w:r>
      <w:r w:rsidRPr="00C64252">
        <w:rPr>
          <w:rFonts w:eastAsia="SimSun" w:hint="eastAsia"/>
          <w:spacing w:val="20"/>
          <w:sz w:val="26"/>
          <w:szCs w:val="26"/>
          <w:lang w:eastAsia="zh-CN"/>
        </w:rPr>
        <w:t>条规定，法庭可因应申请或主动准许儿童证人在指定罪行的刑事诉讼中，藉电视直播联系方式提供证据。案件主管可参考程序手册第</w:t>
      </w:r>
      <w:r w:rsidRPr="00C64252">
        <w:rPr>
          <w:rFonts w:eastAsia="SimSun"/>
          <w:spacing w:val="20"/>
          <w:sz w:val="26"/>
          <w:szCs w:val="26"/>
          <w:lang w:eastAsia="zh-CN"/>
        </w:rPr>
        <w:t>34</w:t>
      </w:r>
      <w:r w:rsidRPr="00C64252">
        <w:rPr>
          <w:rFonts w:eastAsia="SimSun" w:hint="eastAsia"/>
          <w:spacing w:val="20"/>
          <w:sz w:val="26"/>
          <w:szCs w:val="26"/>
          <w:lang w:eastAsia="zh-CN"/>
        </w:rPr>
        <w:t>－</w:t>
      </w:r>
      <w:r w:rsidRPr="00C64252">
        <w:rPr>
          <w:rFonts w:eastAsia="SimSun"/>
          <w:spacing w:val="20"/>
          <w:sz w:val="26"/>
          <w:szCs w:val="26"/>
          <w:lang w:eastAsia="zh-CN"/>
        </w:rPr>
        <w:t>13</w:t>
      </w:r>
      <w:r w:rsidRPr="00C64252">
        <w:rPr>
          <w:rFonts w:eastAsia="SimSun" w:hint="eastAsia"/>
          <w:spacing w:val="20"/>
          <w:sz w:val="26"/>
          <w:szCs w:val="26"/>
          <w:lang w:eastAsia="zh-CN"/>
        </w:rPr>
        <w:t>条所载的处理程序。</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支援证人者</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对儿童证人而言，在法庭作供是非常痛苦的经验。因此，根据有关</w:t>
      </w:r>
      <w:r w:rsidRPr="00C64252">
        <w:rPr>
          <w:rFonts w:ascii="細明體" w:eastAsia="SimSun" w:hAnsi="細明體" w:hint="eastAsia"/>
          <w:spacing w:val="20"/>
          <w:sz w:val="26"/>
          <w:szCs w:val="26"/>
          <w:lang w:eastAsia="zh-CN"/>
        </w:rPr>
        <w:t>条例第</w:t>
      </w:r>
      <w:r w:rsidRPr="00C64252">
        <w:rPr>
          <w:rFonts w:eastAsia="SimSun"/>
          <w:spacing w:val="20"/>
          <w:sz w:val="26"/>
          <w:szCs w:val="26"/>
          <w:lang w:eastAsia="zh-CN"/>
        </w:rPr>
        <w:t>79D</w:t>
      </w:r>
      <w:r w:rsidRPr="00C64252">
        <w:rPr>
          <w:rFonts w:eastAsia="SimSun" w:hint="eastAsia"/>
          <w:spacing w:val="20"/>
          <w:sz w:val="26"/>
          <w:szCs w:val="26"/>
          <w:lang w:eastAsia="zh-CN"/>
        </w:rPr>
        <w:t>条制订的证据规则订明，藉电视直播联系方式提供证据的儿童证人可由法庭接受的支持者陪同，惟该支持者必须不是有关个案的证人，亦没有直接参与有关个案的调查工作。</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社署与警方合作推行支持证人计划（详情请参考</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XXI</w:t>
      </w:r>
      <w:r w:rsidRPr="00C64252">
        <w:rPr>
          <w:rFonts w:eastAsia="SimSun" w:hint="eastAsia"/>
          <w:spacing w:val="20"/>
          <w:sz w:val="26"/>
          <w:szCs w:val="26"/>
          <w:lang w:eastAsia="zh-CN"/>
        </w:rPr>
        <w:t>），为儿童证人提供情绪支持及实际援助。</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在取得使用电视直播联系方式的许可后，案件主管应提交要求支持者的申请，并参照程序手册第</w:t>
      </w:r>
      <w:r w:rsidRPr="00C64252">
        <w:rPr>
          <w:rFonts w:eastAsia="SimSun"/>
          <w:spacing w:val="20"/>
          <w:sz w:val="26"/>
          <w:szCs w:val="26"/>
          <w:lang w:eastAsia="zh-CN"/>
        </w:rPr>
        <w:t>34</w:t>
      </w:r>
      <w:r w:rsidRPr="00C64252">
        <w:rPr>
          <w:rFonts w:eastAsia="SimSun" w:hint="eastAsia"/>
          <w:spacing w:val="20"/>
          <w:sz w:val="26"/>
          <w:szCs w:val="26"/>
          <w:lang w:eastAsia="zh-CN"/>
        </w:rPr>
        <w:t>－</w:t>
      </w:r>
      <w:r w:rsidRPr="00C64252">
        <w:rPr>
          <w:rFonts w:eastAsia="SimSun"/>
          <w:spacing w:val="20"/>
          <w:sz w:val="26"/>
          <w:szCs w:val="26"/>
          <w:lang w:eastAsia="zh-CN"/>
        </w:rPr>
        <w:t>13</w:t>
      </w:r>
      <w:r w:rsidRPr="00C64252">
        <w:rPr>
          <w:rFonts w:eastAsia="SimSun" w:hint="eastAsia"/>
          <w:spacing w:val="20"/>
          <w:sz w:val="26"/>
          <w:szCs w:val="26"/>
          <w:lang w:eastAsia="zh-CN"/>
        </w:rPr>
        <w:t>条作出所需安排。</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虐儿案件调查组的工作约章</w:t>
      </w:r>
      <w:r w:rsidRPr="00B02A85">
        <w:rPr>
          <w:rFonts w:eastAsia="華康中黑體" w:hAnsi="華康中黑體"/>
          <w:spacing w:val="20"/>
          <w:sz w:val="28"/>
          <w:szCs w:val="28"/>
          <w:lang w:eastAsia="zh-CN"/>
        </w:rPr>
        <w:t> </w:t>
      </w:r>
      <w:r w:rsidRPr="00B02A85">
        <w:rPr>
          <w:rFonts w:eastAsia="華康中黑體" w:hAnsi="華康中黑體" w:hint="eastAsia"/>
          <w:spacing w:val="20"/>
          <w:sz w:val="28"/>
          <w:szCs w:val="28"/>
          <w:lang w:eastAsia="zh-CN"/>
        </w:rPr>
        <w:t>—</w:t>
      </w:r>
      <w:r w:rsidRPr="00B02A85">
        <w:rPr>
          <w:rFonts w:eastAsia="華康中黑體" w:hAnsi="華康中黑體"/>
          <w:spacing w:val="20"/>
          <w:sz w:val="28"/>
          <w:szCs w:val="28"/>
          <w:lang w:eastAsia="zh-CN"/>
        </w:rPr>
        <w:t> </w:t>
      </w:r>
      <w:r w:rsidRPr="00B02A85">
        <w:rPr>
          <w:rFonts w:eastAsia="華康中黑體" w:hAnsi="華康中黑體" w:hint="eastAsia"/>
          <w:spacing w:val="20"/>
          <w:sz w:val="28"/>
          <w:szCs w:val="28"/>
          <w:lang w:eastAsia="zh-CN"/>
        </w:rPr>
        <w:t>职责及责任</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假如</w:t>
      </w:r>
      <w:r w:rsidRPr="00C64252">
        <w:rPr>
          <w:rFonts w:eastAsia="SimSun" w:hint="eastAsia"/>
          <w:spacing w:val="20"/>
          <w:sz w:val="26"/>
          <w:szCs w:val="26"/>
          <w:u w:val="single"/>
          <w:lang w:eastAsia="zh-CN"/>
        </w:rPr>
        <w:t>性侵犯</w:t>
      </w:r>
      <w:r w:rsidRPr="00C64252">
        <w:rPr>
          <w:rFonts w:eastAsia="SimSun" w:hint="eastAsia"/>
          <w:spacing w:val="20"/>
          <w:sz w:val="26"/>
          <w:szCs w:val="26"/>
          <w:lang w:eastAsia="zh-CN"/>
        </w:rPr>
        <w:t>个案的受害人为</w:t>
      </w:r>
      <w:r w:rsidRPr="00C64252">
        <w:rPr>
          <w:rFonts w:eastAsia="SimSun"/>
          <w:spacing w:val="20"/>
          <w:sz w:val="26"/>
          <w:szCs w:val="26"/>
          <w:u w:val="single"/>
          <w:lang w:eastAsia="zh-CN"/>
        </w:rPr>
        <w:t>17</w:t>
      </w:r>
      <w:r w:rsidRPr="00C64252">
        <w:rPr>
          <w:rFonts w:eastAsia="SimSun" w:hint="eastAsia"/>
          <w:spacing w:val="20"/>
          <w:sz w:val="26"/>
          <w:szCs w:val="26"/>
          <w:u w:val="single"/>
          <w:lang w:eastAsia="zh-CN"/>
        </w:rPr>
        <w:t>岁以下的儿童</w:t>
      </w:r>
      <w:r w:rsidRPr="00C64252">
        <w:rPr>
          <w:rFonts w:eastAsia="SimSun" w:hint="eastAsia"/>
          <w:spacing w:val="20"/>
          <w:sz w:val="26"/>
          <w:szCs w:val="26"/>
          <w:lang w:eastAsia="zh-CN"/>
        </w:rPr>
        <w:t>，或</w:t>
      </w:r>
      <w:r w:rsidRPr="00C64252">
        <w:rPr>
          <w:rFonts w:eastAsia="SimSun" w:hint="eastAsia"/>
          <w:spacing w:val="20"/>
          <w:sz w:val="26"/>
          <w:szCs w:val="26"/>
          <w:u w:val="single"/>
          <w:lang w:eastAsia="zh-CN"/>
        </w:rPr>
        <w:t>严重身体虐待</w:t>
      </w:r>
      <w:r w:rsidRPr="00C64252">
        <w:rPr>
          <w:rFonts w:eastAsia="SimSun" w:hint="eastAsia"/>
          <w:spacing w:val="20"/>
          <w:sz w:val="26"/>
          <w:szCs w:val="26"/>
          <w:lang w:eastAsia="zh-CN"/>
        </w:rPr>
        <w:t>个案的受害人为</w:t>
      </w:r>
      <w:r w:rsidRPr="00C64252">
        <w:rPr>
          <w:rFonts w:eastAsia="SimSun"/>
          <w:spacing w:val="20"/>
          <w:sz w:val="26"/>
          <w:szCs w:val="26"/>
          <w:u w:val="single"/>
          <w:lang w:eastAsia="zh-CN"/>
        </w:rPr>
        <w:t>14</w:t>
      </w:r>
      <w:r w:rsidRPr="00C64252">
        <w:rPr>
          <w:rFonts w:eastAsia="SimSun" w:hint="eastAsia"/>
          <w:spacing w:val="20"/>
          <w:sz w:val="26"/>
          <w:szCs w:val="26"/>
          <w:u w:val="single"/>
          <w:lang w:eastAsia="zh-CN"/>
        </w:rPr>
        <w:t>岁以下的儿童</w:t>
      </w:r>
      <w:r w:rsidRPr="00C64252">
        <w:rPr>
          <w:rFonts w:eastAsia="SimSun" w:hint="eastAsia"/>
          <w:spacing w:val="20"/>
          <w:sz w:val="26"/>
          <w:szCs w:val="26"/>
          <w:lang w:eastAsia="zh-CN"/>
        </w:rPr>
        <w:t>，虐儿案件调查组会负责调查属以下性质的指控：</w:t>
      </w:r>
    </w:p>
    <w:p w:rsidR="00101F1D" w:rsidRPr="00B02A85" w:rsidRDefault="00C64252" w:rsidP="00B02A85">
      <w:pPr>
        <w:tabs>
          <w:tab w:val="left" w:pos="1620"/>
        </w:tabs>
        <w:adjustRightInd w:val="0"/>
        <w:snapToGrid w:val="0"/>
        <w:spacing w:beforeLines="50" w:before="120" w:line="276" w:lineRule="auto"/>
        <w:ind w:leftChars="400" w:left="1578" w:hangingChars="206" w:hanging="618"/>
        <w:jc w:val="both"/>
        <w:rPr>
          <w:rFonts w:ascii="新細明體" w:hAnsi="新細明體" w:hint="eastAsia"/>
          <w:spacing w:val="20"/>
          <w:sz w:val="26"/>
          <w:szCs w:val="26"/>
        </w:rPr>
      </w:pPr>
      <w:r w:rsidRPr="00C64252">
        <w:rPr>
          <w:rFonts w:eastAsia="SimSun"/>
          <w:spacing w:val="20"/>
          <w:sz w:val="26"/>
          <w:szCs w:val="26"/>
          <w:lang w:eastAsia="zh-CN"/>
        </w:rPr>
        <w:t>(a)</w:t>
      </w:r>
      <w:r w:rsidRPr="00B02A85">
        <w:rPr>
          <w:spacing w:val="20"/>
          <w:sz w:val="26"/>
          <w:szCs w:val="26"/>
          <w:lang w:eastAsia="zh-CN"/>
        </w:rPr>
        <w:tab/>
      </w:r>
      <w:r w:rsidRPr="00C64252">
        <w:rPr>
          <w:rFonts w:eastAsia="SimSun" w:hint="eastAsia"/>
          <w:spacing w:val="20"/>
          <w:sz w:val="26"/>
          <w:szCs w:val="26"/>
          <w:lang w:eastAsia="zh-CN"/>
        </w:rPr>
        <w:t>发生于家庭内的性侵犯事件（包括家族内，例如施虐者是母亲、父亲、父母亲的兄弟姊妹）</w:t>
      </w:r>
      <w:r w:rsidRPr="00C64252">
        <w:rPr>
          <w:rFonts w:ascii="新細明體" w:eastAsia="SimSun" w:hAnsi="新細明體" w:hint="eastAsia"/>
          <w:spacing w:val="20"/>
          <w:sz w:val="26"/>
          <w:szCs w:val="26"/>
          <w:lang w:eastAsia="zh-CN"/>
        </w:rPr>
        <w:t>；</w:t>
      </w:r>
    </w:p>
    <w:p w:rsidR="00101F1D" w:rsidRPr="00B02A85" w:rsidRDefault="00C64252" w:rsidP="00B02A85">
      <w:pPr>
        <w:tabs>
          <w:tab w:val="left" w:pos="1620"/>
        </w:tabs>
        <w:adjustRightInd w:val="0"/>
        <w:snapToGrid w:val="0"/>
        <w:spacing w:beforeLines="50" w:before="120" w:line="276" w:lineRule="auto"/>
        <w:ind w:leftChars="400" w:left="1578" w:hangingChars="206" w:hanging="618"/>
        <w:jc w:val="both"/>
        <w:rPr>
          <w:rFonts w:hint="eastAsia"/>
          <w:spacing w:val="20"/>
          <w:sz w:val="26"/>
          <w:szCs w:val="26"/>
        </w:rPr>
      </w:pPr>
      <w:r w:rsidRPr="00C64252">
        <w:rPr>
          <w:rFonts w:eastAsia="SimSun"/>
          <w:spacing w:val="20"/>
          <w:sz w:val="26"/>
          <w:szCs w:val="26"/>
          <w:lang w:eastAsia="zh-CN"/>
        </w:rPr>
        <w:t>(b)</w:t>
      </w:r>
      <w:r w:rsidRPr="00B02A85">
        <w:rPr>
          <w:spacing w:val="20"/>
          <w:sz w:val="26"/>
          <w:szCs w:val="26"/>
          <w:lang w:eastAsia="zh-CN"/>
        </w:rPr>
        <w:tab/>
      </w:r>
      <w:r w:rsidRPr="00C64252">
        <w:rPr>
          <w:rFonts w:eastAsia="SimSun" w:hint="eastAsia"/>
          <w:spacing w:val="20"/>
          <w:sz w:val="26"/>
          <w:szCs w:val="26"/>
          <w:lang w:eastAsia="zh-CN"/>
        </w:rPr>
        <w:t>性侵犯个案中涉嫌侵犯者是有关儿童所认识的，或是受委托照顾有关儿童的人（例如保姆、学校教师、青少年工作者）；</w:t>
      </w:r>
    </w:p>
    <w:p w:rsidR="00101F1D" w:rsidRPr="00B02A85" w:rsidRDefault="00C64252" w:rsidP="00B02A85">
      <w:pPr>
        <w:tabs>
          <w:tab w:val="left" w:pos="1620"/>
        </w:tabs>
        <w:adjustRightInd w:val="0"/>
        <w:snapToGrid w:val="0"/>
        <w:spacing w:beforeLines="50" w:before="120" w:line="276" w:lineRule="auto"/>
        <w:ind w:leftChars="400" w:left="1578" w:hangingChars="206" w:hanging="618"/>
        <w:jc w:val="both"/>
        <w:rPr>
          <w:rFonts w:hint="eastAsia"/>
          <w:spacing w:val="20"/>
          <w:sz w:val="26"/>
          <w:szCs w:val="26"/>
        </w:rPr>
      </w:pPr>
      <w:r w:rsidRPr="00C64252">
        <w:rPr>
          <w:rFonts w:eastAsia="SimSun"/>
          <w:spacing w:val="20"/>
          <w:sz w:val="26"/>
          <w:szCs w:val="26"/>
          <w:lang w:eastAsia="zh-CN"/>
        </w:rPr>
        <w:t>(c)</w:t>
      </w:r>
      <w:r w:rsidRPr="00B02A85">
        <w:rPr>
          <w:spacing w:val="20"/>
          <w:sz w:val="26"/>
          <w:szCs w:val="26"/>
          <w:lang w:eastAsia="zh-CN"/>
        </w:rPr>
        <w:tab/>
      </w:r>
      <w:r w:rsidRPr="00C64252">
        <w:rPr>
          <w:rFonts w:eastAsia="SimSun" w:hint="eastAsia"/>
          <w:spacing w:val="20"/>
          <w:sz w:val="26"/>
          <w:szCs w:val="26"/>
          <w:lang w:eastAsia="zh-CN"/>
        </w:rPr>
        <w:t>由有关总区的刑事部高级警司酌情决定接手调查的严重身体虐待个</w:t>
      </w:r>
      <w:r w:rsidRPr="00C64252">
        <w:rPr>
          <w:rFonts w:ascii="新細明體" w:eastAsia="SimSun" w:hAnsi="新細明體" w:hint="eastAsia"/>
          <w:spacing w:val="20"/>
          <w:sz w:val="26"/>
          <w:szCs w:val="26"/>
          <w:lang w:eastAsia="zh-CN"/>
        </w:rPr>
        <w:t>案；</w:t>
      </w:r>
      <w:r w:rsidRPr="00C64252">
        <w:rPr>
          <w:rFonts w:eastAsia="SimSun" w:hint="eastAsia"/>
          <w:spacing w:val="20"/>
          <w:sz w:val="26"/>
          <w:szCs w:val="26"/>
          <w:lang w:eastAsia="zh-CN"/>
        </w:rPr>
        <w:t>以及</w:t>
      </w:r>
    </w:p>
    <w:p w:rsidR="00101F1D" w:rsidRPr="00B02A85" w:rsidRDefault="00C64252" w:rsidP="00B02A85">
      <w:pPr>
        <w:tabs>
          <w:tab w:val="left" w:pos="1620"/>
        </w:tabs>
        <w:adjustRightInd w:val="0"/>
        <w:snapToGrid w:val="0"/>
        <w:spacing w:beforeLines="50" w:before="120" w:line="276" w:lineRule="auto"/>
        <w:ind w:leftChars="400" w:left="1578" w:hangingChars="206" w:hanging="618"/>
        <w:jc w:val="both"/>
        <w:rPr>
          <w:rFonts w:hint="eastAsia"/>
          <w:spacing w:val="20"/>
          <w:sz w:val="26"/>
          <w:szCs w:val="26"/>
        </w:rPr>
      </w:pPr>
      <w:r w:rsidRPr="00C64252">
        <w:rPr>
          <w:rFonts w:eastAsia="SimSun"/>
          <w:spacing w:val="20"/>
          <w:sz w:val="26"/>
          <w:szCs w:val="26"/>
          <w:lang w:eastAsia="zh-CN"/>
        </w:rPr>
        <w:t>(d)</w:t>
      </w:r>
      <w:r w:rsidRPr="00B02A85">
        <w:rPr>
          <w:spacing w:val="20"/>
          <w:sz w:val="26"/>
          <w:szCs w:val="26"/>
          <w:lang w:eastAsia="zh-CN"/>
        </w:rPr>
        <w:tab/>
      </w:r>
      <w:r w:rsidRPr="00C64252">
        <w:rPr>
          <w:rFonts w:eastAsia="SimSun" w:hint="eastAsia"/>
          <w:spacing w:val="20"/>
          <w:sz w:val="26"/>
          <w:szCs w:val="26"/>
          <w:lang w:eastAsia="zh-CN"/>
        </w:rPr>
        <w:t>有组织的虐儿事件（有组织虐儿事件是指可能涉及数名施虐者、数名受虐儿童及青少年的虐儿事件，通常涉及不同形式的虐待，而且某程度上是有组织的，例如涉及娈童癖患者或色情集团）。</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接到上述转介个</w:t>
      </w:r>
      <w:r w:rsidRPr="00C64252">
        <w:rPr>
          <w:rFonts w:ascii="新細明體" w:eastAsia="SimSun" w:hAnsi="新細明體" w:hint="eastAsia"/>
          <w:spacing w:val="20"/>
          <w:sz w:val="26"/>
          <w:szCs w:val="26"/>
          <w:lang w:eastAsia="zh-CN"/>
        </w:rPr>
        <w:t>案</w:t>
      </w:r>
      <w:r w:rsidRPr="00C64252">
        <w:rPr>
          <w:rFonts w:eastAsia="SimSun" w:hint="eastAsia"/>
          <w:spacing w:val="20"/>
          <w:sz w:val="26"/>
          <w:szCs w:val="26"/>
          <w:lang w:eastAsia="zh-CN"/>
        </w:rPr>
        <w:t>后，虐儿案件调查组会展开调查，并会在适当情况下，联同社署保护家庭及儿童服务课成立保护儿童特别调查组。特别调查组所采取的行动须符合本程序指引</w:t>
      </w:r>
      <w:r w:rsidRPr="00C64252">
        <w:rPr>
          <w:rFonts w:eastAsia="SimSun" w:hint="eastAsia"/>
          <w:spacing w:val="20"/>
          <w:sz w:val="26"/>
          <w:szCs w:val="26"/>
          <w:u w:val="single"/>
          <w:lang w:eastAsia="zh-CN"/>
        </w:rPr>
        <w:t>第十至十三章</w:t>
      </w:r>
      <w:r w:rsidRPr="00C64252">
        <w:rPr>
          <w:rFonts w:eastAsia="SimSun" w:hint="eastAsia"/>
          <w:spacing w:val="20"/>
          <w:sz w:val="26"/>
          <w:szCs w:val="26"/>
          <w:lang w:eastAsia="zh-CN"/>
        </w:rPr>
        <w:t>的规定。</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精神上无行为能力的受害人／证人及其它儿童受害人／刑事案中证人</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若案件涉及精神上无行为能力的受害人／证人及其它儿童受害人／刑事案中证人，虐儿案件调查组会负责：</w:t>
      </w:r>
    </w:p>
    <w:p w:rsidR="00101F1D" w:rsidRPr="00B02A85" w:rsidRDefault="00C64252" w:rsidP="00B02A85">
      <w:pPr>
        <w:tabs>
          <w:tab w:val="left" w:pos="1620"/>
        </w:tabs>
        <w:adjustRightInd w:val="0"/>
        <w:snapToGrid w:val="0"/>
        <w:spacing w:beforeLines="50" w:before="120" w:line="276" w:lineRule="auto"/>
        <w:ind w:leftChars="400" w:left="1578" w:hangingChars="206" w:hanging="618"/>
        <w:jc w:val="both"/>
        <w:rPr>
          <w:rFonts w:hint="eastAsia"/>
          <w:spacing w:val="20"/>
          <w:sz w:val="26"/>
          <w:szCs w:val="26"/>
        </w:rPr>
      </w:pPr>
      <w:r w:rsidRPr="00C64252">
        <w:rPr>
          <w:rFonts w:eastAsia="SimSun"/>
          <w:spacing w:val="20"/>
          <w:sz w:val="26"/>
          <w:szCs w:val="26"/>
          <w:lang w:eastAsia="zh-CN"/>
        </w:rPr>
        <w:t>(a)</w:t>
      </w:r>
      <w:r w:rsidRPr="00B02A85">
        <w:rPr>
          <w:spacing w:val="20"/>
          <w:sz w:val="26"/>
          <w:szCs w:val="26"/>
          <w:lang w:eastAsia="zh-CN"/>
        </w:rPr>
        <w:tab/>
      </w:r>
      <w:r w:rsidRPr="00C64252">
        <w:rPr>
          <w:rFonts w:eastAsia="SimSun" w:hint="eastAsia"/>
          <w:spacing w:val="20"/>
          <w:sz w:val="26"/>
          <w:szCs w:val="26"/>
          <w:lang w:eastAsia="zh-CN"/>
        </w:rPr>
        <w:t>以书面或录像方式为他们录取口供（视乎情况而定）；以及</w:t>
      </w:r>
    </w:p>
    <w:p w:rsidR="00101F1D" w:rsidRPr="00B02A85" w:rsidRDefault="00C64252" w:rsidP="00B02A85">
      <w:pPr>
        <w:tabs>
          <w:tab w:val="left" w:pos="1620"/>
        </w:tabs>
        <w:adjustRightInd w:val="0"/>
        <w:snapToGrid w:val="0"/>
        <w:spacing w:beforeLines="50" w:before="120" w:line="276" w:lineRule="auto"/>
        <w:ind w:leftChars="400" w:left="1578" w:hangingChars="206" w:hanging="618"/>
        <w:jc w:val="both"/>
        <w:rPr>
          <w:rFonts w:hint="eastAsia"/>
          <w:spacing w:val="20"/>
          <w:sz w:val="26"/>
          <w:szCs w:val="26"/>
        </w:rPr>
      </w:pPr>
      <w:r w:rsidRPr="00C64252">
        <w:rPr>
          <w:rFonts w:eastAsia="SimSun"/>
          <w:spacing w:val="20"/>
          <w:sz w:val="26"/>
          <w:szCs w:val="26"/>
          <w:lang w:eastAsia="zh-CN"/>
        </w:rPr>
        <w:t>(b)</w:t>
      </w:r>
      <w:r w:rsidRPr="00B02A85">
        <w:rPr>
          <w:spacing w:val="20"/>
          <w:sz w:val="26"/>
          <w:szCs w:val="26"/>
          <w:lang w:eastAsia="zh-CN"/>
        </w:rPr>
        <w:tab/>
      </w:r>
      <w:r w:rsidRPr="00C64252">
        <w:rPr>
          <w:rFonts w:eastAsia="SimSun" w:hint="eastAsia"/>
          <w:spacing w:val="20"/>
          <w:sz w:val="26"/>
          <w:szCs w:val="26"/>
          <w:lang w:eastAsia="zh-CN"/>
        </w:rPr>
        <w:t>就他们在刑事诉讼中作证的事宜，向调查单位提供意见。</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分区／区刑事单位的职务及责任</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ascii="新細明體" w:eastAsia="SimSun" w:hAnsi="新細明體" w:hint="eastAsia"/>
          <w:spacing w:val="20"/>
          <w:sz w:val="26"/>
          <w:szCs w:val="26"/>
          <w:lang w:eastAsia="zh-CN"/>
        </w:rPr>
        <w:t>分区／区／总区刑事单位</w:t>
      </w:r>
      <w:r w:rsidRPr="00C64252">
        <w:rPr>
          <w:rFonts w:eastAsia="SimSun" w:hint="eastAsia"/>
          <w:spacing w:val="20"/>
          <w:sz w:val="26"/>
          <w:szCs w:val="26"/>
          <w:lang w:eastAsia="zh-CN"/>
        </w:rPr>
        <w:t>会负责调查所有未获纳入各总区虐儿案件调查组工作约章（请参阅上文第</w:t>
      </w:r>
      <w:r w:rsidRPr="00C64252">
        <w:rPr>
          <w:rFonts w:eastAsia="SimSun"/>
          <w:spacing w:val="20"/>
          <w:sz w:val="26"/>
          <w:szCs w:val="26"/>
          <w:lang w:eastAsia="zh-CN"/>
        </w:rPr>
        <w:t>24.19</w:t>
      </w:r>
      <w:r w:rsidRPr="00C64252">
        <w:rPr>
          <w:rFonts w:eastAsia="SimSun" w:hint="eastAsia"/>
          <w:spacing w:val="20"/>
          <w:sz w:val="26"/>
          <w:szCs w:val="26"/>
          <w:lang w:eastAsia="zh-CN"/>
        </w:rPr>
        <w:t>段）的虐儿事件投诉／指控。负责就虐儿指控展开调查的</w:t>
      </w:r>
      <w:r w:rsidRPr="00C64252">
        <w:rPr>
          <w:rFonts w:ascii="新細明體" w:eastAsia="SimSun" w:hAnsi="新細明體" w:hint="eastAsia"/>
          <w:spacing w:val="20"/>
          <w:sz w:val="26"/>
          <w:szCs w:val="26"/>
          <w:lang w:eastAsia="zh-CN"/>
        </w:rPr>
        <w:t>分区／区／总区</w:t>
      </w:r>
      <w:r w:rsidRPr="00C64252">
        <w:rPr>
          <w:rFonts w:eastAsia="SimSun" w:hint="eastAsia"/>
          <w:spacing w:val="20"/>
          <w:sz w:val="26"/>
          <w:szCs w:val="26"/>
          <w:lang w:eastAsia="zh-CN"/>
        </w:rPr>
        <w:t>刑事单位在执行相关工作时，应考虑利用其总区虐儿案件调查组录取口供的专业知识（尤其当必须根据</w:t>
      </w:r>
      <w:r w:rsidRPr="00C64252">
        <w:rPr>
          <w:rFonts w:ascii="新細明體" w:eastAsia="SimSun" w:hAnsi="新細明體" w:hint="eastAsia"/>
          <w:spacing w:val="20"/>
          <w:sz w:val="26"/>
          <w:szCs w:val="26"/>
          <w:lang w:eastAsia="zh-CN"/>
        </w:rPr>
        <w:t>有关</w:t>
      </w:r>
      <w:r w:rsidRPr="00C64252">
        <w:rPr>
          <w:rFonts w:eastAsia="SimSun" w:hint="eastAsia"/>
          <w:spacing w:val="20"/>
          <w:sz w:val="26"/>
          <w:szCs w:val="26"/>
          <w:lang w:eastAsia="zh-CN"/>
        </w:rPr>
        <w:t>条例以录像方式为易受伤害的证人录取口供时）。</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转介案件到虐儿案件调查组</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ascii="新細明體" w:eastAsia="SimSun" w:hAnsi="新細明體" w:hint="eastAsia"/>
          <w:spacing w:val="20"/>
          <w:sz w:val="26"/>
          <w:szCs w:val="26"/>
          <w:lang w:eastAsia="zh-CN"/>
        </w:rPr>
        <w:t>总区</w:t>
      </w:r>
      <w:r w:rsidRPr="00C64252">
        <w:rPr>
          <w:rFonts w:eastAsia="SimSun" w:hint="eastAsia"/>
          <w:spacing w:val="20"/>
          <w:sz w:val="26"/>
          <w:szCs w:val="26"/>
          <w:lang w:eastAsia="zh-CN"/>
        </w:rPr>
        <w:t>虐儿案件调查组是虐儿案件处理程序进行期间的警方联络单位。就举报虐儿案件的程序而言，有关专业人员可在办公时间内，直接向虐儿案件调查组举报任何虐儿案件，包括未获纳入各总区虐儿案件调查组工作约章的案件（向警方举报怀疑虐待儿童个案的报案表见</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IX</w:t>
      </w:r>
      <w:r w:rsidRPr="00C64252">
        <w:rPr>
          <w:rFonts w:eastAsia="SimSun" w:hint="eastAsia"/>
          <w:spacing w:val="20"/>
          <w:sz w:val="26"/>
          <w:szCs w:val="26"/>
          <w:lang w:eastAsia="zh-CN"/>
        </w:rPr>
        <w:t>；书面日志见</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X</w:t>
      </w:r>
      <w:r w:rsidRPr="00C64252">
        <w:rPr>
          <w:rFonts w:eastAsia="SimSun" w:hint="eastAsia"/>
          <w:spacing w:val="20"/>
          <w:sz w:val="26"/>
          <w:szCs w:val="26"/>
          <w:lang w:eastAsia="zh-CN"/>
        </w:rPr>
        <w:t>）。如在办公时间外，而个案属已纳入上述工作约章的虐儿案件，有关专业人员可直接向虐儿案件调查组举报；但如个案属未获纳入工作约章的案件，有关专业人员则应直接向最邻近的警署举报（分区警署总览见</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XXII</w:t>
      </w:r>
      <w:r w:rsidRPr="00C64252">
        <w:rPr>
          <w:rFonts w:eastAsia="SimSun" w:hint="eastAsia"/>
          <w:spacing w:val="20"/>
          <w:sz w:val="26"/>
          <w:szCs w:val="26"/>
          <w:lang w:eastAsia="zh-CN"/>
        </w:rPr>
        <w:t>）。在收到举报表格后，警方调查单位应尽快联络转介人</w:t>
      </w:r>
      <w:r w:rsidRPr="00C64252">
        <w:rPr>
          <w:rFonts w:ascii="新細明體" w:eastAsia="SimSun" w:hAnsi="新細明體" w:hint="eastAsia"/>
          <w:spacing w:val="20"/>
          <w:sz w:val="26"/>
          <w:szCs w:val="26"/>
          <w:lang w:eastAsia="zh-CN"/>
        </w:rPr>
        <w:t>／</w:t>
      </w:r>
      <w:r w:rsidRPr="00C64252">
        <w:rPr>
          <w:rFonts w:eastAsia="SimSun" w:hint="eastAsia"/>
          <w:spacing w:val="20"/>
          <w:sz w:val="26"/>
          <w:szCs w:val="26"/>
          <w:lang w:eastAsia="zh-CN"/>
        </w:rPr>
        <w:t>转介社工，展开进一步调查。</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转介个案到刑事单位</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对于最初直接向虐儿案件调查组举报，但未纳入其工作约章的个案，虐儿案件调查组一般会透过转介便笺（模板见本章</w:t>
      </w:r>
      <w:r w:rsidRPr="00C64252">
        <w:rPr>
          <w:rFonts w:eastAsia="SimSun" w:hint="eastAsia"/>
          <w:spacing w:val="20"/>
          <w:sz w:val="26"/>
          <w:szCs w:val="26"/>
          <w:u w:val="single"/>
          <w:lang w:eastAsia="zh-CN"/>
        </w:rPr>
        <w:t>附件</w:t>
      </w:r>
      <w:r w:rsidRPr="00C64252">
        <w:rPr>
          <w:rFonts w:eastAsia="SimSun"/>
          <w:spacing w:val="20"/>
          <w:sz w:val="26"/>
          <w:szCs w:val="26"/>
          <w:u w:val="single"/>
          <w:lang w:eastAsia="zh-CN"/>
        </w:rPr>
        <w:t>I</w:t>
      </w:r>
      <w:r w:rsidRPr="00C64252">
        <w:rPr>
          <w:rFonts w:eastAsia="SimSun" w:hint="eastAsia"/>
          <w:spacing w:val="20"/>
          <w:sz w:val="26"/>
          <w:szCs w:val="26"/>
          <w:lang w:eastAsia="zh-CN"/>
        </w:rPr>
        <w:t>）</w:t>
      </w:r>
      <w:r w:rsidRPr="00C64252">
        <w:rPr>
          <w:rFonts w:ascii="新細明體" w:eastAsia="SimSun" w:hAnsi="新細明體" w:hint="eastAsia"/>
          <w:spacing w:val="20"/>
          <w:sz w:val="26"/>
          <w:szCs w:val="26"/>
          <w:lang w:eastAsia="zh-CN"/>
        </w:rPr>
        <w:t>，把</w:t>
      </w:r>
      <w:r w:rsidRPr="00C64252">
        <w:rPr>
          <w:rFonts w:eastAsia="SimSun" w:hint="eastAsia"/>
          <w:spacing w:val="20"/>
          <w:sz w:val="26"/>
          <w:szCs w:val="26"/>
          <w:lang w:eastAsia="zh-CN"/>
        </w:rPr>
        <w:t>个案转介到虐儿事件发生地点所属的警区。回复便笺的副本应传真给社署有关的保护家庭及儿童服务课或转介人／转介社工（视乎情况而定）。收到转介／举报的警务人员应负责联络资料提供者／转介人／转介社工。转介便笺内应列出资料提供者／转介人／转介社工的详细资料。</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警务人员应留意刑事调查手册第五章，有关条文规定应以最方便证人的方式录取口供，故警务人员可能需要前往有关机构或有关儿童的住所录取口供。</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移交个案</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警署可能会收到一些由转介人／转介社工直接举报的个案，虽未纳入虐儿案件调查组工作约章，但却必须警方实时采取行动。在此情况下，应由接获举报的警方单位采取初步行动。至于与指控有关的所有随后行动，则应视乎情况，交由总区虐儿案件调查组或案件发生地点所属警区的调查单位负责。所有警务人员均应留意程序手册第</w:t>
      </w:r>
      <w:r w:rsidRPr="00C64252">
        <w:rPr>
          <w:rFonts w:eastAsia="SimSun"/>
          <w:spacing w:val="20"/>
          <w:sz w:val="26"/>
          <w:szCs w:val="26"/>
          <w:lang w:eastAsia="zh-CN"/>
        </w:rPr>
        <w:t>21-08</w:t>
      </w:r>
      <w:r w:rsidRPr="00C64252">
        <w:rPr>
          <w:rFonts w:eastAsia="SimSun" w:hint="eastAsia"/>
          <w:spacing w:val="20"/>
          <w:sz w:val="26"/>
          <w:szCs w:val="26"/>
          <w:lang w:eastAsia="zh-CN"/>
        </w:rPr>
        <w:t>及</w:t>
      </w:r>
      <w:r w:rsidRPr="00C64252">
        <w:rPr>
          <w:rFonts w:eastAsia="SimSun"/>
          <w:spacing w:val="20"/>
          <w:sz w:val="26"/>
          <w:szCs w:val="26"/>
          <w:lang w:eastAsia="zh-CN"/>
        </w:rPr>
        <w:t>21-10</w:t>
      </w:r>
      <w:r w:rsidRPr="00C64252">
        <w:rPr>
          <w:rFonts w:eastAsia="SimSun" w:hint="eastAsia"/>
          <w:spacing w:val="20"/>
          <w:sz w:val="26"/>
          <w:szCs w:val="26"/>
          <w:lang w:eastAsia="zh-CN"/>
        </w:rPr>
        <w:t>段所述的有关内容。</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因此，当调查人员决定将个案移交另一个警方单位时，应确保将资料提供者／证人和个案的详细数据一并移交接办个案的单位，以便该单位采取适当行动及展开调查。</w:t>
      </w:r>
      <w:r w:rsidRPr="00C64252">
        <w:rPr>
          <w:rFonts w:eastAsia="SimSun" w:hint="eastAsia"/>
          <w:b/>
          <w:spacing w:val="20"/>
          <w:sz w:val="26"/>
          <w:szCs w:val="26"/>
          <w:lang w:eastAsia="zh-CN"/>
        </w:rPr>
        <w:t>警务人员应确保最初举报／转介个案的机构或社工得悉案件的进展</w:t>
      </w:r>
      <w:r w:rsidRPr="00C64252">
        <w:rPr>
          <w:rFonts w:eastAsia="SimSun" w:hint="eastAsia"/>
          <w:spacing w:val="20"/>
          <w:sz w:val="26"/>
          <w:szCs w:val="26"/>
          <w:lang w:eastAsia="zh-CN"/>
        </w:rPr>
        <w:t>。</w:t>
      </w:r>
    </w:p>
    <w:p w:rsidR="00101F1D" w:rsidRPr="00B02A85" w:rsidRDefault="00C64252" w:rsidP="004A234D">
      <w:pPr>
        <w:widowControl/>
        <w:snapToGrid w:val="0"/>
        <w:spacing w:beforeLines="150" w:before="360"/>
        <w:jc w:val="both"/>
        <w:rPr>
          <w:rFonts w:eastAsia="華康中黑體" w:hAnsi="華康中黑體" w:hint="eastAsia"/>
          <w:spacing w:val="20"/>
          <w:sz w:val="28"/>
          <w:szCs w:val="28"/>
        </w:rPr>
      </w:pPr>
      <w:r w:rsidRPr="00B02A85">
        <w:rPr>
          <w:rFonts w:eastAsia="華康中黑體" w:hAnsi="華康中黑體" w:hint="eastAsia"/>
          <w:spacing w:val="20"/>
          <w:sz w:val="28"/>
          <w:szCs w:val="28"/>
          <w:lang w:eastAsia="zh-CN"/>
        </w:rPr>
        <w:t>转介个案到社会福利署以获得福利服务</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除非政府机构的已知个案外，任何需要福利服务的个案皆应以书面形式转介到有关的社署单位（见</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XXIII</w:t>
      </w:r>
      <w:r w:rsidRPr="00C64252">
        <w:rPr>
          <w:rFonts w:eastAsia="SimSun" w:hint="eastAsia"/>
          <w:spacing w:val="20"/>
          <w:sz w:val="26"/>
          <w:szCs w:val="26"/>
          <w:lang w:eastAsia="zh-CN"/>
        </w:rPr>
        <w:t>）。根据福利原则和特殊工作政策，在某些情况下，例如若儿童目睹父亲或母亲被杀，也应通知社署以考虑为有关家庭提供福利援助，这样才是理想的做法。个案数据便笺样本见本章</w:t>
      </w:r>
      <w:r w:rsidRPr="00C64252">
        <w:rPr>
          <w:rFonts w:eastAsia="SimSun" w:hint="eastAsia"/>
          <w:spacing w:val="20"/>
          <w:sz w:val="26"/>
          <w:szCs w:val="26"/>
          <w:u w:val="single"/>
          <w:lang w:eastAsia="zh-CN"/>
        </w:rPr>
        <w:t>附件</w:t>
      </w:r>
      <w:r w:rsidRPr="00C64252">
        <w:rPr>
          <w:rFonts w:eastAsia="SimSun"/>
          <w:spacing w:val="20"/>
          <w:sz w:val="26"/>
          <w:szCs w:val="26"/>
          <w:u w:val="single"/>
          <w:lang w:eastAsia="zh-CN"/>
        </w:rPr>
        <w:t>II</w:t>
      </w:r>
      <w:r w:rsidRPr="00C64252">
        <w:rPr>
          <w:rFonts w:eastAsia="SimSun" w:hint="eastAsia"/>
          <w:spacing w:val="20"/>
          <w:sz w:val="26"/>
          <w:szCs w:val="26"/>
          <w:lang w:eastAsia="zh-CN"/>
        </w:rPr>
        <w:t>。</w:t>
      </w:r>
    </w:p>
    <w:p w:rsidR="00101F1D" w:rsidRPr="00B02A85" w:rsidRDefault="00C64252" w:rsidP="006C61FD">
      <w:pPr>
        <w:widowControl/>
        <w:numPr>
          <w:ilvl w:val="1"/>
          <w:numId w:val="142"/>
        </w:numPr>
        <w:spacing w:beforeLines="100" w:before="240" w:line="276" w:lineRule="auto"/>
        <w:ind w:left="900" w:hanging="900"/>
        <w:jc w:val="both"/>
        <w:rPr>
          <w:rFonts w:hint="eastAsia"/>
          <w:spacing w:val="20"/>
          <w:sz w:val="26"/>
          <w:szCs w:val="26"/>
        </w:rPr>
      </w:pPr>
      <w:r w:rsidRPr="00C64252">
        <w:rPr>
          <w:rFonts w:eastAsia="SimSun" w:hint="eastAsia"/>
          <w:spacing w:val="20"/>
          <w:sz w:val="26"/>
          <w:szCs w:val="26"/>
          <w:lang w:eastAsia="zh-CN"/>
        </w:rPr>
        <w:t>有关转介个案到总区虐儿案件调查组及其它警方单位的程序，请参阅本章</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XII</w:t>
      </w:r>
      <w:r w:rsidRPr="00C64252">
        <w:rPr>
          <w:rFonts w:eastAsia="SimSun" w:hint="eastAsia"/>
          <w:spacing w:val="20"/>
          <w:sz w:val="26"/>
          <w:szCs w:val="26"/>
          <w:lang w:eastAsia="zh-CN"/>
        </w:rPr>
        <w:t>的虐儿案件调查组、保护家庭及儿童服务课及其它刑事单位之间的流程图。</w:t>
      </w:r>
    </w:p>
    <w:p w:rsidR="00101F1D" w:rsidRPr="00B02A85" w:rsidRDefault="00101F1D" w:rsidP="00B06BCB">
      <w:pPr>
        <w:tabs>
          <w:tab w:val="left" w:pos="960"/>
        </w:tabs>
        <w:spacing w:beforeLines="100" w:before="240" w:line="276" w:lineRule="auto"/>
        <w:ind w:left="956" w:hanging="956"/>
        <w:jc w:val="both"/>
        <w:rPr>
          <w:spacing w:val="20"/>
          <w:sz w:val="26"/>
          <w:szCs w:val="26"/>
        </w:rPr>
        <w:sectPr w:rsidR="00101F1D" w:rsidRPr="00B02A85" w:rsidSect="009F60E0">
          <w:headerReference w:type="default" r:id="rId132"/>
          <w:footerReference w:type="default" r:id="rId133"/>
          <w:pgSz w:w="11906" w:h="16838"/>
          <w:pgMar w:top="1304" w:right="1531" w:bottom="1304" w:left="1531" w:header="851" w:footer="794" w:gutter="0"/>
          <w:pgNumType w:fmt="numberInDash" w:start="177"/>
          <w:cols w:space="425"/>
          <w:docGrid w:linePitch="360"/>
        </w:sectPr>
      </w:pPr>
    </w:p>
    <w:p w:rsidR="00101F1D" w:rsidRPr="0021558E" w:rsidRDefault="00C64252" w:rsidP="0021558E">
      <w:pPr>
        <w:widowControl/>
        <w:spacing w:line="360" w:lineRule="auto"/>
        <w:jc w:val="right"/>
        <w:rPr>
          <w:rFonts w:eastAsia="華康中黑體"/>
          <w:spacing w:val="20"/>
          <w:sz w:val="26"/>
          <w:u w:val="single"/>
        </w:rPr>
      </w:pPr>
      <w:r w:rsidRPr="0021558E">
        <w:rPr>
          <w:rFonts w:eastAsia="華康中黑體" w:hint="eastAsia"/>
          <w:spacing w:val="20"/>
          <w:sz w:val="26"/>
          <w:u w:val="single"/>
          <w:lang w:eastAsia="zh-CN"/>
        </w:rPr>
        <w:t>第二十四章附件</w:t>
      </w:r>
      <w:r w:rsidRPr="0021558E">
        <w:rPr>
          <w:rFonts w:eastAsia="華康中黑體"/>
          <w:spacing w:val="20"/>
          <w:sz w:val="26"/>
          <w:u w:val="single"/>
          <w:lang w:eastAsia="zh-CN"/>
        </w:rPr>
        <w:t>I</w:t>
      </w:r>
    </w:p>
    <w:p w:rsidR="00101F1D" w:rsidRPr="00A10557" w:rsidRDefault="00C64252" w:rsidP="00F14F19">
      <w:pPr>
        <w:jc w:val="center"/>
        <w:rPr>
          <w:rFonts w:ascii="華康中黑體" w:eastAsia="華康中黑體" w:hAnsi="華康中黑體" w:cs="華康中黑體" w:hint="eastAsia"/>
          <w:spacing w:val="20"/>
          <w:sz w:val="20"/>
          <w:szCs w:val="20"/>
          <w:u w:val="single"/>
        </w:rPr>
      </w:pPr>
      <w:r w:rsidRPr="00A10557">
        <w:rPr>
          <w:rFonts w:ascii="華康中黑體" w:eastAsia="華康中黑體" w:hAnsi="華康中黑體" w:cs="華康中黑體" w:hint="eastAsia"/>
          <w:spacing w:val="20"/>
          <w:sz w:val="20"/>
          <w:szCs w:val="20"/>
          <w:u w:val="single"/>
          <w:lang w:eastAsia="zh-CN"/>
        </w:rPr>
        <w:t>此便笺可手写</w:t>
      </w:r>
    </w:p>
    <w:p w:rsidR="00101F1D" w:rsidRPr="00A10557" w:rsidRDefault="00C64252" w:rsidP="00F14F19">
      <w:pPr>
        <w:jc w:val="center"/>
        <w:rPr>
          <w:rFonts w:ascii="華康中黑體" w:eastAsia="華康中黑體" w:hAnsi="華康中黑體" w:cs="華康中黑體"/>
          <w:spacing w:val="20"/>
          <w:sz w:val="20"/>
          <w:szCs w:val="20"/>
          <w:u w:val="single"/>
        </w:rPr>
      </w:pPr>
      <w:r w:rsidRPr="00A10557">
        <w:rPr>
          <w:rFonts w:ascii="華康中黑體" w:eastAsia="華康中黑體" w:hAnsi="華康中黑體" w:cs="華康中黑體" w:hint="eastAsia"/>
          <w:spacing w:val="20"/>
          <w:sz w:val="20"/>
          <w:szCs w:val="20"/>
          <w:u w:val="single"/>
          <w:lang w:eastAsia="zh-CN"/>
        </w:rPr>
        <w:t>便笺</w:t>
      </w:r>
    </w:p>
    <w:p w:rsidR="00101F1D" w:rsidRPr="00A10557" w:rsidRDefault="00101F1D" w:rsidP="00101F1D">
      <w:pPr>
        <w:jc w:val="center"/>
        <w:rPr>
          <w:rFonts w:ascii="CG Times" w:hAnsi="CG Times"/>
          <w:sz w:val="20"/>
          <w:szCs w:val="20"/>
        </w:rPr>
      </w:pPr>
    </w:p>
    <w:tbl>
      <w:tblPr>
        <w:tblW w:w="9204" w:type="dxa"/>
        <w:tblInd w:w="-60" w:type="dxa"/>
        <w:tblLayout w:type="fixed"/>
        <w:tblCellMar>
          <w:left w:w="120" w:type="dxa"/>
          <w:right w:w="120" w:type="dxa"/>
        </w:tblCellMar>
        <w:tblLook w:val="0000" w:firstRow="0" w:lastRow="0" w:firstColumn="0" w:lastColumn="0" w:noHBand="0" w:noVBand="0"/>
      </w:tblPr>
      <w:tblGrid>
        <w:gridCol w:w="4590"/>
        <w:gridCol w:w="4614"/>
      </w:tblGrid>
      <w:tr w:rsidR="00101F1D" w:rsidRPr="00A10557" w:rsidTr="00F14F19">
        <w:tblPrEx>
          <w:tblCellMar>
            <w:top w:w="0" w:type="dxa"/>
            <w:bottom w:w="0" w:type="dxa"/>
          </w:tblCellMar>
        </w:tblPrEx>
        <w:trPr>
          <w:cantSplit/>
          <w:trHeight w:val="450"/>
        </w:trPr>
        <w:tc>
          <w:tcPr>
            <w:tcW w:w="4590" w:type="dxa"/>
          </w:tcPr>
          <w:p w:rsidR="00101F1D" w:rsidRPr="00A10557" w:rsidRDefault="00C64252" w:rsidP="002D0C9C">
            <w:pPr>
              <w:tabs>
                <w:tab w:val="left" w:pos="780"/>
                <w:tab w:val="left" w:pos="1140"/>
              </w:tabs>
              <w:rPr>
                <w:rFonts w:ascii="CG Times" w:hAnsi="CG Times" w:hint="eastAsia"/>
                <w:spacing w:val="20"/>
                <w:sz w:val="20"/>
                <w:szCs w:val="20"/>
              </w:rPr>
            </w:pPr>
            <w:r w:rsidRPr="00C64252">
              <w:rPr>
                <w:rFonts w:ascii="CG Times" w:eastAsia="SimSun" w:hAnsi="CG Times" w:hint="eastAsia"/>
                <w:spacing w:val="20"/>
                <w:sz w:val="20"/>
                <w:szCs w:val="20"/>
                <w:lang w:eastAsia="zh-CN"/>
              </w:rPr>
              <w:t>发文人</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虐儿案件调查组案件主管</w:t>
            </w:r>
          </w:p>
        </w:tc>
        <w:tc>
          <w:tcPr>
            <w:tcW w:w="4614" w:type="dxa"/>
            <w:tcBorders>
              <w:left w:val="single" w:sz="6" w:space="0" w:color="auto"/>
            </w:tcBorders>
          </w:tcPr>
          <w:p w:rsidR="00101F1D" w:rsidRPr="00A10557" w:rsidRDefault="00C64252" w:rsidP="002D0C9C">
            <w:pPr>
              <w:tabs>
                <w:tab w:val="left" w:pos="1050"/>
              </w:tabs>
              <w:rPr>
                <w:rFonts w:ascii="CG Times" w:hAnsi="CG Times" w:hint="eastAsia"/>
                <w:spacing w:val="20"/>
                <w:sz w:val="20"/>
                <w:szCs w:val="20"/>
              </w:rPr>
            </w:pPr>
            <w:r w:rsidRPr="00C64252">
              <w:rPr>
                <w:rFonts w:ascii="CG Times" w:eastAsia="SimSun" w:hAnsi="CG Times" w:hint="eastAsia"/>
                <w:spacing w:val="20"/>
                <w:sz w:val="20"/>
                <w:szCs w:val="20"/>
                <w:lang w:eastAsia="zh-CN"/>
              </w:rPr>
              <w:t>受文人</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：分区指挥官</w:t>
            </w:r>
          </w:p>
        </w:tc>
      </w:tr>
      <w:tr w:rsidR="00101F1D" w:rsidRPr="00A10557" w:rsidTr="00F14F19">
        <w:tblPrEx>
          <w:tblCellMar>
            <w:top w:w="0" w:type="dxa"/>
            <w:bottom w:w="0" w:type="dxa"/>
          </w:tblCellMar>
        </w:tblPrEx>
        <w:trPr>
          <w:cantSplit/>
          <w:trHeight w:val="450"/>
        </w:trPr>
        <w:tc>
          <w:tcPr>
            <w:tcW w:w="4590" w:type="dxa"/>
          </w:tcPr>
          <w:p w:rsidR="00101F1D" w:rsidRPr="00A10557" w:rsidRDefault="00C64252" w:rsidP="002D0C9C">
            <w:pPr>
              <w:tabs>
                <w:tab w:val="left" w:pos="780"/>
                <w:tab w:val="left" w:pos="1140"/>
                <w:tab w:val="left" w:pos="1174"/>
              </w:tabs>
              <w:rPr>
                <w:rFonts w:ascii="CG Times" w:hAnsi="CG Times"/>
                <w:spacing w:val="20"/>
                <w:sz w:val="20"/>
                <w:szCs w:val="20"/>
              </w:rPr>
            </w:pPr>
            <w:r w:rsidRPr="00C64252">
              <w:rPr>
                <w:rFonts w:ascii="CG Times" w:eastAsia="SimSun" w:hAnsi="CG Times" w:hint="eastAsia"/>
                <w:spacing w:val="20"/>
                <w:sz w:val="20"/>
                <w:szCs w:val="20"/>
                <w:lang w:eastAsia="zh-CN"/>
              </w:rPr>
              <w:t>档号</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614" w:type="dxa"/>
            <w:tcBorders>
              <w:left w:val="single" w:sz="6" w:space="0" w:color="auto"/>
            </w:tcBorders>
          </w:tcPr>
          <w:p w:rsidR="00101F1D" w:rsidRPr="00A10557"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（经办人</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 xml:space="preserve">                 </w:t>
            </w:r>
            <w:r w:rsidRPr="00C64252">
              <w:rPr>
                <w:rFonts w:ascii="CG Times" w:eastAsia="SimSun" w:hAnsi="CG Times" w:hint="eastAsia"/>
                <w:spacing w:val="20"/>
                <w:sz w:val="20"/>
                <w:szCs w:val="20"/>
                <w:lang w:eastAsia="zh-CN"/>
              </w:rPr>
              <w:t>）</w:t>
            </w:r>
          </w:p>
        </w:tc>
      </w:tr>
      <w:tr w:rsidR="00101F1D" w:rsidRPr="00A10557" w:rsidTr="00F14F19">
        <w:tblPrEx>
          <w:tblCellMar>
            <w:top w:w="0" w:type="dxa"/>
            <w:bottom w:w="0" w:type="dxa"/>
          </w:tblCellMar>
        </w:tblPrEx>
        <w:trPr>
          <w:cantSplit/>
          <w:trHeight w:val="450"/>
        </w:trPr>
        <w:tc>
          <w:tcPr>
            <w:tcW w:w="4590" w:type="dxa"/>
          </w:tcPr>
          <w:p w:rsidR="00101F1D" w:rsidRPr="00A10557" w:rsidRDefault="00C64252" w:rsidP="002D0C9C">
            <w:pPr>
              <w:tabs>
                <w:tab w:val="left" w:pos="780"/>
                <w:tab w:val="left" w:pos="1140"/>
                <w:tab w:val="left" w:pos="1174"/>
              </w:tabs>
              <w:rPr>
                <w:rFonts w:ascii="CG Times" w:hAnsi="CG Times"/>
                <w:spacing w:val="20"/>
                <w:sz w:val="20"/>
                <w:szCs w:val="20"/>
              </w:rPr>
            </w:pPr>
            <w:r w:rsidRPr="00C64252">
              <w:rPr>
                <w:rFonts w:ascii="CG Times" w:eastAsia="SimSun" w:hAnsi="CG Times" w:hint="eastAsia"/>
                <w:spacing w:val="20"/>
                <w:sz w:val="20"/>
                <w:szCs w:val="20"/>
                <w:lang w:eastAsia="zh-CN"/>
              </w:rPr>
              <w:t>电话</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614" w:type="dxa"/>
            <w:tcBorders>
              <w:left w:val="single" w:sz="6" w:space="0" w:color="auto"/>
            </w:tcBorders>
          </w:tcPr>
          <w:p w:rsidR="00101F1D" w:rsidRPr="00A10557"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来文档号</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r>
      <w:tr w:rsidR="00101F1D" w:rsidRPr="00A10557" w:rsidTr="00F14F19">
        <w:tblPrEx>
          <w:tblCellMar>
            <w:top w:w="0" w:type="dxa"/>
            <w:bottom w:w="0" w:type="dxa"/>
          </w:tblCellMar>
        </w:tblPrEx>
        <w:trPr>
          <w:cantSplit/>
          <w:trHeight w:val="450"/>
        </w:trPr>
        <w:tc>
          <w:tcPr>
            <w:tcW w:w="4590" w:type="dxa"/>
          </w:tcPr>
          <w:p w:rsidR="00101F1D" w:rsidRPr="00A10557" w:rsidRDefault="00C64252" w:rsidP="002D0C9C">
            <w:pPr>
              <w:tabs>
                <w:tab w:val="left" w:pos="780"/>
                <w:tab w:val="left" w:pos="1140"/>
                <w:tab w:val="left" w:pos="1174"/>
              </w:tabs>
              <w:rPr>
                <w:rFonts w:ascii="CG Times" w:hAnsi="CG Times"/>
                <w:spacing w:val="20"/>
                <w:sz w:val="20"/>
                <w:szCs w:val="20"/>
              </w:rPr>
            </w:pPr>
            <w:r w:rsidRPr="00C64252">
              <w:rPr>
                <w:rFonts w:ascii="CG Times" w:eastAsia="SimSun" w:hAnsi="CG Times" w:hint="eastAsia"/>
                <w:spacing w:val="20"/>
                <w:sz w:val="20"/>
                <w:szCs w:val="20"/>
                <w:lang w:eastAsia="zh-CN"/>
              </w:rPr>
              <w:t>传真</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614" w:type="dxa"/>
            <w:tcBorders>
              <w:left w:val="single" w:sz="6" w:space="0" w:color="auto"/>
            </w:tcBorders>
          </w:tcPr>
          <w:p w:rsidR="00101F1D" w:rsidRPr="00A10557"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日期</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 xml:space="preserve">         </w:t>
            </w:r>
            <w:r w:rsidRPr="00C64252">
              <w:rPr>
                <w:rFonts w:ascii="CG Times" w:eastAsia="SimSun" w:hAnsi="CG Times" w:hint="eastAsia"/>
                <w:spacing w:val="20"/>
                <w:sz w:val="20"/>
                <w:szCs w:val="20"/>
                <w:lang w:eastAsia="zh-CN"/>
              </w:rPr>
              <w:t>传真：</w:t>
            </w:r>
          </w:p>
        </w:tc>
      </w:tr>
      <w:tr w:rsidR="00101F1D" w:rsidRPr="00A10557" w:rsidTr="00F14F19">
        <w:tblPrEx>
          <w:tblCellMar>
            <w:top w:w="0" w:type="dxa"/>
            <w:bottom w:w="0" w:type="dxa"/>
          </w:tblCellMar>
        </w:tblPrEx>
        <w:trPr>
          <w:cantSplit/>
          <w:trHeight w:val="450"/>
        </w:trPr>
        <w:tc>
          <w:tcPr>
            <w:tcW w:w="4590" w:type="dxa"/>
            <w:tcBorders>
              <w:bottom w:val="double" w:sz="6" w:space="0" w:color="auto"/>
            </w:tcBorders>
          </w:tcPr>
          <w:p w:rsidR="00101F1D" w:rsidRPr="00A10557" w:rsidRDefault="00C64252" w:rsidP="002D0C9C">
            <w:pPr>
              <w:tabs>
                <w:tab w:val="left" w:pos="780"/>
                <w:tab w:val="left" w:pos="1140"/>
                <w:tab w:val="left" w:pos="1174"/>
              </w:tabs>
              <w:rPr>
                <w:rFonts w:ascii="CG Times" w:hAnsi="CG Times"/>
                <w:spacing w:val="20"/>
                <w:sz w:val="20"/>
                <w:szCs w:val="20"/>
              </w:rPr>
            </w:pPr>
            <w:r w:rsidRPr="00C64252">
              <w:rPr>
                <w:rFonts w:ascii="CG Times" w:eastAsia="SimSun" w:hAnsi="CG Times" w:hint="eastAsia"/>
                <w:spacing w:val="20"/>
                <w:sz w:val="20"/>
                <w:szCs w:val="20"/>
                <w:lang w:eastAsia="zh-CN"/>
              </w:rPr>
              <w:t>日期</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614" w:type="dxa"/>
            <w:tcBorders>
              <w:left w:val="single" w:sz="6" w:space="0" w:color="auto"/>
              <w:bottom w:val="double" w:sz="6" w:space="0" w:color="auto"/>
            </w:tcBorders>
          </w:tcPr>
          <w:p w:rsidR="00101F1D" w:rsidRPr="00A10557"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总页数</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r>
    </w:tbl>
    <w:p w:rsidR="00101F1D" w:rsidRPr="00A10557" w:rsidRDefault="00C64252" w:rsidP="00F14F19">
      <w:pPr>
        <w:spacing w:beforeLines="50" w:before="120"/>
        <w:jc w:val="center"/>
        <w:rPr>
          <w:rFonts w:ascii="華康中黑體" w:eastAsia="華康中黑體" w:hAnsi="華康中黑體" w:cs="華康中黑體" w:hint="eastAsia"/>
          <w:spacing w:val="20"/>
          <w:sz w:val="20"/>
          <w:szCs w:val="20"/>
          <w:u w:val="single"/>
        </w:rPr>
      </w:pPr>
      <w:r w:rsidRPr="00A10557">
        <w:rPr>
          <w:rFonts w:ascii="華康中黑體" w:eastAsia="華康中黑體" w:hAnsi="華康中黑體" w:cs="華康中黑體" w:hint="eastAsia"/>
          <w:spacing w:val="20"/>
          <w:sz w:val="20"/>
          <w:szCs w:val="20"/>
          <w:u w:val="single"/>
          <w:lang w:eastAsia="zh-CN"/>
        </w:rPr>
        <w:t>举报怀疑虐儿个案</w:t>
      </w:r>
    </w:p>
    <w:p w:rsidR="00101F1D" w:rsidRPr="00A10557" w:rsidRDefault="00101F1D" w:rsidP="00101F1D">
      <w:pPr>
        <w:ind w:rightChars="-289" w:right="-694"/>
        <w:jc w:val="both"/>
        <w:rPr>
          <w:rFonts w:ascii="CG Times" w:hAnsi="CG Times"/>
          <w:spacing w:val="20"/>
          <w:sz w:val="20"/>
          <w:szCs w:val="20"/>
        </w:rPr>
      </w:pPr>
    </w:p>
    <w:p w:rsidR="00101F1D" w:rsidRPr="00A10557" w:rsidRDefault="00C64252" w:rsidP="00567786">
      <w:pPr>
        <w:ind w:rightChars="-142" w:right="-341"/>
        <w:jc w:val="both"/>
        <w:rPr>
          <w:rFonts w:ascii="CG Times" w:hAnsi="CG Times" w:hint="eastAsia"/>
          <w:spacing w:val="20"/>
          <w:sz w:val="20"/>
          <w:szCs w:val="20"/>
        </w:rPr>
      </w:pPr>
      <w:r w:rsidRPr="00A10557">
        <w:rPr>
          <w:rFonts w:ascii="CG Times" w:hAnsi="CG Times"/>
          <w:spacing w:val="20"/>
          <w:sz w:val="20"/>
          <w:szCs w:val="20"/>
          <w:lang w:eastAsia="zh-CN"/>
        </w:rPr>
        <w:tab/>
      </w:r>
      <w:r w:rsidRPr="00C64252">
        <w:rPr>
          <w:rFonts w:ascii="CG Times" w:eastAsia="SimSun" w:hAnsi="CG Times" w:hint="eastAsia"/>
          <w:spacing w:val="20"/>
          <w:sz w:val="20"/>
          <w:szCs w:val="20"/>
          <w:lang w:eastAsia="zh-CN"/>
        </w:rPr>
        <w:t>我们今天曾经通电话，谈及题述事宜。本单位在</w:t>
      </w:r>
      <w:r w:rsidRPr="00C64252">
        <w:rPr>
          <w:rFonts w:ascii="CG Times" w:eastAsia="SimSun" w:hAnsi="CG Times"/>
          <w:sz w:val="20"/>
          <w:szCs w:val="20"/>
          <w:lang w:eastAsia="zh-CN"/>
        </w:rPr>
        <w:t>____________________</w:t>
      </w:r>
      <w:r w:rsidRPr="00C64252">
        <w:rPr>
          <w:rFonts w:ascii="CG Times" w:eastAsia="SimSun" w:hAnsi="CG Times" w:hint="eastAsia"/>
          <w:spacing w:val="20"/>
          <w:sz w:val="20"/>
          <w:szCs w:val="20"/>
          <w:lang w:eastAsia="zh-CN"/>
        </w:rPr>
        <w:t>（日期）</w:t>
      </w:r>
      <w:r w:rsidRPr="00C64252">
        <w:rPr>
          <w:rFonts w:ascii="CG Times" w:eastAsia="SimSun" w:hAnsi="CG Times"/>
          <w:sz w:val="20"/>
          <w:szCs w:val="20"/>
          <w:lang w:eastAsia="zh-CN"/>
        </w:rPr>
        <w:t>_________________</w:t>
      </w:r>
      <w:r w:rsidRPr="00C64252">
        <w:rPr>
          <w:rFonts w:ascii="CG Times" w:eastAsia="SimSun" w:hAnsi="CG Times" w:hint="eastAsia"/>
          <w:spacing w:val="20"/>
          <w:sz w:val="20"/>
          <w:szCs w:val="20"/>
          <w:lang w:eastAsia="zh-CN"/>
        </w:rPr>
        <w:t>（时间），收到有人举报</w:t>
      </w:r>
      <w:r w:rsidRPr="00C64252">
        <w:rPr>
          <w:rFonts w:ascii="CG Times" w:eastAsia="SimSun" w:hAnsi="CG Times"/>
          <w:sz w:val="20"/>
          <w:szCs w:val="20"/>
          <w:lang w:eastAsia="zh-CN"/>
        </w:rPr>
        <w:t>____________________</w:t>
      </w:r>
      <w:r w:rsidRPr="00C64252">
        <w:rPr>
          <w:rFonts w:ascii="CG Times" w:eastAsia="SimSun" w:hAnsi="CG Times" w:hint="eastAsia"/>
          <w:spacing w:val="20"/>
          <w:sz w:val="20"/>
          <w:szCs w:val="20"/>
          <w:lang w:eastAsia="zh-CN"/>
        </w:rPr>
        <w:t>个案。</w:t>
      </w:r>
    </w:p>
    <w:p w:rsidR="00101F1D" w:rsidRPr="00A10557" w:rsidRDefault="00101F1D" w:rsidP="00567786">
      <w:pPr>
        <w:ind w:rightChars="-142" w:right="-341"/>
        <w:jc w:val="both"/>
        <w:rPr>
          <w:rFonts w:ascii="CG Times" w:hAnsi="CG Times"/>
          <w:spacing w:val="20"/>
          <w:sz w:val="20"/>
          <w:szCs w:val="20"/>
        </w:rPr>
      </w:pPr>
    </w:p>
    <w:p w:rsidR="00101F1D" w:rsidRPr="00A10557" w:rsidRDefault="00C64252" w:rsidP="00567786">
      <w:pPr>
        <w:ind w:rightChars="-142" w:right="-341"/>
        <w:jc w:val="both"/>
        <w:rPr>
          <w:rFonts w:ascii="CG Times" w:hAnsi="CG Times"/>
          <w:spacing w:val="20"/>
          <w:sz w:val="20"/>
          <w:szCs w:val="20"/>
        </w:rPr>
      </w:pPr>
      <w:r w:rsidRPr="00C64252">
        <w:rPr>
          <w:rFonts w:ascii="CG Times" w:eastAsia="SimSun" w:hAnsi="CG Times"/>
          <w:spacing w:val="20"/>
          <w:sz w:val="20"/>
          <w:szCs w:val="20"/>
          <w:lang w:eastAsia="zh-CN"/>
        </w:rPr>
        <w:t>2.</w:t>
      </w:r>
      <w:r w:rsidRPr="00A10557">
        <w:rPr>
          <w:rFonts w:ascii="CG Times" w:hAnsi="CG Times"/>
          <w:spacing w:val="20"/>
          <w:sz w:val="20"/>
          <w:szCs w:val="20"/>
          <w:lang w:eastAsia="zh-CN"/>
        </w:rPr>
        <w:tab/>
      </w:r>
      <w:r w:rsidRPr="00C64252">
        <w:rPr>
          <w:rFonts w:ascii="CG Times" w:eastAsia="SimSun" w:hAnsi="CG Times" w:hint="eastAsia"/>
          <w:spacing w:val="20"/>
          <w:sz w:val="20"/>
          <w:szCs w:val="20"/>
          <w:lang w:eastAsia="zh-CN"/>
        </w:rPr>
        <w:t>由于</w:t>
      </w:r>
      <w:r w:rsidRPr="00C64252">
        <w:rPr>
          <w:rFonts w:ascii="新細明體" w:eastAsia="SimSun" w:hAnsi="新細明體" w:cs="新細明體" w:hint="eastAsia"/>
          <w:spacing w:val="20"/>
          <w:sz w:val="20"/>
          <w:szCs w:val="20"/>
          <w:lang w:eastAsia="zh-CN"/>
        </w:rPr>
        <w:t>上述</w:t>
      </w:r>
      <w:r w:rsidRPr="00C64252">
        <w:rPr>
          <w:rFonts w:ascii="CG Times" w:eastAsia="SimSun" w:hAnsi="CG Times" w:hint="eastAsia"/>
          <w:spacing w:val="20"/>
          <w:sz w:val="20"/>
          <w:szCs w:val="20"/>
          <w:lang w:eastAsia="zh-CN"/>
        </w:rPr>
        <w:t>个案并未纳入虐儿案件调查组的工作约章，特此将个案转介给你，以便采取适当行动。请尽快联络转介人／转介社工／数据提供者，安排在方便受害人的地点和时间与受害人会面。</w:t>
      </w:r>
    </w:p>
    <w:p w:rsidR="00101F1D" w:rsidRPr="00A10557" w:rsidRDefault="00101F1D" w:rsidP="00101F1D">
      <w:pPr>
        <w:ind w:rightChars="-289" w:right="-694"/>
        <w:jc w:val="both"/>
        <w:rPr>
          <w:rFonts w:ascii="CG Times" w:hAnsi="CG Times"/>
          <w:spacing w:val="20"/>
          <w:sz w:val="20"/>
          <w:szCs w:val="20"/>
        </w:rPr>
      </w:pPr>
    </w:p>
    <w:p w:rsidR="00101F1D" w:rsidRPr="00A10557" w:rsidRDefault="00C64252" w:rsidP="00101F1D">
      <w:pPr>
        <w:ind w:rightChars="-289" w:right="-694"/>
        <w:jc w:val="both"/>
        <w:rPr>
          <w:rFonts w:ascii="CG Times" w:hAnsi="CG Times"/>
          <w:spacing w:val="20"/>
          <w:sz w:val="20"/>
          <w:szCs w:val="20"/>
        </w:rPr>
      </w:pPr>
      <w:r w:rsidRPr="00C64252">
        <w:rPr>
          <w:rFonts w:ascii="CG Times" w:eastAsia="SimSun" w:hAnsi="CG Times"/>
          <w:spacing w:val="20"/>
          <w:sz w:val="20"/>
          <w:szCs w:val="20"/>
          <w:lang w:eastAsia="zh-CN"/>
        </w:rPr>
        <w:t>(a)</w:t>
      </w:r>
      <w:r w:rsidRPr="00A10557">
        <w:rPr>
          <w:rFonts w:ascii="CG Times" w:hAnsi="CG Times"/>
          <w:spacing w:val="20"/>
          <w:sz w:val="20"/>
          <w:szCs w:val="20"/>
          <w:lang w:eastAsia="zh-CN"/>
        </w:rPr>
        <w:tab/>
      </w:r>
      <w:r w:rsidRPr="00C64252">
        <w:rPr>
          <w:rFonts w:ascii="CG Times" w:eastAsia="SimSun" w:hAnsi="CG Times" w:hint="eastAsia"/>
          <w:spacing w:val="20"/>
          <w:sz w:val="20"/>
          <w:szCs w:val="20"/>
          <w:lang w:eastAsia="zh-CN"/>
        </w:rPr>
        <w:t>转介人／转介社工／数据提供者的数据：</w:t>
      </w:r>
    </w:p>
    <w:tbl>
      <w:tblPr>
        <w:tblW w:w="9024" w:type="dxa"/>
        <w:tblInd w:w="120" w:type="dxa"/>
        <w:tblLayout w:type="fixed"/>
        <w:tblCellMar>
          <w:left w:w="120" w:type="dxa"/>
          <w:right w:w="120" w:type="dxa"/>
        </w:tblCellMar>
        <w:tblLook w:val="0000" w:firstRow="0" w:lastRow="0" w:firstColumn="0" w:lastColumn="0" w:noHBand="0" w:noVBand="0"/>
      </w:tblPr>
      <w:tblGrid>
        <w:gridCol w:w="4512"/>
        <w:gridCol w:w="4512"/>
      </w:tblGrid>
      <w:tr w:rsidR="00101F1D" w:rsidRPr="00A10557" w:rsidTr="005D1E84">
        <w:tblPrEx>
          <w:tblCellMar>
            <w:top w:w="0" w:type="dxa"/>
            <w:bottom w:w="0" w:type="dxa"/>
          </w:tblCellMar>
        </w:tblPrEx>
        <w:trPr>
          <w:cantSplit/>
          <w:trHeight w:val="312"/>
        </w:trPr>
        <w:tc>
          <w:tcPr>
            <w:tcW w:w="4512" w:type="dxa"/>
            <w:tcBorders>
              <w:top w:val="single" w:sz="6" w:space="0" w:color="auto"/>
              <w:lef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姓名</w:t>
            </w:r>
            <w:r w:rsidRPr="00C64252">
              <w:rPr>
                <w:rFonts w:eastAsia="SimSun" w:hint="eastAsia"/>
                <w:spacing w:val="20"/>
                <w:sz w:val="20"/>
                <w:szCs w:val="20"/>
                <w:lang w:eastAsia="zh-CN"/>
              </w:rPr>
              <w:t>：</w:t>
            </w:r>
          </w:p>
        </w:tc>
        <w:tc>
          <w:tcPr>
            <w:tcW w:w="4512" w:type="dxa"/>
            <w:tcBorders>
              <w:top w:val="single" w:sz="6" w:space="0" w:color="auto"/>
              <w:left w:val="single" w:sz="6" w:space="0" w:color="auto"/>
              <w:righ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香港身份证号码</w:t>
            </w:r>
            <w:r w:rsidRPr="00C64252">
              <w:rPr>
                <w:rFonts w:ascii="新細明體" w:eastAsia="SimSun" w:hAnsi="新細明體" w:hint="eastAsia"/>
                <w:spacing w:val="20"/>
                <w:sz w:val="20"/>
                <w:szCs w:val="20"/>
                <w:lang w:eastAsia="zh-CN"/>
              </w:rPr>
              <w:t>：</w:t>
            </w:r>
          </w:p>
        </w:tc>
      </w:tr>
      <w:tr w:rsidR="00101F1D" w:rsidRPr="00A10557" w:rsidTr="005D1E84">
        <w:tblPrEx>
          <w:tblCellMar>
            <w:top w:w="0" w:type="dxa"/>
            <w:bottom w:w="0" w:type="dxa"/>
          </w:tblCellMar>
        </w:tblPrEx>
        <w:trPr>
          <w:cantSplit/>
          <w:trHeight w:val="140"/>
        </w:trPr>
        <w:tc>
          <w:tcPr>
            <w:tcW w:w="4512" w:type="dxa"/>
            <w:tcBorders>
              <w:top w:val="single" w:sz="6" w:space="0" w:color="auto"/>
              <w:left w:val="single" w:sz="6" w:space="0" w:color="auto"/>
              <w:bottom w:val="single" w:sz="4" w:space="0" w:color="auto"/>
            </w:tcBorders>
          </w:tcPr>
          <w:p w:rsidR="00101F1D" w:rsidRPr="00A10557" w:rsidRDefault="00C64252" w:rsidP="005D1E84">
            <w:pPr>
              <w:rPr>
                <w:rFonts w:ascii="CG Times" w:hAnsi="CG Times" w:hint="eastAsia"/>
                <w:spacing w:val="20"/>
                <w:sz w:val="20"/>
                <w:szCs w:val="20"/>
              </w:rPr>
            </w:pPr>
            <w:r w:rsidRPr="00C64252">
              <w:rPr>
                <w:rFonts w:ascii="CG Times" w:eastAsia="SimSun" w:hAnsi="CG Times" w:hint="eastAsia"/>
                <w:spacing w:val="20"/>
                <w:sz w:val="20"/>
                <w:szCs w:val="20"/>
                <w:lang w:eastAsia="zh-CN"/>
              </w:rPr>
              <w:t>性</w:t>
            </w:r>
            <w:r w:rsidRPr="00C64252">
              <w:rPr>
                <w:rFonts w:ascii="新細明體" w:eastAsia="SimSun" w:hAnsi="新細明體" w:hint="eastAsia"/>
                <w:spacing w:val="20"/>
                <w:sz w:val="20"/>
                <w:szCs w:val="20"/>
                <w:lang w:eastAsia="zh-CN"/>
              </w:rPr>
              <w:t>别：</w:t>
            </w:r>
          </w:p>
        </w:tc>
        <w:tc>
          <w:tcPr>
            <w:tcW w:w="4512" w:type="dxa"/>
            <w:tcBorders>
              <w:top w:val="single" w:sz="6" w:space="0" w:color="auto"/>
              <w:left w:val="single" w:sz="6" w:space="0" w:color="auto"/>
              <w:bottom w:val="single" w:sz="4" w:space="0" w:color="auto"/>
              <w:righ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年龄</w:t>
            </w:r>
            <w:r w:rsidRPr="00C64252">
              <w:rPr>
                <w:rFonts w:ascii="新細明體" w:eastAsia="SimSun" w:hAnsi="新細明體" w:hint="eastAsia"/>
                <w:spacing w:val="20"/>
                <w:sz w:val="20"/>
                <w:szCs w:val="20"/>
                <w:lang w:eastAsia="zh-CN"/>
              </w:rPr>
              <w:t>：</w:t>
            </w:r>
          </w:p>
        </w:tc>
      </w:tr>
      <w:tr w:rsidR="00101F1D" w:rsidRPr="00A10557" w:rsidTr="005D1E84">
        <w:tblPrEx>
          <w:tblCellMar>
            <w:top w:w="0" w:type="dxa"/>
            <w:bottom w:w="0" w:type="dxa"/>
          </w:tblCellMar>
        </w:tblPrEx>
        <w:trPr>
          <w:cantSplit/>
          <w:trHeight w:val="160"/>
        </w:trPr>
        <w:tc>
          <w:tcPr>
            <w:tcW w:w="9024" w:type="dxa"/>
            <w:gridSpan w:val="2"/>
            <w:tcBorders>
              <w:top w:val="single" w:sz="4" w:space="0" w:color="auto"/>
              <w:left w:val="single" w:sz="6" w:space="0" w:color="auto"/>
              <w:right w:val="single" w:sz="6" w:space="0" w:color="auto"/>
            </w:tcBorders>
          </w:tcPr>
          <w:p w:rsidR="00101F1D" w:rsidRPr="00A10557" w:rsidRDefault="00C64252" w:rsidP="005D1E84">
            <w:pPr>
              <w:rPr>
                <w:rFonts w:ascii="CG Times" w:hAnsi="CG Times" w:hint="eastAsia"/>
                <w:spacing w:val="20"/>
                <w:sz w:val="20"/>
                <w:szCs w:val="20"/>
              </w:rPr>
            </w:pPr>
            <w:r w:rsidRPr="00C64252">
              <w:rPr>
                <w:rFonts w:ascii="CG Times" w:eastAsia="SimSun" w:hAnsi="CG Times" w:hint="eastAsia"/>
                <w:spacing w:val="20"/>
                <w:sz w:val="20"/>
                <w:szCs w:val="20"/>
                <w:lang w:eastAsia="zh-CN"/>
              </w:rPr>
              <w:t>地址</w:t>
            </w:r>
            <w:r w:rsidRPr="00C64252">
              <w:rPr>
                <w:rFonts w:ascii="新細明體" w:eastAsia="SimSun" w:hAnsi="新細明體" w:hint="eastAsia"/>
                <w:spacing w:val="20"/>
                <w:sz w:val="20"/>
                <w:szCs w:val="20"/>
                <w:lang w:eastAsia="zh-CN"/>
              </w:rPr>
              <w:t>：</w:t>
            </w:r>
          </w:p>
        </w:tc>
      </w:tr>
      <w:tr w:rsidR="00101F1D" w:rsidRPr="00A10557" w:rsidTr="005D1E84">
        <w:tblPrEx>
          <w:tblCellMar>
            <w:top w:w="0" w:type="dxa"/>
            <w:bottom w:w="0" w:type="dxa"/>
          </w:tblCellMar>
        </w:tblPrEx>
        <w:trPr>
          <w:cantSplit/>
          <w:trHeight w:val="312"/>
        </w:trPr>
        <w:tc>
          <w:tcPr>
            <w:tcW w:w="4512" w:type="dxa"/>
            <w:tcBorders>
              <w:top w:val="single" w:sz="6" w:space="0" w:color="auto"/>
              <w:lef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电话</w:t>
            </w:r>
            <w:r w:rsidRPr="00C64252">
              <w:rPr>
                <w:rFonts w:ascii="新細明體" w:eastAsia="SimSun" w:hAnsi="新細明體" w:hint="eastAsia"/>
                <w:spacing w:val="20"/>
                <w:sz w:val="20"/>
                <w:szCs w:val="20"/>
                <w:lang w:eastAsia="zh-CN"/>
              </w:rPr>
              <w:t>：</w:t>
            </w:r>
          </w:p>
        </w:tc>
        <w:tc>
          <w:tcPr>
            <w:tcW w:w="4512" w:type="dxa"/>
            <w:tcBorders>
              <w:top w:val="single" w:sz="6" w:space="0" w:color="auto"/>
              <w:left w:val="single" w:sz="6" w:space="0" w:color="auto"/>
              <w:righ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传真</w:t>
            </w:r>
            <w:r w:rsidRPr="00C64252">
              <w:rPr>
                <w:rFonts w:ascii="新細明體" w:eastAsia="SimSun" w:hAnsi="新細明體" w:hint="eastAsia"/>
                <w:spacing w:val="20"/>
                <w:sz w:val="20"/>
                <w:szCs w:val="20"/>
                <w:lang w:eastAsia="zh-CN"/>
              </w:rPr>
              <w:t>：</w:t>
            </w:r>
          </w:p>
        </w:tc>
      </w:tr>
      <w:tr w:rsidR="00101F1D" w:rsidRPr="00A10557" w:rsidTr="005D1E84">
        <w:tblPrEx>
          <w:tblCellMar>
            <w:top w:w="0" w:type="dxa"/>
            <w:bottom w:w="0" w:type="dxa"/>
          </w:tblCellMar>
        </w:tblPrEx>
        <w:trPr>
          <w:cantSplit/>
          <w:trHeight w:val="312"/>
        </w:trPr>
        <w:tc>
          <w:tcPr>
            <w:tcW w:w="4512" w:type="dxa"/>
            <w:tcBorders>
              <w:top w:val="single" w:sz="6" w:space="0" w:color="auto"/>
              <w:lef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与受害人的关系</w:t>
            </w:r>
            <w:r w:rsidRPr="00C64252">
              <w:rPr>
                <w:rFonts w:ascii="新細明體" w:eastAsia="SimSun" w:hAnsi="新細明體" w:hint="eastAsia"/>
                <w:spacing w:val="20"/>
                <w:sz w:val="20"/>
                <w:szCs w:val="20"/>
                <w:lang w:eastAsia="zh-CN"/>
              </w:rPr>
              <w:t>：</w:t>
            </w:r>
          </w:p>
        </w:tc>
        <w:tc>
          <w:tcPr>
            <w:tcW w:w="4512" w:type="dxa"/>
            <w:tcBorders>
              <w:top w:val="single" w:sz="6" w:space="0" w:color="auto"/>
              <w:left w:val="single" w:sz="6" w:space="0" w:color="auto"/>
              <w:righ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职业</w:t>
            </w:r>
            <w:r w:rsidRPr="00C64252">
              <w:rPr>
                <w:rFonts w:ascii="新細明體" w:eastAsia="SimSun" w:hAnsi="新細明體" w:hint="eastAsia"/>
                <w:spacing w:val="20"/>
                <w:sz w:val="20"/>
                <w:szCs w:val="20"/>
                <w:lang w:eastAsia="zh-CN"/>
              </w:rPr>
              <w:t>：</w:t>
            </w:r>
          </w:p>
        </w:tc>
      </w:tr>
      <w:tr w:rsidR="00101F1D" w:rsidRPr="00A10557" w:rsidTr="005D1E84">
        <w:tblPrEx>
          <w:tblCellMar>
            <w:top w:w="0" w:type="dxa"/>
            <w:bottom w:w="0" w:type="dxa"/>
          </w:tblCellMar>
        </w:tblPrEx>
        <w:trPr>
          <w:cantSplit/>
          <w:trHeight w:val="564"/>
        </w:trPr>
        <w:tc>
          <w:tcPr>
            <w:tcW w:w="4512" w:type="dxa"/>
            <w:tcBorders>
              <w:top w:val="single" w:sz="6" w:space="0" w:color="auto"/>
              <w:left w:val="single" w:sz="6" w:space="0" w:color="auto"/>
              <w:bottom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机构名称（如适用）</w:t>
            </w:r>
            <w:r w:rsidRPr="00C64252">
              <w:rPr>
                <w:rFonts w:ascii="新細明體" w:eastAsia="SimSun" w:hAnsi="新細明體" w:hint="eastAsia"/>
                <w:spacing w:val="20"/>
                <w:sz w:val="20"/>
                <w:szCs w:val="20"/>
                <w:lang w:eastAsia="zh-CN"/>
              </w:rPr>
              <w:t>：</w:t>
            </w:r>
          </w:p>
          <w:p w:rsidR="00101F1D" w:rsidRPr="00A10557" w:rsidRDefault="00101F1D" w:rsidP="005D1E84">
            <w:pPr>
              <w:rPr>
                <w:rFonts w:ascii="CG Times" w:hAnsi="CG Times"/>
                <w:spacing w:val="20"/>
                <w:sz w:val="20"/>
                <w:szCs w:val="20"/>
              </w:rPr>
            </w:pPr>
          </w:p>
        </w:tc>
        <w:tc>
          <w:tcPr>
            <w:tcW w:w="4512" w:type="dxa"/>
            <w:tcBorders>
              <w:top w:val="single" w:sz="6" w:space="0" w:color="auto"/>
              <w:bottom w:val="single" w:sz="6" w:space="0" w:color="auto"/>
              <w:right w:val="single" w:sz="6" w:space="0" w:color="auto"/>
            </w:tcBorders>
          </w:tcPr>
          <w:p w:rsidR="00101F1D" w:rsidRPr="00A10557" w:rsidRDefault="00101F1D" w:rsidP="005D1E84">
            <w:pPr>
              <w:rPr>
                <w:rFonts w:ascii="CG Times" w:hAnsi="CG Times"/>
                <w:spacing w:val="20"/>
                <w:sz w:val="20"/>
                <w:szCs w:val="20"/>
              </w:rPr>
            </w:pPr>
          </w:p>
        </w:tc>
      </w:tr>
    </w:tbl>
    <w:p w:rsidR="00101F1D" w:rsidRPr="00A10557" w:rsidRDefault="00C64252" w:rsidP="00975C55">
      <w:pPr>
        <w:spacing w:beforeLines="100" w:before="240"/>
        <w:jc w:val="both"/>
        <w:rPr>
          <w:rFonts w:ascii="CG Times" w:hAnsi="CG Times" w:hint="eastAsia"/>
          <w:spacing w:val="20"/>
          <w:sz w:val="20"/>
          <w:szCs w:val="20"/>
        </w:rPr>
      </w:pPr>
      <w:r w:rsidRPr="00C64252">
        <w:rPr>
          <w:rFonts w:ascii="CG Times" w:eastAsia="SimSun" w:hAnsi="CG Times"/>
          <w:spacing w:val="20"/>
          <w:sz w:val="20"/>
          <w:szCs w:val="20"/>
          <w:lang w:eastAsia="zh-CN"/>
        </w:rPr>
        <w:t>(b)</w:t>
      </w:r>
      <w:r w:rsidRPr="00A10557">
        <w:rPr>
          <w:rFonts w:ascii="CG Times" w:hAnsi="CG Times"/>
          <w:spacing w:val="20"/>
          <w:sz w:val="20"/>
          <w:szCs w:val="20"/>
          <w:lang w:eastAsia="zh-CN"/>
        </w:rPr>
        <w:tab/>
      </w:r>
      <w:r w:rsidRPr="00C64252">
        <w:rPr>
          <w:rFonts w:ascii="CG Times" w:eastAsia="SimSun" w:hAnsi="CG Times" w:hint="eastAsia"/>
          <w:spacing w:val="20"/>
          <w:sz w:val="20"/>
          <w:szCs w:val="20"/>
          <w:lang w:eastAsia="zh-CN"/>
        </w:rPr>
        <w:t>受害人的资料：</w:t>
      </w:r>
    </w:p>
    <w:tbl>
      <w:tblPr>
        <w:tblW w:w="0" w:type="auto"/>
        <w:tblInd w:w="120" w:type="dxa"/>
        <w:tblLayout w:type="fixed"/>
        <w:tblCellMar>
          <w:left w:w="120" w:type="dxa"/>
          <w:right w:w="120" w:type="dxa"/>
        </w:tblCellMar>
        <w:tblLook w:val="0000" w:firstRow="0" w:lastRow="0" w:firstColumn="0" w:lastColumn="0" w:noHBand="0" w:noVBand="0"/>
      </w:tblPr>
      <w:tblGrid>
        <w:gridCol w:w="4512"/>
        <w:gridCol w:w="4512"/>
      </w:tblGrid>
      <w:tr w:rsidR="00101F1D" w:rsidRPr="00A10557" w:rsidTr="005D1E84">
        <w:tblPrEx>
          <w:tblCellMar>
            <w:top w:w="0" w:type="dxa"/>
            <w:bottom w:w="0" w:type="dxa"/>
          </w:tblCellMar>
        </w:tblPrEx>
        <w:trPr>
          <w:cantSplit/>
          <w:trHeight w:val="312"/>
        </w:trPr>
        <w:tc>
          <w:tcPr>
            <w:tcW w:w="4512" w:type="dxa"/>
            <w:tcBorders>
              <w:top w:val="single" w:sz="6" w:space="0" w:color="auto"/>
              <w:lef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姓名</w:t>
            </w:r>
            <w:r w:rsidRPr="00C64252">
              <w:rPr>
                <w:rFonts w:ascii="新細明體" w:eastAsia="SimSun" w:hAnsi="新細明體" w:hint="eastAsia"/>
                <w:spacing w:val="20"/>
                <w:sz w:val="20"/>
                <w:szCs w:val="20"/>
                <w:lang w:eastAsia="zh-CN"/>
              </w:rPr>
              <w:t>：</w:t>
            </w:r>
          </w:p>
        </w:tc>
        <w:tc>
          <w:tcPr>
            <w:tcW w:w="4512" w:type="dxa"/>
            <w:tcBorders>
              <w:top w:val="single" w:sz="6" w:space="0" w:color="auto"/>
              <w:left w:val="single" w:sz="6" w:space="0" w:color="auto"/>
              <w:righ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香港身份证号码</w:t>
            </w:r>
            <w:r w:rsidRPr="00C64252">
              <w:rPr>
                <w:rFonts w:ascii="新細明體" w:eastAsia="SimSun" w:hAnsi="新細明體" w:hint="eastAsia"/>
                <w:spacing w:val="20"/>
                <w:sz w:val="20"/>
                <w:szCs w:val="20"/>
                <w:lang w:eastAsia="zh-CN"/>
              </w:rPr>
              <w:t>：</w:t>
            </w:r>
          </w:p>
        </w:tc>
      </w:tr>
      <w:tr w:rsidR="00101F1D" w:rsidRPr="00A10557" w:rsidTr="005D1E84">
        <w:tblPrEx>
          <w:tblCellMar>
            <w:top w:w="0" w:type="dxa"/>
            <w:bottom w:w="0" w:type="dxa"/>
          </w:tblCellMar>
        </w:tblPrEx>
        <w:trPr>
          <w:cantSplit/>
          <w:trHeight w:val="140"/>
        </w:trPr>
        <w:tc>
          <w:tcPr>
            <w:tcW w:w="4512" w:type="dxa"/>
            <w:tcBorders>
              <w:top w:val="single" w:sz="6" w:space="0" w:color="auto"/>
              <w:left w:val="single" w:sz="6" w:space="0" w:color="auto"/>
              <w:bottom w:val="single" w:sz="4"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性别</w:t>
            </w:r>
            <w:r w:rsidRPr="00C64252">
              <w:rPr>
                <w:rFonts w:ascii="新細明體" w:eastAsia="SimSun" w:hAnsi="新細明體" w:hint="eastAsia"/>
                <w:spacing w:val="20"/>
                <w:sz w:val="20"/>
                <w:szCs w:val="20"/>
                <w:lang w:eastAsia="zh-CN"/>
              </w:rPr>
              <w:t>：</w:t>
            </w:r>
          </w:p>
        </w:tc>
        <w:tc>
          <w:tcPr>
            <w:tcW w:w="4512" w:type="dxa"/>
            <w:tcBorders>
              <w:top w:val="single" w:sz="6" w:space="0" w:color="auto"/>
              <w:left w:val="single" w:sz="6" w:space="0" w:color="auto"/>
              <w:bottom w:val="single" w:sz="4" w:space="0" w:color="auto"/>
              <w:righ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出生日期／年龄</w:t>
            </w:r>
            <w:r w:rsidRPr="00C64252">
              <w:rPr>
                <w:rFonts w:ascii="新細明體" w:eastAsia="SimSun" w:hAnsi="新細明體" w:hint="eastAsia"/>
                <w:spacing w:val="20"/>
                <w:sz w:val="20"/>
                <w:szCs w:val="20"/>
                <w:lang w:eastAsia="zh-CN"/>
              </w:rPr>
              <w:t>：</w:t>
            </w:r>
          </w:p>
        </w:tc>
      </w:tr>
      <w:tr w:rsidR="00101F1D" w:rsidRPr="00A10557" w:rsidTr="005D1E84">
        <w:tblPrEx>
          <w:tblCellMar>
            <w:top w:w="0" w:type="dxa"/>
            <w:bottom w:w="0" w:type="dxa"/>
          </w:tblCellMar>
        </w:tblPrEx>
        <w:trPr>
          <w:cantSplit/>
          <w:trHeight w:val="160"/>
        </w:trPr>
        <w:tc>
          <w:tcPr>
            <w:tcW w:w="4512" w:type="dxa"/>
            <w:tcBorders>
              <w:top w:val="single" w:sz="4" w:space="0" w:color="auto"/>
              <w:left w:val="single" w:sz="6" w:space="0" w:color="auto"/>
              <w:bottom w:val="single" w:sz="4" w:space="0" w:color="auto"/>
            </w:tcBorders>
          </w:tcPr>
          <w:p w:rsidR="00101F1D" w:rsidRPr="00A10557" w:rsidRDefault="00C64252" w:rsidP="005D1E84">
            <w:pPr>
              <w:rPr>
                <w:rFonts w:ascii="CG Times" w:hAnsi="CG Times" w:hint="eastAsia"/>
                <w:spacing w:val="20"/>
                <w:sz w:val="20"/>
                <w:szCs w:val="20"/>
              </w:rPr>
            </w:pPr>
            <w:r w:rsidRPr="00C64252">
              <w:rPr>
                <w:rFonts w:ascii="CG Times" w:eastAsia="SimSun" w:hAnsi="CG Times" w:hint="eastAsia"/>
                <w:spacing w:val="20"/>
                <w:sz w:val="20"/>
                <w:szCs w:val="20"/>
                <w:lang w:eastAsia="zh-CN"/>
              </w:rPr>
              <w:t>父亲或母亲姓名</w:t>
            </w:r>
            <w:r w:rsidRPr="00C64252">
              <w:rPr>
                <w:rFonts w:ascii="新細明體" w:eastAsia="SimSun" w:hAnsi="新細明體" w:hint="eastAsia"/>
                <w:spacing w:val="20"/>
                <w:sz w:val="20"/>
                <w:szCs w:val="20"/>
                <w:lang w:eastAsia="zh-CN"/>
              </w:rPr>
              <w:t>：</w:t>
            </w:r>
          </w:p>
        </w:tc>
        <w:tc>
          <w:tcPr>
            <w:tcW w:w="4512" w:type="dxa"/>
            <w:tcBorders>
              <w:top w:val="single" w:sz="4" w:space="0" w:color="auto"/>
              <w:left w:val="single" w:sz="6" w:space="0" w:color="auto"/>
              <w:bottom w:val="single" w:sz="4" w:space="0" w:color="auto"/>
              <w:right w:val="single" w:sz="6" w:space="0" w:color="auto"/>
            </w:tcBorders>
          </w:tcPr>
          <w:p w:rsidR="00101F1D" w:rsidRPr="00A10557" w:rsidRDefault="00C64252" w:rsidP="005D1E84">
            <w:pPr>
              <w:rPr>
                <w:rFonts w:ascii="CG Times" w:hAnsi="CG Times" w:hint="eastAsia"/>
                <w:spacing w:val="20"/>
                <w:sz w:val="20"/>
                <w:szCs w:val="20"/>
              </w:rPr>
            </w:pPr>
            <w:r w:rsidRPr="00C64252">
              <w:rPr>
                <w:rFonts w:ascii="CG Times" w:eastAsia="SimSun" w:hAnsi="CG Times" w:hint="eastAsia"/>
                <w:spacing w:val="20"/>
                <w:sz w:val="20"/>
                <w:szCs w:val="20"/>
                <w:lang w:eastAsia="zh-CN"/>
              </w:rPr>
              <w:t>与受害人的关系</w:t>
            </w:r>
            <w:r w:rsidRPr="00C64252">
              <w:rPr>
                <w:rFonts w:ascii="新細明體" w:eastAsia="SimSun" w:hAnsi="新細明體" w:hint="eastAsia"/>
                <w:spacing w:val="20"/>
                <w:sz w:val="20"/>
                <w:szCs w:val="20"/>
                <w:lang w:eastAsia="zh-CN"/>
              </w:rPr>
              <w:t>：</w:t>
            </w:r>
          </w:p>
        </w:tc>
      </w:tr>
      <w:tr w:rsidR="00101F1D" w:rsidRPr="00A10557" w:rsidTr="005D1E84">
        <w:tblPrEx>
          <w:tblCellMar>
            <w:top w:w="0" w:type="dxa"/>
            <w:bottom w:w="0" w:type="dxa"/>
          </w:tblCellMar>
        </w:tblPrEx>
        <w:trPr>
          <w:cantSplit/>
          <w:trHeight w:val="160"/>
        </w:trPr>
        <w:tc>
          <w:tcPr>
            <w:tcW w:w="9024" w:type="dxa"/>
            <w:gridSpan w:val="2"/>
            <w:tcBorders>
              <w:top w:val="single" w:sz="4" w:space="0" w:color="auto"/>
              <w:left w:val="single" w:sz="6" w:space="0" w:color="auto"/>
              <w:right w:val="single" w:sz="6" w:space="0" w:color="auto"/>
            </w:tcBorders>
          </w:tcPr>
          <w:p w:rsidR="00101F1D" w:rsidRPr="00A10557" w:rsidRDefault="00C64252" w:rsidP="005D1E84">
            <w:pPr>
              <w:rPr>
                <w:rFonts w:ascii="CG Times" w:hAnsi="CG Times" w:hint="eastAsia"/>
                <w:spacing w:val="20"/>
                <w:sz w:val="20"/>
                <w:szCs w:val="20"/>
              </w:rPr>
            </w:pPr>
            <w:r w:rsidRPr="00C64252">
              <w:rPr>
                <w:rFonts w:ascii="CG Times" w:eastAsia="SimSun" w:hAnsi="CG Times" w:hint="eastAsia"/>
                <w:spacing w:val="20"/>
                <w:sz w:val="20"/>
                <w:szCs w:val="20"/>
                <w:lang w:eastAsia="zh-CN"/>
              </w:rPr>
              <w:t>地址</w:t>
            </w:r>
            <w:r w:rsidRPr="00C64252">
              <w:rPr>
                <w:rFonts w:ascii="新細明體" w:eastAsia="SimSun" w:hAnsi="新細明體" w:hint="eastAsia"/>
                <w:spacing w:val="20"/>
                <w:sz w:val="20"/>
                <w:szCs w:val="20"/>
                <w:lang w:eastAsia="zh-CN"/>
              </w:rPr>
              <w:t>：</w:t>
            </w:r>
          </w:p>
        </w:tc>
      </w:tr>
      <w:tr w:rsidR="00101F1D" w:rsidRPr="00A10557" w:rsidTr="005D1E84">
        <w:tblPrEx>
          <w:tblCellMar>
            <w:top w:w="0" w:type="dxa"/>
            <w:bottom w:w="0" w:type="dxa"/>
          </w:tblCellMar>
        </w:tblPrEx>
        <w:trPr>
          <w:cantSplit/>
          <w:trHeight w:val="312"/>
        </w:trPr>
        <w:tc>
          <w:tcPr>
            <w:tcW w:w="4512" w:type="dxa"/>
            <w:tcBorders>
              <w:top w:val="single" w:sz="6" w:space="0" w:color="auto"/>
              <w:lef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电话</w:t>
            </w:r>
            <w:r w:rsidRPr="00C64252">
              <w:rPr>
                <w:rFonts w:ascii="新細明體" w:eastAsia="SimSun" w:hAnsi="新細明體" w:hint="eastAsia"/>
                <w:spacing w:val="20"/>
                <w:sz w:val="20"/>
                <w:szCs w:val="20"/>
                <w:lang w:eastAsia="zh-CN"/>
              </w:rPr>
              <w:t>：</w:t>
            </w:r>
          </w:p>
        </w:tc>
        <w:tc>
          <w:tcPr>
            <w:tcW w:w="4512" w:type="dxa"/>
            <w:tcBorders>
              <w:top w:val="single" w:sz="6" w:space="0" w:color="auto"/>
              <w:left w:val="single" w:sz="6" w:space="0" w:color="auto"/>
              <w:right w:val="single" w:sz="6" w:space="0" w:color="auto"/>
            </w:tcBorders>
          </w:tcPr>
          <w:p w:rsidR="00101F1D" w:rsidRPr="00A10557" w:rsidRDefault="00101F1D" w:rsidP="005D1E84">
            <w:pPr>
              <w:rPr>
                <w:rFonts w:ascii="CG Times" w:hAnsi="CG Times" w:hint="eastAsia"/>
                <w:spacing w:val="20"/>
                <w:sz w:val="20"/>
                <w:szCs w:val="20"/>
              </w:rPr>
            </w:pPr>
          </w:p>
        </w:tc>
      </w:tr>
      <w:tr w:rsidR="00101F1D" w:rsidRPr="00A10557" w:rsidTr="005D1E84">
        <w:tblPrEx>
          <w:tblCellMar>
            <w:top w:w="0" w:type="dxa"/>
            <w:bottom w:w="0" w:type="dxa"/>
          </w:tblCellMar>
        </w:tblPrEx>
        <w:trPr>
          <w:cantSplit/>
          <w:trHeight w:val="312"/>
        </w:trPr>
        <w:tc>
          <w:tcPr>
            <w:tcW w:w="4512" w:type="dxa"/>
            <w:tcBorders>
              <w:top w:val="single" w:sz="6" w:space="0" w:color="auto"/>
              <w:lef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所在地点</w:t>
            </w:r>
            <w:r w:rsidRPr="00C64252">
              <w:rPr>
                <w:rFonts w:ascii="新細明體" w:eastAsia="SimSun" w:hAnsi="新細明體" w:hint="eastAsia"/>
                <w:spacing w:val="20"/>
                <w:sz w:val="20"/>
                <w:szCs w:val="20"/>
                <w:lang w:eastAsia="zh-CN"/>
              </w:rPr>
              <w:t>：</w:t>
            </w:r>
          </w:p>
        </w:tc>
        <w:tc>
          <w:tcPr>
            <w:tcW w:w="4512" w:type="dxa"/>
            <w:tcBorders>
              <w:top w:val="single" w:sz="6" w:space="0" w:color="auto"/>
              <w:left w:val="single" w:sz="6" w:space="0" w:color="auto"/>
              <w:righ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与涉嫌施虐者的关系</w:t>
            </w:r>
            <w:r w:rsidRPr="00C64252">
              <w:rPr>
                <w:rFonts w:ascii="新細明體" w:eastAsia="SimSun" w:hAnsi="新細明體" w:hint="eastAsia"/>
                <w:spacing w:val="20"/>
                <w:sz w:val="20"/>
                <w:szCs w:val="20"/>
                <w:lang w:eastAsia="zh-CN"/>
              </w:rPr>
              <w:t>：</w:t>
            </w:r>
          </w:p>
        </w:tc>
      </w:tr>
      <w:tr w:rsidR="00101F1D" w:rsidRPr="00A10557" w:rsidTr="005D1E84">
        <w:tblPrEx>
          <w:tblCellMar>
            <w:top w:w="0" w:type="dxa"/>
            <w:bottom w:w="0" w:type="dxa"/>
          </w:tblCellMar>
        </w:tblPrEx>
        <w:trPr>
          <w:cantSplit/>
          <w:trHeight w:val="336"/>
        </w:trPr>
        <w:tc>
          <w:tcPr>
            <w:tcW w:w="4512" w:type="dxa"/>
            <w:tcBorders>
              <w:top w:val="single" w:sz="6" w:space="0" w:color="auto"/>
              <w:left w:val="single" w:sz="6" w:space="0" w:color="auto"/>
              <w:bottom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特殊需要／残疾</w:t>
            </w:r>
            <w:r w:rsidRPr="00C64252">
              <w:rPr>
                <w:rFonts w:ascii="新細明體" w:eastAsia="SimSun" w:hAnsi="新細明體" w:hint="eastAsia"/>
                <w:spacing w:val="20"/>
                <w:sz w:val="20"/>
                <w:szCs w:val="20"/>
                <w:lang w:eastAsia="zh-CN"/>
              </w:rPr>
              <w:t>：</w:t>
            </w:r>
          </w:p>
        </w:tc>
        <w:tc>
          <w:tcPr>
            <w:tcW w:w="4512" w:type="dxa"/>
            <w:tcBorders>
              <w:top w:val="single" w:sz="6" w:space="0" w:color="auto"/>
              <w:bottom w:val="single" w:sz="6" w:space="0" w:color="auto"/>
              <w:right w:val="single" w:sz="6" w:space="0" w:color="auto"/>
            </w:tcBorders>
          </w:tcPr>
          <w:p w:rsidR="00101F1D" w:rsidRPr="00A10557" w:rsidRDefault="00101F1D" w:rsidP="005D1E84">
            <w:pPr>
              <w:rPr>
                <w:rFonts w:ascii="CG Times" w:hAnsi="CG Times"/>
                <w:spacing w:val="20"/>
                <w:sz w:val="20"/>
                <w:szCs w:val="20"/>
              </w:rPr>
            </w:pPr>
          </w:p>
        </w:tc>
      </w:tr>
    </w:tbl>
    <w:p w:rsidR="00101F1D" w:rsidRPr="00A10557" w:rsidRDefault="00C64252" w:rsidP="00101F1D">
      <w:pPr>
        <w:jc w:val="both"/>
        <w:rPr>
          <w:rFonts w:ascii="CG Times" w:hAnsi="CG Times" w:hint="eastAsia"/>
          <w:spacing w:val="20"/>
          <w:sz w:val="20"/>
          <w:szCs w:val="20"/>
        </w:rPr>
      </w:pPr>
      <w:r w:rsidRPr="00C64252">
        <w:rPr>
          <w:rFonts w:ascii="CG Times" w:eastAsia="SimSun" w:hAnsi="CG Times"/>
          <w:spacing w:val="20"/>
          <w:sz w:val="20"/>
          <w:szCs w:val="20"/>
          <w:lang w:eastAsia="zh-CN"/>
        </w:rPr>
        <w:t>(c)</w:t>
      </w:r>
      <w:r w:rsidRPr="00A10557">
        <w:rPr>
          <w:rFonts w:ascii="CG Times" w:hAnsi="CG Times"/>
          <w:spacing w:val="20"/>
          <w:sz w:val="20"/>
          <w:szCs w:val="20"/>
          <w:lang w:eastAsia="zh-CN"/>
        </w:rPr>
        <w:tab/>
      </w:r>
      <w:r w:rsidRPr="00C64252">
        <w:rPr>
          <w:rFonts w:ascii="CG Times" w:eastAsia="SimSun" w:hAnsi="CG Times" w:hint="eastAsia"/>
          <w:spacing w:val="20"/>
          <w:sz w:val="20"/>
          <w:szCs w:val="20"/>
          <w:lang w:eastAsia="zh-CN"/>
        </w:rPr>
        <w:t>涉嫌施虐者的资料：</w:t>
      </w:r>
    </w:p>
    <w:tbl>
      <w:tblPr>
        <w:tblW w:w="0" w:type="auto"/>
        <w:tblInd w:w="120" w:type="dxa"/>
        <w:tblLayout w:type="fixed"/>
        <w:tblCellMar>
          <w:left w:w="120" w:type="dxa"/>
          <w:right w:w="120" w:type="dxa"/>
        </w:tblCellMar>
        <w:tblLook w:val="0000" w:firstRow="0" w:lastRow="0" w:firstColumn="0" w:lastColumn="0" w:noHBand="0" w:noVBand="0"/>
      </w:tblPr>
      <w:tblGrid>
        <w:gridCol w:w="4500"/>
        <w:gridCol w:w="4518"/>
      </w:tblGrid>
      <w:tr w:rsidR="00101F1D" w:rsidRPr="00A10557" w:rsidTr="005D1E84">
        <w:tblPrEx>
          <w:tblCellMar>
            <w:top w:w="0" w:type="dxa"/>
            <w:bottom w:w="0" w:type="dxa"/>
          </w:tblCellMar>
        </w:tblPrEx>
        <w:trPr>
          <w:cantSplit/>
          <w:trHeight w:val="140"/>
        </w:trPr>
        <w:tc>
          <w:tcPr>
            <w:tcW w:w="4500" w:type="dxa"/>
            <w:tcBorders>
              <w:top w:val="single" w:sz="6" w:space="0" w:color="auto"/>
              <w:left w:val="single" w:sz="6" w:space="0" w:color="auto"/>
              <w:bottom w:val="single" w:sz="4" w:space="0" w:color="auto"/>
            </w:tcBorders>
          </w:tcPr>
          <w:p w:rsidR="00101F1D" w:rsidRPr="00A10557" w:rsidRDefault="00C64252" w:rsidP="005D1E84">
            <w:pPr>
              <w:rPr>
                <w:rFonts w:ascii="CG Times" w:hAnsi="CG Times" w:hint="eastAsia"/>
                <w:spacing w:val="20"/>
                <w:sz w:val="20"/>
                <w:szCs w:val="20"/>
              </w:rPr>
            </w:pPr>
            <w:r w:rsidRPr="00C64252">
              <w:rPr>
                <w:rFonts w:ascii="CG Times" w:eastAsia="SimSun" w:hAnsi="CG Times" w:hint="eastAsia"/>
                <w:spacing w:val="20"/>
                <w:sz w:val="20"/>
                <w:szCs w:val="20"/>
                <w:lang w:eastAsia="zh-CN"/>
              </w:rPr>
              <w:t>姓名</w:t>
            </w:r>
            <w:r w:rsidRPr="00C64252">
              <w:rPr>
                <w:rFonts w:ascii="新細明體" w:eastAsia="SimSun" w:hAnsi="新細明體" w:hint="eastAsia"/>
                <w:spacing w:val="20"/>
                <w:sz w:val="20"/>
                <w:szCs w:val="20"/>
                <w:lang w:eastAsia="zh-CN"/>
              </w:rPr>
              <w:t>：</w:t>
            </w:r>
          </w:p>
        </w:tc>
        <w:tc>
          <w:tcPr>
            <w:tcW w:w="4518" w:type="dxa"/>
            <w:tcBorders>
              <w:top w:val="single" w:sz="6" w:space="0" w:color="auto"/>
              <w:left w:val="single" w:sz="6" w:space="0" w:color="auto"/>
              <w:bottom w:val="single" w:sz="4" w:space="0" w:color="auto"/>
              <w:right w:val="single" w:sz="6" w:space="0" w:color="auto"/>
            </w:tcBorders>
          </w:tcPr>
          <w:p w:rsidR="00101F1D" w:rsidRPr="00A10557" w:rsidRDefault="00C64252" w:rsidP="005D1E84">
            <w:pPr>
              <w:rPr>
                <w:rFonts w:ascii="CG Times" w:hAnsi="CG Times"/>
                <w:spacing w:val="20"/>
                <w:sz w:val="20"/>
                <w:szCs w:val="20"/>
              </w:rPr>
            </w:pPr>
            <w:r w:rsidRPr="00C64252">
              <w:rPr>
                <w:rFonts w:ascii="CG Times" w:eastAsia="SimSun" w:hAnsi="CG Times" w:hint="eastAsia"/>
                <w:spacing w:val="20"/>
                <w:sz w:val="20"/>
                <w:szCs w:val="20"/>
                <w:lang w:eastAsia="zh-CN"/>
              </w:rPr>
              <w:t>香港身份证号码</w:t>
            </w:r>
            <w:r w:rsidRPr="00C64252">
              <w:rPr>
                <w:rFonts w:ascii="新細明體" w:eastAsia="SimSun" w:hAnsi="新細明體" w:hint="eastAsia"/>
                <w:spacing w:val="20"/>
                <w:sz w:val="20"/>
                <w:szCs w:val="20"/>
                <w:lang w:eastAsia="zh-CN"/>
              </w:rPr>
              <w:t>：</w:t>
            </w:r>
          </w:p>
        </w:tc>
      </w:tr>
      <w:tr w:rsidR="00101F1D" w:rsidRPr="00A10557" w:rsidTr="005D1E84">
        <w:tblPrEx>
          <w:tblCellMar>
            <w:top w:w="0" w:type="dxa"/>
            <w:bottom w:w="0" w:type="dxa"/>
          </w:tblCellMar>
        </w:tblPrEx>
        <w:trPr>
          <w:cantSplit/>
          <w:trHeight w:val="160"/>
        </w:trPr>
        <w:tc>
          <w:tcPr>
            <w:tcW w:w="4500" w:type="dxa"/>
            <w:tcBorders>
              <w:top w:val="single" w:sz="4" w:space="0" w:color="auto"/>
              <w:left w:val="single" w:sz="6" w:space="0" w:color="auto"/>
              <w:bottom w:val="single" w:sz="4" w:space="0" w:color="auto"/>
            </w:tcBorders>
          </w:tcPr>
          <w:p w:rsidR="00101F1D" w:rsidRPr="00A10557" w:rsidRDefault="00C64252" w:rsidP="005D1E84">
            <w:pPr>
              <w:rPr>
                <w:rFonts w:ascii="CG Times" w:hAnsi="CG Times" w:hint="eastAsia"/>
                <w:spacing w:val="20"/>
                <w:sz w:val="20"/>
                <w:szCs w:val="20"/>
              </w:rPr>
            </w:pPr>
            <w:r w:rsidRPr="00C64252">
              <w:rPr>
                <w:rFonts w:ascii="CG Times" w:eastAsia="SimSun" w:hAnsi="CG Times" w:hint="eastAsia"/>
                <w:spacing w:val="20"/>
                <w:sz w:val="20"/>
                <w:szCs w:val="20"/>
                <w:lang w:eastAsia="zh-CN"/>
              </w:rPr>
              <w:t>性别</w:t>
            </w:r>
            <w:r w:rsidRPr="00C64252">
              <w:rPr>
                <w:rFonts w:ascii="新細明體" w:eastAsia="SimSun" w:hAnsi="新細明體" w:hint="eastAsia"/>
                <w:spacing w:val="20"/>
                <w:sz w:val="20"/>
                <w:szCs w:val="20"/>
                <w:lang w:eastAsia="zh-CN"/>
              </w:rPr>
              <w:t>：</w:t>
            </w:r>
          </w:p>
        </w:tc>
        <w:tc>
          <w:tcPr>
            <w:tcW w:w="4518" w:type="dxa"/>
            <w:tcBorders>
              <w:top w:val="single" w:sz="4" w:space="0" w:color="auto"/>
              <w:left w:val="single" w:sz="6" w:space="0" w:color="auto"/>
              <w:bottom w:val="single" w:sz="4" w:space="0" w:color="auto"/>
              <w:right w:val="single" w:sz="6" w:space="0" w:color="auto"/>
            </w:tcBorders>
          </w:tcPr>
          <w:p w:rsidR="00101F1D" w:rsidRPr="00A10557" w:rsidRDefault="00C64252" w:rsidP="005D1E84">
            <w:pPr>
              <w:rPr>
                <w:rFonts w:ascii="CG Times" w:hAnsi="CG Times" w:hint="eastAsia"/>
                <w:spacing w:val="20"/>
                <w:sz w:val="20"/>
                <w:szCs w:val="20"/>
              </w:rPr>
            </w:pPr>
            <w:r w:rsidRPr="00C64252">
              <w:rPr>
                <w:rFonts w:ascii="CG Times" w:eastAsia="SimSun" w:hAnsi="CG Times" w:hint="eastAsia"/>
                <w:spacing w:val="20"/>
                <w:sz w:val="20"/>
                <w:szCs w:val="20"/>
                <w:lang w:eastAsia="zh-CN"/>
              </w:rPr>
              <w:t>年龄</w:t>
            </w:r>
            <w:r w:rsidRPr="00C64252">
              <w:rPr>
                <w:rFonts w:ascii="新細明體" w:eastAsia="SimSun" w:hAnsi="新細明體" w:hint="eastAsia"/>
                <w:spacing w:val="20"/>
                <w:sz w:val="20"/>
                <w:szCs w:val="20"/>
                <w:lang w:eastAsia="zh-CN"/>
              </w:rPr>
              <w:t>：</w:t>
            </w:r>
          </w:p>
        </w:tc>
      </w:tr>
      <w:tr w:rsidR="00101F1D" w:rsidRPr="00A10557" w:rsidTr="005D1E84">
        <w:tblPrEx>
          <w:tblCellMar>
            <w:top w:w="0" w:type="dxa"/>
            <w:bottom w:w="0" w:type="dxa"/>
          </w:tblCellMar>
        </w:tblPrEx>
        <w:trPr>
          <w:cantSplit/>
          <w:trHeight w:val="120"/>
        </w:trPr>
        <w:tc>
          <w:tcPr>
            <w:tcW w:w="4500" w:type="dxa"/>
            <w:tcBorders>
              <w:top w:val="single" w:sz="4" w:space="0" w:color="auto"/>
              <w:left w:val="single" w:sz="6" w:space="0" w:color="auto"/>
              <w:bottom w:val="single" w:sz="4" w:space="0" w:color="auto"/>
            </w:tcBorders>
          </w:tcPr>
          <w:p w:rsidR="00101F1D" w:rsidRPr="00A10557" w:rsidRDefault="00C64252" w:rsidP="005D1E84">
            <w:pPr>
              <w:rPr>
                <w:rFonts w:ascii="CG Times" w:hAnsi="CG Times" w:hint="eastAsia"/>
                <w:spacing w:val="20"/>
                <w:sz w:val="20"/>
                <w:szCs w:val="20"/>
              </w:rPr>
            </w:pPr>
            <w:r w:rsidRPr="00C64252">
              <w:rPr>
                <w:rFonts w:ascii="CG Times" w:eastAsia="SimSun" w:hAnsi="CG Times" w:hint="eastAsia"/>
                <w:spacing w:val="20"/>
                <w:sz w:val="20"/>
                <w:szCs w:val="20"/>
                <w:lang w:eastAsia="zh-CN"/>
              </w:rPr>
              <w:t>电话：</w:t>
            </w:r>
          </w:p>
        </w:tc>
        <w:tc>
          <w:tcPr>
            <w:tcW w:w="4518" w:type="dxa"/>
            <w:tcBorders>
              <w:top w:val="single" w:sz="4" w:space="0" w:color="auto"/>
              <w:left w:val="single" w:sz="6" w:space="0" w:color="auto"/>
              <w:bottom w:val="single" w:sz="4" w:space="0" w:color="auto"/>
              <w:right w:val="single" w:sz="6" w:space="0" w:color="auto"/>
            </w:tcBorders>
          </w:tcPr>
          <w:p w:rsidR="00101F1D" w:rsidRPr="00A10557" w:rsidRDefault="00C64252" w:rsidP="005D1E84">
            <w:pPr>
              <w:rPr>
                <w:rFonts w:ascii="CG Times" w:hAnsi="CG Times" w:hint="eastAsia"/>
                <w:spacing w:val="20"/>
                <w:sz w:val="20"/>
                <w:szCs w:val="20"/>
              </w:rPr>
            </w:pPr>
            <w:r w:rsidRPr="00C64252">
              <w:rPr>
                <w:rFonts w:ascii="CG Times" w:eastAsia="SimSun" w:hAnsi="CG Times" w:hint="eastAsia"/>
                <w:spacing w:val="20"/>
                <w:sz w:val="20"/>
                <w:szCs w:val="20"/>
                <w:lang w:eastAsia="zh-CN"/>
              </w:rPr>
              <w:t>职业</w:t>
            </w:r>
            <w:r w:rsidRPr="00C64252">
              <w:rPr>
                <w:rFonts w:ascii="新細明體" w:eastAsia="SimSun" w:hAnsi="新細明體" w:hint="eastAsia"/>
                <w:spacing w:val="20"/>
                <w:sz w:val="20"/>
                <w:szCs w:val="20"/>
                <w:lang w:eastAsia="zh-CN"/>
              </w:rPr>
              <w:t>：</w:t>
            </w:r>
          </w:p>
        </w:tc>
      </w:tr>
      <w:tr w:rsidR="00101F1D" w:rsidRPr="00A10557" w:rsidTr="005D1E84">
        <w:tblPrEx>
          <w:tblCellMar>
            <w:top w:w="0" w:type="dxa"/>
            <w:bottom w:w="0" w:type="dxa"/>
          </w:tblCellMar>
        </w:tblPrEx>
        <w:trPr>
          <w:cantSplit/>
          <w:trHeight w:val="140"/>
        </w:trPr>
        <w:tc>
          <w:tcPr>
            <w:tcW w:w="9018" w:type="dxa"/>
            <w:gridSpan w:val="2"/>
            <w:tcBorders>
              <w:top w:val="single" w:sz="4" w:space="0" w:color="auto"/>
              <w:left w:val="single" w:sz="6" w:space="0" w:color="auto"/>
              <w:bottom w:val="single" w:sz="4" w:space="0" w:color="auto"/>
              <w:right w:val="single" w:sz="6" w:space="0" w:color="auto"/>
            </w:tcBorders>
          </w:tcPr>
          <w:p w:rsidR="00101F1D" w:rsidRPr="00A10557" w:rsidRDefault="00C64252" w:rsidP="005D1E84">
            <w:pPr>
              <w:rPr>
                <w:rFonts w:ascii="新細明體" w:hAnsi="新細明體" w:hint="eastAsia"/>
                <w:spacing w:val="20"/>
                <w:sz w:val="20"/>
                <w:szCs w:val="20"/>
              </w:rPr>
            </w:pPr>
            <w:r w:rsidRPr="00C64252">
              <w:rPr>
                <w:rFonts w:ascii="CG Times" w:eastAsia="SimSun" w:hAnsi="CG Times" w:hint="eastAsia"/>
                <w:spacing w:val="20"/>
                <w:sz w:val="20"/>
                <w:szCs w:val="20"/>
                <w:lang w:eastAsia="zh-CN"/>
              </w:rPr>
              <w:t>地址</w:t>
            </w:r>
            <w:r w:rsidRPr="00C64252">
              <w:rPr>
                <w:rFonts w:ascii="新細明體" w:eastAsia="SimSun" w:hAnsi="新細明體" w:hint="eastAsia"/>
                <w:spacing w:val="20"/>
                <w:sz w:val="20"/>
                <w:szCs w:val="20"/>
                <w:lang w:eastAsia="zh-CN"/>
              </w:rPr>
              <w:t>：</w:t>
            </w:r>
          </w:p>
          <w:p w:rsidR="00101F1D" w:rsidRPr="00A10557" w:rsidRDefault="00101F1D" w:rsidP="005D1E84">
            <w:pPr>
              <w:rPr>
                <w:rFonts w:ascii="CG Times" w:hAnsi="CG Times" w:hint="eastAsia"/>
                <w:spacing w:val="20"/>
                <w:sz w:val="20"/>
                <w:szCs w:val="20"/>
              </w:rPr>
            </w:pPr>
          </w:p>
        </w:tc>
      </w:tr>
    </w:tbl>
    <w:p w:rsidR="00101F1D" w:rsidRPr="00A10557" w:rsidRDefault="00101F1D" w:rsidP="00101F1D">
      <w:pPr>
        <w:jc w:val="both"/>
        <w:rPr>
          <w:rFonts w:ascii="CG Times" w:hAnsi="CG Times" w:hint="eastAsia"/>
          <w:spacing w:val="20"/>
          <w:sz w:val="20"/>
          <w:szCs w:val="20"/>
        </w:rPr>
      </w:pPr>
    </w:p>
    <w:p w:rsidR="00101F1D" w:rsidRPr="00A10557" w:rsidRDefault="00C64252" w:rsidP="00567786">
      <w:pPr>
        <w:ind w:rightChars="-83" w:right="-199"/>
        <w:jc w:val="both"/>
        <w:rPr>
          <w:rFonts w:ascii="CG Times" w:hAnsi="CG Times"/>
          <w:spacing w:val="20"/>
          <w:sz w:val="20"/>
          <w:szCs w:val="20"/>
        </w:rPr>
      </w:pPr>
      <w:r w:rsidRPr="00C64252">
        <w:rPr>
          <w:rFonts w:ascii="CG Times" w:eastAsia="SimSun" w:hAnsi="CG Times"/>
          <w:spacing w:val="20"/>
          <w:sz w:val="20"/>
          <w:szCs w:val="20"/>
          <w:lang w:eastAsia="zh-CN"/>
        </w:rPr>
        <w:t>(d)</w:t>
      </w:r>
      <w:r w:rsidRPr="00A10557">
        <w:rPr>
          <w:rFonts w:ascii="CG Times" w:hAnsi="CG Times"/>
          <w:spacing w:val="20"/>
          <w:sz w:val="20"/>
          <w:szCs w:val="20"/>
          <w:lang w:eastAsia="zh-CN"/>
        </w:rPr>
        <w:tab/>
      </w:r>
      <w:r w:rsidRPr="00C64252">
        <w:rPr>
          <w:rFonts w:ascii="CG Times" w:eastAsia="SimSun" w:hAnsi="CG Times" w:hint="eastAsia"/>
          <w:spacing w:val="20"/>
          <w:sz w:val="20"/>
          <w:szCs w:val="20"/>
          <w:lang w:eastAsia="zh-CN"/>
        </w:rPr>
        <w:t>简述指控内容：</w:t>
      </w:r>
    </w:p>
    <w:p w:rsidR="00101F1D" w:rsidRPr="00A10557" w:rsidRDefault="00C64252" w:rsidP="00567786">
      <w:pPr>
        <w:spacing w:beforeLines="100" w:before="240"/>
        <w:ind w:rightChars="-83" w:right="-199"/>
        <w:jc w:val="both"/>
        <w:rPr>
          <w:rFonts w:ascii="CG Times" w:hAnsi="CG Times"/>
          <w:spacing w:val="20"/>
          <w:sz w:val="20"/>
          <w:szCs w:val="20"/>
        </w:rPr>
      </w:pPr>
      <w:r w:rsidRPr="00C64252">
        <w:rPr>
          <w:rFonts w:ascii="CG Times" w:eastAsia="SimSun" w:hAnsi="CG Times"/>
          <w:spacing w:val="20"/>
          <w:sz w:val="20"/>
          <w:szCs w:val="20"/>
          <w:lang w:eastAsia="zh-CN"/>
        </w:rPr>
        <w:t>3.</w:t>
      </w:r>
      <w:r w:rsidRPr="00A10557">
        <w:rPr>
          <w:rFonts w:ascii="CG Times" w:hAnsi="CG Times"/>
          <w:spacing w:val="20"/>
          <w:sz w:val="20"/>
          <w:szCs w:val="20"/>
          <w:lang w:eastAsia="zh-CN"/>
        </w:rPr>
        <w:tab/>
      </w:r>
      <w:r w:rsidRPr="00C64252">
        <w:rPr>
          <w:rFonts w:ascii="CG Times" w:eastAsia="SimSun" w:hAnsi="CG Times" w:hint="eastAsia"/>
          <w:spacing w:val="20"/>
          <w:sz w:val="20"/>
          <w:szCs w:val="20"/>
          <w:lang w:eastAsia="zh-CN"/>
        </w:rPr>
        <w:t>如需要我们协助为受害人录取口供，请联络下方签署人。</w:t>
      </w:r>
    </w:p>
    <w:p w:rsidR="00101F1D" w:rsidRPr="00A10557" w:rsidRDefault="00C64252" w:rsidP="00567786">
      <w:pPr>
        <w:spacing w:beforeLines="50" w:before="120"/>
        <w:ind w:rightChars="-83" w:right="-199"/>
        <w:jc w:val="both"/>
        <w:rPr>
          <w:rFonts w:ascii="CG Times" w:hAnsi="CG Times" w:hint="eastAsia"/>
          <w:spacing w:val="20"/>
          <w:sz w:val="20"/>
          <w:szCs w:val="20"/>
        </w:rPr>
      </w:pPr>
      <w:r w:rsidRPr="00C64252">
        <w:rPr>
          <w:rFonts w:ascii="CG Times" w:eastAsia="SimSun" w:hAnsi="CG Times"/>
          <w:spacing w:val="20"/>
          <w:sz w:val="20"/>
          <w:szCs w:val="20"/>
          <w:lang w:eastAsia="zh-CN"/>
        </w:rPr>
        <w:t>4.</w:t>
      </w:r>
      <w:r w:rsidRPr="00A10557">
        <w:rPr>
          <w:rFonts w:ascii="CG Times" w:hAnsi="CG Times"/>
          <w:spacing w:val="20"/>
          <w:sz w:val="20"/>
          <w:szCs w:val="20"/>
          <w:lang w:eastAsia="zh-CN"/>
        </w:rPr>
        <w:tab/>
      </w:r>
      <w:r w:rsidRPr="00C64252">
        <w:rPr>
          <w:rFonts w:ascii="CG Times" w:eastAsia="SimSun" w:hAnsi="CG Times" w:hint="eastAsia"/>
          <w:spacing w:val="20"/>
          <w:sz w:val="20"/>
          <w:szCs w:val="20"/>
          <w:lang w:eastAsia="zh-CN"/>
        </w:rPr>
        <w:t>请于本便笺发出日期后的</w:t>
      </w:r>
      <w:r w:rsidRPr="00A10557">
        <w:rPr>
          <w:rFonts w:ascii="華康中黑體" w:eastAsia="華康中黑體" w:hAnsi="華康中黑體" w:cs="華康中黑體" w:hint="eastAsia"/>
          <w:spacing w:val="20"/>
          <w:sz w:val="20"/>
          <w:szCs w:val="20"/>
          <w:u w:val="single"/>
          <w:lang w:eastAsia="zh-CN"/>
        </w:rPr>
        <w:t>三个工作天内</w:t>
      </w:r>
      <w:r w:rsidRPr="00A10557">
        <w:rPr>
          <w:rFonts w:eastAsia="華康中黑體" w:hAnsi="華康中黑體" w:hint="eastAsia"/>
          <w:spacing w:val="20"/>
          <w:sz w:val="20"/>
          <w:szCs w:val="20"/>
          <w:lang w:eastAsia="zh-CN"/>
        </w:rPr>
        <w:t>，</w:t>
      </w:r>
      <w:r w:rsidRPr="00C64252">
        <w:rPr>
          <w:rFonts w:ascii="CG Times" w:eastAsia="SimSun" w:hAnsi="CG Times" w:hint="eastAsia"/>
          <w:spacing w:val="20"/>
          <w:sz w:val="20"/>
          <w:szCs w:val="20"/>
          <w:lang w:eastAsia="zh-CN"/>
        </w:rPr>
        <w:t>把已签署的回复便笺（见下文）交回下方签署人，以确认收到本便笺。</w:t>
      </w:r>
    </w:p>
    <w:p w:rsidR="00101F1D" w:rsidRDefault="00101F1D" w:rsidP="00567786">
      <w:pPr>
        <w:ind w:left="1440" w:rightChars="-83" w:right="-199"/>
        <w:jc w:val="both"/>
        <w:rPr>
          <w:rFonts w:ascii="CG Times" w:hAnsi="CG Times" w:hint="eastAsia"/>
          <w:spacing w:val="20"/>
          <w:sz w:val="20"/>
          <w:szCs w:val="20"/>
          <w:lang w:eastAsia="zh-HK"/>
        </w:rPr>
      </w:pPr>
    </w:p>
    <w:p w:rsidR="00567786" w:rsidRPr="00A10557" w:rsidRDefault="00567786" w:rsidP="00567786">
      <w:pPr>
        <w:ind w:left="1440" w:rightChars="-83" w:right="-199"/>
        <w:jc w:val="both"/>
        <w:rPr>
          <w:rFonts w:ascii="CG Times" w:hAnsi="CG Times" w:hint="eastAsia"/>
          <w:spacing w:val="20"/>
          <w:sz w:val="20"/>
          <w:szCs w:val="20"/>
          <w:lang w:eastAsia="zh-HK"/>
        </w:rPr>
      </w:pPr>
    </w:p>
    <w:p w:rsidR="00101F1D" w:rsidRPr="00A10557" w:rsidRDefault="00C64252" w:rsidP="00567786">
      <w:pPr>
        <w:ind w:leftChars="1425" w:left="3420" w:rightChars="-83" w:right="-199"/>
        <w:jc w:val="center"/>
        <w:rPr>
          <w:rFonts w:ascii="CG Times" w:hAnsi="CG Times"/>
          <w:spacing w:val="20"/>
          <w:sz w:val="20"/>
          <w:szCs w:val="20"/>
        </w:rPr>
      </w:pP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 xml:space="preserve">                    </w:t>
      </w:r>
      <w:r w:rsidRPr="00C64252">
        <w:rPr>
          <w:rFonts w:ascii="CG Times" w:eastAsia="SimSun" w:hAnsi="CG Times" w:hint="eastAsia"/>
          <w:spacing w:val="20"/>
          <w:sz w:val="20"/>
          <w:szCs w:val="20"/>
          <w:lang w:eastAsia="zh-CN"/>
        </w:rPr>
        <w:t>）</w:t>
      </w:r>
    </w:p>
    <w:p w:rsidR="00101F1D" w:rsidRPr="00A10557" w:rsidRDefault="00C64252" w:rsidP="00567786">
      <w:pPr>
        <w:ind w:leftChars="1425" w:left="3420" w:rightChars="-83" w:right="-199"/>
        <w:jc w:val="center"/>
        <w:rPr>
          <w:rFonts w:ascii="CG Times" w:hAnsi="CG Times" w:hint="eastAsia"/>
          <w:spacing w:val="20"/>
          <w:sz w:val="20"/>
          <w:szCs w:val="20"/>
        </w:rPr>
      </w:pPr>
      <w:r w:rsidRPr="00C64252">
        <w:rPr>
          <w:rFonts w:ascii="CG Times" w:eastAsia="SimSun" w:hAnsi="CG Times" w:hint="eastAsia"/>
          <w:spacing w:val="20"/>
          <w:sz w:val="20"/>
          <w:szCs w:val="20"/>
          <w:lang w:eastAsia="zh-CN"/>
        </w:rPr>
        <w:t>虐儿案件调查组案件主管</w:t>
      </w:r>
    </w:p>
    <w:p w:rsidR="002D0C9C" w:rsidRDefault="002D0C9C" w:rsidP="00101F1D">
      <w:pPr>
        <w:ind w:left="3960" w:rightChars="-289" w:right="-694" w:hanging="3960"/>
        <w:jc w:val="both"/>
        <w:rPr>
          <w:rFonts w:ascii="CG Times" w:hAnsi="CG Times" w:hint="eastAsia"/>
          <w:spacing w:val="20"/>
          <w:sz w:val="20"/>
          <w:szCs w:val="20"/>
        </w:rPr>
      </w:pPr>
    </w:p>
    <w:p w:rsidR="00101F1D" w:rsidRPr="00A10557" w:rsidRDefault="00C64252" w:rsidP="00101F1D">
      <w:pPr>
        <w:ind w:left="3960" w:rightChars="-289" w:right="-694" w:hanging="3960"/>
        <w:jc w:val="both"/>
        <w:rPr>
          <w:rFonts w:ascii="CG Times" w:hAnsi="CG Times" w:hint="eastAsia"/>
          <w:spacing w:val="20"/>
          <w:sz w:val="20"/>
          <w:szCs w:val="20"/>
        </w:rPr>
      </w:pPr>
      <w:r w:rsidRPr="00C64252">
        <w:rPr>
          <w:rFonts w:ascii="CG Times" w:eastAsia="SimSun" w:hAnsi="CG Times" w:hint="eastAsia"/>
          <w:spacing w:val="20"/>
          <w:sz w:val="20"/>
          <w:szCs w:val="20"/>
          <w:lang w:eastAsia="zh-CN"/>
        </w:rPr>
        <w:t>副本送：社会福利署署长</w:t>
      </w:r>
    </w:p>
    <w:p w:rsidR="00101F1D" w:rsidRPr="00A10557" w:rsidRDefault="00C64252" w:rsidP="00A10557">
      <w:pPr>
        <w:ind w:rightChars="-289" w:right="-694" w:firstLineChars="385" w:firstLine="924"/>
        <w:jc w:val="both"/>
        <w:rPr>
          <w:rFonts w:ascii="CG Times" w:hAnsi="CG Times"/>
          <w:spacing w:val="20"/>
          <w:sz w:val="20"/>
          <w:szCs w:val="20"/>
        </w:rPr>
      </w:pPr>
      <w:r w:rsidRPr="00C64252">
        <w:rPr>
          <w:rFonts w:ascii="CG Times" w:eastAsia="SimSun" w:hAnsi="CG Times" w:hint="eastAsia"/>
          <w:spacing w:val="20"/>
          <w:sz w:val="20"/>
          <w:szCs w:val="20"/>
          <w:lang w:eastAsia="zh-CN"/>
        </w:rPr>
        <w:t>（经办</w:t>
      </w:r>
      <w:r w:rsidRPr="00C64252">
        <w:rPr>
          <w:rFonts w:ascii="新細明體" w:eastAsia="SimSun" w:hAnsi="新細明體" w:hint="eastAsia"/>
          <w:spacing w:val="20"/>
          <w:sz w:val="20"/>
          <w:szCs w:val="20"/>
          <w:lang w:eastAsia="zh-CN"/>
        </w:rPr>
        <w:t>人：</w:t>
      </w:r>
      <w:r w:rsidRPr="00C64252">
        <w:rPr>
          <w:rFonts w:ascii="CG Times" w:eastAsia="SimSun" w:hAnsi="CG Times" w:hint="eastAsia"/>
          <w:spacing w:val="20"/>
          <w:sz w:val="20"/>
          <w:szCs w:val="20"/>
          <w:lang w:eastAsia="zh-CN"/>
        </w:rPr>
        <w:t>保护家庭及儿童服务课）或转介人</w:t>
      </w:r>
      <w:r w:rsidRPr="00C64252">
        <w:rPr>
          <w:rFonts w:ascii="CG Times" w:eastAsia="SimSun" w:hAnsi="CG Times"/>
          <w:spacing w:val="20"/>
          <w:sz w:val="20"/>
          <w:szCs w:val="20"/>
          <w:lang w:eastAsia="zh-CN"/>
        </w:rPr>
        <w:t>*</w:t>
      </w:r>
    </w:p>
    <w:p w:rsidR="00101F1D" w:rsidRDefault="00C64252" w:rsidP="00101F1D">
      <w:pPr>
        <w:ind w:rightChars="-289" w:right="-694"/>
        <w:jc w:val="both"/>
        <w:rPr>
          <w:rFonts w:ascii="CG Times" w:hAnsi="CG Times" w:hint="eastAsia"/>
          <w:spacing w:val="20"/>
          <w:sz w:val="20"/>
          <w:szCs w:val="20"/>
        </w:rPr>
      </w:pP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w:t>
      </w:r>
      <w:r w:rsidRPr="00C64252">
        <w:rPr>
          <w:rFonts w:ascii="CG Times" w:eastAsia="SimSun" w:hAnsi="CG Times" w:hint="eastAsia"/>
          <w:spacing w:val="20"/>
          <w:sz w:val="20"/>
          <w:szCs w:val="20"/>
          <w:lang w:eastAsia="zh-CN"/>
        </w:rPr>
        <w:t>请删去不适用者）</w:t>
      </w:r>
    </w:p>
    <w:p w:rsidR="002D0C9C" w:rsidRDefault="002D0C9C" w:rsidP="00101F1D">
      <w:pPr>
        <w:ind w:rightChars="-289" w:right="-694"/>
        <w:jc w:val="both"/>
        <w:rPr>
          <w:rFonts w:ascii="CG Times" w:hAnsi="CG Times" w:hint="eastAsia"/>
          <w:spacing w:val="20"/>
          <w:sz w:val="20"/>
          <w:szCs w:val="20"/>
        </w:rPr>
      </w:pPr>
    </w:p>
    <w:p w:rsidR="00A10557" w:rsidRDefault="00A10557" w:rsidP="00101F1D">
      <w:pPr>
        <w:ind w:rightChars="-289" w:right="-694"/>
        <w:jc w:val="both"/>
        <w:rPr>
          <w:rFonts w:ascii="CG Times" w:hAnsi="CG Times" w:hint="eastAsia"/>
          <w:spacing w:val="20"/>
          <w:sz w:val="20"/>
          <w:szCs w:val="20"/>
          <w:lang w:eastAsia="zh-HK"/>
        </w:rPr>
      </w:pPr>
    </w:p>
    <w:p w:rsidR="00567786" w:rsidRDefault="004754D5" w:rsidP="00101F1D">
      <w:pPr>
        <w:ind w:rightChars="-289" w:right="-694"/>
        <w:jc w:val="both"/>
        <w:rPr>
          <w:rFonts w:ascii="CG Times" w:hAnsi="CG Times" w:hint="eastAsia"/>
          <w:spacing w:val="20"/>
          <w:sz w:val="20"/>
          <w:szCs w:val="20"/>
          <w:lang w:eastAsia="zh-HK"/>
        </w:rPr>
      </w:pPr>
      <w:r>
        <w:rPr>
          <w:rFonts w:ascii="CG Times" w:hAnsi="CG Times" w:hint="eastAsia"/>
          <w:noProof/>
          <w:spacing w:val="20"/>
          <w:sz w:val="20"/>
          <w:szCs w:val="20"/>
        </w:rPr>
        <mc:AlternateContent>
          <mc:Choice Requires="wps">
            <w:drawing>
              <wp:anchor distT="0" distB="0" distL="114300" distR="114300" simplePos="0" relativeHeight="251635712" behindDoc="0" locked="0" layoutInCell="1" allowOverlap="1">
                <wp:simplePos x="0" y="0"/>
                <wp:positionH relativeFrom="column">
                  <wp:posOffset>-342900</wp:posOffset>
                </wp:positionH>
                <wp:positionV relativeFrom="paragraph">
                  <wp:posOffset>114935</wp:posOffset>
                </wp:positionV>
                <wp:extent cx="6172200" cy="0"/>
                <wp:effectExtent l="9525" t="10160" r="9525" b="8890"/>
                <wp:wrapNone/>
                <wp:docPr id="30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05pt" to="45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">
                <v:stroke dashstyle="longDashDot"/>
              </v:line>
            </w:pict>
          </mc:Fallback>
        </mc:AlternateContent>
      </w:r>
    </w:p>
    <w:p w:rsidR="002D0C9C" w:rsidRDefault="002D0C9C" w:rsidP="00101F1D">
      <w:pPr>
        <w:ind w:rightChars="-289" w:right="-694"/>
        <w:jc w:val="both"/>
        <w:rPr>
          <w:rFonts w:ascii="CG Times" w:hAnsi="CG Times" w:hint="eastAsia"/>
          <w:spacing w:val="20"/>
          <w:sz w:val="20"/>
          <w:szCs w:val="20"/>
          <w:lang w:eastAsia="zh-HK"/>
        </w:rPr>
      </w:pPr>
    </w:p>
    <w:p w:rsidR="002D0C9C" w:rsidRPr="00A10557" w:rsidRDefault="002D0C9C" w:rsidP="00101F1D">
      <w:pPr>
        <w:ind w:rightChars="-289" w:right="-694"/>
        <w:jc w:val="both"/>
        <w:rPr>
          <w:rFonts w:ascii="CG Times" w:hAnsi="CG Times" w:hint="eastAsia"/>
          <w:spacing w:val="20"/>
          <w:sz w:val="20"/>
          <w:szCs w:val="20"/>
          <w:lang w:eastAsia="zh-HK"/>
        </w:rPr>
      </w:pPr>
    </w:p>
    <w:p w:rsidR="00101F1D" w:rsidRDefault="00C64252" w:rsidP="002D0C9C">
      <w:pPr>
        <w:jc w:val="center"/>
        <w:rPr>
          <w:rFonts w:ascii="華康中黑體" w:eastAsia="華康中黑體" w:hAnsi="華康中黑體" w:cs="華康中黑體" w:hint="eastAsia"/>
          <w:spacing w:val="20"/>
          <w:sz w:val="20"/>
          <w:szCs w:val="20"/>
          <w:u w:val="single"/>
          <w:lang w:eastAsia="zh-HK"/>
        </w:rPr>
      </w:pPr>
      <w:r w:rsidRPr="00A10557">
        <w:rPr>
          <w:rFonts w:ascii="華康中黑體" w:eastAsia="華康中黑體" w:hAnsi="華康中黑體" w:cs="華康中黑體" w:hint="eastAsia"/>
          <w:spacing w:val="20"/>
          <w:sz w:val="20"/>
          <w:szCs w:val="20"/>
          <w:u w:val="single"/>
          <w:lang w:eastAsia="zh-CN"/>
        </w:rPr>
        <w:t>回复便笺</w:t>
      </w:r>
    </w:p>
    <w:tbl>
      <w:tblPr>
        <w:tblW w:w="8820" w:type="dxa"/>
        <w:tblInd w:w="120" w:type="dxa"/>
        <w:tblLayout w:type="fixed"/>
        <w:tblCellMar>
          <w:left w:w="120" w:type="dxa"/>
          <w:right w:w="120" w:type="dxa"/>
        </w:tblCellMar>
        <w:tblLook w:val="0000" w:firstRow="0" w:lastRow="0" w:firstColumn="0" w:lastColumn="0" w:noHBand="0" w:noVBand="0"/>
      </w:tblPr>
      <w:tblGrid>
        <w:gridCol w:w="4424"/>
        <w:gridCol w:w="4396"/>
      </w:tblGrid>
      <w:tr w:rsidR="00101F1D" w:rsidRPr="00A10557" w:rsidTr="002D0C9C">
        <w:tblPrEx>
          <w:tblCellMar>
            <w:top w:w="0" w:type="dxa"/>
            <w:bottom w:w="0" w:type="dxa"/>
          </w:tblCellMar>
        </w:tblPrEx>
        <w:trPr>
          <w:cantSplit/>
          <w:trHeight w:val="450"/>
        </w:trPr>
        <w:tc>
          <w:tcPr>
            <w:tcW w:w="4424" w:type="dxa"/>
          </w:tcPr>
          <w:p w:rsidR="00567786" w:rsidRDefault="00567786" w:rsidP="002D0C9C">
            <w:pPr>
              <w:tabs>
                <w:tab w:val="left" w:pos="780"/>
                <w:tab w:val="left" w:pos="1140"/>
              </w:tabs>
              <w:rPr>
                <w:rFonts w:ascii="CG Times" w:hAnsi="CG Times" w:hint="eastAsia"/>
                <w:spacing w:val="20"/>
                <w:sz w:val="20"/>
                <w:szCs w:val="20"/>
              </w:rPr>
            </w:pPr>
          </w:p>
          <w:p w:rsidR="00101F1D" w:rsidRDefault="00C64252" w:rsidP="002D0C9C">
            <w:pPr>
              <w:tabs>
                <w:tab w:val="left" w:pos="780"/>
                <w:tab w:val="left" w:pos="1140"/>
              </w:tabs>
              <w:rPr>
                <w:rFonts w:ascii="CG Times" w:hAnsi="CG Times" w:hint="eastAsia"/>
                <w:spacing w:val="20"/>
                <w:sz w:val="20"/>
                <w:szCs w:val="20"/>
              </w:rPr>
            </w:pPr>
            <w:r w:rsidRPr="00C64252">
              <w:rPr>
                <w:rFonts w:ascii="CG Times" w:eastAsia="SimSun" w:hAnsi="CG Times" w:hint="eastAsia"/>
                <w:spacing w:val="20"/>
                <w:sz w:val="20"/>
                <w:szCs w:val="20"/>
                <w:lang w:eastAsia="zh-CN"/>
              </w:rPr>
              <w:t>发文人</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分区指挥官</w:t>
            </w:r>
          </w:p>
          <w:p w:rsidR="002D0C9C" w:rsidRPr="00A10557" w:rsidRDefault="002D0C9C" w:rsidP="002D0C9C">
            <w:pPr>
              <w:tabs>
                <w:tab w:val="left" w:pos="780"/>
                <w:tab w:val="left" w:pos="1140"/>
              </w:tabs>
              <w:rPr>
                <w:rFonts w:ascii="CG Times" w:hAnsi="CG Times"/>
                <w:spacing w:val="20"/>
                <w:sz w:val="20"/>
                <w:szCs w:val="20"/>
              </w:rPr>
            </w:pPr>
          </w:p>
        </w:tc>
        <w:tc>
          <w:tcPr>
            <w:tcW w:w="4396" w:type="dxa"/>
            <w:tcBorders>
              <w:left w:val="single" w:sz="6" w:space="0" w:color="auto"/>
            </w:tcBorders>
          </w:tcPr>
          <w:p w:rsidR="00567786" w:rsidRDefault="00567786" w:rsidP="002D0C9C">
            <w:pPr>
              <w:tabs>
                <w:tab w:val="left" w:pos="1050"/>
              </w:tabs>
              <w:rPr>
                <w:rFonts w:ascii="CG Times" w:hAnsi="CG Times" w:hint="eastAsia"/>
                <w:spacing w:val="20"/>
                <w:sz w:val="20"/>
                <w:szCs w:val="20"/>
              </w:rPr>
            </w:pPr>
          </w:p>
          <w:p w:rsidR="00101F1D" w:rsidRPr="00A10557" w:rsidRDefault="00C64252" w:rsidP="002D0C9C">
            <w:pPr>
              <w:tabs>
                <w:tab w:val="left" w:pos="1050"/>
              </w:tabs>
              <w:rPr>
                <w:rFonts w:ascii="CG Times" w:hAnsi="CG Times" w:hint="eastAsia"/>
                <w:spacing w:val="20"/>
                <w:sz w:val="20"/>
                <w:szCs w:val="20"/>
              </w:rPr>
            </w:pPr>
            <w:r w:rsidRPr="00C64252">
              <w:rPr>
                <w:rFonts w:ascii="CG Times" w:eastAsia="SimSun" w:hAnsi="CG Times" w:hint="eastAsia"/>
                <w:spacing w:val="20"/>
                <w:sz w:val="20"/>
                <w:szCs w:val="20"/>
                <w:lang w:eastAsia="zh-CN"/>
              </w:rPr>
              <w:t>受文人</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：虐儿案件调查组案件主管</w:t>
            </w:r>
          </w:p>
        </w:tc>
      </w:tr>
      <w:tr w:rsidR="00101F1D" w:rsidRPr="00A10557" w:rsidTr="002D0C9C">
        <w:tblPrEx>
          <w:tblCellMar>
            <w:top w:w="0" w:type="dxa"/>
            <w:bottom w:w="0" w:type="dxa"/>
          </w:tblCellMar>
        </w:tblPrEx>
        <w:trPr>
          <w:cantSplit/>
          <w:trHeight w:val="450"/>
        </w:trPr>
        <w:tc>
          <w:tcPr>
            <w:tcW w:w="4424" w:type="dxa"/>
          </w:tcPr>
          <w:p w:rsidR="00101F1D" w:rsidRPr="00A10557" w:rsidRDefault="00C64252" w:rsidP="002D0C9C">
            <w:pPr>
              <w:tabs>
                <w:tab w:val="left" w:pos="780"/>
                <w:tab w:val="left" w:pos="1140"/>
              </w:tabs>
              <w:rPr>
                <w:rFonts w:ascii="CG Times" w:hAnsi="CG Times"/>
                <w:spacing w:val="20"/>
                <w:sz w:val="20"/>
                <w:szCs w:val="20"/>
              </w:rPr>
            </w:pPr>
            <w:r w:rsidRPr="00C64252">
              <w:rPr>
                <w:rFonts w:ascii="CG Times" w:eastAsia="SimSun" w:hAnsi="CG Times" w:hint="eastAsia"/>
                <w:spacing w:val="20"/>
                <w:sz w:val="20"/>
                <w:szCs w:val="20"/>
                <w:lang w:eastAsia="zh-CN"/>
              </w:rPr>
              <w:t>档号</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396" w:type="dxa"/>
            <w:tcBorders>
              <w:left w:val="single" w:sz="6" w:space="0" w:color="auto"/>
            </w:tcBorders>
          </w:tcPr>
          <w:p w:rsidR="00101F1D" w:rsidRPr="00A10557"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（经办人</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 xml:space="preserve">                </w:t>
            </w:r>
            <w:r w:rsidRPr="00C64252">
              <w:rPr>
                <w:rFonts w:ascii="CG Times" w:eastAsia="SimSun" w:hAnsi="CG Times" w:hint="eastAsia"/>
                <w:spacing w:val="20"/>
                <w:sz w:val="20"/>
                <w:szCs w:val="20"/>
                <w:lang w:eastAsia="zh-CN"/>
              </w:rPr>
              <w:t>）</w:t>
            </w:r>
          </w:p>
        </w:tc>
      </w:tr>
      <w:tr w:rsidR="00101F1D" w:rsidRPr="00A10557" w:rsidTr="002D0C9C">
        <w:tblPrEx>
          <w:tblCellMar>
            <w:top w:w="0" w:type="dxa"/>
            <w:bottom w:w="0" w:type="dxa"/>
          </w:tblCellMar>
        </w:tblPrEx>
        <w:trPr>
          <w:cantSplit/>
          <w:trHeight w:val="450"/>
        </w:trPr>
        <w:tc>
          <w:tcPr>
            <w:tcW w:w="4424" w:type="dxa"/>
          </w:tcPr>
          <w:p w:rsidR="00101F1D" w:rsidRPr="00A10557" w:rsidRDefault="00C64252" w:rsidP="002D0C9C">
            <w:pPr>
              <w:tabs>
                <w:tab w:val="left" w:pos="780"/>
                <w:tab w:val="left" w:pos="1140"/>
              </w:tabs>
              <w:rPr>
                <w:rFonts w:ascii="CG Times" w:hAnsi="CG Times"/>
                <w:spacing w:val="20"/>
                <w:sz w:val="20"/>
                <w:szCs w:val="20"/>
              </w:rPr>
            </w:pPr>
            <w:r w:rsidRPr="00C64252">
              <w:rPr>
                <w:rFonts w:ascii="CG Times" w:eastAsia="SimSun" w:hAnsi="CG Times" w:hint="eastAsia"/>
                <w:spacing w:val="20"/>
                <w:sz w:val="20"/>
                <w:szCs w:val="20"/>
                <w:lang w:eastAsia="zh-CN"/>
              </w:rPr>
              <w:t>电话</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396" w:type="dxa"/>
            <w:tcBorders>
              <w:left w:val="single" w:sz="6" w:space="0" w:color="auto"/>
            </w:tcBorders>
          </w:tcPr>
          <w:p w:rsidR="00101F1D" w:rsidRPr="00A10557"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来文档号</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r>
      <w:tr w:rsidR="00101F1D" w:rsidRPr="00A10557" w:rsidTr="002D0C9C">
        <w:tblPrEx>
          <w:tblCellMar>
            <w:top w:w="0" w:type="dxa"/>
            <w:bottom w:w="0" w:type="dxa"/>
          </w:tblCellMar>
        </w:tblPrEx>
        <w:trPr>
          <w:cantSplit/>
          <w:trHeight w:val="450"/>
        </w:trPr>
        <w:tc>
          <w:tcPr>
            <w:tcW w:w="4424" w:type="dxa"/>
          </w:tcPr>
          <w:p w:rsidR="00101F1D" w:rsidRPr="00A10557" w:rsidRDefault="00C64252" w:rsidP="002D0C9C">
            <w:pPr>
              <w:tabs>
                <w:tab w:val="left" w:pos="780"/>
                <w:tab w:val="left" w:pos="1140"/>
              </w:tabs>
              <w:rPr>
                <w:rFonts w:ascii="CG Times" w:hAnsi="CG Times"/>
                <w:spacing w:val="20"/>
                <w:sz w:val="20"/>
                <w:szCs w:val="20"/>
              </w:rPr>
            </w:pPr>
            <w:r w:rsidRPr="00C64252">
              <w:rPr>
                <w:rFonts w:ascii="CG Times" w:eastAsia="SimSun" w:hAnsi="CG Times" w:hint="eastAsia"/>
                <w:spacing w:val="20"/>
                <w:sz w:val="20"/>
                <w:szCs w:val="20"/>
                <w:lang w:eastAsia="zh-CN"/>
              </w:rPr>
              <w:t>传真</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396" w:type="dxa"/>
            <w:tcBorders>
              <w:left w:val="single" w:sz="6" w:space="0" w:color="auto"/>
            </w:tcBorders>
          </w:tcPr>
          <w:p w:rsidR="00101F1D" w:rsidRPr="00A10557" w:rsidRDefault="00C64252" w:rsidP="002D0C9C">
            <w:pPr>
              <w:tabs>
                <w:tab w:val="left" w:pos="1050"/>
              </w:tabs>
              <w:rPr>
                <w:rFonts w:ascii="CG Times" w:hAnsi="CG Times" w:hint="eastAsia"/>
                <w:spacing w:val="20"/>
                <w:sz w:val="20"/>
                <w:szCs w:val="20"/>
              </w:rPr>
            </w:pPr>
            <w:r w:rsidRPr="00C64252">
              <w:rPr>
                <w:rFonts w:ascii="CG Times" w:eastAsia="SimSun" w:hAnsi="CG Times" w:hint="eastAsia"/>
                <w:spacing w:val="20"/>
                <w:sz w:val="20"/>
                <w:szCs w:val="20"/>
                <w:lang w:eastAsia="zh-CN"/>
              </w:rPr>
              <w:t>日期</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 xml:space="preserve">        </w:t>
            </w:r>
            <w:r w:rsidRPr="00C64252">
              <w:rPr>
                <w:rFonts w:ascii="CG Times" w:eastAsia="SimSun" w:hAnsi="CG Times" w:hint="eastAsia"/>
                <w:spacing w:val="20"/>
                <w:sz w:val="20"/>
                <w:szCs w:val="20"/>
                <w:lang w:eastAsia="zh-CN"/>
              </w:rPr>
              <w:t>传真：</w:t>
            </w:r>
          </w:p>
        </w:tc>
      </w:tr>
      <w:tr w:rsidR="00101F1D" w:rsidRPr="00A10557" w:rsidTr="002D0C9C">
        <w:tblPrEx>
          <w:tblCellMar>
            <w:top w:w="0" w:type="dxa"/>
            <w:bottom w:w="0" w:type="dxa"/>
          </w:tblCellMar>
        </w:tblPrEx>
        <w:trPr>
          <w:cantSplit/>
          <w:trHeight w:val="450"/>
        </w:trPr>
        <w:tc>
          <w:tcPr>
            <w:tcW w:w="4424" w:type="dxa"/>
            <w:tcBorders>
              <w:bottom w:val="double" w:sz="6" w:space="0" w:color="auto"/>
            </w:tcBorders>
          </w:tcPr>
          <w:p w:rsidR="00101F1D" w:rsidRPr="00A10557" w:rsidRDefault="00C64252" w:rsidP="002D0C9C">
            <w:pPr>
              <w:tabs>
                <w:tab w:val="left" w:pos="780"/>
                <w:tab w:val="left" w:pos="1140"/>
              </w:tabs>
              <w:rPr>
                <w:rFonts w:ascii="CG Times" w:hAnsi="CG Times"/>
                <w:spacing w:val="20"/>
                <w:sz w:val="20"/>
                <w:szCs w:val="20"/>
              </w:rPr>
            </w:pPr>
            <w:r w:rsidRPr="00C64252">
              <w:rPr>
                <w:rFonts w:ascii="CG Times" w:eastAsia="SimSun" w:hAnsi="CG Times" w:hint="eastAsia"/>
                <w:spacing w:val="20"/>
                <w:sz w:val="20"/>
                <w:szCs w:val="20"/>
                <w:lang w:eastAsia="zh-CN"/>
              </w:rPr>
              <w:t>日期</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396" w:type="dxa"/>
            <w:tcBorders>
              <w:left w:val="single" w:sz="6" w:space="0" w:color="auto"/>
              <w:bottom w:val="double" w:sz="6" w:space="0" w:color="auto"/>
            </w:tcBorders>
          </w:tcPr>
          <w:p w:rsidR="00101F1D" w:rsidRPr="00A10557" w:rsidRDefault="00C64252" w:rsidP="002D0C9C">
            <w:pPr>
              <w:tabs>
                <w:tab w:val="left" w:pos="1050"/>
              </w:tabs>
              <w:rPr>
                <w:rFonts w:ascii="CG Times" w:hAnsi="CG Times" w:hint="eastAsia"/>
                <w:spacing w:val="20"/>
                <w:sz w:val="20"/>
                <w:szCs w:val="20"/>
              </w:rPr>
            </w:pPr>
            <w:r w:rsidRPr="00C64252">
              <w:rPr>
                <w:rFonts w:ascii="CG Times" w:eastAsia="SimSun" w:hAnsi="CG Times" w:hint="eastAsia"/>
                <w:spacing w:val="20"/>
                <w:sz w:val="20"/>
                <w:szCs w:val="20"/>
                <w:lang w:eastAsia="zh-CN"/>
              </w:rPr>
              <w:t>总页数</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r>
    </w:tbl>
    <w:p w:rsidR="00567786" w:rsidRDefault="00567786" w:rsidP="00567786">
      <w:pPr>
        <w:ind w:rightChars="-83" w:right="-199"/>
        <w:jc w:val="center"/>
        <w:rPr>
          <w:rFonts w:ascii="華康中黑體" w:eastAsia="華康中黑體" w:hAnsi="華康中黑體" w:cs="華康中黑體" w:hint="eastAsia"/>
          <w:spacing w:val="20"/>
          <w:sz w:val="20"/>
          <w:szCs w:val="20"/>
          <w:u w:val="single"/>
          <w:lang w:eastAsia="zh-HK"/>
        </w:rPr>
      </w:pPr>
    </w:p>
    <w:p w:rsidR="00101F1D" w:rsidRPr="00A10557" w:rsidRDefault="00C64252" w:rsidP="00567786">
      <w:pPr>
        <w:ind w:rightChars="-83" w:right="-199"/>
        <w:jc w:val="center"/>
        <w:rPr>
          <w:rFonts w:ascii="華康中黑體" w:eastAsia="華康中黑體" w:hAnsi="華康中黑體" w:cs="華康中黑體" w:hint="eastAsia"/>
          <w:spacing w:val="20"/>
          <w:sz w:val="20"/>
          <w:szCs w:val="20"/>
          <w:u w:val="single"/>
        </w:rPr>
      </w:pPr>
      <w:r w:rsidRPr="00A10557">
        <w:rPr>
          <w:rFonts w:ascii="華康中黑體" w:eastAsia="華康中黑體" w:hAnsi="華康中黑體" w:cs="華康中黑體" w:hint="eastAsia"/>
          <w:spacing w:val="20"/>
          <w:sz w:val="20"/>
          <w:szCs w:val="20"/>
          <w:u w:val="single"/>
          <w:lang w:eastAsia="zh-CN"/>
        </w:rPr>
        <w:t>举报怀疑虐儿个案</w:t>
      </w:r>
    </w:p>
    <w:p w:rsidR="00101F1D" w:rsidRPr="00A10557" w:rsidRDefault="00C64252" w:rsidP="00567786">
      <w:pPr>
        <w:ind w:rightChars="-83" w:right="-199"/>
        <w:jc w:val="center"/>
        <w:rPr>
          <w:rFonts w:ascii="華康中黑體" w:eastAsia="華康中黑體" w:hAnsi="華康中黑體" w:cs="華康中黑體"/>
          <w:spacing w:val="20"/>
          <w:sz w:val="20"/>
          <w:szCs w:val="20"/>
          <w:u w:val="single"/>
        </w:rPr>
      </w:pPr>
      <w:r w:rsidRPr="00A10557">
        <w:rPr>
          <w:rFonts w:ascii="華康中黑體" w:eastAsia="華康中黑體" w:hAnsi="華康中黑體" w:cs="華康中黑體" w:hint="eastAsia"/>
          <w:spacing w:val="20"/>
          <w:sz w:val="20"/>
          <w:szCs w:val="20"/>
          <w:u w:val="single"/>
          <w:lang w:eastAsia="zh-CN"/>
        </w:rPr>
        <w:t>关于：（儿童姓名）</w:t>
      </w:r>
    </w:p>
    <w:p w:rsidR="00101F1D" w:rsidRPr="00A10557" w:rsidRDefault="00101F1D" w:rsidP="00567786">
      <w:pPr>
        <w:ind w:rightChars="-83" w:right="-199"/>
        <w:jc w:val="both"/>
        <w:rPr>
          <w:rFonts w:ascii="CG Times" w:hAnsi="CG Times" w:hint="eastAsia"/>
          <w:spacing w:val="20"/>
          <w:sz w:val="20"/>
          <w:szCs w:val="20"/>
        </w:rPr>
      </w:pPr>
    </w:p>
    <w:p w:rsidR="00101F1D" w:rsidRPr="00A10557" w:rsidRDefault="00C64252" w:rsidP="002D0C9C">
      <w:pPr>
        <w:spacing w:line="271" w:lineRule="auto"/>
        <w:jc w:val="both"/>
        <w:rPr>
          <w:rFonts w:ascii="CG Times" w:hAnsi="CG Times" w:hint="eastAsia"/>
          <w:spacing w:val="20"/>
          <w:sz w:val="20"/>
          <w:szCs w:val="20"/>
        </w:rPr>
      </w:pPr>
      <w:r w:rsidRPr="00A10557">
        <w:rPr>
          <w:rFonts w:ascii="CG Times" w:hAnsi="CG Times"/>
          <w:spacing w:val="20"/>
          <w:sz w:val="20"/>
          <w:szCs w:val="20"/>
          <w:lang w:eastAsia="zh-CN"/>
        </w:rPr>
        <w:tab/>
      </w:r>
      <w:r w:rsidRPr="00C64252">
        <w:rPr>
          <w:rFonts w:ascii="CG Times" w:eastAsia="SimSun" w:hAnsi="CG Times" w:hint="eastAsia"/>
          <w:spacing w:val="20"/>
          <w:sz w:val="20"/>
          <w:szCs w:val="20"/>
          <w:lang w:eastAsia="zh-CN"/>
        </w:rPr>
        <w:t>本人已收到上述转介。有关个案现正由</w:t>
      </w:r>
      <w:r w:rsidRPr="00C64252">
        <w:rPr>
          <w:rFonts w:ascii="CG Times" w:eastAsia="SimSun" w:hAnsi="CG Times"/>
          <w:sz w:val="20"/>
          <w:szCs w:val="20"/>
          <w:lang w:eastAsia="zh-CN"/>
        </w:rPr>
        <w:t>______________________</w:t>
      </w:r>
      <w:r w:rsidRPr="00C64252">
        <w:rPr>
          <w:rFonts w:ascii="CG Times" w:eastAsia="SimSun" w:hAnsi="CG Times" w:hint="eastAsia"/>
          <w:spacing w:val="20"/>
          <w:sz w:val="20"/>
          <w:szCs w:val="20"/>
          <w:lang w:eastAsia="zh-CN"/>
        </w:rPr>
        <w:t>调查，他／她的联络电话是</w:t>
      </w:r>
      <w:r w:rsidRPr="00C64252">
        <w:rPr>
          <w:rFonts w:ascii="CG Times" w:eastAsia="SimSun" w:hAnsi="CG Times"/>
          <w:sz w:val="20"/>
          <w:szCs w:val="20"/>
          <w:lang w:eastAsia="zh-CN"/>
        </w:rPr>
        <w:t>____________________</w:t>
      </w:r>
      <w:r w:rsidRPr="00C64252">
        <w:rPr>
          <w:rFonts w:ascii="CG Times" w:eastAsia="SimSun" w:hAnsi="CG Times" w:hint="eastAsia"/>
          <w:spacing w:val="20"/>
          <w:sz w:val="20"/>
          <w:szCs w:val="20"/>
          <w:lang w:eastAsia="zh-CN"/>
        </w:rPr>
        <w:t>。</w:t>
      </w:r>
    </w:p>
    <w:p w:rsidR="00101F1D" w:rsidRDefault="00101F1D" w:rsidP="00567786">
      <w:pPr>
        <w:ind w:rightChars="-83" w:right="-199"/>
        <w:jc w:val="both"/>
        <w:rPr>
          <w:rFonts w:ascii="CG Times" w:hAnsi="CG Times" w:hint="eastAsia"/>
          <w:spacing w:val="20"/>
          <w:sz w:val="20"/>
          <w:szCs w:val="20"/>
        </w:rPr>
      </w:pPr>
    </w:p>
    <w:p w:rsidR="002D0C9C" w:rsidRDefault="002D0C9C" w:rsidP="00567786">
      <w:pPr>
        <w:ind w:rightChars="-83" w:right="-199"/>
        <w:jc w:val="both"/>
        <w:rPr>
          <w:rFonts w:ascii="CG Times" w:hAnsi="CG Times" w:hint="eastAsia"/>
          <w:spacing w:val="20"/>
          <w:sz w:val="20"/>
          <w:szCs w:val="20"/>
        </w:rPr>
      </w:pPr>
    </w:p>
    <w:p w:rsidR="002D0C9C" w:rsidRPr="00A10557" w:rsidRDefault="002D0C9C" w:rsidP="00567786">
      <w:pPr>
        <w:ind w:rightChars="-83" w:right="-199"/>
        <w:jc w:val="both"/>
        <w:rPr>
          <w:rFonts w:ascii="CG Times" w:hAnsi="CG Times" w:hint="eastAsia"/>
          <w:spacing w:val="20"/>
          <w:sz w:val="20"/>
          <w:szCs w:val="20"/>
        </w:rPr>
      </w:pPr>
    </w:p>
    <w:p w:rsidR="00101F1D" w:rsidRPr="00A10557" w:rsidRDefault="00C64252" w:rsidP="002D0C9C">
      <w:pPr>
        <w:ind w:leftChars="1950" w:left="4680" w:rightChars="-83" w:right="-199"/>
        <w:jc w:val="center"/>
        <w:rPr>
          <w:rFonts w:ascii="CG Times" w:hAnsi="CG Times" w:hint="eastAsia"/>
          <w:spacing w:val="20"/>
          <w:sz w:val="20"/>
          <w:szCs w:val="20"/>
        </w:rPr>
      </w:pP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 xml:space="preserve">                 </w:t>
      </w:r>
      <w:r w:rsidRPr="00C64252">
        <w:rPr>
          <w:rFonts w:ascii="CG Times" w:eastAsia="SimSun" w:hAnsi="CG Times" w:hint="eastAsia"/>
          <w:spacing w:val="20"/>
          <w:sz w:val="20"/>
          <w:szCs w:val="20"/>
          <w:lang w:eastAsia="zh-CN"/>
        </w:rPr>
        <w:t>）</w:t>
      </w:r>
    </w:p>
    <w:p w:rsidR="002D0C9C" w:rsidRDefault="002D0C9C" w:rsidP="00101F1D">
      <w:pPr>
        <w:ind w:left="3960" w:rightChars="-289" w:right="-694" w:hanging="3960"/>
        <w:jc w:val="both"/>
        <w:rPr>
          <w:rFonts w:ascii="CG Times" w:hAnsi="CG Times" w:hint="eastAsia"/>
          <w:spacing w:val="20"/>
          <w:sz w:val="20"/>
          <w:szCs w:val="20"/>
        </w:rPr>
      </w:pPr>
    </w:p>
    <w:p w:rsidR="00101F1D" w:rsidRDefault="00C64252" w:rsidP="002D0C9C">
      <w:pPr>
        <w:tabs>
          <w:tab w:val="left" w:pos="900"/>
          <w:tab w:val="left" w:pos="1260"/>
        </w:tabs>
        <w:ind w:rightChars="-289" w:right="-694"/>
        <w:jc w:val="both"/>
        <w:rPr>
          <w:rFonts w:ascii="CG Times" w:hAnsi="CG Times" w:hint="eastAsia"/>
          <w:spacing w:val="20"/>
          <w:sz w:val="20"/>
          <w:szCs w:val="20"/>
        </w:rPr>
      </w:pPr>
      <w:r w:rsidRPr="00C64252">
        <w:rPr>
          <w:rFonts w:ascii="CG Times" w:eastAsia="SimSun" w:hAnsi="CG Times" w:hint="eastAsia"/>
          <w:spacing w:val="20"/>
          <w:sz w:val="20"/>
          <w:szCs w:val="20"/>
          <w:lang w:eastAsia="zh-CN"/>
        </w:rPr>
        <w:t>副本送</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社会福利署署长</w:t>
      </w:r>
    </w:p>
    <w:p w:rsidR="00101F1D" w:rsidRPr="00A10557" w:rsidRDefault="00C64252" w:rsidP="002D0C9C">
      <w:pPr>
        <w:tabs>
          <w:tab w:val="left" w:pos="900"/>
          <w:tab w:val="left" w:pos="1260"/>
        </w:tabs>
        <w:ind w:rightChars="-289" w:right="-694"/>
        <w:jc w:val="both"/>
        <w:rPr>
          <w:rFonts w:ascii="CG Times" w:hAnsi="CG Times" w:hint="eastAsia"/>
          <w:spacing w:val="20"/>
          <w:sz w:val="20"/>
          <w:szCs w:val="20"/>
        </w:rPr>
      </w:pPr>
      <w:r>
        <w:rPr>
          <w:rFonts w:ascii="CG Times" w:hAnsi="CG Times"/>
          <w:spacing w:val="20"/>
          <w:sz w:val="20"/>
          <w:szCs w:val="20"/>
          <w:lang w:eastAsia="zh-CN"/>
        </w:rPr>
        <w:tab/>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（经办人：保护家庭及儿童服务课）或转介人</w:t>
      </w:r>
      <w:r w:rsidRPr="00C64252">
        <w:rPr>
          <w:rFonts w:ascii="CG Times" w:eastAsia="SimSun" w:hAnsi="CG Times"/>
          <w:spacing w:val="20"/>
          <w:sz w:val="20"/>
          <w:szCs w:val="20"/>
          <w:lang w:eastAsia="zh-CN"/>
        </w:rPr>
        <w:t>*</w:t>
      </w:r>
    </w:p>
    <w:p w:rsidR="00101F1D" w:rsidRPr="00A10557" w:rsidRDefault="00C64252" w:rsidP="002D0C9C">
      <w:pPr>
        <w:tabs>
          <w:tab w:val="left" w:pos="900"/>
          <w:tab w:val="left" w:pos="1260"/>
        </w:tabs>
        <w:ind w:rightChars="-289" w:right="-694"/>
        <w:jc w:val="both"/>
        <w:rPr>
          <w:rFonts w:ascii="CG Times" w:hAnsi="CG Times" w:hint="eastAsia"/>
          <w:spacing w:val="20"/>
          <w:sz w:val="20"/>
          <w:szCs w:val="20"/>
        </w:rPr>
      </w:pPr>
      <w:r>
        <w:rPr>
          <w:rFonts w:ascii="CG Times" w:hAnsi="CG Times"/>
          <w:spacing w:val="20"/>
          <w:sz w:val="20"/>
          <w:szCs w:val="20"/>
          <w:lang w:eastAsia="zh-CN"/>
        </w:rPr>
        <w:tab/>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转介人／转介社工（经办</w:t>
      </w:r>
      <w:r w:rsidRPr="00C64252">
        <w:rPr>
          <w:rFonts w:ascii="新細明體" w:eastAsia="SimSun" w:hAnsi="新細明體" w:hint="eastAsia"/>
          <w:spacing w:val="20"/>
          <w:sz w:val="20"/>
          <w:szCs w:val="20"/>
          <w:lang w:eastAsia="zh-CN"/>
        </w:rPr>
        <w:t>人：</w:t>
      </w:r>
      <w:r w:rsidRPr="00C64252">
        <w:rPr>
          <w:rFonts w:ascii="CG Times" w:eastAsia="SimSun" w:hAnsi="CG Times"/>
          <w:sz w:val="20"/>
          <w:szCs w:val="20"/>
          <w:lang w:eastAsia="zh-CN"/>
        </w:rPr>
        <w:t>__________________________</w:t>
      </w:r>
      <w:r w:rsidRPr="00C64252">
        <w:rPr>
          <w:rFonts w:ascii="CG Times" w:eastAsia="SimSun" w:hAnsi="CG Times" w:hint="eastAsia"/>
          <w:spacing w:val="20"/>
          <w:sz w:val="20"/>
          <w:szCs w:val="20"/>
          <w:lang w:eastAsia="zh-CN"/>
        </w:rPr>
        <w:t>）</w:t>
      </w:r>
    </w:p>
    <w:p w:rsidR="00101F1D" w:rsidRPr="00A10557" w:rsidRDefault="00C64252" w:rsidP="00101F1D">
      <w:pPr>
        <w:ind w:rightChars="-289" w:right="-694"/>
        <w:rPr>
          <w:rFonts w:ascii="CG Times" w:hAnsi="CG Times" w:hint="eastAsia"/>
          <w:spacing w:val="20"/>
          <w:sz w:val="20"/>
          <w:szCs w:val="20"/>
        </w:rPr>
      </w:pP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w:t>
      </w:r>
      <w:r w:rsidRPr="00C64252">
        <w:rPr>
          <w:rFonts w:ascii="CG Times" w:eastAsia="SimSun" w:hAnsi="CG Times" w:hint="eastAsia"/>
          <w:spacing w:val="20"/>
          <w:sz w:val="20"/>
          <w:szCs w:val="20"/>
          <w:lang w:eastAsia="zh-CN"/>
        </w:rPr>
        <w:t>请删去不适用者）</w:t>
      </w:r>
    </w:p>
    <w:p w:rsidR="00101F1D" w:rsidRPr="0021558E" w:rsidRDefault="00101F1D" w:rsidP="0021558E">
      <w:pPr>
        <w:widowControl/>
        <w:spacing w:line="360" w:lineRule="auto"/>
        <w:jc w:val="right"/>
        <w:rPr>
          <w:rFonts w:eastAsia="華康中黑體" w:hint="eastAsia"/>
          <w:spacing w:val="20"/>
          <w:sz w:val="26"/>
          <w:u w:val="single"/>
        </w:rPr>
      </w:pPr>
      <w:r w:rsidRPr="00A10557">
        <w:rPr>
          <w:rFonts w:ascii="CG Times" w:hAnsi="CG Times"/>
          <w:b/>
          <w:spacing w:val="20"/>
          <w:sz w:val="20"/>
          <w:szCs w:val="20"/>
        </w:rPr>
        <w:br w:type="page"/>
      </w:r>
      <w:r w:rsidR="00C64252" w:rsidRPr="0021558E">
        <w:rPr>
          <w:rFonts w:eastAsia="華康中黑體" w:hint="eastAsia"/>
          <w:spacing w:val="20"/>
          <w:sz w:val="26"/>
          <w:u w:val="single"/>
          <w:lang w:eastAsia="zh-CN"/>
        </w:rPr>
        <w:t>第二十四章附件</w:t>
      </w:r>
      <w:r w:rsidR="00C64252" w:rsidRPr="0021558E">
        <w:rPr>
          <w:rFonts w:eastAsia="華康中黑體"/>
          <w:spacing w:val="20"/>
          <w:sz w:val="26"/>
          <w:u w:val="single"/>
          <w:lang w:eastAsia="zh-CN"/>
        </w:rPr>
        <w:t>II</w:t>
      </w:r>
    </w:p>
    <w:p w:rsidR="00101F1D" w:rsidRDefault="00C64252" w:rsidP="002D0C9C">
      <w:pPr>
        <w:jc w:val="center"/>
        <w:rPr>
          <w:rFonts w:ascii="華康中黑體" w:eastAsia="華康中黑體" w:hAnsi="華康中黑體" w:cs="華康中黑體" w:hint="eastAsia"/>
          <w:spacing w:val="20"/>
          <w:sz w:val="26"/>
          <w:szCs w:val="26"/>
          <w:u w:val="single"/>
          <w:lang w:eastAsia="zh-HK"/>
        </w:rPr>
      </w:pPr>
      <w:r>
        <w:rPr>
          <w:rFonts w:ascii="華康中黑體" w:eastAsia="華康中黑體" w:hAnsi="華康中黑體" w:cs="華康中黑體" w:hint="eastAsia"/>
          <w:spacing w:val="20"/>
          <w:sz w:val="26"/>
          <w:szCs w:val="26"/>
          <w:u w:val="single"/>
          <w:lang w:eastAsia="zh-CN"/>
        </w:rPr>
        <w:t>此便笺可手写</w:t>
      </w:r>
    </w:p>
    <w:p w:rsidR="0048040E" w:rsidRDefault="0048040E" w:rsidP="002D0C9C">
      <w:pPr>
        <w:jc w:val="center"/>
        <w:rPr>
          <w:rFonts w:ascii="華康中黑體" w:eastAsia="華康中黑體" w:hAnsi="華康中黑體" w:cs="華康中黑體" w:hint="eastAsia"/>
          <w:spacing w:val="20"/>
          <w:sz w:val="26"/>
          <w:szCs w:val="26"/>
          <w:u w:val="single"/>
          <w:lang w:eastAsia="zh-HK"/>
        </w:rPr>
      </w:pPr>
    </w:p>
    <w:p w:rsidR="00101F1D" w:rsidRPr="0007299C" w:rsidRDefault="00C64252" w:rsidP="002D0C9C">
      <w:pPr>
        <w:jc w:val="center"/>
        <w:rPr>
          <w:rFonts w:ascii="華康中黑體" w:eastAsia="華康中黑體" w:hAnsi="華康中黑體" w:cs="華康中黑體" w:hint="eastAsia"/>
          <w:spacing w:val="20"/>
          <w:sz w:val="20"/>
          <w:szCs w:val="20"/>
        </w:rPr>
      </w:pPr>
      <w:r w:rsidRPr="0007299C">
        <w:rPr>
          <w:rFonts w:ascii="華康中黑體" w:eastAsia="華康中黑體" w:hAnsi="華康中黑體" w:cs="華康中黑體" w:hint="eastAsia"/>
          <w:spacing w:val="20"/>
          <w:sz w:val="20"/>
          <w:szCs w:val="20"/>
          <w:u w:val="single"/>
          <w:lang w:eastAsia="zh-CN"/>
        </w:rPr>
        <w:t>便笺</w:t>
      </w:r>
    </w:p>
    <w:tbl>
      <w:tblPr>
        <w:tblW w:w="9204" w:type="dxa"/>
        <w:tblInd w:w="-60" w:type="dxa"/>
        <w:tblLayout w:type="fixed"/>
        <w:tblCellMar>
          <w:left w:w="120" w:type="dxa"/>
          <w:right w:w="120" w:type="dxa"/>
        </w:tblCellMar>
        <w:tblLook w:val="0000" w:firstRow="0" w:lastRow="0" w:firstColumn="0" w:lastColumn="0" w:noHBand="0" w:noVBand="0"/>
      </w:tblPr>
      <w:tblGrid>
        <w:gridCol w:w="4590"/>
        <w:gridCol w:w="4614"/>
      </w:tblGrid>
      <w:tr w:rsidR="00101F1D" w:rsidRPr="0007299C" w:rsidTr="002D0C9C">
        <w:tblPrEx>
          <w:tblCellMar>
            <w:top w:w="0" w:type="dxa"/>
            <w:bottom w:w="0" w:type="dxa"/>
          </w:tblCellMar>
        </w:tblPrEx>
        <w:trPr>
          <w:cantSplit/>
          <w:trHeight w:val="450"/>
        </w:trPr>
        <w:tc>
          <w:tcPr>
            <w:tcW w:w="4590" w:type="dxa"/>
          </w:tcPr>
          <w:p w:rsidR="00101F1D" w:rsidRPr="0007299C" w:rsidRDefault="00C64252" w:rsidP="002D0C9C">
            <w:pPr>
              <w:tabs>
                <w:tab w:val="left" w:pos="780"/>
                <w:tab w:val="left" w:pos="1140"/>
              </w:tabs>
              <w:rPr>
                <w:rFonts w:ascii="CG Times" w:hAnsi="CG Times" w:hint="eastAsia"/>
                <w:spacing w:val="20"/>
                <w:sz w:val="20"/>
                <w:szCs w:val="20"/>
              </w:rPr>
            </w:pPr>
            <w:r w:rsidRPr="00C64252">
              <w:rPr>
                <w:rFonts w:ascii="CG Times" w:eastAsia="SimSun" w:hAnsi="CG Times" w:hint="eastAsia"/>
                <w:spacing w:val="20"/>
                <w:sz w:val="20"/>
                <w:szCs w:val="20"/>
                <w:lang w:eastAsia="zh-CN"/>
              </w:rPr>
              <w:t>发文人</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：警务处处长</w:t>
            </w:r>
          </w:p>
        </w:tc>
        <w:tc>
          <w:tcPr>
            <w:tcW w:w="4614" w:type="dxa"/>
            <w:tcBorders>
              <w:left w:val="single" w:sz="6" w:space="0" w:color="auto"/>
            </w:tcBorders>
          </w:tcPr>
          <w:p w:rsidR="00101F1D" w:rsidRPr="0007299C" w:rsidRDefault="00C64252" w:rsidP="002D0C9C">
            <w:pPr>
              <w:tabs>
                <w:tab w:val="left" w:pos="1050"/>
              </w:tabs>
              <w:rPr>
                <w:rFonts w:ascii="CG Times" w:hAnsi="CG Times" w:hint="eastAsia"/>
                <w:spacing w:val="20"/>
                <w:sz w:val="20"/>
                <w:szCs w:val="20"/>
              </w:rPr>
            </w:pPr>
            <w:r w:rsidRPr="00C64252">
              <w:rPr>
                <w:rFonts w:ascii="CG Times" w:eastAsia="SimSun" w:hAnsi="CG Times" w:hint="eastAsia"/>
                <w:spacing w:val="20"/>
                <w:sz w:val="20"/>
                <w:szCs w:val="20"/>
                <w:lang w:eastAsia="zh-CN"/>
              </w:rPr>
              <w:t>受文人</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社会福利署署长</w:t>
            </w:r>
          </w:p>
        </w:tc>
      </w:tr>
      <w:tr w:rsidR="00101F1D" w:rsidRPr="0007299C" w:rsidTr="002D0C9C">
        <w:tblPrEx>
          <w:tblCellMar>
            <w:top w:w="0" w:type="dxa"/>
            <w:bottom w:w="0" w:type="dxa"/>
          </w:tblCellMar>
        </w:tblPrEx>
        <w:trPr>
          <w:cantSplit/>
          <w:trHeight w:val="450"/>
        </w:trPr>
        <w:tc>
          <w:tcPr>
            <w:tcW w:w="4590" w:type="dxa"/>
          </w:tcPr>
          <w:p w:rsidR="00101F1D" w:rsidRPr="0007299C" w:rsidRDefault="00C64252" w:rsidP="002D0C9C">
            <w:pPr>
              <w:tabs>
                <w:tab w:val="left" w:pos="780"/>
                <w:tab w:val="left" w:pos="1140"/>
              </w:tabs>
              <w:rPr>
                <w:rFonts w:ascii="CG Times" w:hAnsi="CG Times"/>
                <w:spacing w:val="20"/>
                <w:sz w:val="20"/>
                <w:szCs w:val="20"/>
              </w:rPr>
            </w:pPr>
            <w:r w:rsidRPr="00C64252">
              <w:rPr>
                <w:rFonts w:ascii="CG Times" w:eastAsia="SimSun" w:hAnsi="CG Times" w:hint="eastAsia"/>
                <w:spacing w:val="20"/>
                <w:sz w:val="20"/>
                <w:szCs w:val="20"/>
                <w:lang w:eastAsia="zh-CN"/>
              </w:rPr>
              <w:t>档号</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614" w:type="dxa"/>
            <w:tcBorders>
              <w:left w:val="single" w:sz="6" w:space="0" w:color="auto"/>
            </w:tcBorders>
          </w:tcPr>
          <w:p w:rsidR="00101F1D" w:rsidRPr="0007299C"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（经办人</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 xml:space="preserve">                 </w:t>
            </w:r>
            <w:r w:rsidRPr="00C64252">
              <w:rPr>
                <w:rFonts w:ascii="CG Times" w:eastAsia="SimSun" w:hAnsi="CG Times" w:hint="eastAsia"/>
                <w:spacing w:val="20"/>
                <w:sz w:val="20"/>
                <w:szCs w:val="20"/>
                <w:lang w:eastAsia="zh-CN"/>
              </w:rPr>
              <w:t>）</w:t>
            </w:r>
          </w:p>
        </w:tc>
      </w:tr>
      <w:tr w:rsidR="00101F1D" w:rsidRPr="0007299C" w:rsidTr="002D0C9C">
        <w:tblPrEx>
          <w:tblCellMar>
            <w:top w:w="0" w:type="dxa"/>
            <w:bottom w:w="0" w:type="dxa"/>
          </w:tblCellMar>
        </w:tblPrEx>
        <w:trPr>
          <w:cantSplit/>
          <w:trHeight w:val="450"/>
        </w:trPr>
        <w:tc>
          <w:tcPr>
            <w:tcW w:w="4590" w:type="dxa"/>
          </w:tcPr>
          <w:p w:rsidR="00101F1D" w:rsidRPr="0007299C" w:rsidRDefault="00C64252" w:rsidP="002D0C9C">
            <w:pPr>
              <w:tabs>
                <w:tab w:val="left" w:pos="780"/>
                <w:tab w:val="left" w:pos="1140"/>
              </w:tabs>
              <w:rPr>
                <w:rFonts w:ascii="CG Times" w:hAnsi="CG Times"/>
                <w:spacing w:val="20"/>
                <w:sz w:val="20"/>
                <w:szCs w:val="20"/>
              </w:rPr>
            </w:pPr>
            <w:r w:rsidRPr="00C64252">
              <w:rPr>
                <w:rFonts w:ascii="CG Times" w:eastAsia="SimSun" w:hAnsi="CG Times" w:hint="eastAsia"/>
                <w:spacing w:val="20"/>
                <w:sz w:val="20"/>
                <w:szCs w:val="20"/>
                <w:lang w:eastAsia="zh-CN"/>
              </w:rPr>
              <w:t>电话</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614" w:type="dxa"/>
            <w:tcBorders>
              <w:left w:val="single" w:sz="6" w:space="0" w:color="auto"/>
            </w:tcBorders>
          </w:tcPr>
          <w:p w:rsidR="00101F1D" w:rsidRPr="0007299C"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来文档号</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r>
      <w:tr w:rsidR="00101F1D" w:rsidRPr="0007299C" w:rsidTr="002D0C9C">
        <w:tblPrEx>
          <w:tblCellMar>
            <w:top w:w="0" w:type="dxa"/>
            <w:bottom w:w="0" w:type="dxa"/>
          </w:tblCellMar>
        </w:tblPrEx>
        <w:trPr>
          <w:cantSplit/>
          <w:trHeight w:val="450"/>
        </w:trPr>
        <w:tc>
          <w:tcPr>
            <w:tcW w:w="4590" w:type="dxa"/>
          </w:tcPr>
          <w:p w:rsidR="00101F1D" w:rsidRPr="0007299C" w:rsidRDefault="00C64252" w:rsidP="002D0C9C">
            <w:pPr>
              <w:tabs>
                <w:tab w:val="left" w:pos="780"/>
                <w:tab w:val="left" w:pos="1140"/>
              </w:tabs>
              <w:rPr>
                <w:rFonts w:ascii="CG Times" w:hAnsi="CG Times"/>
                <w:spacing w:val="20"/>
                <w:sz w:val="20"/>
                <w:szCs w:val="20"/>
              </w:rPr>
            </w:pPr>
            <w:r w:rsidRPr="00C64252">
              <w:rPr>
                <w:rFonts w:ascii="CG Times" w:eastAsia="SimSun" w:hAnsi="CG Times" w:hint="eastAsia"/>
                <w:spacing w:val="20"/>
                <w:sz w:val="20"/>
                <w:szCs w:val="20"/>
                <w:lang w:eastAsia="zh-CN"/>
              </w:rPr>
              <w:t>传真</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614" w:type="dxa"/>
            <w:tcBorders>
              <w:left w:val="single" w:sz="6" w:space="0" w:color="auto"/>
            </w:tcBorders>
          </w:tcPr>
          <w:p w:rsidR="00101F1D" w:rsidRPr="0007299C"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日期</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 xml:space="preserve">        </w:t>
            </w:r>
            <w:r w:rsidRPr="00C64252">
              <w:rPr>
                <w:rFonts w:ascii="CG Times" w:eastAsia="SimSun" w:hAnsi="CG Times" w:hint="eastAsia"/>
                <w:spacing w:val="20"/>
                <w:sz w:val="20"/>
                <w:szCs w:val="20"/>
                <w:lang w:eastAsia="zh-CN"/>
              </w:rPr>
              <w:t>传真：</w:t>
            </w:r>
          </w:p>
        </w:tc>
      </w:tr>
      <w:tr w:rsidR="00101F1D" w:rsidRPr="0007299C" w:rsidTr="002D0C9C">
        <w:tblPrEx>
          <w:tblCellMar>
            <w:top w:w="0" w:type="dxa"/>
            <w:bottom w:w="0" w:type="dxa"/>
          </w:tblCellMar>
        </w:tblPrEx>
        <w:trPr>
          <w:cantSplit/>
          <w:trHeight w:val="450"/>
        </w:trPr>
        <w:tc>
          <w:tcPr>
            <w:tcW w:w="4590" w:type="dxa"/>
            <w:tcBorders>
              <w:bottom w:val="double" w:sz="6" w:space="0" w:color="auto"/>
            </w:tcBorders>
          </w:tcPr>
          <w:p w:rsidR="00101F1D" w:rsidRPr="0007299C" w:rsidRDefault="00C64252" w:rsidP="002D0C9C">
            <w:pPr>
              <w:tabs>
                <w:tab w:val="left" w:pos="780"/>
                <w:tab w:val="left" w:pos="1140"/>
              </w:tabs>
              <w:rPr>
                <w:rFonts w:ascii="CG Times" w:hAnsi="CG Times"/>
                <w:spacing w:val="20"/>
                <w:sz w:val="20"/>
                <w:szCs w:val="20"/>
              </w:rPr>
            </w:pPr>
            <w:r w:rsidRPr="00C64252">
              <w:rPr>
                <w:rFonts w:ascii="CG Times" w:eastAsia="SimSun" w:hAnsi="CG Times" w:hint="eastAsia"/>
                <w:spacing w:val="20"/>
                <w:sz w:val="20"/>
                <w:szCs w:val="20"/>
                <w:lang w:eastAsia="zh-CN"/>
              </w:rPr>
              <w:t>日期</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614" w:type="dxa"/>
            <w:tcBorders>
              <w:left w:val="single" w:sz="6" w:space="0" w:color="auto"/>
              <w:bottom w:val="double" w:sz="6" w:space="0" w:color="auto"/>
            </w:tcBorders>
          </w:tcPr>
          <w:p w:rsidR="00101F1D" w:rsidRPr="0007299C"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总页数</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r>
    </w:tbl>
    <w:p w:rsidR="00101F1D" w:rsidRPr="0007299C" w:rsidRDefault="00101F1D" w:rsidP="00101F1D">
      <w:pPr>
        <w:jc w:val="center"/>
        <w:rPr>
          <w:rFonts w:ascii="CG Times" w:hAnsi="CG Times"/>
          <w:b/>
          <w:spacing w:val="20"/>
          <w:sz w:val="20"/>
          <w:szCs w:val="20"/>
          <w:u w:val="single"/>
        </w:rPr>
      </w:pPr>
    </w:p>
    <w:p w:rsidR="00101F1D" w:rsidRDefault="00C64252" w:rsidP="00101F1D">
      <w:pPr>
        <w:ind w:rightChars="-289" w:right="-694"/>
        <w:jc w:val="center"/>
        <w:rPr>
          <w:rFonts w:ascii="華康中黑體" w:eastAsia="華康中黑體" w:hAnsi="華康中黑體" w:cs="華康中黑體" w:hint="eastAsia"/>
          <w:spacing w:val="20"/>
          <w:sz w:val="20"/>
          <w:szCs w:val="20"/>
          <w:u w:val="single"/>
          <w:lang w:eastAsia="zh-HK"/>
        </w:rPr>
      </w:pPr>
      <w:r w:rsidRPr="0007299C">
        <w:rPr>
          <w:rFonts w:ascii="華康中黑體" w:eastAsia="華康中黑體" w:hAnsi="華康中黑體" w:cs="華康中黑體" w:hint="eastAsia"/>
          <w:spacing w:val="20"/>
          <w:sz w:val="20"/>
          <w:szCs w:val="20"/>
          <w:u w:val="single"/>
          <w:lang w:eastAsia="zh-CN"/>
        </w:rPr>
        <w:t>转介</w:t>
      </w:r>
      <w:r w:rsidRPr="00BA1C43">
        <w:rPr>
          <w:rFonts w:ascii="華康中黑體" w:eastAsia="華康中黑體" w:hAnsi="華康中黑體" w:cs="華康中黑體" w:hint="eastAsia"/>
          <w:spacing w:val="20"/>
          <w:sz w:val="20"/>
          <w:szCs w:val="20"/>
          <w:u w:val="single"/>
          <w:lang w:eastAsia="zh-CN"/>
        </w:rPr>
        <w:t>保护家庭及儿童服务课</w:t>
      </w:r>
      <w:r w:rsidRPr="0007299C">
        <w:rPr>
          <w:rFonts w:ascii="華康中黑體" w:eastAsia="華康中黑體" w:hAnsi="華康中黑體" w:cs="華康中黑體" w:hint="eastAsia"/>
          <w:spacing w:val="20"/>
          <w:sz w:val="20"/>
          <w:szCs w:val="20"/>
          <w:u w:val="single"/>
          <w:lang w:eastAsia="zh-CN"/>
        </w:rPr>
        <w:t>服务</w:t>
      </w:r>
    </w:p>
    <w:p w:rsidR="0048040E" w:rsidRPr="0007299C" w:rsidRDefault="0048040E" w:rsidP="00101F1D">
      <w:pPr>
        <w:ind w:rightChars="-289" w:right="-694"/>
        <w:jc w:val="center"/>
        <w:rPr>
          <w:rFonts w:ascii="華康中黑體" w:eastAsia="華康中黑體" w:hAnsi="華康中黑體" w:cs="華康中黑體" w:hint="eastAsia"/>
          <w:spacing w:val="20"/>
          <w:sz w:val="20"/>
          <w:szCs w:val="20"/>
          <w:u w:val="single"/>
          <w:lang w:eastAsia="zh-HK"/>
        </w:rPr>
      </w:pPr>
    </w:p>
    <w:p w:rsidR="00101F1D" w:rsidRPr="0007299C" w:rsidRDefault="00C64252" w:rsidP="002D0C9C">
      <w:pPr>
        <w:spacing w:line="271" w:lineRule="auto"/>
        <w:ind w:rightChars="-83" w:right="-199" w:firstLine="482"/>
        <w:rPr>
          <w:rFonts w:ascii="CG Times" w:hAnsi="CG Times" w:hint="eastAsia"/>
          <w:spacing w:val="20"/>
          <w:sz w:val="20"/>
          <w:szCs w:val="20"/>
        </w:rPr>
      </w:pPr>
      <w:r w:rsidRPr="00C64252">
        <w:rPr>
          <w:rFonts w:ascii="CG Times" w:eastAsia="SimSun" w:hAnsi="CG Times" w:hint="eastAsia"/>
          <w:spacing w:val="20"/>
          <w:sz w:val="20"/>
          <w:szCs w:val="20"/>
          <w:lang w:eastAsia="zh-CN"/>
        </w:rPr>
        <w:t>警方于</w:t>
      </w:r>
      <w:r w:rsidRPr="00C64252">
        <w:rPr>
          <w:rFonts w:ascii="CG Times" w:eastAsia="SimSun" w:hAnsi="CG Times"/>
          <w:sz w:val="20"/>
          <w:szCs w:val="20"/>
          <w:lang w:eastAsia="zh-CN"/>
        </w:rPr>
        <w:t>______________________</w:t>
      </w:r>
      <w:r w:rsidRPr="00C64252">
        <w:rPr>
          <w:rFonts w:ascii="CG Times" w:eastAsia="SimSun" w:hAnsi="CG Times" w:hint="eastAsia"/>
          <w:spacing w:val="20"/>
          <w:sz w:val="20"/>
          <w:szCs w:val="20"/>
          <w:lang w:eastAsia="zh-CN"/>
        </w:rPr>
        <w:t>（日期），收到</w:t>
      </w:r>
      <w:r w:rsidRPr="00C64252">
        <w:rPr>
          <w:rFonts w:ascii="CG Times" w:eastAsia="SimSun" w:hAnsi="CG Times"/>
          <w:sz w:val="20"/>
          <w:szCs w:val="20"/>
          <w:lang w:eastAsia="zh-CN"/>
        </w:rPr>
        <w:t>___________________________</w:t>
      </w:r>
      <w:r w:rsidRPr="00C64252">
        <w:rPr>
          <w:rFonts w:ascii="CG Times" w:eastAsia="SimSun" w:hAnsi="CG Times" w:hint="eastAsia"/>
          <w:spacing w:val="20"/>
          <w:sz w:val="20"/>
          <w:szCs w:val="20"/>
          <w:lang w:eastAsia="zh-CN"/>
        </w:rPr>
        <w:t>（资料提供者姓名及联络电话）举报</w:t>
      </w:r>
      <w:r w:rsidRPr="00C64252">
        <w:rPr>
          <w:rFonts w:ascii="CG Times" w:eastAsia="SimSun" w:hAnsi="CG Times"/>
          <w:sz w:val="20"/>
          <w:szCs w:val="20"/>
          <w:lang w:eastAsia="zh-CN"/>
        </w:rPr>
        <w:t>_________________________________</w:t>
      </w:r>
      <w:r w:rsidRPr="00C64252">
        <w:rPr>
          <w:rFonts w:ascii="CG Times" w:eastAsia="SimSun" w:hAnsi="CG Times" w:hint="eastAsia"/>
          <w:spacing w:val="20"/>
          <w:sz w:val="20"/>
          <w:szCs w:val="20"/>
          <w:lang w:eastAsia="zh-CN"/>
        </w:rPr>
        <w:t>个案。</w:t>
      </w:r>
    </w:p>
    <w:p w:rsidR="00101F1D" w:rsidRPr="0007299C" w:rsidRDefault="00101F1D" w:rsidP="002D0C9C">
      <w:pPr>
        <w:spacing w:line="271" w:lineRule="auto"/>
        <w:ind w:rightChars="-83" w:right="-199"/>
        <w:jc w:val="both"/>
        <w:rPr>
          <w:rFonts w:ascii="CG Times" w:hAnsi="CG Times"/>
          <w:spacing w:val="20"/>
          <w:sz w:val="20"/>
          <w:szCs w:val="20"/>
        </w:rPr>
      </w:pPr>
    </w:p>
    <w:p w:rsidR="00101F1D" w:rsidRPr="0007299C" w:rsidRDefault="00C64252" w:rsidP="002D0C9C">
      <w:pPr>
        <w:spacing w:line="271" w:lineRule="auto"/>
        <w:ind w:rightChars="-83" w:right="-199"/>
        <w:jc w:val="both"/>
        <w:rPr>
          <w:rFonts w:ascii="CG Times" w:hAnsi="CG Times" w:hint="eastAsia"/>
          <w:spacing w:val="20"/>
          <w:sz w:val="20"/>
          <w:szCs w:val="20"/>
        </w:rPr>
      </w:pPr>
      <w:r w:rsidRPr="00C64252">
        <w:rPr>
          <w:rFonts w:ascii="CG Times" w:eastAsia="SimSun" w:hAnsi="CG Times"/>
          <w:spacing w:val="20"/>
          <w:sz w:val="20"/>
          <w:szCs w:val="20"/>
          <w:lang w:eastAsia="zh-CN"/>
        </w:rPr>
        <w:t>2.</w:t>
      </w:r>
      <w:r w:rsidRPr="0007299C">
        <w:rPr>
          <w:rFonts w:ascii="CG Times" w:hAnsi="CG Times"/>
          <w:spacing w:val="20"/>
          <w:sz w:val="20"/>
          <w:szCs w:val="20"/>
          <w:lang w:eastAsia="zh-CN"/>
        </w:rPr>
        <w:tab/>
      </w:r>
      <w:r w:rsidRPr="00C64252">
        <w:rPr>
          <w:rFonts w:ascii="CG Times" w:eastAsia="SimSun" w:hAnsi="CG Times" w:hint="eastAsia"/>
          <w:spacing w:val="20"/>
          <w:sz w:val="20"/>
          <w:szCs w:val="20"/>
          <w:lang w:eastAsia="zh-CN"/>
        </w:rPr>
        <w:t>警方</w:t>
      </w:r>
      <w:r w:rsidRPr="00C64252">
        <w:rPr>
          <w:rFonts w:ascii="CG Times" w:eastAsia="SimSun" w:hAnsi="CG Times"/>
          <w:spacing w:val="20"/>
          <w:sz w:val="20"/>
          <w:szCs w:val="20"/>
          <w:lang w:eastAsia="zh-CN"/>
        </w:rPr>
        <w:t>*</w:t>
      </w:r>
      <w:r w:rsidRPr="00C64252">
        <w:rPr>
          <w:rFonts w:ascii="CG Times" w:eastAsia="SimSun" w:hAnsi="CG Times" w:hint="eastAsia"/>
          <w:spacing w:val="20"/>
          <w:sz w:val="20"/>
          <w:szCs w:val="20"/>
          <w:lang w:eastAsia="zh-CN"/>
        </w:rPr>
        <w:t>现正进行／已结束调查工作。由于上述个案的受害人及／或其家人需要福利服务，特此将个案转介给你，以便采取适当行动。</w:t>
      </w:r>
    </w:p>
    <w:p w:rsidR="00101F1D" w:rsidRPr="0007299C" w:rsidRDefault="00C64252" w:rsidP="002D0C9C">
      <w:pPr>
        <w:spacing w:line="271" w:lineRule="auto"/>
        <w:ind w:rightChars="-83" w:right="-199"/>
        <w:jc w:val="both"/>
        <w:rPr>
          <w:rFonts w:ascii="CG Times" w:hAnsi="CG Times"/>
          <w:spacing w:val="20"/>
          <w:sz w:val="20"/>
          <w:szCs w:val="20"/>
        </w:rPr>
      </w:pP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w:t>
      </w:r>
      <w:r w:rsidRPr="00C64252">
        <w:rPr>
          <w:rFonts w:ascii="CG Times" w:eastAsia="SimSun" w:hAnsi="CG Times" w:hint="eastAsia"/>
          <w:spacing w:val="20"/>
          <w:sz w:val="20"/>
          <w:szCs w:val="20"/>
          <w:lang w:eastAsia="zh-CN"/>
        </w:rPr>
        <w:t>请删去不适用者）</w:t>
      </w:r>
    </w:p>
    <w:p w:rsidR="00101F1D" w:rsidRPr="0007299C" w:rsidRDefault="00101F1D" w:rsidP="002D0C9C">
      <w:pPr>
        <w:spacing w:line="271" w:lineRule="auto"/>
        <w:ind w:rightChars="-289" w:right="-694"/>
        <w:jc w:val="both"/>
        <w:rPr>
          <w:rFonts w:ascii="CG Times" w:hAnsi="CG Times"/>
          <w:spacing w:val="20"/>
          <w:sz w:val="20"/>
          <w:szCs w:val="20"/>
        </w:rPr>
      </w:pPr>
    </w:p>
    <w:p w:rsidR="00101F1D" w:rsidRPr="002D0C9C" w:rsidRDefault="00C64252" w:rsidP="002D0C9C">
      <w:pPr>
        <w:spacing w:line="271" w:lineRule="auto"/>
        <w:ind w:rightChars="-289" w:right="-694"/>
        <w:jc w:val="both"/>
        <w:rPr>
          <w:spacing w:val="20"/>
          <w:sz w:val="20"/>
          <w:szCs w:val="20"/>
        </w:rPr>
      </w:pPr>
      <w:r w:rsidRPr="00C64252">
        <w:rPr>
          <w:rFonts w:eastAsia="SimSun"/>
          <w:spacing w:val="20"/>
          <w:sz w:val="20"/>
          <w:szCs w:val="20"/>
          <w:lang w:eastAsia="zh-CN"/>
        </w:rPr>
        <w:t>(a)</w:t>
      </w:r>
      <w:r w:rsidRPr="002D0C9C">
        <w:rPr>
          <w:spacing w:val="20"/>
          <w:sz w:val="20"/>
          <w:szCs w:val="20"/>
          <w:lang w:eastAsia="zh-CN"/>
        </w:rPr>
        <w:tab/>
      </w:r>
      <w:r w:rsidRPr="00C64252">
        <w:rPr>
          <w:rFonts w:eastAsia="SimSun" w:hAnsi="CG Times" w:hint="eastAsia"/>
          <w:spacing w:val="20"/>
          <w:sz w:val="20"/>
          <w:szCs w:val="20"/>
          <w:lang w:eastAsia="zh-CN"/>
        </w:rPr>
        <w:t>受害人资</w:t>
      </w:r>
      <w:r w:rsidRPr="00C64252">
        <w:rPr>
          <w:rFonts w:eastAsia="SimSun" w:hAnsi="新細明體" w:hint="eastAsia"/>
          <w:spacing w:val="20"/>
          <w:sz w:val="20"/>
          <w:szCs w:val="20"/>
          <w:lang w:eastAsia="zh-CN"/>
        </w:rPr>
        <w:t>料：</w:t>
      </w:r>
    </w:p>
    <w:p w:rsidR="00101F1D" w:rsidRPr="002D0C9C" w:rsidRDefault="00101F1D" w:rsidP="002D0C9C">
      <w:pPr>
        <w:spacing w:line="271" w:lineRule="auto"/>
        <w:ind w:rightChars="-289" w:right="-694"/>
        <w:jc w:val="both"/>
        <w:rPr>
          <w:spacing w:val="20"/>
          <w:sz w:val="20"/>
          <w:szCs w:val="20"/>
        </w:rPr>
      </w:pPr>
    </w:p>
    <w:p w:rsidR="00101F1D" w:rsidRPr="002D0C9C" w:rsidRDefault="00C64252" w:rsidP="002D0C9C">
      <w:pPr>
        <w:spacing w:line="271" w:lineRule="auto"/>
        <w:ind w:rightChars="-289" w:right="-694"/>
        <w:jc w:val="both"/>
        <w:rPr>
          <w:spacing w:val="20"/>
          <w:sz w:val="20"/>
          <w:szCs w:val="20"/>
        </w:rPr>
      </w:pPr>
      <w:r w:rsidRPr="00C64252">
        <w:rPr>
          <w:rFonts w:eastAsia="SimSun" w:hAnsi="CG Times" w:hint="eastAsia"/>
          <w:spacing w:val="20"/>
          <w:sz w:val="20"/>
          <w:szCs w:val="20"/>
          <w:lang w:eastAsia="zh-CN"/>
        </w:rPr>
        <w:t>姓</w:t>
      </w:r>
      <w:r w:rsidRPr="00C64252">
        <w:rPr>
          <w:rFonts w:eastAsia="SimSun" w:hAnsi="新細明體" w:hint="eastAsia"/>
          <w:spacing w:val="20"/>
          <w:sz w:val="20"/>
          <w:szCs w:val="20"/>
          <w:lang w:eastAsia="zh-CN"/>
        </w:rPr>
        <w:t>名：</w:t>
      </w:r>
      <w:r w:rsidRPr="00C64252">
        <w:rPr>
          <w:rFonts w:eastAsia="SimSun"/>
          <w:sz w:val="20"/>
          <w:szCs w:val="20"/>
          <w:lang w:eastAsia="zh-CN"/>
        </w:rPr>
        <w:t>______________________________________</w:t>
      </w:r>
      <w:r w:rsidRPr="00C64252">
        <w:rPr>
          <w:rFonts w:eastAsia="SimSun"/>
          <w:spacing w:val="20"/>
          <w:sz w:val="20"/>
          <w:szCs w:val="20"/>
          <w:lang w:eastAsia="zh-CN"/>
        </w:rPr>
        <w:t xml:space="preserve">  </w:t>
      </w:r>
      <w:r w:rsidRPr="00C64252">
        <w:rPr>
          <w:rFonts w:eastAsia="SimSun" w:hAnsi="CG Times" w:hint="eastAsia"/>
          <w:spacing w:val="20"/>
          <w:sz w:val="20"/>
          <w:szCs w:val="20"/>
          <w:lang w:eastAsia="zh-CN"/>
        </w:rPr>
        <w:t>性</w:t>
      </w:r>
      <w:r w:rsidRPr="00C64252">
        <w:rPr>
          <w:rFonts w:eastAsia="SimSun" w:hAnsi="新細明體" w:hint="eastAsia"/>
          <w:spacing w:val="20"/>
          <w:sz w:val="20"/>
          <w:szCs w:val="20"/>
          <w:lang w:eastAsia="zh-CN"/>
        </w:rPr>
        <w:t>别：</w:t>
      </w:r>
      <w:r w:rsidRPr="00C64252">
        <w:rPr>
          <w:rFonts w:eastAsia="SimSun" w:hAnsi="CG Times" w:hint="eastAsia"/>
          <w:spacing w:val="20"/>
          <w:sz w:val="20"/>
          <w:szCs w:val="20"/>
          <w:lang w:eastAsia="zh-CN"/>
        </w:rPr>
        <w:t>男／女</w:t>
      </w:r>
    </w:p>
    <w:p w:rsidR="00101F1D" w:rsidRPr="002D0C9C" w:rsidRDefault="00C64252" w:rsidP="002D0C9C">
      <w:pPr>
        <w:spacing w:line="271" w:lineRule="auto"/>
        <w:ind w:rightChars="-289" w:right="-694"/>
        <w:jc w:val="both"/>
        <w:rPr>
          <w:spacing w:val="20"/>
          <w:sz w:val="20"/>
          <w:szCs w:val="20"/>
        </w:rPr>
      </w:pPr>
      <w:r w:rsidRPr="00C64252">
        <w:rPr>
          <w:rFonts w:eastAsia="SimSun" w:hAnsi="CG Times" w:hint="eastAsia"/>
          <w:spacing w:val="20"/>
          <w:sz w:val="20"/>
          <w:szCs w:val="20"/>
          <w:lang w:eastAsia="zh-CN"/>
        </w:rPr>
        <w:t>出生日期／年</w:t>
      </w:r>
      <w:r w:rsidRPr="00C64252">
        <w:rPr>
          <w:rFonts w:eastAsia="SimSun" w:hAnsi="新細明體" w:hint="eastAsia"/>
          <w:spacing w:val="20"/>
          <w:sz w:val="20"/>
          <w:szCs w:val="20"/>
          <w:lang w:eastAsia="zh-CN"/>
        </w:rPr>
        <w:t>龄：</w:t>
      </w:r>
      <w:r w:rsidRPr="00C64252">
        <w:rPr>
          <w:rFonts w:eastAsia="SimSun"/>
          <w:sz w:val="20"/>
          <w:szCs w:val="20"/>
          <w:lang w:eastAsia="zh-CN"/>
        </w:rPr>
        <w:t>______________________________________</w:t>
      </w:r>
    </w:p>
    <w:p w:rsidR="00101F1D" w:rsidRPr="002D0C9C" w:rsidRDefault="00C64252" w:rsidP="002D0C9C">
      <w:pPr>
        <w:spacing w:line="271" w:lineRule="auto"/>
        <w:ind w:rightChars="-289" w:right="-694"/>
        <w:jc w:val="both"/>
        <w:rPr>
          <w:spacing w:val="20"/>
          <w:sz w:val="20"/>
          <w:szCs w:val="20"/>
        </w:rPr>
      </w:pPr>
      <w:r w:rsidRPr="00C64252">
        <w:rPr>
          <w:rFonts w:eastAsia="SimSun" w:hAnsi="CG Times" w:hint="eastAsia"/>
          <w:spacing w:val="20"/>
          <w:sz w:val="20"/>
          <w:szCs w:val="20"/>
          <w:lang w:eastAsia="zh-CN"/>
        </w:rPr>
        <w:t>地</w:t>
      </w:r>
      <w:r w:rsidRPr="00C64252">
        <w:rPr>
          <w:rFonts w:eastAsia="SimSun" w:hAnsi="新細明體" w:hint="eastAsia"/>
          <w:spacing w:val="20"/>
          <w:sz w:val="20"/>
          <w:szCs w:val="20"/>
          <w:lang w:eastAsia="zh-CN"/>
        </w:rPr>
        <w:t>址：</w:t>
      </w:r>
      <w:r w:rsidRPr="00C64252">
        <w:rPr>
          <w:rFonts w:eastAsia="SimSun"/>
          <w:sz w:val="20"/>
          <w:szCs w:val="20"/>
          <w:lang w:eastAsia="zh-CN"/>
        </w:rPr>
        <w:t>__________________________________</w:t>
      </w:r>
      <w:r w:rsidRPr="00C64252">
        <w:rPr>
          <w:rFonts w:eastAsia="SimSun"/>
          <w:spacing w:val="20"/>
          <w:sz w:val="20"/>
          <w:szCs w:val="20"/>
          <w:lang w:eastAsia="zh-CN"/>
        </w:rPr>
        <w:t xml:space="preserve">  </w:t>
      </w:r>
      <w:r w:rsidRPr="00C64252">
        <w:rPr>
          <w:rFonts w:eastAsia="SimSun" w:hAnsi="CG Times" w:hint="eastAsia"/>
          <w:spacing w:val="20"/>
          <w:sz w:val="20"/>
          <w:szCs w:val="20"/>
          <w:lang w:eastAsia="zh-CN"/>
        </w:rPr>
        <w:t>电</w:t>
      </w:r>
      <w:r w:rsidRPr="00C64252">
        <w:rPr>
          <w:rFonts w:eastAsia="SimSun" w:hAnsi="新細明體" w:hint="eastAsia"/>
          <w:spacing w:val="20"/>
          <w:sz w:val="20"/>
          <w:szCs w:val="20"/>
          <w:lang w:eastAsia="zh-CN"/>
        </w:rPr>
        <w:t>话</w:t>
      </w:r>
      <w:r w:rsidRPr="00C64252">
        <w:rPr>
          <w:rFonts w:eastAsia="SimSun" w:hAnsi="CG Times" w:hint="eastAsia"/>
          <w:spacing w:val="20"/>
          <w:sz w:val="20"/>
          <w:szCs w:val="20"/>
          <w:lang w:eastAsia="zh-CN"/>
        </w:rPr>
        <w:t>：</w:t>
      </w:r>
      <w:r w:rsidRPr="00C64252">
        <w:rPr>
          <w:rFonts w:eastAsia="SimSun"/>
          <w:sz w:val="20"/>
          <w:szCs w:val="20"/>
          <w:lang w:eastAsia="zh-CN"/>
        </w:rPr>
        <w:t>___________________</w:t>
      </w:r>
    </w:p>
    <w:p w:rsidR="00101F1D" w:rsidRPr="002D0C9C" w:rsidRDefault="00C64252" w:rsidP="002D0C9C">
      <w:pPr>
        <w:spacing w:line="271" w:lineRule="auto"/>
        <w:ind w:rightChars="-289" w:right="-694"/>
        <w:jc w:val="both"/>
        <w:rPr>
          <w:spacing w:val="20"/>
          <w:sz w:val="20"/>
          <w:szCs w:val="20"/>
        </w:rPr>
      </w:pPr>
      <w:r w:rsidRPr="00C64252">
        <w:rPr>
          <w:rFonts w:eastAsia="SimSun"/>
          <w:spacing w:val="20"/>
          <w:sz w:val="20"/>
          <w:szCs w:val="20"/>
          <w:lang w:eastAsia="zh-CN"/>
        </w:rPr>
        <w:t xml:space="preserve">      </w:t>
      </w:r>
      <w:r w:rsidRPr="00C64252">
        <w:rPr>
          <w:rFonts w:eastAsia="SimSun"/>
          <w:sz w:val="20"/>
          <w:szCs w:val="20"/>
          <w:lang w:eastAsia="zh-CN"/>
        </w:rPr>
        <w:t>__________________________________</w:t>
      </w:r>
    </w:p>
    <w:p w:rsidR="00101F1D" w:rsidRPr="002D0C9C" w:rsidRDefault="00101F1D" w:rsidP="002D0C9C">
      <w:pPr>
        <w:spacing w:line="271" w:lineRule="auto"/>
        <w:ind w:rightChars="-289" w:right="-694"/>
        <w:jc w:val="both"/>
        <w:rPr>
          <w:spacing w:val="20"/>
          <w:sz w:val="20"/>
          <w:szCs w:val="20"/>
        </w:rPr>
      </w:pPr>
    </w:p>
    <w:p w:rsidR="00101F1D" w:rsidRPr="0007299C" w:rsidRDefault="00C64252" w:rsidP="002D0C9C">
      <w:pPr>
        <w:spacing w:line="271" w:lineRule="auto"/>
        <w:ind w:rightChars="-289" w:right="-694"/>
        <w:jc w:val="both"/>
        <w:rPr>
          <w:rFonts w:ascii="CG Times" w:hAnsi="CG Times" w:hint="eastAsia"/>
          <w:spacing w:val="20"/>
          <w:sz w:val="20"/>
          <w:szCs w:val="20"/>
        </w:rPr>
      </w:pPr>
      <w:r w:rsidRPr="00C64252">
        <w:rPr>
          <w:rFonts w:eastAsia="SimSun"/>
          <w:spacing w:val="20"/>
          <w:sz w:val="20"/>
          <w:szCs w:val="20"/>
          <w:lang w:eastAsia="zh-CN"/>
        </w:rPr>
        <w:t>(b)</w:t>
      </w:r>
      <w:r w:rsidRPr="002D0C9C">
        <w:rPr>
          <w:spacing w:val="20"/>
          <w:sz w:val="20"/>
          <w:szCs w:val="20"/>
          <w:lang w:eastAsia="zh-CN"/>
        </w:rPr>
        <w:tab/>
      </w:r>
      <w:r w:rsidRPr="00C64252">
        <w:rPr>
          <w:rFonts w:eastAsia="SimSun" w:hAnsi="CG Times" w:hint="eastAsia"/>
          <w:spacing w:val="20"/>
          <w:sz w:val="20"/>
          <w:szCs w:val="20"/>
          <w:lang w:eastAsia="zh-CN"/>
        </w:rPr>
        <w:t>简述</w:t>
      </w:r>
      <w:r w:rsidRPr="00C64252">
        <w:rPr>
          <w:rFonts w:ascii="CG Times" w:eastAsia="SimSun" w:hAnsi="CG Times" w:hint="eastAsia"/>
          <w:spacing w:val="20"/>
          <w:sz w:val="20"/>
          <w:szCs w:val="20"/>
          <w:lang w:eastAsia="zh-CN"/>
        </w:rPr>
        <w:t>个案内容及／或所需服务：</w:t>
      </w:r>
    </w:p>
    <w:p w:rsidR="00101F1D" w:rsidRPr="0007299C" w:rsidRDefault="00101F1D" w:rsidP="002D0C9C">
      <w:pPr>
        <w:spacing w:line="271" w:lineRule="auto"/>
        <w:ind w:rightChars="-289" w:right="-694"/>
        <w:jc w:val="both"/>
        <w:rPr>
          <w:rFonts w:ascii="CG Times" w:hAnsi="CG Times" w:hint="eastAsia"/>
          <w:spacing w:val="20"/>
          <w:sz w:val="20"/>
          <w:szCs w:val="20"/>
        </w:rPr>
      </w:pPr>
    </w:p>
    <w:p w:rsidR="00101F1D" w:rsidRPr="0007299C" w:rsidRDefault="00101F1D" w:rsidP="002D0C9C">
      <w:pPr>
        <w:spacing w:line="271" w:lineRule="auto"/>
        <w:ind w:rightChars="-289" w:right="-694"/>
        <w:jc w:val="both"/>
        <w:rPr>
          <w:rFonts w:ascii="CG Times" w:hAnsi="CG Times" w:hint="eastAsia"/>
          <w:spacing w:val="20"/>
          <w:sz w:val="20"/>
          <w:szCs w:val="20"/>
        </w:rPr>
      </w:pPr>
    </w:p>
    <w:p w:rsidR="00101F1D" w:rsidRPr="0007299C" w:rsidRDefault="00C64252" w:rsidP="002D0C9C">
      <w:pPr>
        <w:spacing w:line="271" w:lineRule="auto"/>
        <w:ind w:rightChars="-289" w:right="-694"/>
        <w:jc w:val="both"/>
        <w:rPr>
          <w:rFonts w:ascii="CG Times" w:hAnsi="CG Times"/>
          <w:spacing w:val="20"/>
          <w:sz w:val="20"/>
          <w:szCs w:val="20"/>
        </w:rPr>
      </w:pPr>
      <w:r w:rsidRPr="00C64252">
        <w:rPr>
          <w:rFonts w:ascii="CG Times" w:eastAsia="SimSun" w:hAnsi="CG Times"/>
          <w:spacing w:val="20"/>
          <w:sz w:val="20"/>
          <w:szCs w:val="20"/>
          <w:lang w:eastAsia="zh-CN"/>
        </w:rPr>
        <w:t>3.</w:t>
      </w:r>
      <w:r w:rsidRPr="0007299C">
        <w:rPr>
          <w:rFonts w:ascii="CG Times" w:hAnsi="CG Times"/>
          <w:spacing w:val="20"/>
          <w:sz w:val="20"/>
          <w:szCs w:val="20"/>
          <w:lang w:eastAsia="zh-CN"/>
        </w:rPr>
        <w:tab/>
      </w:r>
      <w:r w:rsidRPr="00C64252">
        <w:rPr>
          <w:rFonts w:ascii="CG Times" w:eastAsia="SimSun" w:hAnsi="CG Times" w:hint="eastAsia"/>
          <w:spacing w:val="20"/>
          <w:sz w:val="20"/>
          <w:szCs w:val="20"/>
          <w:lang w:eastAsia="zh-CN"/>
        </w:rPr>
        <w:t>如需要更多数据，请联络下方签署人。</w:t>
      </w:r>
    </w:p>
    <w:p w:rsidR="00101F1D" w:rsidRPr="0007299C" w:rsidRDefault="00101F1D" w:rsidP="002D0C9C">
      <w:pPr>
        <w:spacing w:line="271" w:lineRule="auto"/>
        <w:ind w:rightChars="-289" w:right="-694"/>
        <w:jc w:val="both"/>
        <w:rPr>
          <w:rFonts w:ascii="CG Times" w:hAnsi="CG Times"/>
          <w:spacing w:val="20"/>
          <w:sz w:val="20"/>
          <w:szCs w:val="20"/>
        </w:rPr>
      </w:pPr>
    </w:p>
    <w:p w:rsidR="00101F1D" w:rsidRDefault="00C64252" w:rsidP="002D0C9C">
      <w:pPr>
        <w:spacing w:line="271" w:lineRule="auto"/>
        <w:ind w:rightChars="-24" w:right="-58"/>
        <w:jc w:val="both"/>
        <w:rPr>
          <w:rFonts w:ascii="CG Times" w:hAnsi="CG Times" w:hint="eastAsia"/>
          <w:spacing w:val="20"/>
          <w:sz w:val="20"/>
          <w:szCs w:val="20"/>
          <w:lang w:eastAsia="zh-HK"/>
        </w:rPr>
      </w:pPr>
      <w:r w:rsidRPr="00C64252">
        <w:rPr>
          <w:rFonts w:ascii="CG Times" w:eastAsia="SimSun" w:hAnsi="CG Times"/>
          <w:spacing w:val="20"/>
          <w:sz w:val="20"/>
          <w:szCs w:val="20"/>
          <w:lang w:eastAsia="zh-CN"/>
        </w:rPr>
        <w:t>4.</w:t>
      </w:r>
      <w:r w:rsidRPr="0007299C">
        <w:rPr>
          <w:rFonts w:ascii="CG Times" w:hAnsi="CG Times"/>
          <w:spacing w:val="20"/>
          <w:sz w:val="20"/>
          <w:szCs w:val="20"/>
          <w:lang w:eastAsia="zh-CN"/>
        </w:rPr>
        <w:tab/>
      </w:r>
      <w:r w:rsidRPr="00C64252">
        <w:rPr>
          <w:rFonts w:ascii="CG Times" w:eastAsia="SimSun" w:hAnsi="CG Times" w:hint="eastAsia"/>
          <w:spacing w:val="20"/>
          <w:sz w:val="20"/>
          <w:szCs w:val="20"/>
          <w:lang w:eastAsia="zh-CN"/>
        </w:rPr>
        <w:t>请于本便笺发出日期后的</w:t>
      </w:r>
      <w:r w:rsidRPr="0007299C">
        <w:rPr>
          <w:rFonts w:ascii="華康中黑體" w:eastAsia="華康中黑體" w:hAnsi="華康中黑體" w:cs="華康中黑體" w:hint="eastAsia"/>
          <w:spacing w:val="20"/>
          <w:sz w:val="20"/>
          <w:szCs w:val="20"/>
          <w:u w:val="single"/>
          <w:lang w:eastAsia="zh-CN"/>
        </w:rPr>
        <w:t>三个工作天内</w:t>
      </w:r>
      <w:r w:rsidRPr="0007299C">
        <w:rPr>
          <w:rFonts w:eastAsia="華康中黑體" w:hAnsi="華康中黑體" w:hint="eastAsia"/>
          <w:spacing w:val="20"/>
          <w:sz w:val="20"/>
          <w:szCs w:val="20"/>
          <w:lang w:eastAsia="zh-CN"/>
        </w:rPr>
        <w:t>，</w:t>
      </w:r>
      <w:r w:rsidRPr="00C64252">
        <w:rPr>
          <w:rFonts w:ascii="CG Times" w:eastAsia="SimSun" w:hAnsi="CG Times" w:hint="eastAsia"/>
          <w:spacing w:val="20"/>
          <w:sz w:val="20"/>
          <w:szCs w:val="20"/>
          <w:lang w:eastAsia="zh-CN"/>
        </w:rPr>
        <w:t>把已签署的回复便笺（见下文）交回下方签署人，以确认收到本便笺。</w:t>
      </w:r>
    </w:p>
    <w:p w:rsidR="0048040E" w:rsidRDefault="0048040E" w:rsidP="002D0C9C">
      <w:pPr>
        <w:spacing w:line="271" w:lineRule="auto"/>
        <w:ind w:rightChars="-24" w:right="-58"/>
        <w:jc w:val="both"/>
        <w:rPr>
          <w:rFonts w:ascii="CG Times" w:hAnsi="CG Times" w:hint="eastAsia"/>
          <w:spacing w:val="20"/>
          <w:sz w:val="20"/>
          <w:szCs w:val="20"/>
          <w:lang w:eastAsia="zh-HK"/>
        </w:rPr>
      </w:pPr>
    </w:p>
    <w:p w:rsidR="002D0C9C" w:rsidRDefault="002D0C9C" w:rsidP="002D0C9C">
      <w:pPr>
        <w:spacing w:line="271" w:lineRule="auto"/>
        <w:ind w:rightChars="-24" w:right="-58"/>
        <w:jc w:val="both"/>
        <w:rPr>
          <w:rFonts w:ascii="CG Times" w:hAnsi="CG Times" w:hint="eastAsia"/>
          <w:spacing w:val="20"/>
          <w:sz w:val="20"/>
          <w:szCs w:val="20"/>
          <w:lang w:eastAsia="zh-HK"/>
        </w:rPr>
      </w:pPr>
    </w:p>
    <w:p w:rsidR="002D0C9C" w:rsidRPr="0007299C" w:rsidRDefault="002D0C9C" w:rsidP="002D0C9C">
      <w:pPr>
        <w:spacing w:line="271" w:lineRule="auto"/>
        <w:ind w:rightChars="-24" w:right="-58"/>
        <w:jc w:val="both"/>
        <w:rPr>
          <w:rFonts w:ascii="CG Times" w:hAnsi="CG Times" w:hint="eastAsia"/>
          <w:spacing w:val="20"/>
          <w:sz w:val="20"/>
          <w:szCs w:val="20"/>
          <w:lang w:eastAsia="zh-HK"/>
        </w:rPr>
      </w:pPr>
    </w:p>
    <w:p w:rsidR="00101F1D" w:rsidRDefault="00C64252" w:rsidP="002D0C9C">
      <w:pPr>
        <w:tabs>
          <w:tab w:val="center" w:pos="6300"/>
        </w:tabs>
        <w:spacing w:line="271" w:lineRule="auto"/>
        <w:ind w:rightChars="-289" w:right="-694"/>
        <w:rPr>
          <w:rFonts w:ascii="CG Times" w:hAnsi="CG Times" w:hint="eastAsia"/>
          <w:spacing w:val="20"/>
          <w:sz w:val="20"/>
          <w:szCs w:val="20"/>
        </w:rPr>
      </w:pP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警务处处长</w:t>
      </w:r>
    </w:p>
    <w:p w:rsidR="002D0C9C" w:rsidRDefault="002D0C9C" w:rsidP="002D0C9C">
      <w:pPr>
        <w:tabs>
          <w:tab w:val="center" w:pos="6300"/>
        </w:tabs>
        <w:spacing w:line="271" w:lineRule="auto"/>
        <w:ind w:rightChars="-289" w:right="-694"/>
        <w:rPr>
          <w:rFonts w:ascii="CG Times" w:hAnsi="CG Times" w:hint="eastAsia"/>
          <w:spacing w:val="20"/>
          <w:sz w:val="20"/>
          <w:szCs w:val="20"/>
          <w:lang w:eastAsia="zh-HK"/>
        </w:rPr>
      </w:pPr>
    </w:p>
    <w:p w:rsidR="00101F1D" w:rsidRDefault="00C64252" w:rsidP="002D0C9C">
      <w:pPr>
        <w:tabs>
          <w:tab w:val="center" w:pos="6300"/>
        </w:tabs>
        <w:spacing w:line="271" w:lineRule="auto"/>
        <w:ind w:rightChars="-289" w:right="-694"/>
        <w:rPr>
          <w:rFonts w:ascii="CG Times" w:hAnsi="CG Times" w:hint="eastAsia"/>
          <w:spacing w:val="20"/>
          <w:sz w:val="20"/>
          <w:szCs w:val="20"/>
          <w:lang w:eastAsia="zh-HK"/>
        </w:rPr>
      </w:pP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 xml:space="preserve">              </w:t>
      </w:r>
      <w:r w:rsidRPr="00C64252">
        <w:rPr>
          <w:rFonts w:ascii="CG Times" w:eastAsia="SimSun" w:hAnsi="CG Times" w:hint="eastAsia"/>
          <w:spacing w:val="20"/>
          <w:sz w:val="20"/>
          <w:szCs w:val="20"/>
          <w:lang w:eastAsia="zh-CN"/>
        </w:rPr>
        <w:t>代行）</w:t>
      </w:r>
    </w:p>
    <w:p w:rsidR="0048040E" w:rsidRPr="0007299C" w:rsidRDefault="0048040E" w:rsidP="002D0C9C">
      <w:pPr>
        <w:spacing w:line="271" w:lineRule="auto"/>
        <w:ind w:leftChars="1275" w:left="3060" w:rightChars="-289" w:right="-694"/>
        <w:jc w:val="center"/>
        <w:rPr>
          <w:rFonts w:ascii="CG Times" w:hAnsi="CG Times"/>
          <w:spacing w:val="20"/>
          <w:sz w:val="20"/>
          <w:szCs w:val="20"/>
          <w:lang w:eastAsia="zh-HK"/>
        </w:rPr>
      </w:pPr>
    </w:p>
    <w:p w:rsidR="00101F1D" w:rsidRPr="0007299C" w:rsidRDefault="00101F1D" w:rsidP="002D0C9C">
      <w:pPr>
        <w:spacing w:line="271" w:lineRule="auto"/>
        <w:ind w:rightChars="-289" w:right="-694"/>
        <w:jc w:val="both"/>
        <w:rPr>
          <w:rFonts w:ascii="CG Times" w:hAnsi="CG Times" w:hint="eastAsia"/>
          <w:i/>
          <w:spacing w:val="20"/>
          <w:sz w:val="20"/>
          <w:szCs w:val="20"/>
          <w:u w:val="single"/>
        </w:rPr>
      </w:pPr>
    </w:p>
    <w:p w:rsidR="00101F1D" w:rsidRDefault="00C64252" w:rsidP="002D0C9C">
      <w:pPr>
        <w:spacing w:line="271" w:lineRule="auto"/>
        <w:ind w:rightChars="-289" w:right="-694"/>
        <w:jc w:val="both"/>
        <w:rPr>
          <w:rFonts w:ascii="CG Times" w:hAnsi="CG Times" w:hint="eastAsia"/>
          <w:i/>
          <w:spacing w:val="20"/>
          <w:sz w:val="20"/>
          <w:szCs w:val="20"/>
          <w:u w:val="single"/>
          <w:lang w:eastAsia="zh-HK"/>
        </w:rPr>
      </w:pPr>
      <w:r w:rsidRPr="00C64252">
        <w:rPr>
          <w:rFonts w:ascii="CG Times" w:eastAsia="SimSun" w:hAnsi="CG Times"/>
          <w:i/>
          <w:spacing w:val="20"/>
          <w:sz w:val="20"/>
          <w:szCs w:val="20"/>
          <w:u w:val="single"/>
          <w:lang w:eastAsia="zh-CN"/>
        </w:rPr>
        <w:t>*</w:t>
      </w:r>
      <w:r w:rsidRPr="00C64252">
        <w:rPr>
          <w:rFonts w:ascii="CG Times" w:eastAsia="SimSun" w:hAnsi="CG Times" w:hint="eastAsia"/>
          <w:i/>
          <w:spacing w:val="20"/>
          <w:sz w:val="20"/>
          <w:szCs w:val="20"/>
          <w:u w:val="single"/>
          <w:lang w:eastAsia="zh-CN"/>
        </w:rPr>
        <w:t>本便笺应连同回复便笺一并发出，回复便笺由受文人填写</w:t>
      </w:r>
    </w:p>
    <w:p w:rsidR="0048040E" w:rsidRPr="0007299C" w:rsidRDefault="00DE178F" w:rsidP="00101F1D">
      <w:pPr>
        <w:ind w:rightChars="-289" w:right="-694"/>
        <w:jc w:val="both"/>
        <w:rPr>
          <w:rFonts w:ascii="CG Times" w:hAnsi="CG Times"/>
          <w:i/>
          <w:spacing w:val="20"/>
          <w:sz w:val="20"/>
          <w:szCs w:val="20"/>
          <w:u w:val="single"/>
          <w:lang w:eastAsia="zh-HK"/>
        </w:rPr>
      </w:pPr>
      <w:r>
        <w:rPr>
          <w:rFonts w:ascii="CG Times" w:hAnsi="CG Times"/>
          <w:i/>
          <w:spacing w:val="20"/>
          <w:sz w:val="20"/>
          <w:szCs w:val="20"/>
          <w:u w:val="single"/>
          <w:lang w:eastAsia="zh-HK"/>
        </w:rPr>
        <w:br w:type="page"/>
      </w:r>
    </w:p>
    <w:p w:rsidR="00101F1D" w:rsidRPr="0007299C" w:rsidRDefault="00C64252" w:rsidP="002D0C9C">
      <w:pPr>
        <w:spacing w:afterLines="50" w:after="120"/>
        <w:jc w:val="center"/>
        <w:rPr>
          <w:rFonts w:ascii="華康中黑體" w:eastAsia="華康中黑體" w:hAnsi="華康中黑體" w:cs="華康中黑體" w:hint="eastAsia"/>
          <w:spacing w:val="20"/>
          <w:sz w:val="20"/>
          <w:szCs w:val="20"/>
          <w:u w:val="single"/>
        </w:rPr>
      </w:pPr>
      <w:r w:rsidRPr="0007299C">
        <w:rPr>
          <w:rFonts w:ascii="華康中黑體" w:eastAsia="華康中黑體" w:hAnsi="華康中黑體" w:cs="華康中黑體" w:hint="eastAsia"/>
          <w:spacing w:val="20"/>
          <w:sz w:val="20"/>
          <w:szCs w:val="20"/>
          <w:u w:val="single"/>
          <w:lang w:eastAsia="zh-CN"/>
        </w:rPr>
        <w:t>回复便笺</w:t>
      </w:r>
    </w:p>
    <w:tbl>
      <w:tblPr>
        <w:tblW w:w="9204" w:type="dxa"/>
        <w:tblInd w:w="-60" w:type="dxa"/>
        <w:tblLayout w:type="fixed"/>
        <w:tblCellMar>
          <w:left w:w="120" w:type="dxa"/>
          <w:right w:w="120" w:type="dxa"/>
        </w:tblCellMar>
        <w:tblLook w:val="0000" w:firstRow="0" w:lastRow="0" w:firstColumn="0" w:lastColumn="0" w:noHBand="0" w:noVBand="0"/>
      </w:tblPr>
      <w:tblGrid>
        <w:gridCol w:w="4590"/>
        <w:gridCol w:w="4614"/>
      </w:tblGrid>
      <w:tr w:rsidR="00101F1D" w:rsidRPr="0007299C" w:rsidTr="002D0C9C">
        <w:tblPrEx>
          <w:tblCellMar>
            <w:top w:w="0" w:type="dxa"/>
            <w:bottom w:w="0" w:type="dxa"/>
          </w:tblCellMar>
        </w:tblPrEx>
        <w:trPr>
          <w:cantSplit/>
          <w:trHeight w:val="450"/>
        </w:trPr>
        <w:tc>
          <w:tcPr>
            <w:tcW w:w="4590" w:type="dxa"/>
          </w:tcPr>
          <w:p w:rsidR="00101F1D" w:rsidRPr="0007299C" w:rsidRDefault="00C64252" w:rsidP="002D0C9C">
            <w:pPr>
              <w:tabs>
                <w:tab w:val="left" w:pos="780"/>
                <w:tab w:val="left" w:pos="1140"/>
              </w:tabs>
              <w:rPr>
                <w:rFonts w:ascii="CG Times" w:hAnsi="CG Times" w:hint="eastAsia"/>
                <w:spacing w:val="20"/>
                <w:sz w:val="20"/>
                <w:szCs w:val="20"/>
              </w:rPr>
            </w:pPr>
            <w:r w:rsidRPr="00C64252">
              <w:rPr>
                <w:rFonts w:ascii="CG Times" w:eastAsia="SimSun" w:hAnsi="CG Times" w:hint="eastAsia"/>
                <w:spacing w:val="20"/>
                <w:sz w:val="20"/>
                <w:szCs w:val="20"/>
                <w:lang w:eastAsia="zh-CN"/>
              </w:rPr>
              <w:t>发文人</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：社会福利署署长</w:t>
            </w:r>
          </w:p>
        </w:tc>
        <w:tc>
          <w:tcPr>
            <w:tcW w:w="4614" w:type="dxa"/>
            <w:tcBorders>
              <w:left w:val="single" w:sz="6" w:space="0" w:color="auto"/>
            </w:tcBorders>
          </w:tcPr>
          <w:p w:rsidR="00101F1D" w:rsidRPr="0007299C" w:rsidRDefault="00C64252" w:rsidP="002D0C9C">
            <w:pPr>
              <w:tabs>
                <w:tab w:val="left" w:pos="1050"/>
              </w:tabs>
              <w:rPr>
                <w:rFonts w:ascii="CG Times" w:hAnsi="CG Times" w:hint="eastAsia"/>
                <w:spacing w:val="20"/>
                <w:sz w:val="20"/>
                <w:szCs w:val="20"/>
              </w:rPr>
            </w:pPr>
            <w:r w:rsidRPr="00C64252">
              <w:rPr>
                <w:rFonts w:ascii="CG Times" w:eastAsia="SimSun" w:hAnsi="CG Times" w:hint="eastAsia"/>
                <w:spacing w:val="20"/>
                <w:sz w:val="20"/>
                <w:szCs w:val="20"/>
                <w:lang w:eastAsia="zh-CN"/>
              </w:rPr>
              <w:t>受文人</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：警务处处长</w:t>
            </w:r>
          </w:p>
        </w:tc>
      </w:tr>
      <w:tr w:rsidR="00101F1D" w:rsidRPr="0007299C" w:rsidTr="002D0C9C">
        <w:tblPrEx>
          <w:tblCellMar>
            <w:top w:w="0" w:type="dxa"/>
            <w:bottom w:w="0" w:type="dxa"/>
          </w:tblCellMar>
        </w:tblPrEx>
        <w:trPr>
          <w:cantSplit/>
          <w:trHeight w:val="450"/>
        </w:trPr>
        <w:tc>
          <w:tcPr>
            <w:tcW w:w="4590" w:type="dxa"/>
          </w:tcPr>
          <w:p w:rsidR="00101F1D" w:rsidRPr="0007299C" w:rsidRDefault="00C64252" w:rsidP="002D0C9C">
            <w:pPr>
              <w:tabs>
                <w:tab w:val="left" w:pos="780"/>
                <w:tab w:val="left" w:pos="1140"/>
              </w:tabs>
              <w:rPr>
                <w:rFonts w:ascii="CG Times" w:hAnsi="CG Times"/>
                <w:spacing w:val="20"/>
                <w:sz w:val="20"/>
                <w:szCs w:val="20"/>
              </w:rPr>
            </w:pPr>
            <w:r w:rsidRPr="00C64252">
              <w:rPr>
                <w:rFonts w:ascii="CG Times" w:eastAsia="SimSun" w:hAnsi="CG Times" w:hint="eastAsia"/>
                <w:spacing w:val="20"/>
                <w:sz w:val="20"/>
                <w:szCs w:val="20"/>
                <w:lang w:eastAsia="zh-CN"/>
              </w:rPr>
              <w:t>档号</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614" w:type="dxa"/>
            <w:tcBorders>
              <w:left w:val="single" w:sz="6" w:space="0" w:color="auto"/>
            </w:tcBorders>
          </w:tcPr>
          <w:p w:rsidR="00101F1D" w:rsidRPr="0007299C"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（经办人</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 xml:space="preserve">                 </w:t>
            </w:r>
            <w:r w:rsidRPr="00C64252">
              <w:rPr>
                <w:rFonts w:ascii="CG Times" w:eastAsia="SimSun" w:hAnsi="CG Times" w:hint="eastAsia"/>
                <w:spacing w:val="20"/>
                <w:sz w:val="20"/>
                <w:szCs w:val="20"/>
                <w:lang w:eastAsia="zh-CN"/>
              </w:rPr>
              <w:t>）</w:t>
            </w:r>
          </w:p>
        </w:tc>
      </w:tr>
      <w:tr w:rsidR="00101F1D" w:rsidRPr="0007299C" w:rsidTr="002D0C9C">
        <w:tblPrEx>
          <w:tblCellMar>
            <w:top w:w="0" w:type="dxa"/>
            <w:bottom w:w="0" w:type="dxa"/>
          </w:tblCellMar>
        </w:tblPrEx>
        <w:trPr>
          <w:cantSplit/>
          <w:trHeight w:val="450"/>
        </w:trPr>
        <w:tc>
          <w:tcPr>
            <w:tcW w:w="4590" w:type="dxa"/>
          </w:tcPr>
          <w:p w:rsidR="00101F1D" w:rsidRPr="0007299C" w:rsidRDefault="00C64252" w:rsidP="002D0C9C">
            <w:pPr>
              <w:tabs>
                <w:tab w:val="left" w:pos="780"/>
                <w:tab w:val="left" w:pos="1140"/>
              </w:tabs>
              <w:rPr>
                <w:rFonts w:ascii="CG Times" w:hAnsi="CG Times"/>
                <w:spacing w:val="20"/>
                <w:sz w:val="20"/>
                <w:szCs w:val="20"/>
              </w:rPr>
            </w:pPr>
            <w:r w:rsidRPr="00C64252">
              <w:rPr>
                <w:rFonts w:ascii="CG Times" w:eastAsia="SimSun" w:hAnsi="CG Times" w:hint="eastAsia"/>
                <w:spacing w:val="20"/>
                <w:sz w:val="20"/>
                <w:szCs w:val="20"/>
                <w:lang w:eastAsia="zh-CN"/>
              </w:rPr>
              <w:t>电话</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614" w:type="dxa"/>
            <w:tcBorders>
              <w:left w:val="single" w:sz="6" w:space="0" w:color="auto"/>
            </w:tcBorders>
          </w:tcPr>
          <w:p w:rsidR="00101F1D" w:rsidRPr="0007299C"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来文档号</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r>
      <w:tr w:rsidR="00101F1D" w:rsidRPr="0007299C" w:rsidTr="002D0C9C">
        <w:tblPrEx>
          <w:tblCellMar>
            <w:top w:w="0" w:type="dxa"/>
            <w:bottom w:w="0" w:type="dxa"/>
          </w:tblCellMar>
        </w:tblPrEx>
        <w:trPr>
          <w:cantSplit/>
          <w:trHeight w:val="450"/>
        </w:trPr>
        <w:tc>
          <w:tcPr>
            <w:tcW w:w="4590" w:type="dxa"/>
          </w:tcPr>
          <w:p w:rsidR="00101F1D" w:rsidRPr="0007299C" w:rsidRDefault="00C64252" w:rsidP="002D0C9C">
            <w:pPr>
              <w:tabs>
                <w:tab w:val="left" w:pos="780"/>
                <w:tab w:val="left" w:pos="1140"/>
              </w:tabs>
              <w:rPr>
                <w:rFonts w:ascii="CG Times" w:hAnsi="CG Times"/>
                <w:spacing w:val="20"/>
                <w:sz w:val="20"/>
                <w:szCs w:val="20"/>
              </w:rPr>
            </w:pPr>
            <w:r w:rsidRPr="00C64252">
              <w:rPr>
                <w:rFonts w:ascii="CG Times" w:eastAsia="SimSun" w:hAnsi="CG Times" w:hint="eastAsia"/>
                <w:spacing w:val="20"/>
                <w:sz w:val="20"/>
                <w:szCs w:val="20"/>
                <w:lang w:eastAsia="zh-CN"/>
              </w:rPr>
              <w:t>传真</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614" w:type="dxa"/>
            <w:tcBorders>
              <w:left w:val="single" w:sz="6" w:space="0" w:color="auto"/>
            </w:tcBorders>
          </w:tcPr>
          <w:p w:rsidR="00101F1D" w:rsidRPr="0007299C"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日期</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 xml:space="preserve">        </w:t>
            </w:r>
            <w:r w:rsidRPr="00C64252">
              <w:rPr>
                <w:rFonts w:ascii="CG Times" w:eastAsia="SimSun" w:hAnsi="CG Times" w:hint="eastAsia"/>
                <w:spacing w:val="20"/>
                <w:sz w:val="20"/>
                <w:szCs w:val="20"/>
                <w:lang w:eastAsia="zh-CN"/>
              </w:rPr>
              <w:t>传真：</w:t>
            </w:r>
          </w:p>
        </w:tc>
      </w:tr>
      <w:tr w:rsidR="00101F1D" w:rsidRPr="0007299C" w:rsidTr="002D0C9C">
        <w:tblPrEx>
          <w:tblCellMar>
            <w:top w:w="0" w:type="dxa"/>
            <w:bottom w:w="0" w:type="dxa"/>
          </w:tblCellMar>
        </w:tblPrEx>
        <w:trPr>
          <w:cantSplit/>
          <w:trHeight w:val="450"/>
        </w:trPr>
        <w:tc>
          <w:tcPr>
            <w:tcW w:w="4590" w:type="dxa"/>
            <w:tcBorders>
              <w:bottom w:val="double" w:sz="6" w:space="0" w:color="auto"/>
            </w:tcBorders>
          </w:tcPr>
          <w:p w:rsidR="00101F1D" w:rsidRPr="0007299C" w:rsidRDefault="00C64252" w:rsidP="002D0C9C">
            <w:pPr>
              <w:tabs>
                <w:tab w:val="left" w:pos="780"/>
                <w:tab w:val="left" w:pos="1140"/>
              </w:tabs>
              <w:rPr>
                <w:rFonts w:ascii="CG Times" w:hAnsi="CG Times"/>
                <w:spacing w:val="20"/>
                <w:sz w:val="20"/>
                <w:szCs w:val="20"/>
              </w:rPr>
            </w:pPr>
            <w:r w:rsidRPr="00C64252">
              <w:rPr>
                <w:rFonts w:ascii="CG Times" w:eastAsia="SimSun" w:hAnsi="CG Times" w:hint="eastAsia"/>
                <w:spacing w:val="20"/>
                <w:sz w:val="20"/>
                <w:szCs w:val="20"/>
                <w:lang w:eastAsia="zh-CN"/>
              </w:rPr>
              <w:t>日期</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c>
          <w:tcPr>
            <w:tcW w:w="4614" w:type="dxa"/>
            <w:tcBorders>
              <w:left w:val="single" w:sz="6" w:space="0" w:color="auto"/>
              <w:bottom w:val="double" w:sz="6" w:space="0" w:color="auto"/>
            </w:tcBorders>
          </w:tcPr>
          <w:p w:rsidR="00101F1D" w:rsidRPr="0007299C" w:rsidRDefault="00C64252" w:rsidP="002D0C9C">
            <w:pPr>
              <w:tabs>
                <w:tab w:val="left" w:pos="1050"/>
              </w:tabs>
              <w:rPr>
                <w:rFonts w:ascii="CG Times" w:hAnsi="CG Times"/>
                <w:spacing w:val="20"/>
                <w:sz w:val="20"/>
                <w:szCs w:val="20"/>
              </w:rPr>
            </w:pPr>
            <w:r w:rsidRPr="00C64252">
              <w:rPr>
                <w:rFonts w:ascii="CG Times" w:eastAsia="SimSun" w:hAnsi="CG Times" w:hint="eastAsia"/>
                <w:spacing w:val="20"/>
                <w:sz w:val="20"/>
                <w:szCs w:val="20"/>
                <w:lang w:eastAsia="zh-CN"/>
              </w:rPr>
              <w:t>总页数</w:t>
            </w:r>
            <w:r>
              <w:rPr>
                <w:rFonts w:ascii="CG Times" w:hAnsi="CG Times"/>
                <w:spacing w:val="20"/>
                <w:sz w:val="20"/>
                <w:szCs w:val="20"/>
                <w:lang w:eastAsia="zh-CN"/>
              </w:rPr>
              <w:tab/>
            </w:r>
            <w:r w:rsidRPr="00C64252">
              <w:rPr>
                <w:rFonts w:ascii="CG Times" w:eastAsia="SimSun" w:hAnsi="CG Times" w:hint="eastAsia"/>
                <w:spacing w:val="20"/>
                <w:sz w:val="20"/>
                <w:szCs w:val="20"/>
                <w:lang w:eastAsia="zh-CN"/>
              </w:rPr>
              <w:t>：</w:t>
            </w:r>
          </w:p>
        </w:tc>
      </w:tr>
    </w:tbl>
    <w:p w:rsidR="00101F1D" w:rsidRPr="0007299C" w:rsidRDefault="00101F1D" w:rsidP="00101F1D">
      <w:pPr>
        <w:jc w:val="center"/>
        <w:rPr>
          <w:rFonts w:ascii="CG Times" w:hAnsi="CG Times"/>
          <w:spacing w:val="20"/>
          <w:sz w:val="20"/>
          <w:szCs w:val="20"/>
        </w:rPr>
      </w:pPr>
    </w:p>
    <w:p w:rsidR="00101F1D" w:rsidRPr="003830CB" w:rsidRDefault="00C64252" w:rsidP="002D0C9C">
      <w:pPr>
        <w:jc w:val="center"/>
        <w:rPr>
          <w:rFonts w:ascii="華康中黑體" w:eastAsia="華康中黑體" w:hAnsi="華康中黑體" w:cs="華康中黑體" w:hint="eastAsia"/>
          <w:spacing w:val="20"/>
          <w:sz w:val="20"/>
          <w:szCs w:val="20"/>
        </w:rPr>
      </w:pPr>
      <w:r w:rsidRPr="003830CB">
        <w:rPr>
          <w:rFonts w:ascii="華康中黑體" w:eastAsia="華康中黑體" w:hAnsi="華康中黑體" w:cs="華康中黑體" w:hint="eastAsia"/>
          <w:spacing w:val="20"/>
          <w:sz w:val="20"/>
          <w:szCs w:val="20"/>
          <w:lang w:eastAsia="zh-CN"/>
        </w:rPr>
        <w:t>转介保护家庭及儿童服务课服务</w:t>
      </w:r>
    </w:p>
    <w:p w:rsidR="00101F1D" w:rsidRPr="0007299C" w:rsidRDefault="00C64252" w:rsidP="002D0C9C">
      <w:pPr>
        <w:jc w:val="center"/>
        <w:rPr>
          <w:rFonts w:ascii="華康中黑體" w:eastAsia="華康中黑體" w:hAnsi="華康中黑體" w:cs="華康中黑體" w:hint="eastAsia"/>
          <w:spacing w:val="20"/>
          <w:sz w:val="20"/>
          <w:szCs w:val="20"/>
          <w:u w:val="single"/>
        </w:rPr>
      </w:pPr>
      <w:r w:rsidRPr="0007299C">
        <w:rPr>
          <w:rFonts w:ascii="華康中黑體" w:eastAsia="華康中黑體" w:hAnsi="華康中黑體" w:cs="華康中黑體" w:hint="eastAsia"/>
          <w:spacing w:val="20"/>
          <w:sz w:val="20"/>
          <w:szCs w:val="20"/>
          <w:u w:val="single"/>
          <w:lang w:eastAsia="zh-CN"/>
        </w:rPr>
        <w:t>关于：（儿童姓名）</w:t>
      </w:r>
    </w:p>
    <w:p w:rsidR="00101F1D" w:rsidRPr="0007299C" w:rsidRDefault="00101F1D" w:rsidP="0048040E">
      <w:pPr>
        <w:ind w:rightChars="-24" w:right="-58"/>
        <w:jc w:val="center"/>
        <w:rPr>
          <w:rFonts w:ascii="CG Times" w:hAnsi="CG Times" w:hint="eastAsia"/>
          <w:b/>
          <w:spacing w:val="20"/>
          <w:sz w:val="20"/>
          <w:szCs w:val="20"/>
          <w:u w:val="single"/>
        </w:rPr>
      </w:pPr>
    </w:p>
    <w:p w:rsidR="00101F1D" w:rsidRPr="0007299C" w:rsidRDefault="00C64252" w:rsidP="002D0C9C">
      <w:pPr>
        <w:spacing w:line="271" w:lineRule="auto"/>
        <w:ind w:rightChars="-24" w:right="-58"/>
        <w:jc w:val="both"/>
        <w:rPr>
          <w:rFonts w:ascii="CG Times" w:hAnsi="CG Times" w:hint="eastAsia"/>
          <w:spacing w:val="20"/>
          <w:sz w:val="20"/>
          <w:szCs w:val="20"/>
        </w:rPr>
      </w:pPr>
      <w:r w:rsidRPr="0007299C">
        <w:rPr>
          <w:rFonts w:ascii="CG Times" w:hAnsi="CG Times"/>
          <w:spacing w:val="20"/>
          <w:sz w:val="20"/>
          <w:szCs w:val="20"/>
          <w:lang w:eastAsia="zh-CN"/>
        </w:rPr>
        <w:tab/>
      </w:r>
      <w:r w:rsidRPr="00C64252">
        <w:rPr>
          <w:rFonts w:ascii="CG Times" w:eastAsia="SimSun" w:hAnsi="CG Times" w:hint="eastAsia"/>
          <w:spacing w:val="20"/>
          <w:sz w:val="20"/>
          <w:szCs w:val="20"/>
          <w:lang w:eastAsia="zh-CN"/>
        </w:rPr>
        <w:t>本人已收到上述转介。有关个案现由</w:t>
      </w:r>
      <w:r w:rsidRPr="00C64252">
        <w:rPr>
          <w:rFonts w:ascii="CG Times" w:eastAsia="SimSun" w:hAnsi="CG Times"/>
          <w:sz w:val="20"/>
          <w:szCs w:val="20"/>
          <w:lang w:eastAsia="zh-CN"/>
        </w:rPr>
        <w:t>________________________</w:t>
      </w:r>
      <w:r w:rsidRPr="00C64252">
        <w:rPr>
          <w:rFonts w:ascii="CG Times" w:eastAsia="SimSun" w:hAnsi="CG Times" w:hint="eastAsia"/>
          <w:spacing w:val="20"/>
          <w:sz w:val="20"/>
          <w:szCs w:val="20"/>
          <w:lang w:eastAsia="zh-CN"/>
        </w:rPr>
        <w:t>处理，他／她的联络电话是</w:t>
      </w:r>
      <w:r w:rsidRPr="00C64252">
        <w:rPr>
          <w:rFonts w:ascii="CG Times" w:eastAsia="SimSun" w:hAnsi="CG Times"/>
          <w:sz w:val="20"/>
          <w:szCs w:val="20"/>
          <w:lang w:eastAsia="zh-CN"/>
        </w:rPr>
        <w:t>__________________</w:t>
      </w:r>
      <w:r w:rsidRPr="00C64252">
        <w:rPr>
          <w:rFonts w:ascii="CG Times" w:eastAsia="SimSun" w:hAnsi="CG Times" w:hint="eastAsia"/>
          <w:spacing w:val="20"/>
          <w:sz w:val="20"/>
          <w:szCs w:val="20"/>
          <w:lang w:eastAsia="zh-CN"/>
        </w:rPr>
        <w:t>。</w:t>
      </w:r>
    </w:p>
    <w:p w:rsidR="00101F1D" w:rsidRPr="0007299C" w:rsidRDefault="00101F1D" w:rsidP="002D0C9C">
      <w:pPr>
        <w:spacing w:line="271" w:lineRule="auto"/>
        <w:ind w:rightChars="-24" w:right="-58"/>
        <w:jc w:val="both"/>
        <w:rPr>
          <w:rFonts w:ascii="CG Times" w:hAnsi="CG Times"/>
          <w:spacing w:val="20"/>
          <w:sz w:val="20"/>
          <w:szCs w:val="20"/>
        </w:rPr>
      </w:pPr>
    </w:p>
    <w:p w:rsidR="00101F1D" w:rsidRPr="0007299C" w:rsidRDefault="00101F1D" w:rsidP="002D0C9C">
      <w:pPr>
        <w:spacing w:line="271" w:lineRule="auto"/>
        <w:jc w:val="both"/>
        <w:rPr>
          <w:rFonts w:ascii="CG Times" w:hAnsi="CG Times" w:hint="eastAsia"/>
          <w:spacing w:val="20"/>
          <w:sz w:val="20"/>
          <w:szCs w:val="20"/>
        </w:rPr>
      </w:pPr>
    </w:p>
    <w:p w:rsidR="00101F1D" w:rsidRPr="0007299C" w:rsidRDefault="00101F1D" w:rsidP="002D0C9C">
      <w:pPr>
        <w:spacing w:line="271" w:lineRule="auto"/>
        <w:jc w:val="both"/>
        <w:rPr>
          <w:rFonts w:ascii="CG Times" w:hAnsi="CG Times" w:hint="eastAsia"/>
          <w:spacing w:val="20"/>
          <w:sz w:val="20"/>
          <w:szCs w:val="20"/>
        </w:rPr>
      </w:pPr>
    </w:p>
    <w:p w:rsidR="00101F1D" w:rsidRPr="0007299C" w:rsidRDefault="00101F1D" w:rsidP="002D0C9C">
      <w:pPr>
        <w:spacing w:line="271" w:lineRule="auto"/>
        <w:jc w:val="both"/>
        <w:rPr>
          <w:rFonts w:ascii="CG Times" w:hAnsi="CG Times" w:hint="eastAsia"/>
          <w:spacing w:val="20"/>
          <w:sz w:val="20"/>
          <w:szCs w:val="20"/>
        </w:rPr>
      </w:pPr>
    </w:p>
    <w:p w:rsidR="00101F1D" w:rsidRDefault="00C64252" w:rsidP="002D0C9C">
      <w:pPr>
        <w:spacing w:line="271" w:lineRule="auto"/>
        <w:ind w:leftChars="1650" w:left="3960"/>
        <w:jc w:val="center"/>
        <w:rPr>
          <w:rFonts w:ascii="CG Times" w:hAnsi="CG Times" w:hint="eastAsia"/>
          <w:spacing w:val="20"/>
          <w:sz w:val="20"/>
          <w:szCs w:val="20"/>
          <w:lang w:eastAsia="zh-HK"/>
        </w:rPr>
      </w:pPr>
      <w:r w:rsidRPr="00C64252">
        <w:rPr>
          <w:rFonts w:ascii="CG Times" w:eastAsia="SimSun" w:hAnsi="CG Times" w:hint="eastAsia"/>
          <w:spacing w:val="20"/>
          <w:sz w:val="20"/>
          <w:szCs w:val="20"/>
          <w:lang w:eastAsia="zh-CN"/>
        </w:rPr>
        <w:t>社会福利署署长</w:t>
      </w:r>
    </w:p>
    <w:p w:rsidR="0048040E" w:rsidRPr="0007299C" w:rsidRDefault="0048040E" w:rsidP="002D0C9C">
      <w:pPr>
        <w:spacing w:line="271" w:lineRule="auto"/>
        <w:ind w:leftChars="1650" w:left="3960"/>
        <w:jc w:val="center"/>
        <w:rPr>
          <w:rFonts w:ascii="CG Times" w:hAnsi="CG Times" w:hint="eastAsia"/>
          <w:spacing w:val="20"/>
          <w:sz w:val="20"/>
          <w:szCs w:val="20"/>
          <w:lang w:eastAsia="zh-HK"/>
        </w:rPr>
      </w:pPr>
    </w:p>
    <w:p w:rsidR="00101F1D" w:rsidRPr="0007299C" w:rsidRDefault="00C64252" w:rsidP="002D0C9C">
      <w:pPr>
        <w:spacing w:line="271" w:lineRule="auto"/>
        <w:ind w:leftChars="1650" w:left="3960"/>
        <w:jc w:val="center"/>
        <w:rPr>
          <w:rFonts w:ascii="CG Times" w:hAnsi="CG Times"/>
          <w:spacing w:val="20"/>
          <w:sz w:val="20"/>
          <w:szCs w:val="20"/>
        </w:rPr>
      </w:pPr>
      <w:r w:rsidRPr="00C64252">
        <w:rPr>
          <w:rFonts w:ascii="CG Times" w:eastAsia="SimSun" w:hAnsi="CG Times" w:hint="eastAsia"/>
          <w:spacing w:val="20"/>
          <w:sz w:val="20"/>
          <w:szCs w:val="20"/>
          <w:lang w:eastAsia="zh-CN"/>
        </w:rPr>
        <w:t>（</w:t>
      </w:r>
      <w:r w:rsidRPr="00C64252">
        <w:rPr>
          <w:rFonts w:ascii="CG Times" w:eastAsia="SimSun" w:hAnsi="CG Times"/>
          <w:spacing w:val="20"/>
          <w:sz w:val="20"/>
          <w:szCs w:val="20"/>
          <w:lang w:eastAsia="zh-CN"/>
        </w:rPr>
        <w:t xml:space="preserve">               </w:t>
      </w:r>
      <w:r w:rsidRPr="00C64252">
        <w:rPr>
          <w:rFonts w:ascii="CG Times" w:eastAsia="SimSun" w:hAnsi="CG Times" w:hint="eastAsia"/>
          <w:spacing w:val="20"/>
          <w:sz w:val="20"/>
          <w:szCs w:val="20"/>
          <w:lang w:eastAsia="zh-CN"/>
        </w:rPr>
        <w:t>代行）</w:t>
      </w:r>
    </w:p>
    <w:p w:rsidR="00101F1D" w:rsidRPr="0007299C" w:rsidRDefault="00101F1D" w:rsidP="002D0C9C">
      <w:pPr>
        <w:spacing w:line="271" w:lineRule="auto"/>
        <w:jc w:val="both"/>
        <w:rPr>
          <w:rFonts w:ascii="CG Times" w:hAnsi="CG Times"/>
          <w:spacing w:val="20"/>
          <w:sz w:val="20"/>
          <w:szCs w:val="20"/>
        </w:rPr>
      </w:pPr>
    </w:p>
    <w:p w:rsidR="00101F1D" w:rsidRDefault="00101F1D" w:rsidP="002D0C9C">
      <w:pPr>
        <w:spacing w:line="271" w:lineRule="auto"/>
        <w:jc w:val="both"/>
        <w:rPr>
          <w:rFonts w:ascii="CG Times" w:hAnsi="CG Times"/>
          <w:spacing w:val="20"/>
        </w:rPr>
      </w:pPr>
    </w:p>
    <w:p w:rsidR="00101F1D" w:rsidRDefault="00101F1D" w:rsidP="002D0C9C">
      <w:pPr>
        <w:spacing w:line="271" w:lineRule="auto"/>
        <w:jc w:val="both"/>
        <w:rPr>
          <w:rFonts w:ascii="CG Times" w:hAnsi="CG Times"/>
          <w:spacing w:val="20"/>
        </w:rPr>
      </w:pPr>
    </w:p>
    <w:p w:rsidR="00101F1D" w:rsidRDefault="00C64252" w:rsidP="002D0C9C">
      <w:pPr>
        <w:tabs>
          <w:tab w:val="left" w:pos="900"/>
          <w:tab w:val="left" w:pos="1260"/>
        </w:tabs>
        <w:spacing w:line="271" w:lineRule="auto"/>
        <w:jc w:val="both"/>
        <w:rPr>
          <w:rFonts w:ascii="新細明體" w:hAnsi="新細明體" w:hint="eastAsia"/>
          <w:spacing w:val="20"/>
          <w:sz w:val="20"/>
          <w:szCs w:val="20"/>
        </w:rPr>
      </w:pPr>
      <w:r w:rsidRPr="00C64252">
        <w:rPr>
          <w:rFonts w:ascii="新細明體" w:eastAsia="SimSun" w:hAnsi="新細明體" w:hint="eastAsia"/>
          <w:spacing w:val="20"/>
          <w:sz w:val="20"/>
          <w:szCs w:val="20"/>
          <w:lang w:eastAsia="zh-CN"/>
        </w:rPr>
        <w:t>副本送</w:t>
      </w:r>
      <w:r>
        <w:rPr>
          <w:rFonts w:ascii="新細明體" w:hAnsi="新細明體"/>
          <w:spacing w:val="20"/>
          <w:sz w:val="20"/>
          <w:szCs w:val="20"/>
          <w:lang w:eastAsia="zh-CN"/>
        </w:rPr>
        <w:tab/>
      </w:r>
      <w:r w:rsidRPr="00C64252">
        <w:rPr>
          <w:rFonts w:ascii="新細明體" w:eastAsia="SimSun" w:hAnsi="新細明體" w:hint="eastAsia"/>
          <w:spacing w:val="20"/>
          <w:sz w:val="20"/>
          <w:szCs w:val="20"/>
          <w:lang w:eastAsia="zh-CN"/>
        </w:rPr>
        <w:t>：</w:t>
      </w:r>
      <w:r>
        <w:rPr>
          <w:rFonts w:ascii="新細明體" w:hAnsi="新細明體"/>
          <w:spacing w:val="20"/>
          <w:sz w:val="20"/>
          <w:szCs w:val="20"/>
          <w:lang w:eastAsia="zh-CN"/>
        </w:rPr>
        <w:tab/>
      </w:r>
      <w:r w:rsidRPr="00C64252">
        <w:rPr>
          <w:rFonts w:ascii="新細明體" w:eastAsia="SimSun" w:hAnsi="新細明體" w:hint="eastAsia"/>
          <w:spacing w:val="20"/>
          <w:sz w:val="20"/>
          <w:szCs w:val="20"/>
          <w:u w:val="single"/>
          <w:lang w:eastAsia="zh-CN"/>
        </w:rPr>
        <w:t>如属怀疑虐儿个案</w:t>
      </w:r>
      <w:r w:rsidRPr="00C64252">
        <w:rPr>
          <w:rFonts w:ascii="新細明體" w:eastAsia="SimSun" w:hAnsi="新細明體" w:hint="eastAsia"/>
          <w:spacing w:val="20"/>
          <w:sz w:val="20"/>
          <w:szCs w:val="20"/>
          <w:lang w:eastAsia="zh-CN"/>
        </w:rPr>
        <w:t>：</w:t>
      </w:r>
    </w:p>
    <w:p w:rsidR="00101F1D" w:rsidRPr="00FB4D18" w:rsidRDefault="00C64252" w:rsidP="002D0C9C">
      <w:pPr>
        <w:tabs>
          <w:tab w:val="left" w:pos="900"/>
          <w:tab w:val="left" w:pos="1260"/>
        </w:tabs>
        <w:spacing w:line="271" w:lineRule="auto"/>
        <w:jc w:val="both"/>
        <w:rPr>
          <w:rFonts w:ascii="新細明體" w:hAnsi="新細明體" w:hint="eastAsia"/>
          <w:spacing w:val="20"/>
          <w:sz w:val="20"/>
          <w:szCs w:val="20"/>
        </w:rPr>
      </w:pPr>
      <w:r>
        <w:rPr>
          <w:rFonts w:ascii="新細明體" w:hAnsi="新細明體"/>
          <w:spacing w:val="20"/>
          <w:sz w:val="20"/>
          <w:szCs w:val="20"/>
          <w:lang w:eastAsia="zh-CN"/>
        </w:rPr>
        <w:tab/>
      </w:r>
      <w:r>
        <w:rPr>
          <w:rFonts w:ascii="新細明體" w:hAnsi="新細明體"/>
          <w:spacing w:val="20"/>
          <w:sz w:val="20"/>
          <w:szCs w:val="20"/>
          <w:lang w:eastAsia="zh-CN"/>
        </w:rPr>
        <w:tab/>
      </w:r>
      <w:r w:rsidRPr="00C64252">
        <w:rPr>
          <w:rFonts w:ascii="新細明體" w:eastAsia="SimSun" w:hAnsi="新細明體" w:hint="eastAsia"/>
          <w:spacing w:val="20"/>
          <w:sz w:val="20"/>
          <w:szCs w:val="20"/>
          <w:lang w:eastAsia="zh-CN"/>
        </w:rPr>
        <w:t>保护家庭及儿童服务课或转介人</w:t>
      </w:r>
      <w:r w:rsidRPr="00C64252">
        <w:rPr>
          <w:rFonts w:ascii="新細明體" w:eastAsia="SimSun" w:hAnsi="新細明體"/>
          <w:spacing w:val="20"/>
          <w:sz w:val="20"/>
          <w:szCs w:val="20"/>
          <w:lang w:eastAsia="zh-CN"/>
        </w:rPr>
        <w:t>*</w:t>
      </w:r>
    </w:p>
    <w:p w:rsidR="00101F1D" w:rsidRPr="00FB4D18" w:rsidRDefault="00101F1D" w:rsidP="002D0C9C">
      <w:pPr>
        <w:spacing w:line="271" w:lineRule="auto"/>
        <w:jc w:val="both"/>
        <w:rPr>
          <w:rFonts w:ascii="新細明體" w:hAnsi="新細明體" w:hint="eastAsia"/>
          <w:spacing w:val="20"/>
          <w:sz w:val="20"/>
          <w:szCs w:val="20"/>
        </w:rPr>
      </w:pPr>
    </w:p>
    <w:p w:rsidR="00101F1D" w:rsidRDefault="00C64252" w:rsidP="002D0C9C">
      <w:pPr>
        <w:spacing w:line="271" w:lineRule="auto"/>
        <w:rPr>
          <w:rFonts w:ascii="新細明體" w:hAnsi="新細明體" w:hint="eastAsia"/>
          <w:spacing w:val="20"/>
          <w:sz w:val="20"/>
          <w:szCs w:val="20"/>
        </w:rPr>
      </w:pPr>
      <w:r w:rsidRPr="00C64252">
        <w:rPr>
          <w:rFonts w:ascii="新細明體" w:eastAsia="SimSun" w:hAnsi="新細明體" w:hint="eastAsia"/>
          <w:spacing w:val="20"/>
          <w:sz w:val="20"/>
          <w:szCs w:val="20"/>
          <w:lang w:eastAsia="zh-CN"/>
        </w:rPr>
        <w:t>（</w:t>
      </w:r>
      <w:r w:rsidRPr="00C64252">
        <w:rPr>
          <w:rFonts w:ascii="新細明體" w:eastAsia="SimSun" w:hAnsi="新細明體"/>
          <w:spacing w:val="20"/>
          <w:sz w:val="20"/>
          <w:szCs w:val="20"/>
          <w:lang w:eastAsia="zh-CN"/>
        </w:rPr>
        <w:t>*</w:t>
      </w:r>
      <w:r w:rsidRPr="00C64252">
        <w:rPr>
          <w:rFonts w:ascii="新細明體" w:eastAsia="SimSun" w:hAnsi="新細明體" w:hint="eastAsia"/>
          <w:spacing w:val="20"/>
          <w:sz w:val="20"/>
          <w:szCs w:val="20"/>
          <w:lang w:eastAsia="zh-CN"/>
        </w:rPr>
        <w:t>请删去不适用者）</w:t>
      </w:r>
    </w:p>
    <w:p w:rsidR="00DE178F" w:rsidRDefault="00DE178F" w:rsidP="002D0C9C">
      <w:pPr>
        <w:spacing w:line="271" w:lineRule="auto"/>
        <w:rPr>
          <w:rFonts w:ascii="新細明體" w:hAnsi="新細明體"/>
          <w:spacing w:val="20"/>
          <w:sz w:val="20"/>
          <w:szCs w:val="20"/>
        </w:rPr>
        <w:sectPr w:rsidR="00DE178F" w:rsidSect="009F60E0">
          <w:headerReference w:type="default" r:id="rId134"/>
          <w:footerReference w:type="default" r:id="rId135"/>
          <w:pgSz w:w="11906" w:h="16838"/>
          <w:pgMar w:top="1304" w:right="1531" w:bottom="1304" w:left="1531" w:header="851" w:footer="794" w:gutter="0"/>
          <w:pgNumType w:fmt="numberInDash" w:start="184"/>
          <w:cols w:space="425"/>
          <w:docGrid w:linePitch="360"/>
        </w:sectPr>
      </w:pPr>
    </w:p>
    <w:p w:rsidR="00055E83"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第二十五章</w:t>
      </w:r>
    </w:p>
    <w:p w:rsidR="00055E83"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房屋署</w:t>
      </w:r>
    </w:p>
    <w:p w:rsidR="00055E83" w:rsidRPr="006839B1" w:rsidRDefault="00C64252" w:rsidP="006C61FD">
      <w:pPr>
        <w:widowControl/>
        <w:numPr>
          <w:ilvl w:val="1"/>
          <w:numId w:val="147"/>
        </w:numPr>
        <w:spacing w:beforeLines="100" w:before="240" w:line="276" w:lineRule="auto"/>
        <w:ind w:left="900" w:hanging="900"/>
        <w:jc w:val="both"/>
        <w:rPr>
          <w:spacing w:val="20"/>
          <w:kern w:val="0"/>
          <w:sz w:val="26"/>
          <w:szCs w:val="26"/>
        </w:rPr>
      </w:pPr>
      <w:r w:rsidRPr="00C64252">
        <w:rPr>
          <w:rFonts w:eastAsia="SimSun" w:hint="eastAsia"/>
          <w:spacing w:val="20"/>
          <w:kern w:val="0"/>
          <w:sz w:val="26"/>
          <w:szCs w:val="26"/>
          <w:lang w:eastAsia="zh-CN"/>
        </w:rPr>
        <w:t>房屋署（下称</w:t>
      </w:r>
      <w:r w:rsidRPr="00C64252">
        <w:rPr>
          <w:rFonts w:eastAsia="SimSun" w:hAnsi="新細明體" w:hint="eastAsia"/>
          <w:spacing w:val="20"/>
          <w:kern w:val="0"/>
          <w:sz w:val="26"/>
          <w:szCs w:val="26"/>
          <w:lang w:eastAsia="zh-CN"/>
        </w:rPr>
        <w:t>「</w:t>
      </w:r>
      <w:r w:rsidRPr="00C64252">
        <w:rPr>
          <w:rFonts w:eastAsia="SimSun" w:hint="eastAsia"/>
          <w:spacing w:val="20"/>
          <w:kern w:val="0"/>
          <w:sz w:val="26"/>
          <w:szCs w:val="26"/>
          <w:lang w:eastAsia="zh-CN"/>
        </w:rPr>
        <w:t>房署</w:t>
      </w:r>
      <w:r w:rsidRPr="00C64252">
        <w:rPr>
          <w:rFonts w:eastAsia="SimSun" w:hAnsi="新細明體" w:hint="eastAsia"/>
          <w:spacing w:val="20"/>
          <w:kern w:val="0"/>
          <w:sz w:val="26"/>
          <w:szCs w:val="26"/>
          <w:lang w:eastAsia="zh-CN"/>
        </w:rPr>
        <w:t>」</w:t>
      </w:r>
      <w:r w:rsidRPr="00C64252">
        <w:rPr>
          <w:rFonts w:eastAsia="SimSun" w:hint="eastAsia"/>
          <w:spacing w:val="20"/>
          <w:kern w:val="0"/>
          <w:sz w:val="26"/>
          <w:szCs w:val="26"/>
          <w:lang w:eastAsia="zh-CN"/>
        </w:rPr>
        <w:t>）职员／获授权人员在与租户／居民直接接触的过程中，或在受虐儿童／其父母／邻居亲自前来会见期间，或受害人或其家人寻求房屋援助时，可能会接触到怀疑虐儿个案。</w:t>
      </w:r>
    </w:p>
    <w:p w:rsidR="00055E83" w:rsidRPr="006839B1" w:rsidRDefault="00C64252" w:rsidP="004A234D">
      <w:pPr>
        <w:widowControl/>
        <w:snapToGrid w:val="0"/>
        <w:spacing w:beforeLines="150" w:before="360"/>
        <w:jc w:val="both"/>
        <w:rPr>
          <w:rFonts w:eastAsia="華康中黑體" w:hAnsi="華康中黑體"/>
          <w:spacing w:val="20"/>
          <w:sz w:val="28"/>
          <w:szCs w:val="28"/>
        </w:rPr>
      </w:pPr>
      <w:r w:rsidRPr="006839B1">
        <w:rPr>
          <w:rFonts w:eastAsia="華康中黑體" w:hAnsi="華康中黑體" w:hint="eastAsia"/>
          <w:spacing w:val="20"/>
          <w:sz w:val="28"/>
          <w:szCs w:val="28"/>
          <w:lang w:eastAsia="zh-CN"/>
        </w:rPr>
        <w:t>主导原则</w:t>
      </w:r>
    </w:p>
    <w:p w:rsidR="00055E83" w:rsidRPr="006839B1" w:rsidRDefault="00C64252" w:rsidP="006C61FD">
      <w:pPr>
        <w:widowControl/>
        <w:numPr>
          <w:ilvl w:val="1"/>
          <w:numId w:val="147"/>
        </w:numPr>
        <w:spacing w:beforeLines="100" w:before="240" w:line="276" w:lineRule="auto"/>
        <w:ind w:left="900" w:hanging="900"/>
        <w:jc w:val="both"/>
        <w:rPr>
          <w:spacing w:val="20"/>
          <w:kern w:val="0"/>
          <w:sz w:val="26"/>
          <w:szCs w:val="26"/>
        </w:rPr>
      </w:pPr>
      <w:r w:rsidRPr="00C64252">
        <w:rPr>
          <w:rFonts w:eastAsia="SimSun" w:hint="eastAsia"/>
          <w:spacing w:val="20"/>
          <w:kern w:val="0"/>
          <w:sz w:val="26"/>
          <w:szCs w:val="26"/>
          <w:lang w:eastAsia="zh-CN"/>
        </w:rPr>
        <w:t>处理虐儿个案时，首要关注的是有关儿童的福利。</w:t>
      </w:r>
    </w:p>
    <w:p w:rsidR="00055E83" w:rsidRPr="006839B1" w:rsidRDefault="00C64252" w:rsidP="006C61FD">
      <w:pPr>
        <w:widowControl/>
        <w:numPr>
          <w:ilvl w:val="1"/>
          <w:numId w:val="147"/>
        </w:numPr>
        <w:spacing w:beforeLines="100" w:before="240" w:line="276" w:lineRule="auto"/>
        <w:ind w:left="900" w:hanging="900"/>
        <w:jc w:val="both"/>
        <w:rPr>
          <w:spacing w:val="20"/>
          <w:kern w:val="0"/>
          <w:sz w:val="26"/>
          <w:szCs w:val="26"/>
        </w:rPr>
      </w:pPr>
      <w:r w:rsidRPr="00C64252">
        <w:rPr>
          <w:rFonts w:eastAsia="SimSun" w:hint="eastAsia"/>
          <w:spacing w:val="20"/>
          <w:kern w:val="0"/>
          <w:sz w:val="26"/>
          <w:szCs w:val="26"/>
          <w:lang w:eastAsia="zh-CN"/>
        </w:rPr>
        <w:t>不应要求儿童在不必要的情况下，向不同人士</w:t>
      </w:r>
      <w:r w:rsidRPr="00C64252">
        <w:rPr>
          <w:rFonts w:eastAsia="SimSun" w:hint="eastAsia"/>
          <w:spacing w:val="20"/>
          <w:sz w:val="26"/>
          <w:szCs w:val="26"/>
          <w:lang w:eastAsia="zh-CN"/>
        </w:rPr>
        <w:t>及</w:t>
      </w:r>
      <w:r w:rsidRPr="00C64252">
        <w:rPr>
          <w:rFonts w:eastAsia="SimSun" w:hint="eastAsia"/>
          <w:spacing w:val="20"/>
          <w:kern w:val="0"/>
          <w:sz w:val="26"/>
          <w:szCs w:val="26"/>
          <w:lang w:eastAsia="zh-CN"/>
        </w:rPr>
        <w:t>机构重复描述受虐事件。</w:t>
      </w:r>
    </w:p>
    <w:p w:rsidR="00055E83" w:rsidRPr="006839B1" w:rsidRDefault="00C64252" w:rsidP="006C61FD">
      <w:pPr>
        <w:widowControl/>
        <w:numPr>
          <w:ilvl w:val="1"/>
          <w:numId w:val="147"/>
        </w:numPr>
        <w:spacing w:beforeLines="100" w:before="240" w:line="276" w:lineRule="auto"/>
        <w:ind w:left="900" w:hanging="900"/>
        <w:jc w:val="both"/>
        <w:rPr>
          <w:spacing w:val="20"/>
          <w:kern w:val="0"/>
          <w:sz w:val="26"/>
          <w:szCs w:val="26"/>
        </w:rPr>
      </w:pPr>
      <w:r w:rsidRPr="00C64252">
        <w:rPr>
          <w:rFonts w:eastAsia="SimSun" w:hAnsi="新細明體" w:hint="eastAsia"/>
          <w:spacing w:val="20"/>
          <w:kern w:val="0"/>
          <w:sz w:val="26"/>
          <w:szCs w:val="26"/>
          <w:lang w:eastAsia="zh-CN"/>
        </w:rPr>
        <w:t>为确保能为受害人提供适时的协助，当发生怀疑虐儿事件时，</w:t>
      </w:r>
      <w:r w:rsidRPr="00C64252">
        <w:rPr>
          <w:rFonts w:eastAsia="SimSun" w:hint="eastAsia"/>
          <w:spacing w:val="20"/>
          <w:kern w:val="0"/>
          <w:sz w:val="26"/>
          <w:szCs w:val="26"/>
          <w:lang w:eastAsia="zh-CN"/>
        </w:rPr>
        <w:t>有关</w:t>
      </w:r>
      <w:r w:rsidRPr="00C64252">
        <w:rPr>
          <w:rFonts w:eastAsia="SimSun" w:hAnsi="新細明體" w:hint="eastAsia"/>
          <w:spacing w:val="20"/>
          <w:kern w:val="0"/>
          <w:sz w:val="26"/>
          <w:szCs w:val="26"/>
          <w:lang w:eastAsia="zh-CN"/>
        </w:rPr>
        <w:t>人员应立即向主管人员／专责人员汇报，并应在办公时间内立即把个案转介予保护家庭及儿童服务课的当值社工（见</w:t>
      </w:r>
      <w:r w:rsidRPr="00C64252">
        <w:rPr>
          <w:rFonts w:eastAsia="SimSun" w:hAnsi="新細明體" w:hint="eastAsia"/>
          <w:spacing w:val="20"/>
          <w:kern w:val="0"/>
          <w:sz w:val="26"/>
          <w:szCs w:val="26"/>
          <w:u w:val="single"/>
          <w:lang w:eastAsia="zh-CN"/>
        </w:rPr>
        <w:t>附录</w:t>
      </w:r>
      <w:r w:rsidRPr="00C64252">
        <w:rPr>
          <w:rFonts w:eastAsia="SimSun"/>
          <w:spacing w:val="20"/>
          <w:kern w:val="0"/>
          <w:sz w:val="26"/>
          <w:szCs w:val="26"/>
          <w:u w:val="single"/>
          <w:lang w:eastAsia="zh-CN"/>
        </w:rPr>
        <w:t>VII</w:t>
      </w:r>
      <w:r w:rsidRPr="00C64252">
        <w:rPr>
          <w:rFonts w:eastAsia="SimSun" w:hAnsi="新細明體" w:hint="eastAsia"/>
          <w:spacing w:val="20"/>
          <w:kern w:val="0"/>
          <w:sz w:val="26"/>
          <w:szCs w:val="26"/>
          <w:lang w:eastAsia="zh-CN"/>
        </w:rPr>
        <w:t>）跟进。</w:t>
      </w:r>
      <w:r w:rsidRPr="00C64252">
        <w:rPr>
          <w:rFonts w:eastAsia="SimSun" w:hAnsi="新細明體" w:hint="eastAsia"/>
          <w:spacing w:val="20"/>
          <w:sz w:val="26"/>
          <w:szCs w:val="26"/>
          <w:lang w:eastAsia="zh-CN"/>
        </w:rPr>
        <w:t>在</w:t>
      </w:r>
      <w:r w:rsidRPr="00C64252">
        <w:rPr>
          <w:rFonts w:eastAsia="SimSun" w:hAnsi="新細明體" w:hint="eastAsia"/>
          <w:spacing w:val="20"/>
          <w:sz w:val="26"/>
          <w:szCs w:val="26"/>
          <w:u w:val="single"/>
          <w:lang w:eastAsia="zh-CN"/>
        </w:rPr>
        <w:t>办公时间以外</w:t>
      </w:r>
      <w:r w:rsidRPr="00C64252">
        <w:rPr>
          <w:rFonts w:eastAsia="SimSun" w:hAnsi="新細明體" w:hint="eastAsia"/>
          <w:spacing w:val="20"/>
          <w:sz w:val="26"/>
          <w:szCs w:val="26"/>
          <w:lang w:eastAsia="zh-CN"/>
        </w:rPr>
        <w:t>，可经社署热线（电话号码：</w:t>
      </w:r>
      <w:r w:rsidRPr="00C64252">
        <w:rPr>
          <w:rFonts w:eastAsia="SimSun"/>
          <w:spacing w:val="20"/>
          <w:sz w:val="26"/>
          <w:szCs w:val="26"/>
          <w:lang w:eastAsia="zh-CN"/>
        </w:rPr>
        <w:t>2343 2255</w:t>
      </w:r>
      <w:r w:rsidRPr="00C64252">
        <w:rPr>
          <w:rFonts w:eastAsia="SimSun" w:hAnsi="新細明體" w:hint="eastAsia"/>
          <w:spacing w:val="20"/>
          <w:sz w:val="26"/>
          <w:szCs w:val="26"/>
          <w:lang w:eastAsia="zh-CN"/>
        </w:rPr>
        <w:t>）举报怀疑虐儿个案，当值人员会联络社署的外展工作队</w:t>
      </w:r>
      <w:r w:rsidRPr="00C64252">
        <w:rPr>
          <w:rFonts w:eastAsia="SimSun" w:hAnsi="新細明體"/>
          <w:spacing w:val="20"/>
          <w:sz w:val="26"/>
          <w:szCs w:val="26"/>
          <w:lang w:eastAsia="zh-CN"/>
        </w:rPr>
        <w:t>(</w:t>
      </w:r>
      <w:r w:rsidRPr="00C64252">
        <w:rPr>
          <w:rFonts w:eastAsia="SimSun" w:hAnsi="新細明體" w:hint="eastAsia"/>
          <w:spacing w:val="20"/>
          <w:sz w:val="26"/>
          <w:szCs w:val="26"/>
          <w:lang w:eastAsia="zh-CN"/>
        </w:rPr>
        <w:t>办公时间</w:t>
      </w:r>
      <w:r w:rsidRPr="00C64252">
        <w:rPr>
          <w:rFonts w:eastAsia="SimSun" w:hint="eastAsia"/>
          <w:spacing w:val="20"/>
          <w:sz w:val="26"/>
          <w:szCs w:val="26"/>
          <w:lang w:eastAsia="zh-CN"/>
        </w:rPr>
        <w:t>以外</w:t>
      </w:r>
      <w:r w:rsidRPr="00C64252">
        <w:rPr>
          <w:rFonts w:eastAsia="SimSun"/>
          <w:spacing w:val="20"/>
          <w:sz w:val="26"/>
          <w:szCs w:val="26"/>
          <w:lang w:eastAsia="zh-CN"/>
        </w:rPr>
        <w:t>)</w:t>
      </w:r>
      <w:r w:rsidRPr="00C64252">
        <w:rPr>
          <w:rFonts w:eastAsia="SimSun" w:hAnsi="新細明體" w:hint="eastAsia"/>
          <w:spacing w:val="20"/>
          <w:sz w:val="26"/>
          <w:szCs w:val="26"/>
          <w:lang w:eastAsia="zh-CN"/>
        </w:rPr>
        <w:t>，外展工作队</w:t>
      </w:r>
      <w:r w:rsidRPr="00C64252">
        <w:rPr>
          <w:rFonts w:eastAsia="SimSun" w:hAnsi="新細明體" w:hint="eastAsia"/>
          <w:spacing w:val="20"/>
          <w:kern w:val="0"/>
          <w:sz w:val="26"/>
          <w:szCs w:val="26"/>
          <w:lang w:eastAsia="zh-CN"/>
        </w:rPr>
        <w:t>的当值社工</w:t>
      </w:r>
      <w:r w:rsidRPr="00C64252">
        <w:rPr>
          <w:rFonts w:eastAsia="SimSun" w:hAnsi="新細明體" w:hint="eastAsia"/>
          <w:spacing w:val="20"/>
          <w:sz w:val="26"/>
          <w:szCs w:val="26"/>
          <w:lang w:eastAsia="zh-CN"/>
        </w:rPr>
        <w:t>当会接手处理有关个案。</w:t>
      </w:r>
    </w:p>
    <w:p w:rsidR="00055E83" w:rsidRPr="006839B1" w:rsidRDefault="00C64252" w:rsidP="004A234D">
      <w:pPr>
        <w:widowControl/>
        <w:snapToGrid w:val="0"/>
        <w:spacing w:beforeLines="150" w:before="360"/>
        <w:jc w:val="both"/>
        <w:rPr>
          <w:rFonts w:eastAsia="華康中黑體" w:hAnsi="華康中黑體"/>
          <w:spacing w:val="20"/>
          <w:sz w:val="28"/>
          <w:szCs w:val="28"/>
        </w:rPr>
      </w:pPr>
      <w:r w:rsidRPr="006839B1">
        <w:rPr>
          <w:rFonts w:eastAsia="華康中黑體" w:hAnsi="華康中黑體" w:hint="eastAsia"/>
          <w:spacing w:val="20"/>
          <w:sz w:val="28"/>
          <w:szCs w:val="28"/>
          <w:lang w:eastAsia="zh-CN"/>
        </w:rPr>
        <w:t>保密原则</w:t>
      </w:r>
    </w:p>
    <w:p w:rsidR="00055E83" w:rsidRPr="006839B1" w:rsidRDefault="00C64252" w:rsidP="006C61FD">
      <w:pPr>
        <w:widowControl/>
        <w:numPr>
          <w:ilvl w:val="1"/>
          <w:numId w:val="147"/>
        </w:numPr>
        <w:spacing w:beforeLines="100" w:before="240" w:line="276" w:lineRule="auto"/>
        <w:ind w:left="900" w:hanging="900"/>
        <w:jc w:val="both"/>
        <w:rPr>
          <w:spacing w:val="20"/>
          <w:kern w:val="0"/>
          <w:sz w:val="26"/>
          <w:szCs w:val="26"/>
        </w:rPr>
      </w:pPr>
      <w:r w:rsidRPr="00C64252">
        <w:rPr>
          <w:rFonts w:eastAsia="SimSun" w:hint="eastAsia"/>
          <w:spacing w:val="20"/>
          <w:kern w:val="0"/>
          <w:sz w:val="26"/>
          <w:szCs w:val="26"/>
          <w:lang w:eastAsia="zh-CN"/>
        </w:rPr>
        <w:t>在处理怀疑虐儿个案的过程中，应只让有关人员参与，以避免有关儿童不必要地重复描述受虐事件，并避免数据流传。社署鼓励房署委派指定人员（例如房屋事务经理、房屋事务主任）处理怀疑虐儿个案。</w:t>
      </w:r>
      <w:r w:rsidRPr="00C64252">
        <w:rPr>
          <w:rFonts w:eastAsia="SimSun" w:hAnsi="新細明體" w:hint="eastAsia"/>
          <w:spacing w:val="20"/>
          <w:kern w:val="0"/>
          <w:sz w:val="26"/>
          <w:szCs w:val="26"/>
          <w:lang w:eastAsia="zh-CN"/>
        </w:rPr>
        <w:t>专责</w:t>
      </w:r>
      <w:r w:rsidRPr="00C64252">
        <w:rPr>
          <w:rFonts w:eastAsia="SimSun" w:hint="eastAsia"/>
          <w:spacing w:val="20"/>
          <w:kern w:val="0"/>
          <w:sz w:val="26"/>
          <w:szCs w:val="26"/>
          <w:lang w:eastAsia="zh-CN"/>
        </w:rPr>
        <w:t>人员在处理怀疑虐儿个案的过程中，应严格遵守保密原则。</w:t>
      </w:r>
    </w:p>
    <w:p w:rsidR="00055E83" w:rsidRPr="006839B1" w:rsidRDefault="00C64252" w:rsidP="004A234D">
      <w:pPr>
        <w:widowControl/>
        <w:snapToGrid w:val="0"/>
        <w:spacing w:beforeLines="150" w:before="360"/>
        <w:jc w:val="both"/>
        <w:rPr>
          <w:rFonts w:eastAsia="華康中黑體" w:hAnsi="華康中黑體"/>
          <w:spacing w:val="20"/>
          <w:sz w:val="28"/>
          <w:szCs w:val="28"/>
        </w:rPr>
      </w:pPr>
      <w:r w:rsidRPr="006839B1">
        <w:rPr>
          <w:rFonts w:eastAsia="華康中黑體" w:hAnsi="華康中黑體" w:hint="eastAsia"/>
          <w:spacing w:val="20"/>
          <w:sz w:val="28"/>
          <w:szCs w:val="28"/>
          <w:lang w:eastAsia="zh-CN"/>
        </w:rPr>
        <w:t>转介</w:t>
      </w:r>
    </w:p>
    <w:p w:rsidR="00055E83" w:rsidRPr="006839B1" w:rsidRDefault="00C64252" w:rsidP="006C61FD">
      <w:pPr>
        <w:widowControl/>
        <w:numPr>
          <w:ilvl w:val="1"/>
          <w:numId w:val="147"/>
        </w:numPr>
        <w:spacing w:beforeLines="100" w:before="240" w:line="276" w:lineRule="auto"/>
        <w:ind w:left="900" w:hanging="900"/>
        <w:jc w:val="both"/>
        <w:rPr>
          <w:spacing w:val="20"/>
          <w:kern w:val="0"/>
          <w:sz w:val="26"/>
          <w:szCs w:val="26"/>
        </w:rPr>
      </w:pPr>
      <w:r w:rsidRPr="00C64252">
        <w:rPr>
          <w:rFonts w:eastAsia="SimSun" w:hint="eastAsia"/>
          <w:spacing w:val="20"/>
          <w:kern w:val="0"/>
          <w:sz w:val="26"/>
          <w:szCs w:val="26"/>
          <w:lang w:eastAsia="zh-CN"/>
        </w:rPr>
        <w:t>房署的</w:t>
      </w:r>
      <w:r w:rsidRPr="00C64252">
        <w:rPr>
          <w:rFonts w:eastAsia="SimSun" w:hAnsi="新細明體" w:hint="eastAsia"/>
          <w:spacing w:val="20"/>
          <w:kern w:val="0"/>
          <w:sz w:val="26"/>
          <w:szCs w:val="26"/>
          <w:lang w:eastAsia="zh-CN"/>
        </w:rPr>
        <w:t>专责</w:t>
      </w:r>
      <w:r w:rsidRPr="00C64252">
        <w:rPr>
          <w:rFonts w:eastAsia="SimSun" w:hint="eastAsia"/>
          <w:spacing w:val="20"/>
          <w:kern w:val="0"/>
          <w:sz w:val="26"/>
          <w:szCs w:val="26"/>
          <w:lang w:eastAsia="zh-CN"/>
        </w:rPr>
        <w:t>人员应</w:t>
      </w:r>
      <w:r w:rsidRPr="00C64252">
        <w:rPr>
          <w:rFonts w:eastAsia="SimSun" w:hint="eastAsia"/>
          <w:spacing w:val="20"/>
          <w:sz w:val="26"/>
          <w:szCs w:val="26"/>
          <w:lang w:eastAsia="zh-CN"/>
        </w:rPr>
        <w:t>时刻</w:t>
      </w:r>
      <w:r w:rsidRPr="00C64252">
        <w:rPr>
          <w:rFonts w:eastAsia="SimSun" w:hint="eastAsia"/>
          <w:spacing w:val="20"/>
          <w:kern w:val="0"/>
          <w:sz w:val="26"/>
          <w:szCs w:val="26"/>
          <w:lang w:eastAsia="zh-CN"/>
        </w:rPr>
        <w:t>留意儿童是否有遭虐待的迹象及征状，及早识别怀疑遭虐待的儿童可以避免有关儿童再遭虐待（请参阅</w:t>
      </w:r>
      <w:r w:rsidRPr="00C64252">
        <w:rPr>
          <w:rFonts w:eastAsia="SimSun" w:hint="eastAsia"/>
          <w:spacing w:val="20"/>
          <w:kern w:val="0"/>
          <w:sz w:val="26"/>
          <w:szCs w:val="26"/>
          <w:u w:val="single"/>
          <w:lang w:eastAsia="zh-CN"/>
        </w:rPr>
        <w:t>第二章</w:t>
      </w:r>
      <w:r w:rsidRPr="00C64252">
        <w:rPr>
          <w:rFonts w:eastAsia="SimSun" w:hint="eastAsia"/>
          <w:spacing w:val="20"/>
          <w:kern w:val="0"/>
          <w:sz w:val="26"/>
          <w:szCs w:val="26"/>
          <w:lang w:eastAsia="zh-CN"/>
        </w:rPr>
        <w:t>的</w:t>
      </w:r>
      <w:r w:rsidRPr="00C64252">
        <w:rPr>
          <w:rFonts w:eastAsia="SimSun" w:hint="eastAsia"/>
          <w:b/>
          <w:spacing w:val="20"/>
          <w:kern w:val="0"/>
          <w:sz w:val="26"/>
          <w:szCs w:val="26"/>
          <w:lang w:eastAsia="zh-CN"/>
        </w:rPr>
        <w:t>识别可能发生虐儿事件的一览表</w:t>
      </w:r>
      <w:r w:rsidRPr="00C64252">
        <w:rPr>
          <w:rFonts w:eastAsia="SimSun" w:hint="eastAsia"/>
          <w:spacing w:val="20"/>
          <w:kern w:val="0"/>
          <w:sz w:val="26"/>
          <w:szCs w:val="26"/>
          <w:lang w:eastAsia="zh-CN"/>
        </w:rPr>
        <w:t>），因此非常重要。</w:t>
      </w:r>
    </w:p>
    <w:p w:rsidR="00055E83" w:rsidRPr="006839B1" w:rsidRDefault="00C64252" w:rsidP="006C61FD">
      <w:pPr>
        <w:widowControl/>
        <w:numPr>
          <w:ilvl w:val="1"/>
          <w:numId w:val="147"/>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在处理怀疑虐儿个案时，房署职员如有疑问，可以征询保护家庭及儿童服务课的社会工作主任（保护家庭及儿童服务课办事处总览载于</w:t>
      </w:r>
      <w:r w:rsidRPr="00C64252">
        <w:rPr>
          <w:rFonts w:eastAsia="SimSun" w:hint="eastAsia"/>
          <w:spacing w:val="20"/>
          <w:sz w:val="26"/>
          <w:szCs w:val="26"/>
          <w:u w:val="single"/>
          <w:lang w:eastAsia="zh-CN"/>
        </w:rPr>
        <w:t>附录</w:t>
      </w:r>
      <w:r w:rsidRPr="00C64252">
        <w:rPr>
          <w:rFonts w:eastAsia="SimSun"/>
          <w:spacing w:val="20"/>
          <w:sz w:val="26"/>
          <w:szCs w:val="26"/>
          <w:u w:val="single"/>
          <w:lang w:eastAsia="zh-CN"/>
        </w:rPr>
        <w:t>VII</w:t>
      </w:r>
      <w:r w:rsidRPr="00C64252">
        <w:rPr>
          <w:rFonts w:eastAsia="SimSun" w:hint="eastAsia"/>
          <w:spacing w:val="20"/>
          <w:sz w:val="26"/>
          <w:szCs w:val="26"/>
          <w:lang w:eastAsia="zh-CN"/>
        </w:rPr>
        <w:t>）。</w:t>
      </w:r>
    </w:p>
    <w:p w:rsidR="00055E83" w:rsidRPr="006839B1" w:rsidRDefault="00C64252" w:rsidP="006C61FD">
      <w:pPr>
        <w:widowControl/>
        <w:numPr>
          <w:ilvl w:val="1"/>
          <w:numId w:val="147"/>
        </w:numPr>
        <w:spacing w:beforeLines="100" w:before="240" w:line="276" w:lineRule="auto"/>
        <w:ind w:left="900" w:hanging="900"/>
        <w:jc w:val="both"/>
        <w:rPr>
          <w:spacing w:val="20"/>
          <w:kern w:val="0"/>
          <w:sz w:val="26"/>
          <w:szCs w:val="26"/>
        </w:rPr>
      </w:pPr>
      <w:r w:rsidRPr="00C64252">
        <w:rPr>
          <w:rFonts w:eastAsia="SimSun" w:hint="eastAsia"/>
          <w:spacing w:val="20"/>
          <w:kern w:val="0"/>
          <w:sz w:val="26"/>
          <w:szCs w:val="26"/>
          <w:lang w:eastAsia="zh-CN"/>
        </w:rPr>
        <w:t>在通知怀疑虐儿个案中有关儿童的父母时，房署职员可就如何处理个案及应由谁人处理个案，咨询保护家庭及儿童服务课的社会工作主任或负责社工（视乎何者适用而定）。不过，如有关儿童的父母／监护人涉嫌虐待儿童，则必须小心处理。</w:t>
      </w:r>
    </w:p>
    <w:p w:rsidR="00055E83" w:rsidRPr="006839B1" w:rsidRDefault="00C64252" w:rsidP="006C61FD">
      <w:pPr>
        <w:widowControl/>
        <w:numPr>
          <w:ilvl w:val="1"/>
          <w:numId w:val="147"/>
        </w:numPr>
        <w:spacing w:beforeLines="100" w:before="240" w:line="276" w:lineRule="auto"/>
        <w:ind w:left="900" w:hanging="900"/>
        <w:jc w:val="both"/>
        <w:rPr>
          <w:spacing w:val="20"/>
          <w:kern w:val="0"/>
          <w:sz w:val="26"/>
          <w:szCs w:val="26"/>
        </w:rPr>
      </w:pPr>
      <w:r w:rsidRPr="00C64252">
        <w:rPr>
          <w:rFonts w:eastAsia="SimSun" w:hint="eastAsia"/>
          <w:spacing w:val="20"/>
          <w:kern w:val="0"/>
          <w:sz w:val="26"/>
          <w:szCs w:val="26"/>
          <w:lang w:eastAsia="zh-CN"/>
        </w:rPr>
        <w:t>转介个案时，</w:t>
      </w:r>
      <w:r w:rsidRPr="00C64252">
        <w:rPr>
          <w:rFonts w:eastAsia="SimSun" w:hAnsi="新細明體" w:hint="eastAsia"/>
          <w:spacing w:val="20"/>
          <w:kern w:val="0"/>
          <w:sz w:val="26"/>
          <w:szCs w:val="26"/>
          <w:lang w:eastAsia="zh-CN"/>
        </w:rPr>
        <w:t>专责</w:t>
      </w:r>
      <w:r w:rsidRPr="00C64252">
        <w:rPr>
          <w:rFonts w:eastAsia="SimSun" w:hint="eastAsia"/>
          <w:spacing w:val="20"/>
          <w:kern w:val="0"/>
          <w:sz w:val="26"/>
          <w:szCs w:val="26"/>
          <w:lang w:eastAsia="zh-CN"/>
        </w:rPr>
        <w:t>人员应向保护家庭及儿童服务课或有关单位，提供有关儿童及其家庭的相关资料。</w:t>
      </w:r>
    </w:p>
    <w:p w:rsidR="00055E83" w:rsidRPr="006839B1" w:rsidRDefault="00C64252" w:rsidP="006C61FD">
      <w:pPr>
        <w:widowControl/>
        <w:numPr>
          <w:ilvl w:val="1"/>
          <w:numId w:val="147"/>
        </w:numPr>
        <w:spacing w:beforeLines="100" w:before="240" w:line="276" w:lineRule="auto"/>
        <w:ind w:left="900" w:hanging="900"/>
        <w:jc w:val="both"/>
        <w:rPr>
          <w:spacing w:val="20"/>
          <w:sz w:val="26"/>
          <w:szCs w:val="26"/>
        </w:rPr>
      </w:pPr>
      <w:r w:rsidRPr="00C64252">
        <w:rPr>
          <w:rFonts w:eastAsia="SimSun" w:hint="eastAsia"/>
          <w:spacing w:val="20"/>
          <w:sz w:val="26"/>
          <w:szCs w:val="26"/>
          <w:lang w:eastAsia="zh-CN"/>
        </w:rPr>
        <w:t>如</w:t>
      </w:r>
      <w:r w:rsidRPr="00C64252">
        <w:rPr>
          <w:rFonts w:eastAsia="SimSun" w:hint="eastAsia"/>
          <w:spacing w:val="20"/>
          <w:kern w:val="0"/>
          <w:sz w:val="26"/>
          <w:szCs w:val="26"/>
          <w:lang w:eastAsia="zh-CN"/>
        </w:rPr>
        <w:t>情况</w:t>
      </w:r>
      <w:r w:rsidRPr="00C64252">
        <w:rPr>
          <w:rFonts w:eastAsia="SimSun" w:hint="eastAsia"/>
          <w:spacing w:val="20"/>
          <w:sz w:val="26"/>
          <w:szCs w:val="26"/>
          <w:lang w:eastAsia="zh-CN"/>
        </w:rPr>
        <w:t>显示个案可能涉及刑事罪行，为了保障有关儿童的福利，应向警方举报（请参阅</w:t>
      </w:r>
      <w:r w:rsidRPr="00C64252">
        <w:rPr>
          <w:rFonts w:eastAsia="SimSun" w:hint="eastAsia"/>
          <w:spacing w:val="20"/>
          <w:sz w:val="26"/>
          <w:szCs w:val="26"/>
          <w:u w:val="single"/>
          <w:lang w:eastAsia="zh-CN"/>
        </w:rPr>
        <w:t>第二十四章第</w:t>
      </w:r>
      <w:r w:rsidRPr="00C64252">
        <w:rPr>
          <w:rFonts w:eastAsia="SimSun"/>
          <w:spacing w:val="20"/>
          <w:sz w:val="26"/>
          <w:szCs w:val="26"/>
          <w:u w:val="single"/>
          <w:lang w:eastAsia="zh-CN"/>
        </w:rPr>
        <w:t>24.23</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所载向警方举报的程序）。</w:t>
      </w:r>
    </w:p>
    <w:p w:rsidR="00055E83" w:rsidRPr="006839B1" w:rsidRDefault="00C64252" w:rsidP="004A234D">
      <w:pPr>
        <w:widowControl/>
        <w:snapToGrid w:val="0"/>
        <w:spacing w:beforeLines="150" w:before="360"/>
        <w:jc w:val="both"/>
        <w:rPr>
          <w:rFonts w:eastAsia="華康中黑體" w:hAnsi="華康中黑體"/>
          <w:spacing w:val="20"/>
          <w:sz w:val="28"/>
          <w:szCs w:val="28"/>
        </w:rPr>
      </w:pPr>
      <w:r w:rsidRPr="006839B1">
        <w:rPr>
          <w:rFonts w:eastAsia="華康中黑體" w:hAnsi="華康中黑體" w:hint="eastAsia"/>
          <w:spacing w:val="20"/>
          <w:sz w:val="28"/>
          <w:szCs w:val="28"/>
          <w:lang w:eastAsia="zh-CN"/>
        </w:rPr>
        <w:t>与其它参与处理个案的人士协作</w:t>
      </w:r>
    </w:p>
    <w:p w:rsidR="00055E83" w:rsidRPr="006839B1" w:rsidRDefault="00C64252" w:rsidP="006C61FD">
      <w:pPr>
        <w:widowControl/>
        <w:numPr>
          <w:ilvl w:val="1"/>
          <w:numId w:val="147"/>
        </w:numPr>
        <w:spacing w:beforeLines="100" w:before="240" w:line="276" w:lineRule="auto"/>
        <w:ind w:left="900" w:hanging="900"/>
        <w:jc w:val="both"/>
        <w:rPr>
          <w:rFonts w:hint="eastAsia"/>
          <w:spacing w:val="20"/>
          <w:kern w:val="0"/>
          <w:sz w:val="26"/>
          <w:szCs w:val="26"/>
        </w:rPr>
      </w:pPr>
      <w:r w:rsidRPr="00C64252">
        <w:rPr>
          <w:rFonts w:eastAsia="SimSun" w:hint="eastAsia"/>
          <w:spacing w:val="20"/>
          <w:kern w:val="0"/>
          <w:sz w:val="26"/>
          <w:szCs w:val="26"/>
          <w:lang w:eastAsia="zh-CN"/>
        </w:rPr>
        <w:t>视乎情况，房署职员或会获邀出席多专业个案会议，以便为有关儿童制订福利计划（请参阅载于</w:t>
      </w:r>
      <w:r w:rsidRPr="00C64252">
        <w:rPr>
          <w:rFonts w:eastAsia="SimSun" w:hint="eastAsia"/>
          <w:spacing w:val="20"/>
          <w:kern w:val="0"/>
          <w:sz w:val="26"/>
          <w:szCs w:val="26"/>
          <w:u w:val="single"/>
          <w:lang w:eastAsia="zh-CN"/>
        </w:rPr>
        <w:t>第十一章附件</w:t>
      </w:r>
      <w:r w:rsidRPr="00C64252">
        <w:rPr>
          <w:rFonts w:eastAsia="SimSun"/>
          <w:spacing w:val="20"/>
          <w:kern w:val="0"/>
          <w:sz w:val="26"/>
          <w:szCs w:val="26"/>
          <w:u w:val="single"/>
          <w:lang w:eastAsia="zh-CN"/>
        </w:rPr>
        <w:t>I</w:t>
      </w:r>
      <w:r w:rsidRPr="00C64252">
        <w:rPr>
          <w:rFonts w:eastAsia="SimSun" w:hint="eastAsia"/>
          <w:spacing w:val="20"/>
          <w:kern w:val="0"/>
          <w:sz w:val="26"/>
          <w:szCs w:val="26"/>
          <w:lang w:eastAsia="zh-CN"/>
        </w:rPr>
        <w:t>的参与怀疑虐待儿童多专业个案会议人士指引）。</w:t>
      </w:r>
    </w:p>
    <w:p w:rsidR="00DE178F" w:rsidRPr="006839B1" w:rsidRDefault="00DE178F" w:rsidP="00975C55">
      <w:pPr>
        <w:spacing w:beforeLines="50" w:before="120" w:line="276" w:lineRule="auto"/>
        <w:ind w:left="958" w:hanging="958"/>
        <w:jc w:val="both"/>
        <w:rPr>
          <w:spacing w:val="20"/>
          <w:kern w:val="0"/>
          <w:sz w:val="26"/>
          <w:szCs w:val="26"/>
        </w:rPr>
        <w:sectPr w:rsidR="00DE178F" w:rsidRPr="006839B1" w:rsidSect="009F60E0">
          <w:headerReference w:type="default" r:id="rId136"/>
          <w:footerReference w:type="default" r:id="rId137"/>
          <w:pgSz w:w="11906" w:h="16838"/>
          <w:pgMar w:top="1304" w:right="1531" w:bottom="1304" w:left="1531" w:header="851" w:footer="794" w:gutter="0"/>
          <w:pgNumType w:fmt="numberInDash" w:start="188"/>
          <w:cols w:space="425"/>
          <w:docGrid w:linePitch="360"/>
        </w:sectPr>
      </w:pPr>
    </w:p>
    <w:p w:rsidR="00811C0A"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第二十六章</w:t>
      </w:r>
    </w:p>
    <w:p w:rsidR="00811C0A"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其它部门、机构及个别从业员</w:t>
      </w:r>
    </w:p>
    <w:p w:rsidR="00811C0A" w:rsidRPr="006839B1" w:rsidRDefault="00C64252" w:rsidP="00FD7B95">
      <w:pPr>
        <w:widowControl/>
        <w:spacing w:beforeLines="100" w:before="240" w:line="276" w:lineRule="auto"/>
        <w:ind w:left="900" w:hanging="900"/>
        <w:jc w:val="both"/>
        <w:rPr>
          <w:spacing w:val="20"/>
          <w:sz w:val="26"/>
          <w:szCs w:val="26"/>
        </w:rPr>
      </w:pPr>
      <w:r w:rsidRPr="00C64252">
        <w:rPr>
          <w:rFonts w:eastAsia="SimSun"/>
          <w:spacing w:val="20"/>
          <w:sz w:val="26"/>
          <w:szCs w:val="26"/>
          <w:lang w:eastAsia="zh-CN"/>
        </w:rPr>
        <w:t xml:space="preserve">26.1  </w:t>
      </w:r>
      <w:r w:rsidRPr="00C64252">
        <w:rPr>
          <w:rFonts w:eastAsia="SimSun" w:hint="eastAsia"/>
          <w:spacing w:val="20"/>
          <w:sz w:val="26"/>
          <w:szCs w:val="26"/>
          <w:lang w:eastAsia="zh-CN"/>
        </w:rPr>
        <w:t>不同</w:t>
      </w:r>
      <w:r w:rsidRPr="00C64252">
        <w:rPr>
          <w:rFonts w:eastAsia="SimSun" w:hint="eastAsia"/>
          <w:spacing w:val="20"/>
          <w:kern w:val="0"/>
          <w:sz w:val="26"/>
          <w:szCs w:val="26"/>
          <w:lang w:eastAsia="zh-CN"/>
        </w:rPr>
        <w:t>机构</w:t>
      </w:r>
      <w:r w:rsidRPr="00C64252">
        <w:rPr>
          <w:rFonts w:eastAsia="SimSun" w:hint="eastAsia"/>
          <w:spacing w:val="20"/>
          <w:sz w:val="26"/>
          <w:szCs w:val="26"/>
          <w:lang w:eastAsia="zh-CN"/>
        </w:rPr>
        <w:t>（例如互助小组、宗教团体、各类社会服务单位及个别从业员）都可能在日常活动中或提供服务时，接触到怀疑虐儿个案或虐儿个案受害人。</w:t>
      </w:r>
    </w:p>
    <w:p w:rsidR="00811C0A" w:rsidRPr="006839B1" w:rsidRDefault="00C64252" w:rsidP="004A234D">
      <w:pPr>
        <w:widowControl/>
        <w:snapToGrid w:val="0"/>
        <w:spacing w:beforeLines="150" w:before="360"/>
        <w:jc w:val="both"/>
        <w:rPr>
          <w:rFonts w:eastAsia="華康中黑體" w:hAnsi="華康中黑體"/>
          <w:spacing w:val="20"/>
          <w:sz w:val="28"/>
          <w:szCs w:val="28"/>
        </w:rPr>
      </w:pPr>
      <w:r w:rsidRPr="006839B1">
        <w:rPr>
          <w:rFonts w:eastAsia="華康中黑體" w:hAnsi="華康中黑體" w:hint="eastAsia"/>
          <w:spacing w:val="20"/>
          <w:sz w:val="28"/>
          <w:szCs w:val="28"/>
          <w:lang w:eastAsia="zh-CN"/>
        </w:rPr>
        <w:t>主导原则</w:t>
      </w:r>
    </w:p>
    <w:p w:rsidR="00811C0A" w:rsidRPr="006839B1" w:rsidRDefault="00C64252" w:rsidP="00FD7B95">
      <w:pPr>
        <w:widowControl/>
        <w:tabs>
          <w:tab w:val="left" w:pos="900"/>
        </w:tabs>
        <w:spacing w:beforeLines="100" w:before="240" w:line="276" w:lineRule="auto"/>
        <w:ind w:left="425" w:hanging="425"/>
        <w:jc w:val="both"/>
        <w:rPr>
          <w:spacing w:val="20"/>
          <w:sz w:val="26"/>
          <w:szCs w:val="26"/>
        </w:rPr>
      </w:pPr>
      <w:r w:rsidRPr="00C64252">
        <w:rPr>
          <w:rFonts w:eastAsia="SimSun"/>
          <w:spacing w:val="20"/>
          <w:sz w:val="26"/>
          <w:szCs w:val="26"/>
          <w:lang w:eastAsia="zh-CN"/>
        </w:rPr>
        <w:t>26.2</w:t>
      </w:r>
      <w:r>
        <w:rPr>
          <w:spacing w:val="20"/>
          <w:sz w:val="26"/>
          <w:szCs w:val="26"/>
          <w:lang w:eastAsia="zh-CN"/>
        </w:rPr>
        <w:tab/>
      </w:r>
      <w:r w:rsidRPr="00C64252">
        <w:rPr>
          <w:rFonts w:eastAsia="SimSun" w:hint="eastAsia"/>
          <w:spacing w:val="20"/>
          <w:sz w:val="26"/>
          <w:szCs w:val="26"/>
          <w:lang w:eastAsia="zh-CN"/>
        </w:rPr>
        <w:t>处理虐儿个案时，首要关注的是有关儿童的福利。</w:t>
      </w:r>
    </w:p>
    <w:p w:rsidR="00811C0A" w:rsidRPr="006839B1" w:rsidRDefault="00C64252" w:rsidP="00FD7B95">
      <w:pPr>
        <w:widowControl/>
        <w:tabs>
          <w:tab w:val="left" w:pos="900"/>
        </w:tabs>
        <w:spacing w:beforeLines="100" w:before="240" w:line="276" w:lineRule="auto"/>
        <w:ind w:left="900" w:hanging="900"/>
        <w:jc w:val="both"/>
        <w:rPr>
          <w:spacing w:val="20"/>
          <w:sz w:val="26"/>
          <w:szCs w:val="26"/>
        </w:rPr>
      </w:pPr>
      <w:r w:rsidRPr="00C64252">
        <w:rPr>
          <w:rFonts w:eastAsia="SimSun" w:hAnsi="新細明體"/>
          <w:spacing w:val="20"/>
          <w:sz w:val="26"/>
          <w:szCs w:val="26"/>
          <w:lang w:eastAsia="zh-CN"/>
        </w:rPr>
        <w:t xml:space="preserve">26.3  </w:t>
      </w:r>
      <w:r w:rsidRPr="00C64252">
        <w:rPr>
          <w:rFonts w:eastAsia="SimSun" w:hAnsi="新細明體" w:hint="eastAsia"/>
          <w:spacing w:val="20"/>
          <w:sz w:val="26"/>
          <w:szCs w:val="26"/>
          <w:lang w:eastAsia="zh-CN"/>
        </w:rPr>
        <w:t>不应</w:t>
      </w:r>
      <w:r w:rsidRPr="00C64252">
        <w:rPr>
          <w:rFonts w:eastAsia="SimSun" w:hint="eastAsia"/>
          <w:spacing w:val="20"/>
          <w:sz w:val="26"/>
          <w:szCs w:val="26"/>
          <w:lang w:eastAsia="zh-CN"/>
        </w:rPr>
        <w:t>要求</w:t>
      </w:r>
      <w:r w:rsidRPr="00C64252">
        <w:rPr>
          <w:rFonts w:eastAsia="SimSun" w:hAnsi="新細明體" w:hint="eastAsia"/>
          <w:spacing w:val="20"/>
          <w:sz w:val="26"/>
          <w:szCs w:val="26"/>
          <w:lang w:eastAsia="zh-CN"/>
        </w:rPr>
        <w:t>儿童在不必要的情况下，向不同人士及机构重复描述受虐事件。</w:t>
      </w:r>
    </w:p>
    <w:p w:rsidR="00811C0A" w:rsidRPr="006839B1" w:rsidRDefault="00C64252" w:rsidP="00FD7B95">
      <w:pPr>
        <w:widowControl/>
        <w:spacing w:beforeLines="100" w:before="240" w:line="276" w:lineRule="auto"/>
        <w:ind w:left="900" w:hanging="900"/>
        <w:jc w:val="both"/>
        <w:rPr>
          <w:spacing w:val="20"/>
          <w:sz w:val="26"/>
          <w:szCs w:val="26"/>
        </w:rPr>
      </w:pPr>
      <w:r w:rsidRPr="00C64252">
        <w:rPr>
          <w:rFonts w:eastAsia="SimSun" w:hAnsi="新細明體"/>
          <w:spacing w:val="20"/>
          <w:kern w:val="0"/>
          <w:sz w:val="26"/>
          <w:szCs w:val="26"/>
          <w:lang w:eastAsia="zh-CN"/>
        </w:rPr>
        <w:t xml:space="preserve">26.4  </w:t>
      </w:r>
      <w:r w:rsidRPr="00C64252">
        <w:rPr>
          <w:rFonts w:eastAsia="SimSun" w:hAnsi="新細明體" w:hint="eastAsia"/>
          <w:spacing w:val="20"/>
          <w:kern w:val="0"/>
          <w:sz w:val="26"/>
          <w:szCs w:val="26"/>
          <w:lang w:eastAsia="zh-CN"/>
        </w:rPr>
        <w:t>为确保能为受害人提供适时的协助，当发生怀疑虐儿事件时，有关人员应立即向主管人员／专责人员汇报，并应在办公时间内立即把个案转介予保护家庭及儿童服务课的当值社工（见</w:t>
      </w:r>
      <w:r w:rsidRPr="00C64252">
        <w:rPr>
          <w:rFonts w:eastAsia="SimSun" w:hAnsi="新細明體" w:hint="eastAsia"/>
          <w:spacing w:val="20"/>
          <w:kern w:val="0"/>
          <w:sz w:val="26"/>
          <w:szCs w:val="26"/>
          <w:u w:val="single"/>
          <w:lang w:eastAsia="zh-CN"/>
        </w:rPr>
        <w:t>附录</w:t>
      </w:r>
      <w:r w:rsidRPr="00C64252">
        <w:rPr>
          <w:rFonts w:eastAsia="SimSun"/>
          <w:spacing w:val="20"/>
          <w:kern w:val="0"/>
          <w:sz w:val="26"/>
          <w:szCs w:val="26"/>
          <w:u w:val="single"/>
          <w:lang w:eastAsia="zh-CN"/>
        </w:rPr>
        <w:t>VII</w:t>
      </w:r>
      <w:r w:rsidRPr="00C64252">
        <w:rPr>
          <w:rFonts w:eastAsia="SimSun" w:hAnsi="新細明體" w:hint="eastAsia"/>
          <w:spacing w:val="20"/>
          <w:kern w:val="0"/>
          <w:sz w:val="26"/>
          <w:szCs w:val="26"/>
          <w:lang w:eastAsia="zh-CN"/>
        </w:rPr>
        <w:t>）跟进。</w:t>
      </w:r>
      <w:r w:rsidRPr="00C64252">
        <w:rPr>
          <w:rFonts w:eastAsia="SimSun" w:hAnsi="新細明體" w:hint="eastAsia"/>
          <w:spacing w:val="20"/>
          <w:sz w:val="26"/>
          <w:szCs w:val="26"/>
          <w:lang w:eastAsia="zh-CN"/>
        </w:rPr>
        <w:t>在</w:t>
      </w:r>
      <w:r w:rsidRPr="00C64252">
        <w:rPr>
          <w:rFonts w:eastAsia="SimSun" w:hAnsi="新細明體" w:hint="eastAsia"/>
          <w:spacing w:val="20"/>
          <w:sz w:val="26"/>
          <w:szCs w:val="26"/>
          <w:u w:val="single"/>
          <w:lang w:eastAsia="zh-CN"/>
        </w:rPr>
        <w:t>办公时间以外</w:t>
      </w:r>
      <w:r w:rsidRPr="00C64252">
        <w:rPr>
          <w:rFonts w:eastAsia="SimSun" w:hAnsi="新細明體" w:hint="eastAsia"/>
          <w:spacing w:val="20"/>
          <w:sz w:val="26"/>
          <w:szCs w:val="26"/>
          <w:lang w:eastAsia="zh-CN"/>
        </w:rPr>
        <w:t>，可经社署热线（电话号码：</w:t>
      </w:r>
      <w:r w:rsidRPr="00C64252">
        <w:rPr>
          <w:rFonts w:eastAsia="SimSun"/>
          <w:spacing w:val="20"/>
          <w:sz w:val="26"/>
          <w:szCs w:val="26"/>
          <w:lang w:eastAsia="zh-CN"/>
        </w:rPr>
        <w:t>2343 2255</w:t>
      </w:r>
      <w:r w:rsidRPr="00C64252">
        <w:rPr>
          <w:rFonts w:eastAsia="SimSun" w:hAnsi="新細明體" w:hint="eastAsia"/>
          <w:spacing w:val="20"/>
          <w:sz w:val="26"/>
          <w:szCs w:val="26"/>
          <w:lang w:eastAsia="zh-CN"/>
        </w:rPr>
        <w:t>）举报怀疑虐儿个案，当值人员会联络社署的非办公时间外展工作队，外展工作队</w:t>
      </w:r>
      <w:r w:rsidRPr="00C64252">
        <w:rPr>
          <w:rFonts w:eastAsia="SimSun" w:hAnsi="新細明體" w:hint="eastAsia"/>
          <w:spacing w:val="20"/>
          <w:kern w:val="0"/>
          <w:sz w:val="26"/>
          <w:szCs w:val="26"/>
          <w:lang w:eastAsia="zh-CN"/>
        </w:rPr>
        <w:t>的当值社工</w:t>
      </w:r>
      <w:r w:rsidRPr="00C64252">
        <w:rPr>
          <w:rFonts w:eastAsia="SimSun" w:hAnsi="新細明體" w:hint="eastAsia"/>
          <w:spacing w:val="20"/>
          <w:sz w:val="26"/>
          <w:szCs w:val="26"/>
          <w:lang w:eastAsia="zh-CN"/>
        </w:rPr>
        <w:t>当会接手处理有关个案。</w:t>
      </w:r>
    </w:p>
    <w:p w:rsidR="00811C0A" w:rsidRPr="006839B1" w:rsidRDefault="00C64252" w:rsidP="004A234D">
      <w:pPr>
        <w:widowControl/>
        <w:snapToGrid w:val="0"/>
        <w:spacing w:beforeLines="150" w:before="360"/>
        <w:jc w:val="both"/>
        <w:rPr>
          <w:rFonts w:eastAsia="華康中黑體" w:hAnsi="華康中黑體"/>
          <w:spacing w:val="20"/>
          <w:sz w:val="28"/>
          <w:szCs w:val="28"/>
        </w:rPr>
      </w:pPr>
      <w:r w:rsidRPr="006839B1">
        <w:rPr>
          <w:rFonts w:eastAsia="華康中黑體" w:hAnsi="華康中黑體" w:hint="eastAsia"/>
          <w:spacing w:val="20"/>
          <w:sz w:val="28"/>
          <w:szCs w:val="28"/>
          <w:lang w:eastAsia="zh-CN"/>
        </w:rPr>
        <w:t>转介</w:t>
      </w:r>
    </w:p>
    <w:p w:rsidR="00811C0A" w:rsidRPr="006839B1" w:rsidRDefault="00C64252" w:rsidP="00FD7B95">
      <w:pPr>
        <w:widowControl/>
        <w:spacing w:beforeLines="100" w:before="240" w:line="276" w:lineRule="auto"/>
        <w:ind w:left="900" w:hanging="900"/>
        <w:jc w:val="both"/>
        <w:rPr>
          <w:spacing w:val="20"/>
          <w:sz w:val="26"/>
          <w:szCs w:val="26"/>
        </w:rPr>
      </w:pPr>
      <w:r w:rsidRPr="00C64252">
        <w:rPr>
          <w:rFonts w:eastAsia="SimSun"/>
          <w:spacing w:val="20"/>
          <w:sz w:val="26"/>
          <w:szCs w:val="26"/>
          <w:lang w:eastAsia="zh-CN"/>
        </w:rPr>
        <w:t xml:space="preserve">26.5  </w:t>
      </w:r>
      <w:r w:rsidRPr="00C64252">
        <w:rPr>
          <w:rFonts w:eastAsia="SimSun" w:hint="eastAsia"/>
          <w:spacing w:val="20"/>
          <w:sz w:val="26"/>
          <w:szCs w:val="26"/>
          <w:lang w:eastAsia="zh-CN"/>
        </w:rPr>
        <w:t>机构的人员应留意儿童有否遭虐待的迹象及征状，及早识别怀疑遭虐待的儿童可以避免有关儿童再遭虐待（请参阅</w:t>
      </w:r>
      <w:r w:rsidRPr="00C64252">
        <w:rPr>
          <w:rFonts w:eastAsia="SimSun" w:hint="eastAsia"/>
          <w:spacing w:val="20"/>
          <w:sz w:val="26"/>
          <w:szCs w:val="26"/>
          <w:u w:val="single"/>
          <w:lang w:eastAsia="zh-CN"/>
        </w:rPr>
        <w:t>第二章</w:t>
      </w:r>
      <w:r w:rsidRPr="00C64252">
        <w:rPr>
          <w:rFonts w:eastAsia="SimSun" w:hint="eastAsia"/>
          <w:spacing w:val="20"/>
          <w:sz w:val="26"/>
          <w:szCs w:val="26"/>
          <w:lang w:eastAsia="zh-CN"/>
        </w:rPr>
        <w:t>的</w:t>
      </w:r>
      <w:r w:rsidRPr="00C64252">
        <w:rPr>
          <w:rFonts w:eastAsia="SimSun" w:hint="eastAsia"/>
          <w:b/>
          <w:spacing w:val="20"/>
          <w:sz w:val="26"/>
          <w:szCs w:val="26"/>
          <w:lang w:eastAsia="zh-CN"/>
        </w:rPr>
        <w:t>识别可能发生虐儿事件的一览表</w:t>
      </w:r>
      <w:r w:rsidRPr="00C64252">
        <w:rPr>
          <w:rFonts w:eastAsia="SimSun" w:hint="eastAsia"/>
          <w:spacing w:val="20"/>
          <w:sz w:val="26"/>
          <w:szCs w:val="26"/>
          <w:lang w:eastAsia="zh-CN"/>
        </w:rPr>
        <w:t>），因此非常重要。</w:t>
      </w:r>
    </w:p>
    <w:p w:rsidR="00811C0A" w:rsidRPr="006839B1" w:rsidRDefault="00C64252" w:rsidP="00FD7B95">
      <w:pPr>
        <w:widowControl/>
        <w:spacing w:beforeLines="100" w:before="240" w:line="276" w:lineRule="auto"/>
        <w:ind w:left="900" w:hanging="900"/>
        <w:jc w:val="both"/>
        <w:rPr>
          <w:spacing w:val="20"/>
          <w:sz w:val="26"/>
          <w:szCs w:val="26"/>
        </w:rPr>
      </w:pPr>
      <w:r w:rsidRPr="00C64252">
        <w:rPr>
          <w:rFonts w:eastAsia="SimSun"/>
          <w:spacing w:val="20"/>
          <w:sz w:val="26"/>
          <w:szCs w:val="26"/>
          <w:lang w:eastAsia="zh-CN"/>
        </w:rPr>
        <w:t>26.6</w:t>
      </w:r>
      <w:r>
        <w:rPr>
          <w:spacing w:val="20"/>
          <w:sz w:val="26"/>
          <w:szCs w:val="26"/>
          <w:lang w:eastAsia="zh-CN"/>
        </w:rPr>
        <w:tab/>
      </w:r>
      <w:r w:rsidRPr="00C64252">
        <w:rPr>
          <w:rFonts w:eastAsia="SimSun" w:hint="eastAsia"/>
          <w:spacing w:val="20"/>
          <w:sz w:val="26"/>
          <w:szCs w:val="26"/>
          <w:lang w:eastAsia="zh-CN"/>
        </w:rPr>
        <w:t>在处理怀疑虐儿个案时，机构的人员如有疑问，可以征询保护家</w:t>
      </w:r>
      <w:r w:rsidRPr="00C64252">
        <w:rPr>
          <w:rFonts w:eastAsia="SimSun" w:hAnsi="新細明體" w:hint="eastAsia"/>
          <w:spacing w:val="20"/>
          <w:sz w:val="26"/>
          <w:szCs w:val="26"/>
          <w:lang w:eastAsia="zh-CN"/>
        </w:rPr>
        <w:t>庭及儿童服务课的社会工作主任的意见（保护家庭及儿童服务课办事处总览载于</w:t>
      </w:r>
      <w:r w:rsidRPr="00C64252">
        <w:rPr>
          <w:rFonts w:eastAsia="SimSun" w:hAnsi="新細明體" w:hint="eastAsia"/>
          <w:spacing w:val="20"/>
          <w:sz w:val="26"/>
          <w:szCs w:val="26"/>
          <w:u w:val="single"/>
          <w:lang w:eastAsia="zh-CN"/>
        </w:rPr>
        <w:t>附录</w:t>
      </w:r>
      <w:r w:rsidRPr="00C64252">
        <w:rPr>
          <w:rFonts w:eastAsia="SimSun"/>
          <w:spacing w:val="20"/>
          <w:sz w:val="26"/>
          <w:szCs w:val="26"/>
          <w:u w:val="single"/>
          <w:lang w:eastAsia="zh-CN"/>
        </w:rPr>
        <w:t>VII</w:t>
      </w:r>
      <w:r w:rsidRPr="00C64252">
        <w:rPr>
          <w:rFonts w:eastAsia="SimSun" w:hAnsi="新細明體" w:hint="eastAsia"/>
          <w:spacing w:val="20"/>
          <w:sz w:val="26"/>
          <w:szCs w:val="26"/>
          <w:lang w:eastAsia="zh-CN"/>
        </w:rPr>
        <w:t>）。</w:t>
      </w:r>
    </w:p>
    <w:p w:rsidR="00811C0A" w:rsidRPr="006839B1" w:rsidRDefault="00C64252" w:rsidP="00FD7B95">
      <w:pPr>
        <w:widowControl/>
        <w:spacing w:beforeLines="100" w:before="240" w:line="276" w:lineRule="auto"/>
        <w:ind w:left="900" w:hanging="900"/>
        <w:jc w:val="both"/>
        <w:rPr>
          <w:spacing w:val="20"/>
          <w:sz w:val="26"/>
          <w:szCs w:val="26"/>
        </w:rPr>
      </w:pPr>
      <w:r w:rsidRPr="00C64252">
        <w:rPr>
          <w:rFonts w:eastAsia="SimSun"/>
          <w:spacing w:val="20"/>
          <w:sz w:val="26"/>
          <w:szCs w:val="26"/>
          <w:lang w:eastAsia="zh-CN"/>
        </w:rPr>
        <w:t xml:space="preserve">26.7  </w:t>
      </w:r>
      <w:r w:rsidRPr="00C64252">
        <w:rPr>
          <w:rFonts w:eastAsia="SimSun" w:hint="eastAsia"/>
          <w:spacing w:val="20"/>
          <w:sz w:val="26"/>
          <w:szCs w:val="26"/>
          <w:lang w:eastAsia="zh-CN"/>
        </w:rPr>
        <w:t>在通知怀疑虐儿个案中有关儿童的父母时，机构的人员可就如何处理个案及应由谁人处理个案，咨询保护家庭及儿童服务课的社会工作主任或负责社工（视乎何者适用而定）。不过，如有关儿童的父母／监护人涉嫌虐待儿童，则必须小心处理。</w:t>
      </w:r>
    </w:p>
    <w:p w:rsidR="00811C0A" w:rsidRPr="006839B1" w:rsidRDefault="00C64252" w:rsidP="00FD7B95">
      <w:pPr>
        <w:widowControl/>
        <w:spacing w:beforeLines="100" w:before="240" w:line="276" w:lineRule="auto"/>
        <w:ind w:left="900" w:hanging="900"/>
        <w:jc w:val="both"/>
        <w:rPr>
          <w:spacing w:val="20"/>
          <w:sz w:val="26"/>
          <w:szCs w:val="26"/>
        </w:rPr>
      </w:pPr>
      <w:r w:rsidRPr="00C64252">
        <w:rPr>
          <w:rFonts w:eastAsia="SimSun"/>
          <w:spacing w:val="20"/>
          <w:sz w:val="26"/>
          <w:szCs w:val="26"/>
          <w:lang w:eastAsia="zh-CN"/>
        </w:rPr>
        <w:t>26.8</w:t>
      </w:r>
      <w:r>
        <w:rPr>
          <w:spacing w:val="20"/>
          <w:sz w:val="26"/>
          <w:szCs w:val="26"/>
          <w:lang w:eastAsia="zh-CN"/>
        </w:rPr>
        <w:tab/>
      </w:r>
      <w:r w:rsidRPr="00C64252">
        <w:rPr>
          <w:rFonts w:eastAsia="SimSun" w:hint="eastAsia"/>
          <w:spacing w:val="20"/>
          <w:sz w:val="26"/>
          <w:szCs w:val="26"/>
          <w:lang w:eastAsia="zh-CN"/>
        </w:rPr>
        <w:t>机构的人员转介个案时，应尽量向负责人员提供有关儿童及其家庭的所有背景数据及相关数据。</w:t>
      </w:r>
    </w:p>
    <w:p w:rsidR="00811C0A" w:rsidRPr="006839B1" w:rsidRDefault="00C64252" w:rsidP="00FD7B95">
      <w:pPr>
        <w:widowControl/>
        <w:spacing w:beforeLines="100" w:before="240" w:line="276" w:lineRule="auto"/>
        <w:ind w:left="900" w:hanging="900"/>
        <w:jc w:val="both"/>
        <w:rPr>
          <w:color w:val="FF0000"/>
          <w:spacing w:val="20"/>
          <w:sz w:val="26"/>
          <w:szCs w:val="26"/>
        </w:rPr>
      </w:pPr>
      <w:r w:rsidRPr="00C64252">
        <w:rPr>
          <w:rFonts w:eastAsia="SimSun"/>
          <w:spacing w:val="20"/>
          <w:sz w:val="26"/>
          <w:szCs w:val="26"/>
          <w:lang w:eastAsia="zh-CN"/>
        </w:rPr>
        <w:t>26.9</w:t>
      </w:r>
      <w:r>
        <w:rPr>
          <w:spacing w:val="20"/>
          <w:sz w:val="26"/>
          <w:szCs w:val="26"/>
          <w:lang w:eastAsia="zh-CN"/>
        </w:rPr>
        <w:tab/>
      </w:r>
      <w:r w:rsidRPr="00C64252">
        <w:rPr>
          <w:rFonts w:eastAsia="SimSun" w:hint="eastAsia"/>
          <w:spacing w:val="20"/>
          <w:sz w:val="26"/>
          <w:szCs w:val="26"/>
          <w:lang w:eastAsia="zh-CN"/>
        </w:rPr>
        <w:t>如情况显示个案可能涉及刑事罪行，为了保障有关儿童的福利，应向警方举报（请参阅</w:t>
      </w:r>
      <w:r w:rsidRPr="00C64252">
        <w:rPr>
          <w:rFonts w:eastAsia="SimSun" w:hint="eastAsia"/>
          <w:spacing w:val="20"/>
          <w:sz w:val="26"/>
          <w:szCs w:val="26"/>
          <w:u w:val="single"/>
          <w:lang w:eastAsia="zh-CN"/>
        </w:rPr>
        <w:t>第二十四章第</w:t>
      </w:r>
      <w:r w:rsidRPr="00C64252">
        <w:rPr>
          <w:rFonts w:eastAsia="SimSun"/>
          <w:spacing w:val="20"/>
          <w:sz w:val="26"/>
          <w:szCs w:val="26"/>
          <w:u w:val="single"/>
          <w:lang w:eastAsia="zh-CN"/>
        </w:rPr>
        <w:t>24.23</w:t>
      </w:r>
      <w:r w:rsidRPr="00C64252">
        <w:rPr>
          <w:rFonts w:eastAsia="SimSun" w:hint="eastAsia"/>
          <w:spacing w:val="20"/>
          <w:sz w:val="26"/>
          <w:szCs w:val="26"/>
          <w:u w:val="single"/>
          <w:lang w:eastAsia="zh-CN"/>
        </w:rPr>
        <w:t>段</w:t>
      </w:r>
      <w:r w:rsidRPr="00C64252">
        <w:rPr>
          <w:rFonts w:eastAsia="SimSun" w:hint="eastAsia"/>
          <w:spacing w:val="20"/>
          <w:sz w:val="26"/>
          <w:szCs w:val="26"/>
          <w:lang w:eastAsia="zh-CN"/>
        </w:rPr>
        <w:t>所载向警方举报的程序）。</w:t>
      </w:r>
    </w:p>
    <w:p w:rsidR="00811C0A" w:rsidRPr="006839B1" w:rsidRDefault="00C64252" w:rsidP="004A234D">
      <w:pPr>
        <w:widowControl/>
        <w:snapToGrid w:val="0"/>
        <w:spacing w:beforeLines="150" w:before="360"/>
        <w:jc w:val="both"/>
        <w:rPr>
          <w:rFonts w:eastAsia="華康中黑體" w:hAnsi="華康中黑體"/>
          <w:spacing w:val="20"/>
          <w:sz w:val="28"/>
          <w:szCs w:val="28"/>
        </w:rPr>
      </w:pPr>
      <w:r w:rsidRPr="006839B1">
        <w:rPr>
          <w:rFonts w:eastAsia="華康中黑體" w:hAnsi="華康中黑體" w:hint="eastAsia"/>
          <w:spacing w:val="20"/>
          <w:sz w:val="28"/>
          <w:szCs w:val="28"/>
          <w:lang w:eastAsia="zh-CN"/>
        </w:rPr>
        <w:t>与其它参与处理个案的人士协作</w:t>
      </w:r>
    </w:p>
    <w:p w:rsidR="00811C0A" w:rsidRDefault="00C64252" w:rsidP="00FD7B95">
      <w:pPr>
        <w:widowControl/>
        <w:spacing w:beforeLines="100" w:before="240" w:line="276" w:lineRule="auto"/>
        <w:ind w:left="900" w:hanging="900"/>
        <w:jc w:val="both"/>
        <w:rPr>
          <w:rFonts w:hint="eastAsia"/>
          <w:sz w:val="26"/>
          <w:szCs w:val="26"/>
        </w:rPr>
      </w:pPr>
      <w:r w:rsidRPr="00C64252">
        <w:rPr>
          <w:rFonts w:eastAsia="SimSun"/>
          <w:spacing w:val="20"/>
          <w:sz w:val="26"/>
          <w:szCs w:val="26"/>
          <w:lang w:eastAsia="zh-CN"/>
        </w:rPr>
        <w:t xml:space="preserve">26.10 </w:t>
      </w:r>
      <w:r w:rsidRPr="00C64252">
        <w:rPr>
          <w:rFonts w:eastAsia="SimSun" w:hint="eastAsia"/>
          <w:spacing w:val="20"/>
          <w:sz w:val="26"/>
          <w:szCs w:val="26"/>
          <w:lang w:eastAsia="zh-CN"/>
        </w:rPr>
        <w:t>视乎情况，有关人员／转介人／资料提供者或会获邀出席多专业个案会议，以便为有关儿童制订福利计划（请参阅载于</w:t>
      </w:r>
      <w:r w:rsidRPr="00C64252">
        <w:rPr>
          <w:rFonts w:eastAsia="SimSun" w:hint="eastAsia"/>
          <w:spacing w:val="20"/>
          <w:sz w:val="26"/>
          <w:szCs w:val="26"/>
          <w:u w:val="single"/>
          <w:lang w:eastAsia="zh-CN"/>
        </w:rPr>
        <w:t>第十一章附件</w:t>
      </w:r>
      <w:r w:rsidRPr="00C64252">
        <w:rPr>
          <w:rFonts w:eastAsia="SimSun"/>
          <w:spacing w:val="20"/>
          <w:sz w:val="26"/>
          <w:szCs w:val="26"/>
          <w:u w:val="single"/>
          <w:lang w:eastAsia="zh-CN"/>
        </w:rPr>
        <w:t>I</w:t>
      </w:r>
      <w:r w:rsidRPr="00C64252">
        <w:rPr>
          <w:rFonts w:eastAsia="SimSun" w:hint="eastAsia"/>
          <w:spacing w:val="20"/>
          <w:sz w:val="26"/>
          <w:szCs w:val="26"/>
          <w:lang w:eastAsia="zh-CN"/>
        </w:rPr>
        <w:t>的参与怀疑虐待儿童多专业个案会议人士指引）。</w:t>
      </w:r>
    </w:p>
    <w:p w:rsidR="00DE178F" w:rsidRDefault="00DE178F" w:rsidP="00975C55">
      <w:pPr>
        <w:spacing w:beforeLines="50" w:before="120" w:line="276" w:lineRule="auto"/>
        <w:ind w:left="958" w:hanging="958"/>
        <w:jc w:val="both"/>
        <w:rPr>
          <w:sz w:val="26"/>
          <w:szCs w:val="26"/>
        </w:rPr>
        <w:sectPr w:rsidR="00DE178F" w:rsidSect="009F60E0">
          <w:headerReference w:type="default" r:id="rId138"/>
          <w:footerReference w:type="default" r:id="rId139"/>
          <w:pgSz w:w="11906" w:h="16838"/>
          <w:pgMar w:top="1304" w:right="1531" w:bottom="1304" w:left="1531" w:header="851" w:footer="794" w:gutter="0"/>
          <w:pgNumType w:fmt="numberInDash" w:start="190"/>
          <w:cols w:space="425"/>
          <w:docGrid w:linePitch="360"/>
        </w:sectPr>
      </w:pPr>
    </w:p>
    <w:p w:rsidR="00CE0596" w:rsidRDefault="00CE0596" w:rsidP="00CE0596">
      <w:pPr>
        <w:widowControl/>
        <w:spacing w:beforeLines="100" w:before="240" w:line="360" w:lineRule="auto"/>
        <w:jc w:val="center"/>
        <w:rPr>
          <w:rFonts w:eastAsia="華康中黑體" w:hAnsi="華康中黑體" w:hint="eastAsia"/>
          <w:spacing w:val="30"/>
          <w:sz w:val="52"/>
          <w:szCs w:val="52"/>
          <w:lang w:eastAsia="zh-HK"/>
        </w:rPr>
      </w:pPr>
    </w:p>
    <w:p w:rsidR="00CE0596" w:rsidRDefault="00CE0596" w:rsidP="00CE0596">
      <w:pPr>
        <w:widowControl/>
        <w:spacing w:beforeLines="100" w:before="240" w:line="360" w:lineRule="auto"/>
        <w:jc w:val="center"/>
        <w:rPr>
          <w:rFonts w:eastAsia="華康中黑體" w:hAnsi="華康中黑體" w:hint="eastAsia"/>
          <w:spacing w:val="30"/>
          <w:sz w:val="52"/>
          <w:szCs w:val="52"/>
          <w:lang w:eastAsia="zh-HK"/>
        </w:rPr>
      </w:pPr>
    </w:p>
    <w:p w:rsidR="00372098" w:rsidRPr="00C430C1" w:rsidRDefault="00C64252" w:rsidP="00975C55">
      <w:pPr>
        <w:spacing w:beforeLines="100" w:before="240" w:line="276" w:lineRule="auto"/>
        <w:jc w:val="center"/>
        <w:rPr>
          <w:rFonts w:eastAsia="華康中黑體"/>
          <w:spacing w:val="30"/>
          <w:sz w:val="52"/>
          <w:szCs w:val="52"/>
        </w:rPr>
      </w:pPr>
      <w:r w:rsidRPr="00C430C1">
        <w:rPr>
          <w:rFonts w:eastAsia="華康中黑體" w:hint="eastAsia"/>
          <w:spacing w:val="30"/>
          <w:sz w:val="52"/>
          <w:szCs w:val="52"/>
          <w:lang w:eastAsia="zh-CN"/>
        </w:rPr>
        <w:t>第六部分</w:t>
      </w:r>
    </w:p>
    <w:p w:rsidR="00372098" w:rsidRPr="00C430C1" w:rsidRDefault="00372098" w:rsidP="00975C55">
      <w:pPr>
        <w:spacing w:beforeLines="100" w:before="240" w:line="360" w:lineRule="auto"/>
        <w:jc w:val="center"/>
        <w:rPr>
          <w:rFonts w:eastAsia="華康中黑體"/>
          <w:spacing w:val="30"/>
          <w:sz w:val="52"/>
          <w:szCs w:val="52"/>
        </w:rPr>
      </w:pPr>
    </w:p>
    <w:p w:rsidR="00DE178F" w:rsidRDefault="00C64252" w:rsidP="00975C55">
      <w:pPr>
        <w:spacing w:beforeLines="100" w:before="240" w:line="360" w:lineRule="auto"/>
        <w:jc w:val="center"/>
        <w:rPr>
          <w:rFonts w:eastAsia="華康中黑體" w:hint="eastAsia"/>
          <w:spacing w:val="30"/>
          <w:sz w:val="52"/>
          <w:szCs w:val="52"/>
        </w:rPr>
      </w:pPr>
      <w:r w:rsidRPr="00C430C1">
        <w:rPr>
          <w:rFonts w:eastAsia="華康中黑體" w:hint="eastAsia"/>
          <w:spacing w:val="30"/>
          <w:sz w:val="52"/>
          <w:szCs w:val="52"/>
          <w:lang w:eastAsia="zh-CN"/>
        </w:rPr>
        <w:t>职员</w:t>
      </w:r>
      <w:r w:rsidRPr="007B3B68">
        <w:rPr>
          <w:rFonts w:eastAsia="華康中黑體" w:hint="eastAsia"/>
          <w:spacing w:val="30"/>
          <w:sz w:val="52"/>
          <w:szCs w:val="52"/>
          <w:lang w:eastAsia="zh-CN"/>
        </w:rPr>
        <w:t>被指称</w:t>
      </w:r>
      <w:r w:rsidRPr="00C430C1">
        <w:rPr>
          <w:rFonts w:eastAsia="華康中黑體" w:hint="eastAsia"/>
          <w:spacing w:val="30"/>
          <w:sz w:val="52"/>
          <w:szCs w:val="52"/>
          <w:lang w:eastAsia="zh-CN"/>
        </w:rPr>
        <w:t>虐儿的处理</w:t>
      </w:r>
    </w:p>
    <w:p w:rsidR="00166D4B" w:rsidRDefault="00166D4B" w:rsidP="00166D4B">
      <w:pPr>
        <w:spacing w:beforeLines="100" w:before="240" w:line="360" w:lineRule="auto"/>
        <w:rPr>
          <w:rFonts w:eastAsia="華康中黑體" w:hint="eastAsia"/>
          <w:spacing w:val="30"/>
          <w:sz w:val="52"/>
          <w:szCs w:val="52"/>
        </w:rPr>
      </w:pPr>
    </w:p>
    <w:p w:rsidR="00166D4B" w:rsidRDefault="00166D4B" w:rsidP="00166D4B">
      <w:pPr>
        <w:spacing w:beforeLines="100" w:before="240" w:line="360" w:lineRule="auto"/>
        <w:rPr>
          <w:rFonts w:eastAsia="華康中黑體"/>
          <w:spacing w:val="30"/>
          <w:sz w:val="52"/>
          <w:szCs w:val="52"/>
        </w:rPr>
        <w:sectPr w:rsidR="00166D4B" w:rsidSect="00CB410B">
          <w:headerReference w:type="default" r:id="rId140"/>
          <w:footerReference w:type="default" r:id="rId141"/>
          <w:pgSz w:w="11906" w:h="16838"/>
          <w:pgMar w:top="1304" w:right="1531" w:bottom="1304" w:left="1531" w:header="851" w:footer="794" w:gutter="0"/>
          <w:cols w:space="425"/>
          <w:docGrid w:linePitch="360"/>
        </w:sectPr>
      </w:pPr>
    </w:p>
    <w:p w:rsidR="00372098"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第二十七章</w:t>
      </w:r>
    </w:p>
    <w:p w:rsidR="00372098" w:rsidRPr="004140CF" w:rsidRDefault="00C64252" w:rsidP="004140CF">
      <w:pPr>
        <w:widowControl/>
        <w:snapToGrid w:val="0"/>
        <w:spacing w:afterLines="100" w:after="240" w:line="240" w:lineRule="atLeast"/>
        <w:jc w:val="center"/>
        <w:rPr>
          <w:rFonts w:eastAsia="華康中黑體" w:hAnsi="華康中黑體"/>
          <w:spacing w:val="30"/>
          <w:sz w:val="28"/>
          <w:szCs w:val="28"/>
        </w:rPr>
      </w:pPr>
      <w:r w:rsidRPr="004140CF">
        <w:rPr>
          <w:rFonts w:eastAsia="華康中黑體" w:hAnsi="華康中黑體" w:hint="eastAsia"/>
          <w:spacing w:val="30"/>
          <w:sz w:val="28"/>
          <w:szCs w:val="28"/>
          <w:lang w:eastAsia="zh-CN"/>
        </w:rPr>
        <w:t>有关职员、照顾者及义工虐儿的指称</w:t>
      </w:r>
    </w:p>
    <w:p w:rsidR="00372098" w:rsidRPr="002E4254" w:rsidRDefault="00C64252" w:rsidP="004A234D">
      <w:pPr>
        <w:widowControl/>
        <w:snapToGrid w:val="0"/>
        <w:spacing w:beforeLines="150" w:before="360"/>
        <w:jc w:val="both"/>
        <w:rPr>
          <w:rFonts w:eastAsia="華康中黑體" w:hAnsi="華康中黑體"/>
          <w:spacing w:val="20"/>
          <w:sz w:val="28"/>
          <w:szCs w:val="28"/>
        </w:rPr>
      </w:pPr>
      <w:r w:rsidRPr="002E4254">
        <w:rPr>
          <w:rFonts w:eastAsia="華康中黑體" w:hAnsi="華康中黑體" w:hint="eastAsia"/>
          <w:spacing w:val="20"/>
          <w:sz w:val="28"/>
          <w:szCs w:val="28"/>
          <w:lang w:eastAsia="zh-CN"/>
        </w:rPr>
        <w:t>关注范围</w:t>
      </w:r>
    </w:p>
    <w:p w:rsidR="00372098" w:rsidRPr="002E4254" w:rsidRDefault="00C64252" w:rsidP="00975C55">
      <w:pPr>
        <w:autoSpaceDE w:val="0"/>
        <w:autoSpaceDN w:val="0"/>
        <w:adjustRightInd w:val="0"/>
        <w:spacing w:beforeLines="50" w:before="120" w:line="276" w:lineRule="auto"/>
        <w:jc w:val="both"/>
        <w:rPr>
          <w:spacing w:val="20"/>
          <w:sz w:val="26"/>
        </w:rPr>
      </w:pPr>
      <w:r w:rsidRPr="00C64252">
        <w:rPr>
          <w:rFonts w:eastAsia="SimSun" w:hint="eastAsia"/>
          <w:spacing w:val="20"/>
          <w:sz w:val="26"/>
          <w:lang w:eastAsia="zh-CN"/>
        </w:rPr>
        <w:t>本章会谈及下列情况：</w:t>
      </w:r>
    </w:p>
    <w:p w:rsidR="00372098" w:rsidRPr="002E4254" w:rsidRDefault="00C64252" w:rsidP="002E4254">
      <w:pPr>
        <w:numPr>
          <w:ilvl w:val="0"/>
          <w:numId w:val="15"/>
        </w:numPr>
        <w:tabs>
          <w:tab w:val="clear" w:pos="480"/>
          <w:tab w:val="num" w:pos="900"/>
        </w:tabs>
        <w:autoSpaceDE w:val="0"/>
        <w:autoSpaceDN w:val="0"/>
        <w:adjustRightInd w:val="0"/>
        <w:spacing w:beforeLines="50" w:before="120"/>
        <w:ind w:left="900" w:hanging="900"/>
        <w:jc w:val="both"/>
        <w:rPr>
          <w:spacing w:val="20"/>
          <w:sz w:val="26"/>
        </w:rPr>
      </w:pPr>
      <w:r w:rsidRPr="00C64252">
        <w:rPr>
          <w:rFonts w:eastAsia="SimSun" w:hint="eastAsia"/>
          <w:spacing w:val="20"/>
          <w:sz w:val="26"/>
          <w:lang w:eastAsia="zh-CN"/>
        </w:rPr>
        <w:t>工作与儿童有关的人士（不论受薪与否），即包括雇员、寄养父母、儿童照顾者或义工，被怀疑或指称虐儿。</w:t>
      </w:r>
    </w:p>
    <w:p w:rsidR="00372098" w:rsidRPr="002E4254" w:rsidRDefault="00C64252" w:rsidP="002E4254">
      <w:pPr>
        <w:numPr>
          <w:ilvl w:val="0"/>
          <w:numId w:val="15"/>
        </w:numPr>
        <w:tabs>
          <w:tab w:val="clear" w:pos="480"/>
          <w:tab w:val="num" w:pos="900"/>
        </w:tabs>
        <w:autoSpaceDE w:val="0"/>
        <w:autoSpaceDN w:val="0"/>
        <w:adjustRightInd w:val="0"/>
        <w:spacing w:beforeLines="50" w:before="120"/>
        <w:ind w:left="900" w:hanging="900"/>
        <w:jc w:val="both"/>
        <w:rPr>
          <w:spacing w:val="20"/>
          <w:sz w:val="26"/>
        </w:rPr>
      </w:pPr>
      <w:r w:rsidRPr="00C64252">
        <w:rPr>
          <w:rFonts w:eastAsia="SimSun" w:hint="eastAsia"/>
          <w:spacing w:val="20"/>
          <w:sz w:val="26"/>
          <w:lang w:eastAsia="zh-CN"/>
        </w:rPr>
        <w:t>指称或怀疑虐儿事件与个别人士的工作有关。</w:t>
      </w:r>
    </w:p>
    <w:p w:rsidR="00372098" w:rsidRPr="002E4254" w:rsidRDefault="00C64252" w:rsidP="004A234D">
      <w:pPr>
        <w:widowControl/>
        <w:snapToGrid w:val="0"/>
        <w:spacing w:beforeLines="150" w:before="360"/>
        <w:jc w:val="both"/>
        <w:rPr>
          <w:rFonts w:eastAsia="華康中黑體" w:hAnsi="華康中黑體"/>
          <w:spacing w:val="20"/>
          <w:sz w:val="28"/>
          <w:szCs w:val="28"/>
        </w:rPr>
      </w:pPr>
      <w:r w:rsidRPr="002E4254">
        <w:rPr>
          <w:rFonts w:eastAsia="華康中黑體" w:hAnsi="華康中黑體" w:hint="eastAsia"/>
          <w:spacing w:val="20"/>
          <w:sz w:val="28"/>
          <w:szCs w:val="28"/>
          <w:lang w:eastAsia="zh-CN"/>
        </w:rPr>
        <w:t>处理对职员、照顾者及义工的虐儿指称的一般原则</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如机构职员怀疑有虐儿事件发生或接到虐儿的指称，必须向督导管理层报告事件。</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负责机构必须确保已展开调查，并采取合理的行动，确保为有关儿童提供的服务安全。</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机构的督导管理人员收到职员虐儿的指称时，应确保遵照机构的投诉处理程序处理有关指称。</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纪律处分程序必须与保护儿童的调查工作彻底分开。</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应先进行保护儿童的调查工作，然后才进行纪律调查，以决定有关的调查工作可否同时进行。</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调查工作必须严格保密，以便有关人士可直言不讳地提供资料，无惧遭到惩处或报复，而调查方式则必须保障有关职员、雇员、义工、寄养照顾者及儿童照顾者的权益。</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只有因下列理由而需要知道的人士才可获得虐儿指称的资料：</w:t>
      </w:r>
    </w:p>
    <w:p w:rsidR="00372098" w:rsidRPr="002E4254" w:rsidRDefault="00C64252" w:rsidP="002E4254">
      <w:pPr>
        <w:numPr>
          <w:ilvl w:val="0"/>
          <w:numId w:val="16"/>
        </w:numPr>
        <w:autoSpaceDE w:val="0"/>
        <w:autoSpaceDN w:val="0"/>
        <w:adjustRightInd w:val="0"/>
        <w:spacing w:beforeLines="50" w:before="120" w:line="276" w:lineRule="auto"/>
        <w:ind w:hanging="540"/>
        <w:jc w:val="both"/>
        <w:rPr>
          <w:spacing w:val="20"/>
          <w:sz w:val="26"/>
        </w:rPr>
      </w:pPr>
      <w:r w:rsidRPr="00C64252">
        <w:rPr>
          <w:rFonts w:eastAsia="SimSun" w:hint="eastAsia"/>
          <w:spacing w:val="20"/>
          <w:sz w:val="26"/>
          <w:lang w:eastAsia="zh-CN"/>
        </w:rPr>
        <w:t>保护儿童；</w:t>
      </w:r>
    </w:p>
    <w:p w:rsidR="00372098" w:rsidRPr="002E4254" w:rsidRDefault="00C64252" w:rsidP="002E4254">
      <w:pPr>
        <w:numPr>
          <w:ilvl w:val="0"/>
          <w:numId w:val="16"/>
        </w:numPr>
        <w:autoSpaceDE w:val="0"/>
        <w:autoSpaceDN w:val="0"/>
        <w:adjustRightInd w:val="0"/>
        <w:spacing w:beforeLines="50" w:before="120" w:line="276" w:lineRule="auto"/>
        <w:ind w:hanging="540"/>
        <w:jc w:val="both"/>
        <w:rPr>
          <w:spacing w:val="20"/>
          <w:sz w:val="26"/>
        </w:rPr>
      </w:pPr>
      <w:r w:rsidRPr="00C64252">
        <w:rPr>
          <w:rFonts w:eastAsia="SimSun" w:hint="eastAsia"/>
          <w:spacing w:val="20"/>
          <w:sz w:val="26"/>
          <w:lang w:eastAsia="zh-CN"/>
        </w:rPr>
        <w:t>协助调查；</w:t>
      </w:r>
    </w:p>
    <w:p w:rsidR="00372098" w:rsidRPr="002E4254" w:rsidRDefault="00C64252" w:rsidP="002E4254">
      <w:pPr>
        <w:numPr>
          <w:ilvl w:val="0"/>
          <w:numId w:val="16"/>
        </w:numPr>
        <w:autoSpaceDE w:val="0"/>
        <w:autoSpaceDN w:val="0"/>
        <w:adjustRightInd w:val="0"/>
        <w:spacing w:beforeLines="50" w:before="120" w:line="276" w:lineRule="auto"/>
        <w:ind w:hanging="540"/>
        <w:jc w:val="both"/>
        <w:rPr>
          <w:spacing w:val="20"/>
          <w:sz w:val="26"/>
        </w:rPr>
      </w:pPr>
      <w:r w:rsidRPr="00C64252">
        <w:rPr>
          <w:rFonts w:eastAsia="SimSun" w:hint="eastAsia"/>
          <w:spacing w:val="20"/>
          <w:sz w:val="26"/>
          <w:lang w:eastAsia="zh-CN"/>
        </w:rPr>
        <w:t>管理纪律／投诉方面的事宜；以及</w:t>
      </w:r>
    </w:p>
    <w:p w:rsidR="00372098" w:rsidRPr="002E4254" w:rsidRDefault="00C64252" w:rsidP="002E4254">
      <w:pPr>
        <w:numPr>
          <w:ilvl w:val="0"/>
          <w:numId w:val="16"/>
        </w:numPr>
        <w:autoSpaceDE w:val="0"/>
        <w:autoSpaceDN w:val="0"/>
        <w:adjustRightInd w:val="0"/>
        <w:spacing w:beforeLines="50" w:before="120" w:line="276" w:lineRule="auto"/>
        <w:ind w:hanging="540"/>
        <w:jc w:val="both"/>
        <w:rPr>
          <w:spacing w:val="20"/>
          <w:sz w:val="26"/>
        </w:rPr>
      </w:pPr>
      <w:r w:rsidRPr="00C64252">
        <w:rPr>
          <w:rFonts w:eastAsia="SimSun" w:hint="eastAsia"/>
          <w:spacing w:val="20"/>
          <w:sz w:val="26"/>
          <w:lang w:eastAsia="zh-CN"/>
        </w:rPr>
        <w:t>保障指称中的施虐者的权益。</w:t>
      </w:r>
    </w:p>
    <w:p w:rsidR="00372098" w:rsidRPr="002E4254" w:rsidRDefault="00C64252" w:rsidP="006C61FD">
      <w:pPr>
        <w:widowControl/>
        <w:numPr>
          <w:ilvl w:val="1"/>
          <w:numId w:val="148"/>
        </w:numPr>
        <w:spacing w:beforeLines="100" w:before="240" w:line="276" w:lineRule="auto"/>
        <w:ind w:left="900" w:hanging="900"/>
        <w:jc w:val="both"/>
        <w:rPr>
          <w:spacing w:val="20"/>
          <w:sz w:val="26"/>
          <w:szCs w:val="26"/>
        </w:rPr>
      </w:pPr>
      <w:r w:rsidRPr="00C64252">
        <w:rPr>
          <w:rFonts w:eastAsia="SimSun" w:hint="eastAsia"/>
          <w:spacing w:val="20"/>
          <w:kern w:val="0"/>
          <w:sz w:val="26"/>
          <w:szCs w:val="26"/>
          <w:lang w:eastAsia="zh-CN"/>
        </w:rPr>
        <w:t>如情况显示</w:t>
      </w:r>
      <w:r w:rsidRPr="00C64252">
        <w:rPr>
          <w:rFonts w:eastAsia="SimSun" w:hint="eastAsia"/>
          <w:spacing w:val="20"/>
          <w:sz w:val="26"/>
          <w:lang w:eastAsia="zh-CN"/>
        </w:rPr>
        <w:t>个案</w:t>
      </w:r>
      <w:r w:rsidRPr="00C64252">
        <w:rPr>
          <w:rFonts w:eastAsia="SimSun" w:hint="eastAsia"/>
          <w:spacing w:val="20"/>
          <w:kern w:val="0"/>
          <w:sz w:val="26"/>
          <w:szCs w:val="26"/>
          <w:lang w:eastAsia="zh-CN"/>
        </w:rPr>
        <w:t>可能涉及刑事罪行，应向适当的警务处单位举报，以</w:t>
      </w:r>
      <w:r w:rsidRPr="00C64252">
        <w:rPr>
          <w:rFonts w:eastAsia="SimSun" w:hint="eastAsia"/>
          <w:spacing w:val="20"/>
          <w:sz w:val="26"/>
          <w:lang w:eastAsia="zh-CN"/>
        </w:rPr>
        <w:t>保障</w:t>
      </w:r>
      <w:r w:rsidRPr="00C64252">
        <w:rPr>
          <w:rFonts w:eastAsia="SimSun" w:hint="eastAsia"/>
          <w:spacing w:val="20"/>
          <w:kern w:val="0"/>
          <w:sz w:val="26"/>
          <w:szCs w:val="26"/>
          <w:lang w:eastAsia="zh-CN"/>
        </w:rPr>
        <w:t>有关儿童的福利（请参阅</w:t>
      </w:r>
      <w:r w:rsidRPr="00C64252">
        <w:rPr>
          <w:rFonts w:eastAsia="SimSun" w:hint="eastAsia"/>
          <w:spacing w:val="20"/>
          <w:kern w:val="0"/>
          <w:sz w:val="26"/>
          <w:szCs w:val="26"/>
          <w:u w:val="single"/>
          <w:lang w:eastAsia="zh-CN"/>
        </w:rPr>
        <w:t>第二十四章第</w:t>
      </w:r>
      <w:r w:rsidRPr="00C64252">
        <w:rPr>
          <w:rFonts w:eastAsia="SimSun"/>
          <w:spacing w:val="20"/>
          <w:kern w:val="0"/>
          <w:sz w:val="26"/>
          <w:szCs w:val="26"/>
          <w:u w:val="single"/>
          <w:lang w:eastAsia="zh-CN"/>
        </w:rPr>
        <w:t>24.23</w:t>
      </w:r>
      <w:r w:rsidRPr="00C64252">
        <w:rPr>
          <w:rFonts w:eastAsia="SimSun" w:hint="eastAsia"/>
          <w:spacing w:val="20"/>
          <w:kern w:val="0"/>
          <w:sz w:val="26"/>
          <w:szCs w:val="26"/>
          <w:u w:val="single"/>
          <w:lang w:eastAsia="zh-CN"/>
        </w:rPr>
        <w:t>段</w:t>
      </w:r>
      <w:r w:rsidRPr="00C64252">
        <w:rPr>
          <w:rFonts w:eastAsia="SimSun" w:hint="eastAsia"/>
          <w:spacing w:val="20"/>
          <w:kern w:val="0"/>
          <w:sz w:val="26"/>
          <w:szCs w:val="26"/>
          <w:lang w:eastAsia="zh-CN"/>
        </w:rPr>
        <w:t>所载向警方举报的程序）。</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kern w:val="0"/>
          <w:sz w:val="26"/>
          <w:lang w:eastAsia="zh-CN"/>
        </w:rPr>
        <w:t>即使没有足够证据证明事件涉及刑事罪行（不论有否提出法律诉讼），有关的投诉、规管或纪律处分程序仍可成立。</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kern w:val="0"/>
          <w:sz w:val="26"/>
          <w:lang w:eastAsia="zh-CN"/>
        </w:rPr>
        <w:t>如根据保护程序的结果须进一步调查，以进行纪律、规管或投诉的调查工作，应避免多次会见有关儿童或其它易受伤害的证人。</w:t>
      </w:r>
    </w:p>
    <w:p w:rsidR="00372098" w:rsidRPr="002E4254" w:rsidRDefault="00C64252" w:rsidP="006C61FD">
      <w:pPr>
        <w:widowControl/>
        <w:numPr>
          <w:ilvl w:val="1"/>
          <w:numId w:val="148"/>
        </w:numPr>
        <w:spacing w:beforeLines="100" w:before="240" w:line="276" w:lineRule="auto"/>
        <w:ind w:left="900" w:hanging="900"/>
        <w:jc w:val="both"/>
        <w:rPr>
          <w:spacing w:val="20"/>
          <w:kern w:val="0"/>
          <w:sz w:val="26"/>
        </w:rPr>
      </w:pPr>
      <w:r w:rsidRPr="00C64252">
        <w:rPr>
          <w:rFonts w:eastAsia="SimSun" w:hint="eastAsia"/>
          <w:spacing w:val="20"/>
          <w:kern w:val="0"/>
          <w:sz w:val="26"/>
          <w:lang w:eastAsia="zh-CN"/>
        </w:rPr>
        <w:t>不应因为要征询保护家庭及儿童服务课对保护儿童调查工作的意见而延迟转介个案，应根据相关章节所载的程序转介个案。</w:t>
      </w:r>
    </w:p>
    <w:p w:rsidR="00372098" w:rsidRPr="002E4254" w:rsidRDefault="00C64252" w:rsidP="004A234D">
      <w:pPr>
        <w:widowControl/>
        <w:snapToGrid w:val="0"/>
        <w:spacing w:beforeLines="150" w:before="360"/>
        <w:jc w:val="both"/>
        <w:rPr>
          <w:rFonts w:eastAsia="華康中黑體" w:hAnsi="華康中黑體"/>
          <w:spacing w:val="20"/>
          <w:sz w:val="28"/>
          <w:szCs w:val="28"/>
        </w:rPr>
      </w:pPr>
      <w:r w:rsidRPr="002E4254">
        <w:rPr>
          <w:rFonts w:eastAsia="華康中黑體" w:hAnsi="華康中黑體" w:hint="eastAsia"/>
          <w:spacing w:val="20"/>
          <w:sz w:val="28"/>
          <w:szCs w:val="28"/>
          <w:lang w:eastAsia="zh-CN"/>
        </w:rPr>
        <w:t>处理证明属实的指称</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如有关指称证明属实，必须</w:t>
      </w:r>
      <w:r w:rsidRPr="00C64252">
        <w:rPr>
          <w:rFonts w:eastAsia="SimSun" w:hint="eastAsia"/>
          <w:spacing w:val="20"/>
          <w:kern w:val="0"/>
          <w:sz w:val="26"/>
          <w:lang w:eastAsia="zh-CN"/>
        </w:rPr>
        <w:t>根据本程序指引相关章节所载的指引，</w:t>
      </w:r>
      <w:r w:rsidRPr="00C64252">
        <w:rPr>
          <w:rFonts w:eastAsia="SimSun" w:hint="eastAsia"/>
          <w:spacing w:val="20"/>
          <w:sz w:val="26"/>
          <w:lang w:eastAsia="zh-CN"/>
        </w:rPr>
        <w:t>把有关数据送交适当的单位跟进。</w:t>
      </w:r>
    </w:p>
    <w:p w:rsidR="00372098" w:rsidRPr="002E4254" w:rsidRDefault="00C64252" w:rsidP="004A234D">
      <w:pPr>
        <w:widowControl/>
        <w:snapToGrid w:val="0"/>
        <w:spacing w:beforeLines="150" w:before="360"/>
        <w:jc w:val="both"/>
        <w:rPr>
          <w:rFonts w:eastAsia="華康中黑體" w:hAnsi="華康中黑體"/>
          <w:spacing w:val="20"/>
          <w:sz w:val="28"/>
          <w:szCs w:val="28"/>
        </w:rPr>
      </w:pPr>
      <w:r w:rsidRPr="002E4254">
        <w:rPr>
          <w:rFonts w:eastAsia="華康中黑體" w:hAnsi="華康中黑體" w:hint="eastAsia"/>
          <w:spacing w:val="20"/>
          <w:sz w:val="28"/>
          <w:szCs w:val="28"/>
          <w:lang w:eastAsia="zh-CN"/>
        </w:rPr>
        <w:t>处理无法证实的指称</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如经初步调查后没有足够证据决定有关指称是否属实，则应记录调查的结果。</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必须告知有关职员调查结果。</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必须考虑有关职员可能需要的支持，尤其是停职后（如适用）重返工作岗位所需的支持。</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应告知有关儿童及其父母调查结果。</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充分考虑有关儿童的需要（尤其是提出似属虚假或恶意的指称）后，应研究为有关儿童及其父母（如适当的话）提供支持或辅导。</w:t>
      </w:r>
    </w:p>
    <w:p w:rsidR="00372098" w:rsidRPr="002E4254" w:rsidRDefault="00C64252" w:rsidP="006C61FD">
      <w:pPr>
        <w:widowControl/>
        <w:numPr>
          <w:ilvl w:val="1"/>
          <w:numId w:val="148"/>
        </w:numPr>
        <w:spacing w:beforeLines="100" w:before="240" w:line="276" w:lineRule="auto"/>
        <w:ind w:left="900" w:hanging="900"/>
        <w:jc w:val="both"/>
        <w:rPr>
          <w:spacing w:val="20"/>
          <w:sz w:val="26"/>
        </w:rPr>
      </w:pPr>
      <w:r w:rsidRPr="00C64252">
        <w:rPr>
          <w:rFonts w:eastAsia="SimSun" w:hint="eastAsia"/>
          <w:spacing w:val="20"/>
          <w:sz w:val="26"/>
          <w:lang w:eastAsia="zh-CN"/>
        </w:rPr>
        <w:t>调查完成时，亦应告知进行纪律处分程序的职员有关对被指称虐儿的职员调查的结果。</w:t>
      </w:r>
    </w:p>
    <w:p w:rsidR="00AC4AC0" w:rsidRDefault="00AC4AC0" w:rsidP="00AC4AC0">
      <w:pPr>
        <w:autoSpaceDE w:val="0"/>
        <w:autoSpaceDN w:val="0"/>
        <w:adjustRightInd w:val="0"/>
        <w:snapToGrid w:val="0"/>
        <w:spacing w:line="240" w:lineRule="atLeast"/>
        <w:rPr>
          <w:sz w:val="26"/>
        </w:rPr>
        <w:sectPr w:rsidR="00AC4AC0" w:rsidSect="00AC4AC0">
          <w:headerReference w:type="default" r:id="rId142"/>
          <w:footerReference w:type="default" r:id="rId143"/>
          <w:headerReference w:type="first" r:id="rId144"/>
          <w:footerReference w:type="first" r:id="rId145"/>
          <w:pgSz w:w="11907" w:h="16839" w:code="9"/>
          <w:pgMar w:top="1008" w:right="1440" w:bottom="1008" w:left="1440" w:header="720" w:footer="720" w:gutter="0"/>
          <w:pgNumType w:start="192"/>
          <w:cols w:space="720"/>
        </w:sectPr>
      </w:pPr>
    </w:p>
    <w:p w:rsidR="00372098" w:rsidRPr="002E4254" w:rsidRDefault="00C64252" w:rsidP="00AC4AC0">
      <w:pPr>
        <w:autoSpaceDE w:val="0"/>
        <w:autoSpaceDN w:val="0"/>
        <w:adjustRightInd w:val="0"/>
        <w:snapToGrid w:val="0"/>
        <w:spacing w:line="240" w:lineRule="atLeast"/>
        <w:jc w:val="center"/>
        <w:rPr>
          <w:rFonts w:eastAsia="華康中黑體"/>
          <w:spacing w:val="20"/>
          <w:sz w:val="28"/>
          <w:szCs w:val="28"/>
        </w:rPr>
      </w:pPr>
      <w:r w:rsidRPr="002E4254">
        <w:rPr>
          <w:rFonts w:eastAsia="華康中黑體" w:hAnsi="華康中黑體" w:hint="eastAsia"/>
          <w:spacing w:val="20"/>
          <w:sz w:val="28"/>
          <w:szCs w:val="28"/>
          <w:lang w:eastAsia="zh-CN"/>
        </w:rPr>
        <w:t>检讨「处理虐待儿童个案程序指引</w:t>
      </w:r>
      <w:r w:rsidRPr="002E4254">
        <w:rPr>
          <w:rFonts w:eastAsia="華康中黑體" w:hAnsi="華康中黑體"/>
          <w:spacing w:val="20"/>
          <w:sz w:val="28"/>
          <w:szCs w:val="28"/>
          <w:lang w:eastAsia="zh-CN"/>
        </w:rPr>
        <w:t xml:space="preserve"> </w:t>
      </w:r>
      <w:r w:rsidRPr="002E4254">
        <w:rPr>
          <w:rFonts w:eastAsia="華康中黑體" w:hAnsi="華康中黑體" w:hint="eastAsia"/>
          <w:spacing w:val="20"/>
          <w:sz w:val="28"/>
          <w:szCs w:val="28"/>
          <w:lang w:eastAsia="zh-CN"/>
        </w:rPr>
        <w:t>一</w:t>
      </w:r>
      <w:r>
        <w:rPr>
          <w:rFonts w:eastAsia="華康中黑體" w:hAnsi="華康中黑體" w:hint="eastAsia"/>
          <w:spacing w:val="20"/>
          <w:sz w:val="28"/>
          <w:szCs w:val="28"/>
          <w:lang w:eastAsia="zh-CN"/>
        </w:rPr>
        <w:t>一</w:t>
      </w:r>
      <w:r w:rsidRPr="002E4254">
        <w:rPr>
          <w:rFonts w:eastAsia="華康中黑體" w:hAnsi="華康中黑體" w:hint="eastAsia"/>
          <w:spacing w:val="20"/>
          <w:sz w:val="28"/>
          <w:szCs w:val="28"/>
          <w:lang w:eastAsia="zh-CN"/>
        </w:rPr>
        <w:t>九九八年修订版」</w:t>
      </w:r>
    </w:p>
    <w:p w:rsidR="00372098" w:rsidRPr="002E4254" w:rsidRDefault="00C64252" w:rsidP="00AB3562">
      <w:pPr>
        <w:autoSpaceDE w:val="0"/>
        <w:autoSpaceDN w:val="0"/>
        <w:adjustRightInd w:val="0"/>
        <w:snapToGrid w:val="0"/>
        <w:spacing w:line="240" w:lineRule="atLeast"/>
        <w:jc w:val="center"/>
        <w:rPr>
          <w:rFonts w:ascii="華康中黑體" w:eastAsia="華康中黑體" w:hAnsi="華康中黑體" w:cs="華康中黑體"/>
          <w:spacing w:val="20"/>
          <w:kern w:val="0"/>
          <w:sz w:val="28"/>
          <w:szCs w:val="28"/>
        </w:rPr>
      </w:pPr>
      <w:r w:rsidRPr="002E4254">
        <w:rPr>
          <w:rFonts w:eastAsia="華康中黑體" w:hAnsi="華康中黑體" w:hint="eastAsia"/>
          <w:spacing w:val="20"/>
          <w:sz w:val="28"/>
          <w:szCs w:val="28"/>
          <w:lang w:eastAsia="zh-CN"/>
        </w:rPr>
        <w:t>的工作小组成</w:t>
      </w:r>
      <w:r w:rsidRPr="002E4254">
        <w:rPr>
          <w:rFonts w:ascii="華康中黑體" w:eastAsia="華康中黑體" w:hAnsi="華康中黑體" w:cs="華康中黑體" w:hint="eastAsia"/>
          <w:spacing w:val="20"/>
          <w:kern w:val="0"/>
          <w:sz w:val="28"/>
          <w:szCs w:val="28"/>
          <w:lang w:eastAsia="zh-CN"/>
        </w:rPr>
        <w:t>员名单</w:t>
      </w:r>
    </w:p>
    <w:p w:rsidR="00372098" w:rsidRPr="002E4254" w:rsidRDefault="00C64252" w:rsidP="001E7A3D">
      <w:pPr>
        <w:autoSpaceDE w:val="0"/>
        <w:autoSpaceDN w:val="0"/>
        <w:adjustRightInd w:val="0"/>
        <w:spacing w:beforeLines="200" w:before="480" w:line="276" w:lineRule="auto"/>
        <w:rPr>
          <w:rFonts w:ascii="華康中黑體" w:eastAsia="華康中黑體" w:hAnsi="華康中黑體" w:cs="華康中黑體"/>
          <w:spacing w:val="20"/>
          <w:kern w:val="0"/>
          <w:sz w:val="26"/>
          <w:szCs w:val="26"/>
        </w:rPr>
      </w:pPr>
      <w:r w:rsidRPr="002E4254">
        <w:rPr>
          <w:rFonts w:ascii="華康中黑體" w:eastAsia="華康中黑體" w:hAnsi="華康中黑體" w:cs="華康中黑體" w:hint="eastAsia"/>
          <w:spacing w:val="20"/>
          <w:kern w:val="0"/>
          <w:sz w:val="26"/>
          <w:szCs w:val="26"/>
          <w:lang w:eastAsia="zh-CN"/>
        </w:rPr>
        <w:t>召集人：</w:t>
      </w:r>
    </w:p>
    <w:p w:rsidR="00372098" w:rsidRPr="002E4254" w:rsidRDefault="00C64252" w:rsidP="00975C55">
      <w:pPr>
        <w:autoSpaceDE w:val="0"/>
        <w:autoSpaceDN w:val="0"/>
        <w:adjustRightInd w:val="0"/>
        <w:spacing w:beforeLines="50" w:before="120" w:line="276" w:lineRule="auto"/>
        <w:rPr>
          <w:spacing w:val="20"/>
          <w:kern w:val="0"/>
          <w:sz w:val="26"/>
        </w:rPr>
      </w:pPr>
      <w:r w:rsidRPr="00C64252">
        <w:rPr>
          <w:rFonts w:eastAsia="SimSun" w:hint="eastAsia"/>
          <w:spacing w:val="20"/>
          <w:kern w:val="0"/>
          <w:sz w:val="26"/>
          <w:lang w:eastAsia="zh-CN"/>
        </w:rPr>
        <w:t>社会福利署</w:t>
      </w:r>
      <w:r w:rsidR="00372098" w:rsidRPr="002E4254">
        <w:rPr>
          <w:spacing w:val="20"/>
          <w:kern w:val="0"/>
          <w:sz w:val="26"/>
        </w:rPr>
        <w:br/>
      </w:r>
      <w:r w:rsidRPr="00C64252">
        <w:rPr>
          <w:rFonts w:eastAsia="SimSun" w:hint="eastAsia"/>
          <w:spacing w:val="20"/>
          <w:kern w:val="0"/>
          <w:sz w:val="26"/>
          <w:lang w:eastAsia="zh-CN"/>
        </w:rPr>
        <w:t>总社会工作主任（家庭暴力）</w:t>
      </w:r>
      <w:r w:rsidR="00372098" w:rsidRPr="002E4254">
        <w:rPr>
          <w:spacing w:val="20"/>
          <w:kern w:val="0"/>
          <w:sz w:val="26"/>
        </w:rPr>
        <w:br/>
      </w:r>
      <w:r w:rsidRPr="00C64252">
        <w:rPr>
          <w:rFonts w:eastAsia="SimSun" w:hint="eastAsia"/>
          <w:spacing w:val="20"/>
          <w:sz w:val="26"/>
          <w:lang w:eastAsia="zh-CN"/>
        </w:rPr>
        <w:t>苏黄慧儿女士</w:t>
      </w:r>
      <w:r>
        <w:rPr>
          <w:spacing w:val="20"/>
          <w:kern w:val="0"/>
          <w:sz w:val="26"/>
          <w:lang w:eastAsia="zh-CN"/>
        </w:rPr>
        <w:tab/>
      </w:r>
      <w:r>
        <w:rPr>
          <w:spacing w:val="20"/>
          <w:kern w:val="0"/>
          <w:sz w:val="26"/>
          <w:lang w:eastAsia="zh-CN"/>
        </w:rPr>
        <w:tab/>
      </w:r>
      <w:r w:rsidRPr="00C64252">
        <w:rPr>
          <w:rFonts w:eastAsia="SimSun" w:hint="eastAsia"/>
          <w:spacing w:val="20"/>
          <w:kern w:val="0"/>
          <w:sz w:val="26"/>
          <w:lang w:eastAsia="zh-CN"/>
        </w:rPr>
        <w:t>（第一至第八次会议）</w:t>
      </w:r>
    </w:p>
    <w:p w:rsidR="00372098" w:rsidRPr="002E4254" w:rsidRDefault="00C64252" w:rsidP="001E7A3D">
      <w:pPr>
        <w:autoSpaceDE w:val="0"/>
        <w:autoSpaceDN w:val="0"/>
        <w:adjustRightInd w:val="0"/>
        <w:spacing w:beforeLines="150" w:before="360" w:line="276" w:lineRule="auto"/>
        <w:rPr>
          <w:spacing w:val="20"/>
          <w:kern w:val="0"/>
          <w:sz w:val="26"/>
        </w:rPr>
      </w:pPr>
      <w:r w:rsidRPr="00C64252">
        <w:rPr>
          <w:rFonts w:eastAsia="SimSun" w:hint="eastAsia"/>
          <w:spacing w:val="20"/>
          <w:kern w:val="0"/>
          <w:sz w:val="26"/>
          <w:lang w:eastAsia="zh-CN"/>
        </w:rPr>
        <w:t>社会福利署</w:t>
      </w:r>
      <w:r w:rsidR="00372098" w:rsidRPr="002E4254">
        <w:rPr>
          <w:spacing w:val="20"/>
          <w:kern w:val="0"/>
          <w:sz w:val="26"/>
        </w:rPr>
        <w:br/>
      </w:r>
      <w:r w:rsidRPr="00C64252">
        <w:rPr>
          <w:rFonts w:eastAsia="SimSun" w:hint="eastAsia"/>
          <w:spacing w:val="20"/>
          <w:kern w:val="0"/>
          <w:sz w:val="26"/>
          <w:lang w:eastAsia="zh-CN"/>
        </w:rPr>
        <w:t>总社会工作主任（家庭暴力）</w:t>
      </w:r>
      <w:r w:rsidR="00372098" w:rsidRPr="002E4254">
        <w:rPr>
          <w:spacing w:val="20"/>
          <w:kern w:val="0"/>
          <w:sz w:val="26"/>
        </w:rPr>
        <w:br/>
      </w:r>
      <w:r w:rsidRPr="00C64252">
        <w:rPr>
          <w:rFonts w:eastAsia="SimSun" w:hint="eastAsia"/>
          <w:spacing w:val="20"/>
          <w:kern w:val="0"/>
          <w:sz w:val="26"/>
          <w:lang w:eastAsia="zh-CN"/>
        </w:rPr>
        <w:t>彭洁玲女士</w:t>
      </w:r>
      <w:r>
        <w:rPr>
          <w:spacing w:val="20"/>
          <w:kern w:val="0"/>
          <w:sz w:val="26"/>
          <w:lang w:eastAsia="zh-CN"/>
        </w:rPr>
        <w:tab/>
      </w:r>
      <w:r>
        <w:rPr>
          <w:spacing w:val="20"/>
          <w:kern w:val="0"/>
          <w:sz w:val="26"/>
          <w:lang w:eastAsia="zh-CN"/>
        </w:rPr>
        <w:tab/>
      </w:r>
      <w:r w:rsidRPr="00C64252">
        <w:rPr>
          <w:rFonts w:eastAsia="SimSun" w:hint="eastAsia"/>
          <w:spacing w:val="20"/>
          <w:kern w:val="0"/>
          <w:sz w:val="26"/>
          <w:lang w:eastAsia="zh-CN"/>
        </w:rPr>
        <w:t>（第九至第二十四次会议）</w:t>
      </w:r>
    </w:p>
    <w:p w:rsidR="00372098" w:rsidRPr="002E4254" w:rsidRDefault="00C64252" w:rsidP="00702DA9">
      <w:pPr>
        <w:autoSpaceDE w:val="0"/>
        <w:autoSpaceDN w:val="0"/>
        <w:adjustRightInd w:val="0"/>
        <w:spacing w:beforeLines="150" w:before="360" w:line="276" w:lineRule="auto"/>
        <w:rPr>
          <w:rFonts w:ascii="華康中黑體" w:eastAsia="華康中黑體" w:hAnsi="華康中黑體" w:cs="華康中黑體"/>
          <w:spacing w:val="20"/>
          <w:kern w:val="0"/>
          <w:sz w:val="26"/>
          <w:szCs w:val="26"/>
        </w:rPr>
      </w:pPr>
      <w:r w:rsidRPr="002E4254">
        <w:rPr>
          <w:rFonts w:ascii="華康中黑體" w:eastAsia="華康中黑體" w:hAnsi="華康中黑體" w:cs="華康中黑體" w:hint="eastAsia"/>
          <w:spacing w:val="20"/>
          <w:kern w:val="0"/>
          <w:sz w:val="26"/>
          <w:szCs w:val="26"/>
          <w:lang w:eastAsia="zh-CN"/>
        </w:rPr>
        <w:t>成员：</w:t>
      </w:r>
    </w:p>
    <w:p w:rsidR="00372098" w:rsidRPr="002E4254" w:rsidRDefault="00C64252" w:rsidP="001E7A3D">
      <w:pPr>
        <w:autoSpaceDE w:val="0"/>
        <w:autoSpaceDN w:val="0"/>
        <w:adjustRightInd w:val="0"/>
        <w:spacing w:beforeLines="100" w:before="240" w:line="276" w:lineRule="auto"/>
        <w:rPr>
          <w:spacing w:val="20"/>
          <w:kern w:val="0"/>
          <w:sz w:val="26"/>
        </w:rPr>
      </w:pPr>
      <w:r w:rsidRPr="00C64252">
        <w:rPr>
          <w:rFonts w:eastAsia="SimSun" w:hint="eastAsia"/>
          <w:spacing w:val="20"/>
          <w:sz w:val="26"/>
          <w:lang w:eastAsia="zh-CN"/>
        </w:rPr>
        <w:t>卫生福利及食物局</w:t>
      </w:r>
      <w:r w:rsidR="00372098" w:rsidRPr="002E4254">
        <w:rPr>
          <w:spacing w:val="20"/>
          <w:sz w:val="26"/>
        </w:rPr>
        <w:br/>
      </w:r>
      <w:r w:rsidRPr="00C64252">
        <w:rPr>
          <w:rFonts w:eastAsia="SimSun" w:hint="eastAsia"/>
          <w:spacing w:val="20"/>
          <w:sz w:val="26"/>
          <w:lang w:eastAsia="zh-CN"/>
        </w:rPr>
        <w:t>助理秘书长（妇女事务）</w:t>
      </w:r>
      <w:r w:rsidR="00372098" w:rsidRPr="002E4254">
        <w:rPr>
          <w:spacing w:val="20"/>
          <w:sz w:val="26"/>
        </w:rPr>
        <w:br/>
      </w:r>
      <w:r w:rsidRPr="00C64252">
        <w:rPr>
          <w:rFonts w:eastAsia="SimSun" w:hint="eastAsia"/>
          <w:color w:val="000000"/>
          <w:spacing w:val="20"/>
          <w:sz w:val="26"/>
          <w:lang w:eastAsia="zh-CN"/>
        </w:rPr>
        <w:t>何晧琁女士</w:t>
      </w:r>
      <w:r>
        <w:rPr>
          <w:color w:val="000000"/>
          <w:spacing w:val="20"/>
          <w:sz w:val="26"/>
          <w:lang w:eastAsia="zh-CN"/>
        </w:rPr>
        <w:tab/>
      </w:r>
      <w:r>
        <w:rPr>
          <w:color w:val="000000"/>
          <w:spacing w:val="20"/>
          <w:sz w:val="26"/>
          <w:lang w:eastAsia="zh-CN"/>
        </w:rPr>
        <w:tab/>
      </w:r>
      <w:r w:rsidRPr="00C64252">
        <w:rPr>
          <w:rFonts w:eastAsia="SimSun" w:hint="eastAsia"/>
          <w:spacing w:val="20"/>
          <w:kern w:val="0"/>
          <w:sz w:val="26"/>
          <w:lang w:eastAsia="zh-CN"/>
        </w:rPr>
        <w:t>（第一至第四次会议）</w:t>
      </w:r>
    </w:p>
    <w:p w:rsidR="00372098" w:rsidRPr="002E4254" w:rsidRDefault="00C64252" w:rsidP="00702DA9">
      <w:pPr>
        <w:autoSpaceDE w:val="0"/>
        <w:autoSpaceDN w:val="0"/>
        <w:adjustRightInd w:val="0"/>
        <w:spacing w:beforeLines="100" w:before="240" w:line="276" w:lineRule="auto"/>
        <w:rPr>
          <w:color w:val="000000"/>
          <w:spacing w:val="20"/>
          <w:sz w:val="26"/>
        </w:rPr>
      </w:pPr>
      <w:r w:rsidRPr="00C64252">
        <w:rPr>
          <w:rFonts w:eastAsia="SimSun" w:hint="eastAsia"/>
          <w:spacing w:val="20"/>
          <w:sz w:val="26"/>
          <w:lang w:eastAsia="zh-CN"/>
        </w:rPr>
        <w:t>卫生福利及食物局</w:t>
      </w:r>
      <w:r w:rsidR="00372098" w:rsidRPr="002E4254">
        <w:rPr>
          <w:spacing w:val="20"/>
          <w:sz w:val="26"/>
        </w:rPr>
        <w:br/>
      </w:r>
      <w:r w:rsidRPr="00C64252">
        <w:rPr>
          <w:rFonts w:eastAsia="SimSun" w:hint="eastAsia"/>
          <w:spacing w:val="20"/>
          <w:sz w:val="26"/>
          <w:lang w:eastAsia="zh-CN"/>
        </w:rPr>
        <w:t>助理秘书长（妇女事务）</w:t>
      </w:r>
      <w:r w:rsidR="00372098" w:rsidRPr="002E4254">
        <w:rPr>
          <w:spacing w:val="20"/>
          <w:sz w:val="26"/>
        </w:rPr>
        <w:br/>
      </w:r>
      <w:r w:rsidRPr="00C64252">
        <w:rPr>
          <w:rFonts w:eastAsia="SimSun" w:hint="eastAsia"/>
          <w:color w:val="000000"/>
          <w:spacing w:val="20"/>
          <w:sz w:val="26"/>
          <w:lang w:eastAsia="zh-CN"/>
        </w:rPr>
        <w:t>林淑仪女士</w:t>
      </w:r>
      <w:r>
        <w:rPr>
          <w:color w:val="000000"/>
          <w:spacing w:val="20"/>
          <w:sz w:val="26"/>
          <w:lang w:eastAsia="zh-CN"/>
        </w:rPr>
        <w:tab/>
      </w:r>
      <w:r>
        <w:rPr>
          <w:color w:val="000000"/>
          <w:spacing w:val="20"/>
          <w:sz w:val="26"/>
          <w:lang w:eastAsia="zh-CN"/>
        </w:rPr>
        <w:tab/>
      </w:r>
      <w:r w:rsidRPr="00C64252">
        <w:rPr>
          <w:rFonts w:eastAsia="SimSun" w:hint="eastAsia"/>
          <w:spacing w:val="20"/>
          <w:kern w:val="0"/>
          <w:sz w:val="26"/>
          <w:lang w:eastAsia="zh-CN"/>
        </w:rPr>
        <w:t>（第五至第十六次会议）</w:t>
      </w:r>
    </w:p>
    <w:p w:rsidR="00372098" w:rsidRPr="002E4254" w:rsidRDefault="00C64252" w:rsidP="00702DA9">
      <w:pPr>
        <w:autoSpaceDE w:val="0"/>
        <w:autoSpaceDN w:val="0"/>
        <w:adjustRightInd w:val="0"/>
        <w:spacing w:beforeLines="100" w:before="240" w:line="276" w:lineRule="auto"/>
        <w:rPr>
          <w:color w:val="000000"/>
          <w:spacing w:val="20"/>
          <w:sz w:val="26"/>
        </w:rPr>
      </w:pPr>
      <w:r w:rsidRPr="00C64252">
        <w:rPr>
          <w:rFonts w:eastAsia="SimSun" w:hint="eastAsia"/>
          <w:spacing w:val="20"/>
          <w:sz w:val="26"/>
          <w:lang w:eastAsia="zh-CN"/>
        </w:rPr>
        <w:t>劳工及福利局</w:t>
      </w:r>
      <w:r w:rsidR="00372098" w:rsidRPr="002E4254">
        <w:rPr>
          <w:spacing w:val="20"/>
          <w:sz w:val="26"/>
        </w:rPr>
        <w:br/>
      </w:r>
      <w:r w:rsidRPr="00C64252">
        <w:rPr>
          <w:rFonts w:eastAsia="SimSun" w:hint="eastAsia"/>
          <w:spacing w:val="20"/>
          <w:sz w:val="26"/>
          <w:lang w:eastAsia="zh-CN"/>
        </w:rPr>
        <w:t>助理秘书长（妇女事务）</w:t>
      </w:r>
      <w:r w:rsidR="00372098" w:rsidRPr="002E4254">
        <w:rPr>
          <w:spacing w:val="20"/>
          <w:sz w:val="26"/>
        </w:rPr>
        <w:br/>
      </w:r>
      <w:r w:rsidRPr="00C64252">
        <w:rPr>
          <w:rFonts w:eastAsia="SimSun" w:hint="eastAsia"/>
          <w:color w:val="000000"/>
          <w:spacing w:val="20"/>
          <w:sz w:val="26"/>
          <w:lang w:eastAsia="zh-CN"/>
        </w:rPr>
        <w:t>梁咏怡女士</w:t>
      </w:r>
      <w:r>
        <w:rPr>
          <w:color w:val="000000"/>
          <w:spacing w:val="20"/>
          <w:sz w:val="26"/>
          <w:lang w:eastAsia="zh-CN"/>
        </w:rPr>
        <w:tab/>
      </w:r>
      <w:r>
        <w:rPr>
          <w:color w:val="000000"/>
          <w:spacing w:val="20"/>
          <w:sz w:val="26"/>
          <w:lang w:eastAsia="zh-CN"/>
        </w:rPr>
        <w:tab/>
      </w:r>
      <w:r w:rsidRPr="00C64252">
        <w:rPr>
          <w:rFonts w:eastAsia="SimSun" w:hint="eastAsia"/>
          <w:spacing w:val="20"/>
          <w:kern w:val="0"/>
          <w:sz w:val="26"/>
          <w:lang w:eastAsia="zh-CN"/>
        </w:rPr>
        <w:t>（第十七至第二十四次会议）</w:t>
      </w:r>
    </w:p>
    <w:p w:rsidR="00372098" w:rsidRPr="002E4254" w:rsidRDefault="00C64252" w:rsidP="00702DA9">
      <w:pPr>
        <w:autoSpaceDE w:val="0"/>
        <w:autoSpaceDN w:val="0"/>
        <w:adjustRightInd w:val="0"/>
        <w:spacing w:beforeLines="100" w:before="240" w:line="276" w:lineRule="auto"/>
        <w:rPr>
          <w:color w:val="000000"/>
          <w:spacing w:val="20"/>
          <w:sz w:val="26"/>
        </w:rPr>
      </w:pPr>
      <w:r w:rsidRPr="00C64252">
        <w:rPr>
          <w:rFonts w:eastAsia="SimSun" w:hint="eastAsia"/>
          <w:color w:val="000000"/>
          <w:spacing w:val="20"/>
          <w:sz w:val="26"/>
          <w:lang w:eastAsia="zh-CN"/>
        </w:rPr>
        <w:t>医院管理局</w:t>
      </w:r>
      <w:r w:rsidR="00372098" w:rsidRPr="002E4254">
        <w:rPr>
          <w:color w:val="000000"/>
          <w:spacing w:val="20"/>
          <w:sz w:val="26"/>
        </w:rPr>
        <w:br/>
      </w:r>
      <w:r w:rsidRPr="00C64252">
        <w:rPr>
          <w:rFonts w:eastAsia="SimSun" w:hint="eastAsia"/>
          <w:color w:val="000000"/>
          <w:spacing w:val="20"/>
          <w:sz w:val="26"/>
          <w:lang w:eastAsia="zh-CN"/>
        </w:rPr>
        <w:t>明爱医院</w:t>
      </w:r>
      <w:r w:rsidRPr="00C64252">
        <w:rPr>
          <w:rFonts w:eastAsia="SimSun" w:hint="eastAsia"/>
          <w:spacing w:val="20"/>
          <w:kern w:val="0"/>
          <w:sz w:val="26"/>
          <w:lang w:eastAsia="zh-CN"/>
        </w:rPr>
        <w:t>儿科顾问医生</w:t>
      </w:r>
      <w:r w:rsidR="00372098" w:rsidRPr="002E4254">
        <w:rPr>
          <w:spacing w:val="20"/>
          <w:kern w:val="0"/>
          <w:sz w:val="26"/>
        </w:rPr>
        <w:br/>
      </w:r>
      <w:r w:rsidRPr="00C64252">
        <w:rPr>
          <w:rFonts w:eastAsia="SimSun" w:hint="eastAsia"/>
          <w:color w:val="000000"/>
          <w:spacing w:val="20"/>
          <w:sz w:val="26"/>
          <w:lang w:eastAsia="zh-CN"/>
        </w:rPr>
        <w:t>余则文医生</w:t>
      </w:r>
    </w:p>
    <w:p w:rsidR="00372098" w:rsidRPr="002E4254" w:rsidRDefault="00C64252" w:rsidP="00702DA9">
      <w:pPr>
        <w:autoSpaceDE w:val="0"/>
        <w:autoSpaceDN w:val="0"/>
        <w:adjustRightInd w:val="0"/>
        <w:spacing w:beforeLines="100" w:before="240" w:line="276" w:lineRule="auto"/>
        <w:rPr>
          <w:color w:val="000000"/>
          <w:spacing w:val="20"/>
          <w:sz w:val="26"/>
        </w:rPr>
      </w:pPr>
      <w:r w:rsidRPr="00C64252">
        <w:rPr>
          <w:rFonts w:eastAsia="SimSun" w:hint="eastAsia"/>
          <w:color w:val="000000"/>
          <w:spacing w:val="20"/>
          <w:sz w:val="26"/>
          <w:lang w:eastAsia="zh-CN"/>
        </w:rPr>
        <w:t>医院管理局</w:t>
      </w:r>
      <w:r w:rsidR="00372098" w:rsidRPr="002E4254">
        <w:rPr>
          <w:color w:val="000000"/>
          <w:spacing w:val="20"/>
          <w:sz w:val="26"/>
        </w:rPr>
        <w:br/>
      </w:r>
      <w:r w:rsidRPr="00C64252">
        <w:rPr>
          <w:rFonts w:eastAsia="SimSun" w:hint="eastAsia"/>
          <w:color w:val="000000"/>
          <w:spacing w:val="20"/>
          <w:sz w:val="26"/>
          <w:lang w:eastAsia="zh-CN"/>
        </w:rPr>
        <w:t>屯门医院</w:t>
      </w:r>
      <w:r w:rsidRPr="00C64252">
        <w:rPr>
          <w:rFonts w:eastAsia="SimSun" w:hint="eastAsia"/>
          <w:spacing w:val="20"/>
          <w:kern w:val="0"/>
          <w:sz w:val="26"/>
          <w:lang w:eastAsia="zh-CN"/>
        </w:rPr>
        <w:t>儿科顾问医生</w:t>
      </w:r>
      <w:r w:rsidRPr="00C64252">
        <w:rPr>
          <w:rFonts w:eastAsia="SimSun" w:hint="eastAsia"/>
          <w:color w:val="000000"/>
          <w:spacing w:val="20"/>
          <w:sz w:val="26"/>
          <w:lang w:eastAsia="zh-CN"/>
        </w:rPr>
        <w:t xml:space="preserve">利志伟医生　</w:t>
      </w:r>
      <w:r w:rsidRPr="00C64252">
        <w:rPr>
          <w:rFonts w:eastAsia="SimSun" w:hint="eastAsia"/>
          <w:spacing w:val="20"/>
          <w:kern w:val="0"/>
          <w:sz w:val="26"/>
          <w:szCs w:val="26"/>
          <w:lang w:eastAsia="zh-CN"/>
        </w:rPr>
        <w:t>（第一至第二十次会议）</w:t>
      </w:r>
    </w:p>
    <w:p w:rsidR="00372098" w:rsidRPr="002E4254" w:rsidRDefault="00C64252" w:rsidP="00702DA9">
      <w:pPr>
        <w:autoSpaceDE w:val="0"/>
        <w:autoSpaceDN w:val="0"/>
        <w:adjustRightInd w:val="0"/>
        <w:spacing w:beforeLines="100" w:before="240" w:line="276" w:lineRule="auto"/>
        <w:rPr>
          <w:spacing w:val="20"/>
          <w:sz w:val="26"/>
        </w:rPr>
      </w:pPr>
      <w:r w:rsidRPr="00C64252">
        <w:rPr>
          <w:rFonts w:ascii="新細明體" w:eastAsia="SimSun" w:hAnsi="新細明體" w:hint="eastAsia"/>
          <w:spacing w:val="20"/>
          <w:kern w:val="0"/>
          <w:sz w:val="26"/>
          <w:lang w:eastAsia="zh-CN"/>
        </w:rPr>
        <w:t>卫</w:t>
      </w:r>
      <w:r w:rsidRPr="00C64252">
        <w:rPr>
          <w:rFonts w:eastAsia="SimSun" w:hint="eastAsia"/>
          <w:spacing w:val="20"/>
          <w:kern w:val="0"/>
          <w:sz w:val="26"/>
          <w:lang w:eastAsia="zh-CN"/>
        </w:rPr>
        <w:t>生署</w:t>
      </w:r>
      <w:r w:rsidR="00372098" w:rsidRPr="002E4254">
        <w:rPr>
          <w:spacing w:val="20"/>
          <w:kern w:val="0"/>
          <w:sz w:val="26"/>
        </w:rPr>
        <w:br/>
      </w:r>
      <w:r w:rsidRPr="00C64252">
        <w:rPr>
          <w:rFonts w:eastAsia="SimSun" w:hint="eastAsia"/>
          <w:spacing w:val="20"/>
          <w:kern w:val="0"/>
          <w:sz w:val="26"/>
          <w:lang w:eastAsia="zh-CN"/>
        </w:rPr>
        <w:t>家庭健康服务部医生</w:t>
      </w:r>
      <w:r w:rsidR="00372098" w:rsidRPr="002E4254">
        <w:rPr>
          <w:spacing w:val="20"/>
          <w:kern w:val="0"/>
          <w:sz w:val="26"/>
        </w:rPr>
        <w:br/>
      </w:r>
      <w:r w:rsidRPr="00C64252">
        <w:rPr>
          <w:rFonts w:eastAsia="SimSun" w:hint="eastAsia"/>
          <w:spacing w:val="20"/>
          <w:sz w:val="26"/>
          <w:lang w:eastAsia="zh-CN"/>
        </w:rPr>
        <w:t>陆颖勤医生</w:t>
      </w:r>
    </w:p>
    <w:p w:rsidR="00CD1026" w:rsidRDefault="00C64252" w:rsidP="00975C55">
      <w:pPr>
        <w:autoSpaceDE w:val="0"/>
        <w:autoSpaceDN w:val="0"/>
        <w:adjustRightInd w:val="0"/>
        <w:spacing w:beforeLines="100" w:before="240" w:line="276" w:lineRule="auto"/>
        <w:rPr>
          <w:rFonts w:hint="eastAsia"/>
          <w:spacing w:val="20"/>
          <w:kern w:val="0"/>
          <w:sz w:val="26"/>
        </w:rPr>
      </w:pPr>
      <w:r w:rsidRPr="00C64252">
        <w:rPr>
          <w:rFonts w:eastAsia="SimSun" w:hint="eastAsia"/>
          <w:spacing w:val="20"/>
          <w:kern w:val="0"/>
          <w:sz w:val="26"/>
          <w:lang w:eastAsia="zh-CN"/>
        </w:rPr>
        <w:t>香港警务处</w:t>
      </w:r>
      <w:r w:rsidR="00372098" w:rsidRPr="002E4254">
        <w:rPr>
          <w:spacing w:val="20"/>
          <w:kern w:val="0"/>
          <w:sz w:val="26"/>
        </w:rPr>
        <w:br/>
      </w:r>
      <w:r w:rsidRPr="00C64252">
        <w:rPr>
          <w:rFonts w:eastAsia="SimSun" w:hint="eastAsia"/>
          <w:spacing w:val="20"/>
          <w:kern w:val="0"/>
          <w:sz w:val="26"/>
          <w:lang w:eastAsia="zh-CN"/>
        </w:rPr>
        <w:t>保护儿童政策组</w:t>
      </w:r>
    </w:p>
    <w:p w:rsidR="00372098" w:rsidRPr="002E4254" w:rsidRDefault="00C64252" w:rsidP="00975C55">
      <w:pPr>
        <w:autoSpaceDE w:val="0"/>
        <w:autoSpaceDN w:val="0"/>
        <w:adjustRightInd w:val="0"/>
        <w:spacing w:beforeLines="100" w:before="240" w:line="276" w:lineRule="auto"/>
        <w:rPr>
          <w:spacing w:val="20"/>
          <w:kern w:val="0"/>
          <w:sz w:val="26"/>
        </w:rPr>
      </w:pPr>
      <w:r w:rsidRPr="00C64252">
        <w:rPr>
          <w:rFonts w:eastAsia="SimSun" w:hint="eastAsia"/>
          <w:spacing w:val="20"/>
          <w:kern w:val="0"/>
          <w:sz w:val="26"/>
          <w:lang w:eastAsia="zh-CN"/>
        </w:rPr>
        <w:t>总</w:t>
      </w:r>
      <w:r w:rsidRPr="00C64252">
        <w:rPr>
          <w:rFonts w:eastAsia="SimSun" w:hint="eastAsia"/>
          <w:color w:val="000000"/>
          <w:spacing w:val="20"/>
          <w:sz w:val="26"/>
          <w:lang w:eastAsia="zh-CN"/>
        </w:rPr>
        <w:t>督察</w:t>
      </w:r>
      <w:r w:rsidR="00372098" w:rsidRPr="002E4254">
        <w:rPr>
          <w:color w:val="000000"/>
          <w:spacing w:val="20"/>
          <w:sz w:val="26"/>
        </w:rPr>
        <w:br/>
      </w:r>
      <w:r w:rsidRPr="00C64252">
        <w:rPr>
          <w:rFonts w:eastAsia="SimSun" w:hint="eastAsia"/>
          <w:color w:val="000000"/>
          <w:spacing w:val="20"/>
          <w:sz w:val="26"/>
          <w:lang w:eastAsia="zh-CN"/>
        </w:rPr>
        <w:t>王少卿女士</w:t>
      </w:r>
      <w:r>
        <w:rPr>
          <w:color w:val="000000"/>
          <w:spacing w:val="20"/>
          <w:sz w:val="26"/>
          <w:lang w:eastAsia="zh-CN"/>
        </w:rPr>
        <w:tab/>
      </w:r>
      <w:r>
        <w:rPr>
          <w:color w:val="000000"/>
          <w:spacing w:val="20"/>
          <w:sz w:val="26"/>
          <w:lang w:eastAsia="zh-CN"/>
        </w:rPr>
        <w:tab/>
      </w:r>
      <w:r w:rsidRPr="00C64252">
        <w:rPr>
          <w:rFonts w:eastAsia="SimSun" w:hint="eastAsia"/>
          <w:color w:val="000000"/>
          <w:spacing w:val="20"/>
          <w:sz w:val="26"/>
          <w:lang w:eastAsia="zh-CN"/>
        </w:rPr>
        <w:t>（</w:t>
      </w:r>
      <w:r w:rsidRPr="00C64252">
        <w:rPr>
          <w:rFonts w:eastAsia="SimSun" w:hint="eastAsia"/>
          <w:spacing w:val="20"/>
          <w:kern w:val="0"/>
          <w:sz w:val="26"/>
          <w:lang w:eastAsia="zh-CN"/>
        </w:rPr>
        <w:t>第一至第十八次会议）</w:t>
      </w:r>
    </w:p>
    <w:p w:rsidR="00372098" w:rsidRPr="002E4254" w:rsidRDefault="00C64252" w:rsidP="00702DA9">
      <w:pPr>
        <w:autoSpaceDE w:val="0"/>
        <w:autoSpaceDN w:val="0"/>
        <w:adjustRightInd w:val="0"/>
        <w:spacing w:beforeLines="100" w:before="240" w:line="276" w:lineRule="auto"/>
        <w:rPr>
          <w:spacing w:val="20"/>
          <w:kern w:val="0"/>
          <w:sz w:val="26"/>
        </w:rPr>
      </w:pPr>
      <w:r w:rsidRPr="00C64252">
        <w:rPr>
          <w:rFonts w:eastAsia="SimSun" w:hint="eastAsia"/>
          <w:spacing w:val="20"/>
          <w:kern w:val="0"/>
          <w:sz w:val="26"/>
          <w:lang w:eastAsia="zh-CN"/>
        </w:rPr>
        <w:t>香港警务处</w:t>
      </w:r>
      <w:r w:rsidR="00372098" w:rsidRPr="002E4254">
        <w:rPr>
          <w:spacing w:val="20"/>
          <w:kern w:val="0"/>
          <w:sz w:val="26"/>
        </w:rPr>
        <w:br/>
      </w:r>
      <w:r w:rsidRPr="00C64252">
        <w:rPr>
          <w:rFonts w:eastAsia="SimSun" w:hint="eastAsia"/>
          <w:spacing w:val="20"/>
          <w:kern w:val="0"/>
          <w:sz w:val="26"/>
          <w:lang w:eastAsia="zh-CN"/>
        </w:rPr>
        <w:t>保护儿童政策组</w:t>
      </w:r>
      <w:r w:rsidR="00372098" w:rsidRPr="002E4254">
        <w:rPr>
          <w:spacing w:val="20"/>
          <w:kern w:val="0"/>
          <w:sz w:val="26"/>
        </w:rPr>
        <w:br/>
      </w:r>
      <w:r w:rsidRPr="00C64252">
        <w:rPr>
          <w:rFonts w:eastAsia="SimSun" w:hint="eastAsia"/>
          <w:color w:val="000000"/>
          <w:spacing w:val="20"/>
          <w:sz w:val="26"/>
          <w:lang w:eastAsia="zh-CN"/>
        </w:rPr>
        <w:t>总督察</w:t>
      </w:r>
      <w:r w:rsidR="00372098" w:rsidRPr="002E4254">
        <w:rPr>
          <w:color w:val="000000"/>
          <w:spacing w:val="20"/>
          <w:sz w:val="26"/>
        </w:rPr>
        <w:br/>
      </w:r>
      <w:r w:rsidRPr="00C64252">
        <w:rPr>
          <w:rFonts w:eastAsia="SimSun" w:hint="eastAsia"/>
          <w:color w:val="000000"/>
          <w:spacing w:val="20"/>
          <w:sz w:val="26"/>
          <w:lang w:eastAsia="zh-CN"/>
        </w:rPr>
        <w:t>何建华先生</w:t>
      </w:r>
      <w:r>
        <w:rPr>
          <w:color w:val="000000"/>
          <w:spacing w:val="20"/>
          <w:sz w:val="26"/>
          <w:lang w:eastAsia="zh-CN"/>
        </w:rPr>
        <w:tab/>
      </w:r>
      <w:r>
        <w:rPr>
          <w:color w:val="000000"/>
          <w:spacing w:val="20"/>
          <w:sz w:val="26"/>
          <w:lang w:eastAsia="zh-CN"/>
        </w:rPr>
        <w:tab/>
      </w:r>
      <w:r w:rsidRPr="00C64252">
        <w:rPr>
          <w:rFonts w:eastAsia="SimSun" w:hint="eastAsia"/>
          <w:color w:val="000000"/>
          <w:spacing w:val="20"/>
          <w:sz w:val="26"/>
          <w:lang w:eastAsia="zh-CN"/>
        </w:rPr>
        <w:t>（</w:t>
      </w:r>
      <w:r w:rsidRPr="00C64252">
        <w:rPr>
          <w:rFonts w:eastAsia="SimSun" w:hint="eastAsia"/>
          <w:spacing w:val="20"/>
          <w:kern w:val="0"/>
          <w:sz w:val="26"/>
          <w:lang w:eastAsia="zh-CN"/>
        </w:rPr>
        <w:t>第十九至第二十四次会议）</w:t>
      </w:r>
    </w:p>
    <w:p w:rsidR="00372098" w:rsidRPr="002E4254" w:rsidRDefault="00C64252" w:rsidP="00702DA9">
      <w:pPr>
        <w:autoSpaceDE w:val="0"/>
        <w:autoSpaceDN w:val="0"/>
        <w:adjustRightInd w:val="0"/>
        <w:spacing w:beforeLines="100" w:before="240" w:line="276" w:lineRule="auto"/>
        <w:rPr>
          <w:spacing w:val="20"/>
          <w:kern w:val="0"/>
          <w:sz w:val="26"/>
        </w:rPr>
      </w:pPr>
      <w:r w:rsidRPr="00C64252">
        <w:rPr>
          <w:rFonts w:eastAsia="SimSun" w:hint="eastAsia"/>
          <w:color w:val="000000"/>
          <w:spacing w:val="20"/>
          <w:sz w:val="26"/>
          <w:lang w:eastAsia="zh-CN"/>
        </w:rPr>
        <w:t>教育局</w:t>
      </w:r>
      <w:r w:rsidR="00372098" w:rsidRPr="002E4254">
        <w:rPr>
          <w:color w:val="000000"/>
          <w:spacing w:val="20"/>
          <w:sz w:val="26"/>
        </w:rPr>
        <w:br/>
      </w:r>
      <w:r w:rsidRPr="00C64252">
        <w:rPr>
          <w:rFonts w:eastAsia="SimSun" w:hint="eastAsia"/>
          <w:color w:val="000000"/>
          <w:spacing w:val="20"/>
          <w:sz w:val="26"/>
          <w:lang w:eastAsia="zh-CN"/>
        </w:rPr>
        <w:t>训育及辅导组</w:t>
      </w:r>
      <w:r w:rsidR="00372098" w:rsidRPr="002E4254">
        <w:rPr>
          <w:color w:val="000000"/>
          <w:spacing w:val="20"/>
          <w:sz w:val="26"/>
        </w:rPr>
        <w:br/>
      </w:r>
      <w:r w:rsidRPr="00C64252">
        <w:rPr>
          <w:rFonts w:eastAsia="SimSun" w:hint="eastAsia"/>
          <w:color w:val="000000"/>
          <w:spacing w:val="20"/>
          <w:sz w:val="26"/>
          <w:lang w:eastAsia="zh-CN"/>
        </w:rPr>
        <w:t>高级督学</w:t>
      </w:r>
      <w:r w:rsidR="00372098" w:rsidRPr="002E4254">
        <w:rPr>
          <w:color w:val="000000"/>
          <w:spacing w:val="20"/>
          <w:sz w:val="26"/>
        </w:rPr>
        <w:br/>
      </w:r>
      <w:r w:rsidRPr="00C64252">
        <w:rPr>
          <w:rFonts w:eastAsia="SimSun" w:hint="eastAsia"/>
          <w:color w:val="000000"/>
          <w:spacing w:val="20"/>
          <w:sz w:val="26"/>
          <w:lang w:eastAsia="zh-CN"/>
        </w:rPr>
        <w:t>梁锦荣先生</w:t>
      </w:r>
    </w:p>
    <w:p w:rsidR="00372098" w:rsidRPr="002E4254" w:rsidRDefault="00C64252" w:rsidP="00702DA9">
      <w:pPr>
        <w:autoSpaceDE w:val="0"/>
        <w:autoSpaceDN w:val="0"/>
        <w:adjustRightInd w:val="0"/>
        <w:spacing w:beforeLines="100" w:before="240" w:line="276" w:lineRule="auto"/>
        <w:rPr>
          <w:spacing w:val="20"/>
          <w:kern w:val="0"/>
          <w:sz w:val="26"/>
        </w:rPr>
      </w:pPr>
      <w:r w:rsidRPr="00C64252">
        <w:rPr>
          <w:rFonts w:eastAsia="SimSun" w:hint="eastAsia"/>
          <w:spacing w:val="20"/>
          <w:kern w:val="0"/>
          <w:sz w:val="26"/>
          <w:lang w:eastAsia="zh-CN"/>
        </w:rPr>
        <w:t>香</w:t>
      </w:r>
      <w:r w:rsidRPr="00C64252">
        <w:rPr>
          <w:rFonts w:ascii="新細明體" w:eastAsia="SimSun" w:hAnsi="新細明體" w:cs="新細明體" w:hint="eastAsia"/>
          <w:spacing w:val="20"/>
          <w:kern w:val="0"/>
          <w:sz w:val="26"/>
          <w:lang w:eastAsia="zh-CN"/>
        </w:rPr>
        <w:t>港</w:t>
      </w:r>
      <w:r w:rsidRPr="00C64252">
        <w:rPr>
          <w:rFonts w:eastAsia="SimSun" w:hint="eastAsia"/>
          <w:spacing w:val="20"/>
          <w:kern w:val="0"/>
          <w:sz w:val="26"/>
          <w:lang w:eastAsia="zh-CN"/>
        </w:rPr>
        <w:t>社会服务联会</w:t>
      </w:r>
      <w:r w:rsidR="00372098" w:rsidRPr="002E4254">
        <w:rPr>
          <w:spacing w:val="20"/>
          <w:kern w:val="0"/>
          <w:sz w:val="26"/>
        </w:rPr>
        <w:br/>
      </w:r>
      <w:r w:rsidRPr="00C64252">
        <w:rPr>
          <w:rFonts w:eastAsia="SimSun" w:hint="eastAsia"/>
          <w:spacing w:val="20"/>
          <w:kern w:val="0"/>
          <w:sz w:val="26"/>
          <w:lang w:eastAsia="zh-CN"/>
        </w:rPr>
        <w:t>家庭及小区服务</w:t>
      </w:r>
      <w:r w:rsidRPr="00C64252">
        <w:rPr>
          <w:rFonts w:eastAsia="SimSun" w:hint="eastAsia"/>
          <w:spacing w:val="20"/>
          <w:sz w:val="26"/>
          <w:lang w:eastAsia="zh-CN"/>
        </w:rPr>
        <w:t>主任</w:t>
      </w:r>
      <w:r w:rsidR="00372098" w:rsidRPr="002E4254">
        <w:rPr>
          <w:spacing w:val="20"/>
          <w:sz w:val="26"/>
        </w:rPr>
        <w:br/>
      </w:r>
      <w:r w:rsidRPr="00C64252">
        <w:rPr>
          <w:rFonts w:eastAsia="SimSun" w:hint="eastAsia"/>
          <w:spacing w:val="20"/>
          <w:kern w:val="0"/>
          <w:sz w:val="26"/>
          <w:lang w:eastAsia="zh-CN"/>
        </w:rPr>
        <w:t>赵丽璇女士</w:t>
      </w:r>
      <w:r>
        <w:rPr>
          <w:spacing w:val="20"/>
          <w:kern w:val="0"/>
          <w:sz w:val="26"/>
          <w:lang w:eastAsia="zh-CN"/>
        </w:rPr>
        <w:tab/>
      </w:r>
      <w:r>
        <w:rPr>
          <w:spacing w:val="20"/>
          <w:kern w:val="0"/>
          <w:sz w:val="26"/>
          <w:lang w:eastAsia="zh-CN"/>
        </w:rPr>
        <w:tab/>
      </w:r>
      <w:r w:rsidRPr="00C64252">
        <w:rPr>
          <w:rFonts w:eastAsia="SimSun" w:hint="eastAsia"/>
          <w:color w:val="000000"/>
          <w:spacing w:val="20"/>
          <w:sz w:val="26"/>
          <w:lang w:eastAsia="zh-CN"/>
        </w:rPr>
        <w:t>（</w:t>
      </w:r>
      <w:r w:rsidRPr="00C64252">
        <w:rPr>
          <w:rFonts w:eastAsia="SimSun" w:hint="eastAsia"/>
          <w:spacing w:val="20"/>
          <w:kern w:val="0"/>
          <w:sz w:val="26"/>
          <w:lang w:eastAsia="zh-CN"/>
        </w:rPr>
        <w:t>第一至第十三次会议）</w:t>
      </w:r>
    </w:p>
    <w:p w:rsidR="00372098" w:rsidRPr="002E4254" w:rsidRDefault="00C64252" w:rsidP="00702DA9">
      <w:pPr>
        <w:autoSpaceDE w:val="0"/>
        <w:autoSpaceDN w:val="0"/>
        <w:adjustRightInd w:val="0"/>
        <w:spacing w:beforeLines="100" w:before="240" w:line="276" w:lineRule="auto"/>
        <w:rPr>
          <w:spacing w:val="20"/>
          <w:sz w:val="26"/>
        </w:rPr>
      </w:pPr>
      <w:r w:rsidRPr="00C64252">
        <w:rPr>
          <w:rFonts w:eastAsia="SimSun" w:hint="eastAsia"/>
          <w:spacing w:val="20"/>
          <w:kern w:val="0"/>
          <w:sz w:val="26"/>
          <w:lang w:eastAsia="zh-CN"/>
        </w:rPr>
        <w:t>香</w:t>
      </w:r>
      <w:r w:rsidRPr="00C64252">
        <w:rPr>
          <w:rFonts w:ascii="新細明體" w:eastAsia="SimSun" w:hAnsi="新細明體" w:cs="新細明體" w:hint="eastAsia"/>
          <w:spacing w:val="20"/>
          <w:kern w:val="0"/>
          <w:sz w:val="26"/>
          <w:lang w:eastAsia="zh-CN"/>
        </w:rPr>
        <w:t>港</w:t>
      </w:r>
      <w:r w:rsidRPr="00C64252">
        <w:rPr>
          <w:rFonts w:eastAsia="SimSun" w:hint="eastAsia"/>
          <w:spacing w:val="20"/>
          <w:kern w:val="0"/>
          <w:sz w:val="26"/>
          <w:lang w:eastAsia="zh-CN"/>
        </w:rPr>
        <w:t>社会服务联会</w:t>
      </w:r>
      <w:r w:rsidR="00372098" w:rsidRPr="002E4254">
        <w:rPr>
          <w:spacing w:val="20"/>
          <w:kern w:val="0"/>
          <w:sz w:val="26"/>
        </w:rPr>
        <w:br/>
      </w:r>
      <w:r w:rsidRPr="00C64252">
        <w:rPr>
          <w:rFonts w:eastAsia="SimSun" w:hint="eastAsia"/>
          <w:spacing w:val="20"/>
          <w:kern w:val="0"/>
          <w:sz w:val="26"/>
          <w:lang w:eastAsia="zh-CN"/>
        </w:rPr>
        <w:t>家庭及小区服务</w:t>
      </w:r>
      <w:r w:rsidRPr="00C64252">
        <w:rPr>
          <w:rFonts w:eastAsia="SimSun" w:hint="eastAsia"/>
          <w:spacing w:val="20"/>
          <w:sz w:val="26"/>
          <w:lang w:eastAsia="zh-CN"/>
        </w:rPr>
        <w:t>主任</w:t>
      </w:r>
      <w:r w:rsidR="00372098" w:rsidRPr="002E4254">
        <w:rPr>
          <w:spacing w:val="20"/>
          <w:sz w:val="26"/>
        </w:rPr>
        <w:br/>
      </w:r>
      <w:r w:rsidRPr="00C64252">
        <w:rPr>
          <w:rFonts w:eastAsia="SimSun" w:hint="eastAsia"/>
          <w:color w:val="000000"/>
          <w:spacing w:val="20"/>
          <w:sz w:val="26"/>
          <w:lang w:eastAsia="zh-CN"/>
        </w:rPr>
        <w:t>王晓雅</w:t>
      </w:r>
      <w:r w:rsidRPr="00C64252">
        <w:rPr>
          <w:rFonts w:eastAsia="SimSun" w:hint="eastAsia"/>
          <w:spacing w:val="20"/>
          <w:sz w:val="26"/>
          <w:lang w:eastAsia="zh-CN"/>
        </w:rPr>
        <w:t>女士</w:t>
      </w:r>
      <w:r>
        <w:rPr>
          <w:spacing w:val="20"/>
          <w:sz w:val="26"/>
          <w:lang w:eastAsia="zh-CN"/>
        </w:rPr>
        <w:tab/>
      </w:r>
      <w:r>
        <w:rPr>
          <w:spacing w:val="20"/>
          <w:sz w:val="26"/>
          <w:lang w:eastAsia="zh-CN"/>
        </w:rPr>
        <w:tab/>
      </w:r>
      <w:r w:rsidRPr="00C64252">
        <w:rPr>
          <w:rFonts w:eastAsia="SimSun" w:hint="eastAsia"/>
          <w:color w:val="000000"/>
          <w:spacing w:val="20"/>
          <w:sz w:val="26"/>
          <w:lang w:eastAsia="zh-CN"/>
        </w:rPr>
        <w:t>（</w:t>
      </w:r>
      <w:r w:rsidRPr="00C64252">
        <w:rPr>
          <w:rFonts w:eastAsia="SimSun" w:hint="eastAsia"/>
          <w:spacing w:val="20"/>
          <w:kern w:val="0"/>
          <w:sz w:val="26"/>
          <w:lang w:eastAsia="zh-CN"/>
        </w:rPr>
        <w:t>第十四至第二十四次会议）</w:t>
      </w:r>
    </w:p>
    <w:p w:rsidR="00372098" w:rsidRPr="002E4254" w:rsidRDefault="00C64252" w:rsidP="00702DA9">
      <w:pPr>
        <w:autoSpaceDE w:val="0"/>
        <w:autoSpaceDN w:val="0"/>
        <w:adjustRightInd w:val="0"/>
        <w:spacing w:beforeLines="100" w:before="240" w:line="276" w:lineRule="auto"/>
        <w:rPr>
          <w:spacing w:val="20"/>
          <w:kern w:val="0"/>
          <w:sz w:val="26"/>
        </w:rPr>
      </w:pPr>
      <w:r w:rsidRPr="00C64252">
        <w:rPr>
          <w:rFonts w:eastAsia="SimSun" w:hint="eastAsia"/>
          <w:spacing w:val="20"/>
          <w:kern w:val="0"/>
          <w:sz w:val="26"/>
          <w:lang w:eastAsia="zh-CN"/>
        </w:rPr>
        <w:t>香港家庭福利会</w:t>
      </w:r>
      <w:r w:rsidR="00372098" w:rsidRPr="002E4254">
        <w:rPr>
          <w:spacing w:val="20"/>
          <w:kern w:val="0"/>
          <w:sz w:val="26"/>
        </w:rPr>
        <w:br/>
      </w:r>
      <w:r w:rsidRPr="00C64252">
        <w:rPr>
          <w:rFonts w:eastAsia="SimSun" w:hint="eastAsia"/>
          <w:spacing w:val="20"/>
          <w:kern w:val="0"/>
          <w:sz w:val="26"/>
          <w:lang w:eastAsia="zh-CN"/>
        </w:rPr>
        <w:t>高级社会工作主任</w:t>
      </w:r>
      <w:r w:rsidR="00372098" w:rsidRPr="002E4254">
        <w:rPr>
          <w:spacing w:val="20"/>
          <w:kern w:val="0"/>
          <w:sz w:val="26"/>
        </w:rPr>
        <w:br/>
      </w:r>
      <w:r w:rsidRPr="00C64252">
        <w:rPr>
          <w:rFonts w:eastAsia="SimSun" w:hint="eastAsia"/>
          <w:spacing w:val="20"/>
          <w:kern w:val="0"/>
          <w:sz w:val="26"/>
          <w:lang w:eastAsia="zh-CN"/>
        </w:rPr>
        <w:t>邓曾嘉仪女士</w:t>
      </w:r>
    </w:p>
    <w:p w:rsidR="00372098" w:rsidRPr="002E4254" w:rsidRDefault="00C64252" w:rsidP="00702DA9">
      <w:pPr>
        <w:autoSpaceDE w:val="0"/>
        <w:autoSpaceDN w:val="0"/>
        <w:adjustRightInd w:val="0"/>
        <w:spacing w:beforeLines="100" w:before="240" w:line="276" w:lineRule="auto"/>
        <w:rPr>
          <w:spacing w:val="20"/>
          <w:kern w:val="0"/>
          <w:sz w:val="26"/>
        </w:rPr>
      </w:pPr>
      <w:r w:rsidRPr="00C64252">
        <w:rPr>
          <w:rFonts w:eastAsia="SimSun" w:hint="eastAsia"/>
          <w:spacing w:val="20"/>
          <w:kern w:val="0"/>
          <w:sz w:val="26"/>
          <w:lang w:eastAsia="zh-CN"/>
        </w:rPr>
        <w:t>防止虐待儿童会</w:t>
      </w:r>
      <w:r w:rsidR="00372098" w:rsidRPr="002E4254">
        <w:rPr>
          <w:spacing w:val="20"/>
          <w:kern w:val="0"/>
          <w:sz w:val="26"/>
        </w:rPr>
        <w:br/>
      </w:r>
      <w:r w:rsidRPr="00C64252">
        <w:rPr>
          <w:rFonts w:eastAsia="SimSun" w:hint="eastAsia"/>
          <w:spacing w:val="20"/>
          <w:kern w:val="0"/>
          <w:sz w:val="26"/>
          <w:lang w:eastAsia="zh-CN"/>
        </w:rPr>
        <w:t>总干事</w:t>
      </w:r>
      <w:r w:rsidR="00372098" w:rsidRPr="002E4254">
        <w:rPr>
          <w:spacing w:val="20"/>
          <w:kern w:val="0"/>
          <w:sz w:val="26"/>
        </w:rPr>
        <w:br/>
      </w:r>
      <w:r w:rsidRPr="00C64252">
        <w:rPr>
          <w:rFonts w:eastAsia="SimSun" w:hint="eastAsia"/>
          <w:spacing w:val="20"/>
          <w:kern w:val="0"/>
          <w:sz w:val="26"/>
          <w:lang w:eastAsia="zh-CN"/>
        </w:rPr>
        <w:t>雷张慎佳女士</w:t>
      </w:r>
    </w:p>
    <w:p w:rsidR="00372098" w:rsidRPr="002E4254" w:rsidRDefault="00C64252" w:rsidP="00702DA9">
      <w:pPr>
        <w:autoSpaceDE w:val="0"/>
        <w:autoSpaceDN w:val="0"/>
        <w:adjustRightInd w:val="0"/>
        <w:spacing w:beforeLines="100" w:before="240" w:line="276" w:lineRule="auto"/>
        <w:rPr>
          <w:spacing w:val="20"/>
          <w:kern w:val="0"/>
          <w:sz w:val="26"/>
        </w:rPr>
      </w:pPr>
      <w:r w:rsidRPr="00C64252">
        <w:rPr>
          <w:rFonts w:eastAsia="SimSun" w:hint="eastAsia"/>
          <w:spacing w:val="20"/>
          <w:kern w:val="0"/>
          <w:sz w:val="26"/>
          <w:lang w:eastAsia="zh-CN"/>
        </w:rPr>
        <w:t>社会福利署</w:t>
      </w:r>
      <w:r w:rsidR="00372098" w:rsidRPr="002E4254">
        <w:rPr>
          <w:spacing w:val="20"/>
          <w:kern w:val="0"/>
          <w:sz w:val="26"/>
        </w:rPr>
        <w:br/>
      </w:r>
      <w:r w:rsidRPr="00C64252">
        <w:rPr>
          <w:rFonts w:eastAsia="SimSun" w:hint="eastAsia"/>
          <w:spacing w:val="20"/>
          <w:kern w:val="0"/>
          <w:sz w:val="26"/>
          <w:lang w:eastAsia="zh-CN"/>
        </w:rPr>
        <w:t>临床心理学家</w:t>
      </w:r>
      <w:r w:rsidR="00372098" w:rsidRPr="002E4254">
        <w:rPr>
          <w:spacing w:val="20"/>
          <w:kern w:val="0"/>
          <w:sz w:val="26"/>
        </w:rPr>
        <w:br/>
      </w:r>
      <w:r w:rsidRPr="00C64252">
        <w:rPr>
          <w:rFonts w:eastAsia="SimSun" w:hint="eastAsia"/>
          <w:spacing w:val="20"/>
          <w:kern w:val="0"/>
          <w:sz w:val="26"/>
          <w:lang w:eastAsia="zh-CN"/>
        </w:rPr>
        <w:t>林玉叶女士</w:t>
      </w:r>
    </w:p>
    <w:p w:rsidR="00372098" w:rsidRPr="002E4254" w:rsidRDefault="00C64252" w:rsidP="00702DA9">
      <w:pPr>
        <w:autoSpaceDE w:val="0"/>
        <w:autoSpaceDN w:val="0"/>
        <w:adjustRightInd w:val="0"/>
        <w:spacing w:beforeLines="100" w:before="240" w:line="276" w:lineRule="auto"/>
        <w:rPr>
          <w:spacing w:val="20"/>
          <w:kern w:val="0"/>
          <w:sz w:val="26"/>
        </w:rPr>
      </w:pPr>
      <w:r w:rsidRPr="00C64252">
        <w:rPr>
          <w:rFonts w:eastAsia="SimSun" w:hint="eastAsia"/>
          <w:spacing w:val="20"/>
          <w:kern w:val="0"/>
          <w:sz w:val="26"/>
          <w:lang w:eastAsia="zh-CN"/>
        </w:rPr>
        <w:t>社会福利署</w:t>
      </w:r>
      <w:r w:rsidR="00372098" w:rsidRPr="002E4254">
        <w:rPr>
          <w:spacing w:val="20"/>
          <w:kern w:val="0"/>
          <w:sz w:val="26"/>
        </w:rPr>
        <w:br/>
      </w:r>
      <w:r w:rsidRPr="00C64252">
        <w:rPr>
          <w:rFonts w:eastAsia="SimSun" w:hint="eastAsia"/>
          <w:spacing w:val="20"/>
          <w:kern w:val="0"/>
          <w:sz w:val="26"/>
          <w:lang w:eastAsia="zh-CN"/>
        </w:rPr>
        <w:t>保护家庭及儿童服务课（中西南及离岛）</w:t>
      </w:r>
      <w:r w:rsidR="00372098" w:rsidRPr="002E4254">
        <w:rPr>
          <w:spacing w:val="20"/>
          <w:kern w:val="0"/>
          <w:sz w:val="26"/>
        </w:rPr>
        <w:br/>
      </w:r>
      <w:r w:rsidRPr="00C64252">
        <w:rPr>
          <w:rFonts w:eastAsia="SimSun" w:hint="eastAsia"/>
          <w:spacing w:val="20"/>
          <w:kern w:val="0"/>
          <w:sz w:val="26"/>
          <w:lang w:eastAsia="zh-CN"/>
        </w:rPr>
        <w:t>高级社会工作主任</w:t>
      </w:r>
      <w:r w:rsidR="00372098" w:rsidRPr="002E4254">
        <w:rPr>
          <w:spacing w:val="20"/>
          <w:kern w:val="0"/>
          <w:sz w:val="26"/>
        </w:rPr>
        <w:br/>
      </w:r>
      <w:r w:rsidRPr="00C64252">
        <w:rPr>
          <w:rFonts w:eastAsia="SimSun" w:hint="eastAsia"/>
          <w:spacing w:val="20"/>
          <w:kern w:val="0"/>
          <w:sz w:val="26"/>
          <w:lang w:eastAsia="zh-CN"/>
        </w:rPr>
        <w:t>陈秀明女士</w:t>
      </w:r>
    </w:p>
    <w:p w:rsidR="00372098" w:rsidRPr="002E4254" w:rsidRDefault="00C64252" w:rsidP="001E7A3D">
      <w:pPr>
        <w:autoSpaceDE w:val="0"/>
        <w:autoSpaceDN w:val="0"/>
        <w:adjustRightInd w:val="0"/>
        <w:spacing w:beforeLines="150" w:before="360" w:line="276" w:lineRule="auto"/>
        <w:rPr>
          <w:spacing w:val="20"/>
          <w:kern w:val="0"/>
          <w:sz w:val="26"/>
        </w:rPr>
      </w:pPr>
      <w:r w:rsidRPr="00C64252">
        <w:rPr>
          <w:rFonts w:eastAsia="SimSun" w:hint="eastAsia"/>
          <w:spacing w:val="20"/>
          <w:kern w:val="0"/>
          <w:sz w:val="26"/>
          <w:lang w:eastAsia="zh-CN"/>
        </w:rPr>
        <w:t>社会福利署</w:t>
      </w:r>
      <w:r w:rsidR="00372098" w:rsidRPr="002E4254">
        <w:rPr>
          <w:spacing w:val="20"/>
          <w:kern w:val="0"/>
          <w:sz w:val="26"/>
        </w:rPr>
        <w:br/>
      </w:r>
      <w:r w:rsidRPr="00C64252">
        <w:rPr>
          <w:rFonts w:eastAsia="SimSun" w:hint="eastAsia"/>
          <w:spacing w:val="20"/>
          <w:kern w:val="0"/>
          <w:sz w:val="26"/>
          <w:lang w:eastAsia="zh-CN"/>
        </w:rPr>
        <w:t>高级社会工作主任（家庭服务）</w:t>
      </w:r>
      <w:r w:rsidRPr="00C64252">
        <w:rPr>
          <w:rFonts w:eastAsia="SimSun"/>
          <w:spacing w:val="20"/>
          <w:kern w:val="0"/>
          <w:sz w:val="26"/>
          <w:lang w:eastAsia="zh-CN"/>
        </w:rPr>
        <w:t>2</w:t>
      </w:r>
      <w:r w:rsidR="00372098" w:rsidRPr="002E4254">
        <w:rPr>
          <w:spacing w:val="20"/>
          <w:kern w:val="0"/>
          <w:sz w:val="26"/>
        </w:rPr>
        <w:br/>
      </w:r>
      <w:r w:rsidRPr="00C64252">
        <w:rPr>
          <w:rFonts w:eastAsia="SimSun" w:hint="eastAsia"/>
          <w:spacing w:val="20"/>
          <w:kern w:val="0"/>
          <w:sz w:val="26"/>
          <w:lang w:eastAsia="zh-CN"/>
        </w:rPr>
        <w:t>黄燕仪女士</w:t>
      </w:r>
    </w:p>
    <w:p w:rsidR="00372098" w:rsidRPr="002E4254" w:rsidRDefault="00C64252" w:rsidP="001E7A3D">
      <w:pPr>
        <w:autoSpaceDE w:val="0"/>
        <w:autoSpaceDN w:val="0"/>
        <w:adjustRightInd w:val="0"/>
        <w:spacing w:beforeLines="200" w:before="480" w:line="276" w:lineRule="auto"/>
        <w:rPr>
          <w:rFonts w:ascii="華康中黑體" w:eastAsia="華康中黑體" w:hAnsi="華康中黑體" w:cs="華康中黑體"/>
          <w:spacing w:val="20"/>
          <w:kern w:val="0"/>
          <w:sz w:val="26"/>
          <w:szCs w:val="26"/>
        </w:rPr>
      </w:pPr>
      <w:r w:rsidRPr="002E4254">
        <w:rPr>
          <w:rFonts w:ascii="華康中黑體" w:eastAsia="華康中黑體" w:hAnsi="華康中黑體" w:cs="華康中黑體" w:hint="eastAsia"/>
          <w:spacing w:val="20"/>
          <w:kern w:val="0"/>
          <w:sz w:val="26"/>
          <w:szCs w:val="26"/>
          <w:lang w:eastAsia="zh-CN"/>
        </w:rPr>
        <w:t>秘书：</w:t>
      </w:r>
    </w:p>
    <w:p w:rsidR="00372098" w:rsidRPr="002E4254" w:rsidRDefault="00C64252" w:rsidP="001E7A3D">
      <w:pPr>
        <w:autoSpaceDE w:val="0"/>
        <w:autoSpaceDN w:val="0"/>
        <w:adjustRightInd w:val="0"/>
        <w:spacing w:beforeLines="100" w:before="240" w:line="276" w:lineRule="auto"/>
        <w:rPr>
          <w:spacing w:val="20"/>
          <w:kern w:val="0"/>
          <w:sz w:val="26"/>
        </w:rPr>
      </w:pPr>
      <w:r w:rsidRPr="00C64252">
        <w:rPr>
          <w:rFonts w:eastAsia="SimSun" w:hint="eastAsia"/>
          <w:spacing w:val="20"/>
          <w:kern w:val="0"/>
          <w:sz w:val="26"/>
          <w:lang w:eastAsia="zh-CN"/>
        </w:rPr>
        <w:t>社会福利署</w:t>
      </w:r>
      <w:r w:rsidR="00372098" w:rsidRPr="002E4254">
        <w:rPr>
          <w:spacing w:val="20"/>
          <w:kern w:val="0"/>
          <w:sz w:val="26"/>
        </w:rPr>
        <w:br/>
      </w:r>
      <w:r w:rsidRPr="00C64252">
        <w:rPr>
          <w:rFonts w:eastAsia="SimSun" w:hint="eastAsia"/>
          <w:spacing w:val="20"/>
          <w:kern w:val="0"/>
          <w:sz w:val="26"/>
          <w:lang w:eastAsia="zh-CN"/>
        </w:rPr>
        <w:t>高级社会工作主任（家庭暴力）</w:t>
      </w:r>
      <w:r w:rsidR="00372098" w:rsidRPr="002E4254">
        <w:rPr>
          <w:spacing w:val="20"/>
          <w:kern w:val="0"/>
          <w:sz w:val="26"/>
        </w:rPr>
        <w:br/>
      </w:r>
      <w:r w:rsidRPr="00C64252">
        <w:rPr>
          <w:rFonts w:eastAsia="SimSun" w:hint="eastAsia"/>
          <w:spacing w:val="20"/>
          <w:kern w:val="0"/>
          <w:sz w:val="26"/>
          <w:lang w:eastAsia="zh-CN"/>
        </w:rPr>
        <w:t>林伟叶女士</w:t>
      </w:r>
      <w:r>
        <w:rPr>
          <w:spacing w:val="20"/>
          <w:kern w:val="0"/>
          <w:sz w:val="26"/>
          <w:lang w:eastAsia="zh-CN"/>
        </w:rPr>
        <w:tab/>
      </w:r>
      <w:r>
        <w:rPr>
          <w:spacing w:val="20"/>
          <w:kern w:val="0"/>
          <w:sz w:val="26"/>
          <w:lang w:eastAsia="zh-CN"/>
        </w:rPr>
        <w:tab/>
      </w:r>
      <w:r w:rsidRPr="00C64252">
        <w:rPr>
          <w:rFonts w:eastAsia="SimSun" w:hint="eastAsia"/>
          <w:spacing w:val="20"/>
          <w:kern w:val="0"/>
          <w:sz w:val="26"/>
          <w:lang w:eastAsia="zh-CN"/>
        </w:rPr>
        <w:t>（第一至第二十三次会议）</w:t>
      </w:r>
    </w:p>
    <w:p w:rsidR="00372098" w:rsidRPr="002E4254" w:rsidRDefault="00C64252" w:rsidP="001E7A3D">
      <w:pPr>
        <w:autoSpaceDE w:val="0"/>
        <w:autoSpaceDN w:val="0"/>
        <w:adjustRightInd w:val="0"/>
        <w:spacing w:beforeLines="150" w:before="360" w:line="276" w:lineRule="auto"/>
        <w:rPr>
          <w:spacing w:val="20"/>
          <w:kern w:val="0"/>
          <w:sz w:val="26"/>
        </w:rPr>
      </w:pPr>
      <w:r w:rsidRPr="00C64252">
        <w:rPr>
          <w:rFonts w:eastAsia="SimSun" w:hint="eastAsia"/>
          <w:spacing w:val="20"/>
          <w:kern w:val="0"/>
          <w:sz w:val="26"/>
          <w:lang w:eastAsia="zh-CN"/>
        </w:rPr>
        <w:t>社会福利署</w:t>
      </w:r>
      <w:r w:rsidR="00372098" w:rsidRPr="002E4254">
        <w:rPr>
          <w:spacing w:val="20"/>
          <w:kern w:val="0"/>
          <w:sz w:val="26"/>
        </w:rPr>
        <w:br/>
      </w:r>
      <w:r w:rsidRPr="00C64252">
        <w:rPr>
          <w:rFonts w:eastAsia="SimSun" w:hint="eastAsia"/>
          <w:spacing w:val="20"/>
          <w:kern w:val="0"/>
          <w:sz w:val="26"/>
          <w:lang w:eastAsia="zh-CN"/>
        </w:rPr>
        <w:t>高级社会工作主任（家庭暴力）</w:t>
      </w:r>
      <w:r w:rsidR="00372098" w:rsidRPr="002E4254">
        <w:rPr>
          <w:spacing w:val="20"/>
          <w:kern w:val="0"/>
          <w:sz w:val="26"/>
        </w:rPr>
        <w:br/>
      </w:r>
      <w:r w:rsidRPr="00C64252">
        <w:rPr>
          <w:rFonts w:eastAsia="SimSun" w:hint="eastAsia"/>
          <w:spacing w:val="20"/>
          <w:kern w:val="0"/>
          <w:sz w:val="26"/>
          <w:lang w:eastAsia="zh-CN"/>
        </w:rPr>
        <w:t>邹凤梅女士</w:t>
      </w:r>
      <w:r>
        <w:rPr>
          <w:spacing w:val="20"/>
          <w:kern w:val="0"/>
          <w:sz w:val="26"/>
          <w:lang w:eastAsia="zh-CN"/>
        </w:rPr>
        <w:tab/>
      </w:r>
      <w:r>
        <w:rPr>
          <w:spacing w:val="20"/>
          <w:kern w:val="0"/>
          <w:sz w:val="26"/>
          <w:lang w:eastAsia="zh-CN"/>
        </w:rPr>
        <w:tab/>
      </w:r>
      <w:r w:rsidRPr="00C64252">
        <w:rPr>
          <w:rFonts w:eastAsia="SimSun" w:hint="eastAsia"/>
          <w:spacing w:val="20"/>
          <w:kern w:val="0"/>
          <w:sz w:val="26"/>
          <w:lang w:eastAsia="zh-CN"/>
        </w:rPr>
        <w:t>（第二十四次会议）</w:t>
      </w:r>
    </w:p>
    <w:p w:rsidR="00372098" w:rsidRPr="002E4254" w:rsidRDefault="00C64252" w:rsidP="001E7A3D">
      <w:pPr>
        <w:autoSpaceDE w:val="0"/>
        <w:autoSpaceDN w:val="0"/>
        <w:adjustRightInd w:val="0"/>
        <w:spacing w:beforeLines="200" w:before="480" w:line="276" w:lineRule="auto"/>
        <w:rPr>
          <w:rFonts w:ascii="華康中黑體" w:eastAsia="華康中黑體" w:hAnsi="華康中黑體" w:cs="華康中黑體"/>
          <w:spacing w:val="20"/>
          <w:kern w:val="0"/>
          <w:sz w:val="26"/>
          <w:szCs w:val="26"/>
        </w:rPr>
      </w:pPr>
      <w:r w:rsidRPr="002E4254">
        <w:rPr>
          <w:rFonts w:ascii="華康中黑體" w:eastAsia="華康中黑體" w:hAnsi="華康中黑體" w:cs="華康中黑體" w:hint="eastAsia"/>
          <w:spacing w:val="20"/>
          <w:kern w:val="0"/>
          <w:sz w:val="26"/>
          <w:szCs w:val="26"/>
          <w:lang w:eastAsia="zh-CN"/>
        </w:rPr>
        <w:t>列席会议：</w:t>
      </w:r>
    </w:p>
    <w:p w:rsidR="00372098" w:rsidRPr="002E4254" w:rsidRDefault="00C64252" w:rsidP="001E7A3D">
      <w:pPr>
        <w:autoSpaceDE w:val="0"/>
        <w:autoSpaceDN w:val="0"/>
        <w:adjustRightInd w:val="0"/>
        <w:spacing w:beforeLines="50" w:before="120" w:line="276" w:lineRule="auto"/>
        <w:rPr>
          <w:spacing w:val="20"/>
          <w:sz w:val="26"/>
        </w:rPr>
      </w:pPr>
      <w:r w:rsidRPr="00C64252">
        <w:rPr>
          <w:rFonts w:eastAsia="SimSun" w:hint="eastAsia"/>
          <w:spacing w:val="20"/>
          <w:kern w:val="0"/>
          <w:sz w:val="26"/>
          <w:lang w:eastAsia="zh-CN"/>
        </w:rPr>
        <w:t>香港警务处</w:t>
      </w:r>
      <w:r w:rsidR="00372098" w:rsidRPr="002E4254">
        <w:rPr>
          <w:spacing w:val="20"/>
          <w:kern w:val="0"/>
          <w:sz w:val="26"/>
        </w:rPr>
        <w:br/>
      </w:r>
      <w:r w:rsidRPr="00C64252">
        <w:rPr>
          <w:rFonts w:eastAsia="SimSun" w:hint="eastAsia"/>
          <w:spacing w:val="20"/>
          <w:kern w:val="0"/>
          <w:sz w:val="26"/>
          <w:lang w:eastAsia="zh-CN"/>
        </w:rPr>
        <w:t>保护儿童政策组</w:t>
      </w:r>
      <w:r w:rsidR="00372098" w:rsidRPr="002E4254">
        <w:rPr>
          <w:spacing w:val="20"/>
          <w:kern w:val="0"/>
          <w:sz w:val="26"/>
        </w:rPr>
        <w:br/>
      </w:r>
      <w:r w:rsidRPr="00C64252">
        <w:rPr>
          <w:rFonts w:eastAsia="SimSun" w:hint="eastAsia"/>
          <w:spacing w:val="20"/>
          <w:kern w:val="0"/>
          <w:sz w:val="26"/>
          <w:lang w:eastAsia="zh-CN"/>
        </w:rPr>
        <w:t>高级督察</w:t>
      </w:r>
      <w:r w:rsidR="00372098" w:rsidRPr="002E4254">
        <w:rPr>
          <w:spacing w:val="20"/>
          <w:kern w:val="0"/>
          <w:sz w:val="26"/>
        </w:rPr>
        <w:br/>
      </w:r>
      <w:r w:rsidRPr="00C64252">
        <w:rPr>
          <w:rFonts w:eastAsia="SimSun" w:hint="eastAsia"/>
          <w:spacing w:val="20"/>
          <w:sz w:val="26"/>
          <w:lang w:eastAsia="zh-CN"/>
        </w:rPr>
        <w:t>叶剑影女士</w:t>
      </w:r>
    </w:p>
    <w:p w:rsidR="00372098" w:rsidRPr="002E4254" w:rsidRDefault="00C64252" w:rsidP="001E7A3D">
      <w:pPr>
        <w:autoSpaceDE w:val="0"/>
        <w:autoSpaceDN w:val="0"/>
        <w:adjustRightInd w:val="0"/>
        <w:spacing w:beforeLines="100" w:before="240" w:line="276" w:lineRule="auto"/>
        <w:rPr>
          <w:spacing w:val="20"/>
          <w:kern w:val="0"/>
          <w:sz w:val="26"/>
        </w:rPr>
      </w:pPr>
      <w:r w:rsidRPr="00C64252">
        <w:rPr>
          <w:rFonts w:eastAsia="SimSun" w:hint="eastAsia"/>
          <w:spacing w:val="20"/>
          <w:kern w:val="0"/>
          <w:sz w:val="26"/>
          <w:lang w:eastAsia="zh-CN"/>
        </w:rPr>
        <w:t>社会福利署</w:t>
      </w:r>
      <w:r w:rsidR="00372098" w:rsidRPr="002E4254">
        <w:rPr>
          <w:spacing w:val="20"/>
          <w:kern w:val="0"/>
          <w:sz w:val="26"/>
        </w:rPr>
        <w:br/>
      </w:r>
      <w:r w:rsidRPr="00C64252">
        <w:rPr>
          <w:rFonts w:eastAsia="SimSun" w:hint="eastAsia"/>
          <w:spacing w:val="20"/>
          <w:kern w:val="0"/>
          <w:sz w:val="26"/>
          <w:lang w:eastAsia="zh-CN"/>
        </w:rPr>
        <w:t>社会工作主任</w:t>
      </w:r>
      <w:r w:rsidRPr="00C64252">
        <w:rPr>
          <w:rFonts w:eastAsia="SimSun" w:hint="eastAsia"/>
          <w:snapToGrid w:val="0"/>
          <w:spacing w:val="20"/>
          <w:kern w:val="0"/>
          <w:sz w:val="26"/>
          <w:lang w:eastAsia="zh-CN"/>
        </w:rPr>
        <w:t>（家庭暴力）</w:t>
      </w:r>
      <w:r w:rsidRPr="00C64252">
        <w:rPr>
          <w:rFonts w:eastAsia="SimSun"/>
          <w:snapToGrid w:val="0"/>
          <w:spacing w:val="20"/>
          <w:kern w:val="0"/>
          <w:sz w:val="26"/>
          <w:lang w:eastAsia="zh-CN"/>
        </w:rPr>
        <w:t>2</w:t>
      </w:r>
      <w:r w:rsidR="00372098" w:rsidRPr="002E4254">
        <w:rPr>
          <w:snapToGrid w:val="0"/>
          <w:spacing w:val="20"/>
          <w:kern w:val="0"/>
          <w:sz w:val="26"/>
        </w:rPr>
        <w:br/>
      </w:r>
      <w:r w:rsidRPr="00C64252">
        <w:rPr>
          <w:rFonts w:eastAsia="SimSun" w:hint="eastAsia"/>
          <w:spacing w:val="20"/>
          <w:kern w:val="0"/>
          <w:sz w:val="26"/>
          <w:lang w:eastAsia="zh-CN"/>
        </w:rPr>
        <w:t>黄慧娴女士</w:t>
      </w:r>
      <w:r>
        <w:rPr>
          <w:spacing w:val="20"/>
          <w:kern w:val="0"/>
          <w:sz w:val="26"/>
          <w:lang w:eastAsia="zh-CN"/>
        </w:rPr>
        <w:tab/>
      </w:r>
      <w:r>
        <w:rPr>
          <w:spacing w:val="20"/>
          <w:kern w:val="0"/>
          <w:sz w:val="26"/>
          <w:lang w:eastAsia="zh-CN"/>
        </w:rPr>
        <w:tab/>
      </w:r>
      <w:r w:rsidRPr="00C64252">
        <w:rPr>
          <w:rFonts w:eastAsia="SimSun" w:hint="eastAsia"/>
          <w:spacing w:val="20"/>
          <w:kern w:val="0"/>
          <w:sz w:val="26"/>
          <w:lang w:eastAsia="zh-CN"/>
        </w:rPr>
        <w:t>（第一至第十五次会议）</w:t>
      </w:r>
    </w:p>
    <w:p w:rsidR="00372098" w:rsidRPr="002E4254" w:rsidRDefault="00C64252" w:rsidP="001E7A3D">
      <w:pPr>
        <w:autoSpaceDE w:val="0"/>
        <w:autoSpaceDN w:val="0"/>
        <w:adjustRightInd w:val="0"/>
        <w:spacing w:beforeLines="100" w:before="240" w:line="276" w:lineRule="auto"/>
        <w:rPr>
          <w:spacing w:val="20"/>
          <w:kern w:val="0"/>
          <w:sz w:val="26"/>
        </w:rPr>
      </w:pPr>
      <w:r w:rsidRPr="00C64252">
        <w:rPr>
          <w:rFonts w:eastAsia="SimSun" w:hint="eastAsia"/>
          <w:spacing w:val="20"/>
          <w:kern w:val="0"/>
          <w:sz w:val="26"/>
          <w:lang w:eastAsia="zh-CN"/>
        </w:rPr>
        <w:t>社会福利署</w:t>
      </w:r>
      <w:r w:rsidR="00372098" w:rsidRPr="002E4254">
        <w:rPr>
          <w:spacing w:val="20"/>
          <w:kern w:val="0"/>
          <w:sz w:val="26"/>
        </w:rPr>
        <w:br/>
      </w:r>
      <w:r w:rsidRPr="00C64252">
        <w:rPr>
          <w:rFonts w:eastAsia="SimSun" w:hint="eastAsia"/>
          <w:spacing w:val="20"/>
          <w:kern w:val="0"/>
          <w:sz w:val="26"/>
          <w:lang w:eastAsia="zh-CN"/>
        </w:rPr>
        <w:t>社会工作主任（家庭暴力）</w:t>
      </w:r>
      <w:r w:rsidRPr="00C64252">
        <w:rPr>
          <w:rFonts w:eastAsia="SimSun"/>
          <w:spacing w:val="20"/>
          <w:kern w:val="0"/>
          <w:sz w:val="26"/>
          <w:lang w:eastAsia="zh-CN"/>
        </w:rPr>
        <w:t>2</w:t>
      </w:r>
      <w:r w:rsidR="00372098" w:rsidRPr="002E4254">
        <w:rPr>
          <w:spacing w:val="20"/>
          <w:kern w:val="0"/>
          <w:sz w:val="26"/>
        </w:rPr>
        <w:br/>
      </w:r>
      <w:r w:rsidRPr="00C64252">
        <w:rPr>
          <w:rFonts w:eastAsia="SimSun" w:hint="eastAsia"/>
          <w:spacing w:val="20"/>
          <w:kern w:val="0"/>
          <w:sz w:val="26"/>
          <w:lang w:eastAsia="zh-CN"/>
        </w:rPr>
        <w:t>程爱好女士</w:t>
      </w:r>
      <w:r>
        <w:rPr>
          <w:spacing w:val="20"/>
          <w:kern w:val="0"/>
          <w:sz w:val="26"/>
          <w:lang w:eastAsia="zh-CN"/>
        </w:rPr>
        <w:tab/>
      </w:r>
      <w:r>
        <w:rPr>
          <w:spacing w:val="20"/>
          <w:kern w:val="0"/>
          <w:sz w:val="26"/>
          <w:lang w:eastAsia="zh-CN"/>
        </w:rPr>
        <w:tab/>
      </w:r>
      <w:r w:rsidRPr="00C64252">
        <w:rPr>
          <w:rFonts w:eastAsia="SimSun" w:hint="eastAsia"/>
          <w:spacing w:val="20"/>
          <w:kern w:val="0"/>
          <w:sz w:val="26"/>
          <w:lang w:eastAsia="zh-CN"/>
        </w:rPr>
        <w:t>（第十六至第二十四次会议）</w:t>
      </w:r>
    </w:p>
    <w:p w:rsidR="00372098" w:rsidRPr="002E4254" w:rsidRDefault="00C64252" w:rsidP="001E7A3D">
      <w:pPr>
        <w:autoSpaceDE w:val="0"/>
        <w:autoSpaceDN w:val="0"/>
        <w:adjustRightInd w:val="0"/>
        <w:spacing w:beforeLines="200" w:before="480" w:line="276" w:lineRule="auto"/>
        <w:rPr>
          <w:rFonts w:ascii="華康中黑體" w:eastAsia="華康中黑體" w:hAnsi="華康中黑體" w:cs="華康中黑體"/>
          <w:spacing w:val="20"/>
          <w:kern w:val="0"/>
          <w:sz w:val="26"/>
          <w:szCs w:val="26"/>
        </w:rPr>
      </w:pPr>
      <w:r w:rsidRPr="002E4254">
        <w:rPr>
          <w:rFonts w:ascii="華康中黑體" w:eastAsia="華康中黑體" w:hAnsi="華康中黑體" w:cs="華康中黑體" w:hint="eastAsia"/>
          <w:spacing w:val="20"/>
          <w:kern w:val="0"/>
          <w:sz w:val="26"/>
          <w:szCs w:val="26"/>
          <w:lang w:eastAsia="zh-CN"/>
        </w:rPr>
        <w:t>顾问：</w:t>
      </w:r>
    </w:p>
    <w:p w:rsidR="00372098" w:rsidRPr="002E4254" w:rsidRDefault="00C64252" w:rsidP="001E7A3D">
      <w:pPr>
        <w:spacing w:beforeLines="100" w:before="240"/>
        <w:rPr>
          <w:spacing w:val="20"/>
          <w:kern w:val="0"/>
          <w:sz w:val="26"/>
        </w:rPr>
      </w:pPr>
      <w:r w:rsidRPr="00C64252">
        <w:rPr>
          <w:rFonts w:eastAsia="SimSun" w:hint="eastAsia"/>
          <w:spacing w:val="20"/>
          <w:kern w:val="0"/>
          <w:sz w:val="26"/>
          <w:lang w:eastAsia="zh-CN"/>
        </w:rPr>
        <w:t>律政司</w:t>
      </w:r>
    </w:p>
    <w:p w:rsidR="00372098" w:rsidRPr="002E4254" w:rsidRDefault="00C64252" w:rsidP="00975C55">
      <w:pPr>
        <w:spacing w:beforeLines="50" w:before="120"/>
        <w:rPr>
          <w:spacing w:val="20"/>
          <w:kern w:val="0"/>
          <w:sz w:val="26"/>
        </w:rPr>
      </w:pPr>
      <w:r w:rsidRPr="00C64252">
        <w:rPr>
          <w:rFonts w:eastAsia="SimSun" w:hint="eastAsia"/>
          <w:spacing w:val="20"/>
          <w:kern w:val="0"/>
          <w:sz w:val="26"/>
          <w:lang w:eastAsia="zh-CN"/>
        </w:rPr>
        <w:t>房屋署</w:t>
      </w:r>
    </w:p>
    <w:p w:rsidR="006C61FD" w:rsidRDefault="00C64252" w:rsidP="001E7A3D">
      <w:pPr>
        <w:spacing w:beforeLines="50" w:before="120"/>
        <w:rPr>
          <w:spacing w:val="20"/>
          <w:kern w:val="0"/>
          <w:sz w:val="26"/>
        </w:rPr>
      </w:pPr>
      <w:r w:rsidRPr="00C64252">
        <w:rPr>
          <w:rFonts w:eastAsia="SimSun" w:hint="eastAsia"/>
          <w:spacing w:val="20"/>
          <w:kern w:val="0"/>
          <w:sz w:val="26"/>
          <w:lang w:eastAsia="zh-CN"/>
        </w:rPr>
        <w:t>医院管理局儿童精神科医生</w:t>
      </w:r>
    </w:p>
    <w:p w:rsidR="00895EE4" w:rsidRDefault="006C61FD" w:rsidP="00895EE4">
      <w:pPr>
        <w:jc w:val="center"/>
        <w:rPr>
          <w:b/>
          <w:spacing w:val="20"/>
          <w:sz w:val="72"/>
        </w:rPr>
      </w:pPr>
      <w:r>
        <w:rPr>
          <w:spacing w:val="20"/>
          <w:kern w:val="0"/>
          <w:sz w:val="26"/>
        </w:rPr>
        <w:br w:type="page"/>
      </w:r>
    </w:p>
    <w:p w:rsidR="00895EE4" w:rsidRDefault="00895EE4" w:rsidP="00895EE4">
      <w:pPr>
        <w:spacing w:line="480" w:lineRule="auto"/>
        <w:rPr>
          <w:b/>
          <w:spacing w:val="20"/>
          <w:sz w:val="40"/>
        </w:rPr>
      </w:pPr>
    </w:p>
    <w:p w:rsidR="00895EE4" w:rsidRDefault="00895EE4" w:rsidP="00895EE4">
      <w:pPr>
        <w:spacing w:line="480" w:lineRule="auto"/>
        <w:rPr>
          <w:rFonts w:hint="eastAsia"/>
          <w:b/>
          <w:spacing w:val="20"/>
          <w:sz w:val="40"/>
        </w:rPr>
      </w:pPr>
    </w:p>
    <w:p w:rsidR="00895EE4" w:rsidRDefault="00895EE4" w:rsidP="00895EE4">
      <w:pPr>
        <w:spacing w:line="480" w:lineRule="auto"/>
        <w:rPr>
          <w:rFonts w:hint="eastAsia"/>
          <w:b/>
          <w:spacing w:val="20"/>
          <w:sz w:val="40"/>
        </w:rPr>
      </w:pPr>
    </w:p>
    <w:p w:rsidR="00895EE4" w:rsidRDefault="00895EE4" w:rsidP="00895EE4">
      <w:pPr>
        <w:spacing w:line="480" w:lineRule="auto"/>
        <w:rPr>
          <w:rFonts w:hint="eastAsia"/>
          <w:b/>
          <w:spacing w:val="20"/>
          <w:sz w:val="40"/>
        </w:rPr>
      </w:pPr>
    </w:p>
    <w:p w:rsidR="00895EE4" w:rsidRDefault="00895EE4" w:rsidP="00895EE4">
      <w:pPr>
        <w:spacing w:line="480" w:lineRule="auto"/>
        <w:rPr>
          <w:rFonts w:hint="eastAsia"/>
          <w:b/>
          <w:spacing w:val="20"/>
          <w:sz w:val="40"/>
        </w:rPr>
      </w:pPr>
    </w:p>
    <w:p w:rsidR="00895EE4" w:rsidRDefault="00895EE4" w:rsidP="00895EE4">
      <w:pPr>
        <w:spacing w:line="480" w:lineRule="auto"/>
        <w:rPr>
          <w:rFonts w:hint="eastAsia"/>
          <w:b/>
          <w:spacing w:val="20"/>
          <w:sz w:val="40"/>
        </w:rPr>
      </w:pPr>
    </w:p>
    <w:p w:rsidR="00895EE4" w:rsidRDefault="00C64252" w:rsidP="00895EE4">
      <w:pPr>
        <w:spacing w:line="480" w:lineRule="auto"/>
        <w:jc w:val="center"/>
        <w:rPr>
          <w:rFonts w:hint="eastAsia"/>
          <w:b/>
          <w:spacing w:val="20"/>
          <w:sz w:val="72"/>
        </w:rPr>
      </w:pPr>
      <w:r w:rsidRPr="00C64252">
        <w:rPr>
          <w:rFonts w:eastAsia="SimSun" w:hint="eastAsia"/>
          <w:b/>
          <w:spacing w:val="20"/>
          <w:sz w:val="72"/>
          <w:lang w:eastAsia="zh-CN"/>
        </w:rPr>
        <w:t>附</w:t>
      </w:r>
      <w:r w:rsidRPr="00C64252">
        <w:rPr>
          <w:rFonts w:eastAsia="SimSun"/>
          <w:b/>
          <w:spacing w:val="20"/>
          <w:sz w:val="72"/>
          <w:lang w:eastAsia="zh-CN"/>
        </w:rPr>
        <w:t xml:space="preserve"> </w:t>
      </w:r>
      <w:r w:rsidRPr="00C64252">
        <w:rPr>
          <w:rFonts w:eastAsia="SimSun" w:hint="eastAsia"/>
          <w:b/>
          <w:spacing w:val="20"/>
          <w:sz w:val="72"/>
          <w:lang w:eastAsia="zh-CN"/>
        </w:rPr>
        <w:t>录</w:t>
      </w:r>
    </w:p>
    <w:p w:rsidR="00895EE4" w:rsidRDefault="00895EE4" w:rsidP="00895EE4">
      <w:pPr>
        <w:spacing w:line="480" w:lineRule="auto"/>
        <w:jc w:val="center"/>
        <w:rPr>
          <w:rFonts w:hint="eastAsia"/>
          <w:b/>
          <w:spacing w:val="20"/>
          <w:sz w:val="72"/>
        </w:rPr>
      </w:pPr>
    </w:p>
    <w:p w:rsidR="00895EE4" w:rsidRDefault="00895EE4" w:rsidP="00895EE4">
      <w:pPr>
        <w:spacing w:line="480" w:lineRule="auto"/>
        <w:jc w:val="center"/>
        <w:rPr>
          <w:rFonts w:hint="eastAsia"/>
          <w:b/>
          <w:spacing w:val="20"/>
          <w:sz w:val="72"/>
        </w:rPr>
      </w:pPr>
    </w:p>
    <w:p w:rsidR="00895EE4" w:rsidRPr="008878BD" w:rsidRDefault="00895EE4" w:rsidP="00895EE4">
      <w:pPr>
        <w:spacing w:line="360" w:lineRule="auto"/>
        <w:jc w:val="right"/>
        <w:rPr>
          <w:b/>
          <w:spacing w:val="30"/>
          <w:sz w:val="26"/>
          <w:szCs w:val="26"/>
          <w:u w:val="single"/>
        </w:rPr>
      </w:pPr>
      <w:r>
        <w:br w:type="page"/>
      </w:r>
      <w:r w:rsidR="00C64252" w:rsidRPr="008878BD">
        <w:rPr>
          <w:rFonts w:eastAsia="華康中黑體" w:hAnsi="華康中黑體" w:hint="eastAsia"/>
          <w:spacing w:val="30"/>
          <w:sz w:val="26"/>
          <w:szCs w:val="26"/>
          <w:u w:val="single"/>
          <w:lang w:eastAsia="zh-CN"/>
        </w:rPr>
        <w:t>附录</w:t>
      </w:r>
      <w:r w:rsidR="00C64252" w:rsidRPr="00C64252">
        <w:rPr>
          <w:rFonts w:eastAsia="SimSun"/>
          <w:b/>
          <w:spacing w:val="30"/>
          <w:sz w:val="26"/>
          <w:szCs w:val="26"/>
          <w:u w:val="single"/>
          <w:lang w:eastAsia="zh-CN"/>
        </w:rPr>
        <w:t>I</w:t>
      </w:r>
    </w:p>
    <w:p w:rsidR="00895EE4" w:rsidRPr="008878BD" w:rsidRDefault="00C64252" w:rsidP="00895EE4">
      <w:pPr>
        <w:spacing w:line="240" w:lineRule="atLeast"/>
        <w:jc w:val="center"/>
        <w:rPr>
          <w:rFonts w:eastAsia="華康中黑體"/>
          <w:spacing w:val="30"/>
          <w:sz w:val="28"/>
          <w:szCs w:val="28"/>
        </w:rPr>
      </w:pPr>
      <w:r w:rsidRPr="008878BD">
        <w:rPr>
          <w:rFonts w:eastAsia="華康中黑體" w:hAnsi="華康中黑體" w:hint="eastAsia"/>
          <w:spacing w:val="30"/>
          <w:sz w:val="28"/>
          <w:szCs w:val="28"/>
          <w:lang w:eastAsia="zh-CN"/>
        </w:rPr>
        <w:t>福利机构「已知个案」定义</w:t>
      </w:r>
    </w:p>
    <w:p w:rsidR="00895EE4" w:rsidRPr="008878BD" w:rsidRDefault="00C64252" w:rsidP="00895EE4">
      <w:pPr>
        <w:spacing w:beforeLines="200" w:before="480" w:line="240" w:lineRule="atLeast"/>
        <w:ind w:firstLine="720"/>
        <w:jc w:val="both"/>
        <w:rPr>
          <w:spacing w:val="30"/>
          <w:sz w:val="26"/>
          <w:szCs w:val="26"/>
        </w:rPr>
      </w:pPr>
      <w:r w:rsidRPr="00C64252">
        <w:rPr>
          <w:rFonts w:eastAsia="SimSun" w:hAnsi="CG Times (W1)" w:hint="eastAsia"/>
          <w:spacing w:val="30"/>
          <w:sz w:val="26"/>
          <w:szCs w:val="26"/>
          <w:lang w:eastAsia="zh-CN"/>
        </w:rPr>
        <w:t>就处理虐待儿童个案而言，「已知个案」是指下列各类由不同服务单位处理的个案：</w:t>
      </w:r>
    </w:p>
    <w:p w:rsidR="00895EE4" w:rsidRDefault="00895EE4" w:rsidP="00895EE4">
      <w:pPr>
        <w:spacing w:beforeLines="100" w:before="240" w:line="240" w:lineRule="atLeast"/>
        <w:ind w:left="720" w:hanging="720"/>
        <w:jc w:val="both"/>
        <w:rPr>
          <w:b/>
          <w:spacing w:val="30"/>
          <w:sz w:val="26"/>
          <w:szCs w:val="26"/>
        </w:rPr>
      </w:pPr>
    </w:p>
    <w:p w:rsidR="00895EE4" w:rsidRPr="008878BD" w:rsidRDefault="00C64252" w:rsidP="00895EE4">
      <w:pPr>
        <w:spacing w:beforeLines="100" w:before="240" w:line="240" w:lineRule="atLeast"/>
        <w:ind w:left="720" w:hanging="720"/>
        <w:jc w:val="both"/>
        <w:rPr>
          <w:rFonts w:eastAsia="華康中黑體"/>
          <w:spacing w:val="30"/>
          <w:sz w:val="26"/>
          <w:szCs w:val="26"/>
        </w:rPr>
      </w:pPr>
      <w:r w:rsidRPr="00C64252">
        <w:rPr>
          <w:rFonts w:eastAsia="SimSun"/>
          <w:b/>
          <w:spacing w:val="30"/>
          <w:sz w:val="26"/>
          <w:szCs w:val="26"/>
          <w:lang w:eastAsia="zh-CN"/>
        </w:rPr>
        <w:t>(A)</w:t>
      </w:r>
      <w:r>
        <w:rPr>
          <w:spacing w:val="30"/>
          <w:lang w:eastAsia="zh-CN"/>
        </w:rPr>
        <w:tab/>
      </w:r>
      <w:r w:rsidRPr="008878BD">
        <w:rPr>
          <w:rFonts w:eastAsia="華康中黑體" w:hAnsi="華康中黑體" w:hint="eastAsia"/>
          <w:spacing w:val="30"/>
          <w:sz w:val="26"/>
          <w:szCs w:val="26"/>
          <w:lang w:eastAsia="zh-CN"/>
        </w:rPr>
        <w:t>社署综合家庭服务中心</w:t>
      </w:r>
      <w:r w:rsidRPr="00C64252">
        <w:rPr>
          <w:rFonts w:eastAsia="SimSun" w:hAnsi="CG Times (W1)" w:hint="eastAsia"/>
          <w:spacing w:val="30"/>
          <w:sz w:val="26"/>
          <w:szCs w:val="26"/>
          <w:lang w:eastAsia="zh-CN"/>
        </w:rPr>
        <w:t>／</w:t>
      </w:r>
      <w:r w:rsidRPr="008878BD">
        <w:rPr>
          <w:rFonts w:eastAsia="華康中黑體" w:hAnsi="華康中黑體" w:hint="eastAsia"/>
          <w:spacing w:val="30"/>
          <w:sz w:val="26"/>
          <w:szCs w:val="26"/>
          <w:lang w:eastAsia="zh-CN"/>
        </w:rPr>
        <w:t>保护家庭及儿童服务课及由非政府机构营办的综合家庭服务中心</w:t>
      </w:r>
      <w:r w:rsidRPr="00C64252">
        <w:rPr>
          <w:rFonts w:eastAsia="SimSun" w:hAnsi="CG Times (W1)" w:hint="eastAsia"/>
          <w:spacing w:val="30"/>
          <w:sz w:val="26"/>
          <w:szCs w:val="26"/>
          <w:lang w:eastAsia="zh-CN"/>
        </w:rPr>
        <w:t>／</w:t>
      </w:r>
      <w:r w:rsidRPr="008878BD">
        <w:rPr>
          <w:rFonts w:eastAsia="華康中黑體" w:hAnsi="華康中黑體" w:hint="eastAsia"/>
          <w:spacing w:val="30"/>
          <w:sz w:val="26"/>
          <w:szCs w:val="26"/>
          <w:lang w:eastAsia="zh-CN"/>
        </w:rPr>
        <w:t>综合服务中心</w:t>
      </w:r>
    </w:p>
    <w:p w:rsidR="00895EE4" w:rsidRDefault="00C64252" w:rsidP="00895EE4">
      <w:pPr>
        <w:snapToGrid w:val="0"/>
        <w:spacing w:beforeLines="100" w:before="240" w:line="240" w:lineRule="atLeast"/>
        <w:ind w:left="1440" w:hanging="720"/>
        <w:jc w:val="both"/>
        <w:rPr>
          <w:rFonts w:hAnsi="CG Times (W1)"/>
          <w:spacing w:val="30"/>
          <w:sz w:val="26"/>
          <w:szCs w:val="26"/>
        </w:rPr>
      </w:pPr>
      <w:r w:rsidRPr="00C64252">
        <w:rPr>
          <w:rFonts w:eastAsia="SimSun"/>
          <w:spacing w:val="30"/>
          <w:sz w:val="26"/>
          <w:szCs w:val="26"/>
          <w:lang w:eastAsia="zh-CN"/>
        </w:rPr>
        <w:t>1.</w:t>
      </w:r>
      <w:r>
        <w:rPr>
          <w:spacing w:val="30"/>
          <w:sz w:val="26"/>
          <w:szCs w:val="26"/>
          <w:lang w:eastAsia="zh-CN"/>
        </w:rPr>
        <w:tab/>
      </w:r>
      <w:r w:rsidRPr="00C64252">
        <w:rPr>
          <w:rFonts w:eastAsia="SimSun" w:hAnsi="CG Times (W1)" w:hint="eastAsia"/>
          <w:spacing w:val="30"/>
          <w:sz w:val="26"/>
          <w:szCs w:val="26"/>
          <w:lang w:eastAsia="zh-CN"/>
        </w:rPr>
        <w:t>综合家庭服务中心／综合服务中心／保护家庭及儿童服务课处理中的个案</w:t>
      </w:r>
      <w:r w:rsidR="00895EE4" w:rsidRPr="008878BD">
        <w:rPr>
          <w:rStyle w:val="a8"/>
          <w:spacing w:val="30"/>
          <w:sz w:val="26"/>
          <w:szCs w:val="26"/>
        </w:rPr>
        <w:footnoteReference w:id="14"/>
      </w:r>
      <w:r w:rsidRPr="00C64252">
        <w:rPr>
          <w:rFonts w:eastAsia="SimSun" w:hAnsi="CG Times (W1)" w:hint="eastAsia"/>
          <w:spacing w:val="30"/>
          <w:sz w:val="26"/>
          <w:szCs w:val="26"/>
          <w:lang w:eastAsia="zh-CN"/>
        </w:rPr>
        <w:t>；</w:t>
      </w:r>
    </w:p>
    <w:p w:rsidR="00895EE4" w:rsidRDefault="00C64252" w:rsidP="00895EE4">
      <w:pPr>
        <w:snapToGrid w:val="0"/>
        <w:spacing w:beforeLines="100" w:before="240" w:line="240" w:lineRule="atLeast"/>
        <w:ind w:left="1440" w:hanging="720"/>
        <w:jc w:val="both"/>
        <w:rPr>
          <w:rFonts w:hAnsi="CG Times (W1)"/>
          <w:spacing w:val="30"/>
          <w:sz w:val="26"/>
          <w:szCs w:val="26"/>
        </w:rPr>
      </w:pPr>
      <w:r w:rsidRPr="00C64252">
        <w:rPr>
          <w:rFonts w:eastAsia="SimSun"/>
          <w:spacing w:val="30"/>
          <w:sz w:val="26"/>
          <w:szCs w:val="26"/>
          <w:lang w:eastAsia="zh-CN"/>
        </w:rPr>
        <w:t>2.</w:t>
      </w:r>
      <w:r>
        <w:rPr>
          <w:spacing w:val="30"/>
          <w:sz w:val="26"/>
          <w:szCs w:val="26"/>
          <w:lang w:eastAsia="zh-CN"/>
        </w:rPr>
        <w:tab/>
      </w:r>
      <w:r w:rsidRPr="00C64252">
        <w:rPr>
          <w:rFonts w:eastAsia="SimSun" w:hAnsi="CG Times (W1)" w:hint="eastAsia"/>
          <w:spacing w:val="30"/>
          <w:sz w:val="26"/>
          <w:szCs w:val="26"/>
          <w:lang w:eastAsia="zh-CN"/>
        </w:rPr>
        <w:t>综合家庭服务中心／综合服务中心已结束三个月或少于三个月的个案（不论有关家庭／服务使用者现时的居住地点为何）；</w:t>
      </w:r>
    </w:p>
    <w:p w:rsidR="00895EE4" w:rsidRDefault="00C64252" w:rsidP="00895EE4">
      <w:pPr>
        <w:snapToGrid w:val="0"/>
        <w:spacing w:beforeLines="100" w:before="240" w:line="240" w:lineRule="atLeast"/>
        <w:ind w:left="1440" w:hanging="720"/>
        <w:jc w:val="both"/>
        <w:rPr>
          <w:rFonts w:hAnsi="CG Times (W1)"/>
          <w:spacing w:val="30"/>
          <w:sz w:val="26"/>
          <w:szCs w:val="26"/>
        </w:rPr>
      </w:pPr>
      <w:r w:rsidRPr="00C64252">
        <w:rPr>
          <w:rFonts w:eastAsia="SimSun"/>
          <w:spacing w:val="30"/>
          <w:sz w:val="26"/>
          <w:szCs w:val="26"/>
          <w:lang w:eastAsia="zh-CN"/>
        </w:rPr>
        <w:t>3.</w:t>
      </w:r>
      <w:r>
        <w:rPr>
          <w:spacing w:val="30"/>
          <w:sz w:val="26"/>
          <w:szCs w:val="26"/>
          <w:lang w:eastAsia="zh-CN"/>
        </w:rPr>
        <w:tab/>
      </w:r>
      <w:r w:rsidRPr="00C64252">
        <w:rPr>
          <w:rFonts w:eastAsia="SimSun" w:hAnsi="CG Times (W1)" w:hint="eastAsia"/>
          <w:spacing w:val="30"/>
          <w:sz w:val="26"/>
          <w:szCs w:val="26"/>
          <w:lang w:eastAsia="zh-CN"/>
        </w:rPr>
        <w:t>保护家庭及儿童服务课已结束三个月或少于三个月的虐儿及／或虐待配偶个案及／或已发出监管令的监护儿童个案（不论有关家庭／服务使用者现时的居住地点为何）；</w:t>
      </w:r>
    </w:p>
    <w:p w:rsidR="00895EE4" w:rsidRDefault="00C64252" w:rsidP="00895EE4">
      <w:pPr>
        <w:snapToGrid w:val="0"/>
        <w:spacing w:beforeLines="100" w:before="240" w:line="240" w:lineRule="atLeast"/>
        <w:ind w:left="1440" w:hanging="720"/>
        <w:jc w:val="both"/>
        <w:rPr>
          <w:spacing w:val="30"/>
          <w:sz w:val="26"/>
          <w:szCs w:val="26"/>
        </w:rPr>
      </w:pPr>
      <w:r w:rsidRPr="00C64252">
        <w:rPr>
          <w:rFonts w:eastAsia="SimSun"/>
          <w:spacing w:val="30"/>
          <w:sz w:val="26"/>
          <w:szCs w:val="26"/>
          <w:lang w:eastAsia="zh-CN"/>
        </w:rPr>
        <w:t>4.</w:t>
      </w:r>
      <w:r>
        <w:rPr>
          <w:spacing w:val="30"/>
          <w:sz w:val="26"/>
          <w:szCs w:val="26"/>
          <w:lang w:eastAsia="zh-CN"/>
        </w:rPr>
        <w:tab/>
      </w:r>
      <w:r w:rsidRPr="00C64252">
        <w:rPr>
          <w:rFonts w:eastAsia="SimSun" w:hAnsi="CG Times (W1)" w:hint="eastAsia"/>
          <w:spacing w:val="30"/>
          <w:sz w:val="26"/>
          <w:szCs w:val="26"/>
          <w:lang w:eastAsia="zh-CN"/>
        </w:rPr>
        <w:t>综合家庭服务中心／综合服务中心／保护家庭及儿童服务课任何接理个案或外展个案，有关人员已经会见或探访个别人士／家庭，并建议开设档案以便跟进个案，而建议亦已获确认</w:t>
      </w:r>
      <w:r w:rsidRPr="00C64252">
        <w:rPr>
          <w:rFonts w:eastAsia="SimSun" w:hint="eastAsia"/>
          <w:spacing w:val="30"/>
          <w:sz w:val="26"/>
          <w:szCs w:val="26"/>
          <w:lang w:eastAsia="zh-CN"/>
        </w:rPr>
        <w:t>；</w:t>
      </w:r>
    </w:p>
    <w:p w:rsidR="00895EE4" w:rsidRDefault="00C64252" w:rsidP="00895EE4">
      <w:pPr>
        <w:snapToGrid w:val="0"/>
        <w:spacing w:beforeLines="100" w:before="240" w:line="240" w:lineRule="atLeast"/>
        <w:ind w:left="1440" w:hanging="720"/>
        <w:jc w:val="both"/>
        <w:rPr>
          <w:rFonts w:hAnsi="CG Times (W1)"/>
          <w:spacing w:val="30"/>
          <w:sz w:val="26"/>
          <w:szCs w:val="26"/>
        </w:rPr>
      </w:pPr>
      <w:r w:rsidRPr="00C64252">
        <w:rPr>
          <w:rFonts w:eastAsia="SimSun"/>
          <w:spacing w:val="30"/>
          <w:sz w:val="26"/>
          <w:szCs w:val="26"/>
          <w:lang w:eastAsia="zh-CN"/>
        </w:rPr>
        <w:t>5.</w:t>
      </w:r>
      <w:r>
        <w:rPr>
          <w:spacing w:val="30"/>
          <w:sz w:val="26"/>
          <w:szCs w:val="26"/>
          <w:lang w:eastAsia="zh-CN"/>
        </w:rPr>
        <w:tab/>
      </w:r>
      <w:r w:rsidRPr="00C64252">
        <w:rPr>
          <w:rFonts w:eastAsia="SimSun" w:hAnsi="CG Times (W1)" w:hint="eastAsia"/>
          <w:spacing w:val="30"/>
          <w:sz w:val="26"/>
          <w:szCs w:val="26"/>
          <w:lang w:eastAsia="zh-CN"/>
        </w:rPr>
        <w:t>综合家庭服务中心／综合服务中心／保护家庭及儿童服务课任何接理个案或外展个案，有关人员已会见或探访个别人士／家庭，并且就该个案提出建议（建议把该个案定性为无需跟进个案除外），但该建议在展</w:t>
      </w:r>
      <w:r w:rsidRPr="00C64252">
        <w:rPr>
          <w:rFonts w:eastAsia="SimSun" w:hint="eastAsia"/>
          <w:spacing w:val="30"/>
          <w:sz w:val="26"/>
          <w:szCs w:val="26"/>
          <w:lang w:eastAsia="zh-CN"/>
        </w:rPr>
        <w:t>开查询／</w:t>
      </w:r>
      <w:r w:rsidRPr="00C64252">
        <w:rPr>
          <w:rFonts w:eastAsia="SimSun" w:hAnsi="CG Times (W1)" w:hint="eastAsia"/>
          <w:spacing w:val="30"/>
          <w:sz w:val="26"/>
          <w:szCs w:val="26"/>
          <w:lang w:eastAsia="zh-CN"/>
        </w:rPr>
        <w:t>接理个案一个月后，仍未获得确认批准（不论</w:t>
      </w:r>
      <w:r w:rsidRPr="00C64252">
        <w:rPr>
          <w:rFonts w:ascii="新細明體" w:eastAsia="SimSun" w:hAnsi="新細明體" w:cs="新細明體" w:hint="eastAsia"/>
          <w:spacing w:val="30"/>
          <w:sz w:val="26"/>
          <w:szCs w:val="26"/>
          <w:lang w:eastAsia="zh-CN"/>
        </w:rPr>
        <w:t>提出</w:t>
      </w:r>
      <w:r w:rsidRPr="00C64252">
        <w:rPr>
          <w:rFonts w:eastAsia="SimSun" w:hAnsi="CG Times (W1)" w:hint="eastAsia"/>
          <w:spacing w:val="30"/>
          <w:sz w:val="26"/>
          <w:szCs w:val="26"/>
          <w:lang w:eastAsia="zh-CN"/>
        </w:rPr>
        <w:t>的问题是否与怀疑虐儿事件有关或是否已就该个案开设档案）；</w:t>
      </w:r>
    </w:p>
    <w:p w:rsidR="00895EE4" w:rsidRPr="008878BD" w:rsidRDefault="00C64252" w:rsidP="00895EE4">
      <w:pPr>
        <w:spacing w:line="360" w:lineRule="auto"/>
        <w:ind w:left="720" w:hanging="720"/>
        <w:jc w:val="both"/>
        <w:rPr>
          <w:spacing w:val="30"/>
          <w:sz w:val="28"/>
          <w:szCs w:val="28"/>
        </w:rPr>
      </w:pPr>
      <w:r w:rsidRPr="00C64252">
        <w:rPr>
          <w:rFonts w:eastAsia="SimSun"/>
          <w:b/>
          <w:spacing w:val="30"/>
          <w:sz w:val="26"/>
          <w:szCs w:val="26"/>
          <w:lang w:eastAsia="zh-CN"/>
        </w:rPr>
        <w:t>(B)</w:t>
      </w:r>
      <w:r>
        <w:rPr>
          <w:spacing w:val="30"/>
          <w:lang w:eastAsia="zh-CN"/>
        </w:rPr>
        <w:tab/>
      </w:r>
      <w:r w:rsidRPr="008878BD">
        <w:rPr>
          <w:rFonts w:eastAsia="華康中黑體" w:hAnsi="華康中黑體" w:hint="eastAsia"/>
          <w:spacing w:val="30"/>
          <w:sz w:val="26"/>
          <w:szCs w:val="26"/>
          <w:lang w:eastAsia="zh-CN"/>
        </w:rPr>
        <w:t>其它社署个案工作单位</w:t>
      </w:r>
    </w:p>
    <w:p w:rsidR="00895EE4" w:rsidRDefault="00C64252" w:rsidP="00895EE4">
      <w:pPr>
        <w:spacing w:line="240" w:lineRule="atLeast"/>
        <w:ind w:left="1440" w:hanging="720"/>
        <w:jc w:val="both"/>
        <w:rPr>
          <w:rFonts w:hAnsi="CG Times (W1)"/>
          <w:spacing w:val="30"/>
          <w:sz w:val="26"/>
          <w:szCs w:val="26"/>
        </w:rPr>
      </w:pPr>
      <w:r w:rsidRPr="00C64252">
        <w:rPr>
          <w:rFonts w:eastAsia="SimSun"/>
          <w:spacing w:val="30"/>
          <w:sz w:val="26"/>
          <w:szCs w:val="26"/>
          <w:lang w:eastAsia="zh-CN"/>
        </w:rPr>
        <w:t>6.</w:t>
      </w:r>
      <w:r>
        <w:rPr>
          <w:spacing w:val="30"/>
          <w:sz w:val="26"/>
          <w:szCs w:val="26"/>
          <w:lang w:eastAsia="zh-CN"/>
        </w:rPr>
        <w:tab/>
      </w:r>
      <w:r w:rsidRPr="00C64252">
        <w:rPr>
          <w:rFonts w:eastAsia="SimSun" w:hAnsi="CG Times (W1)" w:hint="eastAsia"/>
          <w:spacing w:val="30"/>
          <w:sz w:val="26"/>
          <w:szCs w:val="26"/>
          <w:lang w:eastAsia="zh-CN"/>
        </w:rPr>
        <w:t>个案</w:t>
      </w:r>
      <w:r w:rsidRPr="00C64252">
        <w:rPr>
          <w:rFonts w:eastAsia="SimSun" w:hAnsi="新細明體" w:hint="eastAsia"/>
          <w:spacing w:val="30"/>
          <w:sz w:val="26"/>
          <w:szCs w:val="26"/>
          <w:lang w:eastAsia="zh-CN"/>
        </w:rPr>
        <w:t>工作单位，例如</w:t>
      </w:r>
      <w:r w:rsidRPr="00C64252">
        <w:rPr>
          <w:rFonts w:eastAsia="SimSun" w:hAnsi="CG Times (W1)" w:hint="eastAsia"/>
          <w:spacing w:val="30"/>
          <w:sz w:val="26"/>
          <w:szCs w:val="26"/>
          <w:lang w:eastAsia="zh-CN"/>
        </w:rPr>
        <w:t>感化办事处／领养课／医务社会服务部处理中的个案；</w:t>
      </w:r>
    </w:p>
    <w:p w:rsidR="00895EE4" w:rsidRDefault="00C64252" w:rsidP="00895EE4">
      <w:pPr>
        <w:spacing w:beforeLines="100" w:before="240" w:line="240" w:lineRule="atLeast"/>
        <w:ind w:left="1440" w:hanging="720"/>
        <w:jc w:val="both"/>
        <w:rPr>
          <w:rFonts w:hAnsi="CG Times (W1)"/>
          <w:spacing w:val="30"/>
          <w:sz w:val="26"/>
          <w:szCs w:val="26"/>
        </w:rPr>
      </w:pPr>
      <w:r w:rsidRPr="00C64252">
        <w:rPr>
          <w:rFonts w:eastAsia="SimSun"/>
          <w:spacing w:val="30"/>
          <w:sz w:val="26"/>
          <w:szCs w:val="26"/>
          <w:lang w:eastAsia="zh-CN"/>
        </w:rPr>
        <w:t>7.</w:t>
      </w:r>
      <w:r>
        <w:rPr>
          <w:spacing w:val="30"/>
          <w:sz w:val="26"/>
          <w:szCs w:val="26"/>
          <w:lang w:eastAsia="zh-CN"/>
        </w:rPr>
        <w:tab/>
      </w:r>
      <w:r w:rsidRPr="00C64252">
        <w:rPr>
          <w:rFonts w:eastAsia="SimSun" w:hAnsi="CG Times (W1)" w:hint="eastAsia"/>
          <w:spacing w:val="30"/>
          <w:sz w:val="26"/>
          <w:szCs w:val="26"/>
          <w:lang w:eastAsia="zh-CN"/>
        </w:rPr>
        <w:t>由感化主任进行社会背景调查期间且等候法庭判决的个案；</w:t>
      </w:r>
    </w:p>
    <w:p w:rsidR="00895EE4" w:rsidRDefault="00C64252" w:rsidP="00895EE4">
      <w:pPr>
        <w:spacing w:beforeLines="100" w:before="240" w:line="240" w:lineRule="atLeast"/>
        <w:ind w:left="1440" w:hanging="720"/>
        <w:jc w:val="both"/>
        <w:rPr>
          <w:rFonts w:hAnsi="CG Times (W1)"/>
          <w:spacing w:val="30"/>
          <w:sz w:val="26"/>
          <w:szCs w:val="26"/>
        </w:rPr>
      </w:pPr>
      <w:r w:rsidRPr="00C64252">
        <w:rPr>
          <w:rFonts w:eastAsia="SimSun"/>
          <w:spacing w:val="30"/>
          <w:sz w:val="26"/>
          <w:szCs w:val="26"/>
          <w:lang w:eastAsia="zh-CN"/>
        </w:rPr>
        <w:t>8.</w:t>
      </w:r>
      <w:r>
        <w:rPr>
          <w:spacing w:val="30"/>
          <w:sz w:val="26"/>
          <w:szCs w:val="26"/>
          <w:lang w:eastAsia="zh-CN"/>
        </w:rPr>
        <w:tab/>
      </w:r>
      <w:r w:rsidRPr="00C64252">
        <w:rPr>
          <w:rFonts w:eastAsia="SimSun" w:hAnsi="CG Times (W1)" w:hint="eastAsia"/>
          <w:spacing w:val="30"/>
          <w:sz w:val="26"/>
          <w:szCs w:val="26"/>
          <w:lang w:eastAsia="zh-CN"/>
        </w:rPr>
        <w:t>正由有关感化主任进行调查的福利转介个案，而仍未到须向法庭呈交所需福利报告的呈阅日期；</w:t>
      </w:r>
    </w:p>
    <w:p w:rsidR="00895EE4" w:rsidRDefault="00C64252" w:rsidP="00895EE4">
      <w:pPr>
        <w:spacing w:beforeLines="100" w:before="240" w:line="240" w:lineRule="atLeast"/>
        <w:ind w:left="1440" w:hanging="720"/>
        <w:jc w:val="both"/>
        <w:rPr>
          <w:rFonts w:hAnsi="CG Times (W1)"/>
          <w:spacing w:val="30"/>
          <w:sz w:val="26"/>
          <w:szCs w:val="26"/>
        </w:rPr>
      </w:pPr>
      <w:r w:rsidRPr="00C64252">
        <w:rPr>
          <w:rFonts w:eastAsia="SimSun"/>
          <w:spacing w:val="30"/>
          <w:sz w:val="26"/>
          <w:szCs w:val="26"/>
          <w:lang w:eastAsia="zh-CN"/>
        </w:rPr>
        <w:t>9.</w:t>
      </w:r>
      <w:r>
        <w:rPr>
          <w:spacing w:val="30"/>
          <w:sz w:val="26"/>
          <w:szCs w:val="26"/>
          <w:lang w:eastAsia="zh-CN"/>
        </w:rPr>
        <w:tab/>
      </w:r>
      <w:r w:rsidRPr="00C64252">
        <w:rPr>
          <w:rFonts w:eastAsia="SimSun" w:hAnsi="CG Times (W1)" w:hint="eastAsia"/>
          <w:spacing w:val="30"/>
          <w:sz w:val="26"/>
          <w:szCs w:val="26"/>
          <w:lang w:eastAsia="zh-CN"/>
        </w:rPr>
        <w:t>住在感化院或离开院舍后</w:t>
      </w:r>
      <w:r w:rsidRPr="00C64252">
        <w:rPr>
          <w:rFonts w:ascii="新細明體" w:eastAsia="SimSun" w:hAnsi="新細明體" w:cs="新細明體" w:hint="eastAsia"/>
          <w:spacing w:val="30"/>
          <w:sz w:val="26"/>
          <w:szCs w:val="26"/>
          <w:lang w:eastAsia="zh-CN"/>
        </w:rPr>
        <w:t>正在</w:t>
      </w:r>
      <w:r w:rsidRPr="00C64252">
        <w:rPr>
          <w:rFonts w:eastAsia="SimSun" w:hAnsi="CG Times (W1)" w:hint="eastAsia"/>
          <w:spacing w:val="30"/>
          <w:sz w:val="26"/>
          <w:szCs w:val="26"/>
          <w:lang w:eastAsia="zh-CN"/>
        </w:rPr>
        <w:t>接受由院方善后辅导主任提供善后辅导的儿童；</w:t>
      </w:r>
    </w:p>
    <w:p w:rsidR="00895EE4" w:rsidRDefault="00C64252" w:rsidP="00895EE4">
      <w:pPr>
        <w:spacing w:beforeLines="100" w:before="240" w:line="240" w:lineRule="atLeast"/>
        <w:ind w:left="1440" w:hanging="720"/>
        <w:jc w:val="both"/>
        <w:rPr>
          <w:rFonts w:hAnsi="CG Times (W1)"/>
          <w:spacing w:val="30"/>
          <w:sz w:val="26"/>
          <w:szCs w:val="26"/>
        </w:rPr>
      </w:pPr>
      <w:r w:rsidRPr="00C64252">
        <w:rPr>
          <w:rFonts w:eastAsia="SimSun"/>
          <w:spacing w:val="30"/>
          <w:sz w:val="26"/>
          <w:szCs w:val="26"/>
          <w:lang w:eastAsia="zh-CN"/>
        </w:rPr>
        <w:t>10.</w:t>
      </w:r>
      <w:r>
        <w:rPr>
          <w:spacing w:val="30"/>
          <w:sz w:val="26"/>
          <w:szCs w:val="26"/>
          <w:lang w:eastAsia="zh-CN"/>
        </w:rPr>
        <w:tab/>
      </w:r>
      <w:r w:rsidRPr="00C64252">
        <w:rPr>
          <w:rFonts w:eastAsia="SimSun" w:hAnsi="CG Times (W1)" w:hint="eastAsia"/>
          <w:spacing w:val="30"/>
          <w:sz w:val="26"/>
          <w:szCs w:val="26"/>
          <w:lang w:eastAsia="zh-CN"/>
        </w:rPr>
        <w:t>就医务社会服务而言，「已知」个案是指医务社会服务部处理中，并符合下列其中一项条件的个案：</w:t>
      </w:r>
    </w:p>
    <w:p w:rsidR="00895EE4" w:rsidRDefault="00C64252" w:rsidP="00895EE4">
      <w:pPr>
        <w:spacing w:beforeLines="100" w:before="240" w:line="240" w:lineRule="atLeast"/>
        <w:ind w:left="2160" w:hanging="720"/>
        <w:jc w:val="both"/>
        <w:rPr>
          <w:rFonts w:hAnsi="CG Times (W1)"/>
          <w:spacing w:val="30"/>
          <w:sz w:val="26"/>
          <w:szCs w:val="26"/>
        </w:rPr>
      </w:pPr>
      <w:r w:rsidRPr="00C64252">
        <w:rPr>
          <w:rFonts w:eastAsia="SimSun"/>
          <w:spacing w:val="30"/>
          <w:sz w:val="26"/>
          <w:szCs w:val="26"/>
          <w:lang w:eastAsia="zh-CN"/>
        </w:rPr>
        <w:t>(a)</w:t>
      </w:r>
      <w:r>
        <w:rPr>
          <w:spacing w:val="30"/>
          <w:sz w:val="26"/>
          <w:szCs w:val="26"/>
          <w:lang w:eastAsia="zh-CN"/>
        </w:rPr>
        <w:tab/>
      </w:r>
      <w:r w:rsidRPr="00C64252">
        <w:rPr>
          <w:rFonts w:eastAsia="SimSun" w:hAnsi="CG Times (W1)" w:hint="eastAsia"/>
          <w:spacing w:val="30"/>
          <w:sz w:val="26"/>
          <w:szCs w:val="26"/>
          <w:lang w:eastAsia="zh-CN"/>
        </w:rPr>
        <w:t>个案为由医务社会服务部处理中的频密治疗个案，接受治疗者为须在六星期内至少接受一次治疗（不论接受治疗者的居住地点为何）的怀疑施虐者或受虐儿童。假如接受治疗者的居住地点并非与儿童体智测验中心处于同一地区，则该测验中心的医务社工只会负责接受治疗者的训练和教育安排；</w:t>
      </w:r>
    </w:p>
    <w:p w:rsidR="00895EE4" w:rsidRDefault="00C64252" w:rsidP="00895EE4">
      <w:pPr>
        <w:spacing w:beforeLines="100" w:before="240" w:line="240" w:lineRule="atLeast"/>
        <w:ind w:left="2160" w:hanging="720"/>
        <w:jc w:val="both"/>
        <w:rPr>
          <w:rFonts w:hAnsi="CG Times (W1)"/>
          <w:spacing w:val="30"/>
          <w:sz w:val="26"/>
          <w:szCs w:val="26"/>
        </w:rPr>
      </w:pPr>
      <w:r w:rsidRPr="00C64252">
        <w:rPr>
          <w:rFonts w:eastAsia="SimSun"/>
          <w:spacing w:val="30"/>
          <w:lang w:eastAsia="zh-CN"/>
        </w:rPr>
        <w:t>(b)</w:t>
      </w:r>
      <w:r>
        <w:rPr>
          <w:spacing w:val="30"/>
          <w:lang w:eastAsia="zh-CN"/>
        </w:rPr>
        <w:tab/>
      </w:r>
      <w:r w:rsidRPr="00C64252">
        <w:rPr>
          <w:rFonts w:eastAsia="SimSun" w:hAnsi="CG Times (W1)" w:hint="eastAsia"/>
          <w:spacing w:val="30"/>
          <w:sz w:val="26"/>
          <w:szCs w:val="26"/>
          <w:lang w:eastAsia="zh-CN"/>
        </w:rPr>
        <w:t>个案为由医务社会服务部处理中的频密治疗个案，接受治疗者为与受虐儿童同住的家庭成员及须在六星期内至少接受一次治疗，而且接受治疗者的居住地点与医务社会服务</w:t>
      </w:r>
      <w:r w:rsidRPr="00C64252">
        <w:rPr>
          <w:rFonts w:eastAsia="SimSun" w:hint="eastAsia"/>
          <w:spacing w:val="30"/>
          <w:sz w:val="26"/>
          <w:szCs w:val="26"/>
          <w:lang w:eastAsia="zh-CN"/>
        </w:rPr>
        <w:t>单位</w:t>
      </w:r>
      <w:r w:rsidRPr="00C64252">
        <w:rPr>
          <w:rFonts w:eastAsia="SimSun" w:hAnsi="CG Times (W1)" w:hint="eastAsia"/>
          <w:spacing w:val="30"/>
          <w:sz w:val="26"/>
          <w:szCs w:val="26"/>
          <w:lang w:eastAsia="zh-CN"/>
        </w:rPr>
        <w:t>处于同一地区；或</w:t>
      </w:r>
    </w:p>
    <w:p w:rsidR="00895EE4" w:rsidRDefault="00C64252" w:rsidP="00895EE4">
      <w:pPr>
        <w:spacing w:beforeLines="100" w:before="240" w:line="240" w:lineRule="atLeast"/>
        <w:ind w:left="2160" w:hanging="720"/>
        <w:jc w:val="both"/>
        <w:rPr>
          <w:spacing w:val="30"/>
          <w:sz w:val="26"/>
          <w:szCs w:val="26"/>
        </w:rPr>
      </w:pPr>
      <w:r w:rsidRPr="00C64252">
        <w:rPr>
          <w:rFonts w:eastAsia="SimSun"/>
          <w:spacing w:val="30"/>
          <w:lang w:eastAsia="zh-CN"/>
        </w:rPr>
        <w:t>(c)</w:t>
      </w:r>
      <w:r>
        <w:rPr>
          <w:spacing w:val="30"/>
          <w:lang w:eastAsia="zh-CN"/>
        </w:rPr>
        <w:tab/>
      </w:r>
      <w:r w:rsidRPr="00C64252">
        <w:rPr>
          <w:rFonts w:eastAsia="SimSun" w:hint="eastAsia"/>
          <w:spacing w:val="30"/>
          <w:sz w:val="26"/>
          <w:szCs w:val="26"/>
          <w:lang w:eastAsia="zh-CN"/>
        </w:rPr>
        <w:t>个案为由医务社会服务部处理</w:t>
      </w:r>
      <w:r w:rsidRPr="00C64252">
        <w:rPr>
          <w:rFonts w:eastAsia="SimSun" w:hAnsi="CG Times (W1)" w:hint="eastAsia"/>
          <w:spacing w:val="30"/>
          <w:sz w:val="26"/>
          <w:szCs w:val="26"/>
          <w:lang w:eastAsia="zh-CN"/>
        </w:rPr>
        <w:t>中</w:t>
      </w:r>
      <w:r w:rsidRPr="00C64252">
        <w:rPr>
          <w:rFonts w:eastAsia="SimSun" w:hint="eastAsia"/>
          <w:spacing w:val="30"/>
          <w:sz w:val="26"/>
          <w:szCs w:val="26"/>
          <w:lang w:eastAsia="zh-CN"/>
        </w:rPr>
        <w:t>的经常性治疗个案，而受虐儿童为须在六星期至六个月内至少接受一次治疗的接受治疗者，而且其居住地点与医务社会服务单位处于同一地区。</w:t>
      </w:r>
    </w:p>
    <w:p w:rsidR="00895EE4" w:rsidRDefault="00895EE4" w:rsidP="00895EE4">
      <w:pPr>
        <w:spacing w:beforeLines="100" w:before="240" w:line="240" w:lineRule="atLeast"/>
        <w:ind w:left="2160" w:hanging="720"/>
        <w:jc w:val="both"/>
        <w:rPr>
          <w:rFonts w:hAnsi="CG Times (W1)"/>
          <w:spacing w:val="30"/>
          <w:sz w:val="26"/>
          <w:szCs w:val="26"/>
        </w:rPr>
      </w:pPr>
    </w:p>
    <w:p w:rsidR="00895EE4" w:rsidRDefault="00C64252" w:rsidP="00895EE4">
      <w:pPr>
        <w:spacing w:beforeLines="100" w:before="240" w:line="240" w:lineRule="atLeast"/>
        <w:ind w:left="720" w:hanging="720"/>
        <w:jc w:val="both"/>
        <w:rPr>
          <w:rFonts w:eastAsia="華康中黑體"/>
          <w:spacing w:val="30"/>
          <w:sz w:val="26"/>
          <w:szCs w:val="26"/>
        </w:rPr>
      </w:pPr>
      <w:r w:rsidRPr="008878BD">
        <w:rPr>
          <w:rFonts w:eastAsia="華康中黑體"/>
          <w:b/>
          <w:spacing w:val="30"/>
          <w:sz w:val="26"/>
          <w:szCs w:val="26"/>
          <w:lang w:eastAsia="zh-CN"/>
        </w:rPr>
        <w:t>(C)</w:t>
      </w:r>
      <w:r>
        <w:rPr>
          <w:rFonts w:eastAsia="華康中黑體"/>
          <w:spacing w:val="30"/>
          <w:sz w:val="26"/>
          <w:szCs w:val="26"/>
          <w:lang w:eastAsia="zh-CN"/>
        </w:rPr>
        <w:tab/>
      </w:r>
      <w:r w:rsidRPr="008878BD">
        <w:rPr>
          <w:rFonts w:eastAsia="華康中黑體" w:hint="eastAsia"/>
          <w:spacing w:val="30"/>
          <w:sz w:val="26"/>
          <w:szCs w:val="26"/>
          <w:lang w:eastAsia="zh-CN"/>
        </w:rPr>
        <w:t>非政府机构</w:t>
      </w:r>
      <w:r w:rsidRPr="00224282">
        <w:rPr>
          <w:rFonts w:eastAsia="華康中黑體" w:hint="eastAsia"/>
          <w:spacing w:val="30"/>
          <w:sz w:val="26"/>
          <w:szCs w:val="26"/>
          <w:lang w:eastAsia="zh-CN"/>
        </w:rPr>
        <w:t>（</w:t>
      </w:r>
      <w:r w:rsidRPr="008878BD">
        <w:rPr>
          <w:rFonts w:eastAsia="華康中黑體" w:hint="eastAsia"/>
          <w:spacing w:val="30"/>
          <w:sz w:val="26"/>
          <w:szCs w:val="26"/>
          <w:lang w:eastAsia="zh-CN"/>
        </w:rPr>
        <w:t>不包括综合家庭服务中心</w:t>
      </w:r>
      <w:r w:rsidRPr="00C64252">
        <w:rPr>
          <w:rFonts w:eastAsia="SimSun" w:hAnsi="CG Times (W1)" w:hint="eastAsia"/>
          <w:spacing w:val="30"/>
          <w:sz w:val="26"/>
          <w:szCs w:val="26"/>
          <w:lang w:eastAsia="zh-CN"/>
        </w:rPr>
        <w:t>／</w:t>
      </w:r>
      <w:r w:rsidRPr="008878BD">
        <w:rPr>
          <w:rFonts w:eastAsia="華康中黑體" w:hint="eastAsia"/>
          <w:spacing w:val="30"/>
          <w:sz w:val="26"/>
          <w:szCs w:val="26"/>
          <w:lang w:eastAsia="zh-CN"/>
        </w:rPr>
        <w:t>综合服务中心</w:t>
      </w:r>
      <w:r w:rsidRPr="00224282">
        <w:rPr>
          <w:rFonts w:eastAsia="華康中黑體" w:hint="eastAsia"/>
          <w:spacing w:val="30"/>
          <w:sz w:val="26"/>
          <w:szCs w:val="26"/>
          <w:lang w:eastAsia="zh-CN"/>
        </w:rPr>
        <w:t>）</w:t>
      </w:r>
    </w:p>
    <w:p w:rsidR="00895EE4" w:rsidRDefault="00C64252" w:rsidP="00895EE4">
      <w:pPr>
        <w:spacing w:beforeLines="100" w:before="240" w:line="240" w:lineRule="atLeast"/>
        <w:ind w:left="1440" w:hanging="720"/>
        <w:jc w:val="both"/>
        <w:rPr>
          <w:spacing w:val="30"/>
          <w:sz w:val="26"/>
          <w:szCs w:val="26"/>
        </w:rPr>
      </w:pPr>
      <w:r w:rsidRPr="00C64252">
        <w:rPr>
          <w:rFonts w:eastAsia="SimSun"/>
          <w:spacing w:val="30"/>
          <w:lang w:eastAsia="zh-CN"/>
        </w:rPr>
        <w:t>11.</w:t>
      </w:r>
      <w:r>
        <w:rPr>
          <w:spacing w:val="30"/>
          <w:lang w:eastAsia="zh-CN"/>
        </w:rPr>
        <w:tab/>
      </w:r>
      <w:r w:rsidRPr="00C64252">
        <w:rPr>
          <w:rFonts w:eastAsia="SimSun" w:hint="eastAsia"/>
          <w:spacing w:val="30"/>
          <w:sz w:val="26"/>
          <w:szCs w:val="26"/>
          <w:lang w:eastAsia="zh-CN"/>
        </w:rPr>
        <w:t>就处理虐儿个案而言，非政府机构的</w:t>
      </w:r>
      <w:r w:rsidRPr="00C64252">
        <w:rPr>
          <w:rFonts w:eastAsia="SimSun" w:hAnsi="CG Times (W1)" w:hint="eastAsia"/>
          <w:spacing w:val="30"/>
          <w:sz w:val="26"/>
          <w:szCs w:val="26"/>
          <w:lang w:eastAsia="zh-CN"/>
        </w:rPr>
        <w:t>「已知个案」</w:t>
      </w:r>
      <w:r w:rsidRPr="00C64252">
        <w:rPr>
          <w:rFonts w:eastAsia="SimSun" w:hint="eastAsia"/>
          <w:spacing w:val="30"/>
          <w:sz w:val="26"/>
          <w:szCs w:val="26"/>
          <w:lang w:eastAsia="zh-CN"/>
        </w:rPr>
        <w:t>是指有提供个案服务的单位处理中的个案，这些单位包括：</w:t>
      </w:r>
    </w:p>
    <w:p w:rsidR="00895EE4" w:rsidRPr="00224282" w:rsidRDefault="00C64252" w:rsidP="00895EE4">
      <w:pPr>
        <w:spacing w:beforeLines="50" w:before="120" w:line="240" w:lineRule="atLeast"/>
        <w:ind w:left="2160" w:hanging="720"/>
        <w:jc w:val="both"/>
        <w:rPr>
          <w:rFonts w:eastAsia="華康中黑體"/>
          <w:spacing w:val="30"/>
          <w:sz w:val="26"/>
          <w:szCs w:val="26"/>
        </w:rPr>
      </w:pPr>
      <w:r w:rsidRPr="00C64252">
        <w:rPr>
          <w:rFonts w:eastAsia="SimSun"/>
          <w:spacing w:val="30"/>
          <w:sz w:val="26"/>
          <w:szCs w:val="26"/>
          <w:lang w:eastAsia="zh-CN"/>
        </w:rPr>
        <w:t>(a)</w:t>
      </w:r>
      <w:r>
        <w:rPr>
          <w:spacing w:val="30"/>
          <w:sz w:val="26"/>
          <w:szCs w:val="26"/>
          <w:lang w:eastAsia="zh-CN"/>
        </w:rPr>
        <w:tab/>
      </w:r>
      <w:r w:rsidRPr="00C64252">
        <w:rPr>
          <w:rFonts w:eastAsia="SimSun" w:hint="eastAsia"/>
          <w:spacing w:val="30"/>
          <w:sz w:val="26"/>
          <w:szCs w:val="26"/>
          <w:lang w:eastAsia="zh-CN"/>
        </w:rPr>
        <w:t>医院管理局辖下的医务社会服务部；</w:t>
      </w:r>
    </w:p>
    <w:p w:rsidR="00895EE4" w:rsidRPr="008878BD" w:rsidRDefault="00C64252" w:rsidP="00895EE4">
      <w:pPr>
        <w:spacing w:beforeLines="50" w:before="120" w:line="240" w:lineRule="atLeast"/>
        <w:ind w:left="2160" w:hanging="720"/>
        <w:jc w:val="both"/>
        <w:rPr>
          <w:spacing w:val="30"/>
          <w:sz w:val="26"/>
          <w:szCs w:val="26"/>
        </w:rPr>
      </w:pPr>
      <w:r w:rsidRPr="00C64252">
        <w:rPr>
          <w:rFonts w:eastAsia="SimSun"/>
          <w:spacing w:val="30"/>
          <w:sz w:val="26"/>
          <w:szCs w:val="26"/>
          <w:lang w:eastAsia="zh-CN"/>
        </w:rPr>
        <w:t>(b)</w:t>
      </w:r>
      <w:r w:rsidRPr="008878BD">
        <w:rPr>
          <w:spacing w:val="30"/>
          <w:sz w:val="26"/>
          <w:szCs w:val="26"/>
          <w:lang w:eastAsia="zh-CN"/>
        </w:rPr>
        <w:tab/>
      </w:r>
      <w:r w:rsidRPr="00C64252">
        <w:rPr>
          <w:rFonts w:eastAsia="SimSun" w:hint="eastAsia"/>
          <w:spacing w:val="30"/>
          <w:sz w:val="26"/>
          <w:szCs w:val="26"/>
          <w:lang w:eastAsia="zh-CN"/>
        </w:rPr>
        <w:t>综合青少年服务中心；</w:t>
      </w:r>
    </w:p>
    <w:p w:rsidR="00895EE4" w:rsidRPr="008878BD" w:rsidRDefault="00C64252" w:rsidP="00895EE4">
      <w:pPr>
        <w:spacing w:beforeLines="50" w:before="120" w:line="240" w:lineRule="atLeast"/>
        <w:ind w:left="2160" w:hanging="720"/>
        <w:jc w:val="both"/>
        <w:rPr>
          <w:spacing w:val="30"/>
          <w:sz w:val="26"/>
          <w:szCs w:val="26"/>
        </w:rPr>
      </w:pPr>
      <w:r w:rsidRPr="00C64252">
        <w:rPr>
          <w:rFonts w:eastAsia="SimSun"/>
          <w:spacing w:val="30"/>
          <w:sz w:val="26"/>
          <w:szCs w:val="26"/>
          <w:lang w:eastAsia="zh-CN"/>
        </w:rPr>
        <w:t>(c)</w:t>
      </w:r>
      <w:r w:rsidRPr="008878BD">
        <w:rPr>
          <w:spacing w:val="30"/>
          <w:sz w:val="26"/>
          <w:szCs w:val="26"/>
          <w:lang w:eastAsia="zh-CN"/>
        </w:rPr>
        <w:tab/>
      </w:r>
      <w:r w:rsidRPr="00C64252">
        <w:rPr>
          <w:rFonts w:eastAsia="SimSun" w:hint="eastAsia"/>
          <w:spacing w:val="30"/>
          <w:sz w:val="26"/>
          <w:szCs w:val="26"/>
          <w:lang w:eastAsia="zh-CN"/>
        </w:rPr>
        <w:t>为中学生服务的学校社会工作单位；</w:t>
      </w:r>
    </w:p>
    <w:p w:rsidR="00895EE4" w:rsidRPr="008878BD" w:rsidRDefault="00C64252" w:rsidP="00895EE4">
      <w:pPr>
        <w:spacing w:beforeLines="50" w:before="120" w:line="240" w:lineRule="atLeast"/>
        <w:ind w:left="2160" w:hanging="720"/>
        <w:jc w:val="both"/>
        <w:rPr>
          <w:spacing w:val="30"/>
          <w:sz w:val="26"/>
          <w:szCs w:val="26"/>
        </w:rPr>
      </w:pPr>
      <w:r w:rsidRPr="00C64252">
        <w:rPr>
          <w:rFonts w:eastAsia="SimSun"/>
          <w:spacing w:val="30"/>
          <w:sz w:val="26"/>
          <w:szCs w:val="26"/>
          <w:lang w:eastAsia="zh-CN"/>
        </w:rPr>
        <w:t>(d)</w:t>
      </w:r>
      <w:r w:rsidRPr="008878BD">
        <w:rPr>
          <w:spacing w:val="30"/>
          <w:sz w:val="26"/>
          <w:szCs w:val="26"/>
          <w:lang w:eastAsia="zh-CN"/>
        </w:rPr>
        <w:tab/>
      </w:r>
      <w:r w:rsidRPr="00C64252">
        <w:rPr>
          <w:rFonts w:eastAsia="SimSun" w:hint="eastAsia"/>
          <w:spacing w:val="30"/>
          <w:sz w:val="26"/>
          <w:szCs w:val="26"/>
          <w:lang w:eastAsia="zh-CN"/>
        </w:rPr>
        <w:t>为小学生服务的学生辅导人员</w:t>
      </w:r>
      <w:r w:rsidR="00895EE4">
        <w:rPr>
          <w:rStyle w:val="a8"/>
          <w:spacing w:val="30"/>
          <w:sz w:val="26"/>
          <w:szCs w:val="26"/>
        </w:rPr>
        <w:footnoteReference w:id="15"/>
      </w:r>
      <w:r w:rsidRPr="00C64252">
        <w:rPr>
          <w:rFonts w:eastAsia="SimSun" w:hint="eastAsia"/>
          <w:spacing w:val="30"/>
          <w:sz w:val="26"/>
          <w:szCs w:val="26"/>
          <w:lang w:eastAsia="zh-CN"/>
        </w:rPr>
        <w:t>；</w:t>
      </w:r>
    </w:p>
    <w:p w:rsidR="00895EE4" w:rsidRPr="008878BD" w:rsidRDefault="00C64252" w:rsidP="00895EE4">
      <w:pPr>
        <w:spacing w:beforeLines="100" w:before="240" w:line="240" w:lineRule="atLeast"/>
        <w:ind w:left="2160" w:hanging="720"/>
        <w:jc w:val="both"/>
        <w:rPr>
          <w:spacing w:val="30"/>
          <w:sz w:val="26"/>
          <w:szCs w:val="26"/>
        </w:rPr>
      </w:pPr>
      <w:r w:rsidRPr="00C64252">
        <w:rPr>
          <w:rFonts w:eastAsia="SimSun"/>
          <w:spacing w:val="30"/>
          <w:sz w:val="26"/>
          <w:szCs w:val="26"/>
          <w:lang w:eastAsia="zh-CN"/>
        </w:rPr>
        <w:t>(e)</w:t>
      </w:r>
      <w:r w:rsidRPr="008878BD">
        <w:rPr>
          <w:spacing w:val="30"/>
          <w:sz w:val="26"/>
          <w:szCs w:val="26"/>
          <w:lang w:eastAsia="zh-CN"/>
        </w:rPr>
        <w:tab/>
      </w:r>
      <w:r w:rsidRPr="00C64252">
        <w:rPr>
          <w:rFonts w:eastAsia="SimSun" w:hint="eastAsia"/>
          <w:spacing w:val="30"/>
          <w:sz w:val="26"/>
          <w:szCs w:val="26"/>
          <w:lang w:eastAsia="zh-CN"/>
        </w:rPr>
        <w:t>地区青少年外展社会工作队；</w:t>
      </w:r>
    </w:p>
    <w:p w:rsidR="00895EE4" w:rsidRPr="008878BD" w:rsidRDefault="00C64252" w:rsidP="00895EE4">
      <w:pPr>
        <w:spacing w:beforeLines="100" w:before="240" w:line="240" w:lineRule="atLeast"/>
        <w:ind w:left="2160" w:hanging="720"/>
        <w:jc w:val="both"/>
        <w:rPr>
          <w:spacing w:val="30"/>
          <w:sz w:val="26"/>
          <w:szCs w:val="26"/>
        </w:rPr>
      </w:pPr>
      <w:r w:rsidRPr="00C64252">
        <w:rPr>
          <w:rFonts w:eastAsia="SimSun"/>
          <w:spacing w:val="30"/>
          <w:sz w:val="26"/>
          <w:szCs w:val="26"/>
          <w:lang w:eastAsia="zh-CN"/>
        </w:rPr>
        <w:t>(f)</w:t>
      </w:r>
      <w:r w:rsidRPr="008878BD">
        <w:rPr>
          <w:spacing w:val="30"/>
          <w:sz w:val="26"/>
          <w:szCs w:val="26"/>
          <w:lang w:eastAsia="zh-CN"/>
        </w:rPr>
        <w:tab/>
      </w:r>
      <w:r w:rsidRPr="00C64252">
        <w:rPr>
          <w:rFonts w:eastAsia="SimSun" w:hint="eastAsia"/>
          <w:spacing w:val="30"/>
          <w:sz w:val="26"/>
          <w:szCs w:val="26"/>
          <w:lang w:eastAsia="zh-CN"/>
        </w:rPr>
        <w:t>为夜游青少年而设的深宵外展服务，以及</w:t>
      </w:r>
    </w:p>
    <w:p w:rsidR="00895EE4" w:rsidRPr="008878BD" w:rsidRDefault="00C64252" w:rsidP="00895EE4">
      <w:pPr>
        <w:spacing w:beforeLines="100" w:before="240" w:line="240" w:lineRule="atLeast"/>
        <w:ind w:left="2160" w:hanging="720"/>
        <w:jc w:val="both"/>
        <w:rPr>
          <w:spacing w:val="30"/>
          <w:sz w:val="26"/>
          <w:szCs w:val="26"/>
        </w:rPr>
      </w:pPr>
      <w:r w:rsidRPr="00C64252">
        <w:rPr>
          <w:rFonts w:eastAsia="SimSun"/>
          <w:spacing w:val="30"/>
          <w:sz w:val="26"/>
          <w:szCs w:val="26"/>
          <w:lang w:eastAsia="zh-CN"/>
        </w:rPr>
        <w:t>(g)</w:t>
      </w:r>
      <w:r w:rsidRPr="008878BD">
        <w:rPr>
          <w:spacing w:val="30"/>
          <w:sz w:val="26"/>
          <w:szCs w:val="26"/>
          <w:lang w:eastAsia="zh-CN"/>
        </w:rPr>
        <w:tab/>
      </w:r>
      <w:r w:rsidRPr="00C64252">
        <w:rPr>
          <w:rFonts w:eastAsia="SimSun" w:hint="eastAsia"/>
          <w:spacing w:val="30"/>
          <w:sz w:val="26"/>
          <w:szCs w:val="26"/>
          <w:lang w:eastAsia="zh-CN"/>
        </w:rPr>
        <w:t>小区支持服务。</w:t>
      </w:r>
    </w:p>
    <w:p w:rsidR="00895EE4" w:rsidRPr="00037B2D" w:rsidRDefault="00C64252" w:rsidP="00895EE4">
      <w:pPr>
        <w:spacing w:beforeLines="100" w:before="240" w:line="240" w:lineRule="atLeast"/>
        <w:jc w:val="both"/>
        <w:rPr>
          <w:rFonts w:eastAsia="華康中黑體"/>
          <w:spacing w:val="30"/>
          <w:sz w:val="28"/>
          <w:szCs w:val="28"/>
        </w:rPr>
      </w:pPr>
      <w:r w:rsidRPr="00037B2D">
        <w:rPr>
          <w:rFonts w:eastAsia="華康中黑體" w:hint="eastAsia"/>
          <w:spacing w:val="30"/>
          <w:sz w:val="28"/>
          <w:szCs w:val="28"/>
          <w:lang w:eastAsia="zh-CN"/>
        </w:rPr>
        <w:t>多于一个服务单位的已知个案</w:t>
      </w:r>
    </w:p>
    <w:p w:rsidR="00895EE4" w:rsidRPr="008878BD" w:rsidRDefault="00C64252" w:rsidP="00895EE4">
      <w:pPr>
        <w:spacing w:beforeLines="100" w:before="240" w:line="240" w:lineRule="atLeast"/>
        <w:ind w:left="1440" w:hanging="720"/>
        <w:jc w:val="both"/>
        <w:rPr>
          <w:spacing w:val="30"/>
          <w:sz w:val="26"/>
          <w:szCs w:val="26"/>
        </w:rPr>
      </w:pPr>
      <w:r w:rsidRPr="00C64252">
        <w:rPr>
          <w:rFonts w:eastAsia="SimSun"/>
          <w:spacing w:val="30"/>
          <w:sz w:val="26"/>
          <w:szCs w:val="26"/>
          <w:lang w:eastAsia="zh-CN"/>
        </w:rPr>
        <w:t>12.</w:t>
      </w:r>
      <w:r w:rsidRPr="008878BD">
        <w:rPr>
          <w:spacing w:val="30"/>
          <w:sz w:val="26"/>
          <w:szCs w:val="26"/>
          <w:lang w:eastAsia="zh-CN"/>
        </w:rPr>
        <w:tab/>
      </w:r>
      <w:r w:rsidRPr="00C64252">
        <w:rPr>
          <w:rFonts w:eastAsia="SimSun" w:hint="eastAsia"/>
          <w:spacing w:val="30"/>
          <w:sz w:val="26"/>
          <w:szCs w:val="26"/>
          <w:lang w:eastAsia="zh-CN"/>
        </w:rPr>
        <w:t>如个案正由一个以上的服务单位处理，应由首先开檔该个案的服务单位负责进行社会背景调查及召开个案会议。</w:t>
      </w:r>
    </w:p>
    <w:p w:rsidR="00895EE4" w:rsidRDefault="00C64252" w:rsidP="00895EE4">
      <w:pPr>
        <w:spacing w:beforeLines="100" w:before="240" w:line="240" w:lineRule="atLeast"/>
        <w:ind w:left="1440" w:hanging="720"/>
        <w:jc w:val="both"/>
        <w:rPr>
          <w:spacing w:val="30"/>
          <w:sz w:val="26"/>
          <w:szCs w:val="26"/>
        </w:rPr>
      </w:pPr>
      <w:r w:rsidRPr="00C64252">
        <w:rPr>
          <w:rFonts w:eastAsia="SimSun"/>
          <w:spacing w:val="30"/>
          <w:sz w:val="26"/>
          <w:szCs w:val="26"/>
          <w:lang w:eastAsia="zh-CN"/>
        </w:rPr>
        <w:t>13.</w:t>
      </w:r>
      <w:r w:rsidRPr="008878BD">
        <w:rPr>
          <w:spacing w:val="30"/>
          <w:sz w:val="26"/>
          <w:szCs w:val="26"/>
          <w:lang w:eastAsia="zh-CN"/>
        </w:rPr>
        <w:tab/>
      </w:r>
      <w:r w:rsidRPr="00C64252">
        <w:rPr>
          <w:rFonts w:eastAsia="SimSun" w:hint="eastAsia"/>
          <w:spacing w:val="30"/>
          <w:sz w:val="26"/>
          <w:szCs w:val="26"/>
          <w:lang w:eastAsia="zh-CN"/>
        </w:rPr>
        <w:t>如个案涉及同一家庭内多于一名的儿童受害人，而这些儿童正由不同的服务单位跟进，应由首先开檔该个案的服务单位负责进行社会背景调查及召开个案会议。处理个案的有关人员应以有关儿童及其家庭的利益为大前提，灵活行事，好好讨论。</w:t>
      </w:r>
    </w:p>
    <w:p w:rsidR="00895EE4" w:rsidRDefault="00895EE4" w:rsidP="00895EE4">
      <w:pPr>
        <w:tabs>
          <w:tab w:val="right" w:pos="7654"/>
        </w:tabs>
        <w:spacing w:line="240" w:lineRule="atLeast"/>
        <w:ind w:rightChars="-227" w:right="-545"/>
        <w:jc w:val="both"/>
        <w:rPr>
          <w:rFonts w:eastAsia="Times New Roman"/>
          <w:bCs/>
        </w:rPr>
      </w:pPr>
      <w:r>
        <w:rPr>
          <w:spacing w:val="30"/>
          <w:sz w:val="26"/>
          <w:szCs w:val="26"/>
        </w:rPr>
        <w:br w:type="page"/>
      </w:r>
      <w:r w:rsidR="004754D5">
        <w:rPr>
          <w:noProof/>
        </w:rPr>
        <mc:AlternateContent>
          <mc:Choice Requires="wps">
            <w:drawing>
              <wp:anchor distT="0" distB="0" distL="114300" distR="114300" simplePos="0" relativeHeight="251636736" behindDoc="0" locked="0" layoutInCell="1" allowOverlap="1">
                <wp:simplePos x="0" y="0"/>
                <wp:positionH relativeFrom="column">
                  <wp:posOffset>-12700</wp:posOffset>
                </wp:positionH>
                <wp:positionV relativeFrom="paragraph">
                  <wp:posOffset>3479165</wp:posOffset>
                </wp:positionV>
                <wp:extent cx="1033780" cy="730885"/>
                <wp:effectExtent l="6350" t="12065" r="7620" b="9525"/>
                <wp:wrapNone/>
                <wp:docPr id="304" name="Oval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73088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97" o:spid="_x0000_s1026" style="position:absolute;margin-left:-1pt;margin-top:273.95pt;width:81.4pt;height:57.5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" filled="f" fillcolor="#0c9" strokeweight="1pt">
                <v:shadow color="#969696"/>
              </v:oval>
            </w:pict>
          </mc:Fallback>
        </mc:AlternateContent>
      </w:r>
      <w:r w:rsidR="004754D5">
        <w:rPr>
          <w:bCs/>
          <w:noProof/>
        </w:rPr>
        <mc:AlternateContent>
          <mc:Choice Requires="wpc">
            <w:drawing>
              <wp:inline distT="0" distB="0" distL="0" distR="0">
                <wp:extent cx="5680710" cy="18482310"/>
                <wp:effectExtent l="9525" t="0" r="0" b="0"/>
                <wp:docPr id="359" name="畫布 3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8" name="Rectangle 361"/>
                        <wps:cNvSpPr>
                          <a:spLocks noChangeArrowheads="1"/>
                        </wps:cNvSpPr>
                        <wps:spPr bwMode="auto">
                          <a:xfrm>
                            <a:off x="149225" y="448310"/>
                            <a:ext cx="4784090" cy="72961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493882" w:rsidRDefault="00C64252" w:rsidP="00895EE4">
                              <w:pPr>
                                <w:jc w:val="center"/>
                                <w:rPr>
                                  <w:rFonts w:ascii="華康中黑體" w:eastAsia="華康中黑體" w:hAnsi="華康中黑體"/>
                                  <w:b/>
                                  <w:bCs/>
                                  <w:color w:val="000000"/>
                                  <w:spacing w:val="30"/>
                                  <w:sz w:val="27"/>
                                  <w:szCs w:val="28"/>
                                </w:rPr>
                              </w:pPr>
                              <w:r w:rsidRPr="00493882">
                                <w:rPr>
                                  <w:rFonts w:ascii="華康中黑體" w:eastAsia="華康中黑體" w:hAnsi="華康中黑體" w:hint="eastAsia"/>
                                  <w:spacing w:val="30"/>
                                  <w:sz w:val="27"/>
                                  <w:szCs w:val="28"/>
                                  <w:lang w:eastAsia="zh-CN"/>
                                </w:rPr>
                                <w:t>怀疑儿童性侵犯</w:t>
                              </w:r>
                              <w:r w:rsidRPr="00C64252">
                                <w:rPr>
                                  <w:rFonts w:eastAsia="SimSun" w:hAnsi="CG Times (W1)" w:hint="eastAsia"/>
                                  <w:spacing w:val="30"/>
                                  <w:sz w:val="26"/>
                                  <w:szCs w:val="26"/>
                                  <w:lang w:eastAsia="zh-CN"/>
                                </w:rPr>
                                <w:t>／</w:t>
                              </w:r>
                              <w:r w:rsidRPr="00493882">
                                <w:rPr>
                                  <w:rFonts w:ascii="華康中黑體" w:eastAsia="華康中黑體" w:hAnsi="華康中黑體" w:hint="eastAsia"/>
                                  <w:spacing w:val="30"/>
                                  <w:sz w:val="27"/>
                                  <w:szCs w:val="28"/>
                                  <w:lang w:eastAsia="zh-CN"/>
                                </w:rPr>
                                <w:t>严重身体虐待个案转介图</w:t>
                              </w:r>
                            </w:p>
                          </w:txbxContent>
                        </wps:txbx>
                        <wps:bodyPr rot="0" vert="horz" wrap="square" lIns="80899" tIns="42005" rIns="80899" bIns="42005" anchor="ctr" anchorCtr="0" upright="1">
                          <a:noAutofit/>
                        </wps:bodyPr>
                      </wps:wsp>
                      <wps:wsp>
                        <wps:cNvPr id="269" name="Rectangle 362"/>
                        <wps:cNvSpPr>
                          <a:spLocks noChangeArrowheads="1"/>
                        </wps:cNvSpPr>
                        <wps:spPr bwMode="auto">
                          <a:xfrm>
                            <a:off x="4185920" y="0"/>
                            <a:ext cx="1189990" cy="36449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493882" w:rsidRDefault="00C64252" w:rsidP="00895EE4">
                              <w:pPr>
                                <w:jc w:val="right"/>
                                <w:rPr>
                                  <w:b/>
                                  <w:bCs/>
                                  <w:color w:val="000000"/>
                                  <w:spacing w:val="30"/>
                                  <w:sz w:val="25"/>
                                  <w:szCs w:val="26"/>
                                  <w:u w:val="single"/>
                                </w:rPr>
                              </w:pPr>
                              <w:r w:rsidRPr="00493882">
                                <w:rPr>
                                  <w:rFonts w:ascii="華康中黑體" w:eastAsia="華康中黑體" w:hAnsi="華康中黑體" w:cs="華康中黑體" w:hint="eastAsia"/>
                                  <w:bCs/>
                                  <w:color w:val="000000"/>
                                  <w:spacing w:val="30"/>
                                  <w:sz w:val="25"/>
                                  <w:szCs w:val="26"/>
                                  <w:u w:val="single"/>
                                  <w:lang w:eastAsia="zh-CN"/>
                                </w:rPr>
                                <w:t>附录</w:t>
                              </w:r>
                              <w:r w:rsidRPr="00C64252">
                                <w:rPr>
                                  <w:rFonts w:eastAsia="SimSun"/>
                                  <w:b/>
                                  <w:bCs/>
                                  <w:color w:val="000000"/>
                                  <w:spacing w:val="30"/>
                                  <w:sz w:val="25"/>
                                  <w:szCs w:val="26"/>
                                  <w:u w:val="single"/>
                                  <w:lang w:eastAsia="zh-CN"/>
                                </w:rPr>
                                <w:t>IIA</w:t>
                              </w:r>
                            </w:p>
                          </w:txbxContent>
                        </wps:txbx>
                        <wps:bodyPr rot="0" vert="horz" wrap="square" lIns="85567" tIns="43561" rIns="85567" bIns="43561" anchor="t" anchorCtr="0" upright="1">
                          <a:spAutoFit/>
                        </wps:bodyPr>
                      </wps:wsp>
                      <wps:wsp>
                        <wps:cNvPr id="270" name="Oval 363"/>
                        <wps:cNvSpPr>
                          <a:spLocks noChangeArrowheads="1"/>
                        </wps:cNvSpPr>
                        <wps:spPr bwMode="auto">
                          <a:xfrm>
                            <a:off x="1365885" y="1233170"/>
                            <a:ext cx="1012825" cy="71691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71" name="Rectangle 364"/>
                        <wps:cNvSpPr>
                          <a:spLocks noChangeArrowheads="1"/>
                        </wps:cNvSpPr>
                        <wps:spPr bwMode="auto">
                          <a:xfrm>
                            <a:off x="1457325" y="1439545"/>
                            <a:ext cx="819785" cy="27051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493882" w:rsidRDefault="00C64252" w:rsidP="00895EE4">
                              <w:pPr>
                                <w:snapToGrid w:val="0"/>
                                <w:jc w:val="center"/>
                                <w:rPr>
                                  <w:spacing w:val="20"/>
                                  <w:sz w:val="22"/>
                                </w:rPr>
                              </w:pPr>
                              <w:r w:rsidRPr="00C64252">
                                <w:rPr>
                                  <w:rFonts w:eastAsia="SimSun" w:hint="eastAsia"/>
                                  <w:spacing w:val="20"/>
                                  <w:sz w:val="22"/>
                                  <w:lang w:eastAsia="zh-CN"/>
                                </w:rPr>
                                <w:t>社工界</w:t>
                              </w:r>
                            </w:p>
                          </w:txbxContent>
                        </wps:txbx>
                        <wps:bodyPr rot="0" vert="horz" wrap="square" lIns="85567" tIns="43561" rIns="85567" bIns="43561" anchor="t" anchorCtr="0" upright="1">
                          <a:spAutoFit/>
                        </wps:bodyPr>
                      </wps:wsp>
                      <wps:wsp>
                        <wps:cNvPr id="272" name="Rectangle 365"/>
                        <wps:cNvSpPr>
                          <a:spLocks noChangeArrowheads="1"/>
                        </wps:cNvSpPr>
                        <wps:spPr bwMode="auto">
                          <a:xfrm>
                            <a:off x="2647315" y="1437640"/>
                            <a:ext cx="633095" cy="26924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493882" w:rsidRDefault="00C64252" w:rsidP="00895EE4">
                              <w:pPr>
                                <w:snapToGrid w:val="0"/>
                                <w:jc w:val="center"/>
                                <w:rPr>
                                  <w:spacing w:val="20"/>
                                  <w:sz w:val="22"/>
                                </w:rPr>
                              </w:pPr>
                              <w:r w:rsidRPr="00C64252">
                                <w:rPr>
                                  <w:rFonts w:eastAsia="SimSun" w:hint="eastAsia"/>
                                  <w:spacing w:val="20"/>
                                  <w:sz w:val="22"/>
                                  <w:lang w:eastAsia="zh-CN"/>
                                </w:rPr>
                                <w:t>警方</w:t>
                              </w:r>
                            </w:p>
                          </w:txbxContent>
                        </wps:txbx>
                        <wps:bodyPr rot="0" vert="horz" wrap="square" lIns="85567" tIns="43561" rIns="85567" bIns="43561" anchor="t" anchorCtr="0" upright="1">
                          <a:spAutoFit/>
                        </wps:bodyPr>
                      </wps:wsp>
                      <wps:wsp>
                        <wps:cNvPr id="273" name="Oval 366"/>
                        <wps:cNvSpPr>
                          <a:spLocks noChangeArrowheads="1"/>
                        </wps:cNvSpPr>
                        <wps:spPr bwMode="auto">
                          <a:xfrm>
                            <a:off x="2446020" y="1233170"/>
                            <a:ext cx="1014095" cy="71691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74" name="Rectangle 367"/>
                        <wps:cNvSpPr>
                          <a:spLocks noChangeArrowheads="1"/>
                        </wps:cNvSpPr>
                        <wps:spPr bwMode="auto">
                          <a:xfrm>
                            <a:off x="36195" y="2762250"/>
                            <a:ext cx="1014095" cy="27051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493882" w:rsidRDefault="00C64252" w:rsidP="00895EE4">
                              <w:pPr>
                                <w:snapToGrid w:val="0"/>
                                <w:jc w:val="center"/>
                                <w:rPr>
                                  <w:spacing w:val="20"/>
                                </w:rPr>
                              </w:pPr>
                              <w:r w:rsidRPr="00C64252">
                                <w:rPr>
                                  <w:rFonts w:eastAsia="SimSun" w:hint="eastAsia"/>
                                  <w:spacing w:val="20"/>
                                  <w:sz w:val="22"/>
                                  <w:lang w:eastAsia="zh-CN"/>
                                </w:rPr>
                                <w:t>辅助医疗界</w:t>
                              </w:r>
                            </w:p>
                          </w:txbxContent>
                        </wps:txbx>
                        <wps:bodyPr rot="0" vert="horz" wrap="square" lIns="85567" tIns="43561" rIns="85567" bIns="43561" anchor="t" anchorCtr="0" upright="1">
                          <a:spAutoFit/>
                        </wps:bodyPr>
                      </wps:wsp>
                      <wps:wsp>
                        <wps:cNvPr id="275" name="Rectangle 368"/>
                        <wps:cNvSpPr>
                          <a:spLocks noChangeArrowheads="1"/>
                        </wps:cNvSpPr>
                        <wps:spPr bwMode="auto">
                          <a:xfrm>
                            <a:off x="608330" y="1969135"/>
                            <a:ext cx="805815" cy="27051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493882" w:rsidRDefault="00C64252" w:rsidP="00895EE4">
                              <w:pPr>
                                <w:snapToGrid w:val="0"/>
                                <w:jc w:val="center"/>
                                <w:rPr>
                                  <w:spacing w:val="20"/>
                                  <w:sz w:val="22"/>
                                </w:rPr>
                              </w:pPr>
                              <w:r w:rsidRPr="00C64252">
                                <w:rPr>
                                  <w:rFonts w:eastAsia="SimSun" w:hint="eastAsia"/>
                                  <w:spacing w:val="20"/>
                                  <w:sz w:val="22"/>
                                  <w:lang w:eastAsia="zh-CN"/>
                                </w:rPr>
                                <w:t>医疗界</w:t>
                              </w:r>
                            </w:p>
                          </w:txbxContent>
                        </wps:txbx>
                        <wps:bodyPr rot="0" vert="horz" wrap="square" lIns="85567" tIns="43561" rIns="85567" bIns="43561" anchor="t" anchorCtr="0" upright="1">
                          <a:spAutoFit/>
                        </wps:bodyPr>
                      </wps:wsp>
                      <wps:wsp>
                        <wps:cNvPr id="276" name="Rectangle 369"/>
                        <wps:cNvSpPr>
                          <a:spLocks noChangeArrowheads="1"/>
                        </wps:cNvSpPr>
                        <wps:spPr bwMode="auto">
                          <a:xfrm>
                            <a:off x="76200" y="3705225"/>
                            <a:ext cx="841375" cy="26924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493882" w:rsidRDefault="00C64252" w:rsidP="00895EE4">
                              <w:pPr>
                                <w:snapToGrid w:val="0"/>
                                <w:jc w:val="center"/>
                                <w:rPr>
                                  <w:spacing w:val="20"/>
                                  <w:sz w:val="22"/>
                                </w:rPr>
                              </w:pPr>
                              <w:r w:rsidRPr="00C64252">
                                <w:rPr>
                                  <w:rFonts w:eastAsia="SimSun" w:hint="eastAsia"/>
                                  <w:spacing w:val="20"/>
                                  <w:sz w:val="22"/>
                                  <w:lang w:eastAsia="zh-CN"/>
                                </w:rPr>
                                <w:t>公众人士</w:t>
                              </w:r>
                            </w:p>
                          </w:txbxContent>
                        </wps:txbx>
                        <wps:bodyPr rot="0" vert="horz" wrap="square" lIns="85567" tIns="43561" rIns="85567" bIns="43561" anchor="t" anchorCtr="0" upright="1">
                          <a:spAutoFit/>
                        </wps:bodyPr>
                      </wps:wsp>
                      <wps:wsp>
                        <wps:cNvPr id="277" name="Rectangle 370"/>
                        <wps:cNvSpPr>
                          <a:spLocks noChangeArrowheads="1"/>
                        </wps:cNvSpPr>
                        <wps:spPr bwMode="auto">
                          <a:xfrm>
                            <a:off x="3361055" y="2016760"/>
                            <a:ext cx="828040" cy="26924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493882" w:rsidRDefault="00C64252" w:rsidP="00895EE4">
                              <w:pPr>
                                <w:snapToGrid w:val="0"/>
                                <w:jc w:val="center"/>
                                <w:rPr>
                                  <w:spacing w:val="20"/>
                                  <w:sz w:val="22"/>
                                </w:rPr>
                              </w:pPr>
                              <w:r w:rsidRPr="00C64252">
                                <w:rPr>
                                  <w:rFonts w:eastAsia="SimSun" w:hint="eastAsia"/>
                                  <w:spacing w:val="20"/>
                                  <w:sz w:val="22"/>
                                  <w:lang w:eastAsia="zh-CN"/>
                                </w:rPr>
                                <w:t>教育界</w:t>
                              </w:r>
                            </w:p>
                          </w:txbxContent>
                        </wps:txbx>
                        <wps:bodyPr rot="0" vert="horz" wrap="square" lIns="85567" tIns="43561" rIns="85567" bIns="43561" anchor="t" anchorCtr="0" upright="1">
                          <a:spAutoFit/>
                        </wps:bodyPr>
                      </wps:wsp>
                      <wps:wsp>
                        <wps:cNvPr id="278" name="Rectangle 371"/>
                        <wps:cNvSpPr>
                          <a:spLocks noChangeArrowheads="1"/>
                        </wps:cNvSpPr>
                        <wps:spPr bwMode="auto">
                          <a:xfrm>
                            <a:off x="3811270" y="2854960"/>
                            <a:ext cx="845185" cy="26924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E9214D" w:rsidRDefault="00C64252" w:rsidP="00895EE4">
                              <w:pPr>
                                <w:snapToGrid w:val="0"/>
                                <w:jc w:val="center"/>
                                <w:rPr>
                                  <w:spacing w:val="20"/>
                                  <w:sz w:val="22"/>
                                </w:rPr>
                              </w:pPr>
                              <w:r w:rsidRPr="00C64252">
                                <w:rPr>
                                  <w:rFonts w:eastAsia="SimSun" w:hint="eastAsia"/>
                                  <w:spacing w:val="20"/>
                                  <w:sz w:val="22"/>
                                  <w:lang w:eastAsia="zh-CN"/>
                                </w:rPr>
                                <w:t>幼儿服务</w:t>
                              </w:r>
                            </w:p>
                          </w:txbxContent>
                        </wps:txbx>
                        <wps:bodyPr rot="0" vert="horz" wrap="square" lIns="85567" tIns="43561" rIns="85567" bIns="43561" anchor="t" anchorCtr="0" upright="1">
                          <a:spAutoFit/>
                        </wps:bodyPr>
                      </wps:wsp>
                      <wps:wsp>
                        <wps:cNvPr id="279" name="Rectangle 372"/>
                        <wps:cNvSpPr>
                          <a:spLocks noChangeArrowheads="1"/>
                        </wps:cNvSpPr>
                        <wps:spPr bwMode="auto">
                          <a:xfrm>
                            <a:off x="3961765" y="3737610"/>
                            <a:ext cx="894080" cy="26924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493882" w:rsidRDefault="00C64252" w:rsidP="00895EE4">
                              <w:pPr>
                                <w:snapToGrid w:val="0"/>
                                <w:jc w:val="center"/>
                                <w:rPr>
                                  <w:spacing w:val="20"/>
                                  <w:sz w:val="22"/>
                                </w:rPr>
                              </w:pPr>
                              <w:r w:rsidRPr="00C64252">
                                <w:rPr>
                                  <w:rFonts w:eastAsia="SimSun" w:hint="eastAsia"/>
                                  <w:spacing w:val="20"/>
                                  <w:sz w:val="22"/>
                                  <w:lang w:eastAsia="zh-CN"/>
                                </w:rPr>
                                <w:t>自行转介</w:t>
                              </w:r>
                            </w:p>
                          </w:txbxContent>
                        </wps:txbx>
                        <wps:bodyPr rot="0" vert="horz" wrap="square" lIns="85567" tIns="43561" rIns="85567" bIns="43561" anchor="t" anchorCtr="0" upright="1">
                          <a:spAutoFit/>
                        </wps:bodyPr>
                      </wps:wsp>
                      <wps:wsp>
                        <wps:cNvPr id="280" name="Oval 373"/>
                        <wps:cNvSpPr>
                          <a:spLocks noChangeArrowheads="1"/>
                        </wps:cNvSpPr>
                        <wps:spPr bwMode="auto">
                          <a:xfrm>
                            <a:off x="509905" y="1743075"/>
                            <a:ext cx="1014095" cy="71755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81" name="Oval 374"/>
                        <wps:cNvSpPr>
                          <a:spLocks noChangeArrowheads="1"/>
                        </wps:cNvSpPr>
                        <wps:spPr bwMode="auto">
                          <a:xfrm>
                            <a:off x="3242945" y="1816735"/>
                            <a:ext cx="1014730" cy="71628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82" name="Oval 375"/>
                        <wps:cNvSpPr>
                          <a:spLocks noChangeArrowheads="1"/>
                        </wps:cNvSpPr>
                        <wps:spPr bwMode="auto">
                          <a:xfrm>
                            <a:off x="0" y="2545715"/>
                            <a:ext cx="1014095" cy="71818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83" name="Oval 376"/>
                        <wps:cNvSpPr>
                          <a:spLocks noChangeArrowheads="1"/>
                        </wps:cNvSpPr>
                        <wps:spPr bwMode="auto">
                          <a:xfrm>
                            <a:off x="3700145" y="2617470"/>
                            <a:ext cx="1012825" cy="71945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84" name="Oval 377"/>
                        <wps:cNvSpPr>
                          <a:spLocks noChangeArrowheads="1"/>
                        </wps:cNvSpPr>
                        <wps:spPr bwMode="auto">
                          <a:xfrm>
                            <a:off x="3870960" y="3495040"/>
                            <a:ext cx="1010920" cy="71691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85" name="Rectangle 378"/>
                        <wps:cNvSpPr>
                          <a:spLocks noChangeArrowheads="1"/>
                        </wps:cNvSpPr>
                        <wps:spPr bwMode="auto">
                          <a:xfrm>
                            <a:off x="1706880" y="4735195"/>
                            <a:ext cx="1411605" cy="9359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86" name="Rectangle 379"/>
                        <wps:cNvSpPr>
                          <a:spLocks noChangeArrowheads="1"/>
                        </wps:cNvSpPr>
                        <wps:spPr bwMode="auto">
                          <a:xfrm>
                            <a:off x="1875155" y="5023485"/>
                            <a:ext cx="1075055" cy="37528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493882" w:rsidRDefault="00C64252" w:rsidP="00895EE4">
                              <w:pPr>
                                <w:snapToGrid w:val="0"/>
                                <w:jc w:val="center"/>
                                <w:rPr>
                                  <w:rFonts w:ascii="華康中黑體" w:eastAsia="華康中黑體" w:hAnsi="華康中黑體"/>
                                  <w:spacing w:val="20"/>
                                  <w:sz w:val="26"/>
                                </w:rPr>
                              </w:pPr>
                              <w:r w:rsidRPr="00493882">
                                <w:rPr>
                                  <w:rFonts w:ascii="華康中黑體" w:eastAsia="華康中黑體" w:hAnsi="華康中黑體" w:hint="eastAsia"/>
                                  <w:spacing w:val="20"/>
                                  <w:sz w:val="26"/>
                                  <w:lang w:eastAsia="zh-CN"/>
                                </w:rPr>
                                <w:t>转介</w:t>
                              </w:r>
                            </w:p>
                          </w:txbxContent>
                        </wps:txbx>
                        <wps:bodyPr rot="0" vert="horz" wrap="square" lIns="85567" tIns="43561" rIns="85567" bIns="43561" anchor="t" anchorCtr="0" upright="1">
                          <a:spAutoFit/>
                        </wps:bodyPr>
                      </wps:wsp>
                      <wps:wsp>
                        <wps:cNvPr id="287" name="Line 380"/>
                        <wps:cNvCnPr/>
                        <wps:spPr bwMode="auto">
                          <a:xfrm>
                            <a:off x="1929130" y="1955800"/>
                            <a:ext cx="456565" cy="2774315"/>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88" name="Line 381"/>
                        <wps:cNvCnPr/>
                        <wps:spPr bwMode="auto">
                          <a:xfrm flipH="1">
                            <a:off x="2385695" y="1955800"/>
                            <a:ext cx="569595" cy="2774315"/>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89" name="Line 382"/>
                        <wps:cNvCnPr/>
                        <wps:spPr bwMode="auto">
                          <a:xfrm>
                            <a:off x="1074420" y="2465705"/>
                            <a:ext cx="1311275" cy="2264410"/>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90" name="Line 383"/>
                        <wps:cNvCnPr/>
                        <wps:spPr bwMode="auto">
                          <a:xfrm flipH="1">
                            <a:off x="2385695" y="2540000"/>
                            <a:ext cx="1424305" cy="2190115"/>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91" name="Line 384"/>
                        <wps:cNvCnPr/>
                        <wps:spPr bwMode="auto">
                          <a:xfrm>
                            <a:off x="621665" y="3270250"/>
                            <a:ext cx="1764030" cy="1459865"/>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92" name="Line 385"/>
                        <wps:cNvCnPr/>
                        <wps:spPr bwMode="auto">
                          <a:xfrm flipH="1">
                            <a:off x="2385695" y="3343275"/>
                            <a:ext cx="1877695" cy="1386840"/>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93" name="Line 386"/>
                        <wps:cNvCnPr/>
                        <wps:spPr bwMode="auto">
                          <a:xfrm>
                            <a:off x="533400" y="4219575"/>
                            <a:ext cx="1852295" cy="504190"/>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94" name="Line 387"/>
                        <wps:cNvCnPr/>
                        <wps:spPr bwMode="auto">
                          <a:xfrm flipH="1">
                            <a:off x="2385695" y="4218940"/>
                            <a:ext cx="2047240" cy="511175"/>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95" name="Rectangle 388"/>
                        <wps:cNvSpPr>
                          <a:spLocks noChangeArrowheads="1"/>
                        </wps:cNvSpPr>
                        <wps:spPr bwMode="auto">
                          <a:xfrm>
                            <a:off x="3585845" y="7325360"/>
                            <a:ext cx="1129030" cy="159004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493882" w:rsidRDefault="00C64252" w:rsidP="00895EE4">
                              <w:pPr>
                                <w:snapToGrid w:val="0"/>
                                <w:jc w:val="both"/>
                                <w:rPr>
                                  <w:rFonts w:ascii="華康中黑體" w:eastAsia="華康中黑體" w:hAnsi="華康中黑體"/>
                                  <w:spacing w:val="20"/>
                                  <w:sz w:val="22"/>
                                  <w:szCs w:val="22"/>
                                </w:rPr>
                              </w:pPr>
                              <w:r w:rsidRPr="00493882">
                                <w:rPr>
                                  <w:rFonts w:ascii="華康中黑體" w:eastAsia="華康中黑體" w:hAnsi="華康中黑體" w:hint="eastAsia"/>
                                  <w:spacing w:val="20"/>
                                  <w:sz w:val="22"/>
                                  <w:szCs w:val="22"/>
                                  <w:lang w:eastAsia="zh-CN"/>
                                </w:rPr>
                                <w:t>社署</w:t>
                              </w:r>
                              <w:r w:rsidRPr="00C64252">
                                <w:rPr>
                                  <w:rFonts w:eastAsia="SimSun" w:hAnsi="CG Times (W1)" w:hint="eastAsia"/>
                                  <w:spacing w:val="30"/>
                                  <w:sz w:val="22"/>
                                  <w:szCs w:val="22"/>
                                  <w:lang w:eastAsia="zh-CN"/>
                                </w:rPr>
                                <w:t>／</w:t>
                              </w:r>
                              <w:r w:rsidRPr="00703D05">
                                <w:rPr>
                                  <w:rFonts w:ascii="華康中黑體" w:eastAsia="華康中黑體" w:hAnsi="華康中黑體" w:hint="eastAsia"/>
                                  <w:spacing w:val="20"/>
                                  <w:sz w:val="22"/>
                                  <w:szCs w:val="22"/>
                                  <w:lang w:eastAsia="zh-CN"/>
                                </w:rPr>
                                <w:t>非政府机构</w:t>
                              </w:r>
                              <w:r w:rsidRPr="00493882">
                                <w:rPr>
                                  <w:rFonts w:ascii="華康中黑體" w:eastAsia="華康中黑體" w:hAnsi="華康中黑體" w:hint="eastAsia"/>
                                  <w:spacing w:val="20"/>
                                  <w:sz w:val="22"/>
                                  <w:szCs w:val="22"/>
                                  <w:lang w:eastAsia="zh-CN"/>
                                </w:rPr>
                                <w:t>提供家庭个案服务的单位</w:t>
                              </w:r>
                            </w:p>
                            <w:p w:rsidR="00895EE4" w:rsidRPr="00703D05" w:rsidRDefault="00C64252" w:rsidP="00895EE4">
                              <w:pPr>
                                <w:pStyle w:val="22"/>
                                <w:snapToGrid w:val="0"/>
                                <w:jc w:val="both"/>
                                <w:rPr>
                                  <w:spacing w:val="20"/>
                                  <w:sz w:val="22"/>
                                  <w:szCs w:val="22"/>
                                </w:rPr>
                              </w:pPr>
                              <w:r w:rsidRPr="00C64252">
                                <w:rPr>
                                  <w:rFonts w:eastAsia="SimSun" w:hint="eastAsia"/>
                                  <w:spacing w:val="20"/>
                                  <w:sz w:val="22"/>
                                  <w:szCs w:val="22"/>
                                  <w:lang w:eastAsia="zh-CN"/>
                                </w:rPr>
                                <w:t>已知个案</w:t>
                              </w:r>
                            </w:p>
                            <w:p w:rsidR="00895EE4" w:rsidRPr="00493882" w:rsidRDefault="00C64252" w:rsidP="00895EE4">
                              <w:pPr>
                                <w:pStyle w:val="22"/>
                                <w:snapToGrid w:val="0"/>
                                <w:jc w:val="both"/>
                                <w:rPr>
                                  <w:spacing w:val="20"/>
                                  <w:sz w:val="22"/>
                                  <w:szCs w:val="22"/>
                                </w:rPr>
                              </w:pPr>
                              <w:r w:rsidRPr="00C64252">
                                <w:rPr>
                                  <w:rFonts w:eastAsia="SimSun" w:hint="eastAsia"/>
                                  <w:spacing w:val="20"/>
                                  <w:sz w:val="22"/>
                                  <w:szCs w:val="22"/>
                                  <w:lang w:eastAsia="zh-CN"/>
                                </w:rPr>
                                <w:t>〔请参阅附录</w:t>
                              </w:r>
                              <w:r w:rsidRPr="00C64252">
                                <w:rPr>
                                  <w:rFonts w:eastAsia="SimSun"/>
                                  <w:spacing w:val="20"/>
                                  <w:sz w:val="22"/>
                                  <w:szCs w:val="22"/>
                                  <w:lang w:eastAsia="zh-CN"/>
                                </w:rPr>
                                <w:t>II(B)(1)</w:t>
                              </w:r>
                              <w:r w:rsidRPr="00C64252">
                                <w:rPr>
                                  <w:rFonts w:eastAsia="SimSun" w:hint="eastAsia"/>
                                  <w:spacing w:val="20"/>
                                  <w:sz w:val="22"/>
                                  <w:szCs w:val="22"/>
                                  <w:lang w:eastAsia="zh-CN"/>
                                </w:rPr>
                                <w:t>〕</w:t>
                              </w:r>
                            </w:p>
                          </w:txbxContent>
                        </wps:txbx>
                        <wps:bodyPr rot="0" vert="horz" wrap="square" lIns="85567" tIns="43561" rIns="85567" bIns="43561" anchor="t" anchorCtr="0" upright="1">
                          <a:noAutofit/>
                        </wps:bodyPr>
                      </wps:wsp>
                      <wps:wsp>
                        <wps:cNvPr id="296" name="Rectangle 389"/>
                        <wps:cNvSpPr>
                          <a:spLocks noChangeArrowheads="1"/>
                        </wps:cNvSpPr>
                        <wps:spPr bwMode="auto">
                          <a:xfrm>
                            <a:off x="199390" y="7399655"/>
                            <a:ext cx="1299845" cy="18288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493882" w:rsidRDefault="00C64252" w:rsidP="00895EE4">
                              <w:pPr>
                                <w:snapToGrid w:val="0"/>
                                <w:rPr>
                                  <w:b/>
                                  <w:spacing w:val="20"/>
                                  <w:sz w:val="22"/>
                                  <w:szCs w:val="22"/>
                                </w:rPr>
                              </w:pPr>
                              <w:r w:rsidRPr="00493882">
                                <w:rPr>
                                  <w:rFonts w:ascii="華康中黑體" w:eastAsia="華康中黑體" w:hAnsi="華康中黑體" w:hint="eastAsia"/>
                                  <w:spacing w:val="20"/>
                                  <w:sz w:val="22"/>
                                  <w:szCs w:val="22"/>
                                  <w:lang w:eastAsia="zh-CN"/>
                                </w:rPr>
                                <w:t>社署保护家庭及儿童服务课</w:t>
                              </w:r>
                            </w:p>
                            <w:p w:rsidR="00895EE4" w:rsidRPr="00493882" w:rsidRDefault="00895EE4" w:rsidP="00895EE4">
                              <w:pPr>
                                <w:pStyle w:val="22"/>
                                <w:snapToGrid w:val="0"/>
                                <w:rPr>
                                  <w:spacing w:val="20"/>
                                  <w:sz w:val="22"/>
                                  <w:szCs w:val="22"/>
                                </w:rPr>
                              </w:pPr>
                            </w:p>
                            <w:p w:rsidR="00895EE4" w:rsidRPr="00493882" w:rsidRDefault="00C64252" w:rsidP="00895EE4">
                              <w:pPr>
                                <w:pStyle w:val="22"/>
                                <w:snapToGrid w:val="0"/>
                                <w:ind w:left="390" w:hangingChars="150" w:hanging="390"/>
                                <w:jc w:val="both"/>
                                <w:rPr>
                                  <w:spacing w:val="20"/>
                                  <w:sz w:val="22"/>
                                  <w:szCs w:val="22"/>
                                </w:rPr>
                              </w:pPr>
                              <w:r w:rsidRPr="00C64252">
                                <w:rPr>
                                  <w:rFonts w:ascii="新細明體" w:eastAsia="SimSun" w:hAnsi="新細明體" w:hint="eastAsia"/>
                                  <w:color w:val="000000"/>
                                  <w:spacing w:val="20"/>
                                  <w:sz w:val="22"/>
                                  <w:szCs w:val="22"/>
                                  <w:lang w:eastAsia="zh-CN"/>
                                </w:rPr>
                                <w:t>˙</w:t>
                              </w:r>
                              <w:r>
                                <w:rPr>
                                  <w:rFonts w:ascii="新細明體"/>
                                  <w:color w:val="000000"/>
                                  <w:spacing w:val="20"/>
                                  <w:sz w:val="23"/>
                                  <w:szCs w:val="23"/>
                                  <w:lang w:eastAsia="zh-CN"/>
                                </w:rPr>
                                <w:tab/>
                              </w:r>
                              <w:r w:rsidRPr="00C64252">
                                <w:rPr>
                                  <w:rFonts w:eastAsia="SimSun" w:hint="eastAsia"/>
                                  <w:spacing w:val="20"/>
                                  <w:sz w:val="22"/>
                                  <w:szCs w:val="22"/>
                                  <w:lang w:eastAsia="zh-CN"/>
                                </w:rPr>
                                <w:t>新个案</w:t>
                              </w:r>
                            </w:p>
                            <w:p w:rsidR="00895EE4" w:rsidRPr="00493882" w:rsidRDefault="00C64252" w:rsidP="00895EE4">
                              <w:pPr>
                                <w:pStyle w:val="22"/>
                                <w:snapToGrid w:val="0"/>
                                <w:ind w:left="390" w:hangingChars="150" w:hanging="390"/>
                                <w:jc w:val="both"/>
                                <w:rPr>
                                  <w:spacing w:val="20"/>
                                  <w:sz w:val="22"/>
                                  <w:szCs w:val="22"/>
                                </w:rPr>
                              </w:pPr>
                              <w:r w:rsidRPr="00C64252">
                                <w:rPr>
                                  <w:rFonts w:ascii="新細明體" w:eastAsia="SimSun" w:hAnsi="新細明體" w:hint="eastAsia"/>
                                  <w:color w:val="000000"/>
                                  <w:spacing w:val="20"/>
                                  <w:sz w:val="22"/>
                                  <w:szCs w:val="22"/>
                                  <w:lang w:eastAsia="zh-CN"/>
                                </w:rPr>
                                <w:t>˙</w:t>
                              </w:r>
                              <w:r>
                                <w:rPr>
                                  <w:rFonts w:ascii="新細明體"/>
                                  <w:color w:val="000000"/>
                                  <w:spacing w:val="20"/>
                                  <w:sz w:val="23"/>
                                  <w:szCs w:val="23"/>
                                  <w:lang w:eastAsia="zh-CN"/>
                                </w:rPr>
                                <w:tab/>
                              </w:r>
                              <w:r w:rsidRPr="00C64252">
                                <w:rPr>
                                  <w:rFonts w:eastAsia="SimSun" w:hint="eastAsia"/>
                                  <w:spacing w:val="20"/>
                                  <w:sz w:val="22"/>
                                  <w:szCs w:val="22"/>
                                  <w:lang w:eastAsia="zh-CN"/>
                                </w:rPr>
                                <w:t>已知个案</w:t>
                              </w:r>
                              <w:r w:rsidR="00895EE4">
                                <w:rPr>
                                  <w:spacing w:val="20"/>
                                  <w:sz w:val="22"/>
                                  <w:szCs w:val="22"/>
                                </w:rPr>
                                <w:br/>
                              </w:r>
                              <w:r w:rsidRPr="00C64252">
                                <w:rPr>
                                  <w:rFonts w:eastAsia="SimSun" w:hint="eastAsia"/>
                                  <w:spacing w:val="20"/>
                                  <w:sz w:val="22"/>
                                  <w:szCs w:val="22"/>
                                  <w:lang w:eastAsia="zh-CN"/>
                                </w:rPr>
                                <w:t>〔请参阅附录</w:t>
                              </w:r>
                              <w:r w:rsidRPr="00C64252">
                                <w:rPr>
                                  <w:rFonts w:eastAsia="SimSun"/>
                                  <w:spacing w:val="20"/>
                                  <w:sz w:val="22"/>
                                  <w:szCs w:val="22"/>
                                  <w:lang w:eastAsia="zh-CN"/>
                                </w:rPr>
                                <w:t>II(B)(1)</w:t>
                              </w:r>
                              <w:r w:rsidRPr="00C64252">
                                <w:rPr>
                                  <w:rFonts w:eastAsia="SimSun" w:hint="eastAsia"/>
                                  <w:spacing w:val="20"/>
                                  <w:sz w:val="22"/>
                                  <w:szCs w:val="22"/>
                                  <w:lang w:eastAsia="zh-CN"/>
                                </w:rPr>
                                <w:t>〕</w:t>
                              </w:r>
                            </w:p>
                          </w:txbxContent>
                        </wps:txbx>
                        <wps:bodyPr rot="0" vert="horz" wrap="square" lIns="85567" tIns="43561" rIns="85567" bIns="43561" anchor="t" anchorCtr="0" upright="1">
                          <a:noAutofit/>
                        </wps:bodyPr>
                      </wps:wsp>
                      <wps:wsp>
                        <wps:cNvPr id="297" name="Rectangle 390"/>
                        <wps:cNvSpPr>
                          <a:spLocks noChangeArrowheads="1"/>
                        </wps:cNvSpPr>
                        <wps:spPr bwMode="auto">
                          <a:xfrm>
                            <a:off x="1875155" y="7578090"/>
                            <a:ext cx="1187450" cy="93789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493882" w:rsidRDefault="00C64252" w:rsidP="00895EE4">
                              <w:pPr>
                                <w:pStyle w:val="22"/>
                                <w:snapToGrid w:val="0"/>
                                <w:jc w:val="center"/>
                                <w:rPr>
                                  <w:rFonts w:ascii="華康中黑體" w:eastAsia="華康中黑體" w:hAnsi="華康中黑體"/>
                                  <w:spacing w:val="20"/>
                                  <w:sz w:val="22"/>
                                  <w:szCs w:val="22"/>
                                </w:rPr>
                              </w:pPr>
                              <w:r w:rsidRPr="00493882">
                                <w:rPr>
                                  <w:rFonts w:ascii="華康中黑體" w:eastAsia="華康中黑體" w:hAnsi="華康中黑體" w:hint="eastAsia"/>
                                  <w:spacing w:val="20"/>
                                  <w:sz w:val="22"/>
                                  <w:szCs w:val="22"/>
                                  <w:lang w:eastAsia="zh-CN"/>
                                </w:rPr>
                                <w:t>保护儿童</w:t>
                              </w:r>
                            </w:p>
                            <w:p w:rsidR="00895EE4" w:rsidRPr="00493882" w:rsidRDefault="00C64252" w:rsidP="00895EE4">
                              <w:pPr>
                                <w:pStyle w:val="22"/>
                                <w:snapToGrid w:val="0"/>
                                <w:jc w:val="center"/>
                                <w:rPr>
                                  <w:rFonts w:ascii="華康中黑體" w:eastAsia="華康中黑體" w:hAnsi="華康中黑體"/>
                                  <w:spacing w:val="20"/>
                                  <w:sz w:val="22"/>
                                  <w:szCs w:val="22"/>
                                </w:rPr>
                              </w:pPr>
                              <w:r w:rsidRPr="00493882">
                                <w:rPr>
                                  <w:rFonts w:ascii="華康中黑體" w:eastAsia="華康中黑體" w:hAnsi="華康中黑體" w:hint="eastAsia"/>
                                  <w:spacing w:val="20"/>
                                  <w:sz w:val="22"/>
                                  <w:szCs w:val="22"/>
                                  <w:lang w:eastAsia="zh-CN"/>
                                </w:rPr>
                                <w:t>特别调查组</w:t>
                              </w:r>
                            </w:p>
                            <w:p w:rsidR="00895EE4" w:rsidRPr="00493882" w:rsidRDefault="00C64252" w:rsidP="00895EE4">
                              <w:pPr>
                                <w:pStyle w:val="22"/>
                                <w:snapToGrid w:val="0"/>
                                <w:jc w:val="center"/>
                                <w:rPr>
                                  <w:spacing w:val="20"/>
                                  <w:sz w:val="22"/>
                                  <w:szCs w:val="22"/>
                                </w:rPr>
                              </w:pPr>
                              <w:r w:rsidRPr="00C64252">
                                <w:rPr>
                                  <w:rFonts w:eastAsia="SimSun" w:hint="eastAsia"/>
                                  <w:spacing w:val="20"/>
                                  <w:sz w:val="22"/>
                                  <w:szCs w:val="22"/>
                                  <w:lang w:eastAsia="zh-CN"/>
                                </w:rPr>
                                <w:t>〔请参阅附录</w:t>
                              </w:r>
                            </w:p>
                            <w:p w:rsidR="00895EE4" w:rsidRPr="00493882" w:rsidRDefault="00C64252" w:rsidP="00895EE4">
                              <w:pPr>
                                <w:pStyle w:val="22"/>
                                <w:snapToGrid w:val="0"/>
                                <w:jc w:val="center"/>
                                <w:rPr>
                                  <w:spacing w:val="20"/>
                                  <w:sz w:val="22"/>
                                  <w:szCs w:val="22"/>
                                </w:rPr>
                              </w:pPr>
                              <w:r w:rsidRPr="00C64252">
                                <w:rPr>
                                  <w:rFonts w:eastAsia="SimSun"/>
                                  <w:spacing w:val="20"/>
                                  <w:sz w:val="22"/>
                                  <w:szCs w:val="22"/>
                                  <w:lang w:eastAsia="zh-CN"/>
                                </w:rPr>
                                <w:t>II(B)(2)</w:t>
                              </w:r>
                              <w:r w:rsidRPr="00C64252">
                                <w:rPr>
                                  <w:rFonts w:eastAsia="SimSun" w:hint="eastAsia"/>
                                  <w:spacing w:val="20"/>
                                  <w:sz w:val="22"/>
                                  <w:szCs w:val="22"/>
                                  <w:lang w:eastAsia="zh-CN"/>
                                </w:rPr>
                                <w:t>及</w:t>
                              </w:r>
                              <w:r w:rsidRPr="00C64252">
                                <w:rPr>
                                  <w:rFonts w:eastAsia="SimSun"/>
                                  <w:spacing w:val="20"/>
                                  <w:sz w:val="22"/>
                                  <w:szCs w:val="22"/>
                                  <w:lang w:eastAsia="zh-CN"/>
                                </w:rPr>
                                <w:t>(3)</w:t>
                              </w:r>
                              <w:r w:rsidRPr="00C64252">
                                <w:rPr>
                                  <w:rFonts w:eastAsia="SimSun" w:hint="eastAsia"/>
                                  <w:spacing w:val="20"/>
                                  <w:sz w:val="22"/>
                                  <w:szCs w:val="22"/>
                                  <w:lang w:eastAsia="zh-CN"/>
                                </w:rPr>
                                <w:t>〕</w:t>
                              </w:r>
                            </w:p>
                          </w:txbxContent>
                        </wps:txbx>
                        <wps:bodyPr rot="0" vert="horz" wrap="square" lIns="85567" tIns="43561" rIns="85567" bIns="43561" anchor="t" anchorCtr="0" upright="1">
                          <a:spAutoFit/>
                        </wps:bodyPr>
                      </wps:wsp>
                      <wps:wsp>
                        <wps:cNvPr id="298" name="Rectangle 391"/>
                        <wps:cNvSpPr>
                          <a:spLocks noChangeArrowheads="1"/>
                        </wps:cNvSpPr>
                        <wps:spPr bwMode="auto">
                          <a:xfrm>
                            <a:off x="229235" y="7215505"/>
                            <a:ext cx="1183005" cy="19596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99" name="Rectangle 392"/>
                        <wps:cNvSpPr>
                          <a:spLocks noChangeArrowheads="1"/>
                        </wps:cNvSpPr>
                        <wps:spPr bwMode="auto">
                          <a:xfrm>
                            <a:off x="1877695" y="7215505"/>
                            <a:ext cx="1183005" cy="19596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300" name="Rectangle 393"/>
                        <wps:cNvSpPr>
                          <a:spLocks noChangeArrowheads="1"/>
                        </wps:cNvSpPr>
                        <wps:spPr bwMode="auto">
                          <a:xfrm>
                            <a:off x="3529965" y="7215505"/>
                            <a:ext cx="1183005" cy="19596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301" name="Line 394"/>
                        <wps:cNvCnPr/>
                        <wps:spPr bwMode="auto">
                          <a:xfrm>
                            <a:off x="1418590" y="8233410"/>
                            <a:ext cx="452755" cy="0"/>
                          </a:xfrm>
                          <a:prstGeom prst="line">
                            <a:avLst/>
                          </a:prstGeom>
                          <a:noFill/>
                          <a:ln w="1270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302" name="Line 395"/>
                        <wps:cNvCnPr/>
                        <wps:spPr bwMode="auto">
                          <a:xfrm>
                            <a:off x="3067685" y="8233410"/>
                            <a:ext cx="455930" cy="0"/>
                          </a:xfrm>
                          <a:prstGeom prst="line">
                            <a:avLst/>
                          </a:prstGeom>
                          <a:noFill/>
                          <a:ln w="1270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303" name="Line 396"/>
                        <wps:cNvCnPr/>
                        <wps:spPr bwMode="auto">
                          <a:xfrm>
                            <a:off x="2439035" y="5677535"/>
                            <a:ext cx="0" cy="1532255"/>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c:wpc>
                  </a:graphicData>
                </a:graphic>
              </wp:inline>
            </w:drawing>
          </mc:Choice>
          <mc:Fallback>
            <w:pict>
              <v:group id="畫布 359" o:spid="_x0000_s1026" editas="canvas" style="width:447.3pt;height:1455.3pt;mso-position-horizontal-relative:char;mso-position-vertical-relative:line" coordsize="56807,18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07;height:184823;visibility:visible;mso-wrap-style:square">
                  <v:fill o:detectmouseclick="t"/>
                  <v:path o:connecttype="none"/>
                </v:shape>
                <v:rect id="Rectangle 361" o:spid="_x0000_s1028" style="position:absolute;left:1492;top:4483;width:47841;height:7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ROsb0A&#10;AADcAAAADwAAAGRycy9kb3ducmV2LnhtbERPvQrCMBDeBd8hnOCmqQ5Fq1FEEXQR1CK4Hc3ZljaX&#10;0kStb28GwfHj+1+uO1OLF7WutKxgMo5AEGdWl5wrSK/70QyE88gaa8uk4EMO1qt+b4mJtm8+0+vi&#10;cxFC2CWooPC+SaR0WUEG3dg2xIF72NagD7DNpW7xHcJNLadRFEuDJYeGAhvaFpRVl6dRcIrn285n&#10;O66oOh5u0qT3xzNSajjoNgsQnjr/F//cB61gGoe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ROsb0AAADcAAAADwAAAAAAAAAAAAAAAACYAgAAZHJzL2Rvd25yZXYu&#10;eG1sUEsFBgAAAAAEAAQA9QAAAIIDAAAAAA==&#10;" filled="f" fillcolor="#0c9" stroked="f">
                  <v:textbox inset="6.37pt,1.1668mm,6.37pt,1.1668mm">
                    <w:txbxContent>
                      <w:p w:rsidR="00895EE4" w:rsidRPr="00493882" w:rsidRDefault="00C64252" w:rsidP="00895EE4">
                        <w:pPr>
                          <w:jc w:val="center"/>
                          <w:rPr>
                            <w:rFonts w:ascii="華康中黑體" w:eastAsia="華康中黑體" w:hAnsi="華康中黑體"/>
                            <w:b/>
                            <w:bCs/>
                            <w:color w:val="000000"/>
                            <w:spacing w:val="30"/>
                            <w:sz w:val="27"/>
                            <w:szCs w:val="28"/>
                          </w:rPr>
                        </w:pPr>
                        <w:r w:rsidRPr="00493882">
                          <w:rPr>
                            <w:rFonts w:ascii="華康中黑體" w:eastAsia="華康中黑體" w:hAnsi="華康中黑體" w:hint="eastAsia"/>
                            <w:spacing w:val="30"/>
                            <w:sz w:val="27"/>
                            <w:szCs w:val="28"/>
                            <w:lang w:eastAsia="zh-CN"/>
                          </w:rPr>
                          <w:t>怀疑儿童性侵犯</w:t>
                        </w:r>
                        <w:r w:rsidRPr="00C64252">
                          <w:rPr>
                            <w:rFonts w:eastAsia="SimSun" w:hAnsi="CG Times (W1)" w:hint="eastAsia"/>
                            <w:spacing w:val="30"/>
                            <w:sz w:val="26"/>
                            <w:szCs w:val="26"/>
                            <w:lang w:eastAsia="zh-CN"/>
                          </w:rPr>
                          <w:t>／</w:t>
                        </w:r>
                        <w:r w:rsidRPr="00493882">
                          <w:rPr>
                            <w:rFonts w:ascii="華康中黑體" w:eastAsia="華康中黑體" w:hAnsi="華康中黑體" w:hint="eastAsia"/>
                            <w:spacing w:val="30"/>
                            <w:sz w:val="27"/>
                            <w:szCs w:val="28"/>
                            <w:lang w:eastAsia="zh-CN"/>
                          </w:rPr>
                          <w:t>严重身体虐待个案转介图</w:t>
                        </w:r>
                      </w:p>
                    </w:txbxContent>
                  </v:textbox>
                </v:rect>
                <v:rect id="Rectangle 362" o:spid="_x0000_s1029" style="position:absolute;left:41859;width:11900;height: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tj8YA&#10;AADcAAAADwAAAGRycy9kb3ducmV2LnhtbESP0WrCQBRE3wv9h+UKfdONFkIbXcUK0lLaB9N8wDV7&#10;TaLZu3F3G+PfuwWhj8PMnGEWq8G0oifnG8sKppMEBHFpdcOVguJnO34B4QOyxtYyKbiSh9Xy8WGB&#10;mbYX3lGfh0pECPsMFdQhdJmUvqzJoJ/Yjjh6B+sMhihdJbXDS4SbVs6SJJUGG44LNXa0qak85b9G&#10;Qfl1bPJ98X489G/Js/+uzqnbfir1NBrWcxCBhvAfvrc/tIJZ+g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Vtj8YAAADcAAAADwAAAAAAAAAAAAAAAACYAgAAZHJz&#10;L2Rvd25yZXYueG1sUEsFBgAAAAAEAAQA9QAAAIsDAAAAAA==&#10;" filled="f" fillcolor="#0c9" stroked="f">
                  <v:textbox style="mso-fit-shape-to-text:t" inset="2.37686mm,3.43pt,2.37686mm,3.43pt">
                    <w:txbxContent>
                      <w:p w:rsidR="00895EE4" w:rsidRPr="00493882" w:rsidRDefault="00C64252" w:rsidP="00895EE4">
                        <w:pPr>
                          <w:jc w:val="right"/>
                          <w:rPr>
                            <w:b/>
                            <w:bCs/>
                            <w:color w:val="000000"/>
                            <w:spacing w:val="30"/>
                            <w:sz w:val="25"/>
                            <w:szCs w:val="26"/>
                            <w:u w:val="single"/>
                          </w:rPr>
                        </w:pPr>
                        <w:r w:rsidRPr="00493882">
                          <w:rPr>
                            <w:rFonts w:ascii="華康中黑體" w:eastAsia="華康中黑體" w:hAnsi="華康中黑體" w:cs="華康中黑體" w:hint="eastAsia"/>
                            <w:bCs/>
                            <w:color w:val="000000"/>
                            <w:spacing w:val="30"/>
                            <w:sz w:val="25"/>
                            <w:szCs w:val="26"/>
                            <w:u w:val="single"/>
                            <w:lang w:eastAsia="zh-CN"/>
                          </w:rPr>
                          <w:t>附录</w:t>
                        </w:r>
                        <w:r w:rsidRPr="00C64252">
                          <w:rPr>
                            <w:rFonts w:eastAsia="SimSun"/>
                            <w:b/>
                            <w:bCs/>
                            <w:color w:val="000000"/>
                            <w:spacing w:val="30"/>
                            <w:sz w:val="25"/>
                            <w:szCs w:val="26"/>
                            <w:u w:val="single"/>
                            <w:lang w:eastAsia="zh-CN"/>
                          </w:rPr>
                          <w:t>IIA</w:t>
                        </w:r>
                      </w:p>
                    </w:txbxContent>
                  </v:textbox>
                </v:rect>
                <v:oval id="Oval 363" o:spid="_x0000_s1030" style="position:absolute;left:13658;top:12331;width:10129;height:71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pu8QA&#10;AADcAAAADwAAAGRycy9kb3ducmV2LnhtbERPS2vCQBC+F/oflin0Vjd6sBJdpRQrQovFB6K3MTsm&#10;qZnZkN1q7K/vHgSPH997NGm5UmdqfOnEQLeTgCLJnC0lN7BZf7wMQPmAYrFyQgau5GEyfnwYYWrd&#10;RZZ0XoVcxRDxKRooQqhTrX1WEKPvuJokckfXMIYIm1zbBi8xnCvdS5K+ZiwlNhRY03tB2Wn1ywa2&#10;+PU3PfjBaffZ/Z7yfsb8s5gZ8/zUvg1BBWrDXXxzz62B3mucH8/EI6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pKbvEAAAA3AAAAA8AAAAAAAAAAAAAAAAAmAIAAGRycy9k&#10;b3ducmV2LnhtbFBLBQYAAAAABAAEAPUAAACJAwAAAAA=&#10;" filled="f" fillcolor="#0c9" strokeweight="1pt">
                  <v:shadow color="#969696"/>
                </v:oval>
                <v:rect id="Rectangle 364" o:spid="_x0000_s1031" style="position:absolute;left:14573;top:14395;width:8198;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3VMYA&#10;AADcAAAADwAAAGRycy9kb3ducmV2LnhtbESP3WoCMRSE7wu+QziF3mlWBVu2ZqUWxFLsRVcf4Lg5&#10;7k83J9skXde3N4LQy2FmvmGWq8G0oifna8sKppMEBHFhdc2lgsN+M34B4QOyxtYyKbiQh1U2elhi&#10;qu2Zv6nPQykihH2KCqoQulRKX1Rk0E9sRxy9k3UGQ5SulNrhOcJNK2dJspAGa44LFXb0XlHxk/8Z&#10;BcWuqfPjYduc+nUy91/l78JtPpV6ehzeXkEEGsJ/+N7+0Apmz1O4nY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r3VMYAAADcAAAADwAAAAAAAAAAAAAAAACYAgAAZHJz&#10;L2Rvd25yZXYueG1sUEsFBgAAAAAEAAQA9QAAAIsDAAAAAA==&#10;" filled="f" fillcolor="#0c9" stroked="f">
                  <v:textbox style="mso-fit-shape-to-text:t" inset="2.37686mm,3.43pt,2.37686mm,3.43pt">
                    <w:txbxContent>
                      <w:p w:rsidR="00895EE4" w:rsidRPr="00493882" w:rsidRDefault="00C64252" w:rsidP="00895EE4">
                        <w:pPr>
                          <w:snapToGrid w:val="0"/>
                          <w:jc w:val="center"/>
                          <w:rPr>
                            <w:spacing w:val="20"/>
                            <w:sz w:val="22"/>
                          </w:rPr>
                        </w:pPr>
                        <w:r w:rsidRPr="00C64252">
                          <w:rPr>
                            <w:rFonts w:eastAsia="SimSun" w:hint="eastAsia"/>
                            <w:spacing w:val="20"/>
                            <w:sz w:val="22"/>
                            <w:lang w:eastAsia="zh-CN"/>
                          </w:rPr>
                          <w:t>社工界</w:t>
                        </w:r>
                      </w:p>
                    </w:txbxContent>
                  </v:textbox>
                </v:rect>
                <v:rect id="Rectangle 365" o:spid="_x0000_s1032" style="position:absolute;left:26473;top:14376;width:6331;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hpI8YA&#10;AADcAAAADwAAAGRycy9kb3ducmV2LnhtbESP0WrCQBRE34X+w3KFvunGFGyJrmIL0lLaB9N8wDV7&#10;TaLZu+nuNsa/dwuCj8PMnGGW68G0oifnG8sKZtMEBHFpdcOVguJnO3kB4QOyxtYyKbiQh/XqYbTE&#10;TNsz76jPQyUihH2GCuoQukxKX9Zk0E9tRxy9g3UGQ5SuktrhOcJNK9MkmUuDDceFGjt6q6k85X9G&#10;Qfl1bPJ98X489K/Jk/+ufudu+6nU43jYLEAEGsI9fGt/aAXpcwr/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hpI8YAAADcAAAADwAAAAAAAAAAAAAAAACYAgAAZHJz&#10;L2Rvd25yZXYueG1sUEsFBgAAAAAEAAQA9QAAAIsDAAAAAA==&#10;" filled="f" fillcolor="#0c9" stroked="f">
                  <v:textbox style="mso-fit-shape-to-text:t" inset="2.37686mm,3.43pt,2.37686mm,3.43pt">
                    <w:txbxContent>
                      <w:p w:rsidR="00895EE4" w:rsidRPr="00493882" w:rsidRDefault="00C64252" w:rsidP="00895EE4">
                        <w:pPr>
                          <w:snapToGrid w:val="0"/>
                          <w:jc w:val="center"/>
                          <w:rPr>
                            <w:spacing w:val="20"/>
                            <w:sz w:val="22"/>
                          </w:rPr>
                        </w:pPr>
                        <w:r w:rsidRPr="00C64252">
                          <w:rPr>
                            <w:rFonts w:eastAsia="SimSun" w:hint="eastAsia"/>
                            <w:spacing w:val="20"/>
                            <w:sz w:val="22"/>
                            <w:lang w:eastAsia="zh-CN"/>
                          </w:rPr>
                          <w:t>警方</w:t>
                        </w:r>
                      </w:p>
                    </w:txbxContent>
                  </v:textbox>
                </v:rect>
                <v:oval id="Oval 366" o:spid="_x0000_s1033" style="position:absolute;left:24460;top:12331;width:10141;height:71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3zMcA&#10;AADcAAAADwAAAGRycy9kb3ducmV2LnhtbESPUWvCQBCE3wv+h2MLvtWLCq2knlJEpdBS0Zaib9vc&#10;Nolm90Lu1LS/3hMKfRxm5htmPG25UidqfOnEQL+XgCLJnC0lN/DxvrgbgfIBxWLlhAz8kIfppHMz&#10;xtS6s6zptAm5ihDxKRooQqhTrX1WEKPvuZoket+uYQxRNrm2DZ4jnCs9SJJ7zVhKXCiwpllB2WFz&#10;ZAOf+Po7//Kjw/alv5rzbsm8f1sa071tnx5BBWrDf/iv/WwNDB6GcD0Tj4Ce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7t8zHAAAA3AAAAA8AAAAAAAAAAAAAAAAAmAIAAGRy&#10;cy9kb3ducmV2LnhtbFBLBQYAAAAABAAEAPUAAACMAwAAAAA=&#10;" filled="f" fillcolor="#0c9" strokeweight="1pt">
                  <v:shadow color="#969696"/>
                </v:oval>
                <v:rect id="Rectangle 367" o:spid="_x0000_s1034" style="position:absolute;left:361;top:27622;width:10141;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UzMYA&#10;AADcAAAADwAAAGRycy9kb3ducmV2LnhtbESP0WrCQBRE34X+w3ILfTOb2mIlukotSEvRB1M/4Jq9&#10;JtHs3bi7jenfdwXBx2FmzjCzRW8a0ZHztWUFz0kKgriwuuZSwe5nNZyA8AFZY2OZFPyRh8X8YTDD&#10;TNsLb6nLQykihH2GCqoQ2kxKX1Rk0Ce2JY7ewTqDIUpXSu3wEuGmkaM0HUuDNceFClv6qKg45b9G&#10;QbE+1vl+93k8dMv0xW/K89itvpV6euzfpyAC9eEevrW/tILR2yt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1UzMYAAADcAAAADwAAAAAAAAAAAAAAAACYAgAAZHJz&#10;L2Rvd25yZXYueG1sUEsFBgAAAAAEAAQA9QAAAIsDAAAAAA==&#10;" filled="f" fillcolor="#0c9" stroked="f">
                  <v:textbox style="mso-fit-shape-to-text:t" inset="2.37686mm,3.43pt,2.37686mm,3.43pt">
                    <w:txbxContent>
                      <w:p w:rsidR="00895EE4" w:rsidRPr="00493882" w:rsidRDefault="00C64252" w:rsidP="00895EE4">
                        <w:pPr>
                          <w:snapToGrid w:val="0"/>
                          <w:jc w:val="center"/>
                          <w:rPr>
                            <w:spacing w:val="20"/>
                          </w:rPr>
                        </w:pPr>
                        <w:r w:rsidRPr="00C64252">
                          <w:rPr>
                            <w:rFonts w:eastAsia="SimSun" w:hint="eastAsia"/>
                            <w:spacing w:val="20"/>
                            <w:sz w:val="22"/>
                            <w:lang w:eastAsia="zh-CN"/>
                          </w:rPr>
                          <w:t>辅助医疗界</w:t>
                        </w:r>
                      </w:p>
                    </w:txbxContent>
                  </v:textbox>
                </v:rect>
                <v:rect id="Rectangle 368" o:spid="_x0000_s1035" style="position:absolute;left:6083;top:19691;width:8058;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xV8YA&#10;AADcAAAADwAAAGRycy9kb3ducmV2LnhtbESP0WrCQBRE34X+w3ILfTObWmolukotSEvRB1M/4Jq9&#10;JtHs3bi7jenfdwXBx2FmzjCzRW8a0ZHztWUFz0kKgriwuuZSwe5nNZyA8AFZY2OZFPyRh8X8YTDD&#10;TNsLb6nLQykihH2GCqoQ2kxKX1Rk0Ce2JY7ewTqDIUpXSu3wEuGmkaM0HUuDNceFClv6qKg45b9G&#10;QbE+1vl+93k8dMv0xW/K89itvpV6euzfpyAC9eEevrW/tILR2yt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HxV8YAAADcAAAADwAAAAAAAAAAAAAAAACYAgAAZHJz&#10;L2Rvd25yZXYueG1sUEsFBgAAAAAEAAQA9QAAAIsDAAAAAA==&#10;" filled="f" fillcolor="#0c9" stroked="f">
                  <v:textbox style="mso-fit-shape-to-text:t" inset="2.37686mm,3.43pt,2.37686mm,3.43pt">
                    <w:txbxContent>
                      <w:p w:rsidR="00895EE4" w:rsidRPr="00493882" w:rsidRDefault="00C64252" w:rsidP="00895EE4">
                        <w:pPr>
                          <w:snapToGrid w:val="0"/>
                          <w:jc w:val="center"/>
                          <w:rPr>
                            <w:spacing w:val="20"/>
                            <w:sz w:val="22"/>
                          </w:rPr>
                        </w:pPr>
                        <w:r w:rsidRPr="00C64252">
                          <w:rPr>
                            <w:rFonts w:eastAsia="SimSun" w:hint="eastAsia"/>
                            <w:spacing w:val="20"/>
                            <w:sz w:val="22"/>
                            <w:lang w:eastAsia="zh-CN"/>
                          </w:rPr>
                          <w:t>医疗界</w:t>
                        </w:r>
                      </w:p>
                    </w:txbxContent>
                  </v:textbox>
                </v:rect>
                <v:rect id="Rectangle 369" o:spid="_x0000_s1036" style="position:absolute;left:762;top:37052;width:8413;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vIMYA&#10;AADcAAAADwAAAGRycy9kb3ducmV2LnhtbESP0WrCQBRE3wv9h+UKfdONFtISXcUK0lLaB9N8wDV7&#10;TaLZu3F3G+PfuwWhj8PMnGEWq8G0oifnG8sKppMEBHFpdcOVguJnO34F4QOyxtYyKbiSh9Xy8WGB&#10;mbYX3lGfh0pECPsMFdQhdJmUvqzJoJ/Yjjh6B+sMhihdJbXDS4SbVs6SJJUGG44LNXa0qak85b9G&#10;Qfl1bPJ98X489G/Js/+uzqnbfir1NBrWcxCBhvAfvrc/tILZSw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NvIMYAAADcAAAADwAAAAAAAAAAAAAAAACYAgAAZHJz&#10;L2Rvd25yZXYueG1sUEsFBgAAAAAEAAQA9QAAAIsDAAAAAA==&#10;" filled="f" fillcolor="#0c9" stroked="f">
                  <v:textbox style="mso-fit-shape-to-text:t" inset="2.37686mm,3.43pt,2.37686mm,3.43pt">
                    <w:txbxContent>
                      <w:p w:rsidR="00895EE4" w:rsidRPr="00493882" w:rsidRDefault="00C64252" w:rsidP="00895EE4">
                        <w:pPr>
                          <w:snapToGrid w:val="0"/>
                          <w:jc w:val="center"/>
                          <w:rPr>
                            <w:spacing w:val="20"/>
                            <w:sz w:val="22"/>
                          </w:rPr>
                        </w:pPr>
                        <w:r w:rsidRPr="00C64252">
                          <w:rPr>
                            <w:rFonts w:eastAsia="SimSun" w:hint="eastAsia"/>
                            <w:spacing w:val="20"/>
                            <w:sz w:val="22"/>
                            <w:lang w:eastAsia="zh-CN"/>
                          </w:rPr>
                          <w:t>公众人士</w:t>
                        </w:r>
                      </w:p>
                    </w:txbxContent>
                  </v:textbox>
                </v:rect>
                <v:rect id="Rectangle 370" o:spid="_x0000_s1037" style="position:absolute;left:33610;top:20167;width:8280;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u8UA&#10;AADcAAAADwAAAGRycy9kb3ducmV2LnhtbESP0WrCQBRE3wX/YblC3+pGCyrRVWxBLMU+GP2Aa/aa&#10;RLN34+42pn/vFgo+DjNzhlmsOlOLlpyvLCsYDRMQxLnVFRcKjofN6wyED8gaa8uk4Jc8rJb93gJT&#10;be+8pzYLhYgQ9ikqKENoUil9XpJBP7QNcfTO1hkMUbpCaof3CDe1HCfJRBqsOC6U2NBHSfk1+zEK&#10;8t2lyk7H7eXcvidv/ru4TdzmS6mXQbeegwjUhWf4v/2pFYynU/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8q7xQAAANwAAAAPAAAAAAAAAAAAAAAAAJgCAABkcnMv&#10;ZG93bnJldi54bWxQSwUGAAAAAAQABAD1AAAAigMAAAAA&#10;" filled="f" fillcolor="#0c9" stroked="f">
                  <v:textbox style="mso-fit-shape-to-text:t" inset="2.37686mm,3.43pt,2.37686mm,3.43pt">
                    <w:txbxContent>
                      <w:p w:rsidR="00895EE4" w:rsidRPr="00493882" w:rsidRDefault="00C64252" w:rsidP="00895EE4">
                        <w:pPr>
                          <w:snapToGrid w:val="0"/>
                          <w:jc w:val="center"/>
                          <w:rPr>
                            <w:spacing w:val="20"/>
                            <w:sz w:val="22"/>
                          </w:rPr>
                        </w:pPr>
                        <w:r w:rsidRPr="00C64252">
                          <w:rPr>
                            <w:rFonts w:eastAsia="SimSun" w:hint="eastAsia"/>
                            <w:spacing w:val="20"/>
                            <w:sz w:val="22"/>
                            <w:lang w:eastAsia="zh-CN"/>
                          </w:rPr>
                          <w:t>教育界</w:t>
                        </w:r>
                      </w:p>
                    </w:txbxContent>
                  </v:textbox>
                </v:rect>
                <v:rect id="Rectangle 371" o:spid="_x0000_s1038" style="position:absolute;left:38112;top:28549;width:8452;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eycMA&#10;AADcAAAADwAAAGRycy9kb3ducmV2LnhtbERP3WrCMBS+H+wdwhnsbqY6cFJNxQ3EMdyFtQ9wbE5/&#10;tDmpSVa7tzcXg11+fP+r9Wg6MZDzrWUF00kCgri0uuVaQXHcvixA+ICssbNMCn7Jwzp7fFhhqu2N&#10;DzTkoRYxhH2KCpoQ+lRKXzZk0E9sTxy5yjqDIUJXS+3wFsNNJ2dJMpcGW44NDfb00VB5yX+MgnJ/&#10;bvNTsTtXw3vy6r/r69xtv5R6fho3SxCBxvAv/nN/agWzt7g2nolH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BeycMAAADcAAAADwAAAAAAAAAAAAAAAACYAgAAZHJzL2Rv&#10;d25yZXYueG1sUEsFBgAAAAAEAAQA9QAAAIgDAAAAAA==&#10;" filled="f" fillcolor="#0c9" stroked="f">
                  <v:textbox style="mso-fit-shape-to-text:t" inset="2.37686mm,3.43pt,2.37686mm,3.43pt">
                    <w:txbxContent>
                      <w:p w:rsidR="00895EE4" w:rsidRPr="00E9214D" w:rsidRDefault="00C64252" w:rsidP="00895EE4">
                        <w:pPr>
                          <w:snapToGrid w:val="0"/>
                          <w:jc w:val="center"/>
                          <w:rPr>
                            <w:spacing w:val="20"/>
                            <w:sz w:val="22"/>
                          </w:rPr>
                        </w:pPr>
                        <w:r w:rsidRPr="00C64252">
                          <w:rPr>
                            <w:rFonts w:eastAsia="SimSun" w:hint="eastAsia"/>
                            <w:spacing w:val="20"/>
                            <w:sz w:val="22"/>
                            <w:lang w:eastAsia="zh-CN"/>
                          </w:rPr>
                          <w:t>幼儿服务</w:t>
                        </w:r>
                      </w:p>
                    </w:txbxContent>
                  </v:textbox>
                </v:rect>
                <v:rect id="Rectangle 372" o:spid="_x0000_s1039" style="position:absolute;left:39617;top:37376;width:8941;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7UsYA&#10;AADcAAAADwAAAGRycy9kb3ducmV2LnhtbESP0WrCQBRE3wv9h+UWfDObWrA1ukotSEvRB1M/4Jq9&#10;JtHs3bi7xvTv3YLQx2FmzjCzRW8a0ZHztWUFz0kKgriwuuZSwe5nNXwD4QOyxsYyKfglD4v548MM&#10;M22vvKUuD6WIEPYZKqhCaDMpfVGRQZ/Yljh6B+sMhihdKbXDa4SbRo7SdCwN1hwXKmzpo6LilF+M&#10;gmJ9rPP97vN46Jbpi9+U57FbfSs1eOrfpyAC9eE/fG9/aQWj1wn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z7UsYAAADcAAAADwAAAAAAAAAAAAAAAACYAgAAZHJz&#10;L2Rvd25yZXYueG1sUEsFBgAAAAAEAAQA9QAAAIsDAAAAAA==&#10;" filled="f" fillcolor="#0c9" stroked="f">
                  <v:textbox style="mso-fit-shape-to-text:t" inset="2.37686mm,3.43pt,2.37686mm,3.43pt">
                    <w:txbxContent>
                      <w:p w:rsidR="00895EE4" w:rsidRPr="00493882" w:rsidRDefault="00C64252" w:rsidP="00895EE4">
                        <w:pPr>
                          <w:snapToGrid w:val="0"/>
                          <w:jc w:val="center"/>
                          <w:rPr>
                            <w:spacing w:val="20"/>
                            <w:sz w:val="22"/>
                          </w:rPr>
                        </w:pPr>
                        <w:r w:rsidRPr="00C64252">
                          <w:rPr>
                            <w:rFonts w:eastAsia="SimSun" w:hint="eastAsia"/>
                            <w:spacing w:val="20"/>
                            <w:sz w:val="22"/>
                            <w:lang w:eastAsia="zh-CN"/>
                          </w:rPr>
                          <w:t>自行转介</w:t>
                        </w:r>
                      </w:p>
                    </w:txbxContent>
                  </v:textbox>
                </v:rect>
                <v:oval id="Oval 373" o:spid="_x0000_s1040" style="position:absolute;left:5099;top:17430;width:10141;height:71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ZnMMA&#10;AADcAAAADwAAAGRycy9kb3ducmV2LnhtbERPTWvCQBC9F/wPywi91Y0eSoiuIsVKoaVSFdHbmB2T&#10;1MxsyG419td3D0KPj/c9mXVcqwu1vnJiYDhIQJHkzlZSGNhuXp9SUD6gWKydkIEbeZhNew8TzKy7&#10;yhdd1qFQMUR8hgbKEJpMa5+XxOgHriGJ3Mm1jCHCttC2xWsM51qPkuRZM1YSG0ps6KWk/Lz+YQM7&#10;/PhdHH163r8PVws+LJm/P5fGPPa7+RhUoC78i+/uN2tglMb58Uw8An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xZnMMAAADcAAAADwAAAAAAAAAAAAAAAACYAgAAZHJzL2Rv&#10;d25yZXYueG1sUEsFBgAAAAAEAAQA9QAAAIgDAAAAAA==&#10;" filled="f" fillcolor="#0c9" strokeweight="1pt">
                  <v:shadow color="#969696"/>
                </v:oval>
                <v:oval id="Oval 374" o:spid="_x0000_s1041" style="position:absolute;left:32429;top:18167;width:10147;height:716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8B8cA&#10;AADcAAAADwAAAGRycy9kb3ducmV2LnhtbESPQWvCQBSE74X+h+UVvNVNPEhIXaUUK4VKS62I3p7Z&#10;Z5Ka9zZkV03767tCocdhZr5hJrOeG3WmztdODKTDBBRJ4WwtpYH15/N9BsoHFIuNEzLwTR5m09ub&#10;CebWXeSDzqtQqggRn6OBKoQ219oXFTH6oWtJondwHWOIsiu17fAS4dzoUZKMNWMtcaHClp4qKo6r&#10;ExvY4PJnvvfZcfuavs95t2D+elsYM7jrHx9ABerDf/iv/WINjLIUrmfiEd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w/AfHAAAA3AAAAA8AAAAAAAAAAAAAAAAAmAIAAGRy&#10;cy9kb3ducmV2LnhtbFBLBQYAAAAABAAEAPUAAACMAwAAAAA=&#10;" filled="f" fillcolor="#0c9" strokeweight="1pt">
                  <v:shadow color="#969696"/>
                </v:oval>
                <v:oval id="Oval 375" o:spid="_x0000_s1042" style="position:absolute;top:25457;width:10140;height:71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JicMcA&#10;AADcAAAADwAAAGRycy9kb3ducmV2LnhtbESPQWvCQBSE74X+h+UVetONOZSQukopVgotlVoRvT2z&#10;zyQ1723IbjX113cFocdhZr5hxtOeG3WkztdODIyGCSiSwtlaSgOrr5dBBsoHFIuNEzLwSx6mk9ub&#10;MebWneSTjstQqggRn6OBKoQ219oXFTH6oWtJord3HWOIsiu17fAU4dzoNEkeNGMtcaHClp4rKg7L&#10;HzawxvfzbOezw+ZttJjxds78/TE35v6uf3oEFagP/+Fr+9UaSLMULmfiEd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iYnDHAAAA3AAAAA8AAAAAAAAAAAAAAAAAmAIAAGRy&#10;cy9kb3ducmV2LnhtbFBLBQYAAAAABAAEAPUAAACMAwAAAAA=&#10;" filled="f" fillcolor="#0c9" strokeweight="1pt">
                  <v:shadow color="#969696"/>
                </v:oval>
                <v:oval id="Oval 376" o:spid="_x0000_s1043" style="position:absolute;left:37001;top:26174;width:10128;height:71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H68cA&#10;AADcAAAADwAAAGRycy9kb3ducmV2LnhtbESPUWvCQBCE3wv9D8cKfasXLZSQeoqIlUKlRS2lvq25&#10;NUnN7oXcVdP+ek8Q+jjMzDfMaNJxrY7U+sqJgUE/AUWSO1tJYeBj83yfgvIBxWLthAz8kofJ+PZm&#10;hJl1J1nRcR0KFSHiMzRQhtBkWvu8JEbfdw1J9PauZQxRtoW2LZ4inGs9TJJHzVhJXCixoVlJ+WH9&#10;wwY+cfk33/n08PU6eJ/zdsH8/bYw5q7XTZ9ABerCf/jafrEGhukDXM7EI6DH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ux+vHAAAA3AAAAA8AAAAAAAAAAAAAAAAAmAIAAGRy&#10;cy9kb3ducmV2LnhtbFBLBQYAAAAABAAEAPUAAACMAwAAAAA=&#10;" filled="f" fillcolor="#0c9" strokeweight="1pt">
                  <v:shadow color="#969696"/>
                </v:oval>
                <v:oval id="Oval 377" o:spid="_x0000_s1044" style="position:absolute;left:38709;top:34950;width:10109;height:71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fn8cA&#10;AADcAAAADwAAAGRycy9kb3ducmV2LnhtbESPUWvCQBCE3wv9D8cKfasXpZSQeoqIlUKlRS2lvq25&#10;NUnN7oXcVdP+ek8Q+jjMzDfMaNJxrY7U+sqJgUE/AUWSO1tJYeBj83yfgvIBxWLthAz8kofJ+PZm&#10;hJl1J1nRcR0KFSHiMzRQhtBkWvu8JEbfdw1J9PauZQxRtoW2LZ4inGs9TJJHzVhJXCixoVlJ+WH9&#10;wwY+cfk33/n08PU6eJ/zdsH8/bYw5q7XTZ9ABerCf/jafrEGhukDXM7EI6DH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HX5/HAAAA3AAAAA8AAAAAAAAAAAAAAAAAmAIAAGRy&#10;cy9kb3ducmV2LnhtbFBLBQYAAAAABAAEAPUAAACMAwAAAAA=&#10;" filled="f" fillcolor="#0c9" strokeweight="1pt">
                  <v:shadow color="#969696"/>
                </v:oval>
                <v:rect id="Rectangle 378" o:spid="_x0000_s1045" style="position:absolute;left:17068;top:47351;width:14116;height:93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208MA&#10;AADcAAAADwAAAGRycy9kb3ducmV2LnhtbESP0YrCMBRE3xf8h3AF39ZUxd1SjaKCIPsiWj/gbnNt&#10;i81NSWKtf78RhH0cZuYMs1z3phEdOV9bVjAZJyCIC6trLhVc8v1nCsIHZI2NZVLwJA/r1eBjiZm2&#10;Dz5Rdw6liBD2GSqoQmgzKX1RkUE/ti1x9K7WGQxRulJqh48IN42cJsmXNFhzXKiwpV1Fxe18Nwqu&#10;x98i/TnNt0k+mW0w79xFH7+VGg37zQJEoD78h9/tg1YwTefwOh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Z208MAAADcAAAADwAAAAAAAAAAAAAAAACYAgAAZHJzL2Rv&#10;d25yZXYueG1sUEsFBgAAAAAEAAQA9QAAAIgDAAAAAA==&#10;" filled="f" fillcolor="#0c9" strokeweight="1pt">
                  <v:shadow color="#969696"/>
                </v:rect>
                <v:rect id="Rectangle 379" o:spid="_x0000_s1046" style="position:absolute;left:18751;top:50234;width:10751;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fB8UA&#10;AADcAAAADwAAAGRycy9kb3ducmV2LnhtbESP0WrCQBRE3wv+w3KFvtWNFoJEV1FBKtI+NPoB1+w1&#10;iWbvprtrjH/fLRR8HGbmDDNf9qYRHTlfW1YwHiUgiAuray4VHA/btykIH5A1NpZJwYM8LBeDlzlm&#10;2t75m7o8lCJC2GeooAqhzaT0RUUG/ci2xNE7W2cwROlKqR3eI9w0cpIkqTRYc1yosKVNRcU1vxkF&#10;xeelzk/Hj8u5Wyfv/qv8Sd12r9TrsF/NQATqwzP8395pBZNp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h8HxQAAANwAAAAPAAAAAAAAAAAAAAAAAJgCAABkcnMv&#10;ZG93bnJldi54bWxQSwUGAAAAAAQABAD1AAAAigMAAAAA&#10;" filled="f" fillcolor="#0c9" stroked="f">
                  <v:textbox style="mso-fit-shape-to-text:t" inset="2.37686mm,3.43pt,2.37686mm,3.43pt">
                    <w:txbxContent>
                      <w:p w:rsidR="00895EE4" w:rsidRPr="00493882" w:rsidRDefault="00C64252" w:rsidP="00895EE4">
                        <w:pPr>
                          <w:snapToGrid w:val="0"/>
                          <w:jc w:val="center"/>
                          <w:rPr>
                            <w:rFonts w:ascii="華康中黑體" w:eastAsia="華康中黑體" w:hAnsi="華康中黑體"/>
                            <w:spacing w:val="20"/>
                            <w:sz w:val="26"/>
                          </w:rPr>
                        </w:pPr>
                        <w:r w:rsidRPr="00493882">
                          <w:rPr>
                            <w:rFonts w:ascii="華康中黑體" w:eastAsia="華康中黑體" w:hAnsi="華康中黑體" w:hint="eastAsia"/>
                            <w:spacing w:val="20"/>
                            <w:sz w:val="26"/>
                            <w:lang w:eastAsia="zh-CN"/>
                          </w:rPr>
                          <w:t>转介</w:t>
                        </w:r>
                      </w:p>
                    </w:txbxContent>
                  </v:textbox>
                </v:rect>
                <v:line id="Line 380" o:spid="_x0000_s1047" style="position:absolute;visibility:visible;mso-wrap-style:square" from="19291,19558" to="23856,4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H2EsQAAADcAAAADwAAAGRycy9kb3ducmV2LnhtbESPQWsCMRSE74L/IbxCL6LZrtTK1ihS&#10;UCp4cS2eH5vXzdLNy5KkuvbXG6HgcZiZb5jFqretOJMPjWMFL5MMBHHldMO1gq/jZjwHESKyxtYx&#10;KbhSgNVyOFhgod2FD3QuYy0ShEOBCkyMXSFlqAxZDBPXESfv23mLMUlfS+3xkuC2lXmWzaTFhtOC&#10;wY4+DFU/5a9V0EyPeNpXm8Pf685sSzvy+zx6pZ6f+vU7iEh9fIT/259aQT5/g/uZd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0fYSxAAAANwAAAAPAAAAAAAAAAAA&#10;AAAAAKECAABkcnMvZG93bnJldi54bWxQSwUGAAAAAAQABAD5AAAAkgMAAAAA&#10;" strokeweight="1pt">
                  <v:stroke startarrowwidth="narrow" startarrowlength="short" endarrow="classic"/>
                  <v:shadow color="#969696"/>
                </v:line>
                <v:line id="Line 381" o:spid="_x0000_s1048" style="position:absolute;flip:x;visibility:visible;mso-wrap-style:square" from="23856,19558" to="29552,4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r5MIAAADcAAAADwAAAGRycy9kb3ducmV2LnhtbERPTYvCMBC9L/gfwgje1tQi0lZjEVHw&#10;4GFX97K3sRnb0mZSm6j135vDwh4f73uVD6YVD+pdbVnBbBqBIC6srrlU8HPefyYgnEfW2FomBS9y&#10;kK9HHyvMtH3yNz1OvhQhhF2GCirvu0xKV1Rk0E1tRxy4q+0N+gD7UuoenyHctDKOooU0WHNoqLCj&#10;bUVFc7obBfNFmn7pOP1tKE12t9vBXc7xUanJeNgsQXga/L/4z33QCuIkrA1nw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cr5MIAAADcAAAADwAAAAAAAAAAAAAA&#10;AAChAgAAZHJzL2Rvd25yZXYueG1sUEsFBgAAAAAEAAQA+QAAAJADAAAAAA==&#10;" strokeweight="1pt">
                  <v:stroke startarrowwidth="narrow" startarrowlength="short" endarrow="classic"/>
                  <v:shadow color="#969696"/>
                </v:line>
                <v:line id="Line 382" o:spid="_x0000_s1049" style="position:absolute;visibility:visible;mso-wrap-style:square" from="10744,24657" to="23856,4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H+8QAAADcAAAADwAAAGRycy9kb3ducmV2LnhtbESPQWsCMRSE7wX/Q3iCl6LZrrToahQp&#10;WFrw4iqeH5vnZnHzsiRRt/31plDocZiZb5jluretuJEPjWMFL5MMBHHldMO1guNhO56BCBFZY+uY&#10;FHxTgPVq8LTEQrs77+lWxlokCIcCFZgYu0LKUBmyGCauI07e2XmLMUlfS+3xnuC2lXmWvUmLDacF&#10;gx29G6ou5dUqaKYHPO2q7f7n9ct8lPbZ7/LolRoN+80CRKQ+/of/2p9aQT6bw++Zd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Asf7xAAAANwAAAAPAAAAAAAAAAAA&#10;AAAAAKECAABkcnMvZG93bnJldi54bWxQSwUGAAAAAAQABAD5AAAAkgMAAAAA&#10;" strokeweight="1pt">
                  <v:stroke startarrowwidth="narrow" startarrowlength="short" endarrow="classic"/>
                  <v:shadow color="#969696"/>
                </v:line>
                <v:line id="Line 383" o:spid="_x0000_s1050" style="position:absolute;flip:x;visibility:visible;mso-wrap-style:square" from="23856,25400" to="38100,4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ixP8MAAADcAAAADwAAAGRycy9kb3ducmV2LnhtbERPPWvDMBDdA/0P4grdErmmmMiNEkJJ&#10;wEOHJu7S7WpdbBPr5Fiq7f77aihkfLzvzW62nRhp8K1jDc+rBARx5UzLtYbP8rhcg/AB2WDnmDT8&#10;kofd9mGxwdy4iU80nkMtYgj7HDU0IfS5lL5qyKJfuZ44chc3WAwRDrU0A04x3HYyTZJMWmw5NjTY&#10;01tD1fX8YzW8ZEp9mFR9XUmtD7db4b/L9F3rp8d5/woi0Bzu4n93YTSkKs6PZ+IR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YsT/DAAAA3AAAAA8AAAAAAAAAAAAA&#10;AAAAoQIAAGRycy9kb3ducmV2LnhtbFBLBQYAAAAABAAEAPkAAACRAwAAAAA=&#10;" strokeweight="1pt">
                  <v:stroke startarrowwidth="narrow" startarrowlength="short" endarrow="classic"/>
                  <v:shadow color="#969696"/>
                </v:line>
                <v:line id="Line 384" o:spid="_x0000_s1051" style="position:absolute;visibility:visible;mso-wrap-style:square" from="6216,32702" to="23856,4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1dIMUAAADcAAAADwAAAGRycy9kb3ducmV2LnhtbESPQWsCMRSE74X+h/AKXopm3WKxq1FE&#10;sLTgxV3x/Ni8bhY3L0sSddtf3xSEHoeZ+YZZrgfbiSv50DpWMJ1kIIhrp1tuFByr3XgOIkRkjZ1j&#10;UvBNAdarx4clFtrd+EDXMjYiQTgUqMDE2BdShtqQxTBxPXHyvpy3GJP0jdQebwluO5ln2au02HJa&#10;MNjT1lB9Li9WQftS4Wlf7w4/s0/zXtpnv8+jV2r0NGwWICIN8T98b39oBfnbF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1dIMUAAADcAAAADwAAAAAAAAAA&#10;AAAAAAChAgAAZHJzL2Rvd25yZXYueG1sUEsFBgAAAAAEAAQA+QAAAJMDAAAAAA==&#10;" strokeweight="1pt">
                  <v:stroke startarrowwidth="narrow" startarrowlength="short" endarrow="classic"/>
                  <v:shadow color="#969696"/>
                </v:line>
                <v:line id="Line 385" o:spid="_x0000_s1052" style="position:absolute;flip:x;visibility:visible;mso-wrap-style:square" from="23856,33432" to="42633,4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aK08UAAADcAAAADwAAAGRycy9kb3ducmV2LnhtbESPzWrDMBCE74W8g9hAb41cUULkRjEl&#10;pJBDD/m79La1traxtXIsNXHfPgoUehxm5htmWYyuExcaQuPZwPMsA0FcettwZeB0fH9agAgR2WLn&#10;mQz8UoBiNXlYYm79lfd0OcRKJAiHHA3UMfa5lKGsyWGY+Z44ed9+cBiTHCppB7wmuOukyrK5dNhw&#10;Wqixp3VNZXv4cQZe5lrvrNKfLenF5nzehq+j+jDmcTq+vYKINMb/8F97aw0oreB+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aK08UAAADcAAAADwAAAAAAAAAA&#10;AAAAAAChAgAAZHJzL2Rvd25yZXYueG1sUEsFBgAAAAAEAAQA+QAAAJMDAAAAAA==&#10;" strokeweight="1pt">
                  <v:stroke startarrowwidth="narrow" startarrowlength="short" endarrow="classic"/>
                  <v:shadow color="#969696"/>
                </v:line>
                <v:line id="Line 386" o:spid="_x0000_s1053" style="position:absolute;visibility:visible;mso-wrap-style:square" from="5334,42195" to="23856,47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NmzMQAAADcAAAADwAAAGRycy9kb3ducmV2LnhtbESPQWsCMRSE74X+h/AKXopmu1Kxq1GK&#10;oLTgxVU8Pzavm8XNy5JEXf31TaHgcZiZb5j5sretuJAPjWMFb6MMBHHldMO1gsN+PZyCCBFZY+uY&#10;FNwowHLx/DTHQrsr7+hSxlokCIcCFZgYu0LKUBmyGEauI07ej/MWY5K+ltrjNcFtK/Msm0iLDacF&#10;gx2tDFWn8mwVNOM9HrfVend//zab0r76bR69UoOX/nMGIlIfH+H/9pdWkH+M4e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M2bMxAAAANwAAAAPAAAAAAAAAAAA&#10;AAAAAKECAABkcnMvZG93bnJldi54bWxQSwUGAAAAAAQABAD5AAAAkgMAAAAA&#10;" strokeweight="1pt">
                  <v:stroke startarrowwidth="narrow" startarrowlength="short" endarrow="classic"/>
                  <v:shadow color="#969696"/>
                </v:line>
                <v:line id="Line 387" o:spid="_x0000_s1054" style="position:absolute;flip:x;visibility:visible;mso-wrap-style:square" from="23856,42189" to="44329,4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O3PMYAAADcAAAADwAAAGRycy9kb3ducmV2LnhtbESPQWvCQBSE7wX/w/IK3uqmIQQ3dZUi&#10;LXjw0KoXb6/Z1ySYfRuzaxL/fbdQ6HGYmW+Y1WayrRio941jDc+LBARx6UzDlYbT8f1pCcIHZIOt&#10;Y9JwJw+b9exhhYVxI3/ScAiViBD2BWqoQ+gKKX1Zk0W/cB1x9L5dbzFE2VfS9DhGuG1lmiS5tNhw&#10;XKixo21N5eVwsxqyXKkPk6rzhdTy7Xrd+a9jutd6/ji9voAINIX/8F97ZzSkKoP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jtzzGAAAA3AAAAA8AAAAAAAAA&#10;AAAAAAAAoQIAAGRycy9kb3ducmV2LnhtbFBLBQYAAAAABAAEAPkAAACUAwAAAAA=&#10;" strokeweight="1pt">
                  <v:stroke startarrowwidth="narrow" startarrowlength="short" endarrow="classic"/>
                  <v:shadow color="#969696"/>
                </v:line>
                <v:rect id="Rectangle 388" o:spid="_x0000_s1055" style="position:absolute;left:35858;top:73253;width:11290;height:15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W7cYA&#10;AADcAAAADwAAAGRycy9kb3ducmV2LnhtbESPQWvCQBSE7wX/w/KE3upGoaVGVxGtUOylahC8PbPP&#10;JJp9G3a3Sfrvu4VCj8PMfMPMl72pRUvOV5YVjEcJCOLc6ooLBdlx+/QKwgdkjbVlUvBNHpaLwcMc&#10;U2073lN7CIWIEPYpKihDaFIpfV6SQT+yDXH0rtYZDFG6QmqHXYSbWk6S5EUarDgulNjQuqT8fvgy&#10;CtzubN9OXWjl9ZJ/9Lvs9rndb5R6HParGYhAffgP/7XftYLJ9Bl+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NW7cYAAADcAAAADwAAAAAAAAAAAAAAAACYAgAAZHJz&#10;L2Rvd25yZXYueG1sUEsFBgAAAAAEAAQA9QAAAIsDAAAAAA==&#10;" filled="f" fillcolor="#0c9" stroked="f">
                  <v:textbox inset="2.37686mm,3.43pt,2.37686mm,3.43pt">
                    <w:txbxContent>
                      <w:p w:rsidR="00895EE4" w:rsidRPr="00493882" w:rsidRDefault="00C64252" w:rsidP="00895EE4">
                        <w:pPr>
                          <w:snapToGrid w:val="0"/>
                          <w:jc w:val="both"/>
                          <w:rPr>
                            <w:rFonts w:ascii="華康中黑體" w:eastAsia="華康中黑體" w:hAnsi="華康中黑體"/>
                            <w:spacing w:val="20"/>
                            <w:sz w:val="22"/>
                            <w:szCs w:val="22"/>
                          </w:rPr>
                        </w:pPr>
                        <w:r w:rsidRPr="00493882">
                          <w:rPr>
                            <w:rFonts w:ascii="華康中黑體" w:eastAsia="華康中黑體" w:hAnsi="華康中黑體" w:hint="eastAsia"/>
                            <w:spacing w:val="20"/>
                            <w:sz w:val="22"/>
                            <w:szCs w:val="22"/>
                            <w:lang w:eastAsia="zh-CN"/>
                          </w:rPr>
                          <w:t>社署</w:t>
                        </w:r>
                        <w:r w:rsidRPr="00C64252">
                          <w:rPr>
                            <w:rFonts w:eastAsia="SimSun" w:hAnsi="CG Times (W1)" w:hint="eastAsia"/>
                            <w:spacing w:val="30"/>
                            <w:sz w:val="22"/>
                            <w:szCs w:val="22"/>
                            <w:lang w:eastAsia="zh-CN"/>
                          </w:rPr>
                          <w:t>／</w:t>
                        </w:r>
                        <w:r w:rsidRPr="00703D05">
                          <w:rPr>
                            <w:rFonts w:ascii="華康中黑體" w:eastAsia="華康中黑體" w:hAnsi="華康中黑體" w:hint="eastAsia"/>
                            <w:spacing w:val="20"/>
                            <w:sz w:val="22"/>
                            <w:szCs w:val="22"/>
                            <w:lang w:eastAsia="zh-CN"/>
                          </w:rPr>
                          <w:t>非政府机构</w:t>
                        </w:r>
                        <w:r w:rsidRPr="00493882">
                          <w:rPr>
                            <w:rFonts w:ascii="華康中黑體" w:eastAsia="華康中黑體" w:hAnsi="華康中黑體" w:hint="eastAsia"/>
                            <w:spacing w:val="20"/>
                            <w:sz w:val="22"/>
                            <w:szCs w:val="22"/>
                            <w:lang w:eastAsia="zh-CN"/>
                          </w:rPr>
                          <w:t>提供家庭个案服务的单位</w:t>
                        </w:r>
                      </w:p>
                      <w:p w:rsidR="00895EE4" w:rsidRPr="00703D05" w:rsidRDefault="00C64252" w:rsidP="00895EE4">
                        <w:pPr>
                          <w:pStyle w:val="22"/>
                          <w:snapToGrid w:val="0"/>
                          <w:jc w:val="both"/>
                          <w:rPr>
                            <w:spacing w:val="20"/>
                            <w:sz w:val="22"/>
                            <w:szCs w:val="22"/>
                          </w:rPr>
                        </w:pPr>
                        <w:r w:rsidRPr="00C64252">
                          <w:rPr>
                            <w:rFonts w:eastAsia="SimSun" w:hint="eastAsia"/>
                            <w:spacing w:val="20"/>
                            <w:sz w:val="22"/>
                            <w:szCs w:val="22"/>
                            <w:lang w:eastAsia="zh-CN"/>
                          </w:rPr>
                          <w:t>已知个案</w:t>
                        </w:r>
                      </w:p>
                      <w:p w:rsidR="00895EE4" w:rsidRPr="00493882" w:rsidRDefault="00C64252" w:rsidP="00895EE4">
                        <w:pPr>
                          <w:pStyle w:val="22"/>
                          <w:snapToGrid w:val="0"/>
                          <w:jc w:val="both"/>
                          <w:rPr>
                            <w:spacing w:val="20"/>
                            <w:sz w:val="22"/>
                            <w:szCs w:val="22"/>
                          </w:rPr>
                        </w:pPr>
                        <w:r w:rsidRPr="00C64252">
                          <w:rPr>
                            <w:rFonts w:eastAsia="SimSun" w:hint="eastAsia"/>
                            <w:spacing w:val="20"/>
                            <w:sz w:val="22"/>
                            <w:szCs w:val="22"/>
                            <w:lang w:eastAsia="zh-CN"/>
                          </w:rPr>
                          <w:t>〔请参阅附录</w:t>
                        </w:r>
                        <w:r w:rsidRPr="00C64252">
                          <w:rPr>
                            <w:rFonts w:eastAsia="SimSun"/>
                            <w:spacing w:val="20"/>
                            <w:sz w:val="22"/>
                            <w:szCs w:val="22"/>
                            <w:lang w:eastAsia="zh-CN"/>
                          </w:rPr>
                          <w:t>II(B)(1)</w:t>
                        </w:r>
                        <w:r w:rsidRPr="00C64252">
                          <w:rPr>
                            <w:rFonts w:eastAsia="SimSun" w:hint="eastAsia"/>
                            <w:spacing w:val="20"/>
                            <w:sz w:val="22"/>
                            <w:szCs w:val="22"/>
                            <w:lang w:eastAsia="zh-CN"/>
                          </w:rPr>
                          <w:t>〕</w:t>
                        </w:r>
                      </w:p>
                    </w:txbxContent>
                  </v:textbox>
                </v:rect>
                <v:rect id="Rectangle 389" o:spid="_x0000_s1056" style="position:absolute;left:1993;top:73996;width:12999;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ImsUA&#10;AADcAAAADwAAAGRycy9kb3ducmV2LnhtbESPT2vCQBTE70K/w/IK3nRTD6Kpq5RWQfTiPwq9vWaf&#10;Sdrs27C7JvHbu4LgcZiZ3zCzRWcq0ZDzpWUFb8MEBHFmdcm5gtNxNZiA8AFZY2WZFFzJw2L+0pth&#10;qm3Le2oOIRcRwj5FBUUIdSqlzwoy6Ie2Jo7e2TqDIUqXS+2wjXBTyVGSjKXBkuNCgTV9FpT9Hy5G&#10;gdv82OV3Gxp5/s223eb0t1vtv5Tqv3Yf7yACdeEZfrTXWsFoOob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ciaxQAAANwAAAAPAAAAAAAAAAAAAAAAAJgCAABkcnMv&#10;ZG93bnJldi54bWxQSwUGAAAAAAQABAD1AAAAigMAAAAA&#10;" filled="f" fillcolor="#0c9" stroked="f">
                  <v:textbox inset="2.37686mm,3.43pt,2.37686mm,3.43pt">
                    <w:txbxContent>
                      <w:p w:rsidR="00895EE4" w:rsidRPr="00493882" w:rsidRDefault="00C64252" w:rsidP="00895EE4">
                        <w:pPr>
                          <w:snapToGrid w:val="0"/>
                          <w:rPr>
                            <w:b/>
                            <w:spacing w:val="20"/>
                            <w:sz w:val="22"/>
                            <w:szCs w:val="22"/>
                          </w:rPr>
                        </w:pPr>
                        <w:r w:rsidRPr="00493882">
                          <w:rPr>
                            <w:rFonts w:ascii="華康中黑體" w:eastAsia="華康中黑體" w:hAnsi="華康中黑體" w:hint="eastAsia"/>
                            <w:spacing w:val="20"/>
                            <w:sz w:val="22"/>
                            <w:szCs w:val="22"/>
                            <w:lang w:eastAsia="zh-CN"/>
                          </w:rPr>
                          <w:t>社署保护家庭及儿童服务课</w:t>
                        </w:r>
                      </w:p>
                      <w:p w:rsidR="00895EE4" w:rsidRPr="00493882" w:rsidRDefault="00895EE4" w:rsidP="00895EE4">
                        <w:pPr>
                          <w:pStyle w:val="22"/>
                          <w:snapToGrid w:val="0"/>
                          <w:rPr>
                            <w:spacing w:val="20"/>
                            <w:sz w:val="22"/>
                            <w:szCs w:val="22"/>
                          </w:rPr>
                        </w:pPr>
                      </w:p>
                      <w:p w:rsidR="00895EE4" w:rsidRPr="00493882" w:rsidRDefault="00C64252" w:rsidP="00895EE4">
                        <w:pPr>
                          <w:pStyle w:val="22"/>
                          <w:snapToGrid w:val="0"/>
                          <w:ind w:left="390" w:hangingChars="150" w:hanging="390"/>
                          <w:jc w:val="both"/>
                          <w:rPr>
                            <w:spacing w:val="20"/>
                            <w:sz w:val="22"/>
                            <w:szCs w:val="22"/>
                          </w:rPr>
                        </w:pPr>
                        <w:r w:rsidRPr="00C64252">
                          <w:rPr>
                            <w:rFonts w:ascii="新細明體" w:eastAsia="SimSun" w:hAnsi="新細明體" w:hint="eastAsia"/>
                            <w:color w:val="000000"/>
                            <w:spacing w:val="20"/>
                            <w:sz w:val="22"/>
                            <w:szCs w:val="22"/>
                            <w:lang w:eastAsia="zh-CN"/>
                          </w:rPr>
                          <w:t>˙</w:t>
                        </w:r>
                        <w:r>
                          <w:rPr>
                            <w:rFonts w:ascii="新細明體"/>
                            <w:color w:val="000000"/>
                            <w:spacing w:val="20"/>
                            <w:sz w:val="23"/>
                            <w:szCs w:val="23"/>
                            <w:lang w:eastAsia="zh-CN"/>
                          </w:rPr>
                          <w:tab/>
                        </w:r>
                        <w:r w:rsidRPr="00C64252">
                          <w:rPr>
                            <w:rFonts w:eastAsia="SimSun" w:hint="eastAsia"/>
                            <w:spacing w:val="20"/>
                            <w:sz w:val="22"/>
                            <w:szCs w:val="22"/>
                            <w:lang w:eastAsia="zh-CN"/>
                          </w:rPr>
                          <w:t>新个案</w:t>
                        </w:r>
                      </w:p>
                      <w:p w:rsidR="00895EE4" w:rsidRPr="00493882" w:rsidRDefault="00C64252" w:rsidP="00895EE4">
                        <w:pPr>
                          <w:pStyle w:val="22"/>
                          <w:snapToGrid w:val="0"/>
                          <w:ind w:left="390" w:hangingChars="150" w:hanging="390"/>
                          <w:jc w:val="both"/>
                          <w:rPr>
                            <w:spacing w:val="20"/>
                            <w:sz w:val="22"/>
                            <w:szCs w:val="22"/>
                          </w:rPr>
                        </w:pPr>
                        <w:r w:rsidRPr="00C64252">
                          <w:rPr>
                            <w:rFonts w:ascii="新細明體" w:eastAsia="SimSun" w:hAnsi="新細明體" w:hint="eastAsia"/>
                            <w:color w:val="000000"/>
                            <w:spacing w:val="20"/>
                            <w:sz w:val="22"/>
                            <w:szCs w:val="22"/>
                            <w:lang w:eastAsia="zh-CN"/>
                          </w:rPr>
                          <w:t>˙</w:t>
                        </w:r>
                        <w:r>
                          <w:rPr>
                            <w:rFonts w:ascii="新細明體"/>
                            <w:color w:val="000000"/>
                            <w:spacing w:val="20"/>
                            <w:sz w:val="23"/>
                            <w:szCs w:val="23"/>
                            <w:lang w:eastAsia="zh-CN"/>
                          </w:rPr>
                          <w:tab/>
                        </w:r>
                        <w:r w:rsidRPr="00C64252">
                          <w:rPr>
                            <w:rFonts w:eastAsia="SimSun" w:hint="eastAsia"/>
                            <w:spacing w:val="20"/>
                            <w:sz w:val="22"/>
                            <w:szCs w:val="22"/>
                            <w:lang w:eastAsia="zh-CN"/>
                          </w:rPr>
                          <w:t>已知个案</w:t>
                        </w:r>
                        <w:r w:rsidR="00895EE4">
                          <w:rPr>
                            <w:spacing w:val="20"/>
                            <w:sz w:val="22"/>
                            <w:szCs w:val="22"/>
                          </w:rPr>
                          <w:br/>
                        </w:r>
                        <w:r w:rsidRPr="00C64252">
                          <w:rPr>
                            <w:rFonts w:eastAsia="SimSun" w:hint="eastAsia"/>
                            <w:spacing w:val="20"/>
                            <w:sz w:val="22"/>
                            <w:szCs w:val="22"/>
                            <w:lang w:eastAsia="zh-CN"/>
                          </w:rPr>
                          <w:t>〔请参阅附录</w:t>
                        </w:r>
                        <w:r w:rsidRPr="00C64252">
                          <w:rPr>
                            <w:rFonts w:eastAsia="SimSun"/>
                            <w:spacing w:val="20"/>
                            <w:sz w:val="22"/>
                            <w:szCs w:val="22"/>
                            <w:lang w:eastAsia="zh-CN"/>
                          </w:rPr>
                          <w:t>II(B)(1)</w:t>
                        </w:r>
                        <w:r w:rsidRPr="00C64252">
                          <w:rPr>
                            <w:rFonts w:eastAsia="SimSun" w:hint="eastAsia"/>
                            <w:spacing w:val="20"/>
                            <w:sz w:val="22"/>
                            <w:szCs w:val="22"/>
                            <w:lang w:eastAsia="zh-CN"/>
                          </w:rPr>
                          <w:t>〕</w:t>
                        </w:r>
                      </w:p>
                    </w:txbxContent>
                  </v:textbox>
                </v:rect>
                <v:rect id="Rectangle 390" o:spid="_x0000_s1057" style="position:absolute;left:18751;top:75780;width:11875;height:9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sQcYA&#10;AADcAAAADwAAAGRycy9kb3ducmV2LnhtbESP0WrCQBRE3wv9h+UWfDObWrA1ukotSEvRB1M/4Jq9&#10;JtHs3bi7xvTv3YLQx2FmzjCzRW8a0ZHztWUFz0kKgriwuuZSwe5nNXwD4QOyxsYyKfglD4v548MM&#10;M22vvKUuD6WIEPYZKqhCaDMpfVGRQZ/Yljh6B+sMhihdKbXDa4SbRo7SdCwN1hwXKmzpo6LilF+M&#10;gmJ9rPP97vN46Jbpi9+U57FbfSs1eOrfpyAC9eE/fG9/aQWjy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MsQcYAAADcAAAADwAAAAAAAAAAAAAAAACYAgAAZHJz&#10;L2Rvd25yZXYueG1sUEsFBgAAAAAEAAQA9QAAAIsDAAAAAA==&#10;" filled="f" fillcolor="#0c9" stroked="f">
                  <v:textbox style="mso-fit-shape-to-text:t" inset="2.37686mm,3.43pt,2.37686mm,3.43pt">
                    <w:txbxContent>
                      <w:p w:rsidR="00895EE4" w:rsidRPr="00493882" w:rsidRDefault="00C64252" w:rsidP="00895EE4">
                        <w:pPr>
                          <w:pStyle w:val="22"/>
                          <w:snapToGrid w:val="0"/>
                          <w:jc w:val="center"/>
                          <w:rPr>
                            <w:rFonts w:ascii="華康中黑體" w:eastAsia="華康中黑體" w:hAnsi="華康中黑體"/>
                            <w:spacing w:val="20"/>
                            <w:sz w:val="22"/>
                            <w:szCs w:val="22"/>
                          </w:rPr>
                        </w:pPr>
                        <w:r w:rsidRPr="00493882">
                          <w:rPr>
                            <w:rFonts w:ascii="華康中黑體" w:eastAsia="華康中黑體" w:hAnsi="華康中黑體" w:hint="eastAsia"/>
                            <w:spacing w:val="20"/>
                            <w:sz w:val="22"/>
                            <w:szCs w:val="22"/>
                            <w:lang w:eastAsia="zh-CN"/>
                          </w:rPr>
                          <w:t>保护儿童</w:t>
                        </w:r>
                      </w:p>
                      <w:p w:rsidR="00895EE4" w:rsidRPr="00493882" w:rsidRDefault="00C64252" w:rsidP="00895EE4">
                        <w:pPr>
                          <w:pStyle w:val="22"/>
                          <w:snapToGrid w:val="0"/>
                          <w:jc w:val="center"/>
                          <w:rPr>
                            <w:rFonts w:ascii="華康中黑體" w:eastAsia="華康中黑體" w:hAnsi="華康中黑體"/>
                            <w:spacing w:val="20"/>
                            <w:sz w:val="22"/>
                            <w:szCs w:val="22"/>
                          </w:rPr>
                        </w:pPr>
                        <w:r w:rsidRPr="00493882">
                          <w:rPr>
                            <w:rFonts w:ascii="華康中黑體" w:eastAsia="華康中黑體" w:hAnsi="華康中黑體" w:hint="eastAsia"/>
                            <w:spacing w:val="20"/>
                            <w:sz w:val="22"/>
                            <w:szCs w:val="22"/>
                            <w:lang w:eastAsia="zh-CN"/>
                          </w:rPr>
                          <w:t>特别调查组</w:t>
                        </w:r>
                      </w:p>
                      <w:p w:rsidR="00895EE4" w:rsidRPr="00493882" w:rsidRDefault="00C64252" w:rsidP="00895EE4">
                        <w:pPr>
                          <w:pStyle w:val="22"/>
                          <w:snapToGrid w:val="0"/>
                          <w:jc w:val="center"/>
                          <w:rPr>
                            <w:spacing w:val="20"/>
                            <w:sz w:val="22"/>
                            <w:szCs w:val="22"/>
                          </w:rPr>
                        </w:pPr>
                        <w:r w:rsidRPr="00C64252">
                          <w:rPr>
                            <w:rFonts w:eastAsia="SimSun" w:hint="eastAsia"/>
                            <w:spacing w:val="20"/>
                            <w:sz w:val="22"/>
                            <w:szCs w:val="22"/>
                            <w:lang w:eastAsia="zh-CN"/>
                          </w:rPr>
                          <w:t>〔请参阅附录</w:t>
                        </w:r>
                      </w:p>
                      <w:p w:rsidR="00895EE4" w:rsidRPr="00493882" w:rsidRDefault="00C64252" w:rsidP="00895EE4">
                        <w:pPr>
                          <w:pStyle w:val="22"/>
                          <w:snapToGrid w:val="0"/>
                          <w:jc w:val="center"/>
                          <w:rPr>
                            <w:spacing w:val="20"/>
                            <w:sz w:val="22"/>
                            <w:szCs w:val="22"/>
                          </w:rPr>
                        </w:pPr>
                        <w:r w:rsidRPr="00C64252">
                          <w:rPr>
                            <w:rFonts w:eastAsia="SimSun"/>
                            <w:spacing w:val="20"/>
                            <w:sz w:val="22"/>
                            <w:szCs w:val="22"/>
                            <w:lang w:eastAsia="zh-CN"/>
                          </w:rPr>
                          <w:t>II(B)(2)</w:t>
                        </w:r>
                        <w:r w:rsidRPr="00C64252">
                          <w:rPr>
                            <w:rFonts w:eastAsia="SimSun" w:hint="eastAsia"/>
                            <w:spacing w:val="20"/>
                            <w:sz w:val="22"/>
                            <w:szCs w:val="22"/>
                            <w:lang w:eastAsia="zh-CN"/>
                          </w:rPr>
                          <w:t>及</w:t>
                        </w:r>
                        <w:r w:rsidRPr="00C64252">
                          <w:rPr>
                            <w:rFonts w:eastAsia="SimSun"/>
                            <w:spacing w:val="20"/>
                            <w:sz w:val="22"/>
                            <w:szCs w:val="22"/>
                            <w:lang w:eastAsia="zh-CN"/>
                          </w:rPr>
                          <w:t>(3)</w:t>
                        </w:r>
                        <w:r w:rsidRPr="00C64252">
                          <w:rPr>
                            <w:rFonts w:eastAsia="SimSun" w:hint="eastAsia"/>
                            <w:spacing w:val="20"/>
                            <w:sz w:val="22"/>
                            <w:szCs w:val="22"/>
                            <w:lang w:eastAsia="zh-CN"/>
                          </w:rPr>
                          <w:t>〕</w:t>
                        </w:r>
                      </w:p>
                    </w:txbxContent>
                  </v:textbox>
                </v:rect>
                <v:rect id="Rectangle 391" o:spid="_x0000_s1058" style="position:absolute;left:2292;top:72155;width:11830;height:195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PkMIA&#10;AADcAAAADwAAAGRycy9kb3ducmV2LnhtbERP3WrCMBS+H+wdwhl4t6Yqm9oZSxWEsRux9QGOzbEt&#10;a05KEmv39svFYJcf3/82n0wvRnK+s6xgnqQgiGurO24UXKrj6xqED8gae8uk4Ic85Lvnpy1m2j74&#10;TGMZGhFD2GeooA1hyKT0dUsGfWIH4sjdrDMYInSN1A4fMdz0cpGm79Jgx7GhxYEOLdXf5d0ouJ2u&#10;9frr/LZPq/mywGp0F31aKTV7mYoPEIGm8C/+c39qBYtNXBv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k+QwgAAANwAAAAPAAAAAAAAAAAAAAAAAJgCAABkcnMvZG93&#10;bnJldi54bWxQSwUGAAAAAAQABAD1AAAAhwMAAAAA&#10;" filled="f" fillcolor="#0c9" strokeweight="1pt">
                  <v:shadow color="#969696"/>
                </v:rect>
                <v:rect id="Rectangle 392" o:spid="_x0000_s1059" style="position:absolute;left:18776;top:72155;width:11831;height:195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qC8MA&#10;AADcAAAADwAAAGRycy9kb3ducmV2LnhtbESP0YrCMBRE3xf8h3AF39ZUxVWrUXRBWHwRrR9wba5t&#10;sbkpSbbWv98Iwj4OM3OGWW06U4uWnK8sKxgNExDEudUVFwou2f5zDsIHZI21ZVLwJA+bde9jham2&#10;Dz5Rew6FiBD2KSooQ2hSKX1ekkE/tA1x9G7WGQxRukJqh48IN7UcJ8mXNFhxXCixoe+S8vv51yi4&#10;Ha/5/HCa7pJsNNli1rqLPs6UGvS77RJEoC78h9/tH61gvFjA6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LqC8MAAADcAAAADwAAAAAAAAAAAAAAAACYAgAAZHJzL2Rv&#10;d25yZXYueG1sUEsFBgAAAAAEAAQA9QAAAIgDAAAAAA==&#10;" filled="f" fillcolor="#0c9" strokeweight="1pt">
                  <v:shadow color="#969696"/>
                </v:rect>
                <v:rect id="Rectangle 393" o:spid="_x0000_s1060" style="position:absolute;left:35299;top:72155;width:11830;height:195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ZjMAA&#10;AADcAAAADwAAAGRycy9kb3ducmV2LnhtbERPzYrCMBC+C/sOYRa8aeKKq1SjuIIgexGtDzA2Y1ts&#10;JiWJtb795iDs8eP7X21624iOfKgda5iMFQjiwpmaSw2XfD9agAgR2WDjmDS8KMBm/TFYYWbck0/U&#10;nWMpUgiHDDVUMbaZlKGoyGIYu5Y4cTfnLcYEfSmNx2cKt438UupbWqw5NVTY0q6i4n5+WA2347VY&#10;/J5mPyqfTLeYd/5ijnOth5/9dgkiUh//xW/3wWiYqjQ/nU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PZjMAAAADcAAAADwAAAAAAAAAAAAAAAACYAgAAZHJzL2Rvd25y&#10;ZXYueG1sUEsFBgAAAAAEAAQA9QAAAIUDAAAAAA==&#10;" filled="f" fillcolor="#0c9" strokeweight="1pt">
                  <v:shadow color="#969696"/>
                </v:rect>
                <v:line id="Line 394" o:spid="_x0000_s1061" style="position:absolute;visibility:visible;mso-wrap-style:square" from="14185,82334" to="18713,8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s/kMIAAADcAAAADwAAAGRycy9kb3ducmV2LnhtbESP0YrCMBRE34X9h3AF3zTVBV26RpEF&#10;2aVvWj/gprm21eamNFlb/94Igo/DzJxh1tvBNuJGna8dK5jPEhDEhTM1lwpO+X76BcIHZIONY1Jw&#10;Jw/bzcdojalxPR/odgyliBD2KSqoQmhTKX1RkUU/cy1x9M6usxii7EppOuwj3DZykSRLabHmuFBh&#10;Sz8VFdfjv1WQXbKV7vVvbnItc73LNGVypdRkPOy+QQQawjv8av8ZBZ/JHJ5n4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s/kMIAAADcAAAADwAAAAAAAAAAAAAA&#10;AAChAgAAZHJzL2Rvd25yZXYueG1sUEsFBgAAAAAEAAQA+QAAAJADAAAAAA==&#10;" strokeweight="1pt">
                  <v:stroke startarrow="classic" endarrow="classic"/>
                  <v:shadow color="#969696"/>
                </v:line>
                <v:line id="Line 395" o:spid="_x0000_s1062" style="position:absolute;visibility:visible;mso-wrap-style:square" from="30676,82334" to="35236,8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mh58IAAADcAAAADwAAAGRycy9kb3ducmV2LnhtbESP0YrCMBRE34X9h3AXfNNUF3TpGkUW&#10;Fpe+af2Am+baVpub0kRb/94Igo/DzJxhVpvBNuJGna8dK5hNExDEhTM1lwqO+d/kG4QPyAYbx6Tg&#10;Th4264/RClPjet7T7RBKESHsU1RQhdCmUvqiIot+6lri6J1cZzFE2ZXSdNhHuG3kPEkW0mLNcaHC&#10;ln4rKi6Hq1WQnbOl7vUuN7mWud5mmjK5VGr8OWx/QAQawjv8av8bBV/JHJ5n4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mh58IAAADcAAAADwAAAAAAAAAAAAAA&#10;AAChAgAAZHJzL2Rvd25yZXYueG1sUEsFBgAAAAAEAAQA+QAAAJADAAAAAA==&#10;" strokeweight="1pt">
                  <v:stroke startarrow="classic" endarrow="classic"/>
                  <v:shadow color="#969696"/>
                </v:line>
                <v:line id="Line 396" o:spid="_x0000_s1063" style="position:absolute;visibility:visible;mso-wrap-style:square" from="24390,56775" to="24390,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81sQAAADcAAAADwAAAGRycy9kb3ducmV2LnhtbESPQWsCMRSE74L/ITyhF9FsXSqyGkUK&#10;FgteXEvPj81zs7h5WZJUt/76RhB6HGbmG2a16W0rruRD41jB6zQDQVw53XCt4Ou0myxAhIissXVM&#10;Cn4pwGY9HKyw0O7GR7qWsRYJwqFABSbGrpAyVIYshqnriJN3dt5iTNLXUnu8Jbht5SzL5tJiw2nB&#10;YEfvhqpL+WMVNPkJvw/V7nh/+zQfpR37wyx6pV5G/XYJIlIf/8PP9l4ryLMcHmfSEZ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2PzWxAAAANwAAAAPAAAAAAAAAAAA&#10;AAAAAKECAABkcnMvZG93bnJldi54bWxQSwUGAAAAAAQABAD5AAAAkgMAAAAA&#10;" strokeweight="1pt">
                  <v:stroke startarrowwidth="narrow" startarrowlength="short" endarrow="classic"/>
                  <v:shadow color="#969696"/>
                </v:line>
                <w10:anchorlock/>
              </v:group>
            </w:pict>
          </mc:Fallback>
        </mc:AlternateContent>
      </w:r>
    </w:p>
    <w:p w:rsidR="00895EE4" w:rsidRDefault="00895EE4" w:rsidP="00895EE4">
      <w:pPr>
        <w:tabs>
          <w:tab w:val="right" w:pos="7654"/>
        </w:tabs>
        <w:wordWrap w:val="0"/>
        <w:jc w:val="right"/>
        <w:rPr>
          <w:b/>
          <w:bCs/>
          <w:u w:val="single"/>
        </w:rPr>
        <w:sectPr w:rsidR="00895EE4" w:rsidSect="00AC4AC0">
          <w:footerReference w:type="default" r:id="rId146"/>
          <w:pgSz w:w="11907" w:h="16839" w:code="9"/>
          <w:pgMar w:top="1008" w:right="1440" w:bottom="1008" w:left="1440" w:header="720" w:footer="720" w:gutter="0"/>
          <w:pgNumType w:start="192"/>
          <w:cols w:space="720"/>
        </w:sectPr>
      </w:pPr>
    </w:p>
    <w:p w:rsidR="00895EE4" w:rsidRDefault="004754D5" w:rsidP="00895EE4">
      <w:pPr>
        <w:tabs>
          <w:tab w:val="right" w:pos="7654"/>
        </w:tabs>
        <w:jc w:val="right"/>
        <w:rPr>
          <w:b/>
          <w:bCs/>
          <w:u w:val="single"/>
        </w:rPr>
        <w:sectPr w:rsidR="00895EE4" w:rsidSect="00AC4AC0">
          <w:footerReference w:type="first" r:id="rId147"/>
          <w:pgSz w:w="11907" w:h="16839" w:code="9"/>
          <w:pgMar w:top="1008" w:right="1440" w:bottom="1008" w:left="1440" w:header="720" w:footer="720" w:gutter="0"/>
          <w:cols w:space="720"/>
          <w:titlePg/>
        </w:sectPr>
      </w:pPr>
      <w:r>
        <w:rPr>
          <w:noProof/>
        </w:rPr>
        <mc:AlternateContent>
          <mc:Choice Requires="wpc">
            <w:drawing>
              <wp:anchor distT="0" distB="0" distL="114300" distR="114300" simplePos="0" relativeHeight="251637760" behindDoc="1" locked="0" layoutInCell="1" allowOverlap="1">
                <wp:simplePos x="0" y="0"/>
                <wp:positionH relativeFrom="column">
                  <wp:posOffset>0</wp:posOffset>
                </wp:positionH>
                <wp:positionV relativeFrom="paragraph">
                  <wp:posOffset>0</wp:posOffset>
                </wp:positionV>
                <wp:extent cx="6177915" cy="9939020"/>
                <wp:effectExtent l="0" t="0" r="3810" b="0"/>
                <wp:wrapNone/>
                <wp:docPr id="398" name="畫布 3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6" name="Rectangle 400"/>
                        <wps:cNvSpPr>
                          <a:spLocks noChangeArrowheads="1"/>
                        </wps:cNvSpPr>
                        <wps:spPr bwMode="auto">
                          <a:xfrm>
                            <a:off x="4730115" y="76200"/>
                            <a:ext cx="1371600" cy="3740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493882" w:rsidRDefault="00C64252" w:rsidP="00895EE4">
                              <w:pPr>
                                <w:jc w:val="right"/>
                                <w:rPr>
                                  <w:b/>
                                  <w:bCs/>
                                  <w:color w:val="000000"/>
                                  <w:spacing w:val="30"/>
                                  <w:sz w:val="26"/>
                                  <w:szCs w:val="26"/>
                                  <w:u w:val="single"/>
                                </w:rPr>
                              </w:pPr>
                              <w:r w:rsidRPr="00E9214D">
                                <w:rPr>
                                  <w:rFonts w:ascii="華康中黑體" w:eastAsia="華康中黑體" w:hAnsi="華康中黑體" w:cs="華康中黑體" w:hint="eastAsia"/>
                                  <w:bCs/>
                                  <w:color w:val="000000"/>
                                  <w:spacing w:val="30"/>
                                  <w:sz w:val="26"/>
                                  <w:szCs w:val="26"/>
                                  <w:u w:val="single"/>
                                  <w:lang w:eastAsia="zh-CN"/>
                                </w:rPr>
                                <w:t>附录</w:t>
                              </w:r>
                              <w:r w:rsidRPr="00C64252">
                                <w:rPr>
                                  <w:rFonts w:eastAsia="SimSun"/>
                                  <w:b/>
                                  <w:bCs/>
                                  <w:color w:val="000000"/>
                                  <w:spacing w:val="30"/>
                                  <w:sz w:val="26"/>
                                  <w:szCs w:val="26"/>
                                  <w:u w:val="single"/>
                                  <w:lang w:eastAsia="zh-CN"/>
                                </w:rPr>
                                <w:t>IIB</w:t>
                              </w:r>
                            </w:p>
                          </w:txbxContent>
                        </wps:txbx>
                        <wps:bodyPr rot="0" vert="horz" wrap="square" lIns="86551" tIns="43276" rIns="86551" bIns="43276" anchor="t" anchorCtr="0" upright="1">
                          <a:spAutoFit/>
                        </wps:bodyPr>
                      </wps:wsp>
                      <wps:wsp>
                        <wps:cNvPr id="207" name="Rectangle 401"/>
                        <wps:cNvSpPr>
                          <a:spLocks noChangeArrowheads="1"/>
                        </wps:cNvSpPr>
                        <wps:spPr bwMode="auto">
                          <a:xfrm>
                            <a:off x="0" y="838200"/>
                            <a:ext cx="5791200" cy="7620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9214D" w:rsidRDefault="00C64252" w:rsidP="00895EE4">
                              <w:pPr>
                                <w:jc w:val="center"/>
                                <w:rPr>
                                  <w:rFonts w:ascii="華康中黑體" w:eastAsia="華康中黑體" w:hAnsi="華康中黑體"/>
                                  <w:bCs/>
                                  <w:color w:val="000000"/>
                                  <w:spacing w:val="30"/>
                                  <w:sz w:val="28"/>
                                  <w:szCs w:val="28"/>
                                </w:rPr>
                              </w:pPr>
                              <w:r w:rsidRPr="00493882">
                                <w:rPr>
                                  <w:rFonts w:ascii="華康中黑體" w:eastAsia="華康中黑體" w:hAnsi="華康中黑體" w:hint="eastAsia"/>
                                  <w:spacing w:val="30"/>
                                  <w:sz w:val="28"/>
                                  <w:szCs w:val="28"/>
                                  <w:lang w:eastAsia="zh-CN"/>
                                </w:rPr>
                                <w:t>怀疑儿童性侵犯</w:t>
                              </w:r>
                              <w:r w:rsidRPr="00C64252">
                                <w:rPr>
                                  <w:rFonts w:eastAsia="SimSun" w:hAnsi="CG Times (W1)" w:hint="eastAsia"/>
                                  <w:spacing w:val="30"/>
                                  <w:sz w:val="26"/>
                                  <w:szCs w:val="26"/>
                                  <w:lang w:eastAsia="zh-CN"/>
                                </w:rPr>
                                <w:t>／</w:t>
                              </w:r>
                              <w:r w:rsidRPr="00493882">
                                <w:rPr>
                                  <w:rFonts w:ascii="華康中黑體" w:eastAsia="華康中黑體" w:hAnsi="華康中黑體" w:hint="eastAsia"/>
                                  <w:spacing w:val="30"/>
                                  <w:sz w:val="28"/>
                                  <w:szCs w:val="28"/>
                                  <w:lang w:eastAsia="zh-CN"/>
                                </w:rPr>
                                <w:t>严重身体虐待个案处理程序图</w:t>
                              </w:r>
                            </w:p>
                          </w:txbxContent>
                        </wps:txbx>
                        <wps:bodyPr rot="0" vert="horz" wrap="square" lIns="86551" tIns="43276" rIns="86551" bIns="43276" anchor="t" anchorCtr="0" upright="1">
                          <a:noAutofit/>
                        </wps:bodyPr>
                      </wps:wsp>
                      <wps:wsp>
                        <wps:cNvPr id="208" name="Rectangle 402"/>
                        <wps:cNvSpPr>
                          <a:spLocks noChangeArrowheads="1"/>
                        </wps:cNvSpPr>
                        <wps:spPr bwMode="auto">
                          <a:xfrm>
                            <a:off x="1379855" y="1858010"/>
                            <a:ext cx="1744345" cy="5727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09" name="Rectangle 403"/>
                        <wps:cNvSpPr>
                          <a:spLocks noChangeArrowheads="1"/>
                        </wps:cNvSpPr>
                        <wps:spPr bwMode="auto">
                          <a:xfrm>
                            <a:off x="1280795" y="1861820"/>
                            <a:ext cx="1929765" cy="609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9628F1" w:rsidRDefault="00C64252" w:rsidP="00895EE4">
                              <w:pPr>
                                <w:snapToGrid w:val="0"/>
                                <w:jc w:val="center"/>
                                <w:rPr>
                                  <w:spacing w:val="10"/>
                                  <w:sz w:val="15"/>
                                  <w:szCs w:val="15"/>
                                </w:rPr>
                              </w:pPr>
                              <w:r w:rsidRPr="00C64252">
                                <w:rPr>
                                  <w:rFonts w:eastAsia="SimSun"/>
                                  <w:spacing w:val="10"/>
                                  <w:sz w:val="15"/>
                                  <w:szCs w:val="15"/>
                                  <w:lang w:eastAsia="zh-CN"/>
                                </w:rPr>
                                <w:t>(1)</w:t>
                              </w:r>
                            </w:p>
                            <w:p w:rsidR="00895EE4" w:rsidRPr="009628F1" w:rsidRDefault="00C64252" w:rsidP="00895EE4">
                              <w:pPr>
                                <w:snapToGrid w:val="0"/>
                                <w:jc w:val="center"/>
                                <w:rPr>
                                  <w:rFonts w:ascii="華康中黑體" w:eastAsia="華康中黑體" w:hAnsi="華康中黑體" w:cs="華康中黑體"/>
                                  <w:spacing w:val="10"/>
                                  <w:sz w:val="15"/>
                                  <w:szCs w:val="15"/>
                                </w:rPr>
                              </w:pPr>
                              <w:r w:rsidRPr="009628F1">
                                <w:rPr>
                                  <w:rFonts w:ascii="華康中黑體" w:eastAsia="華康中黑體" w:hAnsi="華康中黑體" w:cs="華康中黑體" w:hint="eastAsia"/>
                                  <w:spacing w:val="10"/>
                                  <w:sz w:val="15"/>
                                  <w:szCs w:val="15"/>
                                  <w:lang w:eastAsia="zh-CN"/>
                                </w:rPr>
                                <w:t>转介</w:t>
                              </w:r>
                            </w:p>
                            <w:p w:rsidR="00895EE4" w:rsidRPr="009628F1" w:rsidRDefault="00C64252" w:rsidP="00895EE4">
                              <w:pPr>
                                <w:snapToGrid w:val="0"/>
                                <w:jc w:val="center"/>
                                <w:rPr>
                                  <w:rFonts w:ascii="新細明體" w:hAnsi="新細明體"/>
                                  <w:spacing w:val="10"/>
                                  <w:sz w:val="15"/>
                                  <w:szCs w:val="15"/>
                                </w:rPr>
                              </w:pPr>
                              <w:r w:rsidRPr="00C64252">
                                <w:rPr>
                                  <w:rFonts w:ascii="新細明體" w:eastAsia="SimSun" w:hAnsi="新細明體" w:hint="eastAsia"/>
                                  <w:spacing w:val="10"/>
                                  <w:sz w:val="15"/>
                                  <w:szCs w:val="15"/>
                                  <w:lang w:eastAsia="zh-CN"/>
                                </w:rPr>
                                <w:t>（由提供个案服务的社署／非政府机构单位接理的个案）</w:t>
                              </w:r>
                            </w:p>
                          </w:txbxContent>
                        </wps:txbx>
                        <wps:bodyPr rot="0" vert="horz" wrap="square" lIns="86551" tIns="43276" rIns="86551" bIns="43276" anchor="t" anchorCtr="0" upright="1">
                          <a:spAutoFit/>
                        </wps:bodyPr>
                      </wps:wsp>
                      <wps:wsp>
                        <wps:cNvPr id="210" name="Rectangle 404"/>
                        <wps:cNvSpPr>
                          <a:spLocks noChangeArrowheads="1"/>
                        </wps:cNvSpPr>
                        <wps:spPr bwMode="auto">
                          <a:xfrm>
                            <a:off x="1616710" y="2794000"/>
                            <a:ext cx="1228090" cy="5727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11" name="Rectangle 405"/>
                        <wps:cNvSpPr>
                          <a:spLocks noChangeArrowheads="1"/>
                        </wps:cNvSpPr>
                        <wps:spPr bwMode="auto">
                          <a:xfrm>
                            <a:off x="1583690" y="2743200"/>
                            <a:ext cx="1322705" cy="5943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9628F1" w:rsidRDefault="00C64252" w:rsidP="00895EE4">
                              <w:pPr>
                                <w:snapToGrid w:val="0"/>
                                <w:spacing w:line="160" w:lineRule="exact"/>
                                <w:jc w:val="center"/>
                                <w:rPr>
                                  <w:spacing w:val="10"/>
                                  <w:sz w:val="15"/>
                                  <w:szCs w:val="15"/>
                                </w:rPr>
                              </w:pPr>
                              <w:r w:rsidRPr="00C64252">
                                <w:rPr>
                                  <w:rFonts w:eastAsia="SimSun"/>
                                  <w:spacing w:val="10"/>
                                  <w:sz w:val="15"/>
                                  <w:szCs w:val="15"/>
                                  <w:lang w:eastAsia="zh-CN"/>
                                </w:rPr>
                                <w:t>(2)</w:t>
                              </w:r>
                            </w:p>
                            <w:p w:rsidR="00895EE4" w:rsidRPr="00D35B58" w:rsidRDefault="00C64252" w:rsidP="00895EE4">
                              <w:pPr>
                                <w:snapToGrid w:val="0"/>
                                <w:spacing w:line="160" w:lineRule="exact"/>
                                <w:ind w:left="158" w:hangingChars="100" w:hanging="158"/>
                                <w:rPr>
                                  <w:rFonts w:ascii="新細明體" w:hAnsi="新細明體"/>
                                  <w:spacing w:val="4"/>
                                  <w:sz w:val="15"/>
                                  <w:szCs w:val="15"/>
                                </w:rPr>
                              </w:pPr>
                              <w:r w:rsidRPr="00C64252">
                                <w:rPr>
                                  <w:rFonts w:eastAsia="SimSun"/>
                                  <w:color w:val="000000"/>
                                  <w:spacing w:val="4"/>
                                  <w:sz w:val="15"/>
                                  <w:szCs w:val="15"/>
                                  <w:lang w:eastAsia="zh-CN"/>
                                </w:rPr>
                                <w:t>–</w:t>
                              </w:r>
                              <w:r w:rsidRPr="00D35B58">
                                <w:rPr>
                                  <w:rFonts w:ascii="新細明體" w:hAnsi="新細明體"/>
                                  <w:spacing w:val="4"/>
                                  <w:sz w:val="15"/>
                                  <w:szCs w:val="15"/>
                                  <w:lang w:eastAsia="zh-CN"/>
                                </w:rPr>
                                <w:tab/>
                              </w:r>
                              <w:r w:rsidRPr="00C64252">
                                <w:rPr>
                                  <w:rFonts w:ascii="新細明體" w:eastAsia="SimSun" w:hAnsi="新細明體" w:hint="eastAsia"/>
                                  <w:spacing w:val="4"/>
                                  <w:sz w:val="15"/>
                                  <w:szCs w:val="15"/>
                                  <w:lang w:eastAsia="zh-CN"/>
                                </w:rPr>
                                <w:t>搜集资料</w:t>
                              </w:r>
                            </w:p>
                            <w:p w:rsidR="00895EE4" w:rsidRPr="00D35B58" w:rsidRDefault="00C64252" w:rsidP="00895EE4">
                              <w:pPr>
                                <w:snapToGrid w:val="0"/>
                                <w:spacing w:line="160" w:lineRule="exact"/>
                                <w:ind w:left="158" w:hangingChars="100" w:hanging="158"/>
                                <w:jc w:val="both"/>
                                <w:rPr>
                                  <w:rFonts w:ascii="新細明體" w:hAnsi="新細明體"/>
                                  <w:spacing w:val="4"/>
                                  <w:sz w:val="15"/>
                                  <w:szCs w:val="15"/>
                                </w:rPr>
                              </w:pPr>
                              <w:r w:rsidRPr="00C64252">
                                <w:rPr>
                                  <w:rFonts w:eastAsia="SimSun"/>
                                  <w:color w:val="000000"/>
                                  <w:spacing w:val="4"/>
                                  <w:sz w:val="15"/>
                                  <w:szCs w:val="15"/>
                                  <w:lang w:eastAsia="zh-CN"/>
                                </w:rPr>
                                <w:t>–</w:t>
                              </w:r>
                              <w:r w:rsidRPr="00D35B58">
                                <w:rPr>
                                  <w:color w:val="000000"/>
                                  <w:spacing w:val="4"/>
                                  <w:sz w:val="15"/>
                                  <w:szCs w:val="15"/>
                                  <w:lang w:eastAsia="zh-CN"/>
                                </w:rPr>
                                <w:tab/>
                              </w:r>
                              <w:r w:rsidRPr="00C64252">
                                <w:rPr>
                                  <w:rFonts w:eastAsia="SimSun" w:hint="eastAsia"/>
                                  <w:color w:val="000000"/>
                                  <w:spacing w:val="4"/>
                                  <w:sz w:val="15"/>
                                  <w:szCs w:val="15"/>
                                  <w:lang w:eastAsia="zh-CN"/>
                                </w:rPr>
                                <w:t>查阅</w:t>
                              </w:r>
                              <w:r w:rsidRPr="00C64252">
                                <w:rPr>
                                  <w:rFonts w:ascii="新細明體" w:eastAsia="SimSun" w:hAnsi="新細明體" w:hint="eastAsia"/>
                                  <w:spacing w:val="4"/>
                                  <w:sz w:val="15"/>
                                  <w:szCs w:val="15"/>
                                  <w:lang w:eastAsia="zh-CN"/>
                                </w:rPr>
                                <w:t>保护儿童数据系统的记录</w:t>
                              </w:r>
                            </w:p>
                            <w:p w:rsidR="00895EE4" w:rsidRPr="00D35B58" w:rsidRDefault="00C64252" w:rsidP="00895EE4">
                              <w:pPr>
                                <w:snapToGrid w:val="0"/>
                                <w:spacing w:line="160" w:lineRule="exact"/>
                                <w:ind w:left="158" w:hangingChars="100" w:hanging="158"/>
                                <w:jc w:val="both"/>
                                <w:rPr>
                                  <w:rFonts w:ascii="新細明體" w:hAnsi="新細明體"/>
                                  <w:spacing w:val="4"/>
                                  <w:sz w:val="15"/>
                                  <w:szCs w:val="15"/>
                                </w:rPr>
                              </w:pPr>
                              <w:r w:rsidRPr="00C64252">
                                <w:rPr>
                                  <w:rFonts w:eastAsia="SimSun"/>
                                  <w:color w:val="000000"/>
                                  <w:spacing w:val="4"/>
                                  <w:sz w:val="15"/>
                                  <w:szCs w:val="15"/>
                                  <w:lang w:eastAsia="zh-CN"/>
                                </w:rPr>
                                <w:t>–</w:t>
                              </w:r>
                              <w:r w:rsidRPr="00D35B58">
                                <w:rPr>
                                  <w:color w:val="000000"/>
                                  <w:spacing w:val="4"/>
                                  <w:sz w:val="15"/>
                                  <w:szCs w:val="15"/>
                                  <w:lang w:eastAsia="zh-CN"/>
                                </w:rPr>
                                <w:tab/>
                              </w:r>
                              <w:r w:rsidRPr="00C64252">
                                <w:rPr>
                                  <w:rFonts w:eastAsia="SimSun" w:hint="eastAsia"/>
                                  <w:color w:val="000000"/>
                                  <w:spacing w:val="4"/>
                                  <w:sz w:val="15"/>
                                  <w:szCs w:val="15"/>
                                  <w:lang w:eastAsia="zh-CN"/>
                                </w:rPr>
                                <w:t>进行</w:t>
                              </w:r>
                              <w:r w:rsidRPr="00C64252">
                                <w:rPr>
                                  <w:rFonts w:ascii="新細明體" w:eastAsia="SimSun" w:hAnsi="新細明體" w:hint="eastAsia"/>
                                  <w:spacing w:val="4"/>
                                  <w:sz w:val="15"/>
                                  <w:szCs w:val="15"/>
                                  <w:lang w:eastAsia="zh-CN"/>
                                </w:rPr>
                                <w:t>初步社会背景评估</w:t>
                              </w:r>
                            </w:p>
                          </w:txbxContent>
                        </wps:txbx>
                        <wps:bodyPr rot="0" vert="horz" wrap="square" lIns="86551" tIns="43276" rIns="86551" bIns="43276" anchor="t" anchorCtr="0" upright="1">
                          <a:spAutoFit/>
                        </wps:bodyPr>
                      </wps:wsp>
                      <wps:wsp>
                        <wps:cNvPr id="212" name="Rectangle 406"/>
                        <wps:cNvSpPr>
                          <a:spLocks noChangeArrowheads="1"/>
                        </wps:cNvSpPr>
                        <wps:spPr bwMode="auto">
                          <a:xfrm>
                            <a:off x="1522095" y="4113530"/>
                            <a:ext cx="1584325" cy="10426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jc w:val="center"/>
                                <w:rPr>
                                  <w:color w:val="000000"/>
                                  <w:spacing w:val="10"/>
                                  <w:sz w:val="15"/>
                                  <w:szCs w:val="15"/>
                                </w:rPr>
                              </w:pPr>
                              <w:r w:rsidRPr="00C64252">
                                <w:rPr>
                                  <w:rFonts w:eastAsia="SimSun"/>
                                  <w:color w:val="000000"/>
                                  <w:spacing w:val="10"/>
                                  <w:sz w:val="15"/>
                                  <w:szCs w:val="15"/>
                                  <w:lang w:eastAsia="zh-CN"/>
                                </w:rPr>
                                <w:t>(3)</w:t>
                              </w:r>
                            </w:p>
                            <w:p w:rsidR="00895EE4" w:rsidRPr="00554943" w:rsidRDefault="00895EE4" w:rsidP="00895EE4">
                              <w:pPr>
                                <w:jc w:val="center"/>
                                <w:rPr>
                                  <w:color w:val="000000"/>
                                  <w:spacing w:val="10"/>
                                  <w:sz w:val="15"/>
                                  <w:szCs w:val="15"/>
                                </w:rPr>
                              </w:pPr>
                            </w:p>
                            <w:p w:rsidR="00895EE4" w:rsidRPr="00554943" w:rsidRDefault="00C64252" w:rsidP="00895EE4">
                              <w:pPr>
                                <w:rPr>
                                  <w:rFonts w:eastAsia="華康中黑體"/>
                                  <w:color w:val="000000"/>
                                  <w:spacing w:val="10"/>
                                  <w:sz w:val="15"/>
                                  <w:szCs w:val="15"/>
                                </w:rPr>
                              </w:pPr>
                              <w:r w:rsidRPr="00554943">
                                <w:rPr>
                                  <w:rFonts w:eastAsia="華康中黑體" w:hAnsi="華康中黑體" w:hint="eastAsia"/>
                                  <w:color w:val="000000"/>
                                  <w:spacing w:val="10"/>
                                  <w:sz w:val="15"/>
                                  <w:szCs w:val="15"/>
                                  <w:lang w:eastAsia="zh-CN"/>
                                </w:rPr>
                                <w:t>保护儿童特别调查组</w:t>
                              </w:r>
                            </w:p>
                            <w:p w:rsidR="00895EE4" w:rsidRPr="00554943" w:rsidRDefault="00C64252" w:rsidP="00895EE4">
                              <w:pPr>
                                <w:snapToGrid w:val="0"/>
                                <w:spacing w:line="180" w:lineRule="exact"/>
                                <w:ind w:left="170" w:hangingChars="100" w:hanging="170"/>
                                <w:rPr>
                                  <w:color w:val="000000"/>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eastAsia="SimSun" w:hAnsi="新細明體" w:hint="eastAsia"/>
                                  <w:color w:val="000000"/>
                                  <w:spacing w:val="10"/>
                                  <w:sz w:val="15"/>
                                  <w:szCs w:val="15"/>
                                  <w:lang w:eastAsia="zh-CN"/>
                                </w:rPr>
                                <w:t>早期咨询</w:t>
                              </w:r>
                            </w:p>
                            <w:p w:rsidR="00895EE4" w:rsidRPr="00554943" w:rsidRDefault="00C64252" w:rsidP="00895EE4">
                              <w:pPr>
                                <w:snapToGrid w:val="0"/>
                                <w:spacing w:line="180" w:lineRule="exact"/>
                                <w:ind w:left="170" w:hangingChars="100" w:hanging="170"/>
                                <w:rPr>
                                  <w:color w:val="000000"/>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eastAsia="SimSun"/>
                                  <w:color w:val="000000"/>
                                  <w:spacing w:val="10"/>
                                  <w:sz w:val="15"/>
                                  <w:szCs w:val="15"/>
                                  <w:lang w:eastAsia="zh-CN"/>
                                </w:rPr>
                                <w:t>24</w:t>
                              </w:r>
                              <w:r w:rsidRPr="00C64252">
                                <w:rPr>
                                  <w:rFonts w:eastAsia="SimSun" w:hAnsi="新細明體" w:hint="eastAsia"/>
                                  <w:color w:val="000000"/>
                                  <w:spacing w:val="10"/>
                                  <w:sz w:val="15"/>
                                  <w:szCs w:val="15"/>
                                  <w:lang w:eastAsia="zh-CN"/>
                                </w:rPr>
                                <w:t>小时内制订策略</w:t>
                              </w:r>
                            </w:p>
                            <w:p w:rsidR="00895EE4" w:rsidRPr="00554943" w:rsidRDefault="00C64252" w:rsidP="00895EE4">
                              <w:pPr>
                                <w:snapToGrid w:val="0"/>
                                <w:spacing w:line="180" w:lineRule="exact"/>
                                <w:ind w:left="170" w:hangingChars="100" w:hanging="170"/>
                                <w:rPr>
                                  <w:color w:val="000000"/>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eastAsia="SimSun" w:hAnsi="新細明體" w:hint="eastAsia"/>
                                  <w:color w:val="000000"/>
                                  <w:spacing w:val="10"/>
                                  <w:sz w:val="15"/>
                                  <w:szCs w:val="15"/>
                                  <w:lang w:eastAsia="zh-CN"/>
                                </w:rPr>
                                <w:t>如有需要，安排身体检验</w:t>
                              </w:r>
                            </w:p>
                            <w:p w:rsidR="00895EE4" w:rsidRPr="00554943" w:rsidRDefault="00C64252" w:rsidP="00895EE4">
                              <w:pPr>
                                <w:snapToGrid w:val="0"/>
                                <w:spacing w:line="180" w:lineRule="exact"/>
                                <w:ind w:left="170" w:hangingChars="100" w:hanging="170"/>
                                <w:rPr>
                                  <w:color w:val="000000"/>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eastAsia="SimSun" w:hAnsi="新細明體" w:hint="eastAsia"/>
                                  <w:color w:val="000000"/>
                                  <w:spacing w:val="10"/>
                                  <w:sz w:val="15"/>
                                  <w:szCs w:val="15"/>
                                  <w:lang w:eastAsia="zh-CN"/>
                                </w:rPr>
                                <w:t>调查会面</w:t>
                              </w:r>
                            </w:p>
                            <w:p w:rsidR="00895EE4" w:rsidRPr="00554943" w:rsidRDefault="00C64252" w:rsidP="00895EE4">
                              <w:pPr>
                                <w:snapToGrid w:val="0"/>
                                <w:spacing w:line="180" w:lineRule="exact"/>
                                <w:ind w:left="170" w:hangingChars="100" w:hanging="170"/>
                                <w:rPr>
                                  <w:color w:val="000000"/>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eastAsia="SimSun" w:hAnsi="新細明體" w:hint="eastAsia"/>
                                  <w:color w:val="000000"/>
                                  <w:spacing w:val="10"/>
                                  <w:sz w:val="15"/>
                                  <w:szCs w:val="15"/>
                                  <w:lang w:eastAsia="zh-CN"/>
                                </w:rPr>
                                <w:t>实时</w:t>
                              </w:r>
                              <w:r w:rsidRPr="00C64252">
                                <w:rPr>
                                  <w:rFonts w:eastAsia="SimSun" w:hAnsi="新細明體" w:hint="eastAsia"/>
                                  <w:spacing w:val="10"/>
                                  <w:sz w:val="15"/>
                                  <w:szCs w:val="15"/>
                                  <w:lang w:eastAsia="zh-CN"/>
                                </w:rPr>
                                <w:t>个案评估</w:t>
                              </w:r>
                            </w:p>
                          </w:txbxContent>
                        </wps:txbx>
                        <wps:bodyPr rot="0" vert="horz" wrap="square" lIns="86551" tIns="43276" rIns="86551" bIns="43276" anchor="t" anchorCtr="0" upright="1">
                          <a:spAutoFit/>
                        </wps:bodyPr>
                      </wps:wsp>
                      <wps:wsp>
                        <wps:cNvPr id="213" name="Rectangle 407"/>
                        <wps:cNvSpPr>
                          <a:spLocks noChangeArrowheads="1"/>
                        </wps:cNvSpPr>
                        <wps:spPr bwMode="auto">
                          <a:xfrm>
                            <a:off x="81915" y="4113530"/>
                            <a:ext cx="1295400" cy="10947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9628F1" w:rsidRDefault="00C64252" w:rsidP="00895EE4">
                              <w:pPr>
                                <w:jc w:val="center"/>
                                <w:rPr>
                                  <w:color w:val="000000"/>
                                  <w:spacing w:val="10"/>
                                  <w:sz w:val="15"/>
                                  <w:szCs w:val="15"/>
                                </w:rPr>
                              </w:pPr>
                              <w:r w:rsidRPr="00C64252">
                                <w:rPr>
                                  <w:rFonts w:eastAsia="SimSun"/>
                                  <w:color w:val="000000"/>
                                  <w:spacing w:val="10"/>
                                  <w:sz w:val="15"/>
                                  <w:szCs w:val="15"/>
                                  <w:lang w:eastAsia="zh-CN"/>
                                </w:rPr>
                                <w:t>(5)</w:t>
                              </w:r>
                            </w:p>
                            <w:p w:rsidR="00895EE4" w:rsidRPr="009628F1" w:rsidRDefault="00895EE4" w:rsidP="00895EE4">
                              <w:pPr>
                                <w:jc w:val="center"/>
                                <w:rPr>
                                  <w:color w:val="000000"/>
                                  <w:spacing w:val="10"/>
                                  <w:sz w:val="15"/>
                                  <w:szCs w:val="15"/>
                                </w:rPr>
                              </w:pPr>
                            </w:p>
                            <w:p w:rsidR="00895EE4" w:rsidRPr="009628F1" w:rsidRDefault="00C64252" w:rsidP="00895EE4">
                              <w:pPr>
                                <w:snapToGrid w:val="0"/>
                                <w:rPr>
                                  <w:rFonts w:ascii="華康中黑體" w:eastAsia="華康中黑體" w:hAnsi="華康中黑體"/>
                                  <w:spacing w:val="10"/>
                                  <w:sz w:val="15"/>
                                  <w:szCs w:val="15"/>
                                </w:rPr>
                              </w:pPr>
                              <w:r w:rsidRPr="009628F1">
                                <w:rPr>
                                  <w:rFonts w:ascii="華康中黑體" w:eastAsia="華康中黑體" w:hAnsi="華康中黑體" w:hint="eastAsia"/>
                                  <w:spacing w:val="10"/>
                                  <w:sz w:val="15"/>
                                  <w:szCs w:val="15"/>
                                  <w:lang w:eastAsia="zh-CN"/>
                                </w:rPr>
                                <w:t>已知个案</w:t>
                              </w:r>
                            </w:p>
                            <w:p w:rsidR="00895EE4" w:rsidRPr="009628F1" w:rsidRDefault="00C64252" w:rsidP="00895EE4">
                              <w:pPr>
                                <w:snapToGrid w:val="0"/>
                                <w:spacing w:line="180" w:lineRule="exact"/>
                                <w:ind w:left="170" w:hangingChars="100" w:hanging="170"/>
                                <w:rPr>
                                  <w:rFonts w:ascii="新細明體" w:hAnsi="新細明體"/>
                                  <w:spacing w:val="10"/>
                                  <w:sz w:val="15"/>
                                  <w:szCs w:val="15"/>
                                </w:rPr>
                              </w:pPr>
                              <w:r w:rsidRPr="00C64252">
                                <w:rPr>
                                  <w:rFonts w:eastAsia="SimSun"/>
                                  <w:color w:val="000000"/>
                                  <w:spacing w:val="10"/>
                                  <w:sz w:val="15"/>
                                  <w:szCs w:val="15"/>
                                  <w:lang w:eastAsia="zh-CN"/>
                                </w:rPr>
                                <w:t>–</w:t>
                              </w:r>
                              <w:r w:rsidRPr="009628F1">
                                <w:rPr>
                                  <w:color w:val="000000"/>
                                  <w:spacing w:val="10"/>
                                  <w:sz w:val="15"/>
                                  <w:szCs w:val="15"/>
                                  <w:lang w:eastAsia="zh-CN"/>
                                </w:rPr>
                                <w:tab/>
                              </w:r>
                              <w:r w:rsidRPr="00C64252">
                                <w:rPr>
                                  <w:rFonts w:ascii="新細明體" w:eastAsia="SimSun" w:hAnsi="新細明體" w:hint="eastAsia"/>
                                  <w:spacing w:val="10"/>
                                  <w:sz w:val="15"/>
                                  <w:szCs w:val="15"/>
                                  <w:lang w:eastAsia="zh-CN"/>
                                </w:rPr>
                                <w:t>由有关单位进一步调查</w:t>
                              </w:r>
                            </w:p>
                            <w:p w:rsidR="00895EE4" w:rsidRPr="009628F1" w:rsidRDefault="00C64252" w:rsidP="00895EE4">
                              <w:pPr>
                                <w:snapToGrid w:val="0"/>
                                <w:rPr>
                                  <w:rFonts w:ascii="華康中黑體" w:eastAsia="華康中黑體" w:hAnsi="華康中黑體"/>
                                  <w:spacing w:val="10"/>
                                  <w:sz w:val="15"/>
                                  <w:szCs w:val="15"/>
                                </w:rPr>
                              </w:pPr>
                              <w:r w:rsidRPr="009628F1">
                                <w:rPr>
                                  <w:rFonts w:ascii="華康中黑體" w:eastAsia="華康中黑體" w:hAnsi="華康中黑體" w:hint="eastAsia"/>
                                  <w:spacing w:val="10"/>
                                  <w:sz w:val="15"/>
                                  <w:szCs w:val="15"/>
                                  <w:lang w:eastAsia="zh-CN"/>
                                </w:rPr>
                                <w:t>新个案</w:t>
                              </w:r>
                            </w:p>
                            <w:p w:rsidR="00895EE4" w:rsidRPr="009628F1" w:rsidRDefault="00C64252" w:rsidP="00895EE4">
                              <w:pPr>
                                <w:snapToGrid w:val="0"/>
                                <w:spacing w:line="180" w:lineRule="exact"/>
                                <w:ind w:left="170" w:hangingChars="100" w:hanging="170"/>
                                <w:rPr>
                                  <w:rFonts w:ascii="新細明體" w:hAnsi="新細明體"/>
                                  <w:spacing w:val="10"/>
                                  <w:sz w:val="15"/>
                                  <w:szCs w:val="15"/>
                                </w:rPr>
                              </w:pPr>
                              <w:r w:rsidRPr="00C64252">
                                <w:rPr>
                                  <w:rFonts w:eastAsia="SimSun"/>
                                  <w:color w:val="000000"/>
                                  <w:spacing w:val="10"/>
                                  <w:sz w:val="15"/>
                                  <w:szCs w:val="15"/>
                                  <w:lang w:eastAsia="zh-CN"/>
                                </w:rPr>
                                <w:t>–</w:t>
                              </w:r>
                              <w:r w:rsidRPr="009628F1">
                                <w:rPr>
                                  <w:color w:val="000000"/>
                                  <w:spacing w:val="10"/>
                                  <w:sz w:val="15"/>
                                  <w:szCs w:val="15"/>
                                  <w:lang w:eastAsia="zh-CN"/>
                                </w:rPr>
                                <w:tab/>
                              </w:r>
                              <w:r w:rsidRPr="00C64252">
                                <w:rPr>
                                  <w:rFonts w:ascii="新細明體" w:eastAsia="SimSun" w:hAnsi="新細明體" w:hint="eastAsia"/>
                                  <w:spacing w:val="10"/>
                                  <w:sz w:val="15"/>
                                  <w:szCs w:val="15"/>
                                  <w:lang w:eastAsia="zh-CN"/>
                                </w:rPr>
                                <w:t>由保护家庭及儿童</w:t>
                              </w:r>
                              <w:r w:rsidR="00895EE4">
                                <w:rPr>
                                  <w:rFonts w:ascii="新細明體" w:hAnsi="新細明體"/>
                                  <w:spacing w:val="10"/>
                                  <w:sz w:val="15"/>
                                  <w:szCs w:val="15"/>
                                </w:rPr>
                                <w:br/>
                              </w:r>
                              <w:r w:rsidRPr="00C64252">
                                <w:rPr>
                                  <w:rFonts w:ascii="新細明體" w:eastAsia="SimSun" w:hAnsi="新細明體" w:hint="eastAsia"/>
                                  <w:spacing w:val="10"/>
                                  <w:sz w:val="15"/>
                                  <w:szCs w:val="15"/>
                                  <w:lang w:eastAsia="zh-CN"/>
                                </w:rPr>
                                <w:t>服务课调查</w:t>
                              </w:r>
                            </w:p>
                          </w:txbxContent>
                        </wps:txbx>
                        <wps:bodyPr rot="0" vert="horz" wrap="square" lIns="86551" tIns="43276" rIns="86551" bIns="43276" anchor="t" anchorCtr="0" upright="1">
                          <a:spAutoFit/>
                        </wps:bodyPr>
                      </wps:wsp>
                      <wps:wsp>
                        <wps:cNvPr id="214" name="Rectangle 408"/>
                        <wps:cNvSpPr>
                          <a:spLocks noChangeArrowheads="1"/>
                        </wps:cNvSpPr>
                        <wps:spPr bwMode="auto">
                          <a:xfrm>
                            <a:off x="3394075" y="4126230"/>
                            <a:ext cx="863600" cy="69977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jc w:val="center"/>
                                <w:rPr>
                                  <w:color w:val="000000"/>
                                  <w:spacing w:val="10"/>
                                  <w:sz w:val="15"/>
                                  <w:szCs w:val="15"/>
                                </w:rPr>
                              </w:pPr>
                              <w:r w:rsidRPr="00C64252">
                                <w:rPr>
                                  <w:rFonts w:eastAsia="SimSun"/>
                                  <w:color w:val="000000"/>
                                  <w:spacing w:val="10"/>
                                  <w:sz w:val="15"/>
                                  <w:szCs w:val="15"/>
                                  <w:lang w:eastAsia="zh-CN"/>
                                </w:rPr>
                                <w:t>(4)</w:t>
                              </w:r>
                            </w:p>
                            <w:p w:rsidR="00895EE4" w:rsidRPr="00554943" w:rsidRDefault="00895EE4" w:rsidP="00895EE4">
                              <w:pPr>
                                <w:jc w:val="center"/>
                                <w:rPr>
                                  <w:color w:val="000000"/>
                                  <w:spacing w:val="10"/>
                                  <w:sz w:val="15"/>
                                  <w:szCs w:val="15"/>
                                </w:rPr>
                              </w:pPr>
                            </w:p>
                            <w:p w:rsidR="00895EE4" w:rsidRPr="00554943" w:rsidRDefault="00C64252" w:rsidP="00895EE4">
                              <w:pPr>
                                <w:snapToGrid w:val="0"/>
                                <w:rPr>
                                  <w:rFonts w:ascii="華康中黑體" w:eastAsia="華康中黑體" w:hAnsi="華康中黑體"/>
                                  <w:spacing w:val="10"/>
                                  <w:sz w:val="15"/>
                                  <w:szCs w:val="15"/>
                                </w:rPr>
                              </w:pPr>
                              <w:r w:rsidRPr="00554943">
                                <w:rPr>
                                  <w:rFonts w:ascii="華康中黑體" w:eastAsia="華康中黑體" w:hAnsi="華康中黑體" w:hint="eastAsia"/>
                                  <w:spacing w:val="10"/>
                                  <w:sz w:val="15"/>
                                  <w:szCs w:val="15"/>
                                  <w:lang w:eastAsia="zh-CN"/>
                                </w:rPr>
                                <w:t>留医</w:t>
                              </w:r>
                            </w:p>
                            <w:p w:rsidR="00895EE4" w:rsidRPr="00554943" w:rsidRDefault="00C64252" w:rsidP="00895EE4">
                              <w:pPr>
                                <w:snapToGrid w:val="0"/>
                                <w:spacing w:line="180" w:lineRule="exact"/>
                                <w:ind w:left="170" w:hangingChars="100" w:hanging="170"/>
                                <w:rPr>
                                  <w:rFonts w:ascii="新細明體" w:hAnsi="新細明體"/>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ascii="新細明體" w:eastAsia="SimSun" w:hAnsi="新細明體" w:hint="eastAsia"/>
                                  <w:spacing w:val="10"/>
                                  <w:sz w:val="15"/>
                                  <w:szCs w:val="15"/>
                                  <w:lang w:eastAsia="zh-CN"/>
                                </w:rPr>
                                <w:t>医疗检验／治疗</w:t>
                              </w:r>
                            </w:p>
                          </w:txbxContent>
                        </wps:txbx>
                        <wps:bodyPr rot="0" vert="horz" wrap="square" lIns="0" tIns="43276" rIns="0" bIns="43276" anchor="t" anchorCtr="0" upright="1">
                          <a:spAutoFit/>
                        </wps:bodyPr>
                      </wps:wsp>
                      <wps:wsp>
                        <wps:cNvPr id="215" name="Rectangle 409"/>
                        <wps:cNvSpPr>
                          <a:spLocks noChangeArrowheads="1"/>
                        </wps:cNvSpPr>
                        <wps:spPr bwMode="auto">
                          <a:xfrm>
                            <a:off x="43180" y="6120765"/>
                            <a:ext cx="1066800" cy="7061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如适当的话，结束个案／由非政府机构／社署其它单位跟进（例如召开多专业个案会议）</w:t>
                              </w:r>
                            </w:p>
                          </w:txbxContent>
                        </wps:txbx>
                        <wps:bodyPr rot="0" vert="horz" wrap="square" lIns="86551" tIns="43276" rIns="86551" bIns="43276" anchor="t" anchorCtr="0" upright="1">
                          <a:spAutoFit/>
                        </wps:bodyPr>
                      </wps:wsp>
                      <wps:wsp>
                        <wps:cNvPr id="216" name="Rectangle 410"/>
                        <wps:cNvSpPr>
                          <a:spLocks noChangeArrowheads="1"/>
                        </wps:cNvSpPr>
                        <wps:spPr bwMode="auto">
                          <a:xfrm>
                            <a:off x="1449705" y="6116320"/>
                            <a:ext cx="936625" cy="4806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rPr>
                                  <w:rFonts w:ascii="華康中黑體" w:eastAsia="華康中黑體" w:hAnsi="華康中黑體"/>
                                  <w:bCs/>
                                  <w:color w:val="000000"/>
                                  <w:spacing w:val="10"/>
                                  <w:sz w:val="15"/>
                                  <w:szCs w:val="15"/>
                                </w:rPr>
                              </w:pPr>
                              <w:r w:rsidRPr="00554943">
                                <w:rPr>
                                  <w:rFonts w:ascii="華康中黑體" w:eastAsia="華康中黑體" w:hAnsi="華康中黑體" w:hint="eastAsia"/>
                                  <w:bCs/>
                                  <w:color w:val="000000"/>
                                  <w:spacing w:val="10"/>
                                  <w:sz w:val="15"/>
                                  <w:szCs w:val="15"/>
                                  <w:lang w:eastAsia="zh-CN"/>
                                </w:rPr>
                                <w:t>儿童适宜回家</w:t>
                              </w:r>
                            </w:p>
                            <w:p w:rsidR="00895EE4" w:rsidRPr="00554943" w:rsidRDefault="00C64252" w:rsidP="00895EE4">
                              <w:pPr>
                                <w:snapToGrid w:val="0"/>
                                <w:spacing w:line="180" w:lineRule="exact"/>
                                <w:ind w:left="170" w:hangingChars="100" w:hanging="170"/>
                                <w:rPr>
                                  <w:color w:val="000000"/>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ascii="新細明體" w:eastAsia="SimSun" w:hAnsi="新細明體" w:hint="eastAsia"/>
                                  <w:color w:val="000000"/>
                                  <w:spacing w:val="10"/>
                                  <w:sz w:val="15"/>
                                  <w:szCs w:val="15"/>
                                  <w:lang w:eastAsia="zh-CN"/>
                                </w:rPr>
                                <w:t>调查后与父母回家</w:t>
                              </w:r>
                            </w:p>
                          </w:txbxContent>
                        </wps:txbx>
                        <wps:bodyPr rot="0" vert="horz" wrap="square" lIns="86551" tIns="43276" rIns="86551" bIns="43276" anchor="t" anchorCtr="0" upright="1">
                          <a:spAutoFit/>
                        </wps:bodyPr>
                      </wps:wsp>
                      <wps:wsp>
                        <wps:cNvPr id="217" name="Rectangle 411"/>
                        <wps:cNvSpPr>
                          <a:spLocks noChangeArrowheads="1"/>
                        </wps:cNvSpPr>
                        <wps:spPr bwMode="auto">
                          <a:xfrm>
                            <a:off x="2596515" y="6096000"/>
                            <a:ext cx="1440180" cy="843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rPr>
                                  <w:rFonts w:ascii="華康中黑體" w:eastAsia="華康中黑體" w:hAnsi="華康中黑體"/>
                                  <w:bCs/>
                                  <w:color w:val="000000"/>
                                  <w:spacing w:val="10"/>
                                  <w:sz w:val="15"/>
                                  <w:szCs w:val="15"/>
                                </w:rPr>
                              </w:pPr>
                              <w:r w:rsidRPr="00554943">
                                <w:rPr>
                                  <w:rFonts w:ascii="華康中黑體" w:eastAsia="華康中黑體" w:hAnsi="華康中黑體" w:hint="eastAsia"/>
                                  <w:bCs/>
                                  <w:color w:val="000000"/>
                                  <w:spacing w:val="10"/>
                                  <w:sz w:val="15"/>
                                  <w:szCs w:val="15"/>
                                  <w:lang w:eastAsia="zh-CN"/>
                                </w:rPr>
                                <w:t>儿童不适宜回家</w:t>
                              </w:r>
                            </w:p>
                            <w:p w:rsidR="00895EE4" w:rsidRPr="00554943" w:rsidRDefault="00C64252" w:rsidP="00895EE4">
                              <w:pPr>
                                <w:snapToGrid w:val="0"/>
                                <w:rPr>
                                  <w:rFonts w:ascii="新細明體" w:hAnsi="新細明體"/>
                                  <w:spacing w:val="10"/>
                                  <w:sz w:val="15"/>
                                  <w:szCs w:val="15"/>
                                  <w:u w:val="single"/>
                                </w:rPr>
                              </w:pPr>
                              <w:r w:rsidRPr="00C64252">
                                <w:rPr>
                                  <w:rFonts w:ascii="新細明體" w:eastAsia="SimSun" w:hAnsi="新細明體" w:hint="eastAsia"/>
                                  <w:spacing w:val="10"/>
                                  <w:sz w:val="15"/>
                                  <w:szCs w:val="15"/>
                                  <w:u w:val="single"/>
                                  <w:lang w:eastAsia="zh-CN"/>
                                </w:rPr>
                                <w:t>获父母同意</w:t>
                              </w:r>
                            </w:p>
                            <w:p w:rsidR="00895EE4" w:rsidRPr="00554943" w:rsidRDefault="00C64252" w:rsidP="00895EE4">
                              <w:pPr>
                                <w:snapToGrid w:val="0"/>
                                <w:spacing w:line="180" w:lineRule="exact"/>
                                <w:ind w:left="170" w:hangingChars="100" w:hanging="170"/>
                                <w:rPr>
                                  <w:rFonts w:ascii="新細明體" w:hAnsi="新細明體"/>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eastAsia="SimSun" w:hint="eastAsia"/>
                                  <w:color w:val="000000"/>
                                  <w:spacing w:val="10"/>
                                  <w:sz w:val="15"/>
                                  <w:szCs w:val="15"/>
                                  <w:lang w:eastAsia="zh-CN"/>
                                </w:rPr>
                                <w:t>送往</w:t>
                              </w:r>
                              <w:r w:rsidRPr="00C64252">
                                <w:rPr>
                                  <w:rFonts w:ascii="新細明體" w:eastAsia="SimSun" w:hAnsi="新細明體" w:hint="eastAsia"/>
                                  <w:spacing w:val="10"/>
                                  <w:sz w:val="15"/>
                                  <w:szCs w:val="15"/>
                                  <w:lang w:eastAsia="zh-CN"/>
                                </w:rPr>
                                <w:t>适当的住宿地方</w:t>
                              </w:r>
                            </w:p>
                            <w:p w:rsidR="00895EE4" w:rsidRPr="00554943" w:rsidRDefault="00C64252" w:rsidP="00895EE4">
                              <w:pPr>
                                <w:snapToGrid w:val="0"/>
                                <w:rPr>
                                  <w:rFonts w:ascii="新細明體" w:hAnsi="新細明體"/>
                                  <w:spacing w:val="10"/>
                                  <w:sz w:val="15"/>
                                  <w:szCs w:val="15"/>
                                  <w:u w:val="single"/>
                                </w:rPr>
                              </w:pPr>
                              <w:r w:rsidRPr="00C64252">
                                <w:rPr>
                                  <w:rFonts w:ascii="新細明體" w:eastAsia="SimSun" w:hAnsi="新細明體" w:hint="eastAsia"/>
                                  <w:spacing w:val="10"/>
                                  <w:sz w:val="15"/>
                                  <w:szCs w:val="15"/>
                                  <w:u w:val="single"/>
                                  <w:lang w:eastAsia="zh-CN"/>
                                </w:rPr>
                                <w:t>不获父母同意</w:t>
                              </w:r>
                            </w:p>
                            <w:p w:rsidR="00895EE4" w:rsidRPr="00554943" w:rsidRDefault="00C64252" w:rsidP="00895EE4">
                              <w:pPr>
                                <w:snapToGrid w:val="0"/>
                                <w:spacing w:line="180" w:lineRule="exact"/>
                                <w:ind w:left="170" w:hangingChars="100" w:hanging="170"/>
                                <w:rPr>
                                  <w:rFonts w:ascii="新細明體" w:hAnsi="新細明體"/>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ascii="新細明體" w:eastAsia="SimSun" w:hAnsi="新細明體" w:hint="eastAsia"/>
                                  <w:spacing w:val="10"/>
                                  <w:sz w:val="15"/>
                                  <w:szCs w:val="15"/>
                                  <w:lang w:eastAsia="zh-CN"/>
                                </w:rPr>
                                <w:t>送往收容所／其它适当的地方</w:t>
                              </w:r>
                            </w:p>
                          </w:txbxContent>
                        </wps:txbx>
                        <wps:bodyPr rot="0" vert="horz" wrap="square" lIns="86551" tIns="43276" rIns="86551" bIns="43276" anchor="t" anchorCtr="0" upright="1">
                          <a:spAutoFit/>
                        </wps:bodyPr>
                      </wps:wsp>
                      <wps:wsp>
                        <wps:cNvPr id="218" name="Rectangle 412"/>
                        <wps:cNvSpPr>
                          <a:spLocks noChangeArrowheads="1"/>
                        </wps:cNvSpPr>
                        <wps:spPr bwMode="auto">
                          <a:xfrm>
                            <a:off x="4025265" y="6102350"/>
                            <a:ext cx="835025" cy="5422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snapToGrid w:val="0"/>
                                <w:rPr>
                                  <w:rFonts w:ascii="華康中黑體" w:eastAsia="華康中黑體" w:hAnsi="華康中黑體"/>
                                  <w:spacing w:val="10"/>
                                  <w:sz w:val="15"/>
                                  <w:szCs w:val="15"/>
                                </w:rPr>
                              </w:pPr>
                              <w:r w:rsidRPr="00554943">
                                <w:rPr>
                                  <w:rFonts w:ascii="華康中黑體" w:eastAsia="華康中黑體" w:hAnsi="華康中黑體" w:hint="eastAsia"/>
                                  <w:spacing w:val="10"/>
                                  <w:sz w:val="15"/>
                                  <w:szCs w:val="15"/>
                                  <w:lang w:eastAsia="zh-CN"/>
                                </w:rPr>
                                <w:t>由警方提出</w:t>
                              </w:r>
                            </w:p>
                            <w:p w:rsidR="00895EE4" w:rsidRPr="00554943" w:rsidRDefault="00C64252" w:rsidP="00895EE4">
                              <w:pPr>
                                <w:rPr>
                                  <w:spacing w:val="10"/>
                                  <w:sz w:val="15"/>
                                  <w:szCs w:val="15"/>
                                </w:rPr>
                              </w:pPr>
                              <w:r w:rsidRPr="00554943">
                                <w:rPr>
                                  <w:rFonts w:ascii="華康中黑體" w:eastAsia="華康中黑體" w:hAnsi="華康中黑體" w:hint="eastAsia"/>
                                  <w:spacing w:val="10"/>
                                  <w:sz w:val="15"/>
                                  <w:szCs w:val="15"/>
                                  <w:lang w:eastAsia="zh-CN"/>
                                </w:rPr>
                                <w:t>检控</w:t>
                              </w:r>
                              <w:r w:rsidRPr="00C64252">
                                <w:rPr>
                                  <w:rFonts w:eastAsia="SimSun" w:hAnsi="新細明體" w:hint="eastAsia"/>
                                  <w:spacing w:val="10"/>
                                  <w:sz w:val="15"/>
                                  <w:szCs w:val="15"/>
                                  <w:lang w:eastAsia="zh-CN"/>
                                </w:rPr>
                                <w:t>（如适</w:t>
                              </w:r>
                              <w:r w:rsidR="00895EE4" w:rsidRPr="00554943">
                                <w:rPr>
                                  <w:spacing w:val="10"/>
                                  <w:sz w:val="15"/>
                                  <w:szCs w:val="15"/>
                                </w:rPr>
                                <w:br/>
                              </w:r>
                              <w:r w:rsidRPr="00C64252">
                                <w:rPr>
                                  <w:rFonts w:eastAsia="SimSun" w:hAnsi="新細明體" w:hint="eastAsia"/>
                                  <w:spacing w:val="10"/>
                                  <w:sz w:val="15"/>
                                  <w:szCs w:val="15"/>
                                  <w:lang w:eastAsia="zh-CN"/>
                                </w:rPr>
                                <w:t>当的话）</w:t>
                              </w:r>
                            </w:p>
                          </w:txbxContent>
                        </wps:txbx>
                        <wps:bodyPr rot="0" vert="horz" wrap="square" lIns="86551" tIns="43276" rIns="86551" bIns="43276" anchor="t" anchorCtr="0" upright="1">
                          <a:spAutoFit/>
                        </wps:bodyPr>
                      </wps:wsp>
                      <wps:wsp>
                        <wps:cNvPr id="219" name="Rectangle 413"/>
                        <wps:cNvSpPr>
                          <a:spLocks noChangeArrowheads="1"/>
                        </wps:cNvSpPr>
                        <wps:spPr bwMode="auto">
                          <a:xfrm>
                            <a:off x="1453515" y="7239000"/>
                            <a:ext cx="1871345" cy="3340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snapToGrid w:val="0"/>
                                <w:ind w:leftChars="120" w:left="288"/>
                                <w:jc w:val="both"/>
                                <w:rPr>
                                  <w:rFonts w:ascii="新細明體" w:hAnsi="新細明體"/>
                                  <w:spacing w:val="10"/>
                                  <w:sz w:val="15"/>
                                  <w:szCs w:val="15"/>
                                </w:rPr>
                              </w:pPr>
                              <w:r w:rsidRPr="00C64252">
                                <w:rPr>
                                  <w:rFonts w:ascii="新細明體" w:eastAsia="SimSun" w:hAnsi="新細明體" w:hint="eastAsia"/>
                                  <w:spacing w:val="10"/>
                                  <w:sz w:val="15"/>
                                  <w:szCs w:val="15"/>
                                  <w:lang w:eastAsia="zh-CN"/>
                                </w:rPr>
                                <w:t>在</w:t>
                              </w:r>
                              <w:r w:rsidRPr="00C64252">
                                <w:rPr>
                                  <w:rFonts w:ascii="新細明體" w:eastAsia="SimSun" w:hAnsi="新細明體"/>
                                  <w:spacing w:val="10"/>
                                  <w:sz w:val="15"/>
                                  <w:szCs w:val="15"/>
                                  <w:lang w:eastAsia="zh-CN"/>
                                </w:rPr>
                                <w:t>(1)</w:t>
                              </w:r>
                              <w:r w:rsidRPr="00C64252">
                                <w:rPr>
                                  <w:rFonts w:ascii="新細明體" w:eastAsia="SimSun" w:hAnsi="新細明體" w:hint="eastAsia"/>
                                  <w:spacing w:val="10"/>
                                  <w:sz w:val="15"/>
                                  <w:szCs w:val="15"/>
                                  <w:lang w:eastAsia="zh-CN"/>
                                </w:rPr>
                                <w:t>转介后的十个工作天内</w:t>
                              </w:r>
                              <w:r w:rsidR="00895EE4">
                                <w:rPr>
                                  <w:rFonts w:ascii="新細明體" w:hAnsi="新細明體"/>
                                  <w:spacing w:val="10"/>
                                  <w:sz w:val="15"/>
                                  <w:szCs w:val="15"/>
                                </w:rPr>
                                <w:br/>
                              </w:r>
                              <w:r w:rsidRPr="00C64252">
                                <w:rPr>
                                  <w:rFonts w:ascii="新細明體" w:eastAsia="SimSun" w:hAnsi="新細明體" w:hint="eastAsia"/>
                                  <w:spacing w:val="10"/>
                                  <w:sz w:val="15"/>
                                  <w:szCs w:val="15"/>
                                  <w:lang w:eastAsia="zh-CN"/>
                                </w:rPr>
                                <w:t>召开多专业个案会议</w:t>
                              </w:r>
                            </w:p>
                          </w:txbxContent>
                        </wps:txbx>
                        <wps:bodyPr rot="0" vert="horz" wrap="square" lIns="86551" tIns="43276" rIns="86551" bIns="43276" anchor="t" anchorCtr="0" upright="1">
                          <a:spAutoFit/>
                        </wps:bodyPr>
                      </wps:wsp>
                      <wps:wsp>
                        <wps:cNvPr id="220" name="Rectangle 414"/>
                        <wps:cNvSpPr>
                          <a:spLocks noChangeArrowheads="1"/>
                        </wps:cNvSpPr>
                        <wps:spPr bwMode="auto">
                          <a:xfrm>
                            <a:off x="1072515" y="8143240"/>
                            <a:ext cx="1143000" cy="5010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9628F1" w:rsidRDefault="00C64252" w:rsidP="00895EE4">
                              <w:pPr>
                                <w:jc w:val="both"/>
                                <w:rPr>
                                  <w:color w:val="000000"/>
                                  <w:spacing w:val="10"/>
                                  <w:sz w:val="15"/>
                                  <w:szCs w:val="15"/>
                                </w:rPr>
                              </w:pPr>
                              <w:r w:rsidRPr="00C64252">
                                <w:rPr>
                                  <w:rFonts w:ascii="New Gulim" w:eastAsia="SimSun" w:hAnsi="New Gulim" w:cs="New Gulim" w:hint="eastAsia"/>
                                  <w:color w:val="000000"/>
                                  <w:spacing w:val="10"/>
                                  <w:sz w:val="15"/>
                                  <w:szCs w:val="15"/>
                                  <w:lang w:eastAsia="zh-CN"/>
                                </w:rPr>
                                <w:t>未证实为虐儿个案／高危虐儿个案</w:t>
                              </w:r>
                            </w:p>
                          </w:txbxContent>
                        </wps:txbx>
                        <wps:bodyPr rot="0" vert="horz" wrap="square" lIns="86551" tIns="43276" rIns="86551" bIns="43276" anchor="t" anchorCtr="0" upright="1">
                          <a:noAutofit/>
                        </wps:bodyPr>
                      </wps:wsp>
                      <wps:wsp>
                        <wps:cNvPr id="221" name="Rectangle 415"/>
                        <wps:cNvSpPr>
                          <a:spLocks noChangeArrowheads="1"/>
                        </wps:cNvSpPr>
                        <wps:spPr bwMode="auto">
                          <a:xfrm>
                            <a:off x="3148330" y="8915400"/>
                            <a:ext cx="1289685" cy="3340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B754CE" w:rsidRDefault="00C64252" w:rsidP="00895EE4">
                              <w:pPr>
                                <w:snapToGrid w:val="0"/>
                                <w:ind w:leftChars="120" w:left="288" w:rightChars="41" w:right="98"/>
                                <w:rPr>
                                  <w:color w:val="000000"/>
                                  <w:spacing w:val="10"/>
                                  <w:sz w:val="15"/>
                                  <w:szCs w:val="15"/>
                                </w:rPr>
                              </w:pPr>
                              <w:r w:rsidRPr="00C64252">
                                <w:rPr>
                                  <w:rFonts w:ascii="新細明體" w:eastAsia="SimSun" w:hAnsi="新細明體" w:hint="eastAsia"/>
                                  <w:color w:val="000000"/>
                                  <w:spacing w:val="10"/>
                                  <w:sz w:val="15"/>
                                  <w:szCs w:val="15"/>
                                  <w:lang w:eastAsia="zh-CN"/>
                                </w:rPr>
                                <w:t>由</w:t>
                              </w:r>
                              <w:r w:rsidRPr="00C64252">
                                <w:rPr>
                                  <w:rFonts w:ascii="新細明體" w:eastAsia="SimSun" w:hAnsi="新細明體" w:hint="eastAsia"/>
                                  <w:spacing w:val="10"/>
                                  <w:sz w:val="15"/>
                                  <w:szCs w:val="15"/>
                                  <w:lang w:eastAsia="zh-CN"/>
                                </w:rPr>
                                <w:t>保护家庭及儿童服务课</w:t>
                              </w:r>
                              <w:r w:rsidRPr="00C64252">
                                <w:rPr>
                                  <w:rFonts w:ascii="New Gulim" w:eastAsia="SimSun" w:hAnsi="New Gulim" w:cs="New Gulim" w:hint="eastAsia"/>
                                  <w:color w:val="000000"/>
                                  <w:spacing w:val="10"/>
                                  <w:sz w:val="15"/>
                                  <w:szCs w:val="15"/>
                                  <w:lang w:eastAsia="zh-CN"/>
                                </w:rPr>
                                <w:t>跟进</w:t>
                              </w:r>
                            </w:p>
                          </w:txbxContent>
                        </wps:txbx>
                        <wps:bodyPr rot="0" vert="horz" wrap="square" lIns="86551" tIns="43276" rIns="86551" bIns="43276" anchor="t" anchorCtr="0" upright="1">
                          <a:spAutoFit/>
                        </wps:bodyPr>
                      </wps:wsp>
                      <wps:wsp>
                        <wps:cNvPr id="222" name="Rectangle 416"/>
                        <wps:cNvSpPr>
                          <a:spLocks noChangeArrowheads="1"/>
                        </wps:cNvSpPr>
                        <wps:spPr bwMode="auto">
                          <a:xfrm>
                            <a:off x="1529715" y="7162800"/>
                            <a:ext cx="17526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23" name="Rectangle 417"/>
                        <wps:cNvSpPr>
                          <a:spLocks noChangeArrowheads="1"/>
                        </wps:cNvSpPr>
                        <wps:spPr bwMode="auto">
                          <a:xfrm>
                            <a:off x="1072515" y="8077200"/>
                            <a:ext cx="1148715"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24" name="Rectangle 418"/>
                        <wps:cNvSpPr>
                          <a:spLocks noChangeArrowheads="1"/>
                        </wps:cNvSpPr>
                        <wps:spPr bwMode="auto">
                          <a:xfrm>
                            <a:off x="2672715" y="8077200"/>
                            <a:ext cx="11430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25" name="Line 419"/>
                        <wps:cNvCnPr/>
                        <wps:spPr bwMode="auto">
                          <a:xfrm>
                            <a:off x="1605915" y="7772400"/>
                            <a:ext cx="151066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26" name="Line 420"/>
                        <wps:cNvCnPr/>
                        <wps:spPr bwMode="auto">
                          <a:xfrm>
                            <a:off x="1605915" y="7772400"/>
                            <a:ext cx="635" cy="30480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27" name="Line 421"/>
                        <wps:cNvCnPr/>
                        <wps:spPr bwMode="auto">
                          <a:xfrm>
                            <a:off x="3129915" y="7772400"/>
                            <a:ext cx="635" cy="30480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28" name="Rectangle 422"/>
                        <wps:cNvSpPr>
                          <a:spLocks noChangeArrowheads="1"/>
                        </wps:cNvSpPr>
                        <wps:spPr bwMode="auto">
                          <a:xfrm>
                            <a:off x="76200" y="6105525"/>
                            <a:ext cx="939800" cy="7899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29" name="Rectangle 423"/>
                        <wps:cNvSpPr>
                          <a:spLocks noChangeArrowheads="1"/>
                        </wps:cNvSpPr>
                        <wps:spPr bwMode="auto">
                          <a:xfrm>
                            <a:off x="1377315" y="6105525"/>
                            <a:ext cx="1005205" cy="7169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30" name="Rectangle 424"/>
                        <wps:cNvSpPr>
                          <a:spLocks noChangeArrowheads="1"/>
                        </wps:cNvSpPr>
                        <wps:spPr bwMode="auto">
                          <a:xfrm>
                            <a:off x="2603500" y="6105525"/>
                            <a:ext cx="1292860" cy="7899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31" name="Rectangle 425"/>
                        <wps:cNvSpPr>
                          <a:spLocks noChangeArrowheads="1"/>
                        </wps:cNvSpPr>
                        <wps:spPr bwMode="auto">
                          <a:xfrm>
                            <a:off x="4038600" y="6172200"/>
                            <a:ext cx="762000" cy="685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32" name="Line 426"/>
                        <wps:cNvCnPr/>
                        <wps:spPr bwMode="auto">
                          <a:xfrm>
                            <a:off x="1910715" y="6827520"/>
                            <a:ext cx="381000" cy="33528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33" name="Line 427"/>
                        <wps:cNvCnPr/>
                        <wps:spPr bwMode="auto">
                          <a:xfrm flipH="1">
                            <a:off x="2596515" y="6901815"/>
                            <a:ext cx="457200" cy="260985"/>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34" name="Rectangle 428"/>
                        <wps:cNvSpPr>
                          <a:spLocks noChangeArrowheads="1"/>
                        </wps:cNvSpPr>
                        <wps:spPr bwMode="auto">
                          <a:xfrm>
                            <a:off x="82550" y="4090035"/>
                            <a:ext cx="1221740" cy="1220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35" name="Rectangle 429"/>
                        <wps:cNvSpPr>
                          <a:spLocks noChangeArrowheads="1"/>
                        </wps:cNvSpPr>
                        <wps:spPr bwMode="auto">
                          <a:xfrm>
                            <a:off x="1523365" y="4090035"/>
                            <a:ext cx="1508760" cy="1220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36" name="Rectangle 430"/>
                        <wps:cNvSpPr>
                          <a:spLocks noChangeArrowheads="1"/>
                        </wps:cNvSpPr>
                        <wps:spPr bwMode="auto">
                          <a:xfrm>
                            <a:off x="3322320" y="4090035"/>
                            <a:ext cx="1006475" cy="1220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37" name="Line 431"/>
                        <wps:cNvCnPr/>
                        <wps:spPr bwMode="auto">
                          <a:xfrm>
                            <a:off x="1308100" y="4664075"/>
                            <a:ext cx="213995" cy="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38" name="Line 432"/>
                        <wps:cNvCnPr/>
                        <wps:spPr bwMode="auto">
                          <a:xfrm>
                            <a:off x="3035300" y="4664075"/>
                            <a:ext cx="286385" cy="0"/>
                          </a:xfrm>
                          <a:prstGeom prst="line">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239" name="Line 433"/>
                        <wps:cNvCnPr/>
                        <wps:spPr bwMode="auto">
                          <a:xfrm>
                            <a:off x="586105" y="5314315"/>
                            <a:ext cx="0" cy="78994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40" name="Line 434"/>
                        <wps:cNvCnPr/>
                        <wps:spPr bwMode="auto">
                          <a:xfrm flipH="1">
                            <a:off x="1019810" y="5314315"/>
                            <a:ext cx="1149985" cy="100584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41" name="Line 435"/>
                        <wps:cNvCnPr/>
                        <wps:spPr bwMode="auto">
                          <a:xfrm>
                            <a:off x="2367915" y="7620000"/>
                            <a:ext cx="635" cy="1524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42" name="Line 436"/>
                        <wps:cNvCnPr/>
                        <wps:spPr bwMode="auto">
                          <a:xfrm>
                            <a:off x="2169795" y="5314315"/>
                            <a:ext cx="0" cy="43053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43" name="Line 437"/>
                        <wps:cNvCnPr/>
                        <wps:spPr bwMode="auto">
                          <a:xfrm>
                            <a:off x="1883410" y="5744845"/>
                            <a:ext cx="251841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44" name="Line 438"/>
                        <wps:cNvCnPr/>
                        <wps:spPr bwMode="auto">
                          <a:xfrm>
                            <a:off x="1882140" y="5746115"/>
                            <a:ext cx="0" cy="35814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45" name="Line 439"/>
                        <wps:cNvCnPr/>
                        <wps:spPr bwMode="auto">
                          <a:xfrm>
                            <a:off x="3249295" y="5746115"/>
                            <a:ext cx="0" cy="35814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46" name="Line 440"/>
                        <wps:cNvCnPr/>
                        <wps:spPr bwMode="auto">
                          <a:xfrm>
                            <a:off x="4419600" y="5715000"/>
                            <a:ext cx="635" cy="45720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47" name="Line 441"/>
                        <wps:cNvCnPr/>
                        <wps:spPr bwMode="auto">
                          <a:xfrm>
                            <a:off x="2241550" y="2433955"/>
                            <a:ext cx="0" cy="358775"/>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48" name="Line 442"/>
                        <wps:cNvCnPr/>
                        <wps:spPr bwMode="auto">
                          <a:xfrm>
                            <a:off x="2241550" y="3369945"/>
                            <a:ext cx="0" cy="28638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49" name="Line 443"/>
                        <wps:cNvCnPr/>
                        <wps:spPr bwMode="auto">
                          <a:xfrm>
                            <a:off x="731520" y="3656330"/>
                            <a:ext cx="30943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50" name="Line 444"/>
                        <wps:cNvCnPr/>
                        <wps:spPr bwMode="auto">
                          <a:xfrm>
                            <a:off x="729615" y="3658235"/>
                            <a:ext cx="0" cy="43053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51" name="Line 445"/>
                        <wps:cNvCnPr/>
                        <wps:spPr bwMode="auto">
                          <a:xfrm>
                            <a:off x="2241550" y="3658235"/>
                            <a:ext cx="0" cy="43053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52" name="Line 446"/>
                        <wps:cNvCnPr/>
                        <wps:spPr bwMode="auto">
                          <a:xfrm>
                            <a:off x="3825875" y="3658235"/>
                            <a:ext cx="0" cy="43053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53" name="Rectangle 447"/>
                        <wps:cNvSpPr>
                          <a:spLocks noChangeArrowheads="1"/>
                        </wps:cNvSpPr>
                        <wps:spPr bwMode="auto">
                          <a:xfrm>
                            <a:off x="4572000" y="1905000"/>
                            <a:ext cx="685800" cy="4184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9628F1" w:rsidRDefault="00C64252" w:rsidP="00895EE4">
                              <w:pPr>
                                <w:pStyle w:val="22"/>
                                <w:snapToGrid w:val="0"/>
                                <w:rPr>
                                  <w:rFonts w:ascii="華康中黑體" w:eastAsia="華康中黑體" w:hAnsi="華康中黑體" w:cs="華康中黑體"/>
                                  <w:spacing w:val="10"/>
                                  <w:sz w:val="15"/>
                                  <w:szCs w:val="15"/>
                                </w:rPr>
                              </w:pPr>
                              <w:r w:rsidRPr="009628F1">
                                <w:rPr>
                                  <w:rFonts w:ascii="華康中黑體" w:eastAsia="華康中黑體" w:hAnsi="華康中黑體" w:cs="華康中黑體" w:hint="eastAsia"/>
                                  <w:spacing w:val="10"/>
                                  <w:sz w:val="15"/>
                                  <w:szCs w:val="15"/>
                                  <w:lang w:eastAsia="zh-CN"/>
                                </w:rPr>
                                <w:t>有关单位／人员</w:t>
                              </w:r>
                            </w:p>
                          </w:txbxContent>
                        </wps:txbx>
                        <wps:bodyPr rot="0" vert="horz" wrap="square" lIns="86551" tIns="43276" rIns="86551" bIns="43276" anchor="t" anchorCtr="0" upright="1">
                          <a:spAutoFit/>
                        </wps:bodyPr>
                      </wps:wsp>
                      <wps:wsp>
                        <wps:cNvPr id="255" name="Rectangle 448"/>
                        <wps:cNvSpPr>
                          <a:spLocks noChangeArrowheads="1"/>
                        </wps:cNvSpPr>
                        <wps:spPr bwMode="auto">
                          <a:xfrm>
                            <a:off x="4572000" y="4114800"/>
                            <a:ext cx="1143000" cy="17367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rPr>
                                  <w:rFonts w:ascii="華康中黑體" w:eastAsia="華康中黑體" w:hAnsi="華康中黑體"/>
                                  <w:color w:val="000000"/>
                                  <w:spacing w:val="10"/>
                                  <w:sz w:val="15"/>
                                  <w:szCs w:val="15"/>
                                </w:rPr>
                              </w:pPr>
                              <w:r w:rsidRPr="00554943">
                                <w:rPr>
                                  <w:rFonts w:ascii="華康中黑體" w:eastAsia="華康中黑體" w:hAnsi="華康中黑體" w:hint="eastAsia"/>
                                  <w:color w:val="000000"/>
                                  <w:spacing w:val="10"/>
                                  <w:sz w:val="15"/>
                                  <w:szCs w:val="15"/>
                                  <w:lang w:eastAsia="zh-CN"/>
                                </w:rPr>
                                <w:t>保护儿童特别</w:t>
                              </w:r>
                              <w:r w:rsidR="00895EE4" w:rsidRPr="00554943">
                                <w:rPr>
                                  <w:rFonts w:ascii="華康中黑體" w:eastAsia="華康中黑體" w:hAnsi="華康中黑體"/>
                                  <w:color w:val="000000"/>
                                  <w:spacing w:val="10"/>
                                  <w:sz w:val="15"/>
                                  <w:szCs w:val="15"/>
                                </w:rPr>
                                <w:br/>
                              </w:r>
                              <w:r w:rsidRPr="00554943">
                                <w:rPr>
                                  <w:rFonts w:ascii="華康中黑體" w:eastAsia="華康中黑體" w:hAnsi="華康中黑體" w:hint="eastAsia"/>
                                  <w:color w:val="000000"/>
                                  <w:spacing w:val="10"/>
                                  <w:sz w:val="15"/>
                                  <w:szCs w:val="15"/>
                                  <w:lang w:eastAsia="zh-CN"/>
                                </w:rPr>
                                <w:t>调查组</w:t>
                              </w:r>
                            </w:p>
                            <w:p w:rsidR="00895EE4" w:rsidRPr="00554943" w:rsidRDefault="00C64252" w:rsidP="00895EE4">
                              <w:pPr>
                                <w:rPr>
                                  <w:rFonts w:ascii="新細明體" w:hAnsi="新細明體"/>
                                  <w:spacing w:val="10"/>
                                  <w:sz w:val="15"/>
                                  <w:szCs w:val="15"/>
                                </w:rPr>
                              </w:pPr>
                              <w:r w:rsidRPr="00C64252">
                                <w:rPr>
                                  <w:rFonts w:ascii="新細明體" w:eastAsia="SimSun" w:hAnsi="新細明體" w:hint="eastAsia"/>
                                  <w:spacing w:val="10"/>
                                  <w:sz w:val="15"/>
                                  <w:szCs w:val="15"/>
                                  <w:lang w:eastAsia="zh-CN"/>
                                </w:rPr>
                                <w:t>保护家庭及儿童服务课</w:t>
                              </w:r>
                              <w:r w:rsidR="00895EE4" w:rsidRPr="00554943">
                                <w:rPr>
                                  <w:rFonts w:ascii="新細明體" w:hAnsi="新細明體"/>
                                  <w:spacing w:val="10"/>
                                  <w:sz w:val="15"/>
                                  <w:szCs w:val="15"/>
                                </w:rPr>
                                <w:br/>
                              </w:r>
                              <w:r w:rsidRPr="00C64252">
                                <w:rPr>
                                  <w:rFonts w:ascii="新細明體" w:eastAsia="SimSun" w:hAnsi="新細明體" w:hint="eastAsia"/>
                                  <w:spacing w:val="10"/>
                                  <w:sz w:val="15"/>
                                  <w:szCs w:val="15"/>
                                  <w:lang w:eastAsia="zh-CN"/>
                                </w:rPr>
                                <w:t>的社会工作主任</w:t>
                              </w:r>
                            </w:p>
                            <w:p w:rsidR="00895EE4" w:rsidRPr="00554943" w:rsidRDefault="00C64252" w:rsidP="00895EE4">
                              <w:pPr>
                                <w:rPr>
                                  <w:rFonts w:ascii="新細明體" w:hAnsi="新細明體"/>
                                  <w:spacing w:val="10"/>
                                  <w:sz w:val="15"/>
                                  <w:szCs w:val="15"/>
                                </w:rPr>
                              </w:pPr>
                              <w:r w:rsidRPr="00C64252">
                                <w:rPr>
                                  <w:rFonts w:ascii="新細明體" w:eastAsia="SimSun" w:hAnsi="新細明體" w:hint="eastAsia"/>
                                  <w:spacing w:val="10"/>
                                  <w:sz w:val="15"/>
                                  <w:szCs w:val="15"/>
                                  <w:lang w:eastAsia="zh-CN"/>
                                </w:rPr>
                                <w:t>虐儿案件调查组</w:t>
                              </w:r>
                            </w:p>
                            <w:p w:rsidR="00895EE4" w:rsidRDefault="00C64252" w:rsidP="00895EE4">
                              <w:pPr>
                                <w:rPr>
                                  <w:rFonts w:ascii="新細明體" w:hAnsi="新細明體"/>
                                  <w:color w:val="000000"/>
                                  <w:spacing w:val="10"/>
                                  <w:sz w:val="15"/>
                                  <w:szCs w:val="15"/>
                                </w:rPr>
                              </w:pPr>
                              <w:r w:rsidRPr="00C64252">
                                <w:rPr>
                                  <w:rFonts w:ascii="新細明體" w:eastAsia="SimSun" w:hAnsi="新細明體" w:hint="eastAsia"/>
                                  <w:color w:val="000000"/>
                                  <w:spacing w:val="10"/>
                                  <w:sz w:val="15"/>
                                  <w:szCs w:val="15"/>
                                  <w:lang w:eastAsia="zh-CN"/>
                                </w:rPr>
                                <w:t>的警务人员</w:t>
                              </w:r>
                            </w:p>
                            <w:p w:rsidR="00895EE4" w:rsidRPr="00554943" w:rsidRDefault="00C64252" w:rsidP="00895EE4">
                              <w:pPr>
                                <w:rPr>
                                  <w:rFonts w:ascii="新細明體" w:hAnsi="新細明體"/>
                                  <w:color w:val="000000"/>
                                  <w:spacing w:val="10"/>
                                  <w:sz w:val="15"/>
                                  <w:szCs w:val="15"/>
                                </w:rPr>
                              </w:pPr>
                              <w:r w:rsidRPr="00C64252">
                                <w:rPr>
                                  <w:rFonts w:ascii="新細明體" w:eastAsia="SimSun" w:hAnsi="新細明體" w:hint="eastAsia"/>
                                  <w:color w:val="000000"/>
                                  <w:spacing w:val="10"/>
                                  <w:sz w:val="15"/>
                                  <w:szCs w:val="15"/>
                                  <w:lang w:eastAsia="zh-CN"/>
                                </w:rPr>
                                <w:t>部</w:t>
                              </w:r>
                              <w:r w:rsidRPr="00C64252">
                                <w:rPr>
                                  <w:rFonts w:ascii="新細明體" w:eastAsia="SimSun" w:hAnsi="新細明體" w:hint="eastAsia"/>
                                  <w:spacing w:val="10"/>
                                  <w:sz w:val="15"/>
                                  <w:szCs w:val="15"/>
                                  <w:lang w:eastAsia="zh-CN"/>
                                </w:rPr>
                                <w:t>门临床心</w:t>
                              </w:r>
                              <w:r w:rsidRPr="00C64252">
                                <w:rPr>
                                  <w:rFonts w:ascii="新細明體" w:eastAsia="SimSun" w:hAnsi="新細明體" w:hint="eastAsia"/>
                                  <w:color w:val="000000"/>
                                  <w:spacing w:val="10"/>
                                  <w:sz w:val="15"/>
                                  <w:szCs w:val="15"/>
                                  <w:lang w:eastAsia="zh-CN"/>
                                </w:rPr>
                                <w:t>理学家</w:t>
                              </w:r>
                            </w:p>
                            <w:p w:rsidR="00895EE4" w:rsidRDefault="00895EE4" w:rsidP="00895EE4">
                              <w:pPr>
                                <w:rPr>
                                  <w:rFonts w:ascii="新細明體" w:hAnsi="新細明體"/>
                                  <w:b/>
                                  <w:color w:val="000000"/>
                                  <w:spacing w:val="10"/>
                                  <w:sz w:val="15"/>
                                  <w:szCs w:val="15"/>
                                </w:rPr>
                              </w:pPr>
                            </w:p>
                            <w:p w:rsidR="00895EE4" w:rsidRDefault="00895EE4" w:rsidP="00895EE4">
                              <w:pPr>
                                <w:rPr>
                                  <w:rFonts w:ascii="新細明體" w:hAnsi="新細明體"/>
                                  <w:b/>
                                  <w:color w:val="000000"/>
                                  <w:spacing w:val="10"/>
                                  <w:sz w:val="15"/>
                                  <w:szCs w:val="15"/>
                                </w:rPr>
                              </w:pPr>
                            </w:p>
                            <w:p w:rsidR="00895EE4" w:rsidRPr="00554943" w:rsidRDefault="00895EE4" w:rsidP="00895EE4">
                              <w:pPr>
                                <w:rPr>
                                  <w:rFonts w:ascii="新細明體" w:hAnsi="新細明體"/>
                                  <w:b/>
                                  <w:color w:val="000000"/>
                                  <w:spacing w:val="10"/>
                                  <w:sz w:val="15"/>
                                  <w:szCs w:val="15"/>
                                </w:rPr>
                              </w:pPr>
                            </w:p>
                            <w:p w:rsidR="00895EE4" w:rsidRPr="00554943" w:rsidRDefault="00C64252" w:rsidP="00895EE4">
                              <w:pPr>
                                <w:rPr>
                                  <w:rFonts w:ascii="華康中黑體" w:eastAsia="華康中黑體" w:hAnsi="華康中黑體"/>
                                  <w:spacing w:val="10"/>
                                  <w:sz w:val="15"/>
                                  <w:szCs w:val="15"/>
                                </w:rPr>
                              </w:pPr>
                              <w:r w:rsidRPr="00554943">
                                <w:rPr>
                                  <w:rFonts w:ascii="華康中黑體" w:eastAsia="華康中黑體" w:hAnsi="華康中黑體" w:hint="eastAsia"/>
                                  <w:spacing w:val="10"/>
                                  <w:sz w:val="15"/>
                                  <w:szCs w:val="15"/>
                                  <w:lang w:eastAsia="zh-CN"/>
                                </w:rPr>
                                <w:t>身体检验</w:t>
                              </w:r>
                            </w:p>
                            <w:p w:rsidR="00895EE4" w:rsidRPr="00554943" w:rsidRDefault="00C64252" w:rsidP="00895EE4">
                              <w:pPr>
                                <w:rPr>
                                  <w:rFonts w:ascii="新細明體" w:hAnsi="新細明體"/>
                                  <w:spacing w:val="10"/>
                                  <w:sz w:val="15"/>
                                  <w:szCs w:val="15"/>
                                </w:rPr>
                              </w:pPr>
                              <w:r w:rsidRPr="00C64252">
                                <w:rPr>
                                  <w:rFonts w:ascii="新細明體" w:eastAsia="SimSun" w:hAnsi="新細明體" w:hint="eastAsia"/>
                                  <w:spacing w:val="10"/>
                                  <w:sz w:val="15"/>
                                  <w:szCs w:val="15"/>
                                  <w:lang w:eastAsia="zh-CN"/>
                                </w:rPr>
                                <w:t>医生</w:t>
                              </w:r>
                            </w:p>
                            <w:p w:rsidR="00895EE4" w:rsidRPr="00554943" w:rsidRDefault="00C64252" w:rsidP="00895EE4">
                              <w:pPr>
                                <w:rPr>
                                  <w:rFonts w:ascii="新細明體" w:hAnsi="新細明體"/>
                                  <w:color w:val="000000"/>
                                  <w:spacing w:val="10"/>
                                  <w:sz w:val="15"/>
                                  <w:szCs w:val="15"/>
                                </w:rPr>
                              </w:pPr>
                              <w:r w:rsidRPr="00C64252">
                                <w:rPr>
                                  <w:rFonts w:ascii="新細明體" w:eastAsia="SimSun" w:hAnsi="新細明體" w:hint="eastAsia"/>
                                  <w:spacing w:val="10"/>
                                  <w:sz w:val="15"/>
                                  <w:szCs w:val="15"/>
                                  <w:lang w:eastAsia="zh-CN"/>
                                </w:rPr>
                                <w:t>法医</w:t>
                              </w:r>
                            </w:p>
                          </w:txbxContent>
                        </wps:txbx>
                        <wps:bodyPr rot="0" vert="horz" wrap="square" lIns="0" tIns="0" rIns="0" bIns="0" anchor="t" anchorCtr="0" upright="1">
                          <a:spAutoFit/>
                        </wps:bodyPr>
                      </wps:wsp>
                      <wps:wsp>
                        <wps:cNvPr id="256" name="Rectangle 449"/>
                        <wps:cNvSpPr>
                          <a:spLocks noChangeArrowheads="1"/>
                        </wps:cNvSpPr>
                        <wps:spPr bwMode="auto">
                          <a:xfrm>
                            <a:off x="4558665" y="7400290"/>
                            <a:ext cx="1384935" cy="17392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snapToGrid w:val="0"/>
                                <w:rPr>
                                  <w:rFonts w:ascii="華康中黑體" w:eastAsia="華康中黑體" w:hAnsi="華康中黑體"/>
                                  <w:spacing w:val="10"/>
                                  <w:sz w:val="15"/>
                                  <w:szCs w:val="15"/>
                                </w:rPr>
                              </w:pPr>
                              <w:r w:rsidRPr="00554943">
                                <w:rPr>
                                  <w:rFonts w:ascii="華康中黑體" w:eastAsia="華康中黑體" w:hAnsi="華康中黑體" w:hint="eastAsia"/>
                                  <w:spacing w:val="10"/>
                                  <w:sz w:val="15"/>
                                  <w:szCs w:val="15"/>
                                  <w:lang w:eastAsia="zh-CN"/>
                                </w:rPr>
                                <w:t>个案会议</w:t>
                              </w:r>
                            </w:p>
                            <w:p w:rsidR="00895EE4" w:rsidRPr="00554943" w:rsidRDefault="00C64252" w:rsidP="00895EE4">
                              <w:pPr>
                                <w:snapToGrid w:val="0"/>
                                <w:ind w:rightChars="-82" w:right="-197"/>
                                <w:rPr>
                                  <w:rFonts w:ascii="新細明體" w:hAnsi="新細明體"/>
                                  <w:spacing w:val="10"/>
                                  <w:sz w:val="15"/>
                                  <w:szCs w:val="15"/>
                                </w:rPr>
                              </w:pPr>
                              <w:r w:rsidRPr="00C64252">
                                <w:rPr>
                                  <w:rFonts w:ascii="新細明體" w:eastAsia="SimSun" w:hAnsi="新細明體" w:hint="eastAsia"/>
                                  <w:spacing w:val="10"/>
                                  <w:sz w:val="15"/>
                                  <w:szCs w:val="15"/>
                                  <w:lang w:eastAsia="zh-CN"/>
                                </w:rPr>
                                <w:t>保护家庭及儿童服务课</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非政府机构</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社署其它单位</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警方</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学校／幼儿园教师</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学生辅导主任</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幼儿工作员</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心理学家</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精神科医生</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医生</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护士长</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其它</w:t>
                              </w:r>
                            </w:p>
                          </w:txbxContent>
                        </wps:txbx>
                        <wps:bodyPr rot="0" vert="horz" wrap="square" lIns="86551" tIns="43276" rIns="86551" bIns="43276" anchor="t" anchorCtr="0" upright="1">
                          <a:spAutoFit/>
                        </wps:bodyPr>
                      </wps:wsp>
                      <wps:wsp>
                        <wps:cNvPr id="257" name="Rectangle 450"/>
                        <wps:cNvSpPr>
                          <a:spLocks noChangeArrowheads="1"/>
                        </wps:cNvSpPr>
                        <wps:spPr bwMode="auto">
                          <a:xfrm>
                            <a:off x="2097405" y="5384800"/>
                            <a:ext cx="864235" cy="2520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jc w:val="center"/>
                                <w:rPr>
                                  <w:rFonts w:ascii="華康中黑體" w:eastAsia="華康中黑體" w:hAnsi="華康中黑體"/>
                                  <w:bCs/>
                                  <w:color w:val="000000"/>
                                  <w:spacing w:val="10"/>
                                  <w:sz w:val="15"/>
                                  <w:szCs w:val="15"/>
                                </w:rPr>
                              </w:pPr>
                              <w:r w:rsidRPr="00554943">
                                <w:rPr>
                                  <w:rFonts w:ascii="華康中黑體" w:eastAsia="華康中黑體" w:hAnsi="華康中黑體" w:hint="eastAsia"/>
                                  <w:bCs/>
                                  <w:color w:val="000000"/>
                                  <w:spacing w:val="10"/>
                                  <w:sz w:val="15"/>
                                  <w:szCs w:val="15"/>
                                  <w:lang w:eastAsia="zh-CN"/>
                                </w:rPr>
                                <w:t>指控成立</w:t>
                              </w:r>
                            </w:p>
                          </w:txbxContent>
                        </wps:txbx>
                        <wps:bodyPr rot="0" vert="horz" wrap="square" lIns="86551" tIns="43276" rIns="86551" bIns="43276" anchor="t" anchorCtr="0" upright="1">
                          <a:spAutoFit/>
                        </wps:bodyPr>
                      </wps:wsp>
                      <wps:wsp>
                        <wps:cNvPr id="258" name="Rectangle 451"/>
                        <wps:cNvSpPr>
                          <a:spLocks noChangeArrowheads="1"/>
                        </wps:cNvSpPr>
                        <wps:spPr bwMode="auto">
                          <a:xfrm>
                            <a:off x="586105" y="5384800"/>
                            <a:ext cx="863600" cy="2520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jc w:val="center"/>
                                <w:rPr>
                                  <w:rFonts w:ascii="華康中黑體" w:eastAsia="華康中黑體" w:hAnsi="華康中黑體"/>
                                  <w:bCs/>
                                  <w:color w:val="000000"/>
                                  <w:spacing w:val="10"/>
                                  <w:sz w:val="15"/>
                                  <w:szCs w:val="15"/>
                                </w:rPr>
                              </w:pPr>
                              <w:r w:rsidRPr="00554943">
                                <w:rPr>
                                  <w:rFonts w:ascii="華康中黑體" w:eastAsia="華康中黑體" w:hAnsi="華康中黑體" w:hint="eastAsia"/>
                                  <w:bCs/>
                                  <w:color w:val="000000"/>
                                  <w:spacing w:val="10"/>
                                  <w:sz w:val="15"/>
                                  <w:szCs w:val="15"/>
                                  <w:lang w:eastAsia="zh-CN"/>
                                </w:rPr>
                                <w:t>指控不成立</w:t>
                              </w:r>
                            </w:p>
                          </w:txbxContent>
                        </wps:txbx>
                        <wps:bodyPr rot="0" vert="horz" wrap="square" lIns="86551" tIns="43276" rIns="86551" bIns="43276" anchor="t" anchorCtr="0" upright="1">
                          <a:spAutoFit/>
                        </wps:bodyPr>
                      </wps:wsp>
                      <wps:wsp>
                        <wps:cNvPr id="259" name="Rectangle 452"/>
                        <wps:cNvSpPr>
                          <a:spLocks noChangeArrowheads="1"/>
                        </wps:cNvSpPr>
                        <wps:spPr bwMode="auto">
                          <a:xfrm>
                            <a:off x="2596515" y="8153400"/>
                            <a:ext cx="1365885" cy="3810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9628F1" w:rsidRDefault="00C64252" w:rsidP="00895EE4">
                              <w:pPr>
                                <w:ind w:leftChars="60" w:left="144"/>
                                <w:jc w:val="both"/>
                                <w:rPr>
                                  <w:spacing w:val="10"/>
                                  <w:sz w:val="15"/>
                                  <w:szCs w:val="15"/>
                                </w:rPr>
                              </w:pPr>
                              <w:r w:rsidRPr="00C64252">
                                <w:rPr>
                                  <w:rFonts w:ascii="New Gulim" w:eastAsia="SimSun" w:hAnsi="New Gulim" w:cs="New Gulim" w:hint="eastAsia"/>
                                  <w:color w:val="000000"/>
                                  <w:spacing w:val="10"/>
                                  <w:sz w:val="15"/>
                                  <w:szCs w:val="15"/>
                                  <w:lang w:eastAsia="zh-CN"/>
                                </w:rPr>
                                <w:t>已证实为虐儿个案／</w:t>
                              </w:r>
                              <w:r w:rsidR="00895EE4" w:rsidRPr="009628F1">
                                <w:rPr>
                                  <w:rFonts w:ascii="New Gulim" w:hAnsi="New Gulim" w:cs="New Gulim"/>
                                  <w:color w:val="000000"/>
                                  <w:spacing w:val="10"/>
                                  <w:sz w:val="15"/>
                                  <w:szCs w:val="15"/>
                                </w:rPr>
                                <w:br/>
                              </w:r>
                              <w:r w:rsidRPr="00C64252">
                                <w:rPr>
                                  <w:rFonts w:ascii="New Gulim" w:eastAsia="SimSun" w:hAnsi="New Gulim" w:cs="New Gulim" w:hint="eastAsia"/>
                                  <w:color w:val="000000"/>
                                  <w:spacing w:val="10"/>
                                  <w:sz w:val="15"/>
                                  <w:szCs w:val="15"/>
                                  <w:lang w:eastAsia="zh-CN"/>
                                </w:rPr>
                                <w:t>高危虐儿个案</w:t>
                              </w:r>
                            </w:p>
                          </w:txbxContent>
                        </wps:txbx>
                        <wps:bodyPr rot="0" vert="horz" wrap="square" lIns="86551" tIns="43276" rIns="86551" bIns="43276" anchor="t" anchorCtr="0" upright="1">
                          <a:noAutofit/>
                        </wps:bodyPr>
                      </wps:wsp>
                      <wps:wsp>
                        <wps:cNvPr id="260" name="Rectangle 453"/>
                        <wps:cNvSpPr>
                          <a:spLocks noChangeArrowheads="1"/>
                        </wps:cNvSpPr>
                        <wps:spPr bwMode="auto">
                          <a:xfrm>
                            <a:off x="3206115" y="8839200"/>
                            <a:ext cx="12192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61" name="Rectangle 454"/>
                        <wps:cNvSpPr>
                          <a:spLocks noChangeArrowheads="1"/>
                        </wps:cNvSpPr>
                        <wps:spPr bwMode="auto">
                          <a:xfrm>
                            <a:off x="1758315" y="8839200"/>
                            <a:ext cx="12192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62" name="Rectangle 455"/>
                        <wps:cNvSpPr>
                          <a:spLocks noChangeArrowheads="1"/>
                        </wps:cNvSpPr>
                        <wps:spPr bwMode="auto">
                          <a:xfrm>
                            <a:off x="234315" y="8839200"/>
                            <a:ext cx="13716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63" name="Rectangle 456"/>
                        <wps:cNvSpPr>
                          <a:spLocks noChangeArrowheads="1"/>
                        </wps:cNvSpPr>
                        <wps:spPr bwMode="auto">
                          <a:xfrm>
                            <a:off x="1809750" y="8913495"/>
                            <a:ext cx="1143000" cy="5010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jc w:val="center"/>
                                <w:rPr>
                                  <w:color w:val="000000"/>
                                  <w:spacing w:val="10"/>
                                  <w:sz w:val="15"/>
                                  <w:szCs w:val="15"/>
                                </w:rPr>
                              </w:pPr>
                              <w:r w:rsidRPr="00C64252">
                                <w:rPr>
                                  <w:rFonts w:ascii="New Gulim" w:eastAsia="SimSun" w:hAnsi="New Gulim" w:cs="New Gulim" w:hint="eastAsia"/>
                                  <w:color w:val="000000"/>
                                  <w:spacing w:val="10"/>
                                  <w:sz w:val="15"/>
                                  <w:szCs w:val="15"/>
                                  <w:lang w:eastAsia="zh-CN"/>
                                </w:rPr>
                                <w:t>已知个案：由</w:t>
                              </w:r>
                              <w:r w:rsidR="00895EE4" w:rsidRPr="00554943">
                                <w:rPr>
                                  <w:rFonts w:ascii="New Gulim" w:hAnsi="New Gulim" w:cs="New Gulim"/>
                                  <w:color w:val="000000"/>
                                  <w:spacing w:val="10"/>
                                  <w:sz w:val="15"/>
                                  <w:szCs w:val="15"/>
                                </w:rPr>
                                <w:br/>
                              </w:r>
                              <w:r w:rsidRPr="00C64252">
                                <w:rPr>
                                  <w:rFonts w:ascii="New Gulim" w:eastAsia="SimSun" w:hAnsi="New Gulim" w:cs="New Gulim" w:hint="eastAsia"/>
                                  <w:color w:val="000000"/>
                                  <w:spacing w:val="10"/>
                                  <w:sz w:val="15"/>
                                  <w:szCs w:val="15"/>
                                  <w:lang w:eastAsia="zh-CN"/>
                                </w:rPr>
                                <w:t>负责单位跟进</w:t>
                              </w:r>
                            </w:p>
                          </w:txbxContent>
                        </wps:txbx>
                        <wps:bodyPr rot="0" vert="horz" wrap="square" lIns="86551" tIns="43276" rIns="86551" bIns="43276" anchor="t" anchorCtr="0" upright="1">
                          <a:noAutofit/>
                        </wps:bodyPr>
                      </wps:wsp>
                      <wps:wsp>
                        <wps:cNvPr id="264" name="Rectangle 457"/>
                        <wps:cNvSpPr>
                          <a:spLocks noChangeArrowheads="1"/>
                        </wps:cNvSpPr>
                        <wps:spPr bwMode="auto">
                          <a:xfrm>
                            <a:off x="176530" y="8839200"/>
                            <a:ext cx="1518285" cy="533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jc w:val="both"/>
                                <w:rPr>
                                  <w:color w:val="000000"/>
                                  <w:spacing w:val="10"/>
                                  <w:sz w:val="15"/>
                                  <w:szCs w:val="15"/>
                                </w:rPr>
                              </w:pPr>
                              <w:r w:rsidRPr="00C64252">
                                <w:rPr>
                                  <w:rFonts w:eastAsia="SimSun" w:hAnsi="新細明體" w:hint="eastAsia"/>
                                  <w:color w:val="000000"/>
                                  <w:spacing w:val="10"/>
                                  <w:sz w:val="15"/>
                                  <w:szCs w:val="15"/>
                                  <w:lang w:eastAsia="zh-CN"/>
                                </w:rPr>
                                <w:t>有福利需要的新个案：由有关的综合家庭服务中心／综合服务中心／单位跟进</w:t>
                              </w:r>
                            </w:p>
                          </w:txbxContent>
                        </wps:txbx>
                        <wps:bodyPr rot="0" vert="horz" wrap="square" lIns="86551" tIns="43276" rIns="86551" bIns="43276" anchor="t" anchorCtr="0" upright="1">
                          <a:noAutofit/>
                        </wps:bodyPr>
                      </wps:wsp>
                      <wps:wsp>
                        <wps:cNvPr id="265" name="Line 458"/>
                        <wps:cNvCnPr/>
                        <wps:spPr bwMode="auto">
                          <a:xfrm>
                            <a:off x="3587115" y="8534400"/>
                            <a:ext cx="635" cy="30480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66" name="Line 459"/>
                        <wps:cNvCnPr/>
                        <wps:spPr bwMode="auto">
                          <a:xfrm>
                            <a:off x="2063115" y="8534400"/>
                            <a:ext cx="635" cy="30480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267" name="Line 460"/>
                        <wps:cNvCnPr/>
                        <wps:spPr bwMode="auto">
                          <a:xfrm>
                            <a:off x="1301115" y="8534400"/>
                            <a:ext cx="635" cy="30480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398" o:spid="_x0000_s1064" editas="canvas" style="position:absolute;left:0;text-align:left;margin-left:0;margin-top:0;width:486.45pt;height:782.6pt;z-index:-251678720;mso-position-horizontal-relative:text;mso-position-vertical-relative:text" coordsize="61779,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">
                <v:shape id="_x0000_s1065" type="#_x0000_t75" style="position:absolute;width:61779;height:99390;visibility:visible;mso-wrap-style:square">
                  <v:fill o:detectmouseclick="t"/>
                  <v:path o:connecttype="none"/>
                </v:shape>
                <v:rect id="Rectangle 400" o:spid="_x0000_s1066" style="position:absolute;left:47301;top:762;width:13716;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038YA&#10;AADcAAAADwAAAGRycy9kb3ducmV2LnhtbESP3WrCQBSE7wu+w3IEb0rdGKmU1FWiVBCEgn94e8ie&#10;ZoPZsyG71ejTu4WCl8PMfMNM552txYVaXzlWMBomIIgLpysuFRz2q7cPED4ga6wdk4IbeZjPei9T&#10;zLS78pYuu1CKCGGfoQITQpNJ6QtDFv3QNcTR+3GtxRBlW0rd4jXCbS3TJJlIixXHBYMNLQ0V592v&#10;VSDHq1N5TzfHd5t/vy4W+7O5519KDfpd/gkiUBee4f/2WitIkwn8nY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8038YAAADcAAAADwAAAAAAAAAAAAAAAACYAgAAZHJz&#10;L2Rvd25yZXYueG1sUEsFBgAAAAAEAAQA9QAAAIsDAAAAAA==&#10;" filled="f" fillcolor="#0c9" stroked="f">
                  <v:textbox style="mso-fit-shape-to-text:t" inset="2.40419mm,1.2021mm,2.40419mm,1.2021mm">
                    <w:txbxContent>
                      <w:p w:rsidR="00895EE4" w:rsidRPr="00493882" w:rsidRDefault="00C64252" w:rsidP="00895EE4">
                        <w:pPr>
                          <w:jc w:val="right"/>
                          <w:rPr>
                            <w:b/>
                            <w:bCs/>
                            <w:color w:val="000000"/>
                            <w:spacing w:val="30"/>
                            <w:sz w:val="26"/>
                            <w:szCs w:val="26"/>
                            <w:u w:val="single"/>
                          </w:rPr>
                        </w:pPr>
                        <w:r w:rsidRPr="00E9214D">
                          <w:rPr>
                            <w:rFonts w:ascii="華康中黑體" w:eastAsia="華康中黑體" w:hAnsi="華康中黑體" w:cs="華康中黑體" w:hint="eastAsia"/>
                            <w:bCs/>
                            <w:color w:val="000000"/>
                            <w:spacing w:val="30"/>
                            <w:sz w:val="26"/>
                            <w:szCs w:val="26"/>
                            <w:u w:val="single"/>
                            <w:lang w:eastAsia="zh-CN"/>
                          </w:rPr>
                          <w:t>附录</w:t>
                        </w:r>
                        <w:r w:rsidRPr="00C64252">
                          <w:rPr>
                            <w:rFonts w:eastAsia="SimSun"/>
                            <w:b/>
                            <w:bCs/>
                            <w:color w:val="000000"/>
                            <w:spacing w:val="30"/>
                            <w:sz w:val="26"/>
                            <w:szCs w:val="26"/>
                            <w:u w:val="single"/>
                            <w:lang w:eastAsia="zh-CN"/>
                          </w:rPr>
                          <w:t>IIB</w:t>
                        </w:r>
                      </w:p>
                    </w:txbxContent>
                  </v:textbox>
                </v:rect>
                <v:rect id="Rectangle 401" o:spid="_x0000_s1067" style="position:absolute;top:8382;width:57912;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T98IA&#10;AADcAAAADwAAAGRycy9kb3ducmV2LnhtbESPwW7CMBBE75X4B2uReit2QYIqxUFAS5VroR+wjTdx&#10;1Hgd2S6Ev6+RkHoczbwZzXozul6cKcTOs4bnmQJBXHvTcavh63R4egERE7LB3jNpuFKETTl5WGNh&#10;/IU/6XxMrcglHAvUYFMaCiljbclhnPmBOHuNDw5TlqGVJuAll7tezpVaSocd5wWLA+0t1T/HX6dh&#10;3pzezeKjsnKHb6uK1Pd2sQxaP07H7SuIRGP6D9/pymROreB2Jh8B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NP3wgAAANwAAAAPAAAAAAAAAAAAAAAAAJgCAABkcnMvZG93&#10;bnJldi54bWxQSwUGAAAAAAQABAD1AAAAhwMAAAAA&#10;" filled="f" fillcolor="#0c9" stroked="f">
                  <v:textbox inset="2.40419mm,1.2021mm,2.40419mm,1.2021mm">
                    <w:txbxContent>
                      <w:p w:rsidR="00895EE4" w:rsidRPr="00E9214D" w:rsidRDefault="00C64252" w:rsidP="00895EE4">
                        <w:pPr>
                          <w:jc w:val="center"/>
                          <w:rPr>
                            <w:rFonts w:ascii="華康中黑體" w:eastAsia="華康中黑體" w:hAnsi="華康中黑體"/>
                            <w:bCs/>
                            <w:color w:val="000000"/>
                            <w:spacing w:val="30"/>
                            <w:sz w:val="28"/>
                            <w:szCs w:val="28"/>
                          </w:rPr>
                        </w:pPr>
                        <w:r w:rsidRPr="00493882">
                          <w:rPr>
                            <w:rFonts w:ascii="華康中黑體" w:eastAsia="華康中黑體" w:hAnsi="華康中黑體" w:hint="eastAsia"/>
                            <w:spacing w:val="30"/>
                            <w:sz w:val="28"/>
                            <w:szCs w:val="28"/>
                            <w:lang w:eastAsia="zh-CN"/>
                          </w:rPr>
                          <w:t>怀疑儿童性侵犯</w:t>
                        </w:r>
                        <w:r w:rsidRPr="00C64252">
                          <w:rPr>
                            <w:rFonts w:eastAsia="SimSun" w:hAnsi="CG Times (W1)" w:hint="eastAsia"/>
                            <w:spacing w:val="30"/>
                            <w:sz w:val="26"/>
                            <w:szCs w:val="26"/>
                            <w:lang w:eastAsia="zh-CN"/>
                          </w:rPr>
                          <w:t>／</w:t>
                        </w:r>
                        <w:r w:rsidRPr="00493882">
                          <w:rPr>
                            <w:rFonts w:ascii="華康中黑體" w:eastAsia="華康中黑體" w:hAnsi="華康中黑體" w:hint="eastAsia"/>
                            <w:spacing w:val="30"/>
                            <w:sz w:val="28"/>
                            <w:szCs w:val="28"/>
                            <w:lang w:eastAsia="zh-CN"/>
                          </w:rPr>
                          <w:t>严重身体虐待个案处理程序图</w:t>
                        </w:r>
                      </w:p>
                    </w:txbxContent>
                  </v:textbox>
                </v:rect>
                <v:rect id="Rectangle 402" o:spid="_x0000_s1068" style="position:absolute;left:13798;top:18580;width:17444;height:57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3Cf8MA&#10;AADcAAAADwAAAGRycy9kb3ducmV2LnhtbERPy2rCQBTdC/7DcIXudFLBVKKTIEqlLV34Qrq8ZG4z&#10;oZk7aWYa07/vLAouD+e9LgbbiJ46XztW8DhLQBCXTtdcKbicn6dLED4ga2wck4Jf8lDk49EaM+1u&#10;fKT+FCoRQ9hnqMCE0GZS+tKQRT9zLXHkPl1nMUTYVVJ3eIvhtpHzJEmlxZpjg8GWtobKr9OPVXBY&#10;mN0+rZ/6A26uvX5bph+v799KPUyGzQpEoCHcxf/uF61gnsS18U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3Cf8MAAADcAAAADwAAAAAAAAAAAAAAAACYAgAAZHJzL2Rv&#10;d25yZXYueG1sUEsFBgAAAAAEAAQA9QAAAIgDAAAAAA==&#10;" filled="f" fillcolor="#0c9" strokeweight="1pt"/>
                <v:rect id="Rectangle 403" o:spid="_x0000_s1069" style="position:absolute;left:12807;top:18618;width:1929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grcYA&#10;AADcAAAADwAAAGRycy9kb3ducmV2LnhtbESP3WrCQBSE7wt9h+UUeiO6aUpFo6vEUqEgCP7h7SF7&#10;zAazZ0N2q6lP7xaEXg4z8w0znXe2FhdqfeVYwdsgAUFcOF1xqWC/W/ZHIHxA1lg7JgW/5GE+e36a&#10;YqbdlTd02YZSRAj7DBWYEJpMSl8YsugHriGO3sm1FkOUbSl1i9cIt7VMk2QoLVYcFww29GmoOG9/&#10;rAL5vjyWt3R1+LD5urdY7M7mln8p9frS5RMQgbrwH360v7WCNBnD3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CgrcYAAADcAAAADwAAAAAAAAAAAAAAAACYAgAAZHJz&#10;L2Rvd25yZXYueG1sUEsFBgAAAAAEAAQA9QAAAIsDAAAAAA==&#10;" filled="f" fillcolor="#0c9" stroked="f">
                  <v:textbox style="mso-fit-shape-to-text:t" inset="2.40419mm,1.2021mm,2.40419mm,1.2021mm">
                    <w:txbxContent>
                      <w:p w:rsidR="00895EE4" w:rsidRPr="009628F1" w:rsidRDefault="00C64252" w:rsidP="00895EE4">
                        <w:pPr>
                          <w:snapToGrid w:val="0"/>
                          <w:jc w:val="center"/>
                          <w:rPr>
                            <w:spacing w:val="10"/>
                            <w:sz w:val="15"/>
                            <w:szCs w:val="15"/>
                          </w:rPr>
                        </w:pPr>
                        <w:r w:rsidRPr="00C64252">
                          <w:rPr>
                            <w:rFonts w:eastAsia="SimSun"/>
                            <w:spacing w:val="10"/>
                            <w:sz w:val="15"/>
                            <w:szCs w:val="15"/>
                            <w:lang w:eastAsia="zh-CN"/>
                          </w:rPr>
                          <w:t>(1)</w:t>
                        </w:r>
                      </w:p>
                      <w:p w:rsidR="00895EE4" w:rsidRPr="009628F1" w:rsidRDefault="00C64252" w:rsidP="00895EE4">
                        <w:pPr>
                          <w:snapToGrid w:val="0"/>
                          <w:jc w:val="center"/>
                          <w:rPr>
                            <w:rFonts w:ascii="華康中黑體" w:eastAsia="華康中黑體" w:hAnsi="華康中黑體" w:cs="華康中黑體"/>
                            <w:spacing w:val="10"/>
                            <w:sz w:val="15"/>
                            <w:szCs w:val="15"/>
                          </w:rPr>
                        </w:pPr>
                        <w:r w:rsidRPr="009628F1">
                          <w:rPr>
                            <w:rFonts w:ascii="華康中黑體" w:eastAsia="華康中黑體" w:hAnsi="華康中黑體" w:cs="華康中黑體" w:hint="eastAsia"/>
                            <w:spacing w:val="10"/>
                            <w:sz w:val="15"/>
                            <w:szCs w:val="15"/>
                            <w:lang w:eastAsia="zh-CN"/>
                          </w:rPr>
                          <w:t>转介</w:t>
                        </w:r>
                      </w:p>
                      <w:p w:rsidR="00895EE4" w:rsidRPr="009628F1" w:rsidRDefault="00C64252" w:rsidP="00895EE4">
                        <w:pPr>
                          <w:snapToGrid w:val="0"/>
                          <w:jc w:val="center"/>
                          <w:rPr>
                            <w:rFonts w:ascii="新細明體" w:hAnsi="新細明體"/>
                            <w:spacing w:val="10"/>
                            <w:sz w:val="15"/>
                            <w:szCs w:val="15"/>
                          </w:rPr>
                        </w:pPr>
                        <w:r w:rsidRPr="00C64252">
                          <w:rPr>
                            <w:rFonts w:ascii="新細明體" w:eastAsia="SimSun" w:hAnsi="新細明體" w:hint="eastAsia"/>
                            <w:spacing w:val="10"/>
                            <w:sz w:val="15"/>
                            <w:szCs w:val="15"/>
                            <w:lang w:eastAsia="zh-CN"/>
                          </w:rPr>
                          <w:t>（由提供个案服务的社署／非政府机构单位接理的个案）</w:t>
                        </w:r>
                      </w:p>
                    </w:txbxContent>
                  </v:textbox>
                </v:rect>
                <v:rect id="Rectangle 404" o:spid="_x0000_s1070" style="position:absolute;left:16167;top:27940;width:12281;height:57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YpMQA&#10;AADcAAAADwAAAGRycy9kb3ducmV2LnhtbERPy2rCQBTdC/7DcIXudKLQKKmTIEpLW7rwUUqXl8w1&#10;E8zcSTPTmP59ZyG4PJz3uhhsI3rqfO1YwXyWgCAuna65UvB5ep6uQPiArLFxTAr+yEORj0drzLS7&#10;8oH6Y6hEDGGfoQITQptJ6UtDFv3MtcSRO7vOYoiwq6Tu8BrDbSMXSZJKizXHBoMtbQ2Vl+OvVbB/&#10;NLuXtF72e9x89fp9lX6/ffwo9TAZNk8gAg3hLr65X7WCxTzOj2fi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WKTEAAAA3AAAAA8AAAAAAAAAAAAAAAAAmAIAAGRycy9k&#10;b3ducmV2LnhtbFBLBQYAAAAABAAEAPUAAACJAwAAAAA=&#10;" filled="f" fillcolor="#0c9" strokeweight="1pt"/>
                <v:rect id="Rectangle 405" o:spid="_x0000_s1071" style="position:absolute;left:15836;top:27432;width:13227;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6dsYA&#10;AADcAAAADwAAAGRycy9kb3ducmV2LnhtbESP3WrCQBSE7wXfYTlCb4pukqJI6ipRKhQKgj+lt4fs&#10;aTaYPRuyq6Y+fbdQ8HKYmW+Yxaq3jbhS52vHCtJJAoK4dLrmSsHpuB3PQfiArLFxTAp+yMNqORws&#10;MNfuxnu6HkIlIoR9jgpMCG0upS8NWfQT1xJH79t1FkOUXSV1h7cIt43MkmQmLdYcFwy2tDFUng8X&#10;q0C+bL+qe/bxObXF7nm9Pp7NvXhT6mnUF68gAvXhEf5vv2sFW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86dsYAAADcAAAADwAAAAAAAAAAAAAAAACYAgAAZHJz&#10;L2Rvd25yZXYueG1sUEsFBgAAAAAEAAQA9QAAAIsDAAAAAA==&#10;" filled="f" fillcolor="#0c9" stroked="f">
                  <v:textbox style="mso-fit-shape-to-text:t" inset="2.40419mm,1.2021mm,2.40419mm,1.2021mm">
                    <w:txbxContent>
                      <w:p w:rsidR="00895EE4" w:rsidRPr="009628F1" w:rsidRDefault="00C64252" w:rsidP="00895EE4">
                        <w:pPr>
                          <w:snapToGrid w:val="0"/>
                          <w:spacing w:line="160" w:lineRule="exact"/>
                          <w:jc w:val="center"/>
                          <w:rPr>
                            <w:spacing w:val="10"/>
                            <w:sz w:val="15"/>
                            <w:szCs w:val="15"/>
                          </w:rPr>
                        </w:pPr>
                        <w:r w:rsidRPr="00C64252">
                          <w:rPr>
                            <w:rFonts w:eastAsia="SimSun"/>
                            <w:spacing w:val="10"/>
                            <w:sz w:val="15"/>
                            <w:szCs w:val="15"/>
                            <w:lang w:eastAsia="zh-CN"/>
                          </w:rPr>
                          <w:t>(2)</w:t>
                        </w:r>
                      </w:p>
                      <w:p w:rsidR="00895EE4" w:rsidRPr="00D35B58" w:rsidRDefault="00C64252" w:rsidP="00895EE4">
                        <w:pPr>
                          <w:snapToGrid w:val="0"/>
                          <w:spacing w:line="160" w:lineRule="exact"/>
                          <w:ind w:left="158" w:hangingChars="100" w:hanging="158"/>
                          <w:rPr>
                            <w:rFonts w:ascii="新細明體" w:hAnsi="新細明體"/>
                            <w:spacing w:val="4"/>
                            <w:sz w:val="15"/>
                            <w:szCs w:val="15"/>
                          </w:rPr>
                        </w:pPr>
                        <w:r w:rsidRPr="00C64252">
                          <w:rPr>
                            <w:rFonts w:eastAsia="SimSun"/>
                            <w:color w:val="000000"/>
                            <w:spacing w:val="4"/>
                            <w:sz w:val="15"/>
                            <w:szCs w:val="15"/>
                            <w:lang w:eastAsia="zh-CN"/>
                          </w:rPr>
                          <w:t>–</w:t>
                        </w:r>
                        <w:r w:rsidRPr="00D35B58">
                          <w:rPr>
                            <w:rFonts w:ascii="新細明體" w:hAnsi="新細明體"/>
                            <w:spacing w:val="4"/>
                            <w:sz w:val="15"/>
                            <w:szCs w:val="15"/>
                            <w:lang w:eastAsia="zh-CN"/>
                          </w:rPr>
                          <w:tab/>
                        </w:r>
                        <w:r w:rsidRPr="00C64252">
                          <w:rPr>
                            <w:rFonts w:ascii="新細明體" w:eastAsia="SimSun" w:hAnsi="新細明體" w:hint="eastAsia"/>
                            <w:spacing w:val="4"/>
                            <w:sz w:val="15"/>
                            <w:szCs w:val="15"/>
                            <w:lang w:eastAsia="zh-CN"/>
                          </w:rPr>
                          <w:t>搜集资料</w:t>
                        </w:r>
                      </w:p>
                      <w:p w:rsidR="00895EE4" w:rsidRPr="00D35B58" w:rsidRDefault="00C64252" w:rsidP="00895EE4">
                        <w:pPr>
                          <w:snapToGrid w:val="0"/>
                          <w:spacing w:line="160" w:lineRule="exact"/>
                          <w:ind w:left="158" w:hangingChars="100" w:hanging="158"/>
                          <w:jc w:val="both"/>
                          <w:rPr>
                            <w:rFonts w:ascii="新細明體" w:hAnsi="新細明體"/>
                            <w:spacing w:val="4"/>
                            <w:sz w:val="15"/>
                            <w:szCs w:val="15"/>
                          </w:rPr>
                        </w:pPr>
                        <w:r w:rsidRPr="00C64252">
                          <w:rPr>
                            <w:rFonts w:eastAsia="SimSun"/>
                            <w:color w:val="000000"/>
                            <w:spacing w:val="4"/>
                            <w:sz w:val="15"/>
                            <w:szCs w:val="15"/>
                            <w:lang w:eastAsia="zh-CN"/>
                          </w:rPr>
                          <w:t>–</w:t>
                        </w:r>
                        <w:r w:rsidRPr="00D35B58">
                          <w:rPr>
                            <w:color w:val="000000"/>
                            <w:spacing w:val="4"/>
                            <w:sz w:val="15"/>
                            <w:szCs w:val="15"/>
                            <w:lang w:eastAsia="zh-CN"/>
                          </w:rPr>
                          <w:tab/>
                        </w:r>
                        <w:r w:rsidRPr="00C64252">
                          <w:rPr>
                            <w:rFonts w:eastAsia="SimSun" w:hint="eastAsia"/>
                            <w:color w:val="000000"/>
                            <w:spacing w:val="4"/>
                            <w:sz w:val="15"/>
                            <w:szCs w:val="15"/>
                            <w:lang w:eastAsia="zh-CN"/>
                          </w:rPr>
                          <w:t>查阅</w:t>
                        </w:r>
                        <w:r w:rsidRPr="00C64252">
                          <w:rPr>
                            <w:rFonts w:ascii="新細明體" w:eastAsia="SimSun" w:hAnsi="新細明體" w:hint="eastAsia"/>
                            <w:spacing w:val="4"/>
                            <w:sz w:val="15"/>
                            <w:szCs w:val="15"/>
                            <w:lang w:eastAsia="zh-CN"/>
                          </w:rPr>
                          <w:t>保护儿童数据系统的记录</w:t>
                        </w:r>
                      </w:p>
                      <w:p w:rsidR="00895EE4" w:rsidRPr="00D35B58" w:rsidRDefault="00C64252" w:rsidP="00895EE4">
                        <w:pPr>
                          <w:snapToGrid w:val="0"/>
                          <w:spacing w:line="160" w:lineRule="exact"/>
                          <w:ind w:left="158" w:hangingChars="100" w:hanging="158"/>
                          <w:jc w:val="both"/>
                          <w:rPr>
                            <w:rFonts w:ascii="新細明體" w:hAnsi="新細明體"/>
                            <w:spacing w:val="4"/>
                            <w:sz w:val="15"/>
                            <w:szCs w:val="15"/>
                          </w:rPr>
                        </w:pPr>
                        <w:r w:rsidRPr="00C64252">
                          <w:rPr>
                            <w:rFonts w:eastAsia="SimSun"/>
                            <w:color w:val="000000"/>
                            <w:spacing w:val="4"/>
                            <w:sz w:val="15"/>
                            <w:szCs w:val="15"/>
                            <w:lang w:eastAsia="zh-CN"/>
                          </w:rPr>
                          <w:t>–</w:t>
                        </w:r>
                        <w:r w:rsidRPr="00D35B58">
                          <w:rPr>
                            <w:color w:val="000000"/>
                            <w:spacing w:val="4"/>
                            <w:sz w:val="15"/>
                            <w:szCs w:val="15"/>
                            <w:lang w:eastAsia="zh-CN"/>
                          </w:rPr>
                          <w:tab/>
                        </w:r>
                        <w:r w:rsidRPr="00C64252">
                          <w:rPr>
                            <w:rFonts w:eastAsia="SimSun" w:hint="eastAsia"/>
                            <w:color w:val="000000"/>
                            <w:spacing w:val="4"/>
                            <w:sz w:val="15"/>
                            <w:szCs w:val="15"/>
                            <w:lang w:eastAsia="zh-CN"/>
                          </w:rPr>
                          <w:t>进行</w:t>
                        </w:r>
                        <w:r w:rsidRPr="00C64252">
                          <w:rPr>
                            <w:rFonts w:ascii="新細明體" w:eastAsia="SimSun" w:hAnsi="新細明體" w:hint="eastAsia"/>
                            <w:spacing w:val="4"/>
                            <w:sz w:val="15"/>
                            <w:szCs w:val="15"/>
                            <w:lang w:eastAsia="zh-CN"/>
                          </w:rPr>
                          <w:t>初步社会背景评估</w:t>
                        </w:r>
                      </w:p>
                    </w:txbxContent>
                  </v:textbox>
                </v:rect>
                <v:rect id="Rectangle 406" o:spid="_x0000_s1072" style="position:absolute;left:15220;top:41135;width:15844;height:10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2kAcYA&#10;AADcAAAADwAAAGRycy9kb3ducmV2LnhtbESPQWvCQBSE7wX/w/KEXopuTLFIdJUoFQqCoFa8PrLP&#10;bDD7NmRXTf31XaHQ4zAz3zCzRWdrcaPWV44VjIYJCOLC6YpLBd+H9WACwgdkjbVjUvBDHhbz3ssM&#10;M+3uvKPbPpQiQthnqMCE0GRS+sKQRT90DXH0zq61GKJsS6lbvEe4rWWaJB/SYsVxwWBDK0PFZX+1&#10;CuT7+lQ+0s1xbPPt23J5uJhH/qnUa7/LpyACdeE//Nf+0grSUQrP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2kAcYAAADcAAAADwAAAAAAAAAAAAAAAACYAgAAZHJz&#10;L2Rvd25yZXYueG1sUEsFBgAAAAAEAAQA9QAAAIsDAAAAAA==&#10;" filled="f" fillcolor="#0c9" stroked="f">
                  <v:textbox style="mso-fit-shape-to-text:t" inset="2.40419mm,1.2021mm,2.40419mm,1.2021mm">
                    <w:txbxContent>
                      <w:p w:rsidR="00895EE4" w:rsidRPr="00554943" w:rsidRDefault="00C64252" w:rsidP="00895EE4">
                        <w:pPr>
                          <w:jc w:val="center"/>
                          <w:rPr>
                            <w:color w:val="000000"/>
                            <w:spacing w:val="10"/>
                            <w:sz w:val="15"/>
                            <w:szCs w:val="15"/>
                          </w:rPr>
                        </w:pPr>
                        <w:r w:rsidRPr="00C64252">
                          <w:rPr>
                            <w:rFonts w:eastAsia="SimSun"/>
                            <w:color w:val="000000"/>
                            <w:spacing w:val="10"/>
                            <w:sz w:val="15"/>
                            <w:szCs w:val="15"/>
                            <w:lang w:eastAsia="zh-CN"/>
                          </w:rPr>
                          <w:t>(3)</w:t>
                        </w:r>
                      </w:p>
                      <w:p w:rsidR="00895EE4" w:rsidRPr="00554943" w:rsidRDefault="00895EE4" w:rsidP="00895EE4">
                        <w:pPr>
                          <w:jc w:val="center"/>
                          <w:rPr>
                            <w:color w:val="000000"/>
                            <w:spacing w:val="10"/>
                            <w:sz w:val="15"/>
                            <w:szCs w:val="15"/>
                          </w:rPr>
                        </w:pPr>
                      </w:p>
                      <w:p w:rsidR="00895EE4" w:rsidRPr="00554943" w:rsidRDefault="00C64252" w:rsidP="00895EE4">
                        <w:pPr>
                          <w:rPr>
                            <w:rFonts w:eastAsia="華康中黑體"/>
                            <w:color w:val="000000"/>
                            <w:spacing w:val="10"/>
                            <w:sz w:val="15"/>
                            <w:szCs w:val="15"/>
                          </w:rPr>
                        </w:pPr>
                        <w:r w:rsidRPr="00554943">
                          <w:rPr>
                            <w:rFonts w:eastAsia="華康中黑體" w:hAnsi="華康中黑體" w:hint="eastAsia"/>
                            <w:color w:val="000000"/>
                            <w:spacing w:val="10"/>
                            <w:sz w:val="15"/>
                            <w:szCs w:val="15"/>
                            <w:lang w:eastAsia="zh-CN"/>
                          </w:rPr>
                          <w:t>保护儿童特别调查组</w:t>
                        </w:r>
                      </w:p>
                      <w:p w:rsidR="00895EE4" w:rsidRPr="00554943" w:rsidRDefault="00C64252" w:rsidP="00895EE4">
                        <w:pPr>
                          <w:snapToGrid w:val="0"/>
                          <w:spacing w:line="180" w:lineRule="exact"/>
                          <w:ind w:left="170" w:hangingChars="100" w:hanging="170"/>
                          <w:rPr>
                            <w:color w:val="000000"/>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eastAsia="SimSun" w:hAnsi="新細明體" w:hint="eastAsia"/>
                            <w:color w:val="000000"/>
                            <w:spacing w:val="10"/>
                            <w:sz w:val="15"/>
                            <w:szCs w:val="15"/>
                            <w:lang w:eastAsia="zh-CN"/>
                          </w:rPr>
                          <w:t>早期咨询</w:t>
                        </w:r>
                      </w:p>
                      <w:p w:rsidR="00895EE4" w:rsidRPr="00554943" w:rsidRDefault="00C64252" w:rsidP="00895EE4">
                        <w:pPr>
                          <w:snapToGrid w:val="0"/>
                          <w:spacing w:line="180" w:lineRule="exact"/>
                          <w:ind w:left="170" w:hangingChars="100" w:hanging="170"/>
                          <w:rPr>
                            <w:color w:val="000000"/>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eastAsia="SimSun"/>
                            <w:color w:val="000000"/>
                            <w:spacing w:val="10"/>
                            <w:sz w:val="15"/>
                            <w:szCs w:val="15"/>
                            <w:lang w:eastAsia="zh-CN"/>
                          </w:rPr>
                          <w:t>24</w:t>
                        </w:r>
                        <w:r w:rsidRPr="00C64252">
                          <w:rPr>
                            <w:rFonts w:eastAsia="SimSun" w:hAnsi="新細明體" w:hint="eastAsia"/>
                            <w:color w:val="000000"/>
                            <w:spacing w:val="10"/>
                            <w:sz w:val="15"/>
                            <w:szCs w:val="15"/>
                            <w:lang w:eastAsia="zh-CN"/>
                          </w:rPr>
                          <w:t>小时内制订策略</w:t>
                        </w:r>
                      </w:p>
                      <w:p w:rsidR="00895EE4" w:rsidRPr="00554943" w:rsidRDefault="00C64252" w:rsidP="00895EE4">
                        <w:pPr>
                          <w:snapToGrid w:val="0"/>
                          <w:spacing w:line="180" w:lineRule="exact"/>
                          <w:ind w:left="170" w:hangingChars="100" w:hanging="170"/>
                          <w:rPr>
                            <w:color w:val="000000"/>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eastAsia="SimSun" w:hAnsi="新細明體" w:hint="eastAsia"/>
                            <w:color w:val="000000"/>
                            <w:spacing w:val="10"/>
                            <w:sz w:val="15"/>
                            <w:szCs w:val="15"/>
                            <w:lang w:eastAsia="zh-CN"/>
                          </w:rPr>
                          <w:t>如有需要，安排身体检验</w:t>
                        </w:r>
                      </w:p>
                      <w:p w:rsidR="00895EE4" w:rsidRPr="00554943" w:rsidRDefault="00C64252" w:rsidP="00895EE4">
                        <w:pPr>
                          <w:snapToGrid w:val="0"/>
                          <w:spacing w:line="180" w:lineRule="exact"/>
                          <w:ind w:left="170" w:hangingChars="100" w:hanging="170"/>
                          <w:rPr>
                            <w:color w:val="000000"/>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eastAsia="SimSun" w:hAnsi="新細明體" w:hint="eastAsia"/>
                            <w:color w:val="000000"/>
                            <w:spacing w:val="10"/>
                            <w:sz w:val="15"/>
                            <w:szCs w:val="15"/>
                            <w:lang w:eastAsia="zh-CN"/>
                          </w:rPr>
                          <w:t>调查会面</w:t>
                        </w:r>
                      </w:p>
                      <w:p w:rsidR="00895EE4" w:rsidRPr="00554943" w:rsidRDefault="00C64252" w:rsidP="00895EE4">
                        <w:pPr>
                          <w:snapToGrid w:val="0"/>
                          <w:spacing w:line="180" w:lineRule="exact"/>
                          <w:ind w:left="170" w:hangingChars="100" w:hanging="170"/>
                          <w:rPr>
                            <w:color w:val="000000"/>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eastAsia="SimSun" w:hAnsi="新細明體" w:hint="eastAsia"/>
                            <w:color w:val="000000"/>
                            <w:spacing w:val="10"/>
                            <w:sz w:val="15"/>
                            <w:szCs w:val="15"/>
                            <w:lang w:eastAsia="zh-CN"/>
                          </w:rPr>
                          <w:t>实时</w:t>
                        </w:r>
                        <w:r w:rsidRPr="00C64252">
                          <w:rPr>
                            <w:rFonts w:eastAsia="SimSun" w:hAnsi="新細明體" w:hint="eastAsia"/>
                            <w:spacing w:val="10"/>
                            <w:sz w:val="15"/>
                            <w:szCs w:val="15"/>
                            <w:lang w:eastAsia="zh-CN"/>
                          </w:rPr>
                          <w:t>个案评估</w:t>
                        </w:r>
                      </w:p>
                    </w:txbxContent>
                  </v:textbox>
                </v:rect>
                <v:rect id="Rectangle 407" o:spid="_x0000_s1073" style="position:absolute;left:819;top:41135;width:12954;height:10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BmsYA&#10;AADcAAAADwAAAGRycy9kb3ducmV2LnhtbESPQWvCQBSE74X+h+UVvBTdGFFKdJVYFAqCoFa8PrKv&#10;2WD2bciuGv31XaHQ4zAz3zCzRWdrcaXWV44VDAcJCOLC6YpLBd+Hdf8DhA/IGmvHpOBOHhbz15cZ&#10;ZtrdeEfXfShFhLDPUIEJocmk9IUhi37gGuLo/bjWYoiyLaVu8RbhtpZpkkykxYrjgsGGPg0V5/3F&#10;KpCj9al8pJvj2Obb9+XycDaPfKVU763LpyACdeE//Nf+0grS4Qie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EBmsYAAADcAAAADwAAAAAAAAAAAAAAAACYAgAAZHJz&#10;L2Rvd25yZXYueG1sUEsFBgAAAAAEAAQA9QAAAIsDAAAAAA==&#10;" filled="f" fillcolor="#0c9" stroked="f">
                  <v:textbox style="mso-fit-shape-to-text:t" inset="2.40419mm,1.2021mm,2.40419mm,1.2021mm">
                    <w:txbxContent>
                      <w:p w:rsidR="00895EE4" w:rsidRPr="009628F1" w:rsidRDefault="00C64252" w:rsidP="00895EE4">
                        <w:pPr>
                          <w:jc w:val="center"/>
                          <w:rPr>
                            <w:color w:val="000000"/>
                            <w:spacing w:val="10"/>
                            <w:sz w:val="15"/>
                            <w:szCs w:val="15"/>
                          </w:rPr>
                        </w:pPr>
                        <w:r w:rsidRPr="00C64252">
                          <w:rPr>
                            <w:rFonts w:eastAsia="SimSun"/>
                            <w:color w:val="000000"/>
                            <w:spacing w:val="10"/>
                            <w:sz w:val="15"/>
                            <w:szCs w:val="15"/>
                            <w:lang w:eastAsia="zh-CN"/>
                          </w:rPr>
                          <w:t>(5)</w:t>
                        </w:r>
                      </w:p>
                      <w:p w:rsidR="00895EE4" w:rsidRPr="009628F1" w:rsidRDefault="00895EE4" w:rsidP="00895EE4">
                        <w:pPr>
                          <w:jc w:val="center"/>
                          <w:rPr>
                            <w:color w:val="000000"/>
                            <w:spacing w:val="10"/>
                            <w:sz w:val="15"/>
                            <w:szCs w:val="15"/>
                          </w:rPr>
                        </w:pPr>
                      </w:p>
                      <w:p w:rsidR="00895EE4" w:rsidRPr="009628F1" w:rsidRDefault="00C64252" w:rsidP="00895EE4">
                        <w:pPr>
                          <w:snapToGrid w:val="0"/>
                          <w:rPr>
                            <w:rFonts w:ascii="華康中黑體" w:eastAsia="華康中黑體" w:hAnsi="華康中黑體"/>
                            <w:spacing w:val="10"/>
                            <w:sz w:val="15"/>
                            <w:szCs w:val="15"/>
                          </w:rPr>
                        </w:pPr>
                        <w:r w:rsidRPr="009628F1">
                          <w:rPr>
                            <w:rFonts w:ascii="華康中黑體" w:eastAsia="華康中黑體" w:hAnsi="華康中黑體" w:hint="eastAsia"/>
                            <w:spacing w:val="10"/>
                            <w:sz w:val="15"/>
                            <w:szCs w:val="15"/>
                            <w:lang w:eastAsia="zh-CN"/>
                          </w:rPr>
                          <w:t>已知个案</w:t>
                        </w:r>
                      </w:p>
                      <w:p w:rsidR="00895EE4" w:rsidRPr="009628F1" w:rsidRDefault="00C64252" w:rsidP="00895EE4">
                        <w:pPr>
                          <w:snapToGrid w:val="0"/>
                          <w:spacing w:line="180" w:lineRule="exact"/>
                          <w:ind w:left="170" w:hangingChars="100" w:hanging="170"/>
                          <w:rPr>
                            <w:rFonts w:ascii="新細明體" w:hAnsi="新細明體"/>
                            <w:spacing w:val="10"/>
                            <w:sz w:val="15"/>
                            <w:szCs w:val="15"/>
                          </w:rPr>
                        </w:pPr>
                        <w:r w:rsidRPr="00C64252">
                          <w:rPr>
                            <w:rFonts w:eastAsia="SimSun"/>
                            <w:color w:val="000000"/>
                            <w:spacing w:val="10"/>
                            <w:sz w:val="15"/>
                            <w:szCs w:val="15"/>
                            <w:lang w:eastAsia="zh-CN"/>
                          </w:rPr>
                          <w:t>–</w:t>
                        </w:r>
                        <w:r w:rsidRPr="009628F1">
                          <w:rPr>
                            <w:color w:val="000000"/>
                            <w:spacing w:val="10"/>
                            <w:sz w:val="15"/>
                            <w:szCs w:val="15"/>
                            <w:lang w:eastAsia="zh-CN"/>
                          </w:rPr>
                          <w:tab/>
                        </w:r>
                        <w:r w:rsidRPr="00C64252">
                          <w:rPr>
                            <w:rFonts w:ascii="新細明體" w:eastAsia="SimSun" w:hAnsi="新細明體" w:hint="eastAsia"/>
                            <w:spacing w:val="10"/>
                            <w:sz w:val="15"/>
                            <w:szCs w:val="15"/>
                            <w:lang w:eastAsia="zh-CN"/>
                          </w:rPr>
                          <w:t>由有关单位进一步调查</w:t>
                        </w:r>
                      </w:p>
                      <w:p w:rsidR="00895EE4" w:rsidRPr="009628F1" w:rsidRDefault="00C64252" w:rsidP="00895EE4">
                        <w:pPr>
                          <w:snapToGrid w:val="0"/>
                          <w:rPr>
                            <w:rFonts w:ascii="華康中黑體" w:eastAsia="華康中黑體" w:hAnsi="華康中黑體"/>
                            <w:spacing w:val="10"/>
                            <w:sz w:val="15"/>
                            <w:szCs w:val="15"/>
                          </w:rPr>
                        </w:pPr>
                        <w:r w:rsidRPr="009628F1">
                          <w:rPr>
                            <w:rFonts w:ascii="華康中黑體" w:eastAsia="華康中黑體" w:hAnsi="華康中黑體" w:hint="eastAsia"/>
                            <w:spacing w:val="10"/>
                            <w:sz w:val="15"/>
                            <w:szCs w:val="15"/>
                            <w:lang w:eastAsia="zh-CN"/>
                          </w:rPr>
                          <w:t>新个案</w:t>
                        </w:r>
                      </w:p>
                      <w:p w:rsidR="00895EE4" w:rsidRPr="009628F1" w:rsidRDefault="00C64252" w:rsidP="00895EE4">
                        <w:pPr>
                          <w:snapToGrid w:val="0"/>
                          <w:spacing w:line="180" w:lineRule="exact"/>
                          <w:ind w:left="170" w:hangingChars="100" w:hanging="170"/>
                          <w:rPr>
                            <w:rFonts w:ascii="新細明體" w:hAnsi="新細明體"/>
                            <w:spacing w:val="10"/>
                            <w:sz w:val="15"/>
                            <w:szCs w:val="15"/>
                          </w:rPr>
                        </w:pPr>
                        <w:r w:rsidRPr="00C64252">
                          <w:rPr>
                            <w:rFonts w:eastAsia="SimSun"/>
                            <w:color w:val="000000"/>
                            <w:spacing w:val="10"/>
                            <w:sz w:val="15"/>
                            <w:szCs w:val="15"/>
                            <w:lang w:eastAsia="zh-CN"/>
                          </w:rPr>
                          <w:t>–</w:t>
                        </w:r>
                        <w:r w:rsidRPr="009628F1">
                          <w:rPr>
                            <w:color w:val="000000"/>
                            <w:spacing w:val="10"/>
                            <w:sz w:val="15"/>
                            <w:szCs w:val="15"/>
                            <w:lang w:eastAsia="zh-CN"/>
                          </w:rPr>
                          <w:tab/>
                        </w:r>
                        <w:r w:rsidRPr="00C64252">
                          <w:rPr>
                            <w:rFonts w:ascii="新細明體" w:eastAsia="SimSun" w:hAnsi="新細明體" w:hint="eastAsia"/>
                            <w:spacing w:val="10"/>
                            <w:sz w:val="15"/>
                            <w:szCs w:val="15"/>
                            <w:lang w:eastAsia="zh-CN"/>
                          </w:rPr>
                          <w:t>由保护家庭及儿童</w:t>
                        </w:r>
                        <w:r w:rsidR="00895EE4">
                          <w:rPr>
                            <w:rFonts w:ascii="新細明體" w:hAnsi="新細明體"/>
                            <w:spacing w:val="10"/>
                            <w:sz w:val="15"/>
                            <w:szCs w:val="15"/>
                          </w:rPr>
                          <w:br/>
                        </w:r>
                        <w:r w:rsidRPr="00C64252">
                          <w:rPr>
                            <w:rFonts w:ascii="新細明體" w:eastAsia="SimSun" w:hAnsi="新細明體" w:hint="eastAsia"/>
                            <w:spacing w:val="10"/>
                            <w:sz w:val="15"/>
                            <w:szCs w:val="15"/>
                            <w:lang w:eastAsia="zh-CN"/>
                          </w:rPr>
                          <w:t>服务课调查</w:t>
                        </w:r>
                      </w:p>
                    </w:txbxContent>
                  </v:textbox>
                </v:rect>
                <v:rect id="Rectangle 408" o:spid="_x0000_s1074" style="position:absolute;left:33940;top:41262;width:8636;height:6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xqcUA&#10;AADcAAAADwAAAGRycy9kb3ducmV2LnhtbESPQWvCQBSE74X+h+UVems2SishuooIwbb2Ymz1+sg+&#10;k5Ds25DdxvTfuwXB4zAz3zCL1WhaMVDvassKJlEMgriwuuZSwfche0lAOI+ssbVMCv7IwWr5+LDA&#10;VNsL72nIfSkChF2KCirvu1RKV1Rk0EW2Iw7e2fYGfZB9KXWPlwA3rZzG8UwarDksVNjRpqKiyX+N&#10;gqNL3pqPnUx+ZvV5n20/HTenL6Wen8b1HISn0d/Dt/a7VjCdvML/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GpxQAAANwAAAAPAAAAAAAAAAAAAAAAAJgCAABkcnMv&#10;ZG93bnJldi54bWxQSwUGAAAAAAQABAD1AAAAigMAAAAA&#10;" filled="f" fillcolor="#0c9" stroked="f">
                  <v:textbox style="mso-fit-shape-to-text:t" inset="0,1.2021mm,0,1.2021mm">
                    <w:txbxContent>
                      <w:p w:rsidR="00895EE4" w:rsidRPr="00554943" w:rsidRDefault="00C64252" w:rsidP="00895EE4">
                        <w:pPr>
                          <w:jc w:val="center"/>
                          <w:rPr>
                            <w:color w:val="000000"/>
                            <w:spacing w:val="10"/>
                            <w:sz w:val="15"/>
                            <w:szCs w:val="15"/>
                          </w:rPr>
                        </w:pPr>
                        <w:r w:rsidRPr="00C64252">
                          <w:rPr>
                            <w:rFonts w:eastAsia="SimSun"/>
                            <w:color w:val="000000"/>
                            <w:spacing w:val="10"/>
                            <w:sz w:val="15"/>
                            <w:szCs w:val="15"/>
                            <w:lang w:eastAsia="zh-CN"/>
                          </w:rPr>
                          <w:t>(4)</w:t>
                        </w:r>
                      </w:p>
                      <w:p w:rsidR="00895EE4" w:rsidRPr="00554943" w:rsidRDefault="00895EE4" w:rsidP="00895EE4">
                        <w:pPr>
                          <w:jc w:val="center"/>
                          <w:rPr>
                            <w:color w:val="000000"/>
                            <w:spacing w:val="10"/>
                            <w:sz w:val="15"/>
                            <w:szCs w:val="15"/>
                          </w:rPr>
                        </w:pPr>
                      </w:p>
                      <w:p w:rsidR="00895EE4" w:rsidRPr="00554943" w:rsidRDefault="00C64252" w:rsidP="00895EE4">
                        <w:pPr>
                          <w:snapToGrid w:val="0"/>
                          <w:rPr>
                            <w:rFonts w:ascii="華康中黑體" w:eastAsia="華康中黑體" w:hAnsi="華康中黑體"/>
                            <w:spacing w:val="10"/>
                            <w:sz w:val="15"/>
                            <w:szCs w:val="15"/>
                          </w:rPr>
                        </w:pPr>
                        <w:r w:rsidRPr="00554943">
                          <w:rPr>
                            <w:rFonts w:ascii="華康中黑體" w:eastAsia="華康中黑體" w:hAnsi="華康中黑體" w:hint="eastAsia"/>
                            <w:spacing w:val="10"/>
                            <w:sz w:val="15"/>
                            <w:szCs w:val="15"/>
                            <w:lang w:eastAsia="zh-CN"/>
                          </w:rPr>
                          <w:t>留医</w:t>
                        </w:r>
                      </w:p>
                      <w:p w:rsidR="00895EE4" w:rsidRPr="00554943" w:rsidRDefault="00C64252" w:rsidP="00895EE4">
                        <w:pPr>
                          <w:snapToGrid w:val="0"/>
                          <w:spacing w:line="180" w:lineRule="exact"/>
                          <w:ind w:left="170" w:hangingChars="100" w:hanging="170"/>
                          <w:rPr>
                            <w:rFonts w:ascii="新細明體" w:hAnsi="新細明體"/>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ascii="新細明體" w:eastAsia="SimSun" w:hAnsi="新細明體" w:hint="eastAsia"/>
                            <w:spacing w:val="10"/>
                            <w:sz w:val="15"/>
                            <w:szCs w:val="15"/>
                            <w:lang w:eastAsia="zh-CN"/>
                          </w:rPr>
                          <w:t>医疗检验／治疗</w:t>
                        </w:r>
                      </w:p>
                    </w:txbxContent>
                  </v:textbox>
                </v:rect>
                <v:rect id="Rectangle 409" o:spid="_x0000_s1075" style="position:absolute;left:431;top:61207;width:10668;height:7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8dcYA&#10;AADcAAAADwAAAGRycy9kb3ducmV2LnhtbESPQWvCQBSE74X+h+UVvBTdGFFKdJVYKgiCoFa8PrKv&#10;2WD2bchuNfrrXaHQ4zAz3zCzRWdrcaHWV44VDAcJCOLC6YpLBd+HVf8DhA/IGmvHpOBGHhbz15cZ&#10;ZtpdeUeXfShFhLDPUIEJocmk9IUhi37gGuLo/bjWYoiyLaVu8RrhtpZpkkykxYrjgsGGPg0V5/2v&#10;VSBHq1N5TzfHsc2378vl4Wzu+ZdSvbcun4II1IX/8F97rRWkwzE8z8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Q8dcYAAADcAAAADwAAAAAAAAAAAAAAAACYAgAAZHJz&#10;L2Rvd25yZXYueG1sUEsFBgAAAAAEAAQA9QAAAIsDAAAAAA==&#10;" filled="f" fillcolor="#0c9" stroked="f">
                  <v:textbox style="mso-fit-shape-to-text:t" inset="2.40419mm,1.2021mm,2.40419mm,1.2021mm">
                    <w:txbxContent>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如适当的话，结束个案／由非政府机构／社署其它单位跟进（例如召开多专业个案会议）</w:t>
                        </w:r>
                      </w:p>
                    </w:txbxContent>
                  </v:textbox>
                </v:rect>
                <v:rect id="Rectangle 410" o:spid="_x0000_s1076" style="position:absolute;left:14497;top:61163;width:9366;height:4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iAsYA&#10;AADcAAAADwAAAGRycy9kb3ducmV2LnhtbESPQWvCQBSE74X+h+UVvBTdGKmU6CqxVBAEQa14fWRf&#10;s8Hs25DdavTXu0LB4zAz3zDTeWdrcabWV44VDAcJCOLC6YpLBT/7Zf8ThA/IGmvHpOBKHuaz15cp&#10;ZtpdeEvnXShFhLDPUIEJocmk9IUhi37gGuLo/brWYoiyLaVu8RLhtpZpkoylxYrjgsGGvgwVp92f&#10;VSBHy2N5S9eHD5tv3heL/cnc8m+lem9dPgERqAvP8H97pRWkwzE8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aiAsYAAADcAAAADwAAAAAAAAAAAAAAAACYAgAAZHJz&#10;L2Rvd25yZXYueG1sUEsFBgAAAAAEAAQA9QAAAIsDAAAAAA==&#10;" filled="f" fillcolor="#0c9" stroked="f">
                  <v:textbox style="mso-fit-shape-to-text:t" inset="2.40419mm,1.2021mm,2.40419mm,1.2021mm">
                    <w:txbxContent>
                      <w:p w:rsidR="00895EE4" w:rsidRPr="00554943" w:rsidRDefault="00C64252" w:rsidP="00895EE4">
                        <w:pPr>
                          <w:rPr>
                            <w:rFonts w:ascii="華康中黑體" w:eastAsia="華康中黑體" w:hAnsi="華康中黑體"/>
                            <w:bCs/>
                            <w:color w:val="000000"/>
                            <w:spacing w:val="10"/>
                            <w:sz w:val="15"/>
                            <w:szCs w:val="15"/>
                          </w:rPr>
                        </w:pPr>
                        <w:r w:rsidRPr="00554943">
                          <w:rPr>
                            <w:rFonts w:ascii="華康中黑體" w:eastAsia="華康中黑體" w:hAnsi="華康中黑體" w:hint="eastAsia"/>
                            <w:bCs/>
                            <w:color w:val="000000"/>
                            <w:spacing w:val="10"/>
                            <w:sz w:val="15"/>
                            <w:szCs w:val="15"/>
                            <w:lang w:eastAsia="zh-CN"/>
                          </w:rPr>
                          <w:t>儿童适宜回家</w:t>
                        </w:r>
                      </w:p>
                      <w:p w:rsidR="00895EE4" w:rsidRPr="00554943" w:rsidRDefault="00C64252" w:rsidP="00895EE4">
                        <w:pPr>
                          <w:snapToGrid w:val="0"/>
                          <w:spacing w:line="180" w:lineRule="exact"/>
                          <w:ind w:left="170" w:hangingChars="100" w:hanging="170"/>
                          <w:rPr>
                            <w:color w:val="000000"/>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ascii="新細明體" w:eastAsia="SimSun" w:hAnsi="新細明體" w:hint="eastAsia"/>
                            <w:color w:val="000000"/>
                            <w:spacing w:val="10"/>
                            <w:sz w:val="15"/>
                            <w:szCs w:val="15"/>
                            <w:lang w:eastAsia="zh-CN"/>
                          </w:rPr>
                          <w:t>调查后与父母回家</w:t>
                        </w:r>
                      </w:p>
                    </w:txbxContent>
                  </v:textbox>
                </v:rect>
                <v:rect id="Rectangle 411" o:spid="_x0000_s1077" style="position:absolute;left:25965;top:60960;width:14401;height:8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oHmccA&#10;AADcAAAADwAAAGRycy9kb3ducmV2LnhtbESPQWvCQBSE74L/YXmFXqRuTKlK6ipRKhQKgrHS6yP7&#10;mg1m34bsVlN/fbcgeBxm5htmseptI87U+dqxgsk4AUFcOl1zpeDzsH2ag/ABWWPjmBT8kofVcjhY&#10;YKbdhfd0LkIlIoR9hgpMCG0mpS8NWfRj1xJH79t1FkOUXSV1h5cIt41Mk2QqLdYcFwy2tDFUnoof&#10;q0A+b7+qa/pxfLH5brReH07mmr8p9fjQ568gAvXhHr6137WCdDKD/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B5nHAAAA3AAAAA8AAAAAAAAAAAAAAAAAmAIAAGRy&#10;cy9kb3ducmV2LnhtbFBLBQYAAAAABAAEAPUAAACMAwAAAAA=&#10;" filled="f" fillcolor="#0c9" stroked="f">
                  <v:textbox style="mso-fit-shape-to-text:t" inset="2.40419mm,1.2021mm,2.40419mm,1.2021mm">
                    <w:txbxContent>
                      <w:p w:rsidR="00895EE4" w:rsidRPr="00554943" w:rsidRDefault="00C64252" w:rsidP="00895EE4">
                        <w:pPr>
                          <w:rPr>
                            <w:rFonts w:ascii="華康中黑體" w:eastAsia="華康中黑體" w:hAnsi="華康中黑體"/>
                            <w:bCs/>
                            <w:color w:val="000000"/>
                            <w:spacing w:val="10"/>
                            <w:sz w:val="15"/>
                            <w:szCs w:val="15"/>
                          </w:rPr>
                        </w:pPr>
                        <w:r w:rsidRPr="00554943">
                          <w:rPr>
                            <w:rFonts w:ascii="華康中黑體" w:eastAsia="華康中黑體" w:hAnsi="華康中黑體" w:hint="eastAsia"/>
                            <w:bCs/>
                            <w:color w:val="000000"/>
                            <w:spacing w:val="10"/>
                            <w:sz w:val="15"/>
                            <w:szCs w:val="15"/>
                            <w:lang w:eastAsia="zh-CN"/>
                          </w:rPr>
                          <w:t>儿童不适宜回家</w:t>
                        </w:r>
                      </w:p>
                      <w:p w:rsidR="00895EE4" w:rsidRPr="00554943" w:rsidRDefault="00C64252" w:rsidP="00895EE4">
                        <w:pPr>
                          <w:snapToGrid w:val="0"/>
                          <w:rPr>
                            <w:rFonts w:ascii="新細明體" w:hAnsi="新細明體"/>
                            <w:spacing w:val="10"/>
                            <w:sz w:val="15"/>
                            <w:szCs w:val="15"/>
                            <w:u w:val="single"/>
                          </w:rPr>
                        </w:pPr>
                        <w:r w:rsidRPr="00C64252">
                          <w:rPr>
                            <w:rFonts w:ascii="新細明體" w:eastAsia="SimSun" w:hAnsi="新細明體" w:hint="eastAsia"/>
                            <w:spacing w:val="10"/>
                            <w:sz w:val="15"/>
                            <w:szCs w:val="15"/>
                            <w:u w:val="single"/>
                            <w:lang w:eastAsia="zh-CN"/>
                          </w:rPr>
                          <w:t>获父母同意</w:t>
                        </w:r>
                      </w:p>
                      <w:p w:rsidR="00895EE4" w:rsidRPr="00554943" w:rsidRDefault="00C64252" w:rsidP="00895EE4">
                        <w:pPr>
                          <w:snapToGrid w:val="0"/>
                          <w:spacing w:line="180" w:lineRule="exact"/>
                          <w:ind w:left="170" w:hangingChars="100" w:hanging="170"/>
                          <w:rPr>
                            <w:rFonts w:ascii="新細明體" w:hAnsi="新細明體"/>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eastAsia="SimSun" w:hint="eastAsia"/>
                            <w:color w:val="000000"/>
                            <w:spacing w:val="10"/>
                            <w:sz w:val="15"/>
                            <w:szCs w:val="15"/>
                            <w:lang w:eastAsia="zh-CN"/>
                          </w:rPr>
                          <w:t>送往</w:t>
                        </w:r>
                        <w:r w:rsidRPr="00C64252">
                          <w:rPr>
                            <w:rFonts w:ascii="新細明體" w:eastAsia="SimSun" w:hAnsi="新細明體" w:hint="eastAsia"/>
                            <w:spacing w:val="10"/>
                            <w:sz w:val="15"/>
                            <w:szCs w:val="15"/>
                            <w:lang w:eastAsia="zh-CN"/>
                          </w:rPr>
                          <w:t>适当的住宿地方</w:t>
                        </w:r>
                      </w:p>
                      <w:p w:rsidR="00895EE4" w:rsidRPr="00554943" w:rsidRDefault="00C64252" w:rsidP="00895EE4">
                        <w:pPr>
                          <w:snapToGrid w:val="0"/>
                          <w:rPr>
                            <w:rFonts w:ascii="新細明體" w:hAnsi="新細明體"/>
                            <w:spacing w:val="10"/>
                            <w:sz w:val="15"/>
                            <w:szCs w:val="15"/>
                            <w:u w:val="single"/>
                          </w:rPr>
                        </w:pPr>
                        <w:r w:rsidRPr="00C64252">
                          <w:rPr>
                            <w:rFonts w:ascii="新細明體" w:eastAsia="SimSun" w:hAnsi="新細明體" w:hint="eastAsia"/>
                            <w:spacing w:val="10"/>
                            <w:sz w:val="15"/>
                            <w:szCs w:val="15"/>
                            <w:u w:val="single"/>
                            <w:lang w:eastAsia="zh-CN"/>
                          </w:rPr>
                          <w:t>不获父母同意</w:t>
                        </w:r>
                      </w:p>
                      <w:p w:rsidR="00895EE4" w:rsidRPr="00554943" w:rsidRDefault="00C64252" w:rsidP="00895EE4">
                        <w:pPr>
                          <w:snapToGrid w:val="0"/>
                          <w:spacing w:line="180" w:lineRule="exact"/>
                          <w:ind w:left="170" w:hangingChars="100" w:hanging="170"/>
                          <w:rPr>
                            <w:rFonts w:ascii="新細明體" w:hAnsi="新細明體"/>
                            <w:spacing w:val="10"/>
                            <w:sz w:val="15"/>
                            <w:szCs w:val="15"/>
                          </w:rPr>
                        </w:pPr>
                        <w:r w:rsidRPr="00C64252">
                          <w:rPr>
                            <w:rFonts w:eastAsia="SimSun"/>
                            <w:color w:val="000000"/>
                            <w:spacing w:val="10"/>
                            <w:sz w:val="15"/>
                            <w:szCs w:val="15"/>
                            <w:lang w:eastAsia="zh-CN"/>
                          </w:rPr>
                          <w:t>–</w:t>
                        </w:r>
                        <w:r w:rsidRPr="00554943">
                          <w:rPr>
                            <w:color w:val="000000"/>
                            <w:spacing w:val="10"/>
                            <w:sz w:val="15"/>
                            <w:szCs w:val="15"/>
                            <w:lang w:eastAsia="zh-CN"/>
                          </w:rPr>
                          <w:tab/>
                        </w:r>
                        <w:r w:rsidRPr="00C64252">
                          <w:rPr>
                            <w:rFonts w:ascii="新細明體" w:eastAsia="SimSun" w:hAnsi="新細明體" w:hint="eastAsia"/>
                            <w:spacing w:val="10"/>
                            <w:sz w:val="15"/>
                            <w:szCs w:val="15"/>
                            <w:lang w:eastAsia="zh-CN"/>
                          </w:rPr>
                          <w:t>送往收容所／其它适当的地方</w:t>
                        </w:r>
                      </w:p>
                    </w:txbxContent>
                  </v:textbox>
                </v:rect>
                <v:rect id="Rectangle 412" o:spid="_x0000_s1078" style="position:absolute;left:40252;top:61023;width:8350;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T68MA&#10;AADcAAAADwAAAGRycy9kb3ducmV2LnhtbERPXWvCMBR9H/gfwhV8GTNtZTI6o7SiIAwG6sZeL821&#10;KTY3pYla/fXLw2CPh/O9WA22FVfqfeNYQTpNQBBXTjdcK/g6bl/eQPiArLF1TAru5GG1HD0tMNfu&#10;xnu6HkItYgj7HBWYELpcSl8ZsuinriOO3Mn1FkOEfS11j7cYbluZJclcWmw4NhjsaG2oOh8uVoGc&#10;bX/qR/bx/WqLz+eyPJ7No9goNRkPxTuIQEP4F/+5d1pBlsa18U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WT68MAAADcAAAADwAAAAAAAAAAAAAAAACYAgAAZHJzL2Rv&#10;d25yZXYueG1sUEsFBgAAAAAEAAQA9QAAAIgDAAAAAA==&#10;" filled="f" fillcolor="#0c9" stroked="f">
                  <v:textbox style="mso-fit-shape-to-text:t" inset="2.40419mm,1.2021mm,2.40419mm,1.2021mm">
                    <w:txbxContent>
                      <w:p w:rsidR="00895EE4" w:rsidRPr="00554943" w:rsidRDefault="00C64252" w:rsidP="00895EE4">
                        <w:pPr>
                          <w:snapToGrid w:val="0"/>
                          <w:rPr>
                            <w:rFonts w:ascii="華康中黑體" w:eastAsia="華康中黑體" w:hAnsi="華康中黑體"/>
                            <w:spacing w:val="10"/>
                            <w:sz w:val="15"/>
                            <w:szCs w:val="15"/>
                          </w:rPr>
                        </w:pPr>
                        <w:r w:rsidRPr="00554943">
                          <w:rPr>
                            <w:rFonts w:ascii="華康中黑體" w:eastAsia="華康中黑體" w:hAnsi="華康中黑體" w:hint="eastAsia"/>
                            <w:spacing w:val="10"/>
                            <w:sz w:val="15"/>
                            <w:szCs w:val="15"/>
                            <w:lang w:eastAsia="zh-CN"/>
                          </w:rPr>
                          <w:t>由警方提出</w:t>
                        </w:r>
                      </w:p>
                      <w:p w:rsidR="00895EE4" w:rsidRPr="00554943" w:rsidRDefault="00C64252" w:rsidP="00895EE4">
                        <w:pPr>
                          <w:rPr>
                            <w:spacing w:val="10"/>
                            <w:sz w:val="15"/>
                            <w:szCs w:val="15"/>
                          </w:rPr>
                        </w:pPr>
                        <w:r w:rsidRPr="00554943">
                          <w:rPr>
                            <w:rFonts w:ascii="華康中黑體" w:eastAsia="華康中黑體" w:hAnsi="華康中黑體" w:hint="eastAsia"/>
                            <w:spacing w:val="10"/>
                            <w:sz w:val="15"/>
                            <w:szCs w:val="15"/>
                            <w:lang w:eastAsia="zh-CN"/>
                          </w:rPr>
                          <w:t>检控</w:t>
                        </w:r>
                        <w:r w:rsidRPr="00C64252">
                          <w:rPr>
                            <w:rFonts w:eastAsia="SimSun" w:hAnsi="新細明體" w:hint="eastAsia"/>
                            <w:spacing w:val="10"/>
                            <w:sz w:val="15"/>
                            <w:szCs w:val="15"/>
                            <w:lang w:eastAsia="zh-CN"/>
                          </w:rPr>
                          <w:t>（如适</w:t>
                        </w:r>
                        <w:r w:rsidR="00895EE4" w:rsidRPr="00554943">
                          <w:rPr>
                            <w:spacing w:val="10"/>
                            <w:sz w:val="15"/>
                            <w:szCs w:val="15"/>
                          </w:rPr>
                          <w:br/>
                        </w:r>
                        <w:r w:rsidRPr="00C64252">
                          <w:rPr>
                            <w:rFonts w:eastAsia="SimSun" w:hAnsi="新細明體" w:hint="eastAsia"/>
                            <w:spacing w:val="10"/>
                            <w:sz w:val="15"/>
                            <w:szCs w:val="15"/>
                            <w:lang w:eastAsia="zh-CN"/>
                          </w:rPr>
                          <w:t>当的话）</w:t>
                        </w:r>
                      </w:p>
                    </w:txbxContent>
                  </v:textbox>
                </v:rect>
                <v:rect id="Rectangle 413" o:spid="_x0000_s1079" style="position:absolute;left:14535;top:72390;width:18713;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2cMcA&#10;AADcAAAADwAAAGRycy9kb3ducmV2LnhtbESPQWvCQBSE74L/YXmFXqRuTKlo6ipRKhQKgrHS6yP7&#10;mg1m34bsVlN/fbcgeBxm5htmseptI87U+dqxgsk4AUFcOl1zpeDzsH2agfABWWPjmBT8kofVcjhY&#10;YKbdhfd0LkIlIoR9hgpMCG0mpS8NWfRj1xJH79t1FkOUXSV1h5cIt41Mk2QqLdYcFwy2tDFUnoof&#10;q0A+b7+qa/pxfLH5brReH07mmr8p9fjQ568gAvXhHr6137WCdDKH/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5NnDHAAAA3AAAAA8AAAAAAAAAAAAAAAAAmAIAAGRy&#10;cy9kb3ducmV2LnhtbFBLBQYAAAAABAAEAPUAAACMAwAAAAA=&#10;" filled="f" fillcolor="#0c9" stroked="f">
                  <v:textbox style="mso-fit-shape-to-text:t" inset="2.40419mm,1.2021mm,2.40419mm,1.2021mm">
                    <w:txbxContent>
                      <w:p w:rsidR="00895EE4" w:rsidRPr="00554943" w:rsidRDefault="00C64252" w:rsidP="00895EE4">
                        <w:pPr>
                          <w:snapToGrid w:val="0"/>
                          <w:ind w:leftChars="120" w:left="288"/>
                          <w:jc w:val="both"/>
                          <w:rPr>
                            <w:rFonts w:ascii="新細明體" w:hAnsi="新細明體"/>
                            <w:spacing w:val="10"/>
                            <w:sz w:val="15"/>
                            <w:szCs w:val="15"/>
                          </w:rPr>
                        </w:pPr>
                        <w:r w:rsidRPr="00C64252">
                          <w:rPr>
                            <w:rFonts w:ascii="新細明體" w:eastAsia="SimSun" w:hAnsi="新細明體" w:hint="eastAsia"/>
                            <w:spacing w:val="10"/>
                            <w:sz w:val="15"/>
                            <w:szCs w:val="15"/>
                            <w:lang w:eastAsia="zh-CN"/>
                          </w:rPr>
                          <w:t>在</w:t>
                        </w:r>
                        <w:r w:rsidRPr="00C64252">
                          <w:rPr>
                            <w:rFonts w:ascii="新細明體" w:eastAsia="SimSun" w:hAnsi="新細明體"/>
                            <w:spacing w:val="10"/>
                            <w:sz w:val="15"/>
                            <w:szCs w:val="15"/>
                            <w:lang w:eastAsia="zh-CN"/>
                          </w:rPr>
                          <w:t>(1)</w:t>
                        </w:r>
                        <w:r w:rsidRPr="00C64252">
                          <w:rPr>
                            <w:rFonts w:ascii="新細明體" w:eastAsia="SimSun" w:hAnsi="新細明體" w:hint="eastAsia"/>
                            <w:spacing w:val="10"/>
                            <w:sz w:val="15"/>
                            <w:szCs w:val="15"/>
                            <w:lang w:eastAsia="zh-CN"/>
                          </w:rPr>
                          <w:t>转介后的十个工作天内</w:t>
                        </w:r>
                        <w:r w:rsidR="00895EE4">
                          <w:rPr>
                            <w:rFonts w:ascii="新細明體" w:hAnsi="新細明體"/>
                            <w:spacing w:val="10"/>
                            <w:sz w:val="15"/>
                            <w:szCs w:val="15"/>
                          </w:rPr>
                          <w:br/>
                        </w:r>
                        <w:r w:rsidRPr="00C64252">
                          <w:rPr>
                            <w:rFonts w:ascii="新細明體" w:eastAsia="SimSun" w:hAnsi="新細明體" w:hint="eastAsia"/>
                            <w:spacing w:val="10"/>
                            <w:sz w:val="15"/>
                            <w:szCs w:val="15"/>
                            <w:lang w:eastAsia="zh-CN"/>
                          </w:rPr>
                          <w:t>召开多专业个案会议</w:t>
                        </w:r>
                      </w:p>
                    </w:txbxContent>
                  </v:textbox>
                </v:rect>
                <v:rect id="Rectangle 414" o:spid="_x0000_s1080" style="position:absolute;left:10725;top:81432;width:11430;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X474A&#10;AADcAAAADwAAAGRycy9kb3ducmV2LnhtbERPS27CMBDdV+odrKnUXXEIEkUBg+hX2RY4wBAPcUQ8&#10;jmwX0tt3Fkgsn95/tRl9ry4UUxfYwHRSgCJugu24NXDYf70sQKWMbLEPTAb+KMFm/fiwwsqGK//Q&#10;ZZdbJSGcKjTgch4qrVPjyGOahIFYuFOIHrPA2Gob8SrhvtdlUcy1x46lweFA746a8+7XGyhP+087&#10;+66dfsOP15qK43Y2j8Y8P43bJahMY76Lb+7aiq+U+XJGjoB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UF+O+AAAA3AAAAA8AAAAAAAAAAAAAAAAAmAIAAGRycy9kb3ducmV2&#10;LnhtbFBLBQYAAAAABAAEAPUAAACDAwAAAAA=&#10;" filled="f" fillcolor="#0c9" stroked="f">
                  <v:textbox inset="2.40419mm,1.2021mm,2.40419mm,1.2021mm">
                    <w:txbxContent>
                      <w:p w:rsidR="00895EE4" w:rsidRPr="009628F1" w:rsidRDefault="00C64252" w:rsidP="00895EE4">
                        <w:pPr>
                          <w:jc w:val="both"/>
                          <w:rPr>
                            <w:color w:val="000000"/>
                            <w:spacing w:val="10"/>
                            <w:sz w:val="15"/>
                            <w:szCs w:val="15"/>
                          </w:rPr>
                        </w:pPr>
                        <w:r w:rsidRPr="00C64252">
                          <w:rPr>
                            <w:rFonts w:ascii="New Gulim" w:eastAsia="SimSun" w:hAnsi="New Gulim" w:cs="New Gulim" w:hint="eastAsia"/>
                            <w:color w:val="000000"/>
                            <w:spacing w:val="10"/>
                            <w:sz w:val="15"/>
                            <w:szCs w:val="15"/>
                            <w:lang w:eastAsia="zh-CN"/>
                          </w:rPr>
                          <w:t>未证实为虐儿个案／高危虐儿个案</w:t>
                        </w:r>
                      </w:p>
                    </w:txbxContent>
                  </v:textbox>
                </v:rect>
                <v:rect id="Rectangle 415" o:spid="_x0000_s1081" style="position:absolute;left:31483;top:89154;width:1289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wy8YA&#10;AADcAAAADwAAAGRycy9kb3ducmV2LnhtbESPQWvCQBSE7wX/w/KEXopuTLFIdJUoFQqCoFa8PrLP&#10;bDD7NmRXTf31XaHQ4zAz3zCzRWdrcaPWV44VjIYJCOLC6YpLBd+H9WACwgdkjbVjUvBDHhbz3ssM&#10;M+3uvKPbPpQiQthnqMCE0GRS+sKQRT90DXH0zq61GKJsS6lbvEe4rWWaJB/SYsVxwWBDK0PFZX+1&#10;CuT7+lQ+0s1xbPPt23J5uJhH/qnUa7/LpyACdeE//Nf+0grSdATP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Pwy8YAAADcAAAADwAAAAAAAAAAAAAAAACYAgAAZHJz&#10;L2Rvd25yZXYueG1sUEsFBgAAAAAEAAQA9QAAAIsDAAAAAA==&#10;" filled="f" fillcolor="#0c9" stroked="f">
                  <v:textbox style="mso-fit-shape-to-text:t" inset="2.40419mm,1.2021mm,2.40419mm,1.2021mm">
                    <w:txbxContent>
                      <w:p w:rsidR="00895EE4" w:rsidRPr="00B754CE" w:rsidRDefault="00C64252" w:rsidP="00895EE4">
                        <w:pPr>
                          <w:snapToGrid w:val="0"/>
                          <w:ind w:leftChars="120" w:left="288" w:rightChars="41" w:right="98"/>
                          <w:rPr>
                            <w:color w:val="000000"/>
                            <w:spacing w:val="10"/>
                            <w:sz w:val="15"/>
                            <w:szCs w:val="15"/>
                          </w:rPr>
                        </w:pPr>
                        <w:r w:rsidRPr="00C64252">
                          <w:rPr>
                            <w:rFonts w:ascii="新細明體" w:eastAsia="SimSun" w:hAnsi="新細明體" w:hint="eastAsia"/>
                            <w:color w:val="000000"/>
                            <w:spacing w:val="10"/>
                            <w:sz w:val="15"/>
                            <w:szCs w:val="15"/>
                            <w:lang w:eastAsia="zh-CN"/>
                          </w:rPr>
                          <w:t>由</w:t>
                        </w:r>
                        <w:r w:rsidRPr="00C64252">
                          <w:rPr>
                            <w:rFonts w:ascii="新細明體" w:eastAsia="SimSun" w:hAnsi="新細明體" w:hint="eastAsia"/>
                            <w:spacing w:val="10"/>
                            <w:sz w:val="15"/>
                            <w:szCs w:val="15"/>
                            <w:lang w:eastAsia="zh-CN"/>
                          </w:rPr>
                          <w:t>保护家庭及儿童服务课</w:t>
                        </w:r>
                        <w:r w:rsidRPr="00C64252">
                          <w:rPr>
                            <w:rFonts w:ascii="New Gulim" w:eastAsia="SimSun" w:hAnsi="New Gulim" w:cs="New Gulim" w:hint="eastAsia"/>
                            <w:color w:val="000000"/>
                            <w:spacing w:val="10"/>
                            <w:sz w:val="15"/>
                            <w:szCs w:val="15"/>
                            <w:lang w:eastAsia="zh-CN"/>
                          </w:rPr>
                          <w:t>跟进</w:t>
                        </w:r>
                      </w:p>
                    </w:txbxContent>
                  </v:textbox>
                </v:rect>
                <v:rect id="Rectangle 416" o:spid="_x0000_s1082" style="position:absolute;left:15297;top:71628;width:17526;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p9cYA&#10;AADcAAAADwAAAGRycy9kb3ducmV2LnhtbESPQWvCQBSE7wX/w/IEb3XTgKlEV5GWSis9WFvE4yP7&#10;zIZm36bZNcZ/7wpCj8PMfMPMl72tRUetrxwreBonIIgLpysuFfx8vz1OQfiArLF2TAou5GG5GDzM&#10;MdfuzF/U7UIpIoR9jgpMCE0upS8MWfRj1xBH7+haiyHKtpS6xXOE21qmSZJJixXHBYMNvRgqfncn&#10;q2A7Ma/rrHrutrjad3ozzQ4fn39KjYb9agYiUB/+w/f2u1aQpi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Cp9cYAAADcAAAADwAAAAAAAAAAAAAAAACYAgAAZHJz&#10;L2Rvd25yZXYueG1sUEsFBgAAAAAEAAQA9QAAAIsDAAAAAA==&#10;" filled="f" fillcolor="#0c9" strokeweight="1pt"/>
                <v:rect id="Rectangle 417" o:spid="_x0000_s1083" style="position:absolute;left:10725;top:80772;width:11487;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MbsYA&#10;AADcAAAADwAAAGRycy9kb3ducmV2LnhtbESPQWvCQBSE74L/YXkFb7ppxFRSV5GWFi09WFvE4yP7&#10;mg1m36bZbYz/3hUKPQ4z8w2zWPW2Fh21vnKs4H6SgCAunK64VPD1+TKeg/ABWWPtmBRcyMNqORws&#10;MNfuzB/U7UMpIoR9jgpMCE0upS8MWfQT1xBH79u1FkOUbSl1i+cIt7VMkySTFiuOCwYbejJUnPa/&#10;VsFuZp5fs+qh2+H60Om3eXbcvv8oNbrr148gAvXhP/zX3mgFaTqF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wMbsYAAADcAAAADwAAAAAAAAAAAAAAAACYAgAAZHJz&#10;L2Rvd25yZXYueG1sUEsFBgAAAAAEAAQA9QAAAIsDAAAAAA==&#10;" filled="f" fillcolor="#0c9" strokeweight="1pt"/>
                <v:rect id="Rectangle 418" o:spid="_x0000_s1084" style="position:absolute;left:26727;top:80772;width:11430;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UGsYA&#10;AADcAAAADwAAAGRycy9kb3ducmV2LnhtbESPQWvCQBSE74L/YXkFb7pp0FRSV5GWFi09WFvE4yP7&#10;mg1m36bZbYz/3hUKPQ4z8w2zWPW2Fh21vnKs4H6SgCAunK64VPD1+TKeg/ABWWPtmBRcyMNqORws&#10;MNfuzB/U7UMpIoR9jgpMCE0upS8MWfQT1xBH79u1FkOUbSl1i+cIt7VMkySTFiuOCwYbejJUnPa/&#10;VsFuZp5fs+qh2+H60Om3eXbcvv8oNbrr148gAvXhP/zX3mgFaTqF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WUGsYAAADcAAAADwAAAAAAAAAAAAAAAACYAgAAZHJz&#10;L2Rvd25yZXYueG1sUEsFBgAAAAAEAAQA9QAAAIsDAAAAAA==&#10;" filled="f" fillcolor="#0c9" strokeweight="1pt"/>
                <v:line id="Line 419" o:spid="_x0000_s1085" style="position:absolute;visibility:visible;mso-wrap-style:square" from="16059,77724" to="31165,7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cxsIAAADcAAAADwAAAGRycy9kb3ducmV2LnhtbESPX2vCQBDE3wt+h2MF3+rFQEpIPUUE&#10;QeiD1Ap9XXJrEszthdzmT7+9Vyj0cZiZ3zDb/exaNVIfGs8GNusEFHHpbcOVgdvX6TUHFQTZYuuZ&#10;DPxQgP1u8bLFwvqJP2m8SqUihEOBBmqRrtA6lDU5DGvfEUfv7nuHEmVfadvjFOGu1WmSvGmHDceF&#10;Gjs61lQ+roMzMMj9g+bbkH9TzplM+SVz48WY1XI+vIMSmuU//Nc+WwNpmsHvmXgE9O4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2cxsIAAADcAAAADwAAAAAAAAAAAAAA&#10;AAChAgAAZHJzL2Rvd25yZXYueG1sUEsFBgAAAAAEAAQA+QAAAJADAAAAAA==&#10;" strokeweight="1pt">
                  <v:stroke startarrowwidth="narrow" startarrowlength="short" endarrowwidth="narrow" endarrowlength="short"/>
                </v:line>
                <v:line id="Line 420" o:spid="_x0000_s1086" style="position:absolute;visibility:visible;mso-wrap-style:square" from="16059,77724" to="16065,8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Ix28YAAADcAAAADwAAAGRycy9kb3ducmV2LnhtbESP3WrCQBSE74W+w3IK3pmNQTSkrlIL&#10;glIQtD/08jR7mgSzZ0N2TVKfvlsQvBxm5htmuR5MLTpqXWVZwTSKQRDnVldcKHh/205SEM4ja6wt&#10;k4JfcrBePYyWmGnb85G6ky9EgLDLUEHpfZNJ6fKSDLrINsTB+7GtQR9kW0jdYh/gppZJHM+lwYrD&#10;QokNvZSUn08Xo2AzTbqzbT76NL0ePl83dva9X3wpNX4cnp9AeBr8PXxr77SCJJnD/5lw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iMdvGAAAA3AAAAA8AAAAAAAAA&#10;AAAAAAAAoQIAAGRycy9kb3ducmV2LnhtbFBLBQYAAAAABAAEAPkAAACUAwAAAAA=&#10;" strokeweight="1pt">
                  <v:stroke startarrowwidth="narrow" startarrowlength="short" endarrow="classic"/>
                </v:line>
                <v:line id="Line 421" o:spid="_x0000_s1087" style="position:absolute;visibility:visible;mso-wrap-style:square" from="31299,77724" to="31305,8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6UQMYAAADcAAAADwAAAGRycy9kb3ducmV2LnhtbESPQWvCQBSE70L/w/IK3nRjEA3RVWqh&#10;UBGE2ioeX7OvSTD7NmTXJPrru0Khx2FmvmGW695UoqXGlZYVTMYRCOLM6pJzBV+fb6MEhPPIGivL&#10;pOBGDtarp8ESU207/qD24HMRIOxSVFB4X6dSuqwgg25sa+Lg/djGoA+yyaVusAtwU8k4imbSYMlh&#10;ocCaXgvKLoerUbCZxO3F1scuSe77025jp9/b+Vmp4XP/sgDhqff/4b/2u1YQx3N4nA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ulEDGAAAA3AAAAA8AAAAAAAAA&#10;AAAAAAAAoQIAAGRycy9kb3ducmV2LnhtbFBLBQYAAAAABAAEAPkAAACUAwAAAAA=&#10;" strokeweight="1pt">
                  <v:stroke startarrowwidth="narrow" startarrowlength="short" endarrow="classic"/>
                </v:line>
                <v:rect id="Rectangle 422" o:spid="_x0000_s1088" style="position:absolute;left:762;top:61055;width:9398;height:78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eH8MA&#10;AADcAAAADwAAAGRycy9kb3ducmV2LnhtbERPz2vCMBS+D/Y/hDfwNlMLdlKNIhuKigfnhuz4aN6a&#10;YvNSm1jrf28Ogx0/vt+zRW9r0VHrK8cKRsMEBHHhdMWlgu+v1esEhA/IGmvHpOBOHhbz56cZ5trd&#10;+JO6YyhFDGGfowITQpNL6QtDFv3QNcSR+3WtxRBhW0rd4i2G21qmSZJJixXHBoMNvRsqzserVXAY&#10;m491Vr11B1yeOr2bZD/b/UWpwUu/nIII1Id/8Z97oxWkaVwb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ieH8MAAADcAAAADwAAAAAAAAAAAAAAAACYAgAAZHJzL2Rv&#10;d25yZXYueG1sUEsFBgAAAAAEAAQA9QAAAIgDAAAAAA==&#10;" filled="f" fillcolor="#0c9" strokeweight="1pt"/>
                <v:rect id="Rectangle 423" o:spid="_x0000_s1089" style="position:absolute;left:13773;top:61055;width:10052;height:71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7hMcA&#10;AADcAAAADwAAAGRycy9kb3ducmV2LnhtbESPT2vCQBTE74LfYXlCb7ppoKmmriKWlrb04D+kx0f2&#10;NRvMvk2z25h+e1coeBxm5jfMfNnbWnTU+sqxgvtJAoK4cLriUsFh/zKegvABWWPtmBT8kYflYjiY&#10;Y67dmbfU7UIpIoR9jgpMCE0upS8MWfQT1xBH79u1FkOUbSl1i+cIt7VMkySTFiuOCwYbWhsqTrtf&#10;q2DzYJ5fs+qx2+Dq2OmPafb1/vmj1N2oXz2BCNSHW/i//aYVpOkMrmfi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0O4THAAAA3AAAAA8AAAAAAAAAAAAAAAAAmAIAAGRy&#10;cy9kb3ducmV2LnhtbFBLBQYAAAAABAAEAPUAAACMAwAAAAA=&#10;" filled="f" fillcolor="#0c9" strokeweight="1pt"/>
                <v:rect id="Rectangle 424" o:spid="_x0000_s1090" style="position:absolute;left:26035;top:61055;width:12928;height:78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ExMMA&#10;AADcAAAADwAAAGRycy9kb3ducmV2LnhtbERPy2rCQBTdC/2H4Ra600kVo6SOIi0WLS58IV1eMreZ&#10;0MydNDPG+PfOouDycN6zRWcr0VLjS8cKXgcJCOLc6ZILBafjqj8F4QOyxsoxKbiRh8X8qTfDTLsr&#10;76k9hELEEPYZKjAh1JmUPjdk0Q9cTRy5H9dYDBE2hdQNXmO4reQwSVJpseTYYLCmd0P57+FiFezG&#10;5uMzLSftDpfnVn9N0+/N9k+pl+du+QYiUBce4n/3WisYjuL8eCYe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cExMMAAADcAAAADwAAAAAAAAAAAAAAAACYAgAAZHJzL2Rv&#10;d25yZXYueG1sUEsFBgAAAAAEAAQA9QAAAIgDAAAAAA==&#10;" filled="f" fillcolor="#0c9" strokeweight="1pt"/>
                <v:rect id="Rectangle 425" o:spid="_x0000_s1091" style="position:absolute;left:40386;top:61722;width:7620;height:68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hX8YA&#10;AADcAAAADwAAAGRycy9kb3ducmV2LnhtbESPQWvCQBSE7wX/w/IK3upGxVSiq0hLixYP1op4fGRf&#10;s8Hs2zS7jfHfu0Khx2FmvmHmy85WoqXGl44VDAcJCOLc6ZILBYevt6cpCB+QNVaOScGVPCwXvYc5&#10;Ztpd+JPafShEhLDPUIEJoc6k9Lkhi37gauLofbvGYoiyKaRu8BLhtpKjJEmlxZLjgsGaXgzl5/2v&#10;VbCbmNf3tHxud7g6tvpjmp422x+l+o/dagYiUBf+w3/ttVYwGg/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uhX8YAAADcAAAADwAAAAAAAAAAAAAAAACYAgAAZHJz&#10;L2Rvd25yZXYueG1sUEsFBgAAAAAEAAQA9QAAAIsDAAAAAA==&#10;" filled="f" fillcolor="#0c9" strokeweight="1pt"/>
                <v:line id="Line 426" o:spid="_x0000_s1092" style="position:absolute;visibility:visible;mso-wrap-style:square" from="19107,68275" to="22917,7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ChBccAAADcAAAADwAAAGRycy9kb3ducmV2LnhtbESP3WrCQBSE74W+w3IK3unGKG1IXaUK&#10;QkUQtD/08jR7mgSzZ0N2m0Sf3hUKXg4z8w0zX/amEi01rrSsYDKOQBBnVpecK/h434wSEM4ja6ws&#10;k4IzOVguHgZzTLXt+EDt0eciQNilqKDwvk6ldFlBBt3Y1sTB+7WNQR9kk0vdYBfgppJxFD1JgyWH&#10;hQJrWheUnY5/RsFqErcnW392SXLZf+1Wdvazff5WavjYv76A8NT7e/i//aYVxNMYbmfC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gKEFxwAAANwAAAAPAAAAAAAA&#10;AAAAAAAAAKECAABkcnMvZG93bnJldi54bWxQSwUGAAAAAAQABAD5AAAAlQMAAAAA&#10;" strokeweight="1pt">
                  <v:stroke startarrowwidth="narrow" startarrowlength="short" endarrow="classic"/>
                </v:line>
                <v:line id="Line 427" o:spid="_x0000_s1093" style="position:absolute;flip:x;visibility:visible;mso-wrap-style:square" from="25965,69018" to="30537,7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8AAAADcAAAADwAAAGRycy9kb3ducmV2LnhtbESP0YrCMBRE34X9h3AX9k1TLYpUo8gu&#10;y/qq9gMuzbWpNjfdJGr9eyMIPg4zc4ZZrnvbiiv50DhWMB5lIIgrpxuuFZSH3+EcRIjIGlvHpOBO&#10;Adarj8ESC+1uvKPrPtYiQTgUqMDE2BVShsqQxTByHXHyjs5bjEn6WmqPtwS3rZxk2UxabDgtGOzo&#10;21B13l+sgpampiunyKfx5efv37PN78Yq9fXZbxYgIvXxHX61t1rBJM/heSYdAb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v+f/AAAAA3AAAAA8AAAAAAAAAAAAAAAAA&#10;oQIAAGRycy9kb3ducmV2LnhtbFBLBQYAAAAABAAEAPkAAACOAwAAAAA=&#10;" strokeweight="1pt">
                  <v:stroke startarrowwidth="narrow" startarrowlength="short" endarrow="classic"/>
                </v:line>
                <v:rect id="Rectangle 428" o:spid="_x0000_s1094" style="position:absolute;left:825;top:40900;width:12217;height:122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Cx8cA&#10;AADcAAAADwAAAGRycy9kb3ducmV2LnhtbESPQWvCQBSE74L/YXlCb7rR1ijRVaTSUqUHq6V4fGSf&#10;2dDs25jdxvTfdwuFHoeZ+YZZrjtbiZYaXzpWMB4lIIhzp0suFLyfnoZzED4ga6wck4Jv8rBe9XtL&#10;zLS78Ru1x1CICGGfoQITQp1J6XNDFv3I1cTRu7jGYoiyKaRu8BbhtpKTJEmlxZLjgsGaHg3ln8cv&#10;q+AwNdvntJy1B9x8tHo/T8+716tSd4NuswARqAv/4b/2i1YwuX+A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sAsfHAAAA3AAAAA8AAAAAAAAAAAAAAAAAmAIAAGRy&#10;cy9kb3ducmV2LnhtbFBLBQYAAAAABAAEAPUAAACMAwAAAAA=&#10;" filled="f" fillcolor="#0c9" strokeweight="1pt"/>
                <v:rect id="Rectangle 429" o:spid="_x0000_s1095" style="position:absolute;left:15233;top:40900;width:15088;height:122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nXMYA&#10;AADcAAAADwAAAGRycy9kb3ducmV2LnhtbESPQWvCQBSE74X+h+UVvNVNFaNEVxFFaYsHa0U8PrKv&#10;2WD2bcxuY/rvu4WCx2FmvmFmi85WoqXGl44VvPQTEMS50yUXCo6fm+cJCB+QNVaOScEPeVjMHx9m&#10;mGl34w9qD6EQEcI+QwUmhDqT0ueGLPq+q4mj9+UaiyHKppC6wVuE20oOkiSVFkuOCwZrWhnKL4dv&#10;q2A/MuttWo7bPS5PrX6fpOe33VWp3lO3nIII1IV7+L/9qhUMhi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CnXMYAAADcAAAADwAAAAAAAAAAAAAAAACYAgAAZHJz&#10;L2Rvd25yZXYueG1sUEsFBgAAAAAEAAQA9QAAAIsDAAAAAA==&#10;" filled="f" fillcolor="#0c9" strokeweight="1pt"/>
                <v:rect id="Rectangle 430" o:spid="_x0000_s1096" style="position:absolute;left:33223;top:40900;width:10064;height:122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5K8YA&#10;AADcAAAADwAAAGRycy9kb3ducmV2LnhtbESPT2vCQBTE7wW/w/KE3upGi1Giq0hLi5Ue/Id4fGSf&#10;2WD2bZrdxvTbdwtCj8PM/IaZLztbiZYaXzpWMBwkIIhzp0suFBwPb09TED4ga6wck4If8rBc9B7m&#10;mGl34x21+1CICGGfoQITQp1J6XNDFv3A1cTRu7jGYoiyKaRu8BbhtpKjJEmlxZLjgsGaXgzl1/23&#10;VbAdm9f3tJy0W1ydWr2ZpuePzy+lHvvdagYiUBf+w/f2WisYPaf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5K8YAAADcAAAADwAAAAAAAAAAAAAAAACYAgAAZHJz&#10;L2Rvd25yZXYueG1sUEsFBgAAAAAEAAQA9QAAAIsDAAAAAA==&#10;" filled="f" fillcolor="#0c9" strokeweight="1pt"/>
                <v:line id="Line 431" o:spid="_x0000_s1097" style="position:absolute;visibility:visible;mso-wrap-style:square" from="13081,46640" to="15220,4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cCnccAAADcAAAADwAAAGRycy9kb3ducmV2LnhtbESP3WrCQBSE7wu+w3IE7+rGtNQQXaUW&#10;Ckqh4C9eHrPHJJg9G7Jrkvbpu4VCL4eZ+YaZL3tTiZYaV1pWMBlHIIgzq0vOFRz2748JCOeRNVaW&#10;ScEXOVguBg9zTLXteEvtzuciQNilqKDwvk6ldFlBBt3Y1sTBu9rGoA+yyaVusAtwU8k4il6kwZLD&#10;QoE1vRWU3XZ3o2A1idubrY9dknx/nj5W9vmymZ6VGg371xkIT73/D/+111pB/DSF3zPhCM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9wKdxwAAANwAAAAPAAAAAAAA&#10;AAAAAAAAAKECAABkcnMvZG93bnJldi54bWxQSwUGAAAAAAQABAD5AAAAlQMAAAAA&#10;" strokeweight="1pt">
                  <v:stroke startarrowwidth="narrow" startarrowlength="short" endarrow="classic"/>
                </v:line>
                <v:line id="Line 432" o:spid="_x0000_s1098" style="position:absolute;visibility:visible;mso-wrap-style:square" from="30353,46640" to="33216,4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07isAAAADcAAAADwAAAGRycy9kb3ducmV2LnhtbERPy4rCMBTdC/5DuMLsNFVBnGoUERxn&#10;52NEcXdprm2xuSlNpo+/NwvB5eG8l+vWFKKmyuWWFYxHEQjixOqcUwWXv91wDsJ5ZI2FZVLQkYP1&#10;qt9bYqxtwyeqzz4VIYRdjAoy78tYSpdkZNCNbEkcuIetDPoAq1TqCpsQbgo5iaKZNJhzaMiwpG1G&#10;yfP8bxR8H26HxnbH9McVpt7frt2R77lSX4N2swDhqfUf8dv9qxVMpmFtOBOO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NO4rAAAAA3AAAAA8AAAAAAAAAAAAAAAAA&#10;oQIAAGRycy9kb3ducmV2LnhtbFBLBQYAAAAABAAEAPkAAACOAwAAAAA=&#10;" strokeweight="1pt">
                  <v:stroke startarrow="classic" endarrow="classic"/>
                </v:line>
                <v:line id="Line 433" o:spid="_x0000_s1099" style="position:absolute;visibility:visible;mso-wrap-style:square" from="5861,53143" to="5861,6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QzdMcAAADcAAAADwAAAGRycy9kb3ducmV2LnhtbESP3UrDQBSE7wXfYTmCd3bTKDZNuy1W&#10;KChCob/08jR7moRmz4bsNok+vSsIvRxm5htmOu9NJVpqXGlZwXAQgSDOrC45V7DbLp8SEM4ja6ws&#10;k4JvcjCf3d9NMdW24zW1G5+LAGGXooLC+zqV0mUFGXQDWxMH72wbgz7IJpe6wS7ATSXjKHqVBksO&#10;CwXW9F5QdtlcjYLFMG4vtt53SfKzOnwt7Mvpc3RU6vGhf5uA8NT7W/i//aEVxM9j+DsTjoC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DN0xwAAANwAAAAPAAAAAAAA&#10;AAAAAAAAAKECAABkcnMvZG93bnJldi54bWxQSwUGAAAAAAQABAD5AAAAlQMAAAAA&#10;" strokeweight="1pt">
                  <v:stroke startarrowwidth="narrow" startarrowlength="short" endarrow="classic"/>
                </v:line>
                <v:line id="Line 434" o:spid="_x0000_s1100" style="position:absolute;flip:x;visibility:visible;mso-wrap-style:square" from="10198,53143" to="21697,6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sU9bwAAADcAAAADwAAAGRycy9kb3ducmV2LnhtbERPy4rCMBTdC/5DuII7TX0i1Sgygzhb&#10;Hx9waa5NtbmpSdT695OF4PJw3qtNa2vxJB8qxwpGwwwEceF0xaWC82k3WIAIEVlj7ZgUvCnAZt3t&#10;rDDX7sUHeh5jKVIIhxwVmBibXMpQGLIYhq4hTtzFeYsxQV9K7fGVwm0tx1k2lxYrTg0GG/oxVNyO&#10;D6ugpplpzjPk6+jxu797tpO3sUr1e+12CSJSG7/ij/tPKxhP0/x0Jh0Buf4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nsU9bwAAADcAAAADwAAAAAAAAAAAAAAAAChAgAA&#10;ZHJzL2Rvd25yZXYueG1sUEsFBgAAAAAEAAQA+QAAAIoDAAAAAA==&#10;" strokeweight="1pt">
                  <v:stroke startarrowwidth="narrow" startarrowlength="short" endarrow="classic"/>
                </v:line>
                <v:line id="Line 435" o:spid="_x0000_s1101" style="position:absolute;visibility:visible;mso-wrap-style:square" from="23679,76200" to="23685,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l/ZcIAAADcAAAADwAAAGRycy9kb3ducmV2LnhtbESPX2vCQBDE3wt+h2OFvtWLohJSTxFB&#10;KPggVaGvS25Ngrm9kNv86bfvCUIfh5n5DbPZja5WPbWh8mxgPktAEefeVlwYuF2PHymoIMgWa89k&#10;4JcC7LaTtw1m1g/8Tf1FChUhHDI0UIo0mdYhL8lhmPmGOHp33zqUKNtC2xaHCHe1XiTJWjusOC6U&#10;2NChpPxx6ZyBTu4nGm9d+kMpr2RIzyvXn415n477T1BCo/yHX+0va2CxnMPzTDwCe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l/ZcIAAADcAAAADwAAAAAAAAAAAAAA&#10;AAChAgAAZHJzL2Rvd25yZXYueG1sUEsFBgAAAAAEAAQA+QAAAJADAAAAAA==&#10;" strokeweight="1pt">
                  <v:stroke startarrowwidth="narrow" startarrowlength="short" endarrowwidth="narrow" endarrowlength="short"/>
                </v:line>
                <v:line id="Line 436" o:spid="_x0000_s1102" style="position:absolute;visibility:visible;mso-wrap-style:square" from="21697,53143" to="21697,5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vhEsMAAADcAAAADwAAAGRycy9kb3ducmV2LnhtbESPX2vCQBDE3wt+h2OFvtWLQUuIniKC&#10;UPBBagVfl9yaBHN7Ibf502/fKxT6OMzMb5jtfnKNGqgLtWcDy0UCirjwtubSwO3r9JaBCoJssfFM&#10;Br4pwH43e9libv3InzRcpVQRwiFHA5VIm2sdioochoVviaP38J1DibIrte1wjHDX6DRJ3rXDmuNC&#10;hS0dKyqe194Z6OVxpunWZ3fKeC1jdlm74WLM63w6bEAJTfIf/mt/WAPpKoXfM/EI6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L4RLDAAAA3AAAAA8AAAAAAAAAAAAA&#10;AAAAoQIAAGRycy9kb3ducmV2LnhtbFBLBQYAAAAABAAEAPkAAACRAwAAAAA=&#10;" strokeweight="1pt">
                  <v:stroke startarrowwidth="narrow" startarrowlength="short" endarrowwidth="narrow" endarrowlength="short"/>
                </v:line>
                <v:line id="Line 437" o:spid="_x0000_s1103" style="position:absolute;visibility:visible;mso-wrap-style:square" from="18834,57448" to="44018,57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EicMAAADcAAAADwAAAGRycy9kb3ducmV2LnhtbESPzWrDMBCE74G8g9hAb4nctCnGjWxC&#10;oFDIITQN9LpYG9vUWhlr/dO3rwKFHoeZ+YbZF7Nr1Uh9aDwbeNwkoIhLbxuuDFw/39YpqCDIFlvP&#10;ZOCHAhT5crHHzPqJP2i8SKUihEOGBmqRLtM6lDU5DBvfEUfv5nuHEmVfadvjFOGu1dskedEOG44L&#10;NXZ0rKn8vgzOwCC3E83XIf2ilHcypeedG8/GPKzmwysooVn+w3/td2tg+/wE9zPxCO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HRInDAAAA3AAAAA8AAAAAAAAAAAAA&#10;AAAAoQIAAGRycy9kb3ducmV2LnhtbFBLBQYAAAAABAAEAPkAAACRAwAAAAA=&#10;" strokeweight="1pt">
                  <v:stroke startarrowwidth="narrow" startarrowlength="short" endarrowwidth="narrow" endarrowlength="short"/>
                </v:line>
                <v:line id="Line 438" o:spid="_x0000_s1104" style="position:absolute;visibility:visible;mso-wrap-style:square" from="18821,57461" to="18821,6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l8cAAADcAAAADwAAAGRycy9kb3ducmV2LnhtbESP3WrCQBSE7wu+w3IE7+rGENoQXUWF&#10;QkuhUP/w8pg9JsHs2ZBdk7RP3y0UejnMzDfMYjWYWnTUusqygtk0AkGcW11xoeCwf3lMQTiPrLG2&#10;TAq+yMFqOXpYYKZtz5/U7XwhAoRdhgpK75tMSpeXZNBNbUMcvKttDfog20LqFvsAN7WMo+hJGqw4&#10;LJTY0Lak/La7GwWbWdzdbHPs0/T74/S+scnl7fms1GQ8rOcgPA3+P/zXftUK4iSB3zPh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XxwAAANwAAAAPAAAAAAAA&#10;AAAAAAAAAKECAABkcnMvZG93bnJldi54bWxQSwUGAAAAAAQABAD5AAAAlQMAAAAA&#10;" strokeweight="1pt">
                  <v:stroke startarrowwidth="narrow" startarrowlength="short" endarrow="classic"/>
                </v:line>
                <v:line id="Line 439" o:spid="_x0000_s1105" style="position:absolute;visibility:visible;mso-wrap-style:square" from="32492,57461" to="32492,6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9KDMcAAADcAAAADwAAAGRycy9kb3ducmV2LnhtbESP3WrCQBSE7wu+w3KE3tWNwbYhukot&#10;FFoKgr94ecwek2D2bMhuk9Snd4VCL4eZ+YaZLXpTiZYaV1pWMB5FIIgzq0vOFey2H08JCOeRNVaW&#10;ScEvOVjMBw8zTLXteE3txuciQNilqKDwvk6ldFlBBt3I1sTBO9vGoA+yyaVusAtwU8k4il6kwZLD&#10;QoE1vReUXTY/RsFyHLcXW++7JLmuDt9LOzl9vR6Vehz2b1MQnnr/H/5rf2oF8eQZ7mfCEZD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b0oMxwAAANwAAAAPAAAAAAAA&#10;AAAAAAAAAKECAABkcnMvZG93bnJldi54bWxQSwUGAAAAAAQABAD5AAAAlQMAAAAA&#10;" strokeweight="1pt">
                  <v:stroke startarrowwidth="narrow" startarrowlength="short" endarrow="classic"/>
                </v:line>
                <v:line id="Line 440" o:spid="_x0000_s1106" style="position:absolute;visibility:visible;mso-wrap-style:square" from="44196,57150" to="44202,6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3Ue8YAAADcAAAADwAAAGRycy9kb3ducmV2LnhtbESPQWvCQBSE70L/w/IK3nRjEA2pq2ih&#10;oBQKaiseX7PPJJh9G7JrkvbXdwuCx2FmvmEWq95UoqXGlZYVTMYRCOLM6pJzBZ/Ht1ECwnlkjZVl&#10;UvBDDlbLp8ECU2073lN78LkIEHYpKii8r1MpXVaQQTe2NXHwLrYx6INscqkb7ALcVDKOopk0WHJY&#10;KLCm14Ky6+FmFGwmcXu19VeXJL8fp/eNnX7v5melhs/9+gWEp94/wvf2ViuIpzP4Px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91HvGAAAA3AAAAA8AAAAAAAAA&#10;AAAAAAAAoQIAAGRycy9kb3ducmV2LnhtbFBLBQYAAAAABAAEAPkAAACUAwAAAAA=&#10;" strokeweight="1pt">
                  <v:stroke startarrowwidth="narrow" startarrowlength="short" endarrow="classic"/>
                </v:line>
                <v:line id="Line 441" o:spid="_x0000_s1107" style="position:absolute;visibility:visible;mso-wrap-style:square" from="22415,24339" to="22415,27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x4MYAAADcAAAADwAAAGRycy9kb3ducmV2LnhtbESPQWvCQBSE70L/w/IKvenGIBpSV9FC&#10;oSII1VY8vmafSTD7NmTXJO2v7wqCx2FmvmHmy95UoqXGlZYVjEcRCOLM6pJzBV+H92ECwnlkjZVl&#10;UvBLDpaLp8EcU207/qR273MRIOxSVFB4X6dSuqwgg25ka+LgnW1j0AfZ5FI32AW4qWQcRVNpsOSw&#10;UGBNbwVll/3VKFiP4/Zi6+8uSf52x+3aTn42s5NSL8/96hWEp94/wvf2h1YQT2ZwOxOOgF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xceDGAAAA3AAAAA8AAAAAAAAA&#10;AAAAAAAAoQIAAGRycy9kb3ducmV2LnhtbFBLBQYAAAAABAAEAPkAAACUAwAAAAA=&#10;" strokeweight="1pt">
                  <v:stroke startarrowwidth="narrow" startarrowlength="short" endarrow="classic"/>
                </v:line>
                <v:line id="Line 442" o:spid="_x0000_s1108" style="position:absolute;visibility:visible;mso-wrap-style:square" from="22415,33699" to="22415,3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W+L8AAADcAAAADwAAAGRycy9kb3ducmV2LnhtbERPS4vCMBC+C/6HMMLeNFXWpVSjiLCw&#10;4EHWFbwOzdgWm0lppg//vTkIe/z43tv96GrVUxsqzwaWiwQUce5txYWB69/3PAUVBNli7ZkMPCnA&#10;fjedbDGzfuBf6i9SqBjCIUMDpUiTaR3ykhyGhW+II3f3rUOJsC20bXGI4a7WqyT50g4rjg0lNnQs&#10;KX9cOmegk/uJxmuX3ijltQzpee36szEfs/GwASU0yr/47f6xBlafcW08E4+A3r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PW+L8AAADcAAAADwAAAAAAAAAAAAAAAACh&#10;AgAAZHJzL2Rvd25yZXYueG1sUEsFBgAAAAAEAAQA+QAAAI0DAAAAAA==&#10;" strokeweight="1pt">
                  <v:stroke startarrowwidth="narrow" startarrowlength="short" endarrowwidth="narrow" endarrowlength="short"/>
                </v:line>
                <v:line id="Line 443" o:spid="_x0000_s1109" style="position:absolute;visibility:visible;mso-wrap-style:square" from="7315,36563" to="38258,3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zY8MAAADcAAAADwAAAGRycy9kb3ducmV2LnhtbESPzWrDMBCE74W8g9hAb42c0BTHiWxC&#10;oFDoITQN9LpYG9vEWhlr/dO3rwqFHoeZ+YY5FLNr1Uh9aDwbWK8SUMSltw1XBq6fr08pqCDIFlvP&#10;ZOCbAhT54uGAmfUTf9B4kUpFCIcMDdQiXaZ1KGtyGFa+I47ezfcOJcq+0rbHKcJdqzdJ8qIdNhwX&#10;auzoVFN5vwzOwCC3d5qvQ/pFKW9lSs9bN56NeVzOxz0ooVn+w3/tN2tg87yD3zPxCO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vc2PDAAAA3AAAAA8AAAAAAAAAAAAA&#10;AAAAoQIAAGRycy9kb3ducmV2LnhtbFBLBQYAAAAABAAEAPkAAACRAwAAAAA=&#10;" strokeweight="1pt">
                  <v:stroke startarrowwidth="narrow" startarrowlength="short" endarrowwidth="narrow" endarrowlength="short"/>
                </v:line>
                <v:line id="Line 444" o:spid="_x0000_s1110" style="position:absolute;visibility:visible;mso-wrap-style:square" from="7296,36582" to="7296,4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F/ScQAAADcAAAADwAAAGRycy9kb3ducmV2LnhtbERPy2rCQBTdC/2H4Rbc6cTgI6SOooKg&#10;FAraB13eZm6TYOZOyIxJ7Nd3FoLLw3kv172pREuNKy0rmIwjEMSZ1SXnCj7e96MEhPPIGivLpOBG&#10;Dtarp8ESU207PlF79rkIIexSVFB4X6dSuqwgg25sa+LA/drGoA+wyaVusAvhppJxFM2lwZJDQ4E1&#10;7QrKLuerUbCdxO3F1p9dkvy9fb1u7fTnuPhWavjcb15AeOr9Q3x3H7SCeBbmh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wX9JxAAAANwAAAAPAAAAAAAAAAAA&#10;AAAAAKECAABkcnMvZG93bnJldi54bWxQSwUGAAAAAAQABAD5AAAAkgMAAAAA&#10;" strokeweight="1pt">
                  <v:stroke startarrowwidth="narrow" startarrowlength="short" endarrow="classic"/>
                </v:line>
                <v:line id="Line 445" o:spid="_x0000_s1111" style="position:absolute;visibility:visible;mso-wrap-style:square" from="22415,36582" to="22415,4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a0sYAAADcAAAADwAAAGRycy9kb3ducmV2LnhtbESPQUvDQBSE70L/w/KE3swmoWqI3Zam&#10;UFAEwailx2f2mYRm34bsmkR/vSsIHoeZ+YZZb2fTiZEG11pWkEQxCOLK6pZrBa8vh6sMhPPIGjvL&#10;pOCLHGw3i4s15tpO/Exj6WsRIOxyVNB43+dSuqohgy6yPXHwPuxg0Ac51FIPOAW46WQaxzfSYMth&#10;ocGe9g1V5/LTKCiSdDzb/m3Ksu+n42NhV+8Ptyellpfz7g6Ep9n/h//a91pBep3A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N2tLGAAAA3AAAAA8AAAAAAAAA&#10;AAAAAAAAoQIAAGRycy9kb3ducmV2LnhtbFBLBQYAAAAABAAEAPkAAACUAwAAAAA=&#10;" strokeweight="1pt">
                  <v:stroke startarrowwidth="narrow" startarrowlength="short" endarrow="classic"/>
                </v:line>
                <v:line id="Line 446" o:spid="_x0000_s1112" style="position:absolute;visibility:visible;mso-wrap-style:square" from="38258,36582" to="38258,40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9EpccAAADcAAAADwAAAGRycy9kb3ducmV2LnhtbESP3WrCQBSE74W+w3IK3unGoG1IXaUK&#10;QkUQtD/08jR7mgSzZ0N2m0Sf3hUKXg4z8w0zX/amEi01rrSsYDKOQBBnVpecK/h434wSEM4ja6ws&#10;k4IzOVguHgZzTLXt+EDt0eciQNilqKDwvk6ldFlBBt3Y1sTB+7WNQR9kk0vdYBfgppJxFD1JgyWH&#10;hQJrWheUnY5/RsFqErcnW392SXLZf+1Wdvqzff5WavjYv76A8NT7e/i//aYVxLMYbmfCEZ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X0SlxwAAANwAAAAPAAAAAAAA&#10;AAAAAAAAAKECAABkcnMvZG93bnJldi54bWxQSwUGAAAAAAQABAD5AAAAlQMAAAAA&#10;" strokeweight="1pt">
                  <v:stroke startarrowwidth="narrow" startarrowlength="short" endarrow="classic"/>
                </v:line>
                <v:rect id="Rectangle 447" o:spid="_x0000_s1113" style="position:absolute;left:45720;top:19050;width:6858;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4WsYA&#10;AADcAAAADwAAAGRycy9kb3ducmV2LnhtbESP3WrCQBSE7wXfYTlCb0Q3RiwSXSWWCoVCof7g7SF7&#10;zAazZ0N2q6lP3y0IXg4z8w2zXHe2FldqfeVYwWScgCAunK64VHDYb0dzED4ga6wdk4Jf8rBe9XtL&#10;zLS78Tddd6EUEcI+QwUmhCaT0heGLPqxa4ijd3atxRBlW0rd4i3CbS3TJHmVFiuOCwYbejNUXHY/&#10;VoGcbk/lPf08zmz+Ndxs9hdzz9+Vehl0+QJEoC48w4/2h1aQzqbwfy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4WsYAAADcAAAADwAAAAAAAAAAAAAAAACYAgAAZHJz&#10;L2Rvd25yZXYueG1sUEsFBgAAAAAEAAQA9QAAAIsDAAAAAA==&#10;" filled="f" fillcolor="#0c9" stroked="f">
                  <v:textbox style="mso-fit-shape-to-text:t" inset="2.40419mm,1.2021mm,2.40419mm,1.2021mm">
                    <w:txbxContent>
                      <w:p w:rsidR="00895EE4" w:rsidRPr="009628F1" w:rsidRDefault="00C64252" w:rsidP="00895EE4">
                        <w:pPr>
                          <w:pStyle w:val="22"/>
                          <w:snapToGrid w:val="0"/>
                          <w:rPr>
                            <w:rFonts w:ascii="華康中黑體" w:eastAsia="華康中黑體" w:hAnsi="華康中黑體" w:cs="華康中黑體"/>
                            <w:spacing w:val="10"/>
                            <w:sz w:val="15"/>
                            <w:szCs w:val="15"/>
                          </w:rPr>
                        </w:pPr>
                        <w:r w:rsidRPr="009628F1">
                          <w:rPr>
                            <w:rFonts w:ascii="華康中黑體" w:eastAsia="華康中黑體" w:hAnsi="華康中黑體" w:cs="華康中黑體" w:hint="eastAsia"/>
                            <w:spacing w:val="10"/>
                            <w:sz w:val="15"/>
                            <w:szCs w:val="15"/>
                            <w:lang w:eastAsia="zh-CN"/>
                          </w:rPr>
                          <w:t>有关单位／人员</w:t>
                        </w:r>
                      </w:p>
                    </w:txbxContent>
                  </v:textbox>
                </v:rect>
                <v:rect id="Rectangle 448" o:spid="_x0000_s1114" style="position:absolute;left:45720;top:41148;width:11430;height:17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Ro8UA&#10;AADcAAAADwAAAGRycy9kb3ducmV2LnhtbESPQWvCQBSE7wX/w/KE3urGgEWjq4ggkSAtag89PrLP&#10;JG32bdjdavLvu4WCx2FmvmFWm9604kbON5YVTCcJCOLS6oYrBR+X/cschA/IGlvLpGAgD5v16GmF&#10;mbZ3PtHtHCoRIewzVFCH0GVS+rImg35iO+LoXa0zGKJ0ldQO7xFuWpkmyas02HBcqLGjXU3l9/nH&#10;KEjyvPh0c6JhcQjV29f78dQUR6Wex/12CSJQHx7h//ZBK0hn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pGjxQAAANwAAAAPAAAAAAAAAAAAAAAAAJgCAABkcnMv&#10;ZG93bnJldi54bWxQSwUGAAAAAAQABAD1AAAAigMAAAAA&#10;" filled="f" fillcolor="#0c9" stroked="f">
                  <v:textbox style="mso-fit-shape-to-text:t" inset="0,0,0,0">
                    <w:txbxContent>
                      <w:p w:rsidR="00895EE4" w:rsidRPr="00554943" w:rsidRDefault="00C64252" w:rsidP="00895EE4">
                        <w:pPr>
                          <w:rPr>
                            <w:rFonts w:ascii="華康中黑體" w:eastAsia="華康中黑體" w:hAnsi="華康中黑體"/>
                            <w:color w:val="000000"/>
                            <w:spacing w:val="10"/>
                            <w:sz w:val="15"/>
                            <w:szCs w:val="15"/>
                          </w:rPr>
                        </w:pPr>
                        <w:r w:rsidRPr="00554943">
                          <w:rPr>
                            <w:rFonts w:ascii="華康中黑體" w:eastAsia="華康中黑體" w:hAnsi="華康中黑體" w:hint="eastAsia"/>
                            <w:color w:val="000000"/>
                            <w:spacing w:val="10"/>
                            <w:sz w:val="15"/>
                            <w:szCs w:val="15"/>
                            <w:lang w:eastAsia="zh-CN"/>
                          </w:rPr>
                          <w:t>保护儿童特别</w:t>
                        </w:r>
                        <w:r w:rsidR="00895EE4" w:rsidRPr="00554943">
                          <w:rPr>
                            <w:rFonts w:ascii="華康中黑體" w:eastAsia="華康中黑體" w:hAnsi="華康中黑體"/>
                            <w:color w:val="000000"/>
                            <w:spacing w:val="10"/>
                            <w:sz w:val="15"/>
                            <w:szCs w:val="15"/>
                          </w:rPr>
                          <w:br/>
                        </w:r>
                        <w:r w:rsidRPr="00554943">
                          <w:rPr>
                            <w:rFonts w:ascii="華康中黑體" w:eastAsia="華康中黑體" w:hAnsi="華康中黑體" w:hint="eastAsia"/>
                            <w:color w:val="000000"/>
                            <w:spacing w:val="10"/>
                            <w:sz w:val="15"/>
                            <w:szCs w:val="15"/>
                            <w:lang w:eastAsia="zh-CN"/>
                          </w:rPr>
                          <w:t>调查组</w:t>
                        </w:r>
                      </w:p>
                      <w:p w:rsidR="00895EE4" w:rsidRPr="00554943" w:rsidRDefault="00C64252" w:rsidP="00895EE4">
                        <w:pPr>
                          <w:rPr>
                            <w:rFonts w:ascii="新細明體" w:hAnsi="新細明體"/>
                            <w:spacing w:val="10"/>
                            <w:sz w:val="15"/>
                            <w:szCs w:val="15"/>
                          </w:rPr>
                        </w:pPr>
                        <w:r w:rsidRPr="00C64252">
                          <w:rPr>
                            <w:rFonts w:ascii="新細明體" w:eastAsia="SimSun" w:hAnsi="新細明體" w:hint="eastAsia"/>
                            <w:spacing w:val="10"/>
                            <w:sz w:val="15"/>
                            <w:szCs w:val="15"/>
                            <w:lang w:eastAsia="zh-CN"/>
                          </w:rPr>
                          <w:t>保护家庭及儿童服务课</w:t>
                        </w:r>
                        <w:r w:rsidR="00895EE4" w:rsidRPr="00554943">
                          <w:rPr>
                            <w:rFonts w:ascii="新細明體" w:hAnsi="新細明體"/>
                            <w:spacing w:val="10"/>
                            <w:sz w:val="15"/>
                            <w:szCs w:val="15"/>
                          </w:rPr>
                          <w:br/>
                        </w:r>
                        <w:r w:rsidRPr="00C64252">
                          <w:rPr>
                            <w:rFonts w:ascii="新細明體" w:eastAsia="SimSun" w:hAnsi="新細明體" w:hint="eastAsia"/>
                            <w:spacing w:val="10"/>
                            <w:sz w:val="15"/>
                            <w:szCs w:val="15"/>
                            <w:lang w:eastAsia="zh-CN"/>
                          </w:rPr>
                          <w:t>的社会工作主任</w:t>
                        </w:r>
                      </w:p>
                      <w:p w:rsidR="00895EE4" w:rsidRPr="00554943" w:rsidRDefault="00C64252" w:rsidP="00895EE4">
                        <w:pPr>
                          <w:rPr>
                            <w:rFonts w:ascii="新細明體" w:hAnsi="新細明體"/>
                            <w:spacing w:val="10"/>
                            <w:sz w:val="15"/>
                            <w:szCs w:val="15"/>
                          </w:rPr>
                        </w:pPr>
                        <w:r w:rsidRPr="00C64252">
                          <w:rPr>
                            <w:rFonts w:ascii="新細明體" w:eastAsia="SimSun" w:hAnsi="新細明體" w:hint="eastAsia"/>
                            <w:spacing w:val="10"/>
                            <w:sz w:val="15"/>
                            <w:szCs w:val="15"/>
                            <w:lang w:eastAsia="zh-CN"/>
                          </w:rPr>
                          <w:t>虐儿案件调查组</w:t>
                        </w:r>
                      </w:p>
                      <w:p w:rsidR="00895EE4" w:rsidRDefault="00C64252" w:rsidP="00895EE4">
                        <w:pPr>
                          <w:rPr>
                            <w:rFonts w:ascii="新細明體" w:hAnsi="新細明體"/>
                            <w:color w:val="000000"/>
                            <w:spacing w:val="10"/>
                            <w:sz w:val="15"/>
                            <w:szCs w:val="15"/>
                          </w:rPr>
                        </w:pPr>
                        <w:r w:rsidRPr="00C64252">
                          <w:rPr>
                            <w:rFonts w:ascii="新細明體" w:eastAsia="SimSun" w:hAnsi="新細明體" w:hint="eastAsia"/>
                            <w:color w:val="000000"/>
                            <w:spacing w:val="10"/>
                            <w:sz w:val="15"/>
                            <w:szCs w:val="15"/>
                            <w:lang w:eastAsia="zh-CN"/>
                          </w:rPr>
                          <w:t>的警务人员</w:t>
                        </w:r>
                      </w:p>
                      <w:p w:rsidR="00895EE4" w:rsidRPr="00554943" w:rsidRDefault="00C64252" w:rsidP="00895EE4">
                        <w:pPr>
                          <w:rPr>
                            <w:rFonts w:ascii="新細明體" w:hAnsi="新細明體"/>
                            <w:color w:val="000000"/>
                            <w:spacing w:val="10"/>
                            <w:sz w:val="15"/>
                            <w:szCs w:val="15"/>
                          </w:rPr>
                        </w:pPr>
                        <w:r w:rsidRPr="00C64252">
                          <w:rPr>
                            <w:rFonts w:ascii="新細明體" w:eastAsia="SimSun" w:hAnsi="新細明體" w:hint="eastAsia"/>
                            <w:color w:val="000000"/>
                            <w:spacing w:val="10"/>
                            <w:sz w:val="15"/>
                            <w:szCs w:val="15"/>
                            <w:lang w:eastAsia="zh-CN"/>
                          </w:rPr>
                          <w:t>部</w:t>
                        </w:r>
                        <w:r w:rsidRPr="00C64252">
                          <w:rPr>
                            <w:rFonts w:ascii="新細明體" w:eastAsia="SimSun" w:hAnsi="新細明體" w:hint="eastAsia"/>
                            <w:spacing w:val="10"/>
                            <w:sz w:val="15"/>
                            <w:szCs w:val="15"/>
                            <w:lang w:eastAsia="zh-CN"/>
                          </w:rPr>
                          <w:t>门临床心</w:t>
                        </w:r>
                        <w:r w:rsidRPr="00C64252">
                          <w:rPr>
                            <w:rFonts w:ascii="新細明體" w:eastAsia="SimSun" w:hAnsi="新細明體" w:hint="eastAsia"/>
                            <w:color w:val="000000"/>
                            <w:spacing w:val="10"/>
                            <w:sz w:val="15"/>
                            <w:szCs w:val="15"/>
                            <w:lang w:eastAsia="zh-CN"/>
                          </w:rPr>
                          <w:t>理学家</w:t>
                        </w:r>
                      </w:p>
                      <w:p w:rsidR="00895EE4" w:rsidRDefault="00895EE4" w:rsidP="00895EE4">
                        <w:pPr>
                          <w:rPr>
                            <w:rFonts w:ascii="新細明體" w:hAnsi="新細明體"/>
                            <w:b/>
                            <w:color w:val="000000"/>
                            <w:spacing w:val="10"/>
                            <w:sz w:val="15"/>
                            <w:szCs w:val="15"/>
                          </w:rPr>
                        </w:pPr>
                      </w:p>
                      <w:p w:rsidR="00895EE4" w:rsidRDefault="00895EE4" w:rsidP="00895EE4">
                        <w:pPr>
                          <w:rPr>
                            <w:rFonts w:ascii="新細明體" w:hAnsi="新細明體"/>
                            <w:b/>
                            <w:color w:val="000000"/>
                            <w:spacing w:val="10"/>
                            <w:sz w:val="15"/>
                            <w:szCs w:val="15"/>
                          </w:rPr>
                        </w:pPr>
                      </w:p>
                      <w:p w:rsidR="00895EE4" w:rsidRPr="00554943" w:rsidRDefault="00895EE4" w:rsidP="00895EE4">
                        <w:pPr>
                          <w:rPr>
                            <w:rFonts w:ascii="新細明體" w:hAnsi="新細明體"/>
                            <w:b/>
                            <w:color w:val="000000"/>
                            <w:spacing w:val="10"/>
                            <w:sz w:val="15"/>
                            <w:szCs w:val="15"/>
                          </w:rPr>
                        </w:pPr>
                      </w:p>
                      <w:p w:rsidR="00895EE4" w:rsidRPr="00554943" w:rsidRDefault="00C64252" w:rsidP="00895EE4">
                        <w:pPr>
                          <w:rPr>
                            <w:rFonts w:ascii="華康中黑體" w:eastAsia="華康中黑體" w:hAnsi="華康中黑體"/>
                            <w:spacing w:val="10"/>
                            <w:sz w:val="15"/>
                            <w:szCs w:val="15"/>
                          </w:rPr>
                        </w:pPr>
                        <w:r w:rsidRPr="00554943">
                          <w:rPr>
                            <w:rFonts w:ascii="華康中黑體" w:eastAsia="華康中黑體" w:hAnsi="華康中黑體" w:hint="eastAsia"/>
                            <w:spacing w:val="10"/>
                            <w:sz w:val="15"/>
                            <w:szCs w:val="15"/>
                            <w:lang w:eastAsia="zh-CN"/>
                          </w:rPr>
                          <w:t>身体检验</w:t>
                        </w:r>
                      </w:p>
                      <w:p w:rsidR="00895EE4" w:rsidRPr="00554943" w:rsidRDefault="00C64252" w:rsidP="00895EE4">
                        <w:pPr>
                          <w:rPr>
                            <w:rFonts w:ascii="新細明體" w:hAnsi="新細明體"/>
                            <w:spacing w:val="10"/>
                            <w:sz w:val="15"/>
                            <w:szCs w:val="15"/>
                          </w:rPr>
                        </w:pPr>
                        <w:r w:rsidRPr="00C64252">
                          <w:rPr>
                            <w:rFonts w:ascii="新細明體" w:eastAsia="SimSun" w:hAnsi="新細明體" w:hint="eastAsia"/>
                            <w:spacing w:val="10"/>
                            <w:sz w:val="15"/>
                            <w:szCs w:val="15"/>
                            <w:lang w:eastAsia="zh-CN"/>
                          </w:rPr>
                          <w:t>医生</w:t>
                        </w:r>
                      </w:p>
                      <w:p w:rsidR="00895EE4" w:rsidRPr="00554943" w:rsidRDefault="00C64252" w:rsidP="00895EE4">
                        <w:pPr>
                          <w:rPr>
                            <w:rFonts w:ascii="新細明體" w:hAnsi="新細明體"/>
                            <w:color w:val="000000"/>
                            <w:spacing w:val="10"/>
                            <w:sz w:val="15"/>
                            <w:szCs w:val="15"/>
                          </w:rPr>
                        </w:pPr>
                        <w:r w:rsidRPr="00C64252">
                          <w:rPr>
                            <w:rFonts w:ascii="新細明體" w:eastAsia="SimSun" w:hAnsi="新細明體" w:hint="eastAsia"/>
                            <w:spacing w:val="10"/>
                            <w:sz w:val="15"/>
                            <w:szCs w:val="15"/>
                            <w:lang w:eastAsia="zh-CN"/>
                          </w:rPr>
                          <w:t>法医</w:t>
                        </w:r>
                      </w:p>
                    </w:txbxContent>
                  </v:textbox>
                </v:rect>
                <v:rect id="Rectangle 449" o:spid="_x0000_s1115" style="position:absolute;left:45586;top:74002;width:13850;height:17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bwsYA&#10;AADcAAAADwAAAGRycy9kb3ducmV2LnhtbESPQWvCQBSE74X+h+UJvRTdNEUpMRuJpUKhIKgVr4/s&#10;MxvMvg3Zrab++m5B8DjMzDdMvhhsK87U+8axgpdJAoK4crrhWsH3bjV+A+EDssbWMSn4JQ+L4vEh&#10;x0y7C2/ovA21iBD2GSowIXSZlL4yZNFPXEccvaPrLYYo+1rqHi8RbluZJslMWmw4Lhjs6N1Qddr+&#10;WAXydXWor+nXfmrL9fNyuTuZa/mh1NNoKOcgAg3hHr61P7WCdDqD/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wbwsYAAADcAAAADwAAAAAAAAAAAAAAAACYAgAAZHJz&#10;L2Rvd25yZXYueG1sUEsFBgAAAAAEAAQA9QAAAIsDAAAAAA==&#10;" filled="f" fillcolor="#0c9" stroked="f">
                  <v:textbox style="mso-fit-shape-to-text:t" inset="2.40419mm,1.2021mm,2.40419mm,1.2021mm">
                    <w:txbxContent>
                      <w:p w:rsidR="00895EE4" w:rsidRPr="00554943" w:rsidRDefault="00C64252" w:rsidP="00895EE4">
                        <w:pPr>
                          <w:snapToGrid w:val="0"/>
                          <w:rPr>
                            <w:rFonts w:ascii="華康中黑體" w:eastAsia="華康中黑體" w:hAnsi="華康中黑體"/>
                            <w:spacing w:val="10"/>
                            <w:sz w:val="15"/>
                            <w:szCs w:val="15"/>
                          </w:rPr>
                        </w:pPr>
                        <w:r w:rsidRPr="00554943">
                          <w:rPr>
                            <w:rFonts w:ascii="華康中黑體" w:eastAsia="華康中黑體" w:hAnsi="華康中黑體" w:hint="eastAsia"/>
                            <w:spacing w:val="10"/>
                            <w:sz w:val="15"/>
                            <w:szCs w:val="15"/>
                            <w:lang w:eastAsia="zh-CN"/>
                          </w:rPr>
                          <w:t>个案会议</w:t>
                        </w:r>
                      </w:p>
                      <w:p w:rsidR="00895EE4" w:rsidRPr="00554943" w:rsidRDefault="00C64252" w:rsidP="00895EE4">
                        <w:pPr>
                          <w:snapToGrid w:val="0"/>
                          <w:ind w:rightChars="-82" w:right="-197"/>
                          <w:rPr>
                            <w:rFonts w:ascii="新細明體" w:hAnsi="新細明體"/>
                            <w:spacing w:val="10"/>
                            <w:sz w:val="15"/>
                            <w:szCs w:val="15"/>
                          </w:rPr>
                        </w:pPr>
                        <w:r w:rsidRPr="00C64252">
                          <w:rPr>
                            <w:rFonts w:ascii="新細明體" w:eastAsia="SimSun" w:hAnsi="新細明體" w:hint="eastAsia"/>
                            <w:spacing w:val="10"/>
                            <w:sz w:val="15"/>
                            <w:szCs w:val="15"/>
                            <w:lang w:eastAsia="zh-CN"/>
                          </w:rPr>
                          <w:t>保护家庭及儿童服务课</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非政府机构</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社署其它单位</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警方</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学校／幼儿园教师</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学生辅导主任</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幼儿工作员</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心理学家</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精神科医生</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医生</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护士长</w:t>
                        </w:r>
                      </w:p>
                      <w:p w:rsidR="00895EE4" w:rsidRPr="00554943" w:rsidRDefault="00C64252" w:rsidP="00895EE4">
                        <w:pPr>
                          <w:snapToGrid w:val="0"/>
                          <w:rPr>
                            <w:rFonts w:ascii="新細明體" w:hAnsi="新細明體"/>
                            <w:spacing w:val="10"/>
                            <w:sz w:val="15"/>
                            <w:szCs w:val="15"/>
                          </w:rPr>
                        </w:pPr>
                        <w:r w:rsidRPr="00C64252">
                          <w:rPr>
                            <w:rFonts w:ascii="新細明體" w:eastAsia="SimSun" w:hAnsi="新細明體" w:hint="eastAsia"/>
                            <w:spacing w:val="10"/>
                            <w:sz w:val="15"/>
                            <w:szCs w:val="15"/>
                            <w:lang w:eastAsia="zh-CN"/>
                          </w:rPr>
                          <w:t>其它</w:t>
                        </w:r>
                      </w:p>
                    </w:txbxContent>
                  </v:textbox>
                </v:rect>
                <v:rect id="Rectangle 450" o:spid="_x0000_s1116" style="position:absolute;left:20974;top:53848;width:8642;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WccA&#10;AADcAAAADwAAAGRycy9kb3ducmV2LnhtbESP3WrCQBSE7wt9h+UIvSm6acRWoqvEUkEQCvUHbw/Z&#10;YzaYPRuyW40+vSsUejnMzDfMdN7ZWpyp9ZVjBW+DBARx4XTFpYLddtkfg/ABWWPtmBRcycN89vw0&#10;xUy7C//QeRNKESHsM1RgQmgyKX1hyKIfuIY4ekfXWgxRtqXULV4i3NYyTZJ3abHiuGCwoU9DxWnz&#10;axXI4fJQ3tL1fmTz79fFYnsyt/xLqZdel09ABOrCf/ivvdIK0tEHPM7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AvlnHAAAA3AAAAA8AAAAAAAAAAAAAAAAAmAIAAGRy&#10;cy9kb3ducmV2LnhtbFBLBQYAAAAABAAEAPUAAACMAwAAAAA=&#10;" filled="f" fillcolor="#0c9" stroked="f">
                  <v:textbox style="mso-fit-shape-to-text:t" inset="2.40419mm,1.2021mm,2.40419mm,1.2021mm">
                    <w:txbxContent>
                      <w:p w:rsidR="00895EE4" w:rsidRPr="00554943" w:rsidRDefault="00C64252" w:rsidP="00895EE4">
                        <w:pPr>
                          <w:jc w:val="center"/>
                          <w:rPr>
                            <w:rFonts w:ascii="華康中黑體" w:eastAsia="華康中黑體" w:hAnsi="華康中黑體"/>
                            <w:bCs/>
                            <w:color w:val="000000"/>
                            <w:spacing w:val="10"/>
                            <w:sz w:val="15"/>
                            <w:szCs w:val="15"/>
                          </w:rPr>
                        </w:pPr>
                        <w:r w:rsidRPr="00554943">
                          <w:rPr>
                            <w:rFonts w:ascii="華康中黑體" w:eastAsia="華康中黑體" w:hAnsi="華康中黑體" w:hint="eastAsia"/>
                            <w:bCs/>
                            <w:color w:val="000000"/>
                            <w:spacing w:val="10"/>
                            <w:sz w:val="15"/>
                            <w:szCs w:val="15"/>
                            <w:lang w:eastAsia="zh-CN"/>
                          </w:rPr>
                          <w:t>指控成立</w:t>
                        </w:r>
                      </w:p>
                    </w:txbxContent>
                  </v:textbox>
                </v:rect>
                <v:rect id="Rectangle 451" o:spid="_x0000_s1117" style="position:absolute;left:5861;top:53848;width:8636;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qK8MA&#10;AADcAAAADwAAAGRycy9kb3ducmV2LnhtbERPXWvCMBR9H+w/hDvwRWy6imPURqlDQRgI04mvl+au&#10;KTY3pcm0+uvNw2CPh/NdLAfbigv1vnGs4DVJQRBXTjdcK/g+bCbvIHxA1tg6JgU38rBcPD8VmGt3&#10;5S+67EMtYgj7HBWYELpcSl8ZsugT1xFH7sf1FkOEfS11j9cYbluZpembtNhwbDDY0Yeh6rz/tQrk&#10;dHOq79nncWbL3Xi1OpzNvVwrNXoZyjmIQEP4F/+5t1pBNotr4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8qK8MAAADcAAAADwAAAAAAAAAAAAAAAACYAgAAZHJzL2Rv&#10;d25yZXYueG1sUEsFBgAAAAAEAAQA9QAAAIgDAAAAAA==&#10;" filled="f" fillcolor="#0c9" stroked="f">
                  <v:textbox style="mso-fit-shape-to-text:t" inset="2.40419mm,1.2021mm,2.40419mm,1.2021mm">
                    <w:txbxContent>
                      <w:p w:rsidR="00895EE4" w:rsidRPr="00554943" w:rsidRDefault="00C64252" w:rsidP="00895EE4">
                        <w:pPr>
                          <w:jc w:val="center"/>
                          <w:rPr>
                            <w:rFonts w:ascii="華康中黑體" w:eastAsia="華康中黑體" w:hAnsi="華康中黑體"/>
                            <w:bCs/>
                            <w:color w:val="000000"/>
                            <w:spacing w:val="10"/>
                            <w:sz w:val="15"/>
                            <w:szCs w:val="15"/>
                          </w:rPr>
                        </w:pPr>
                        <w:r w:rsidRPr="00554943">
                          <w:rPr>
                            <w:rFonts w:ascii="華康中黑體" w:eastAsia="華康中黑體" w:hAnsi="華康中黑體" w:hint="eastAsia"/>
                            <w:bCs/>
                            <w:color w:val="000000"/>
                            <w:spacing w:val="10"/>
                            <w:sz w:val="15"/>
                            <w:szCs w:val="15"/>
                            <w:lang w:eastAsia="zh-CN"/>
                          </w:rPr>
                          <w:t>指控不成立</w:t>
                        </w:r>
                      </w:p>
                    </w:txbxContent>
                  </v:textbox>
                </v:rect>
                <v:rect id="Rectangle 452" o:spid="_x0000_s1118" style="position:absolute;left:25965;top:81534;width:1365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jNA8IA&#10;AADcAAAADwAAAGRycy9kb3ducmV2LnhtbESPwW7CMBBE75X4B2uRuBUHEFBSDIJCq1yBfsASL3HU&#10;eB3ZLoS/x5UqcRzNvBnNct3ZRlzJh9qxgtEwA0FcOl1zpeD79Pn6BiJEZI2NY1JwpwDrVe9libl2&#10;Nz7Q9RgrkUo45KjAxNjmUobSkMUwdC1x8i7OW4xJ+kpqj7dUbhs5zrKZtFhzWjDY0oeh8uf4axWM&#10;L6e9nnwVRm5xNy8oO28mM6/UoN9t3kFE6uIz/E8XOnHTBfydS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M0DwgAAANwAAAAPAAAAAAAAAAAAAAAAAJgCAABkcnMvZG93&#10;bnJldi54bWxQSwUGAAAAAAQABAD1AAAAhwMAAAAA&#10;" filled="f" fillcolor="#0c9" stroked="f">
                  <v:textbox inset="2.40419mm,1.2021mm,2.40419mm,1.2021mm">
                    <w:txbxContent>
                      <w:p w:rsidR="00895EE4" w:rsidRPr="009628F1" w:rsidRDefault="00C64252" w:rsidP="00895EE4">
                        <w:pPr>
                          <w:ind w:leftChars="60" w:left="144"/>
                          <w:jc w:val="both"/>
                          <w:rPr>
                            <w:spacing w:val="10"/>
                            <w:sz w:val="15"/>
                            <w:szCs w:val="15"/>
                          </w:rPr>
                        </w:pPr>
                        <w:r w:rsidRPr="00C64252">
                          <w:rPr>
                            <w:rFonts w:ascii="New Gulim" w:eastAsia="SimSun" w:hAnsi="New Gulim" w:cs="New Gulim" w:hint="eastAsia"/>
                            <w:color w:val="000000"/>
                            <w:spacing w:val="10"/>
                            <w:sz w:val="15"/>
                            <w:szCs w:val="15"/>
                            <w:lang w:eastAsia="zh-CN"/>
                          </w:rPr>
                          <w:t>已证实为虐儿个案／</w:t>
                        </w:r>
                        <w:r w:rsidR="00895EE4" w:rsidRPr="009628F1">
                          <w:rPr>
                            <w:rFonts w:ascii="New Gulim" w:hAnsi="New Gulim" w:cs="New Gulim"/>
                            <w:color w:val="000000"/>
                            <w:spacing w:val="10"/>
                            <w:sz w:val="15"/>
                            <w:szCs w:val="15"/>
                          </w:rPr>
                          <w:br/>
                        </w:r>
                        <w:r w:rsidRPr="00C64252">
                          <w:rPr>
                            <w:rFonts w:ascii="New Gulim" w:eastAsia="SimSun" w:hAnsi="New Gulim" w:cs="New Gulim" w:hint="eastAsia"/>
                            <w:color w:val="000000"/>
                            <w:spacing w:val="10"/>
                            <w:sz w:val="15"/>
                            <w:szCs w:val="15"/>
                            <w:lang w:eastAsia="zh-CN"/>
                          </w:rPr>
                          <w:t>高危虐儿个案</w:t>
                        </w:r>
                      </w:p>
                    </w:txbxContent>
                  </v:textbox>
                </v:rect>
                <v:rect id="Rectangle 453" o:spid="_x0000_s1119" style="position:absolute;left:32061;top:88392;width:12192;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r2cIA&#10;AADcAAAADwAAAGRycy9kb3ducmV2LnhtbERPz2vCMBS+D/Y/hDfwNlOFValGkQ2Higfnhnh8NM+m&#10;2LzUJtb635uDsOPH93s672wlWmp86VjBoJ+AIM6dLrlQ8Pe7fB+D8AFZY+WYFNzJw3z2+jLFTLsb&#10;/1C7D4WIIewzVGBCqDMpfW7Iou+7mjhyJ9dYDBE2hdQN3mK4reQwSVJpseTYYLCmT0P5eX+1CnYf&#10;5us7LUftDheHVm/G6XG9vSjVe+sWExCBuvAvfrpXWsEwjfPjmXg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CvZwgAAANwAAAAPAAAAAAAAAAAAAAAAAJgCAABkcnMvZG93&#10;bnJldi54bWxQSwUGAAAAAAQABAD1AAAAhwMAAAAA&#10;" filled="f" fillcolor="#0c9" strokeweight="1pt"/>
                <v:rect id="Rectangle 454" o:spid="_x0000_s1120" style="position:absolute;left:17583;top:88392;width:12192;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OQsUA&#10;AADcAAAADwAAAGRycy9kb3ducmV2LnhtbESPQWvCQBSE70L/w/IKvelGwVSiq0iL0koP1op4fGRf&#10;s6HZtzG7jfHfu4LgcZiZb5jZorOVaKnxpWMFw0ECgjh3uuRCwf5n1Z+A8AFZY+WYFFzIw2L+1Jth&#10;pt2Zv6ndhUJECPsMFZgQ6kxKnxuy6AeuJo7er2sshiibQuoGzxFuKzlKklRaLDkuGKzpzVD+t/u3&#10;CrZj875Oy9d2i8tDqzeT9Pj5dVLq5blbTkEE6sIjfG9/aAWjdAi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I5CxQAAANwAAAAPAAAAAAAAAAAAAAAAAJgCAABkcnMv&#10;ZG93bnJldi54bWxQSwUGAAAAAAQABAD1AAAAigMAAAAA&#10;" filled="f" fillcolor="#0c9" strokeweight="1pt"/>
                <v:rect id="Rectangle 455" o:spid="_x0000_s1121" style="position:absolute;left:2343;top:88392;width:13716;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QNcYA&#10;AADcAAAADwAAAGRycy9kb3ducmV2LnhtbESPT2vCQBTE74V+h+UVvNWNAVOJriJKpS09+A/p8ZF9&#10;zQazb9PsGtNv3y0IHoeZ+Q0zW/S2Fh21vnKsYDRMQBAXTldcKjgeXp8nIHxA1lg7JgW/5GExf3yY&#10;Ya7dlXfU7UMpIoR9jgpMCE0upS8MWfRD1xBH79u1FkOUbSl1i9cIt7VMkySTFiuOCwYbWhkqzvuL&#10;VbAdm/Umq166LS5Pnf6YZF/vnz9KDZ765RREoD7cw7f2m1aQZi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oQNcYAAADcAAAADwAAAAAAAAAAAAAAAACYAgAAZHJz&#10;L2Rvd25yZXYueG1sUEsFBgAAAAAEAAQA9QAAAIsDAAAAAA==&#10;" filled="f" fillcolor="#0c9" strokeweight="1pt"/>
                <v:rect id="Rectangle 456" o:spid="_x0000_s1122" style="position:absolute;left:18097;top:89134;width:11430;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wVMEA&#10;AADcAAAADwAAAGRycy9kb3ducmV2LnhtbESPzW7CMBCE75V4B2srcStOiZSiFIP4rXIt8ABLvMRR&#10;43VkGwhvjytV6nE0881o5svBduJGPrSOFbxPMhDEtdMtNwpOx/3bDESIyBo7x6TgQQGWi9HLHEvt&#10;7vxNt0NsRCrhUKICE2NfShlqQxbDxPXEybs4bzEm6RupPd5Tue3kNMsKabHltGCwp42h+udwtQqm&#10;l+NO51+VkWvcflSUnVd54ZUavw6rTxCRhvgf/qMrnbgih98z6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MFTBAAAA3AAAAA8AAAAAAAAAAAAAAAAAmAIAAGRycy9kb3du&#10;cmV2LnhtbFBLBQYAAAAABAAEAPUAAACGAwAAAAA=&#10;" filled="f" fillcolor="#0c9" stroked="f">
                  <v:textbox inset="2.40419mm,1.2021mm,2.40419mm,1.2021mm">
                    <w:txbxContent>
                      <w:p w:rsidR="00895EE4" w:rsidRPr="00554943" w:rsidRDefault="00C64252" w:rsidP="00895EE4">
                        <w:pPr>
                          <w:jc w:val="center"/>
                          <w:rPr>
                            <w:color w:val="000000"/>
                            <w:spacing w:val="10"/>
                            <w:sz w:val="15"/>
                            <w:szCs w:val="15"/>
                          </w:rPr>
                        </w:pPr>
                        <w:r w:rsidRPr="00C64252">
                          <w:rPr>
                            <w:rFonts w:ascii="New Gulim" w:eastAsia="SimSun" w:hAnsi="New Gulim" w:cs="New Gulim" w:hint="eastAsia"/>
                            <w:color w:val="000000"/>
                            <w:spacing w:val="10"/>
                            <w:sz w:val="15"/>
                            <w:szCs w:val="15"/>
                            <w:lang w:eastAsia="zh-CN"/>
                          </w:rPr>
                          <w:t>已知个案：由</w:t>
                        </w:r>
                        <w:r w:rsidR="00895EE4" w:rsidRPr="00554943">
                          <w:rPr>
                            <w:rFonts w:ascii="New Gulim" w:hAnsi="New Gulim" w:cs="New Gulim"/>
                            <w:color w:val="000000"/>
                            <w:spacing w:val="10"/>
                            <w:sz w:val="15"/>
                            <w:szCs w:val="15"/>
                          </w:rPr>
                          <w:br/>
                        </w:r>
                        <w:r w:rsidRPr="00C64252">
                          <w:rPr>
                            <w:rFonts w:ascii="New Gulim" w:eastAsia="SimSun" w:hAnsi="New Gulim" w:cs="New Gulim" w:hint="eastAsia"/>
                            <w:color w:val="000000"/>
                            <w:spacing w:val="10"/>
                            <w:sz w:val="15"/>
                            <w:szCs w:val="15"/>
                            <w:lang w:eastAsia="zh-CN"/>
                          </w:rPr>
                          <w:t>负责单位跟进</w:t>
                        </w:r>
                      </w:p>
                    </w:txbxContent>
                  </v:textbox>
                </v:rect>
                <v:rect id="Rectangle 457" o:spid="_x0000_s1123" style="position:absolute;left:1765;top:88392;width:15183;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oIMIA&#10;AADcAAAADwAAAGRycy9kb3ducmV2LnhtbESPzW7CMBCE75X6DtZW4lYcfpSigEFAAeVa4AGWeIkj&#10;4nVku5C+fY1UqcfRzDejWax624o7+dA4VjAaZiCIK6cbrhWcT/v3GYgQkTW2jknBDwVYLV9fFlho&#10;9+Avuh9jLVIJhwIVmBi7QspQGbIYhq4jTt7VeYsxSV9L7fGRym0rx1mWS4sNpwWDHW0NVbfjt1Uw&#10;vp52enIojdzg50dJ2WU9yb1Sg7d+PQcRqY//4T+61InLp/A8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aggwgAAANwAAAAPAAAAAAAAAAAAAAAAAJgCAABkcnMvZG93&#10;bnJldi54bWxQSwUGAAAAAAQABAD1AAAAhwMAAAAA&#10;" filled="f" fillcolor="#0c9" stroked="f">
                  <v:textbox inset="2.40419mm,1.2021mm,2.40419mm,1.2021mm">
                    <w:txbxContent>
                      <w:p w:rsidR="00895EE4" w:rsidRPr="00554943" w:rsidRDefault="00C64252" w:rsidP="00895EE4">
                        <w:pPr>
                          <w:jc w:val="both"/>
                          <w:rPr>
                            <w:color w:val="000000"/>
                            <w:spacing w:val="10"/>
                            <w:sz w:val="15"/>
                            <w:szCs w:val="15"/>
                          </w:rPr>
                        </w:pPr>
                        <w:r w:rsidRPr="00C64252">
                          <w:rPr>
                            <w:rFonts w:eastAsia="SimSun" w:hAnsi="新細明體" w:hint="eastAsia"/>
                            <w:color w:val="000000"/>
                            <w:spacing w:val="10"/>
                            <w:sz w:val="15"/>
                            <w:szCs w:val="15"/>
                            <w:lang w:eastAsia="zh-CN"/>
                          </w:rPr>
                          <w:t>有福利需要的新个案：由有关的综合家庭服务中心／综合服务中心／单位跟进</w:t>
                        </w:r>
                      </w:p>
                    </w:txbxContent>
                  </v:textbox>
                </v:rect>
                <v:line id="Line 458" o:spid="_x0000_s1124" style="position:absolute;visibility:visible;mso-wrap-style:square" from="35871,85344" to="35877,88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WbMcAAADcAAAADwAAAGRycy9kb3ducmV2LnhtbESP3WrCQBSE7wt9h+UUvKsbQ2tDdJVa&#10;KLQIBX/x8pg9JsHs2ZBdk9Snd4VCL4eZ+YaZzntTiZYaV1pWMBpGIIgzq0vOFWw3n88JCOeRNVaW&#10;ScEvOZjPHh+mmGrb8Yratc9FgLBLUUHhfZ1K6bKCDLqhrYmDd7KNQR9kk0vdYBfgppJxFI2lwZLD&#10;QoE1fRSUndcXo2AxituzrXddklx/9suFfTl+vx2UGjz17xMQnnr/H/5rf2kF8fgV7mfC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2hZsxwAAANwAAAAPAAAAAAAA&#10;AAAAAAAAAKECAABkcnMvZG93bnJldi54bWxQSwUGAAAAAAQABAD5AAAAlQMAAAAA&#10;" strokeweight="1pt">
                  <v:stroke startarrowwidth="narrow" startarrowlength="short" endarrow="classic"/>
                </v:line>
                <v:line id="Line 459" o:spid="_x0000_s1125" style="position:absolute;visibility:visible;mso-wrap-style:square" from="20631,85344" to="20637,88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IG8cAAADcAAAADwAAAGRycy9kb3ducmV2LnhtbESP3WrCQBSE7wt9h+UUelc3hhJDdJVa&#10;KLQUBH9avDxmj0kwezZkt0nq07uC4OUwM98ws8VgatFR6yrLCsajCARxbnXFhYLd9uMlBeE8ssba&#10;Min4JweL+ePDDDNte15Tt/GFCBB2GSoovW8yKV1ekkE3sg1x8I62NeiDbAupW+wD3NQyjqJEGqw4&#10;LJTY0HtJ+WnzZxQsx3F3ss1Pn6bn1e/30r4eviZ7pZ6fhrcpCE+Dv4dv7U+tIE4SuJ4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CIgbxwAAANwAAAAPAAAAAAAA&#10;AAAAAAAAAKECAABkcnMvZG93bnJldi54bWxQSwUGAAAAAAQABAD5AAAAlQMAAAAA&#10;" strokeweight="1pt">
                  <v:stroke startarrowwidth="narrow" startarrowlength="short" endarrow="classic"/>
                </v:line>
                <v:line id="Line 460" o:spid="_x0000_s1126" style="position:absolute;visibility:visible;mso-wrap-style:square" from="13011,85344" to="13017,88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QtgMYAAADcAAAADwAAAGRycy9kb3ducmV2LnhtbESPQWvCQBSE70L/w/IKvenGIBpSV9FC&#10;QREK1VY8vmafSTD7NmS3SfTXdwuCx2FmvmHmy95UoqXGlZYVjEcRCOLM6pJzBV+H92ECwnlkjZVl&#10;UnAlB8vF02COqbYdf1K797kIEHYpKii8r1MpXVaQQTeyNXHwzrYx6INscqkb7ALcVDKOoqk0WHJY&#10;KLCmt4Kyy/7XKFiP4/Zi6+8uSW4fx93aTn62s5NSL8/96hWEp94/wvf2RiuIpzP4PxOO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ELYDGAAAA3AAAAA8AAAAAAAAA&#10;AAAAAAAAoQIAAGRycy9kb3ducmV2LnhtbFBLBQYAAAAABAAEAPkAAACUAwAAAAA=&#10;" strokeweight="1pt">
                  <v:stroke startarrowwidth="narrow" startarrowlength="short" endarrow="classic"/>
                </v:line>
              </v:group>
            </w:pict>
          </mc:Fallback>
        </mc:AlternateContent>
      </w:r>
    </w:p>
    <w:p w:rsidR="00895EE4" w:rsidRDefault="004754D5" w:rsidP="00895EE4">
      <w:pPr>
        <w:tabs>
          <w:tab w:val="right" w:pos="7654"/>
        </w:tabs>
        <w:ind w:rightChars="-107" w:right="-257"/>
        <w:jc w:val="both"/>
        <w:rPr>
          <w:rFonts w:eastAsia="Times New Roman"/>
          <w:b/>
          <w:bCs/>
          <w:u w:val="single"/>
        </w:rPr>
      </w:pPr>
      <w:r>
        <w:rPr>
          <w:noProof/>
        </w:rPr>
        <mc:AlternateContent>
          <mc:Choice Requires="wps">
            <w:drawing>
              <wp:anchor distT="0" distB="0" distL="114300" distR="114300" simplePos="0" relativeHeight="251639808" behindDoc="0" locked="0" layoutInCell="1" allowOverlap="1">
                <wp:simplePos x="0" y="0"/>
                <wp:positionH relativeFrom="column">
                  <wp:posOffset>-10160</wp:posOffset>
                </wp:positionH>
                <wp:positionV relativeFrom="paragraph">
                  <wp:posOffset>2997835</wp:posOffset>
                </wp:positionV>
                <wp:extent cx="1190625" cy="278765"/>
                <wp:effectExtent l="0" t="0" r="635" b="0"/>
                <wp:wrapNone/>
                <wp:docPr id="205"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7876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辅助医疗界</w:t>
                            </w:r>
                          </w:p>
                        </w:txbxContent>
                      </wps:txbx>
                      <wps:bodyPr rot="0" vert="horz" wrap="square" lIns="88392" tIns="44196" rIns="88392" bIns="44196"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62" o:spid="_x0000_s1127" style="position:absolute;left:0;text-align:left;margin-left:-.8pt;margin-top:236.05pt;width:93.75pt;height:21.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" filled="f" fillcolor="#0c9" stroked="f">
                <v:textbox style="mso-fit-shape-to-text:t" inset="6.96pt,3.48pt,6.96pt,3.48pt">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辅助医疗界</w:t>
                      </w:r>
                    </w:p>
                  </w:txbxContent>
                </v:textbox>
              </v:rect>
            </w:pict>
          </mc:Fallback>
        </mc:AlternateContent>
      </w:r>
      <w:r>
        <w:rPr>
          <w:b/>
          <w:bCs/>
          <w:noProof/>
          <w:u w:val="single"/>
        </w:rPr>
        <mc:AlternateContent>
          <mc:Choice Requires="wpc">
            <w:drawing>
              <wp:inline distT="0" distB="0" distL="0" distR="0">
                <wp:extent cx="5486400" cy="9448800"/>
                <wp:effectExtent l="9525" t="0" r="0" b="0"/>
                <wp:docPr id="317" name="畫布 3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1" name="Rectangle 319"/>
                        <wps:cNvSpPr>
                          <a:spLocks noChangeArrowheads="1"/>
                        </wps:cNvSpPr>
                        <wps:spPr bwMode="auto">
                          <a:xfrm>
                            <a:off x="0" y="365125"/>
                            <a:ext cx="5334000" cy="72961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B735CE" w:rsidRDefault="00C64252" w:rsidP="00895EE4">
                              <w:pPr>
                                <w:jc w:val="center"/>
                                <w:rPr>
                                  <w:rFonts w:ascii="華康中黑體" w:eastAsia="華康中黑體" w:hAnsi="華康中黑體" w:cs="華康中黑體"/>
                                  <w:bCs/>
                                  <w:color w:val="000000"/>
                                  <w:spacing w:val="30"/>
                                  <w:sz w:val="28"/>
                                  <w:szCs w:val="28"/>
                                </w:rPr>
                              </w:pPr>
                              <w:r w:rsidRPr="00B735CE">
                                <w:rPr>
                                  <w:rFonts w:ascii="華康中黑體" w:eastAsia="華康中黑體" w:hAnsi="華康中黑體" w:cs="華康中黑體" w:hint="eastAsia"/>
                                  <w:bCs/>
                                  <w:color w:val="000000"/>
                                  <w:spacing w:val="30"/>
                                  <w:sz w:val="28"/>
                                  <w:szCs w:val="28"/>
                                  <w:lang w:eastAsia="zh-CN"/>
                                </w:rPr>
                                <w:t>其它类型的怀疑虐待儿童个案转介图</w:t>
                              </w:r>
                              <w:r w:rsidR="00895EE4" w:rsidRPr="00B735CE">
                                <w:rPr>
                                  <w:rFonts w:ascii="華康中黑體" w:eastAsia="華康中黑體" w:hAnsi="華康中黑體" w:cs="華康中黑體"/>
                                  <w:bCs/>
                                  <w:color w:val="000000"/>
                                  <w:spacing w:val="30"/>
                                  <w:sz w:val="28"/>
                                  <w:szCs w:val="28"/>
                                </w:rPr>
                                <w:br/>
                              </w:r>
                              <w:r w:rsidRPr="00B735CE">
                                <w:rPr>
                                  <w:rFonts w:ascii="華康中黑體" w:eastAsia="華康中黑體" w:hAnsi="華康中黑體" w:cs="華康中黑體" w:hint="eastAsia"/>
                                  <w:bCs/>
                                  <w:color w:val="000000"/>
                                  <w:spacing w:val="30"/>
                                  <w:sz w:val="28"/>
                                  <w:szCs w:val="28"/>
                                  <w:lang w:eastAsia="zh-CN"/>
                                </w:rPr>
                                <w:t>（儿童性侵犯及严重身体虐待个案除外）</w:t>
                              </w:r>
                            </w:p>
                          </w:txbxContent>
                        </wps:txbx>
                        <wps:bodyPr rot="0" vert="horz" wrap="square" lIns="88392" tIns="44196" rIns="88392" bIns="44196" anchor="ctr" anchorCtr="0" upright="1">
                          <a:noAutofit/>
                        </wps:bodyPr>
                      </wps:wsp>
                      <wps:wsp>
                        <wps:cNvPr id="102" name="Rectangle 320"/>
                        <wps:cNvSpPr>
                          <a:spLocks noChangeArrowheads="1"/>
                        </wps:cNvSpPr>
                        <wps:spPr bwMode="auto">
                          <a:xfrm>
                            <a:off x="3656965" y="0"/>
                            <a:ext cx="1753235" cy="37655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B735CE" w:rsidRDefault="00C64252" w:rsidP="00895EE4">
                              <w:pPr>
                                <w:ind w:firstLineChars="250" w:firstLine="800"/>
                                <w:jc w:val="right"/>
                                <w:rPr>
                                  <w:b/>
                                  <w:bCs/>
                                  <w:color w:val="000000"/>
                                  <w:spacing w:val="30"/>
                                  <w:sz w:val="26"/>
                                  <w:szCs w:val="26"/>
                                  <w:u w:val="single"/>
                                </w:rPr>
                              </w:pPr>
                              <w:r w:rsidRPr="00B735CE">
                                <w:rPr>
                                  <w:rFonts w:ascii="華康中黑體" w:eastAsia="華康中黑體" w:hAnsi="華康中黑體" w:cs="華康中黑體" w:hint="eastAsia"/>
                                  <w:bCs/>
                                  <w:color w:val="000000"/>
                                  <w:spacing w:val="30"/>
                                  <w:sz w:val="26"/>
                                  <w:szCs w:val="26"/>
                                  <w:u w:val="single"/>
                                  <w:lang w:eastAsia="zh-CN"/>
                                </w:rPr>
                                <w:t>附录</w:t>
                              </w:r>
                              <w:r w:rsidRPr="00C64252">
                                <w:rPr>
                                  <w:rFonts w:eastAsia="SimSun"/>
                                  <w:b/>
                                  <w:bCs/>
                                  <w:color w:val="000000"/>
                                  <w:spacing w:val="30"/>
                                  <w:sz w:val="26"/>
                                  <w:szCs w:val="26"/>
                                  <w:u w:val="single"/>
                                  <w:lang w:eastAsia="zh-CN"/>
                                </w:rPr>
                                <w:t>IIIA</w:t>
                              </w:r>
                            </w:p>
                          </w:txbxContent>
                        </wps:txbx>
                        <wps:bodyPr rot="0" vert="horz" wrap="square" lIns="88392" tIns="44196" rIns="88392" bIns="44196" anchor="t" anchorCtr="0" upright="1">
                          <a:spAutoFit/>
                        </wps:bodyPr>
                      </wps:wsp>
                      <wps:wsp>
                        <wps:cNvPr id="103" name="Oval 321"/>
                        <wps:cNvSpPr>
                          <a:spLocks noChangeArrowheads="1"/>
                        </wps:cNvSpPr>
                        <wps:spPr bwMode="auto">
                          <a:xfrm>
                            <a:off x="1390015" y="1466850"/>
                            <a:ext cx="990600" cy="71755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04" name="Rectangle 322"/>
                        <wps:cNvSpPr>
                          <a:spLocks noChangeArrowheads="1"/>
                        </wps:cNvSpPr>
                        <wps:spPr bwMode="auto">
                          <a:xfrm>
                            <a:off x="1447800" y="1676400"/>
                            <a:ext cx="875665" cy="27876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社工界</w:t>
                              </w:r>
                            </w:p>
                          </w:txbxContent>
                        </wps:txbx>
                        <wps:bodyPr rot="0" vert="horz" wrap="square" lIns="88392" tIns="44196" rIns="88392" bIns="44196" anchor="t" anchorCtr="0" upright="1">
                          <a:spAutoFit/>
                        </wps:bodyPr>
                      </wps:wsp>
                      <wps:wsp>
                        <wps:cNvPr id="105" name="Rectangle 323"/>
                        <wps:cNvSpPr>
                          <a:spLocks noChangeArrowheads="1"/>
                        </wps:cNvSpPr>
                        <wps:spPr bwMode="auto">
                          <a:xfrm>
                            <a:off x="2662555" y="1679575"/>
                            <a:ext cx="617220" cy="27813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警方</w:t>
                              </w:r>
                            </w:p>
                          </w:txbxContent>
                        </wps:txbx>
                        <wps:bodyPr rot="0" vert="horz" wrap="square" lIns="88392" tIns="44196" rIns="88392" bIns="44196" anchor="t" anchorCtr="0" upright="1">
                          <a:spAutoFit/>
                        </wps:bodyPr>
                      </wps:wsp>
                      <wps:wsp>
                        <wps:cNvPr id="106" name="Oval 324"/>
                        <wps:cNvSpPr>
                          <a:spLocks noChangeArrowheads="1"/>
                        </wps:cNvSpPr>
                        <wps:spPr bwMode="auto">
                          <a:xfrm>
                            <a:off x="2447290" y="1466850"/>
                            <a:ext cx="988695" cy="71755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07" name="Rectangle 325"/>
                        <wps:cNvSpPr>
                          <a:spLocks noChangeArrowheads="1"/>
                        </wps:cNvSpPr>
                        <wps:spPr bwMode="auto">
                          <a:xfrm>
                            <a:off x="609600" y="2209165"/>
                            <a:ext cx="883285" cy="27876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医疗界</w:t>
                              </w:r>
                            </w:p>
                          </w:txbxContent>
                        </wps:txbx>
                        <wps:bodyPr rot="0" vert="horz" wrap="square" lIns="88392" tIns="44196" rIns="88392" bIns="44196" anchor="t" anchorCtr="0" upright="1">
                          <a:spAutoFit/>
                        </wps:bodyPr>
                      </wps:wsp>
                      <wps:wsp>
                        <wps:cNvPr id="108" name="Rectangle 326"/>
                        <wps:cNvSpPr>
                          <a:spLocks noChangeArrowheads="1"/>
                        </wps:cNvSpPr>
                        <wps:spPr bwMode="auto">
                          <a:xfrm>
                            <a:off x="3275965" y="2285365"/>
                            <a:ext cx="861060" cy="2794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教育界</w:t>
                              </w:r>
                            </w:p>
                          </w:txbxContent>
                        </wps:txbx>
                        <wps:bodyPr rot="0" vert="horz" wrap="square" lIns="88392" tIns="44196" rIns="88392" bIns="44196" anchor="t" anchorCtr="0" upright="1">
                          <a:spAutoFit/>
                        </wps:bodyPr>
                      </wps:wsp>
                      <wps:wsp>
                        <wps:cNvPr id="109" name="Rectangle 327"/>
                        <wps:cNvSpPr>
                          <a:spLocks noChangeArrowheads="1"/>
                        </wps:cNvSpPr>
                        <wps:spPr bwMode="auto">
                          <a:xfrm>
                            <a:off x="3733800" y="3086100"/>
                            <a:ext cx="892810" cy="27813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幼儿服务</w:t>
                              </w:r>
                            </w:p>
                          </w:txbxContent>
                        </wps:txbx>
                        <wps:bodyPr rot="0" vert="horz" wrap="square" lIns="88392" tIns="44196" rIns="88392" bIns="44196" anchor="t" anchorCtr="0" upright="1">
                          <a:spAutoFit/>
                        </wps:bodyPr>
                      </wps:wsp>
                      <wps:wsp>
                        <wps:cNvPr id="110" name="Rectangle 328"/>
                        <wps:cNvSpPr>
                          <a:spLocks noChangeArrowheads="1"/>
                        </wps:cNvSpPr>
                        <wps:spPr bwMode="auto">
                          <a:xfrm>
                            <a:off x="3886200" y="3960495"/>
                            <a:ext cx="923925" cy="27813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自行转介</w:t>
                              </w:r>
                            </w:p>
                          </w:txbxContent>
                        </wps:txbx>
                        <wps:bodyPr rot="0" vert="horz" wrap="square" lIns="88392" tIns="44196" rIns="88392" bIns="44196" anchor="t" anchorCtr="0" upright="1">
                          <a:spAutoFit/>
                        </wps:bodyPr>
                      </wps:wsp>
                      <wps:wsp>
                        <wps:cNvPr id="111" name="Oval 329"/>
                        <wps:cNvSpPr>
                          <a:spLocks noChangeArrowheads="1"/>
                        </wps:cNvSpPr>
                        <wps:spPr bwMode="auto">
                          <a:xfrm>
                            <a:off x="556260" y="1977390"/>
                            <a:ext cx="988695" cy="71818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12" name="Oval 330"/>
                        <wps:cNvSpPr>
                          <a:spLocks noChangeArrowheads="1"/>
                        </wps:cNvSpPr>
                        <wps:spPr bwMode="auto">
                          <a:xfrm>
                            <a:off x="3225800" y="2050415"/>
                            <a:ext cx="989330" cy="71818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13" name="Oval 331"/>
                        <wps:cNvSpPr>
                          <a:spLocks noChangeArrowheads="1"/>
                        </wps:cNvSpPr>
                        <wps:spPr bwMode="auto">
                          <a:xfrm>
                            <a:off x="56515" y="2780665"/>
                            <a:ext cx="988695" cy="71818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14" name="Oval 332"/>
                        <wps:cNvSpPr>
                          <a:spLocks noChangeArrowheads="1"/>
                        </wps:cNvSpPr>
                        <wps:spPr bwMode="auto">
                          <a:xfrm>
                            <a:off x="3670935" y="2853690"/>
                            <a:ext cx="988695" cy="71818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15" name="Oval 333"/>
                        <wps:cNvSpPr>
                          <a:spLocks noChangeArrowheads="1"/>
                        </wps:cNvSpPr>
                        <wps:spPr bwMode="auto">
                          <a:xfrm>
                            <a:off x="0" y="3656965"/>
                            <a:ext cx="988695" cy="71818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16" name="Oval 334"/>
                        <wps:cNvSpPr>
                          <a:spLocks noChangeArrowheads="1"/>
                        </wps:cNvSpPr>
                        <wps:spPr bwMode="auto">
                          <a:xfrm>
                            <a:off x="3837305" y="3729990"/>
                            <a:ext cx="990600" cy="71755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17" name="Rectangle 335"/>
                        <wps:cNvSpPr>
                          <a:spLocks noChangeArrowheads="1"/>
                        </wps:cNvSpPr>
                        <wps:spPr bwMode="auto">
                          <a:xfrm>
                            <a:off x="1724660" y="4971415"/>
                            <a:ext cx="1377950" cy="9366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18" name="Rectangle 336"/>
                        <wps:cNvSpPr>
                          <a:spLocks noChangeArrowheads="1"/>
                        </wps:cNvSpPr>
                        <wps:spPr bwMode="auto">
                          <a:xfrm>
                            <a:off x="1884045" y="5257165"/>
                            <a:ext cx="1057910" cy="38735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AE6A8B" w:rsidRDefault="00C64252" w:rsidP="00895EE4">
                              <w:pPr>
                                <w:jc w:val="center"/>
                                <w:rPr>
                                  <w:rFonts w:ascii="華康中黑體" w:eastAsia="華康中黑體" w:hAnsi="華康中黑體" w:cs="華康中黑體"/>
                                  <w:bCs/>
                                  <w:color w:val="000000"/>
                                  <w:spacing w:val="20"/>
                                  <w:sz w:val="27"/>
                                  <w:szCs w:val="27"/>
                                </w:rPr>
                              </w:pPr>
                              <w:r w:rsidRPr="00AE6A8B">
                                <w:rPr>
                                  <w:rFonts w:ascii="華康中黑體" w:eastAsia="華康中黑體" w:hAnsi="華康中黑體" w:cs="華康中黑體" w:hint="eastAsia"/>
                                  <w:bCs/>
                                  <w:color w:val="000000"/>
                                  <w:spacing w:val="20"/>
                                  <w:sz w:val="27"/>
                                  <w:szCs w:val="27"/>
                                  <w:lang w:eastAsia="zh-CN"/>
                                </w:rPr>
                                <w:t>转介</w:t>
                              </w:r>
                            </w:p>
                          </w:txbxContent>
                        </wps:txbx>
                        <wps:bodyPr rot="0" vert="horz" wrap="square" lIns="88392" tIns="44196" rIns="88392" bIns="44196" anchor="t" anchorCtr="0" upright="1">
                          <a:spAutoFit/>
                        </wps:bodyPr>
                      </wps:wsp>
                      <wps:wsp>
                        <wps:cNvPr id="119" name="Line 337"/>
                        <wps:cNvCnPr/>
                        <wps:spPr bwMode="auto">
                          <a:xfrm>
                            <a:off x="1940560" y="2190115"/>
                            <a:ext cx="445770" cy="2774315"/>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20" name="Line 338"/>
                        <wps:cNvCnPr/>
                        <wps:spPr bwMode="auto">
                          <a:xfrm flipH="1">
                            <a:off x="2386330" y="2190115"/>
                            <a:ext cx="555625" cy="2774315"/>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21" name="Line 339"/>
                        <wps:cNvCnPr/>
                        <wps:spPr bwMode="auto">
                          <a:xfrm>
                            <a:off x="1104900" y="2701290"/>
                            <a:ext cx="1281430" cy="2263140"/>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22" name="Line 340"/>
                        <wps:cNvCnPr/>
                        <wps:spPr bwMode="auto">
                          <a:xfrm flipH="1">
                            <a:off x="2386330" y="2774315"/>
                            <a:ext cx="1390650" cy="2190115"/>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23" name="Line 341"/>
                        <wps:cNvCnPr/>
                        <wps:spPr bwMode="auto">
                          <a:xfrm>
                            <a:off x="661670" y="3504565"/>
                            <a:ext cx="1724660" cy="1459865"/>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24" name="Line 342"/>
                        <wps:cNvCnPr/>
                        <wps:spPr bwMode="auto">
                          <a:xfrm flipH="1">
                            <a:off x="2386330" y="3577590"/>
                            <a:ext cx="1834515" cy="1386840"/>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25" name="Line 343"/>
                        <wps:cNvCnPr/>
                        <wps:spPr bwMode="auto">
                          <a:xfrm>
                            <a:off x="550545" y="4380865"/>
                            <a:ext cx="1835785" cy="583565"/>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26" name="Line 344"/>
                        <wps:cNvCnPr/>
                        <wps:spPr bwMode="auto">
                          <a:xfrm flipH="1">
                            <a:off x="2386330" y="4453890"/>
                            <a:ext cx="2001520" cy="510540"/>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27" name="Rectangle 345"/>
                        <wps:cNvSpPr>
                          <a:spLocks noChangeArrowheads="1"/>
                        </wps:cNvSpPr>
                        <wps:spPr bwMode="auto">
                          <a:xfrm>
                            <a:off x="3581400" y="7543800"/>
                            <a:ext cx="1105535" cy="183388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6D1BCB" w:rsidRDefault="00C64252" w:rsidP="00895EE4">
                              <w:pPr>
                                <w:jc w:val="both"/>
                                <w:rPr>
                                  <w:rFonts w:ascii="華康中黑體" w:eastAsia="華康中黑體" w:hAnsi="華康中黑體" w:cs="華康中黑體"/>
                                  <w:bCs/>
                                  <w:color w:val="000000"/>
                                  <w:spacing w:val="16"/>
                                  <w:sz w:val="23"/>
                                  <w:szCs w:val="23"/>
                                </w:rPr>
                              </w:pPr>
                              <w:r w:rsidRPr="006D1BCB">
                                <w:rPr>
                                  <w:rFonts w:ascii="華康中黑體" w:eastAsia="華康中黑體" w:hAnsi="華康中黑體" w:cs="華康中黑體" w:hint="eastAsia"/>
                                  <w:bCs/>
                                  <w:color w:val="000000"/>
                                  <w:spacing w:val="16"/>
                                  <w:sz w:val="23"/>
                                  <w:szCs w:val="23"/>
                                  <w:lang w:eastAsia="zh-CN"/>
                                </w:rPr>
                                <w:t>社署／非政府机构提供家庭个案服务的单位</w:t>
                              </w:r>
                            </w:p>
                            <w:p w:rsidR="00895EE4" w:rsidRDefault="00C64252" w:rsidP="00895EE4">
                              <w:pPr>
                                <w:ind w:rightChars="75" w:right="180"/>
                                <w:jc w:val="both"/>
                                <w:rPr>
                                  <w:spacing w:val="20"/>
                                  <w:sz w:val="22"/>
                                  <w:szCs w:val="22"/>
                                </w:rPr>
                              </w:pPr>
                              <w:r w:rsidRPr="00C64252">
                                <w:rPr>
                                  <w:rFonts w:eastAsia="SimSun" w:hint="eastAsia"/>
                                  <w:spacing w:val="20"/>
                                  <w:sz w:val="22"/>
                                  <w:szCs w:val="22"/>
                                  <w:lang w:eastAsia="zh-CN"/>
                                </w:rPr>
                                <w:t>已知个案</w:t>
                              </w:r>
                            </w:p>
                            <w:p w:rsidR="00895EE4" w:rsidRPr="006D1BCB" w:rsidRDefault="00C64252" w:rsidP="00895EE4">
                              <w:pPr>
                                <w:ind w:rightChars="75" w:right="180"/>
                                <w:rPr>
                                  <w:spacing w:val="20"/>
                                  <w:sz w:val="22"/>
                                  <w:szCs w:val="22"/>
                                </w:rPr>
                              </w:pPr>
                              <w:r w:rsidRPr="00C64252">
                                <w:rPr>
                                  <w:rFonts w:eastAsia="SimSun" w:hint="eastAsia"/>
                                  <w:spacing w:val="20"/>
                                  <w:sz w:val="22"/>
                                  <w:szCs w:val="22"/>
                                  <w:lang w:eastAsia="zh-CN"/>
                                </w:rPr>
                                <w:t>〔请参阅附录</w:t>
                              </w:r>
                              <w:r w:rsidRPr="00C64252">
                                <w:rPr>
                                  <w:rFonts w:eastAsia="SimSun"/>
                                  <w:spacing w:val="20"/>
                                  <w:sz w:val="22"/>
                                  <w:szCs w:val="22"/>
                                  <w:lang w:eastAsia="zh-CN"/>
                                </w:rPr>
                                <w:t>IIIB(1)</w:t>
                              </w:r>
                              <w:r w:rsidRPr="00C64252">
                                <w:rPr>
                                  <w:rFonts w:eastAsia="SimSun" w:hint="eastAsia"/>
                                  <w:spacing w:val="20"/>
                                  <w:sz w:val="22"/>
                                  <w:szCs w:val="22"/>
                                  <w:lang w:eastAsia="zh-CN"/>
                                </w:rPr>
                                <w:t>〕</w:t>
                              </w:r>
                            </w:p>
                          </w:txbxContent>
                        </wps:txbx>
                        <wps:bodyPr rot="0" vert="horz" wrap="square" lIns="88392" tIns="44196" rIns="88392" bIns="44196" anchor="t" anchorCtr="0" upright="1">
                          <a:spAutoFit/>
                        </wps:bodyPr>
                      </wps:wsp>
                      <wps:wsp>
                        <wps:cNvPr id="192" name="Rectangle 346"/>
                        <wps:cNvSpPr>
                          <a:spLocks noChangeArrowheads="1"/>
                        </wps:cNvSpPr>
                        <wps:spPr bwMode="auto">
                          <a:xfrm>
                            <a:off x="228600" y="7544435"/>
                            <a:ext cx="1219200" cy="133286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F516A9" w:rsidRDefault="00C64252" w:rsidP="00895EE4">
                              <w:pPr>
                                <w:jc w:val="center"/>
                                <w:rPr>
                                  <w:rFonts w:ascii="華康中黑體" w:eastAsia="華康中黑體" w:hAnsi="華康中黑體" w:cs="華康中黑體"/>
                                  <w:bCs/>
                                  <w:color w:val="000000"/>
                                  <w:spacing w:val="16"/>
                                  <w:sz w:val="23"/>
                                  <w:szCs w:val="23"/>
                                </w:rPr>
                              </w:pPr>
                              <w:r w:rsidRPr="00F516A9">
                                <w:rPr>
                                  <w:rFonts w:ascii="華康中黑體" w:eastAsia="華康中黑體" w:hAnsi="華康中黑體" w:cs="華康中黑體" w:hint="eastAsia"/>
                                  <w:bCs/>
                                  <w:color w:val="000000"/>
                                  <w:spacing w:val="16"/>
                                  <w:sz w:val="23"/>
                                  <w:szCs w:val="23"/>
                                  <w:lang w:eastAsia="zh-CN"/>
                                </w:rPr>
                                <w:t>社署保护家庭及儿童服务课</w:t>
                              </w:r>
                            </w:p>
                            <w:p w:rsidR="00895EE4" w:rsidRPr="006D1BCB" w:rsidRDefault="00C64252" w:rsidP="00895EE4">
                              <w:pPr>
                                <w:ind w:rightChars="75" w:right="180"/>
                                <w:jc w:val="both"/>
                                <w:rPr>
                                  <w:spacing w:val="20"/>
                                  <w:sz w:val="22"/>
                                  <w:szCs w:val="22"/>
                                </w:rPr>
                              </w:pPr>
                              <w:r w:rsidRPr="00C64252">
                                <w:rPr>
                                  <w:rFonts w:ascii="新細明體" w:eastAsia="SimSun" w:hAnsi="新細明體" w:hint="eastAsia"/>
                                  <w:color w:val="000000"/>
                                  <w:spacing w:val="10"/>
                                  <w:sz w:val="23"/>
                                  <w:szCs w:val="23"/>
                                  <w:lang w:eastAsia="zh-CN"/>
                                </w:rPr>
                                <w:t>˙</w:t>
                              </w:r>
                              <w:r w:rsidRPr="00F516A9">
                                <w:rPr>
                                  <w:rFonts w:ascii="新細明體" w:hAnsi="新細明體"/>
                                  <w:color w:val="000000"/>
                                  <w:spacing w:val="10"/>
                                  <w:sz w:val="23"/>
                                  <w:szCs w:val="23"/>
                                  <w:lang w:eastAsia="zh-CN"/>
                                </w:rPr>
                                <w:tab/>
                              </w:r>
                              <w:r w:rsidRPr="00C64252">
                                <w:rPr>
                                  <w:rFonts w:eastAsia="SimSun" w:hint="eastAsia"/>
                                  <w:spacing w:val="20"/>
                                  <w:sz w:val="22"/>
                                  <w:szCs w:val="22"/>
                                  <w:lang w:eastAsia="zh-CN"/>
                                </w:rPr>
                                <w:t>新个案</w:t>
                              </w:r>
                            </w:p>
                            <w:p w:rsidR="00895EE4" w:rsidRPr="006D1BCB" w:rsidRDefault="00C64252" w:rsidP="00895EE4">
                              <w:pPr>
                                <w:ind w:rightChars="75" w:right="180"/>
                                <w:jc w:val="both"/>
                                <w:rPr>
                                  <w:spacing w:val="20"/>
                                  <w:sz w:val="22"/>
                                  <w:szCs w:val="22"/>
                                </w:rPr>
                              </w:pPr>
                              <w:r w:rsidRPr="00C64252">
                                <w:rPr>
                                  <w:rFonts w:eastAsia="SimSun" w:hint="eastAsia"/>
                                  <w:spacing w:val="20"/>
                                  <w:sz w:val="22"/>
                                  <w:szCs w:val="22"/>
                                  <w:lang w:eastAsia="zh-CN"/>
                                </w:rPr>
                                <w:t>˙</w:t>
                              </w:r>
                              <w:r w:rsidRPr="006D1BCB">
                                <w:rPr>
                                  <w:spacing w:val="20"/>
                                  <w:sz w:val="22"/>
                                  <w:szCs w:val="22"/>
                                  <w:lang w:eastAsia="zh-CN"/>
                                </w:rPr>
                                <w:tab/>
                              </w:r>
                              <w:r w:rsidRPr="00C64252">
                                <w:rPr>
                                  <w:rFonts w:eastAsia="SimSun" w:hint="eastAsia"/>
                                  <w:spacing w:val="20"/>
                                  <w:sz w:val="22"/>
                                  <w:szCs w:val="22"/>
                                  <w:lang w:eastAsia="zh-CN"/>
                                </w:rPr>
                                <w:t>已知个案〔请参阅附录</w:t>
                              </w:r>
                              <w:r w:rsidRPr="00C64252">
                                <w:rPr>
                                  <w:rFonts w:eastAsia="SimSun"/>
                                  <w:spacing w:val="20"/>
                                  <w:sz w:val="22"/>
                                  <w:szCs w:val="22"/>
                                  <w:lang w:eastAsia="zh-CN"/>
                                </w:rPr>
                                <w:t>IIIB(1)</w:t>
                              </w:r>
                              <w:r w:rsidRPr="00C64252">
                                <w:rPr>
                                  <w:rFonts w:eastAsia="SimSun" w:hint="eastAsia"/>
                                  <w:spacing w:val="20"/>
                                  <w:sz w:val="22"/>
                                  <w:szCs w:val="22"/>
                                  <w:lang w:eastAsia="zh-CN"/>
                                </w:rPr>
                                <w:t>〕</w:t>
                              </w:r>
                            </w:p>
                          </w:txbxContent>
                        </wps:txbx>
                        <wps:bodyPr rot="0" vert="horz" wrap="square" lIns="88392" tIns="44196" rIns="88392" bIns="44196" anchor="t" anchorCtr="0" upright="1">
                          <a:spAutoFit/>
                        </wps:bodyPr>
                      </wps:wsp>
                      <wps:wsp>
                        <wps:cNvPr id="193" name="Rectangle 347"/>
                        <wps:cNvSpPr>
                          <a:spLocks noChangeArrowheads="1"/>
                        </wps:cNvSpPr>
                        <wps:spPr bwMode="auto">
                          <a:xfrm>
                            <a:off x="1826895" y="7958455"/>
                            <a:ext cx="1316355" cy="59753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6D1BCB" w:rsidRDefault="00C64252" w:rsidP="00895EE4">
                              <w:pPr>
                                <w:jc w:val="center"/>
                                <w:rPr>
                                  <w:rFonts w:ascii="華康中黑體" w:eastAsia="華康中黑體" w:hAnsi="華康中黑體" w:cs="華康中黑體"/>
                                  <w:bCs/>
                                  <w:color w:val="000000"/>
                                  <w:spacing w:val="16"/>
                                  <w:sz w:val="23"/>
                                  <w:szCs w:val="23"/>
                                </w:rPr>
                              </w:pPr>
                              <w:r w:rsidRPr="006D1BCB">
                                <w:rPr>
                                  <w:rFonts w:ascii="華康中黑體" w:eastAsia="華康中黑體" w:hAnsi="華康中黑體" w:cs="華康中黑體" w:hint="eastAsia"/>
                                  <w:bCs/>
                                  <w:color w:val="000000"/>
                                  <w:spacing w:val="16"/>
                                  <w:sz w:val="23"/>
                                  <w:szCs w:val="23"/>
                                  <w:lang w:eastAsia="zh-CN"/>
                                </w:rPr>
                                <w:t>虐儿案件</w:t>
                              </w:r>
                              <w:r w:rsidR="00895EE4" w:rsidRPr="006D1BCB">
                                <w:rPr>
                                  <w:rFonts w:ascii="華康中黑體" w:eastAsia="華康中黑體" w:hAnsi="華康中黑體" w:cs="華康中黑體"/>
                                  <w:bCs/>
                                  <w:color w:val="000000"/>
                                  <w:spacing w:val="16"/>
                                  <w:sz w:val="23"/>
                                  <w:szCs w:val="23"/>
                                </w:rPr>
                                <w:br/>
                              </w:r>
                              <w:r w:rsidRPr="006D1BCB">
                                <w:rPr>
                                  <w:rFonts w:ascii="華康中黑體" w:eastAsia="華康中黑體" w:hAnsi="華康中黑體" w:cs="華康中黑體" w:hint="eastAsia"/>
                                  <w:bCs/>
                                  <w:color w:val="000000"/>
                                  <w:spacing w:val="16"/>
                                  <w:sz w:val="23"/>
                                  <w:szCs w:val="23"/>
                                  <w:lang w:eastAsia="zh-CN"/>
                                </w:rPr>
                                <w:t>调查组／警署</w:t>
                              </w:r>
                            </w:p>
                          </w:txbxContent>
                        </wps:txbx>
                        <wps:bodyPr rot="0" vert="horz" wrap="square" lIns="88392" tIns="44196" rIns="88392" bIns="44196" anchor="t" anchorCtr="0" upright="1">
                          <a:spAutoFit/>
                        </wps:bodyPr>
                      </wps:wsp>
                      <wps:wsp>
                        <wps:cNvPr id="194" name="Rectangle 348"/>
                        <wps:cNvSpPr>
                          <a:spLocks noChangeArrowheads="1"/>
                        </wps:cNvSpPr>
                        <wps:spPr bwMode="auto">
                          <a:xfrm>
                            <a:off x="278765" y="7452995"/>
                            <a:ext cx="1155065" cy="19596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95" name="Rectangle 349"/>
                        <wps:cNvSpPr>
                          <a:spLocks noChangeArrowheads="1"/>
                        </wps:cNvSpPr>
                        <wps:spPr bwMode="auto">
                          <a:xfrm>
                            <a:off x="1891030" y="7452995"/>
                            <a:ext cx="1155065" cy="19596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96" name="Rectangle 350"/>
                        <wps:cNvSpPr>
                          <a:spLocks noChangeArrowheads="1"/>
                        </wps:cNvSpPr>
                        <wps:spPr bwMode="auto">
                          <a:xfrm>
                            <a:off x="3503930" y="7452995"/>
                            <a:ext cx="1155700" cy="195961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97" name="Line 351"/>
                        <wps:cNvCnPr/>
                        <wps:spPr bwMode="auto">
                          <a:xfrm>
                            <a:off x="1440815" y="8468995"/>
                            <a:ext cx="443230" cy="0"/>
                          </a:xfrm>
                          <a:prstGeom prst="line">
                            <a:avLst/>
                          </a:prstGeom>
                          <a:noFill/>
                          <a:ln w="1270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98" name="Line 352"/>
                        <wps:cNvCnPr/>
                        <wps:spPr bwMode="auto">
                          <a:xfrm>
                            <a:off x="3052445" y="8468995"/>
                            <a:ext cx="445770" cy="0"/>
                          </a:xfrm>
                          <a:prstGeom prst="line">
                            <a:avLst/>
                          </a:prstGeom>
                          <a:noFill/>
                          <a:ln w="1270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99" name="Line 353"/>
                        <wps:cNvCnPr/>
                        <wps:spPr bwMode="auto">
                          <a:xfrm>
                            <a:off x="2441575" y="5913755"/>
                            <a:ext cx="0" cy="1533525"/>
                          </a:xfrm>
                          <a:prstGeom prst="line">
                            <a:avLst/>
                          </a:prstGeom>
                          <a:noFill/>
                          <a:ln w="12700">
                            <a:solidFill>
                              <a:srgbClr val="000000"/>
                            </a:solidFill>
                            <a:round/>
                            <a:headEnd type="none" w="sm" len="sm"/>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00" name="Line 354"/>
                        <wps:cNvCnPr/>
                        <wps:spPr bwMode="auto">
                          <a:xfrm flipV="1">
                            <a:off x="829310" y="6789420"/>
                            <a:ext cx="0" cy="657860"/>
                          </a:xfrm>
                          <a:prstGeom prst="line">
                            <a:avLst/>
                          </a:prstGeom>
                          <a:noFill/>
                          <a:ln w="12700">
                            <a:solidFill>
                              <a:srgbClr val="000000"/>
                            </a:solidFill>
                            <a:round/>
                            <a:headEnd type="stealth" w="med"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01" name="Line 355"/>
                        <wps:cNvCnPr/>
                        <wps:spPr bwMode="auto">
                          <a:xfrm flipV="1">
                            <a:off x="4109085" y="6789420"/>
                            <a:ext cx="0" cy="657860"/>
                          </a:xfrm>
                          <a:prstGeom prst="line">
                            <a:avLst/>
                          </a:prstGeom>
                          <a:noFill/>
                          <a:ln w="12700">
                            <a:solidFill>
                              <a:srgbClr val="000000"/>
                            </a:solidFill>
                            <a:round/>
                            <a:headEnd type="stealth" w="med" len="me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02" name="Line 356"/>
                        <wps:cNvCnPr/>
                        <wps:spPr bwMode="auto">
                          <a:xfrm>
                            <a:off x="829310" y="6789420"/>
                            <a:ext cx="32797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03" name="Rectangle 357"/>
                        <wps:cNvSpPr>
                          <a:spLocks noChangeArrowheads="1"/>
                        </wps:cNvSpPr>
                        <wps:spPr bwMode="auto">
                          <a:xfrm>
                            <a:off x="2441575" y="6936105"/>
                            <a:ext cx="1063625" cy="46672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AE6A8B" w:rsidRDefault="00C64252" w:rsidP="00895EE4">
                              <w:pPr>
                                <w:rPr>
                                  <w:rFonts w:ascii="新細明體" w:hAnsi="新細明體"/>
                                  <w:i/>
                                  <w:iCs/>
                                  <w:color w:val="000000"/>
                                  <w:spacing w:val="20"/>
                                  <w:sz w:val="23"/>
                                  <w:szCs w:val="23"/>
                                </w:rPr>
                              </w:pPr>
                              <w:r w:rsidRPr="00C64252">
                                <w:rPr>
                                  <w:rFonts w:ascii="新細明體" w:eastAsia="SimSun" w:hAnsi="新細明體" w:hint="eastAsia"/>
                                  <w:i/>
                                  <w:iCs/>
                                  <w:color w:val="000000"/>
                                  <w:spacing w:val="20"/>
                                  <w:sz w:val="23"/>
                                  <w:szCs w:val="23"/>
                                  <w:lang w:eastAsia="zh-CN"/>
                                </w:rPr>
                                <w:t>如怀疑涉及刑事罪行</w:t>
                              </w:r>
                            </w:p>
                          </w:txbxContent>
                        </wps:txbx>
                        <wps:bodyPr rot="0" vert="horz" wrap="square" lIns="88392" tIns="44196" rIns="88392" bIns="44196" anchor="t" anchorCtr="0" upright="1">
                          <a:spAutoFit/>
                        </wps:bodyPr>
                      </wps:wsp>
                      <wps:wsp>
                        <wps:cNvPr id="204" name="Rectangle 358"/>
                        <wps:cNvSpPr>
                          <a:spLocks noChangeArrowheads="1"/>
                        </wps:cNvSpPr>
                        <wps:spPr bwMode="auto">
                          <a:xfrm>
                            <a:off x="5715" y="3898265"/>
                            <a:ext cx="959485" cy="27813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公众人士</w:t>
                              </w:r>
                            </w:p>
                          </w:txbxContent>
                        </wps:txbx>
                        <wps:bodyPr rot="0" vert="horz" wrap="square" lIns="88392" tIns="44196" rIns="88392" bIns="44196" anchor="t" anchorCtr="0" upright="1">
                          <a:spAutoFit/>
                        </wps:bodyPr>
                      </wps:wsp>
                    </wpc:wpc>
                  </a:graphicData>
                </a:graphic>
              </wp:inline>
            </w:drawing>
          </mc:Choice>
          <mc:Fallback>
            <w:pict>
              <v:group id="畫布 317" o:spid="_x0000_s1128" editas="canvas" style="width:6in;height:744pt;mso-position-horizontal-relative:char;mso-position-vertical-relative:line" coordsize="54864,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">
                <v:shape id="_x0000_s1129" type="#_x0000_t75" style="position:absolute;width:54864;height:94488;visibility:visible;mso-wrap-style:square">
                  <v:fill o:detectmouseclick="t"/>
                  <v:path o:connecttype="none"/>
                </v:shape>
                <v:rect id="Rectangle 319" o:spid="_x0000_s1130" style="position:absolute;top:3651;width:53340;height:7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eW8QA&#10;AADcAAAADwAAAGRycy9kb3ducmV2LnhtbERPTWvCQBC9F/wPywi9iG7soZToKmpReihITD14G7Jj&#10;NpidTbOrSf+9Kwi9zeN9znzZ21rcqPWVYwXTSQKCuHC64lLBT74df4DwAVlj7ZgU/JGH5WLwMsdU&#10;u44zuh1CKWII+xQVmBCaVEpfGLLoJ64hjtzZtRZDhG0pdYtdDLe1fEuSd2mx4thgsKGNoeJyuFoF&#10;u3N2MqP95XP7/XvEPB9lx65ZK/U67FczEIH68C9+ur90nJ9M4fFMvE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jnlvEAAAA3AAAAA8AAAAAAAAAAAAAAAAAmAIAAGRycy9k&#10;b3ducmV2LnhtbFBLBQYAAAAABAAEAPUAAACJAwAAAAA=&#10;" filled="f" fillcolor="#0c9" stroked="f">
                  <v:textbox inset="6.96pt,3.48pt,6.96pt,3.48pt">
                    <w:txbxContent>
                      <w:p w:rsidR="00895EE4" w:rsidRPr="00B735CE" w:rsidRDefault="00C64252" w:rsidP="00895EE4">
                        <w:pPr>
                          <w:jc w:val="center"/>
                          <w:rPr>
                            <w:rFonts w:ascii="華康中黑體" w:eastAsia="華康中黑體" w:hAnsi="華康中黑體" w:cs="華康中黑體"/>
                            <w:bCs/>
                            <w:color w:val="000000"/>
                            <w:spacing w:val="30"/>
                            <w:sz w:val="28"/>
                            <w:szCs w:val="28"/>
                          </w:rPr>
                        </w:pPr>
                        <w:r w:rsidRPr="00B735CE">
                          <w:rPr>
                            <w:rFonts w:ascii="華康中黑體" w:eastAsia="華康中黑體" w:hAnsi="華康中黑體" w:cs="華康中黑體" w:hint="eastAsia"/>
                            <w:bCs/>
                            <w:color w:val="000000"/>
                            <w:spacing w:val="30"/>
                            <w:sz w:val="28"/>
                            <w:szCs w:val="28"/>
                            <w:lang w:eastAsia="zh-CN"/>
                          </w:rPr>
                          <w:t>其它类型的怀疑虐待儿童个案转介图</w:t>
                        </w:r>
                        <w:r w:rsidR="00895EE4" w:rsidRPr="00B735CE">
                          <w:rPr>
                            <w:rFonts w:ascii="華康中黑體" w:eastAsia="華康中黑體" w:hAnsi="華康中黑體" w:cs="華康中黑體"/>
                            <w:bCs/>
                            <w:color w:val="000000"/>
                            <w:spacing w:val="30"/>
                            <w:sz w:val="28"/>
                            <w:szCs w:val="28"/>
                          </w:rPr>
                          <w:br/>
                        </w:r>
                        <w:r w:rsidRPr="00B735CE">
                          <w:rPr>
                            <w:rFonts w:ascii="華康中黑體" w:eastAsia="華康中黑體" w:hAnsi="華康中黑體" w:cs="華康中黑體" w:hint="eastAsia"/>
                            <w:bCs/>
                            <w:color w:val="000000"/>
                            <w:spacing w:val="30"/>
                            <w:sz w:val="28"/>
                            <w:szCs w:val="28"/>
                            <w:lang w:eastAsia="zh-CN"/>
                          </w:rPr>
                          <w:t>（儿童性侵犯及严重身体虐待个案除外）</w:t>
                        </w:r>
                      </w:p>
                    </w:txbxContent>
                  </v:textbox>
                </v:rect>
                <v:rect id="Rectangle 320" o:spid="_x0000_s1131" style="position:absolute;left:36569;width:17533;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EdMMA&#10;AADcAAAADwAAAGRycy9kb3ducmV2LnhtbERPTWvCQBC9F/wPywi9NRtzkBLdiIpS7aFg9OJtyI5J&#10;NDsbstsk/ffdQsHbPN7nLFejaURPnastK5hFMQjiwuqaSwWX8/7tHYTzyBoby6TghxysssnLElNt&#10;Bz5Rn/tShBB2KSqovG9TKV1RkUEX2ZY4cDfbGfQBdqXUHQ4h3DQyieO5NFhzaKiwpW1FxSP/NgqO&#10;9/vusnbXo/1Mxo/HpjD6q06Uep2O6wUIT6N/iv/dBx3mxwn8PR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MEdMMAAADcAAAADwAAAAAAAAAAAAAAAACYAgAAZHJzL2Rv&#10;d25yZXYueG1sUEsFBgAAAAAEAAQA9QAAAIgDAAAAAA==&#10;" filled="f" fillcolor="#0c9" stroked="f">
                  <v:textbox style="mso-fit-shape-to-text:t" inset="6.96pt,3.48pt,6.96pt,3.48pt">
                    <w:txbxContent>
                      <w:p w:rsidR="00895EE4" w:rsidRPr="00B735CE" w:rsidRDefault="00C64252" w:rsidP="00895EE4">
                        <w:pPr>
                          <w:ind w:firstLineChars="250" w:firstLine="800"/>
                          <w:jc w:val="right"/>
                          <w:rPr>
                            <w:b/>
                            <w:bCs/>
                            <w:color w:val="000000"/>
                            <w:spacing w:val="30"/>
                            <w:sz w:val="26"/>
                            <w:szCs w:val="26"/>
                            <w:u w:val="single"/>
                          </w:rPr>
                        </w:pPr>
                        <w:r w:rsidRPr="00B735CE">
                          <w:rPr>
                            <w:rFonts w:ascii="華康中黑體" w:eastAsia="華康中黑體" w:hAnsi="華康中黑體" w:cs="華康中黑體" w:hint="eastAsia"/>
                            <w:bCs/>
                            <w:color w:val="000000"/>
                            <w:spacing w:val="30"/>
                            <w:sz w:val="26"/>
                            <w:szCs w:val="26"/>
                            <w:u w:val="single"/>
                            <w:lang w:eastAsia="zh-CN"/>
                          </w:rPr>
                          <w:t>附录</w:t>
                        </w:r>
                        <w:r w:rsidRPr="00C64252">
                          <w:rPr>
                            <w:rFonts w:eastAsia="SimSun"/>
                            <w:b/>
                            <w:bCs/>
                            <w:color w:val="000000"/>
                            <w:spacing w:val="30"/>
                            <w:sz w:val="26"/>
                            <w:szCs w:val="26"/>
                            <w:u w:val="single"/>
                            <w:lang w:eastAsia="zh-CN"/>
                          </w:rPr>
                          <w:t>IIIA</w:t>
                        </w:r>
                      </w:p>
                    </w:txbxContent>
                  </v:textbox>
                </v:rect>
                <v:oval id="Oval 321" o:spid="_x0000_s1132" style="position:absolute;left:13900;top:14668;width:9906;height:71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lzcQA&#10;AADcAAAADwAAAGRycy9kb3ducmV2LnhtbERPTWvCQBC9F/wPywje6sYKRaKriFgpWFq0RdrbmB2T&#10;1MxsyK6a9td3BaG3ebzPmcxartSZGl86MTDoJ6BIMmdLyQ18vD/dj0D5gGKxckIGfsjDbNq5m2Bq&#10;3UU2dN6GXMUQ8SkaKEKoU619VhCj77uaJHIH1zCGCJtc2wYvMZwr/ZAkj5qxlNhQYE2LgrLj9sQG&#10;dvjyu9z70fFzPXhb8teK+ft1ZUyv287HoAK14V98cz/bOD8ZwvWZeIG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pc3EAAAA3AAAAA8AAAAAAAAAAAAAAAAAmAIAAGRycy9k&#10;b3ducmV2LnhtbFBLBQYAAAAABAAEAPUAAACJAwAAAAA=&#10;" filled="f" fillcolor="#0c9" strokeweight="1pt">
                  <v:shadow color="#969696"/>
                </v:oval>
                <v:rect id="Rectangle 322" o:spid="_x0000_s1133" style="position:absolute;left:14478;top:16764;width:8756;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5m8MA&#10;AADcAAAADwAAAGRycy9kb3ducmV2LnhtbERPTWvCQBC9C/6HZYTezKZBikQ3wYrF2oPQ6KW3ITtN&#10;YrKzIbuN6b/vFgq9zeN9zjafTCdGGlxjWcFjFIMgLq1uuFJwvbws1yCcR9bYWSYF3+Qgz+azLaba&#10;3vmdxsJXIoSwS1FB7X2fSunKmgy6yPbEgfu0g0Ef4FBJPeA9hJtOJnH8JA02HBpq7GlfU9kWX0bB&#10;6XY7XHfu42TfkunYPpdGn5tEqYfFtNuA8DT5f/Gf+1WH+fEKfp8JF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5m8MAAADcAAAADwAAAAAAAAAAAAAAAACYAgAAZHJzL2Rv&#10;d25yZXYueG1sUEsFBgAAAAAEAAQA9QAAAIgDAAAAAA==&#10;" filled="f" fillcolor="#0c9" stroked="f">
                  <v:textbox style="mso-fit-shape-to-text:t" inset="6.96pt,3.48pt,6.96pt,3.48pt">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社工界</w:t>
                        </w:r>
                      </w:p>
                    </w:txbxContent>
                  </v:textbox>
                </v:rect>
                <v:rect id="Rectangle 323" o:spid="_x0000_s1134" style="position:absolute;left:26625;top:16795;width:6172;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cAMMA&#10;AADcAAAADwAAAGRycy9kb3ducmV2LnhtbERPTWvCQBC9C/6HZYTezKYBi0Q3wYrF2oPQ6KW3ITtN&#10;YrKzIbuN6b/vFgq9zeN9zjafTCdGGlxjWcFjFIMgLq1uuFJwvbws1yCcR9bYWSYF3+Qgz+azLaba&#10;3vmdxsJXIoSwS1FB7X2fSunKmgy6yPbEgfu0g0Ef4FBJPeA9hJtOJnH8JA02HBpq7GlfU9kWX0bB&#10;6XY7XHfu42TfkunYPpdGn5tEqYfFtNuA8DT5f/Gf+1WH+fEKfp8JF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qcAMMAAADcAAAADwAAAAAAAAAAAAAAAACYAgAAZHJzL2Rv&#10;d25yZXYueG1sUEsFBgAAAAAEAAQA9QAAAIgDAAAAAA==&#10;" filled="f" fillcolor="#0c9" stroked="f">
                  <v:textbox style="mso-fit-shape-to-text:t" inset="6.96pt,3.48pt,6.96pt,3.48pt">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警方</w:t>
                        </w:r>
                      </w:p>
                    </w:txbxContent>
                  </v:textbox>
                </v:rect>
                <v:oval id="Oval 324" o:spid="_x0000_s1135" style="position:absolute;left:24472;top:14668;width:9887;height:71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8GVcQA&#10;AADcAAAADwAAAGRycy9kb3ducmV2LnhtbERPTWvCQBC9F/oflhF6qxt7EEldRcRKoaWiFdHbmB2T&#10;aGY2ZLea+utdodDbPN7nDMctV+pMjS+dGOh1E1AkmbOl5AbW32/PA1A+oFisnJCBX/IwHj0+DDG1&#10;7iJLOq9CrmKI+BQNFCHUqdY+K4jRd11NErmDaxhDhE2ubYOXGM6VfkmSvmYsJTYUWNO0oOy0+mED&#10;G/y8zvZ+cNp+9BYz3s2Zj19zY5467eQVVKA2/Iv/3O82zk/6cH8mXqB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vBlXEAAAA3AAAAA8AAAAAAAAAAAAAAAAAmAIAAGRycy9k&#10;b3ducmV2LnhtbFBLBQYAAAAABAAEAPUAAACJAwAAAAA=&#10;" filled="f" fillcolor="#0c9" strokeweight="1pt">
                  <v:shadow color="#969696"/>
                </v:oval>
                <v:rect id="Rectangle 325" o:spid="_x0000_s1136" style="position:absolute;left:6096;top:22091;width:8832;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n7MQA&#10;AADcAAAADwAAAGRycy9kb3ducmV2LnhtbERPTWvCQBC9C/6HZYTezKY5WIlughWLtQeh0UtvQ3aa&#10;xGRnQ3Yb03/fLRR6m8f7nG0+mU6MNLjGsoLHKAZBXFrdcKXgenlZrkE4j6yxs0wKvslBns1nW0y1&#10;vfM7jYWvRAhhl6KC2vs+ldKVNRl0ke2JA/dpB4M+wKGSesB7CDedTOJ4JQ02HBpq7GlfU9kWX0bB&#10;6XY7XHfu42TfkunYPpdGn5tEqYfFtNuA8DT5f/Gf+1WH+fET/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kp+zEAAAA3AAAAA8AAAAAAAAAAAAAAAAAmAIAAGRycy9k&#10;b3ducmV2LnhtbFBLBQYAAAAABAAEAPUAAACJAwAAAAA=&#10;" filled="f" fillcolor="#0c9" stroked="f">
                  <v:textbox style="mso-fit-shape-to-text:t" inset="6.96pt,3.48pt,6.96pt,3.48pt">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医疗界</w:t>
                        </w:r>
                      </w:p>
                    </w:txbxContent>
                  </v:textbox>
                </v:rect>
                <v:rect id="Rectangle 326" o:spid="_x0000_s1137" style="position:absolute;left:32759;top:22853;width:861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sznsQA&#10;AADcAAAADwAAAGRycy9kb3ducmV2LnhtbESPQYvCQAyF78L+hyGCN53ag0h1FJVdVj0srHrxFjqx&#10;rXYypTNq/ffmsLC3hPfy3pf5snO1elAbKs8GxqMEFHHubcWFgdPxazgFFSKyxdozGXhRgOXiozfH&#10;zPon/9LjEAslIRwyNFDG2GRah7wkh2HkG2LRLr51GGVtC21bfEq4q3WaJBPtsGJpKLGhTUn57XB3&#10;BnbX6+dpFc47v0+779s6d/anSo0Z9LvVDFSkLv6b/663VvAToZVnZAK9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7M57EAAAA3AAAAA8AAAAAAAAAAAAAAAAAmAIAAGRycy9k&#10;b3ducmV2LnhtbFBLBQYAAAAABAAEAPUAAACJAwAAAAA=&#10;" filled="f" fillcolor="#0c9" stroked="f">
                  <v:textbox style="mso-fit-shape-to-text:t" inset="6.96pt,3.48pt,6.96pt,3.48pt">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教育界</w:t>
                        </w:r>
                      </w:p>
                    </w:txbxContent>
                  </v:textbox>
                </v:rect>
                <v:rect id="Rectangle 327" o:spid="_x0000_s1138" style="position:absolute;left:37338;top:30861;width:8928;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BcQA&#10;AADcAAAADwAAAGRycy9kb3ducmV2LnhtbERPTWvCQBC9C/6HZYTezKY5SI1ughWLtQeh0UtvQ3aa&#10;xGRnQ3Yb03/fLRR6m8f7nG0+mU6MNLjGsoLHKAZBXFrdcKXgenlZPoFwHlljZ5kUfJODPJvPtphq&#10;e+d3GgtfiRDCLkUFtfd9KqUrazLoItsTB+7TDgZ9gEMl9YD3EG46mcTxShpsODTU2NO+prItvoyC&#10;0+12uO7cx8m+JdOxfS6NPjeJUg+LabcB4Wny/+I/96sO8+M1/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3lgXEAAAA3AAAAA8AAAAAAAAAAAAAAAAAmAIAAGRycy9k&#10;b3ducmV2LnhtbFBLBQYAAAAABAAEAPUAAACJAwAAAAA=&#10;" filled="f" fillcolor="#0c9" stroked="f">
                  <v:textbox style="mso-fit-shape-to-text:t" inset="6.96pt,3.48pt,6.96pt,3.48pt">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幼儿服务</w:t>
                        </w:r>
                      </w:p>
                    </w:txbxContent>
                  </v:textbox>
                </v:rect>
                <v:rect id="Rectangle 328" o:spid="_x0000_s1139" style="position:absolute;left:38862;top:39604;width:9239;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pRcQA&#10;AADcAAAADwAAAGRycy9kb3ducmV2LnhtbESPQYvCQAyF78L+hyGCN53ag0jXUVRWXD0Iq172Fjqx&#10;rXYypTOr9d+bg7C3hPfy3pfZonO1ulMbKs8GxqMEFHHubcWFgfNpM5yCChHZYu2ZDDwpwGL+0Zth&#10;Zv2Df+h+jIWSEA4ZGihjbDKtQ16SwzDyDbFoF986jLK2hbYtPiTc1TpNkol2WLE0lNjQuqT8dvxz&#10;BnbX69d5GX53fp9229sqd/ZQpcYM+t3yE1SkLv6b39ffVvDHgi/PyAR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qUXEAAAA3AAAAA8AAAAAAAAAAAAAAAAAmAIAAGRycy9k&#10;b3ducmV2LnhtbFBLBQYAAAAABAAEAPUAAACJAwAAAAA=&#10;" filled="f" fillcolor="#0c9" stroked="f">
                  <v:textbox style="mso-fit-shape-to-text:t" inset="6.96pt,3.48pt,6.96pt,3.48pt">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自行转介</w:t>
                        </w:r>
                      </w:p>
                    </w:txbxContent>
                  </v:textbox>
                </v:rect>
                <v:oval id="Oval 329" o:spid="_x0000_s1140" style="position:absolute;left:5562;top:19773;width:9887;height:71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8I/MQA&#10;AADcAAAADwAAAGRycy9kb3ducmV2LnhtbERPTWvCQBC9F/wPywi91U16KBJdRYqVQkulKqK3MTsm&#10;qZnZkN1q6q/vCoXe5vE+ZzztuFZnan3lxEA6SECR5M5WUhjYrF8ehqB8QLFYOyEDP+RhOundjTGz&#10;7iKfdF6FQsUQ8RkaKENoMq19XhKjH7iGJHJH1zKGCNtC2xYvMZxr/ZgkT5qxkthQYkPPJeWn1Tcb&#10;2OL7dX7ww9PuLV3Oeb9g/vpYGHPf72YjUIG68C/+c7/aOD9N4fZMvEBP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fCPzEAAAA3AAAAA8AAAAAAAAAAAAAAAAAmAIAAGRycy9k&#10;b3ducmV2LnhtbFBLBQYAAAAABAAEAPUAAACJAwAAAAA=&#10;" filled="f" fillcolor="#0c9" strokeweight="1pt">
                  <v:shadow color="#969696"/>
                </v:oval>
                <v:oval id="Oval 330" o:spid="_x0000_s1141" style="position:absolute;left:32258;top:20504;width:9893;height:71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2Wi8QA&#10;AADcAAAADwAAAGRycy9kb3ducmV2LnhtbERPTWvCQBC9F/wPywi96SYeikRXKUVFsFSqpbS3aXaa&#10;RDOzIbvV1F/fFYTe5vE+ZzrvuFYnan3lxEA6TECR5M5WUhh42y8HY1A+oFisnZCBX/Iwn/XupphZ&#10;d5ZXOu1CoWKI+AwNlCE0mdY+L4nRD11DErlv1zKGCNtC2xbPMZxrPUqSB81YSWwosaGnkvLj7ocN&#10;vOPzZfHlx8ePTbpd8OeK+fCyMua+3z1OQAXqwr/45l7bOD8dwfWZeIG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lovEAAAA3AAAAA8AAAAAAAAAAAAAAAAAmAIAAGRycy9k&#10;b3ducmV2LnhtbFBLBQYAAAAABAAEAPUAAACJAwAAAAA=&#10;" filled="f" fillcolor="#0c9" strokeweight="1pt">
                  <v:shadow color="#969696"/>
                </v:oval>
                <v:oval id="Oval 331" o:spid="_x0000_s1142" style="position:absolute;left:565;top:27806;width:9887;height:71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zEMQA&#10;AADcAAAADwAAAGRycy9kb3ducmV2LnhtbERPTWvCQBC9F/oflin0VjexIBJdRcSK0GLRFtHbNDtN&#10;UjOzIbvVtL++Kwi9zeN9znjaca1O1PrKiYG0l4AiyZ2tpDDw/vb0MATlA4rF2gkZ+CEP08ntzRgz&#10;686yodM2FCqGiM/QQBlCk2nt85IYfc81JJH7dC1jiLAttG3xHMO51v0kGWjGSmJDiQ3NS8qP2282&#10;sMOX38WHHx73z+nrgg9L5q/10pj7u242AhWoC//iq3tl4/z0ES7PxAv0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BMxDEAAAA3AAAAA8AAAAAAAAAAAAAAAAAmAIAAGRycy9k&#10;b3ducmV2LnhtbFBLBQYAAAAABAAEAPUAAACJAwAAAAA=&#10;" filled="f" fillcolor="#0c9" strokeweight="1pt">
                  <v:shadow color="#969696"/>
                </v:oval>
                <v:oval id="Oval 332" o:spid="_x0000_s1143" style="position:absolute;left:36709;top:28536;width:9887;height:71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rZMQA&#10;AADcAAAADwAAAGRycy9kb3ducmV2LnhtbERPTWvCQBC9F/oflin0VjeRIhJdRcSK0GLRFtHbNDtN&#10;UjOzIbvVtL++Kwi9zeN9znjaca1O1PrKiYG0l4AiyZ2tpDDw/vb0MATlA4rF2gkZ+CEP08ntzRgz&#10;686yodM2FCqGiM/QQBlCk2nt85IYfc81JJH7dC1jiLAttG3xHMO51v0kGWjGSmJDiQ3NS8qP2282&#10;sMOX38WHHx73z+nrgg9L5q/10pj7u242AhWoC//iq3tl4/z0ES7PxAv0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q2TEAAAA3AAAAA8AAAAAAAAAAAAAAAAAmAIAAGRycy9k&#10;b3ducmV2LnhtbFBLBQYAAAAABAAEAPUAAACJAwAAAAA=&#10;" filled="f" fillcolor="#0c9" strokeweight="1pt">
                  <v:shadow color="#969696"/>
                </v:oval>
                <v:oval id="Oval 333" o:spid="_x0000_s1144" style="position:absolute;top:36569;width:9886;height:71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O/8QA&#10;AADcAAAADwAAAGRycy9kb3ducmV2LnhtbERPTWvCQBC9F/oflin0VjcRKhJdRcSK0GLRFtHbNDtN&#10;UjOzIbvVtL++Kwi9zeN9znjaca1O1PrKiYG0l4AiyZ2tpDDw/vb0MATlA4rF2gkZ+CEP08ntzRgz&#10;686yodM2FCqGiM/QQBlCk2nt85IYfc81JJH7dC1jiLAttG3xHMO51v0kGWjGSmJDiQ3NS8qP2282&#10;sMOX38WHHx73z+nrgg9L5q/10pj7u242AhWoC//iq3tl4/z0ES7PxAv0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kDv/EAAAA3AAAAA8AAAAAAAAAAAAAAAAAmAIAAGRycy9k&#10;b3ducmV2LnhtbFBLBQYAAAAABAAEAPUAAACJAwAAAAA=&#10;" filled="f" fillcolor="#0c9" strokeweight="1pt">
                  <v:shadow color="#969696"/>
                </v:oval>
                <v:oval id="Oval 334" o:spid="_x0000_s1145" style="position:absolute;left:38373;top:37299;width:9906;height:71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QiMQA&#10;AADcAAAADwAAAGRycy9kb3ducmV2LnhtbERPTWvCQBC9C/0PyxS86SY9iKSuUoqVglLRltLeptlp&#10;kpqZDdlVU3+9Kwje5vE+ZzLruFYHan3lxEA6TECR5M5WUhj4eH8ZjEH5gGKxdkIG/snDbHrXm2Bm&#10;3VE2dNiGQsUQ8RkaKENoMq19XhKjH7qGJHK/rmUMEbaFti0eYzjX+iFJRpqxkthQYkPPJeW77Z4N&#10;fOLqNP/x493XMl3P+XvB/Pe2MKZ/3z09ggrUhZv46n61cX46gssz8QI9P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2kIjEAAAA3AAAAA8AAAAAAAAAAAAAAAAAmAIAAGRycy9k&#10;b3ducmV2LnhtbFBLBQYAAAAABAAEAPUAAACJAwAAAAA=&#10;" filled="f" fillcolor="#0c9" strokeweight="1pt">
                  <v:shadow color="#969696"/>
                </v:oval>
                <v:rect id="Rectangle 335" o:spid="_x0000_s1146" style="position:absolute;left:17246;top:49714;width:13780;height:936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e5xMEA&#10;AADcAAAADwAAAGRycy9kb3ducmV2LnhtbERPzYrCMBC+L/gOYQRva1plV6lGUUGQvYjWBxibsS02&#10;k5LEWt/eLCzsbT6+31mue9OIjpyvLStIxwkI4sLqmksFl3z/OQfhA7LGxjIpeJGH9WrwscRM2yef&#10;qDuHUsQQ9hkqqEJoMyl9UZFBP7YtceRu1hkMEbpSaofPGG4aOUmSb2mw5thQYUu7ior7+WEU3I7X&#10;Yv5z+tomeTrdYN65iz7OlBoN+80CRKA+/Iv/3Acd56cz+H0mXi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3ucTBAAAA3AAAAA8AAAAAAAAAAAAAAAAAmAIAAGRycy9kb3du&#10;cmV2LnhtbFBLBQYAAAAABAAEAPUAAACGAwAAAAA=&#10;" filled="f" fillcolor="#0c9" strokeweight="1pt">
                  <v:shadow color="#969696"/>
                </v:rect>
                <v:rect id="Rectangle 336" o:spid="_x0000_s1147" style="position:absolute;left:18840;top:52571;width:10579;height:3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lQ8QA&#10;AADcAAAADwAAAGRycy9kb3ducmV2LnhtbESPQYvCQAyF78L+hyGCN53ag0jXUVRWXD0Iq172Fjqx&#10;rXYypTOr9d+bg7C3hPfy3pfZonO1ulMbKs8GxqMEFHHubcWFgfNpM5yCChHZYu2ZDDwpwGL+0Zth&#10;Zv2Df+h+jIWSEA4ZGihjbDKtQ16SwzDyDbFoF986jLK2hbYtPiTc1TpNkol2WLE0lNjQuqT8dvxz&#10;BnbX69d5GX53fp9229sqd/ZQpcYM+t3yE1SkLv6b39ffVvDHQivPyAR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pUPEAAAA3AAAAA8AAAAAAAAAAAAAAAAAmAIAAGRycy9k&#10;b3ducmV2LnhtbFBLBQYAAAAABAAEAPUAAACJAwAAAAA=&#10;" filled="f" fillcolor="#0c9" stroked="f">
                  <v:textbox style="mso-fit-shape-to-text:t" inset="6.96pt,3.48pt,6.96pt,3.48pt">
                    <w:txbxContent>
                      <w:p w:rsidR="00895EE4" w:rsidRPr="00AE6A8B" w:rsidRDefault="00C64252" w:rsidP="00895EE4">
                        <w:pPr>
                          <w:jc w:val="center"/>
                          <w:rPr>
                            <w:rFonts w:ascii="華康中黑體" w:eastAsia="華康中黑體" w:hAnsi="華康中黑體" w:cs="華康中黑體"/>
                            <w:bCs/>
                            <w:color w:val="000000"/>
                            <w:spacing w:val="20"/>
                            <w:sz w:val="27"/>
                            <w:szCs w:val="27"/>
                          </w:rPr>
                        </w:pPr>
                        <w:r w:rsidRPr="00AE6A8B">
                          <w:rPr>
                            <w:rFonts w:ascii="華康中黑體" w:eastAsia="華康中黑體" w:hAnsi="華康中黑體" w:cs="華康中黑體" w:hint="eastAsia"/>
                            <w:bCs/>
                            <w:color w:val="000000"/>
                            <w:spacing w:val="20"/>
                            <w:sz w:val="27"/>
                            <w:szCs w:val="27"/>
                            <w:lang w:eastAsia="zh-CN"/>
                          </w:rPr>
                          <w:t>转介</w:t>
                        </w:r>
                      </w:p>
                    </w:txbxContent>
                  </v:textbox>
                </v:rect>
                <v:line id="Line 337" o:spid="_x0000_s1148" style="position:absolute;visibility:visible;mso-wrap-style:square" from="19405,21901" to="23863,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0zAMMAAADcAAAADwAAAGRycy9kb3ducmV2LnhtbERP32vCMBB+F/wfwgl7kZnWMdk6YxFB&#10;meCLdez5aG5NWXMpSaZ1f/0iDHy7j+/nLcvBduJMPrSOFeSzDARx7XTLjYKP0/bxBUSIyBo7x6Tg&#10;SgHK1Xi0xEK7Cx/pXMVGpBAOBSowMfaFlKE2ZDHMXE+cuC/nLcYEfSO1x0sKt52cZ9lCWmw5NRjs&#10;aWOo/q5+rIL26YSfh3p7/H3em11lp/4wj16ph8mwfgMRaYh38b/7Xaf5+Svcnk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tMwDDAAAA3AAAAA8AAAAAAAAAAAAA&#10;AAAAoQIAAGRycy9kb3ducmV2LnhtbFBLBQYAAAAABAAEAPkAAACRAwAAAAA=&#10;" strokeweight="1pt">
                  <v:stroke startarrowwidth="narrow" startarrowlength="short" endarrow="classic"/>
                  <v:shadow color="#969696"/>
                </v:line>
                <v:line id="Line 338" o:spid="_x0000_s1149" style="position:absolute;flip:x;visibility:visible;mso-wrap-style:square" from="23863,21901" to="29419,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IZpMYAAADcAAAADwAAAGRycy9kb3ducmV2LnhtbESPMW/CQAyFdyT+w8lI3eBCVCGSckEI&#10;tRJDhwJdurk5k0TJ+ULuCum/r4dKbLbe83ufN9vRdepGQ2g8G1guElDEpbcNVwY+z2/zNagQkS12&#10;nsnALwXYFtPJBnPr73yk2ylWSkI45GigjrHPtQ5lTQ7DwvfEol384DDKOlTaDniXcNfpNElW2mHD&#10;0lBjT/uayvb04ww8r7Lsw6bZV0vZ+vV6PYTvc/puzNNs3L2AijTGh/n/+mAFPxV8eUYm0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CGaTGAAAA3AAAAA8AAAAAAAAA&#10;AAAAAAAAoQIAAGRycy9kb3ducmV2LnhtbFBLBQYAAAAABAAEAPkAAACUAwAAAAA=&#10;" strokeweight="1pt">
                  <v:stroke startarrowwidth="narrow" startarrowlength="short" endarrow="classic"/>
                  <v:shadow color="#969696"/>
                </v:line>
                <v:line id="Line 339" o:spid="_x0000_s1150" style="position:absolute;visibility:visible;mso-wrap-style:square" from="11049,27012" to="23863,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f1u8IAAADcAAAADwAAAGRycy9kb3ducmV2LnhtbERPTWsCMRC9F/wPYQq9FM26RZHVKCJY&#10;WvDiWnoeNuNm6WayJFG3/nojCN7m8T5nseptK87kQ+NYwXiUgSCunG64VvBz2A5nIEJE1tg6JgX/&#10;FGC1HLwssNDuwns6l7EWKYRDgQpMjF0hZagMWQwj1xEn7ui8xZigr6X2eEnhtpV5lk2lxYZTg8GO&#10;Noaqv/JkFTQfB/zdVdv9dfJtPkv77nd59Eq9vfbrOYhIfXyKH+4vnebnY7g/ky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f1u8IAAADcAAAADwAAAAAAAAAAAAAA&#10;AAChAgAAZHJzL2Rvd25yZXYueG1sUEsFBgAAAAAEAAQA+QAAAJADAAAAAA==&#10;" strokeweight="1pt">
                  <v:stroke startarrowwidth="narrow" startarrowlength="short" endarrow="classic"/>
                  <v:shadow color="#969696"/>
                </v:line>
                <v:line id="Line 340" o:spid="_x0000_s1151" style="position:absolute;flip:x;visibility:visible;mso-wrap-style:square" from="23863,27743" to="37769,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iSMMAAADcAAAADwAAAGRycy9kb3ducmV2LnhtbERPTWvCQBC9F/wPywjemk0XEZO6ShEL&#10;OfTQGi/exuw0CWZnk+xW03/fLRR6m8f7nM1usp240ehbxxqekhQEceVMy7WGU/n6uAbhA7LBzjFp&#10;+CYPu+3sYYO5cXf+oNsx1CKGsM9RQxNCn0vpq4Ys+sT1xJH7dKPFEOFYSzPiPYbbTqo0XUmLLceG&#10;BnvaN1Rdj19Ww3KVZe9GZecrZevDMBT+Uqo3rRfz6eUZRKAp/Iv/3IWJ85WC32fiB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cIkjDAAAA3AAAAA8AAAAAAAAAAAAA&#10;AAAAoQIAAGRycy9kb3ducmV2LnhtbFBLBQYAAAAABAAEAPkAAACRAwAAAAA=&#10;" strokeweight="1pt">
                  <v:stroke startarrowwidth="narrow" startarrowlength="short" endarrow="classic"/>
                  <v:shadow color="#969696"/>
                </v:line>
                <v:line id="Line 341" o:spid="_x0000_s1152" style="position:absolute;visibility:visible;mso-wrap-style:square" from="6616,35045" to="23863,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nOV8IAAADcAAAADwAAAGRycy9kb3ducmV2LnhtbERPTWsCMRC9C/6HMIVeRLOuVGQ1igiW&#10;Cl5cS8/DZtws3UyWJNVtf70RhN7m8T5nteltK67kQ+NYwXSSgSCunG64VvB53o8XIEJE1tg6JgW/&#10;FGCzHg5WWGh34xNdy1iLFMKhQAUmxq6QMlSGLIaJ64gTd3HeYkzQ11J7vKVw28o8y+bSYsOpwWBH&#10;O0PVd/ljFTSzM34dq/3p7+1g3ks78sc8eqVeX/rtEkSkPv6Ln+4PnebnM3g8ky6Q6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nOV8IAAADcAAAADwAAAAAAAAAAAAAA&#10;AAChAgAAZHJzL2Rvd25yZXYueG1sUEsFBgAAAAAEAAQA+QAAAJADAAAAAA==&#10;" strokeweight="1pt">
                  <v:stroke startarrowwidth="narrow" startarrowlength="short" endarrow="classic"/>
                  <v:shadow color="#969696"/>
                </v:line>
                <v:line id="Line 342" o:spid="_x0000_s1153" style="position:absolute;flip:x;visibility:visible;mso-wrap-style:square" from="23863,35775" to="42208,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kfp8MAAADcAAAADwAAAGRycy9kb3ducmV2LnhtbERPTWvCQBC9F/wPywjemo1BJEldpUgL&#10;HjzUxIu3aXaaBLOzMbtq/PddodDbPN7nrDaj6cSNBtdaVjCPYhDEldUt1wqO5edrCsJ5ZI2dZVLw&#10;IAeb9eRlhbm2dz7QrfC1CCHsclTQeN/nUrqqIYMusj1x4H7sYNAHONRSD3gP4aaTSRwvpcGWQ0OD&#10;PW0bqs7F1ShYLLPsSyfZ6UxZ+nG57Nx3meyVmk3H9zcQnkb/L/5z73SYnyzg+Uy4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5H6fDAAAA3AAAAA8AAAAAAAAAAAAA&#10;AAAAoQIAAGRycy9kb3ducmV2LnhtbFBLBQYAAAAABAAEAPkAAACRAwAAAAA=&#10;" strokeweight="1pt">
                  <v:stroke startarrowwidth="narrow" startarrowlength="short" endarrow="classic"/>
                  <v:shadow color="#969696"/>
                </v:line>
                <v:line id="Line 343" o:spid="_x0000_s1154" style="position:absolute;visibility:visible;mso-wrap-style:square" from="5505,43808" to="23863,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zuMIAAADcAAAADwAAAGRycy9kb3ducmV2LnhtbERPTWsCMRC9C/6HMIVeRLOuKLIaRQRL&#10;BS+upedhM26WbiZLkuq2v94Ihd7m8T5nve1tK27kQ+NYwXSSgSCunG64VvBxOYyXIEJE1tg6JgU/&#10;FGC7GQ7WWGh35zPdyliLFMKhQAUmxq6QMlSGLIaJ64gTd3XeYkzQ11J7vKdw28o8yxbSYsOpwWBH&#10;e0PVV/ltFTSzC36eqsP5d340b6Ud+VMevVKvL/1uBSJSH//Ff+53nebnc3g+ky6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zzuMIAAADcAAAADwAAAAAAAAAAAAAA&#10;AAChAgAAZHJzL2Rvd25yZXYueG1sUEsFBgAAAAAEAAQA+QAAAJADAAAAAA==&#10;" strokeweight="1pt">
                  <v:stroke startarrowwidth="narrow" startarrowlength="short" endarrow="classic"/>
                  <v:shadow color="#969696"/>
                </v:line>
                <v:line id="Line 344" o:spid="_x0000_s1155" style="position:absolute;flip:x;visibility:visible;mso-wrap-style:square" from="23863,44538" to="43878,4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kS8MAAADcAAAADwAAAGRycy9kb3ducmV2LnhtbERPTWvCQBC9F/oflil4q5sGCSa6ShEL&#10;OXhooxdvY3ZMgtnZmN0m8d93C4Xe5vE+Z72dTCsG6l1jWcHbPAJBXFrdcKXgdPx4XYJwHllja5kU&#10;PMjBdvP8tMZM25G/aCh8JUIIuwwV1N53mZSurMmgm9uOOHBX2xv0AfaV1D2OIdy0Mo6iRBpsODTU&#10;2NGupvJWfBsFiyRNP3Wcnm+ULvf3e+4ux/ig1Oxlel+B8DT5f/GfO9dhfpzA7zPhAr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nJEvDAAAA3AAAAA8AAAAAAAAAAAAA&#10;AAAAoQIAAGRycy9kb3ducmV2LnhtbFBLBQYAAAAABAAEAPkAAACRAwAAAAA=&#10;" strokeweight="1pt">
                  <v:stroke startarrowwidth="narrow" startarrowlength="short" endarrow="classic"/>
                  <v:shadow color="#969696"/>
                </v:line>
                <v:rect id="Rectangle 345" o:spid="_x0000_s1156" style="position:absolute;left:35814;top:75438;width:11055;height:18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7jMQA&#10;AADcAAAADwAAAGRycy9kb3ducmV2LnhtbERPTWvCQBC9C/6HZYTezKY5WIlughWLtQeh0UtvQ3aa&#10;xGRnQ3Yb03/fLRR6m8f7nG0+mU6MNLjGsoLHKAZBXFrdcKXgenlZrkE4j6yxs0wKvslBns1nW0y1&#10;vfM7jYWvRAhhl6KC2vs+ldKVNRl0ke2JA/dpB4M+wKGSesB7CDedTOJ4JQ02HBpq7GlfU9kWX0bB&#10;6XY7XHfu42TfkunYPpdGn5tEqYfFtNuA8DT5f/Gf+1WH+ckT/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4zEAAAA3AAAAA8AAAAAAAAAAAAAAAAAmAIAAGRycy9k&#10;b3ducmV2LnhtbFBLBQYAAAAABAAEAPUAAACJAwAAAAA=&#10;" filled="f" fillcolor="#0c9" stroked="f">
                  <v:textbox style="mso-fit-shape-to-text:t" inset="6.96pt,3.48pt,6.96pt,3.48pt">
                    <w:txbxContent>
                      <w:p w:rsidR="00895EE4" w:rsidRPr="006D1BCB" w:rsidRDefault="00C64252" w:rsidP="00895EE4">
                        <w:pPr>
                          <w:jc w:val="both"/>
                          <w:rPr>
                            <w:rFonts w:ascii="華康中黑體" w:eastAsia="華康中黑體" w:hAnsi="華康中黑體" w:cs="華康中黑體"/>
                            <w:bCs/>
                            <w:color w:val="000000"/>
                            <w:spacing w:val="16"/>
                            <w:sz w:val="23"/>
                            <w:szCs w:val="23"/>
                          </w:rPr>
                        </w:pPr>
                        <w:r w:rsidRPr="006D1BCB">
                          <w:rPr>
                            <w:rFonts w:ascii="華康中黑體" w:eastAsia="華康中黑體" w:hAnsi="華康中黑體" w:cs="華康中黑體" w:hint="eastAsia"/>
                            <w:bCs/>
                            <w:color w:val="000000"/>
                            <w:spacing w:val="16"/>
                            <w:sz w:val="23"/>
                            <w:szCs w:val="23"/>
                            <w:lang w:eastAsia="zh-CN"/>
                          </w:rPr>
                          <w:t>社署／非政府机构提供家庭个案服务的单位</w:t>
                        </w:r>
                      </w:p>
                      <w:p w:rsidR="00895EE4" w:rsidRDefault="00C64252" w:rsidP="00895EE4">
                        <w:pPr>
                          <w:ind w:rightChars="75" w:right="180"/>
                          <w:jc w:val="both"/>
                          <w:rPr>
                            <w:spacing w:val="20"/>
                            <w:sz w:val="22"/>
                            <w:szCs w:val="22"/>
                          </w:rPr>
                        </w:pPr>
                        <w:r w:rsidRPr="00C64252">
                          <w:rPr>
                            <w:rFonts w:eastAsia="SimSun" w:hint="eastAsia"/>
                            <w:spacing w:val="20"/>
                            <w:sz w:val="22"/>
                            <w:szCs w:val="22"/>
                            <w:lang w:eastAsia="zh-CN"/>
                          </w:rPr>
                          <w:t>已知个案</w:t>
                        </w:r>
                      </w:p>
                      <w:p w:rsidR="00895EE4" w:rsidRPr="006D1BCB" w:rsidRDefault="00C64252" w:rsidP="00895EE4">
                        <w:pPr>
                          <w:ind w:rightChars="75" w:right="180"/>
                          <w:rPr>
                            <w:spacing w:val="20"/>
                            <w:sz w:val="22"/>
                            <w:szCs w:val="22"/>
                          </w:rPr>
                        </w:pPr>
                        <w:r w:rsidRPr="00C64252">
                          <w:rPr>
                            <w:rFonts w:eastAsia="SimSun" w:hint="eastAsia"/>
                            <w:spacing w:val="20"/>
                            <w:sz w:val="22"/>
                            <w:szCs w:val="22"/>
                            <w:lang w:eastAsia="zh-CN"/>
                          </w:rPr>
                          <w:t>〔请参阅附录</w:t>
                        </w:r>
                        <w:r w:rsidRPr="00C64252">
                          <w:rPr>
                            <w:rFonts w:eastAsia="SimSun"/>
                            <w:spacing w:val="20"/>
                            <w:sz w:val="22"/>
                            <w:szCs w:val="22"/>
                            <w:lang w:eastAsia="zh-CN"/>
                          </w:rPr>
                          <w:t>IIIB(1)</w:t>
                        </w:r>
                        <w:r w:rsidRPr="00C64252">
                          <w:rPr>
                            <w:rFonts w:eastAsia="SimSun" w:hint="eastAsia"/>
                            <w:spacing w:val="20"/>
                            <w:sz w:val="22"/>
                            <w:szCs w:val="22"/>
                            <w:lang w:eastAsia="zh-CN"/>
                          </w:rPr>
                          <w:t>〕</w:t>
                        </w:r>
                      </w:p>
                    </w:txbxContent>
                  </v:textbox>
                </v:rect>
                <v:rect id="Rectangle 346" o:spid="_x0000_s1157" style="position:absolute;left:2286;top:75444;width:12192;height:13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R88QA&#10;AADcAAAADwAAAGRycy9kb3ducmV2LnhtbERPTWvCQBC9C/6HZYTezKY5SI1ughWLtQeh0UtvQ3aa&#10;xGRnQ3Yb03/fLRR6m8f7nG0+mU6MNLjGsoLHKAZBXFrdcKXgenlZPoFwHlljZ5kUfJODPJvPtphq&#10;e+d3GgtfiRDCLkUFtfd9KqUrazLoItsTB+7TDgZ9gEMl9YD3EG46mcTxShpsODTU2NO+prItvoyC&#10;0+12uO7cx8m+JdOxfS6NPjeJUg+LabcB4Wny/+I/96sO89cJ/D4TL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ZkfPEAAAA3AAAAA8AAAAAAAAAAAAAAAAAmAIAAGRycy9k&#10;b3ducmV2LnhtbFBLBQYAAAAABAAEAPUAAACJAwAAAAA=&#10;" filled="f" fillcolor="#0c9" stroked="f">
                  <v:textbox style="mso-fit-shape-to-text:t" inset="6.96pt,3.48pt,6.96pt,3.48pt">
                    <w:txbxContent>
                      <w:p w:rsidR="00895EE4" w:rsidRPr="00F516A9" w:rsidRDefault="00C64252" w:rsidP="00895EE4">
                        <w:pPr>
                          <w:jc w:val="center"/>
                          <w:rPr>
                            <w:rFonts w:ascii="華康中黑體" w:eastAsia="華康中黑體" w:hAnsi="華康中黑體" w:cs="華康中黑體"/>
                            <w:bCs/>
                            <w:color w:val="000000"/>
                            <w:spacing w:val="16"/>
                            <w:sz w:val="23"/>
                            <w:szCs w:val="23"/>
                          </w:rPr>
                        </w:pPr>
                        <w:r w:rsidRPr="00F516A9">
                          <w:rPr>
                            <w:rFonts w:ascii="華康中黑體" w:eastAsia="華康中黑體" w:hAnsi="華康中黑體" w:cs="華康中黑體" w:hint="eastAsia"/>
                            <w:bCs/>
                            <w:color w:val="000000"/>
                            <w:spacing w:val="16"/>
                            <w:sz w:val="23"/>
                            <w:szCs w:val="23"/>
                            <w:lang w:eastAsia="zh-CN"/>
                          </w:rPr>
                          <w:t>社署保护家庭及儿童服务课</w:t>
                        </w:r>
                      </w:p>
                      <w:p w:rsidR="00895EE4" w:rsidRPr="006D1BCB" w:rsidRDefault="00C64252" w:rsidP="00895EE4">
                        <w:pPr>
                          <w:ind w:rightChars="75" w:right="180"/>
                          <w:jc w:val="both"/>
                          <w:rPr>
                            <w:spacing w:val="20"/>
                            <w:sz w:val="22"/>
                            <w:szCs w:val="22"/>
                          </w:rPr>
                        </w:pPr>
                        <w:r w:rsidRPr="00C64252">
                          <w:rPr>
                            <w:rFonts w:ascii="新細明體" w:eastAsia="SimSun" w:hAnsi="新細明體" w:hint="eastAsia"/>
                            <w:color w:val="000000"/>
                            <w:spacing w:val="10"/>
                            <w:sz w:val="23"/>
                            <w:szCs w:val="23"/>
                            <w:lang w:eastAsia="zh-CN"/>
                          </w:rPr>
                          <w:t>˙</w:t>
                        </w:r>
                        <w:r w:rsidRPr="00F516A9">
                          <w:rPr>
                            <w:rFonts w:ascii="新細明體" w:hAnsi="新細明體"/>
                            <w:color w:val="000000"/>
                            <w:spacing w:val="10"/>
                            <w:sz w:val="23"/>
                            <w:szCs w:val="23"/>
                            <w:lang w:eastAsia="zh-CN"/>
                          </w:rPr>
                          <w:tab/>
                        </w:r>
                        <w:r w:rsidRPr="00C64252">
                          <w:rPr>
                            <w:rFonts w:eastAsia="SimSun" w:hint="eastAsia"/>
                            <w:spacing w:val="20"/>
                            <w:sz w:val="22"/>
                            <w:szCs w:val="22"/>
                            <w:lang w:eastAsia="zh-CN"/>
                          </w:rPr>
                          <w:t>新个案</w:t>
                        </w:r>
                      </w:p>
                      <w:p w:rsidR="00895EE4" w:rsidRPr="006D1BCB" w:rsidRDefault="00C64252" w:rsidP="00895EE4">
                        <w:pPr>
                          <w:ind w:rightChars="75" w:right="180"/>
                          <w:jc w:val="both"/>
                          <w:rPr>
                            <w:spacing w:val="20"/>
                            <w:sz w:val="22"/>
                            <w:szCs w:val="22"/>
                          </w:rPr>
                        </w:pPr>
                        <w:r w:rsidRPr="00C64252">
                          <w:rPr>
                            <w:rFonts w:eastAsia="SimSun" w:hint="eastAsia"/>
                            <w:spacing w:val="20"/>
                            <w:sz w:val="22"/>
                            <w:szCs w:val="22"/>
                            <w:lang w:eastAsia="zh-CN"/>
                          </w:rPr>
                          <w:t>˙</w:t>
                        </w:r>
                        <w:r w:rsidRPr="006D1BCB">
                          <w:rPr>
                            <w:spacing w:val="20"/>
                            <w:sz w:val="22"/>
                            <w:szCs w:val="22"/>
                            <w:lang w:eastAsia="zh-CN"/>
                          </w:rPr>
                          <w:tab/>
                        </w:r>
                        <w:r w:rsidRPr="00C64252">
                          <w:rPr>
                            <w:rFonts w:eastAsia="SimSun" w:hint="eastAsia"/>
                            <w:spacing w:val="20"/>
                            <w:sz w:val="22"/>
                            <w:szCs w:val="22"/>
                            <w:lang w:eastAsia="zh-CN"/>
                          </w:rPr>
                          <w:t>已知个案〔请参阅附录</w:t>
                        </w:r>
                        <w:r w:rsidRPr="00C64252">
                          <w:rPr>
                            <w:rFonts w:eastAsia="SimSun"/>
                            <w:spacing w:val="20"/>
                            <w:sz w:val="22"/>
                            <w:szCs w:val="22"/>
                            <w:lang w:eastAsia="zh-CN"/>
                          </w:rPr>
                          <w:t>IIIB(1)</w:t>
                        </w:r>
                        <w:r w:rsidRPr="00C64252">
                          <w:rPr>
                            <w:rFonts w:eastAsia="SimSun" w:hint="eastAsia"/>
                            <w:spacing w:val="20"/>
                            <w:sz w:val="22"/>
                            <w:szCs w:val="22"/>
                            <w:lang w:eastAsia="zh-CN"/>
                          </w:rPr>
                          <w:t>〕</w:t>
                        </w:r>
                      </w:p>
                    </w:txbxContent>
                  </v:textbox>
                </v:rect>
                <v:rect id="Rectangle 347" o:spid="_x0000_s1158" style="position:absolute;left:18268;top:79584;width:13164;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0aMMA&#10;AADcAAAADwAAAGRycy9kb3ducmV2LnhtbERPTWvCQBC9C/6HZQq9NZtGKBpdJZZKqwdBm0tvQ3ZM&#10;YrKzIbvV9N+7QsHbPN7nLFaDacWFeldbVvAaxSCIC6trLhXk35uXKQjnkTW2lknBHzlYLcejBaba&#10;XvlAl6MvRQhhl6KCyvsuldIVFRl0ke2IA3eyvUEfYF9K3eM1hJtWJnH8Jg3WHBoq7Oi9oqI5/hoF&#10;2/P5I8/cz9bukuGzWRdG7+tEqeenIZuD8DT4h/jf/aXD/NkE7s+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U0aMMAAADcAAAADwAAAAAAAAAAAAAAAACYAgAAZHJzL2Rv&#10;d25yZXYueG1sUEsFBgAAAAAEAAQA9QAAAIgDAAAAAA==&#10;" filled="f" fillcolor="#0c9" stroked="f">
                  <v:textbox style="mso-fit-shape-to-text:t" inset="6.96pt,3.48pt,6.96pt,3.48pt">
                    <w:txbxContent>
                      <w:p w:rsidR="00895EE4" w:rsidRPr="006D1BCB" w:rsidRDefault="00C64252" w:rsidP="00895EE4">
                        <w:pPr>
                          <w:jc w:val="center"/>
                          <w:rPr>
                            <w:rFonts w:ascii="華康中黑體" w:eastAsia="華康中黑體" w:hAnsi="華康中黑體" w:cs="華康中黑體"/>
                            <w:bCs/>
                            <w:color w:val="000000"/>
                            <w:spacing w:val="16"/>
                            <w:sz w:val="23"/>
                            <w:szCs w:val="23"/>
                          </w:rPr>
                        </w:pPr>
                        <w:r w:rsidRPr="006D1BCB">
                          <w:rPr>
                            <w:rFonts w:ascii="華康中黑體" w:eastAsia="華康中黑體" w:hAnsi="華康中黑體" w:cs="華康中黑體" w:hint="eastAsia"/>
                            <w:bCs/>
                            <w:color w:val="000000"/>
                            <w:spacing w:val="16"/>
                            <w:sz w:val="23"/>
                            <w:szCs w:val="23"/>
                            <w:lang w:eastAsia="zh-CN"/>
                          </w:rPr>
                          <w:t>虐儿案件</w:t>
                        </w:r>
                        <w:r w:rsidR="00895EE4" w:rsidRPr="006D1BCB">
                          <w:rPr>
                            <w:rFonts w:ascii="華康中黑體" w:eastAsia="華康中黑體" w:hAnsi="華康中黑體" w:cs="華康中黑體"/>
                            <w:bCs/>
                            <w:color w:val="000000"/>
                            <w:spacing w:val="16"/>
                            <w:sz w:val="23"/>
                            <w:szCs w:val="23"/>
                          </w:rPr>
                          <w:br/>
                        </w:r>
                        <w:r w:rsidRPr="006D1BCB">
                          <w:rPr>
                            <w:rFonts w:ascii="華康中黑體" w:eastAsia="華康中黑體" w:hAnsi="華康中黑體" w:cs="華康中黑體" w:hint="eastAsia"/>
                            <w:bCs/>
                            <w:color w:val="000000"/>
                            <w:spacing w:val="16"/>
                            <w:sz w:val="23"/>
                            <w:szCs w:val="23"/>
                            <w:lang w:eastAsia="zh-CN"/>
                          </w:rPr>
                          <w:t>调查组／警署</w:t>
                        </w:r>
                      </w:p>
                    </w:txbxContent>
                  </v:textbox>
                </v:rect>
                <v:rect id="Rectangle 348" o:spid="_x0000_s1159" style="position:absolute;left:2787;top:74529;width:11551;height:195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k6cMA&#10;AADcAAAADwAAAGRycy9kb3ducmV2LnhtbERPzWrCQBC+F3yHZQre6kZtNU1dxQqF0ovE5AHG7JiE&#10;ZmfD7jbGt+8WCt7m4/udzW40nRjI+daygvksAUFcWd1yraAsPp5SED4ga+wsk4IbedhtJw8bzLS9&#10;ck7DKdQihrDPUEETQp9J6auGDPqZ7Ykjd7HOYIjQ1VI7vMZw08lFkqykwZZjQ4M9HRqqvk8/RsHl&#10;eK7Sr/zlPSnmyz0Wgyv1ca3U9HHcv4EINIa7+N/9qeP812f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Yk6cMAAADcAAAADwAAAAAAAAAAAAAAAACYAgAAZHJzL2Rv&#10;d25yZXYueG1sUEsFBgAAAAAEAAQA9QAAAIgDAAAAAA==&#10;" filled="f" fillcolor="#0c9" strokeweight="1pt">
                  <v:shadow color="#969696"/>
                </v:rect>
                <v:rect id="Rectangle 349" o:spid="_x0000_s1160" style="position:absolute;left:18910;top:74529;width:11550;height:195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qBcsEA&#10;AADcAAAADwAAAGRycy9kb3ducmV2LnhtbERP24rCMBB9F/yHMMK+aarirRrFFRYWX0TrB4zN2Bab&#10;SUmytfv3mwXBtzmc62x2nalFS85XlhWMRwkI4tzqigsF1+xruAThA7LG2jIp+CUPu22/t8FU2yef&#10;qb2EQsQQ9ikqKENoUil9XpJBP7INceTu1hkMEbpCaofPGG5qOUmSuTRYcWwosaFDSfnj8mMU3E+3&#10;fHk8zz6TbDzdY9a6qz4tlPoYdPs1iEBdeItf7m8d569m8P9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6gXLBAAAA3AAAAA8AAAAAAAAAAAAAAAAAmAIAAGRycy9kb3du&#10;cmV2LnhtbFBLBQYAAAAABAAEAPUAAACGAwAAAAA=&#10;" filled="f" fillcolor="#0c9" strokeweight="1pt">
                  <v:shadow color="#969696"/>
                </v:rect>
                <v:rect id="Rectangle 350" o:spid="_x0000_s1161" style="position:absolute;left:35039;top:74529;width:11557;height:195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gfBcEA&#10;AADcAAAADwAAAGRycy9kb3ducmV2LnhtbERP24rCMBB9F/yHMMK+aaqyXqpRVFhY9kW0fsDYjG2x&#10;mZQk1u7fbxYE3+ZwrrPedqYWLTlfWVYwHiUgiHOrKy4UXLKv4QKED8gaa8uk4Jc8bDf93hpTbZ98&#10;ovYcChFD2KeooAyhSaX0eUkG/cg2xJG7WWcwROgKqR0+Y7ip5SRJZtJgxbGhxIYOJeX388MouB2v&#10;+eLn9LlPsvF0h1nrLvo4V+pj0O1WIAJ14S1+ub91nL+cwf8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oHwXBAAAA3AAAAA8AAAAAAAAAAAAAAAAAmAIAAGRycy9kb3du&#10;cmV2LnhtbFBLBQYAAAAABAAEAPUAAACGAwAAAAA=&#10;" filled="f" fillcolor="#0c9" strokeweight="1pt">
                  <v:shadow color="#969696"/>
                </v:rect>
                <v:line id="Line 351" o:spid="_x0000_s1162" style="position:absolute;visibility:visible;mso-wrap-style:square" from="14408,84689" to="18840,8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D5GcEAAADcAAAADwAAAGRycy9kb3ducmV2LnhtbERPzWrCQBC+F3yHZYTe6sYeTBtdQxCK&#10;kltNH2A2OybR7GzIriZ9+26h0Nt8fL+zy2fbiweNvnOsYL1KQBDXznTcKPiqPl7eQPiAbLB3TAq+&#10;yUO+XzztMDNu4k96nEMjYgj7DBW0IQyZlL5uyaJfuYE4chc3WgwRjo00I04x3PbyNUk20mLHsaHF&#10;gQ4t1bfz3Soor2WqJ32sTKVlpYtSUylTpZ6Xc7EFEWgO/+I/98nE+e8p/D4TL5D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oPkZwQAAANwAAAAPAAAAAAAAAAAAAAAA&#10;AKECAABkcnMvZG93bnJldi54bWxQSwUGAAAAAAQABAD5AAAAjwMAAAAA&#10;" strokeweight="1pt">
                  <v:stroke startarrow="classic" endarrow="classic"/>
                  <v:shadow color="#969696"/>
                </v:line>
                <v:line id="Line 352" o:spid="_x0000_s1163" style="position:absolute;visibility:visible;mso-wrap-style:square" from="30524,84689" to="34982,8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9ta8MAAADcAAAADwAAAGRycy9kb3ducmV2LnhtbESPQW/CMAyF75P2HyJP4ram4wBbR0Bo&#10;0rSpNyg/wGlMW9Y4VRNo9+/nA9Jutt7ze583u9n36kZj7AIbeMlyUMR1cB03Bk7V5/MrqJiQHfaB&#10;ycAvRdhtHx82WLgw8YFux9QoCeFYoIE2paHQOtYteYxZGIhFO4fRY5J1bLQbcZJw3+tlnq+0x46l&#10;ocWBPlqqf45Xb6C8lGs72a/KVVZXdl9aKvXamMXTvH8HlWhO/+b79bcT/DehlWdkAr3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bWvDAAAA3AAAAA8AAAAAAAAAAAAA&#10;AAAAoQIAAGRycy9kb3ducmV2LnhtbFBLBQYAAAAABAAEAPkAAACRAwAAAAA=&#10;" strokeweight="1pt">
                  <v:stroke startarrow="classic" endarrow="classic"/>
                  <v:shadow color="#969696"/>
                </v:line>
                <v:line id="Line 353" o:spid="_x0000_s1164" style="position:absolute;visibility:visible;mso-wrap-style:square" from="24415,59137" to="24415,7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4wWsIAAADcAAAADwAAAGRycy9kb3ducmV2LnhtbERPTWsCMRC9F/ofwgheSs2qKHVrlCIo&#10;Fry4lp6HzXSzuJksSdTVX28Kgrd5vM+ZLzvbiDP5UDtWMBxkIIhLp2uuFPwc1u8fIEJE1tg4JgVX&#10;CrBcvL7MMdfuwns6F7ESKYRDjgpMjG0uZSgNWQwD1xIn7s95izFBX0nt8ZLCbSNHWTaVFmtODQZb&#10;Whkqj8XJKqjHB/zdlev9bfJtNoV987tR9Er1e93XJ4hIXXyKH+6tTvNnM/h/Jl0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4wWsIAAADcAAAADwAAAAAAAAAAAAAA&#10;AAChAgAAZHJzL2Rvd25yZXYueG1sUEsFBgAAAAAEAAQA+QAAAJADAAAAAA==&#10;" strokeweight="1pt">
                  <v:stroke startarrowwidth="narrow" startarrowlength="short" endarrow="classic"/>
                  <v:shadow color="#969696"/>
                </v:line>
                <v:line id="Line 354" o:spid="_x0000_s1165" style="position:absolute;flip:y;visibility:visible;mso-wrap-style:square" from="8293,67894" to="8293,7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L6acAAAADcAAAADwAAAGRycy9kb3ducmV2LnhtbESP0YrCMBRE3wX/IVzBN5u4sipdo8iC&#10;4Jus+gGX5m5TtrnpNtFWv94Igo/DzJxhVpve1eJKbag8a5hmCgRx4U3FpYbzaTdZgggR2WDtmTTc&#10;KMBmPRysMDe+4x+6HmMpEoRDjhpsjE0uZSgsOQyZb4iT9+tbhzHJtpSmxS7BXS0/lJpLhxWnBYsN&#10;fVsq/o4Xp6HbTfezf/t5v9FC2TospTLlQevxqN9+gYjUx3f41d4bDYkIzzPpCM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i+mnAAAAA3AAAAA8AAAAAAAAAAAAAAAAA&#10;oQIAAGRycy9kb3ducmV2LnhtbFBLBQYAAAAABAAEAPkAAACOAwAAAAA=&#10;" strokeweight="1pt">
                  <v:stroke startarrow="classic" endarrowwidth="narrow" endarrowlength="short"/>
                  <v:shadow color="#969696"/>
                </v:line>
                <v:line id="Line 355" o:spid="_x0000_s1166" style="position:absolute;flip:y;visibility:visible;mso-wrap-style:square" from="41090,67894" to="41090,7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5f8sIAAADcAAAADwAAAGRycy9kb3ducmV2LnhtbESP3YrCMBSE74V9h3AW9k6TuuhKNcoi&#10;CN6JPw9waM42xeak20RbfXojCF4OM/MNs1j1rhZXakPlWUM2UiCIC28qLjWcjpvhDESIyAZrz6Th&#10;RgFWy4/BAnPjO97T9RBLkSAcctRgY2xyKUNhyWEY+YY4eX++dRiTbEtpWuwS3NVyrNRUOqw4LVhs&#10;aG2pOB8uTkO3ybbf/3Zyv9GPsnWYSWXKndZfn/3vHESkPr7Dr/bWaBirDJ5n0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5f8sIAAADcAAAADwAAAAAAAAAAAAAA&#10;AAChAgAAZHJzL2Rvd25yZXYueG1sUEsFBgAAAAAEAAQA+QAAAJADAAAAAA==&#10;" strokeweight="1pt">
                  <v:stroke startarrow="classic" endarrowwidth="narrow" endarrowlength="short"/>
                  <v:shadow color="#969696"/>
                </v:line>
                <v:line id="Line 356" o:spid="_x0000_s1167" style="position:absolute;visibility:visible;mso-wrap-style:square" from="8293,67894" to="41090,67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3J4cQAAADcAAAADwAAAGRycy9kb3ducmV2LnhtbESPQWvCQBSE70L/w/IKvekmoYhNXUUC&#10;Qgse1Lb3R/Y1Ccm+DbtrEv31bqHgcZiZb5j1djKdGMj5xrKCdJGAIC6tbrhS8P21n69A+ICssbNM&#10;Cq7kYbt5mq0x13bkEw3nUIkIYZ+jgjqEPpfSlzUZ9AvbE0fv1zqDIUpXSe1wjHDTySxJltJgw3Gh&#10;xp6Kmsr2fDEK0KWnn3BsdzLb3z7bt94Wh8urUi/P0+4dRKApPML/7Q+tIEsy+DsTj4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cnhxAAAANwAAAAPAAAAAAAAAAAA&#10;AAAAAKECAABkcnMvZG93bnJldi54bWxQSwUGAAAAAAQABAD5AAAAkgMAAAAA&#10;" strokeweight="1pt">
                  <v:stroke startarrowwidth="narrow" startarrowlength="short" endarrowwidth="narrow" endarrowlength="short"/>
                  <v:shadow color="#969696"/>
                </v:line>
                <v:rect id="Rectangle 357" o:spid="_x0000_s1168" style="position:absolute;left:24415;top:69361;width:10637;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Ak8MA&#10;AADcAAAADwAAAGRycy9kb3ducmV2LnhtbESPS6vCMBSE9xf8D+EI7q6pFeRSjaKi+Fhc8LFxd2iO&#10;bbU5KU3U+u+NILgcZuYbZjRpTCnuVLvCsoJeNwJBnFpdcKbgeFj+/oFwHlljaZkUPMnBZNz6GWGi&#10;7YN3dN/7TAQIuwQV5N5XiZQuzcmg69qKOHhnWxv0QdaZ1DU+AtyUMo6igTRYcFjIsaJ5Tul1fzMK&#10;NpfL4jh1p43dxs3qOkuN/i9ipTrtZjoE4anx3/CnvdYK4qgP7zPhCMj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rAk8MAAADcAAAADwAAAAAAAAAAAAAAAACYAgAAZHJzL2Rv&#10;d25yZXYueG1sUEsFBgAAAAAEAAQA9QAAAIgDAAAAAA==&#10;" filled="f" fillcolor="#0c9" stroked="f">
                  <v:textbox style="mso-fit-shape-to-text:t" inset="6.96pt,3.48pt,6.96pt,3.48pt">
                    <w:txbxContent>
                      <w:p w:rsidR="00895EE4" w:rsidRPr="00AE6A8B" w:rsidRDefault="00C64252" w:rsidP="00895EE4">
                        <w:pPr>
                          <w:rPr>
                            <w:rFonts w:ascii="新細明體" w:hAnsi="新細明體"/>
                            <w:i/>
                            <w:iCs/>
                            <w:color w:val="000000"/>
                            <w:spacing w:val="20"/>
                            <w:sz w:val="23"/>
                            <w:szCs w:val="23"/>
                          </w:rPr>
                        </w:pPr>
                        <w:r w:rsidRPr="00C64252">
                          <w:rPr>
                            <w:rFonts w:ascii="新細明體" w:eastAsia="SimSun" w:hAnsi="新細明體" w:hint="eastAsia"/>
                            <w:i/>
                            <w:iCs/>
                            <w:color w:val="000000"/>
                            <w:spacing w:val="20"/>
                            <w:sz w:val="23"/>
                            <w:szCs w:val="23"/>
                            <w:lang w:eastAsia="zh-CN"/>
                          </w:rPr>
                          <w:t>如怀疑涉及刑事罪行</w:t>
                        </w:r>
                      </w:p>
                    </w:txbxContent>
                  </v:textbox>
                </v:rect>
                <v:rect id="Rectangle 358" o:spid="_x0000_s1169" style="position:absolute;left:57;top:38982;width:9595;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Y58MA&#10;AADcAAAADwAAAGRycy9kb3ducmV2LnhtbESPS6vCMBSE9xf8D+EI7q6pReRSjaKi+Fhc8LFxd2iO&#10;bbU5KU3U+u+NILgcZuYbZjRpTCnuVLvCsoJeNwJBnFpdcKbgeFj+/oFwHlljaZkUPMnBZNz6GWGi&#10;7YN3dN/7TAQIuwQV5N5XiZQuzcmg69qKOHhnWxv0QdaZ1DU+AtyUMo6igTRYcFjIsaJ5Tul1fzMK&#10;NpfL4jh1p43dxs3qOkuN/i9ipTrtZjoE4anx3/CnvdYK4qgP7zPhCMj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NY58MAAADcAAAADwAAAAAAAAAAAAAAAACYAgAAZHJzL2Rv&#10;d25yZXYueG1sUEsFBgAAAAAEAAQA9QAAAIgDAAAAAA==&#10;" filled="f" fillcolor="#0c9" stroked="f">
                  <v:textbox style="mso-fit-shape-to-text:t" inset="6.96pt,3.48pt,6.96pt,3.48pt">
                    <w:txbxContent>
                      <w:p w:rsidR="00895EE4" w:rsidRPr="00AE6A8B" w:rsidRDefault="00C64252" w:rsidP="00895EE4">
                        <w:pPr>
                          <w:jc w:val="center"/>
                          <w:rPr>
                            <w:rFonts w:ascii="新細明體" w:hAnsi="新細明體"/>
                            <w:color w:val="000000"/>
                            <w:spacing w:val="20"/>
                            <w:sz w:val="23"/>
                            <w:szCs w:val="23"/>
                          </w:rPr>
                        </w:pPr>
                        <w:r w:rsidRPr="00C64252">
                          <w:rPr>
                            <w:rFonts w:ascii="新細明體" w:eastAsia="SimSun" w:hAnsi="新細明體" w:hint="eastAsia"/>
                            <w:color w:val="000000"/>
                            <w:spacing w:val="20"/>
                            <w:sz w:val="23"/>
                            <w:szCs w:val="23"/>
                            <w:lang w:eastAsia="zh-CN"/>
                          </w:rPr>
                          <w:t>公众人士</w:t>
                        </w:r>
                      </w:p>
                    </w:txbxContent>
                  </v:textbox>
                </v:rect>
                <w10:anchorlock/>
              </v:group>
            </w:pict>
          </mc:Fallback>
        </mc:AlternateContent>
      </w:r>
    </w:p>
    <w:p w:rsidR="00895EE4" w:rsidRDefault="004754D5" w:rsidP="00895EE4">
      <w:pPr>
        <w:tabs>
          <w:tab w:val="right" w:pos="7654"/>
        </w:tabs>
        <w:jc w:val="right"/>
        <w:rPr>
          <w:rFonts w:eastAsia="Times New Roman"/>
          <w:b/>
          <w:bCs/>
          <w:u w:val="single"/>
        </w:rPr>
        <w:sectPr w:rsidR="00895EE4" w:rsidSect="00AC4AC0">
          <w:headerReference w:type="first" r:id="rId148"/>
          <w:pgSz w:w="11907" w:h="16839" w:code="9"/>
          <w:pgMar w:top="1008" w:right="1440" w:bottom="1008" w:left="1440" w:header="720" w:footer="720" w:gutter="0"/>
          <w:cols w:space="720"/>
          <w:titlePg/>
        </w:sectPr>
      </w:pPr>
      <w:r>
        <w:rPr>
          <w:noProof/>
        </w:rPr>
        <mc:AlternateContent>
          <mc:Choice Requires="wps">
            <w:drawing>
              <wp:anchor distT="0" distB="0" distL="114300" distR="114300" simplePos="0" relativeHeight="251638784" behindDoc="0" locked="0" layoutInCell="1" allowOverlap="1">
                <wp:simplePos x="0" y="0"/>
                <wp:positionH relativeFrom="column">
                  <wp:posOffset>-26670</wp:posOffset>
                </wp:positionH>
                <wp:positionV relativeFrom="paragraph">
                  <wp:posOffset>6069330</wp:posOffset>
                </wp:positionV>
                <wp:extent cx="1025525" cy="706120"/>
                <wp:effectExtent l="1905" t="1905" r="1270" b="0"/>
                <wp:wrapNone/>
                <wp:docPr id="100"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7061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C2D34" w:rsidRDefault="00C64252" w:rsidP="00895EE4">
                            <w:pPr>
                              <w:jc w:val="both"/>
                              <w:rPr>
                                <w:color w:val="000000"/>
                                <w:spacing w:val="10"/>
                                <w:sz w:val="15"/>
                                <w:szCs w:val="15"/>
                              </w:rPr>
                            </w:pPr>
                            <w:r w:rsidRPr="00C64252">
                              <w:rPr>
                                <w:rFonts w:eastAsia="SimSun" w:hint="eastAsia"/>
                                <w:color w:val="000000"/>
                                <w:spacing w:val="10"/>
                                <w:sz w:val="15"/>
                                <w:szCs w:val="15"/>
                                <w:lang w:eastAsia="zh-CN"/>
                              </w:rPr>
                              <w:t>如适当的话，结束个案／由非政府机构／社署其它单位跟进（例如召开个案会议）</w:t>
                            </w:r>
                          </w:p>
                        </w:txbxContent>
                      </wps:txbx>
                      <wps:bodyPr rot="0" vert="horz" wrap="square" lIns="86551" tIns="43276" rIns="86551" bIns="43276"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61" o:spid="_x0000_s1170" style="position:absolute;left:0;text-align:left;margin-left:-2.1pt;margin-top:477.9pt;width:80.75pt;height:55.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" filled="f" fillcolor="#0c9" stroked="f">
                <v:textbox style="mso-fit-shape-to-text:t" inset="2.40419mm,1.2021mm,2.40419mm,1.2021mm">
                  <w:txbxContent>
                    <w:p w:rsidR="00895EE4" w:rsidRPr="00EC2D34" w:rsidRDefault="00C64252" w:rsidP="00895EE4">
                      <w:pPr>
                        <w:jc w:val="both"/>
                        <w:rPr>
                          <w:color w:val="000000"/>
                          <w:spacing w:val="10"/>
                          <w:sz w:val="15"/>
                          <w:szCs w:val="15"/>
                        </w:rPr>
                      </w:pPr>
                      <w:r w:rsidRPr="00C64252">
                        <w:rPr>
                          <w:rFonts w:eastAsia="SimSun" w:hint="eastAsia"/>
                          <w:color w:val="000000"/>
                          <w:spacing w:val="10"/>
                          <w:sz w:val="15"/>
                          <w:szCs w:val="15"/>
                          <w:lang w:eastAsia="zh-CN"/>
                        </w:rPr>
                        <w:t>如适当的话，结束个案／由非政府机构／社署其它单位跟进（例如召开个案会议）</w:t>
                      </w:r>
                    </w:p>
                  </w:txbxContent>
                </v:textbox>
              </v:rect>
            </w:pict>
          </mc:Fallback>
        </mc:AlternateContent>
      </w:r>
      <w:r>
        <w:rPr>
          <w:b/>
          <w:bCs/>
          <w:noProof/>
          <w:u w:val="single"/>
        </w:rPr>
        <mc:AlternateContent>
          <mc:Choice Requires="wpc">
            <w:drawing>
              <wp:inline distT="0" distB="0" distL="0" distR="0">
                <wp:extent cx="6172200" cy="9448800"/>
                <wp:effectExtent l="9525" t="0" r="0" b="0"/>
                <wp:docPr id="254" name="畫布 2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256"/>
                        <wps:cNvSpPr>
                          <a:spLocks noChangeArrowheads="1"/>
                        </wps:cNvSpPr>
                        <wps:spPr bwMode="auto">
                          <a:xfrm>
                            <a:off x="4648200" y="0"/>
                            <a:ext cx="1371600" cy="3740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B735CE" w:rsidRDefault="00C64252" w:rsidP="00895EE4">
                              <w:pPr>
                                <w:rPr>
                                  <w:b/>
                                  <w:bCs/>
                                  <w:color w:val="000000"/>
                                  <w:spacing w:val="30"/>
                                  <w:sz w:val="26"/>
                                  <w:szCs w:val="26"/>
                                  <w:u w:val="single"/>
                                </w:rPr>
                              </w:pPr>
                              <w:r w:rsidRPr="00B735CE">
                                <w:rPr>
                                  <w:rFonts w:ascii="華康中黑體" w:eastAsia="華康中黑體" w:hAnsi="華康中黑體" w:cs="華康中黑體" w:hint="eastAsia"/>
                                  <w:bCs/>
                                  <w:color w:val="000000"/>
                                  <w:spacing w:val="30"/>
                                  <w:sz w:val="26"/>
                                  <w:szCs w:val="26"/>
                                  <w:u w:val="single"/>
                                  <w:lang w:eastAsia="zh-CN"/>
                                </w:rPr>
                                <w:t>附录</w:t>
                              </w:r>
                              <w:r w:rsidRPr="00C64252">
                                <w:rPr>
                                  <w:rFonts w:eastAsia="SimSun"/>
                                  <w:b/>
                                  <w:bCs/>
                                  <w:color w:val="000000"/>
                                  <w:spacing w:val="30"/>
                                  <w:sz w:val="26"/>
                                  <w:szCs w:val="26"/>
                                  <w:u w:val="single"/>
                                  <w:lang w:eastAsia="zh-CN"/>
                                </w:rPr>
                                <w:t>IIIB</w:t>
                              </w:r>
                            </w:p>
                          </w:txbxContent>
                        </wps:txbx>
                        <wps:bodyPr rot="0" vert="horz" wrap="square" lIns="86551" tIns="43276" rIns="86551" bIns="43276" anchor="t" anchorCtr="0" upright="1">
                          <a:spAutoFit/>
                        </wps:bodyPr>
                      </wps:wsp>
                      <wps:wsp>
                        <wps:cNvPr id="40" name="Rectangle 257"/>
                        <wps:cNvSpPr>
                          <a:spLocks noChangeArrowheads="1"/>
                        </wps:cNvSpPr>
                        <wps:spPr bwMode="auto">
                          <a:xfrm>
                            <a:off x="152400" y="571500"/>
                            <a:ext cx="5791200" cy="7620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B735CE" w:rsidRDefault="00C64252" w:rsidP="00895EE4">
                              <w:pPr>
                                <w:jc w:val="center"/>
                                <w:rPr>
                                  <w:rFonts w:ascii="華康中黑體" w:eastAsia="華康中黑體" w:hAnsi="華康中黑體" w:cs="華康中黑體"/>
                                  <w:bCs/>
                                  <w:color w:val="000000"/>
                                  <w:spacing w:val="30"/>
                                  <w:sz w:val="28"/>
                                  <w:szCs w:val="28"/>
                                </w:rPr>
                              </w:pPr>
                              <w:r w:rsidRPr="00B735CE">
                                <w:rPr>
                                  <w:rFonts w:ascii="華康中黑體" w:eastAsia="華康中黑體" w:hAnsi="華康中黑體" w:cs="華康中黑體" w:hint="eastAsia"/>
                                  <w:bCs/>
                                  <w:color w:val="000000"/>
                                  <w:spacing w:val="30"/>
                                  <w:sz w:val="28"/>
                                  <w:szCs w:val="28"/>
                                  <w:lang w:eastAsia="zh-CN"/>
                                </w:rPr>
                                <w:t>其它类型的怀疑虐待儿童个案处理程序图</w:t>
                              </w:r>
                              <w:r w:rsidR="00895EE4" w:rsidRPr="00B735CE">
                                <w:rPr>
                                  <w:rFonts w:ascii="華康中黑體" w:eastAsia="華康中黑體" w:hAnsi="華康中黑體" w:cs="華康中黑體"/>
                                  <w:bCs/>
                                  <w:color w:val="000000"/>
                                  <w:spacing w:val="30"/>
                                  <w:sz w:val="28"/>
                                  <w:szCs w:val="28"/>
                                </w:rPr>
                                <w:br/>
                              </w:r>
                              <w:r w:rsidRPr="00B735CE">
                                <w:rPr>
                                  <w:rFonts w:ascii="華康中黑體" w:eastAsia="華康中黑體" w:hAnsi="華康中黑體" w:cs="華康中黑體" w:hint="eastAsia"/>
                                  <w:bCs/>
                                  <w:color w:val="000000"/>
                                  <w:spacing w:val="30"/>
                                  <w:sz w:val="28"/>
                                  <w:szCs w:val="28"/>
                                  <w:lang w:eastAsia="zh-CN"/>
                                </w:rPr>
                                <w:t>（儿童性侵犯及严重身体虐待个案除外）</w:t>
                              </w:r>
                            </w:p>
                          </w:txbxContent>
                        </wps:txbx>
                        <wps:bodyPr rot="0" vert="horz" wrap="square" lIns="86551" tIns="43276" rIns="86551" bIns="43276" anchor="t" anchorCtr="0" upright="1">
                          <a:noAutofit/>
                        </wps:bodyPr>
                      </wps:wsp>
                      <wps:wsp>
                        <wps:cNvPr id="41" name="Rectangle 258"/>
                        <wps:cNvSpPr>
                          <a:spLocks noChangeArrowheads="1"/>
                        </wps:cNvSpPr>
                        <wps:spPr bwMode="auto">
                          <a:xfrm>
                            <a:off x="1369695" y="1781810"/>
                            <a:ext cx="1580515" cy="5727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2" name="Rectangle 259"/>
                        <wps:cNvSpPr>
                          <a:spLocks noChangeArrowheads="1"/>
                        </wps:cNvSpPr>
                        <wps:spPr bwMode="auto">
                          <a:xfrm>
                            <a:off x="1367790" y="1780540"/>
                            <a:ext cx="1656715" cy="609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C2D34" w:rsidRDefault="00C64252" w:rsidP="00895EE4">
                              <w:pPr>
                                <w:jc w:val="center"/>
                                <w:rPr>
                                  <w:color w:val="000000"/>
                                  <w:spacing w:val="10"/>
                                  <w:sz w:val="15"/>
                                  <w:szCs w:val="15"/>
                                </w:rPr>
                              </w:pPr>
                              <w:r w:rsidRPr="00C64252">
                                <w:rPr>
                                  <w:rFonts w:eastAsia="SimSun"/>
                                  <w:color w:val="000000"/>
                                  <w:spacing w:val="10"/>
                                  <w:sz w:val="15"/>
                                  <w:szCs w:val="15"/>
                                  <w:lang w:eastAsia="zh-CN"/>
                                </w:rPr>
                                <w:t>(1)</w:t>
                              </w:r>
                            </w:p>
                            <w:p w:rsidR="00895EE4" w:rsidRPr="00EC2D34" w:rsidRDefault="00C64252" w:rsidP="00895EE4">
                              <w:pPr>
                                <w:jc w:val="center"/>
                                <w:rPr>
                                  <w:rFonts w:ascii="華康中黑體" w:eastAsia="華康中黑體" w:hAnsi="華康中黑體" w:cs="華康中黑體"/>
                                  <w:bCs/>
                                  <w:color w:val="000000"/>
                                  <w:spacing w:val="10"/>
                                  <w:sz w:val="15"/>
                                  <w:szCs w:val="15"/>
                                </w:rPr>
                              </w:pPr>
                              <w:r w:rsidRPr="00EC2D34">
                                <w:rPr>
                                  <w:rFonts w:ascii="華康中黑體" w:eastAsia="華康中黑體" w:hAnsi="華康中黑體" w:cs="華康中黑體" w:hint="eastAsia"/>
                                  <w:bCs/>
                                  <w:color w:val="000000"/>
                                  <w:spacing w:val="10"/>
                                  <w:sz w:val="15"/>
                                  <w:szCs w:val="15"/>
                                  <w:lang w:eastAsia="zh-CN"/>
                                </w:rPr>
                                <w:t>转介</w:t>
                              </w:r>
                            </w:p>
                            <w:p w:rsidR="00895EE4" w:rsidRPr="00FE301E" w:rsidRDefault="00C64252" w:rsidP="00895EE4">
                              <w:pPr>
                                <w:jc w:val="center"/>
                                <w:rPr>
                                  <w:color w:val="000000"/>
                                  <w:spacing w:val="20"/>
                                  <w:sz w:val="15"/>
                                  <w:szCs w:val="15"/>
                                </w:rPr>
                              </w:pPr>
                              <w:r w:rsidRPr="00C64252">
                                <w:rPr>
                                  <w:rFonts w:ascii="新細明體" w:eastAsia="SimSun" w:hAnsi="新細明體" w:hint="eastAsia"/>
                                  <w:spacing w:val="10"/>
                                  <w:sz w:val="15"/>
                                  <w:szCs w:val="15"/>
                                  <w:lang w:eastAsia="zh-CN"/>
                                </w:rPr>
                                <w:t>（由提供个案服务的社署／非政府机构单位接理的个案）</w:t>
                              </w:r>
                            </w:p>
                          </w:txbxContent>
                        </wps:txbx>
                        <wps:bodyPr rot="0" vert="horz" wrap="square" lIns="86551" tIns="43276" rIns="86551" bIns="43276" anchor="t" anchorCtr="0" upright="1">
                          <a:spAutoFit/>
                        </wps:bodyPr>
                      </wps:wsp>
                      <wps:wsp>
                        <wps:cNvPr id="43" name="Rectangle 260"/>
                        <wps:cNvSpPr>
                          <a:spLocks noChangeArrowheads="1"/>
                        </wps:cNvSpPr>
                        <wps:spPr bwMode="auto">
                          <a:xfrm>
                            <a:off x="1585595" y="2717800"/>
                            <a:ext cx="1149350" cy="5727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44" name="Rectangle 261"/>
                        <wps:cNvSpPr>
                          <a:spLocks noChangeArrowheads="1"/>
                        </wps:cNvSpPr>
                        <wps:spPr bwMode="auto">
                          <a:xfrm>
                            <a:off x="1544320" y="2708275"/>
                            <a:ext cx="1266825" cy="685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7E4D04" w:rsidRDefault="00C64252" w:rsidP="00895EE4">
                              <w:pPr>
                                <w:spacing w:line="160" w:lineRule="exact"/>
                                <w:jc w:val="center"/>
                                <w:rPr>
                                  <w:color w:val="000000"/>
                                  <w:spacing w:val="10"/>
                                  <w:sz w:val="15"/>
                                  <w:szCs w:val="15"/>
                                </w:rPr>
                              </w:pPr>
                              <w:r w:rsidRPr="00C64252">
                                <w:rPr>
                                  <w:rFonts w:eastAsia="SimSun"/>
                                  <w:color w:val="000000"/>
                                  <w:spacing w:val="10"/>
                                  <w:sz w:val="15"/>
                                  <w:szCs w:val="15"/>
                                  <w:lang w:eastAsia="zh-CN"/>
                                </w:rPr>
                                <w:t>(2)</w:t>
                              </w:r>
                            </w:p>
                            <w:p w:rsidR="00895EE4" w:rsidRPr="00AD5EE7" w:rsidRDefault="00C64252" w:rsidP="00895EE4">
                              <w:pPr>
                                <w:snapToGrid w:val="0"/>
                                <w:spacing w:line="160" w:lineRule="exact"/>
                                <w:ind w:left="150" w:hangingChars="100" w:hanging="150"/>
                                <w:rPr>
                                  <w:rFonts w:ascii="新細明體" w:hAnsi="新細明體"/>
                                  <w:sz w:val="15"/>
                                  <w:szCs w:val="15"/>
                                </w:rPr>
                              </w:pPr>
                              <w:r w:rsidRPr="00C64252">
                                <w:rPr>
                                  <w:rFonts w:eastAsia="SimSun"/>
                                  <w:color w:val="000000"/>
                                  <w:sz w:val="15"/>
                                  <w:szCs w:val="15"/>
                                  <w:lang w:eastAsia="zh-CN"/>
                                </w:rPr>
                                <w:t>–</w:t>
                              </w:r>
                              <w:r w:rsidRPr="00AD5EE7">
                                <w:rPr>
                                  <w:rFonts w:ascii="新細明體" w:hAnsi="新細明體"/>
                                  <w:sz w:val="15"/>
                                  <w:szCs w:val="15"/>
                                  <w:lang w:eastAsia="zh-CN"/>
                                </w:rPr>
                                <w:tab/>
                              </w:r>
                              <w:r w:rsidRPr="00C64252">
                                <w:rPr>
                                  <w:rFonts w:ascii="新細明體" w:eastAsia="SimSun" w:hAnsi="新細明體" w:hint="eastAsia"/>
                                  <w:sz w:val="15"/>
                                  <w:szCs w:val="15"/>
                                  <w:lang w:eastAsia="zh-CN"/>
                                </w:rPr>
                                <w:t>搜集资料</w:t>
                              </w:r>
                            </w:p>
                            <w:p w:rsidR="00895EE4" w:rsidRPr="00AD5EE7" w:rsidRDefault="00C64252" w:rsidP="00895EE4">
                              <w:pPr>
                                <w:snapToGrid w:val="0"/>
                                <w:spacing w:line="160" w:lineRule="exact"/>
                                <w:ind w:left="150" w:hangingChars="100" w:hanging="150"/>
                                <w:jc w:val="both"/>
                                <w:rPr>
                                  <w:rFonts w:ascii="新細明體" w:hAnsi="新細明體"/>
                                  <w:sz w:val="15"/>
                                  <w:szCs w:val="15"/>
                                </w:rPr>
                              </w:pPr>
                              <w:r w:rsidRPr="00C64252">
                                <w:rPr>
                                  <w:rFonts w:eastAsia="SimSun"/>
                                  <w:color w:val="000000"/>
                                  <w:sz w:val="15"/>
                                  <w:szCs w:val="15"/>
                                  <w:lang w:eastAsia="zh-CN"/>
                                </w:rPr>
                                <w:t>–</w:t>
                              </w:r>
                              <w:r w:rsidRPr="00AD5EE7">
                                <w:rPr>
                                  <w:color w:val="000000"/>
                                  <w:sz w:val="15"/>
                                  <w:szCs w:val="15"/>
                                  <w:lang w:eastAsia="zh-CN"/>
                                </w:rPr>
                                <w:tab/>
                              </w:r>
                              <w:r w:rsidRPr="00C64252">
                                <w:rPr>
                                  <w:rFonts w:eastAsia="SimSun" w:hint="eastAsia"/>
                                  <w:color w:val="000000"/>
                                  <w:sz w:val="15"/>
                                  <w:szCs w:val="15"/>
                                  <w:lang w:eastAsia="zh-CN"/>
                                </w:rPr>
                                <w:t>查阅</w:t>
                              </w:r>
                              <w:r w:rsidRPr="00C64252">
                                <w:rPr>
                                  <w:rFonts w:ascii="新細明體" w:eastAsia="SimSun" w:hAnsi="新細明體" w:hint="eastAsia"/>
                                  <w:sz w:val="15"/>
                                  <w:szCs w:val="15"/>
                                  <w:lang w:eastAsia="zh-CN"/>
                                </w:rPr>
                                <w:t>保护儿童数据系统的记录</w:t>
                              </w:r>
                            </w:p>
                            <w:p w:rsidR="00895EE4" w:rsidRPr="00AD5EE7" w:rsidRDefault="00C64252" w:rsidP="00895EE4">
                              <w:pPr>
                                <w:spacing w:line="160" w:lineRule="exact"/>
                                <w:ind w:left="150" w:hangingChars="100" w:hanging="150"/>
                                <w:rPr>
                                  <w:color w:val="000000"/>
                                  <w:sz w:val="15"/>
                                  <w:szCs w:val="15"/>
                                </w:rPr>
                              </w:pPr>
                              <w:r w:rsidRPr="00C64252">
                                <w:rPr>
                                  <w:rFonts w:eastAsia="SimSun"/>
                                  <w:color w:val="000000"/>
                                  <w:sz w:val="15"/>
                                  <w:szCs w:val="15"/>
                                  <w:lang w:eastAsia="zh-CN"/>
                                </w:rPr>
                                <w:t>–</w:t>
                              </w:r>
                              <w:r w:rsidRPr="00AD5EE7">
                                <w:rPr>
                                  <w:color w:val="000000"/>
                                  <w:sz w:val="15"/>
                                  <w:szCs w:val="15"/>
                                  <w:lang w:eastAsia="zh-CN"/>
                                </w:rPr>
                                <w:tab/>
                              </w:r>
                              <w:r w:rsidRPr="00C64252">
                                <w:rPr>
                                  <w:rFonts w:eastAsia="SimSun" w:hint="eastAsia"/>
                                  <w:color w:val="000000"/>
                                  <w:sz w:val="15"/>
                                  <w:szCs w:val="15"/>
                                  <w:lang w:eastAsia="zh-CN"/>
                                </w:rPr>
                                <w:t>进行</w:t>
                              </w:r>
                              <w:r w:rsidRPr="00C64252">
                                <w:rPr>
                                  <w:rFonts w:ascii="新細明體" w:eastAsia="SimSun" w:hAnsi="新細明體" w:hint="eastAsia"/>
                                  <w:sz w:val="15"/>
                                  <w:szCs w:val="15"/>
                                  <w:lang w:eastAsia="zh-CN"/>
                                </w:rPr>
                                <w:t>初步社会背景评估</w:t>
                              </w:r>
                            </w:p>
                          </w:txbxContent>
                        </wps:txbx>
                        <wps:bodyPr rot="0" vert="horz" wrap="square" lIns="86551" tIns="43276" rIns="86551" bIns="43276" anchor="t" anchorCtr="0" upright="1">
                          <a:noAutofit/>
                        </wps:bodyPr>
                      </wps:wsp>
                      <wps:wsp>
                        <wps:cNvPr id="45" name="Rectangle 262"/>
                        <wps:cNvSpPr>
                          <a:spLocks noChangeArrowheads="1"/>
                        </wps:cNvSpPr>
                        <wps:spPr bwMode="auto">
                          <a:xfrm>
                            <a:off x="1433830" y="4037330"/>
                            <a:ext cx="1531620" cy="10528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C2D34" w:rsidRDefault="00C64252" w:rsidP="00895EE4">
                              <w:pPr>
                                <w:jc w:val="center"/>
                                <w:rPr>
                                  <w:color w:val="000000"/>
                                  <w:spacing w:val="10"/>
                                  <w:sz w:val="15"/>
                                  <w:szCs w:val="15"/>
                                </w:rPr>
                              </w:pPr>
                              <w:r w:rsidRPr="00C64252">
                                <w:rPr>
                                  <w:rFonts w:eastAsia="SimSun"/>
                                  <w:color w:val="000000"/>
                                  <w:spacing w:val="10"/>
                                  <w:sz w:val="15"/>
                                  <w:szCs w:val="15"/>
                                  <w:lang w:eastAsia="zh-CN"/>
                                </w:rPr>
                                <w:t>(3)</w:t>
                              </w:r>
                            </w:p>
                            <w:p w:rsidR="00895EE4" w:rsidRPr="00EC2D34" w:rsidRDefault="00895EE4" w:rsidP="00895EE4">
                              <w:pPr>
                                <w:jc w:val="center"/>
                                <w:rPr>
                                  <w:color w:val="000000"/>
                                  <w:spacing w:val="10"/>
                                  <w:sz w:val="15"/>
                                  <w:szCs w:val="15"/>
                                </w:rPr>
                              </w:pP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背景调查</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医疗检验及精神评估／</w:t>
                              </w:r>
                              <w:r w:rsidR="00895EE4">
                                <w:rPr>
                                  <w:color w:val="000000"/>
                                  <w:spacing w:val="10"/>
                                  <w:sz w:val="15"/>
                                  <w:szCs w:val="15"/>
                                </w:rPr>
                                <w:br/>
                              </w:r>
                              <w:r w:rsidRPr="00C64252">
                                <w:rPr>
                                  <w:rFonts w:eastAsia="SimSun" w:hint="eastAsia"/>
                                  <w:color w:val="000000"/>
                                  <w:spacing w:val="10"/>
                                  <w:sz w:val="15"/>
                                  <w:szCs w:val="15"/>
                                  <w:lang w:eastAsia="zh-CN"/>
                                </w:rPr>
                                <w:t>治疗</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心理评估／治疗</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如怀疑涉及刑事罪行，则</w:t>
                              </w:r>
                              <w:r w:rsidR="00895EE4">
                                <w:rPr>
                                  <w:color w:val="000000"/>
                                  <w:spacing w:val="10"/>
                                  <w:sz w:val="15"/>
                                  <w:szCs w:val="15"/>
                                </w:rPr>
                                <w:br/>
                              </w:r>
                              <w:r w:rsidRPr="00C64252">
                                <w:rPr>
                                  <w:rFonts w:eastAsia="SimSun" w:hint="eastAsia"/>
                                  <w:color w:val="000000"/>
                                  <w:spacing w:val="10"/>
                                  <w:sz w:val="15"/>
                                  <w:szCs w:val="15"/>
                                  <w:lang w:eastAsia="zh-CN"/>
                                </w:rPr>
                                <w:t>展开刑事调查。</w:t>
                              </w:r>
                            </w:p>
                          </w:txbxContent>
                        </wps:txbx>
                        <wps:bodyPr rot="0" vert="horz" wrap="square" lIns="86551" tIns="43276" rIns="86551" bIns="43276" anchor="t" anchorCtr="0" upright="1">
                          <a:spAutoFit/>
                        </wps:bodyPr>
                      </wps:wsp>
                      <wps:wsp>
                        <wps:cNvPr id="46" name="Rectangle 263"/>
                        <wps:cNvSpPr>
                          <a:spLocks noChangeArrowheads="1"/>
                        </wps:cNvSpPr>
                        <wps:spPr bwMode="auto">
                          <a:xfrm>
                            <a:off x="0" y="4037330"/>
                            <a:ext cx="1295400" cy="10528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C2D34" w:rsidRDefault="00C64252" w:rsidP="00895EE4">
                              <w:pPr>
                                <w:jc w:val="center"/>
                                <w:rPr>
                                  <w:color w:val="000000"/>
                                  <w:spacing w:val="10"/>
                                  <w:sz w:val="15"/>
                                  <w:szCs w:val="15"/>
                                </w:rPr>
                              </w:pPr>
                              <w:r w:rsidRPr="00C64252">
                                <w:rPr>
                                  <w:rFonts w:eastAsia="SimSun"/>
                                  <w:color w:val="000000"/>
                                  <w:spacing w:val="10"/>
                                  <w:sz w:val="15"/>
                                  <w:szCs w:val="15"/>
                                  <w:lang w:eastAsia="zh-CN"/>
                                </w:rPr>
                                <w:t>(5)</w:t>
                              </w:r>
                            </w:p>
                            <w:p w:rsidR="00895EE4" w:rsidRPr="00EC2D34" w:rsidRDefault="00895EE4" w:rsidP="00895EE4">
                              <w:pPr>
                                <w:jc w:val="center"/>
                                <w:rPr>
                                  <w:color w:val="000000"/>
                                  <w:spacing w:val="10"/>
                                  <w:sz w:val="15"/>
                                  <w:szCs w:val="15"/>
                                </w:rPr>
                              </w:pPr>
                            </w:p>
                            <w:p w:rsidR="00895EE4" w:rsidRPr="00EC2D34" w:rsidRDefault="00C64252" w:rsidP="00895EE4">
                              <w:pPr>
                                <w:rPr>
                                  <w:color w:val="000000"/>
                                  <w:spacing w:val="10"/>
                                  <w:sz w:val="15"/>
                                  <w:szCs w:val="15"/>
                                </w:rPr>
                              </w:pPr>
                              <w:r w:rsidRPr="00C64252">
                                <w:rPr>
                                  <w:rFonts w:eastAsia="SimSun" w:hint="eastAsia"/>
                                  <w:color w:val="000000"/>
                                  <w:spacing w:val="10"/>
                                  <w:sz w:val="15"/>
                                  <w:szCs w:val="15"/>
                                  <w:u w:val="single"/>
                                  <w:lang w:eastAsia="zh-CN"/>
                                </w:rPr>
                                <w:t>已知个案</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由有关单位进一步调查</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u w:val="single"/>
                                  <w:lang w:eastAsia="zh-CN"/>
                                </w:rPr>
                                <w:t>新个案</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由保护家庭及儿童</w:t>
                              </w:r>
                              <w:r w:rsidR="00895EE4">
                                <w:rPr>
                                  <w:color w:val="000000"/>
                                  <w:spacing w:val="10"/>
                                  <w:sz w:val="15"/>
                                  <w:szCs w:val="15"/>
                                </w:rPr>
                                <w:br/>
                              </w:r>
                              <w:r w:rsidRPr="00C64252">
                                <w:rPr>
                                  <w:rFonts w:eastAsia="SimSun" w:hint="eastAsia"/>
                                  <w:color w:val="000000"/>
                                  <w:spacing w:val="10"/>
                                  <w:sz w:val="15"/>
                                  <w:szCs w:val="15"/>
                                  <w:lang w:eastAsia="zh-CN"/>
                                </w:rPr>
                                <w:t>服务课调查</w:t>
                              </w:r>
                            </w:p>
                          </w:txbxContent>
                        </wps:txbx>
                        <wps:bodyPr rot="0" vert="horz" wrap="square" lIns="86551" tIns="43276" rIns="86551" bIns="43276" anchor="t" anchorCtr="0" upright="1">
                          <a:spAutoFit/>
                        </wps:bodyPr>
                      </wps:wsp>
                      <wps:wsp>
                        <wps:cNvPr id="47" name="Rectangle 264"/>
                        <wps:cNvSpPr>
                          <a:spLocks noChangeArrowheads="1"/>
                        </wps:cNvSpPr>
                        <wps:spPr bwMode="auto">
                          <a:xfrm>
                            <a:off x="3312160" y="4037330"/>
                            <a:ext cx="863600" cy="5530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C2D34" w:rsidRDefault="00C64252" w:rsidP="00895EE4">
                              <w:pPr>
                                <w:jc w:val="center"/>
                                <w:rPr>
                                  <w:color w:val="000000"/>
                                  <w:spacing w:val="10"/>
                                  <w:sz w:val="15"/>
                                  <w:szCs w:val="15"/>
                                </w:rPr>
                              </w:pPr>
                              <w:r w:rsidRPr="00C64252">
                                <w:rPr>
                                  <w:rFonts w:eastAsia="SimSun"/>
                                  <w:color w:val="000000"/>
                                  <w:spacing w:val="10"/>
                                  <w:sz w:val="15"/>
                                  <w:szCs w:val="15"/>
                                  <w:lang w:eastAsia="zh-CN"/>
                                </w:rPr>
                                <w:t>(4)</w:t>
                              </w:r>
                            </w:p>
                            <w:p w:rsidR="00895EE4" w:rsidRPr="00EC2D34" w:rsidRDefault="00895EE4" w:rsidP="00895EE4">
                              <w:pPr>
                                <w:jc w:val="center"/>
                                <w:rPr>
                                  <w:color w:val="000000"/>
                                  <w:spacing w:val="10"/>
                                  <w:sz w:val="15"/>
                                  <w:szCs w:val="15"/>
                                </w:rPr>
                              </w:pPr>
                            </w:p>
                            <w:p w:rsidR="00895EE4" w:rsidRPr="00EC2D34" w:rsidRDefault="00C64252" w:rsidP="00895EE4">
                              <w:pPr>
                                <w:ind w:leftChars="-60" w:left="-144"/>
                                <w:rPr>
                                  <w:color w:val="000000"/>
                                  <w:spacing w:val="10"/>
                                  <w:sz w:val="15"/>
                                  <w:szCs w:val="15"/>
                                </w:rPr>
                              </w:pPr>
                              <w:r w:rsidRPr="00C64252">
                                <w:rPr>
                                  <w:rFonts w:eastAsia="SimSun" w:hint="eastAsia"/>
                                  <w:color w:val="000000"/>
                                  <w:spacing w:val="10"/>
                                  <w:sz w:val="15"/>
                                  <w:szCs w:val="15"/>
                                  <w:u w:val="single"/>
                                  <w:lang w:eastAsia="zh-CN"/>
                                </w:rPr>
                                <w:t>留医</w:t>
                              </w:r>
                            </w:p>
                            <w:p w:rsidR="00895EE4" w:rsidRPr="00EC2D34" w:rsidRDefault="00C64252" w:rsidP="00895EE4">
                              <w:pPr>
                                <w:ind w:leftChars="-85" w:left="-155" w:rightChars="-112" w:right="-269" w:hangingChars="29" w:hanging="49"/>
                                <w:rPr>
                                  <w:color w:val="000000"/>
                                  <w:spacing w:val="10"/>
                                  <w:sz w:val="15"/>
                                  <w:szCs w:val="15"/>
                                </w:rPr>
                              </w:pPr>
                              <w:r w:rsidRPr="00EC2D34">
                                <w:rPr>
                                  <w:color w:val="000000"/>
                                  <w:spacing w:val="10"/>
                                  <w:sz w:val="15"/>
                                  <w:szCs w:val="15"/>
                                  <w:lang w:eastAsia="zh-CN"/>
                                </w:rPr>
                                <w:tab/>
                              </w: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医疗检验／治疗</w:t>
                              </w:r>
                            </w:p>
                          </w:txbxContent>
                        </wps:txbx>
                        <wps:bodyPr rot="0" vert="horz" wrap="square" lIns="86551" tIns="43276" rIns="86551" bIns="43276" anchor="t" anchorCtr="0" upright="1">
                          <a:spAutoFit/>
                        </wps:bodyPr>
                      </wps:wsp>
                      <wps:wsp>
                        <wps:cNvPr id="48" name="Rectangle 265"/>
                        <wps:cNvSpPr>
                          <a:spLocks noChangeArrowheads="1"/>
                        </wps:cNvSpPr>
                        <wps:spPr bwMode="auto">
                          <a:xfrm>
                            <a:off x="1245870" y="6040120"/>
                            <a:ext cx="1159510" cy="6172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C2D34" w:rsidRDefault="00C64252" w:rsidP="00895EE4">
                              <w:pPr>
                                <w:jc w:val="center"/>
                                <w:rPr>
                                  <w:rFonts w:ascii="華康中黑體" w:eastAsia="華康中黑體" w:hAnsi="華康中黑體" w:cs="華康中黑體"/>
                                  <w:spacing w:val="10"/>
                                </w:rPr>
                              </w:pPr>
                              <w:r w:rsidRPr="00EC2D34">
                                <w:rPr>
                                  <w:rFonts w:ascii="華康中黑體" w:eastAsia="華康中黑體" w:hAnsi="華康中黑體" w:cs="華康中黑體" w:hint="eastAsia"/>
                                  <w:spacing w:val="10"/>
                                  <w:lang w:eastAsia="zh-CN"/>
                                </w:rPr>
                                <w:t>儿童仍居家中</w:t>
                              </w:r>
                            </w:p>
                          </w:txbxContent>
                        </wps:txbx>
                        <wps:bodyPr rot="0" vert="horz" wrap="square" lIns="86551" tIns="43276" rIns="86551" bIns="43276" anchor="t" anchorCtr="0" upright="1">
                          <a:spAutoFit/>
                        </wps:bodyPr>
                      </wps:wsp>
                      <wps:wsp>
                        <wps:cNvPr id="49" name="Rectangle 266"/>
                        <wps:cNvSpPr>
                          <a:spLocks noChangeArrowheads="1"/>
                        </wps:cNvSpPr>
                        <wps:spPr bwMode="auto">
                          <a:xfrm>
                            <a:off x="2514600" y="6019800"/>
                            <a:ext cx="1371600" cy="8718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C2D34" w:rsidRDefault="00C64252" w:rsidP="00895EE4">
                              <w:pPr>
                                <w:rPr>
                                  <w:rFonts w:ascii="華康中黑體" w:eastAsia="華康中黑體" w:hAnsi="華康中黑體" w:cs="華康中黑體"/>
                                  <w:bCs/>
                                  <w:color w:val="000000"/>
                                  <w:spacing w:val="10"/>
                                  <w:sz w:val="15"/>
                                  <w:szCs w:val="15"/>
                                </w:rPr>
                              </w:pPr>
                              <w:r w:rsidRPr="00EC2D34">
                                <w:rPr>
                                  <w:rFonts w:ascii="華康中黑體" w:eastAsia="華康中黑體" w:hAnsi="華康中黑體" w:cs="華康中黑體" w:hint="eastAsia"/>
                                  <w:bCs/>
                                  <w:color w:val="000000"/>
                                  <w:spacing w:val="10"/>
                                  <w:sz w:val="15"/>
                                  <w:szCs w:val="15"/>
                                  <w:lang w:eastAsia="zh-CN"/>
                                </w:rPr>
                                <w:t>儿童不适宜回家</w:t>
                              </w:r>
                            </w:p>
                            <w:p w:rsidR="00895EE4" w:rsidRPr="00EC2D34" w:rsidRDefault="00C64252" w:rsidP="00895EE4">
                              <w:pPr>
                                <w:rPr>
                                  <w:color w:val="000000"/>
                                  <w:spacing w:val="10"/>
                                  <w:sz w:val="15"/>
                                  <w:szCs w:val="15"/>
                                  <w:u w:val="single"/>
                                </w:rPr>
                              </w:pPr>
                              <w:r w:rsidRPr="00C64252">
                                <w:rPr>
                                  <w:rFonts w:eastAsia="SimSun" w:hint="eastAsia"/>
                                  <w:bCs/>
                                  <w:color w:val="000000"/>
                                  <w:spacing w:val="10"/>
                                  <w:sz w:val="15"/>
                                  <w:szCs w:val="15"/>
                                  <w:u w:val="single"/>
                                  <w:lang w:eastAsia="zh-CN"/>
                                </w:rPr>
                                <w:t>获父母同意</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送往适当的住宿地方</w:t>
                              </w:r>
                            </w:p>
                            <w:p w:rsidR="00895EE4" w:rsidRPr="00EC2D34" w:rsidRDefault="00C64252" w:rsidP="00895EE4">
                              <w:pPr>
                                <w:rPr>
                                  <w:color w:val="000000"/>
                                  <w:spacing w:val="10"/>
                                  <w:sz w:val="15"/>
                                  <w:szCs w:val="15"/>
                                  <w:u w:val="single"/>
                                </w:rPr>
                              </w:pPr>
                              <w:r w:rsidRPr="00C64252">
                                <w:rPr>
                                  <w:rFonts w:eastAsia="SimSun" w:hint="eastAsia"/>
                                  <w:bCs/>
                                  <w:color w:val="000000"/>
                                  <w:spacing w:val="10"/>
                                  <w:sz w:val="15"/>
                                  <w:szCs w:val="15"/>
                                  <w:u w:val="single"/>
                                  <w:lang w:eastAsia="zh-CN"/>
                                </w:rPr>
                                <w:t>不获父母同意</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送往收容所／其它合适地方</w:t>
                              </w:r>
                            </w:p>
                          </w:txbxContent>
                        </wps:txbx>
                        <wps:bodyPr rot="0" vert="horz" wrap="square" lIns="86551" tIns="43276" rIns="86551" bIns="43276" anchor="t" anchorCtr="0" upright="1">
                          <a:spAutoFit/>
                        </wps:bodyPr>
                      </wps:wsp>
                      <wps:wsp>
                        <wps:cNvPr id="50" name="Rectangle 267"/>
                        <wps:cNvSpPr>
                          <a:spLocks noChangeArrowheads="1"/>
                        </wps:cNvSpPr>
                        <wps:spPr bwMode="auto">
                          <a:xfrm>
                            <a:off x="3962400" y="6057900"/>
                            <a:ext cx="840740" cy="5422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554943" w:rsidRDefault="00C64252" w:rsidP="00895EE4">
                              <w:pPr>
                                <w:snapToGrid w:val="0"/>
                                <w:rPr>
                                  <w:rFonts w:ascii="華康中黑體" w:eastAsia="華康中黑體" w:hAnsi="華康中黑體"/>
                                  <w:spacing w:val="10"/>
                                  <w:sz w:val="15"/>
                                  <w:szCs w:val="15"/>
                                </w:rPr>
                              </w:pPr>
                              <w:r w:rsidRPr="00554943">
                                <w:rPr>
                                  <w:rFonts w:ascii="華康中黑體" w:eastAsia="華康中黑體" w:hAnsi="華康中黑體" w:hint="eastAsia"/>
                                  <w:spacing w:val="10"/>
                                  <w:sz w:val="15"/>
                                  <w:szCs w:val="15"/>
                                  <w:lang w:eastAsia="zh-CN"/>
                                </w:rPr>
                                <w:t>由警方提出</w:t>
                              </w:r>
                            </w:p>
                            <w:p w:rsidR="00895EE4" w:rsidRPr="00676F1B" w:rsidRDefault="00C64252" w:rsidP="00895EE4">
                              <w:pPr>
                                <w:rPr>
                                  <w:rFonts w:ascii="華康中黑體" w:eastAsia="華康中黑體" w:hAnsi="華康中黑體" w:cs="華康中黑體"/>
                                  <w:color w:val="000000"/>
                                  <w:spacing w:val="10"/>
                                  <w:sz w:val="15"/>
                                  <w:szCs w:val="15"/>
                                </w:rPr>
                              </w:pPr>
                              <w:r w:rsidRPr="00554943">
                                <w:rPr>
                                  <w:rFonts w:ascii="華康中黑體" w:eastAsia="華康中黑體" w:hAnsi="華康中黑體" w:hint="eastAsia"/>
                                  <w:spacing w:val="10"/>
                                  <w:sz w:val="15"/>
                                  <w:szCs w:val="15"/>
                                  <w:lang w:eastAsia="zh-CN"/>
                                </w:rPr>
                                <w:t>检控</w:t>
                              </w:r>
                              <w:r w:rsidRPr="00C64252">
                                <w:rPr>
                                  <w:rFonts w:eastAsia="SimSun" w:hAnsi="新細明體" w:hint="eastAsia"/>
                                  <w:spacing w:val="10"/>
                                  <w:sz w:val="15"/>
                                  <w:szCs w:val="15"/>
                                  <w:lang w:eastAsia="zh-CN"/>
                                </w:rPr>
                                <w:t>（如适</w:t>
                              </w:r>
                              <w:r w:rsidR="00895EE4" w:rsidRPr="00554943">
                                <w:rPr>
                                  <w:spacing w:val="10"/>
                                  <w:sz w:val="15"/>
                                  <w:szCs w:val="15"/>
                                </w:rPr>
                                <w:br/>
                              </w:r>
                              <w:r w:rsidRPr="00C64252">
                                <w:rPr>
                                  <w:rFonts w:eastAsia="SimSun" w:hAnsi="新細明體" w:hint="eastAsia"/>
                                  <w:spacing w:val="10"/>
                                  <w:sz w:val="15"/>
                                  <w:szCs w:val="15"/>
                                  <w:lang w:eastAsia="zh-CN"/>
                                </w:rPr>
                                <w:t>当的话）</w:t>
                              </w:r>
                            </w:p>
                          </w:txbxContent>
                        </wps:txbx>
                        <wps:bodyPr rot="0" vert="horz" wrap="square" lIns="86551" tIns="43276" rIns="86551" bIns="43276" anchor="t" anchorCtr="0" upright="1">
                          <a:spAutoFit/>
                        </wps:bodyPr>
                      </wps:wsp>
                      <wps:wsp>
                        <wps:cNvPr id="51" name="Rectangle 268"/>
                        <wps:cNvSpPr>
                          <a:spLocks noChangeArrowheads="1"/>
                        </wps:cNvSpPr>
                        <wps:spPr bwMode="auto">
                          <a:xfrm>
                            <a:off x="1371600" y="7162800"/>
                            <a:ext cx="1871345" cy="3333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C2D34" w:rsidRDefault="00C64252" w:rsidP="00895EE4">
                              <w:pPr>
                                <w:ind w:leftChars="120" w:left="288"/>
                                <w:rPr>
                                  <w:color w:val="000000"/>
                                  <w:spacing w:val="10"/>
                                  <w:sz w:val="15"/>
                                  <w:szCs w:val="15"/>
                                </w:rPr>
                              </w:pPr>
                              <w:r w:rsidRPr="00C64252">
                                <w:rPr>
                                  <w:rFonts w:eastAsia="SimSun" w:hint="eastAsia"/>
                                  <w:color w:val="000000"/>
                                  <w:spacing w:val="10"/>
                                  <w:sz w:val="15"/>
                                  <w:szCs w:val="15"/>
                                  <w:lang w:eastAsia="zh-CN"/>
                                </w:rPr>
                                <w:t>由</w:t>
                              </w:r>
                              <w:r w:rsidRPr="00C64252">
                                <w:rPr>
                                  <w:rFonts w:eastAsia="SimSun"/>
                                  <w:color w:val="000000"/>
                                  <w:spacing w:val="10"/>
                                  <w:sz w:val="15"/>
                                  <w:szCs w:val="15"/>
                                  <w:lang w:eastAsia="zh-CN"/>
                                </w:rPr>
                                <w:t>(1)</w:t>
                              </w:r>
                              <w:r w:rsidRPr="00C64252">
                                <w:rPr>
                                  <w:rFonts w:eastAsia="SimSun" w:hint="eastAsia"/>
                                  <w:color w:val="000000"/>
                                  <w:spacing w:val="10"/>
                                  <w:sz w:val="15"/>
                                  <w:szCs w:val="15"/>
                                  <w:lang w:eastAsia="zh-CN"/>
                                </w:rPr>
                                <w:t>转介起计十个工作天内</w:t>
                              </w:r>
                              <w:r w:rsidR="00895EE4" w:rsidRPr="00EC2D34">
                                <w:rPr>
                                  <w:color w:val="000000"/>
                                  <w:spacing w:val="10"/>
                                  <w:sz w:val="15"/>
                                  <w:szCs w:val="15"/>
                                </w:rPr>
                                <w:br/>
                              </w:r>
                              <w:r w:rsidRPr="00C64252">
                                <w:rPr>
                                  <w:rFonts w:eastAsia="SimSun" w:hint="eastAsia"/>
                                  <w:color w:val="000000"/>
                                  <w:spacing w:val="10"/>
                                  <w:sz w:val="15"/>
                                  <w:szCs w:val="15"/>
                                  <w:lang w:eastAsia="zh-CN"/>
                                </w:rPr>
                                <w:t>召开多专业个案会议</w:t>
                              </w:r>
                            </w:p>
                          </w:txbxContent>
                        </wps:txbx>
                        <wps:bodyPr rot="0" vert="horz" wrap="square" lIns="86551" tIns="43276" rIns="86551" bIns="43276" anchor="t" anchorCtr="0" upright="1">
                          <a:spAutoFit/>
                        </wps:bodyPr>
                      </wps:wsp>
                      <wps:wsp>
                        <wps:cNvPr id="52" name="Rectangle 269"/>
                        <wps:cNvSpPr>
                          <a:spLocks noChangeArrowheads="1"/>
                        </wps:cNvSpPr>
                        <wps:spPr bwMode="auto">
                          <a:xfrm>
                            <a:off x="990600" y="8058150"/>
                            <a:ext cx="1219200" cy="3810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C2D34" w:rsidRDefault="00C64252" w:rsidP="00895EE4">
                              <w:pPr>
                                <w:ind w:leftChars="60" w:left="144"/>
                                <w:rPr>
                                  <w:color w:val="000000"/>
                                  <w:spacing w:val="10"/>
                                  <w:sz w:val="15"/>
                                  <w:szCs w:val="15"/>
                                </w:rPr>
                              </w:pPr>
                              <w:r w:rsidRPr="00C64252">
                                <w:rPr>
                                  <w:rFonts w:ascii="New Gulim" w:eastAsia="SimSun" w:hAnsi="New Gulim" w:cs="New Gulim" w:hint="eastAsia"/>
                                  <w:color w:val="000000"/>
                                  <w:spacing w:val="10"/>
                                  <w:sz w:val="15"/>
                                  <w:szCs w:val="15"/>
                                  <w:lang w:eastAsia="zh-CN"/>
                                </w:rPr>
                                <w:t>未证实为虐儿个案／高危虐儿个案</w:t>
                              </w:r>
                            </w:p>
                          </w:txbxContent>
                        </wps:txbx>
                        <wps:bodyPr rot="0" vert="horz" wrap="square" lIns="86551" tIns="43276" rIns="86551" bIns="43276" anchor="t" anchorCtr="0" upright="1">
                          <a:noAutofit/>
                        </wps:bodyPr>
                      </wps:wsp>
                      <wps:wsp>
                        <wps:cNvPr id="53" name="Rectangle 270"/>
                        <wps:cNvSpPr>
                          <a:spLocks noChangeArrowheads="1"/>
                        </wps:cNvSpPr>
                        <wps:spPr bwMode="auto">
                          <a:xfrm>
                            <a:off x="3028950" y="8839200"/>
                            <a:ext cx="1422400" cy="3340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7E4D04" w:rsidRDefault="00C64252" w:rsidP="00895EE4">
                              <w:pPr>
                                <w:ind w:leftChars="120" w:left="288" w:rightChars="82" w:right="197"/>
                                <w:jc w:val="both"/>
                                <w:rPr>
                                  <w:color w:val="000000"/>
                                  <w:spacing w:val="6"/>
                                  <w:sz w:val="15"/>
                                  <w:szCs w:val="15"/>
                                </w:rPr>
                              </w:pPr>
                              <w:r w:rsidRPr="00C64252">
                                <w:rPr>
                                  <w:rFonts w:eastAsia="SimSun" w:hint="eastAsia"/>
                                  <w:color w:val="000000"/>
                                  <w:spacing w:val="6"/>
                                  <w:sz w:val="15"/>
                                  <w:szCs w:val="15"/>
                                  <w:lang w:eastAsia="zh-CN"/>
                                </w:rPr>
                                <w:t>由保护家庭及儿童服务课跟进</w:t>
                              </w:r>
                            </w:p>
                          </w:txbxContent>
                        </wps:txbx>
                        <wps:bodyPr rot="0" vert="horz" wrap="square" lIns="86551" tIns="43276" rIns="86551" bIns="43276" anchor="t" anchorCtr="0" upright="1">
                          <a:spAutoFit/>
                        </wps:bodyPr>
                      </wps:wsp>
                      <wps:wsp>
                        <wps:cNvPr id="54" name="Rectangle 271"/>
                        <wps:cNvSpPr>
                          <a:spLocks noChangeArrowheads="1"/>
                        </wps:cNvSpPr>
                        <wps:spPr bwMode="auto">
                          <a:xfrm>
                            <a:off x="1447800" y="7086600"/>
                            <a:ext cx="17526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55" name="Rectangle 272"/>
                        <wps:cNvSpPr>
                          <a:spLocks noChangeArrowheads="1"/>
                        </wps:cNvSpPr>
                        <wps:spPr bwMode="auto">
                          <a:xfrm>
                            <a:off x="990600" y="8001000"/>
                            <a:ext cx="1148715"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56" name="Rectangle 273"/>
                        <wps:cNvSpPr>
                          <a:spLocks noChangeArrowheads="1"/>
                        </wps:cNvSpPr>
                        <wps:spPr bwMode="auto">
                          <a:xfrm>
                            <a:off x="2590800" y="8001000"/>
                            <a:ext cx="11430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57" name="Line 274"/>
                        <wps:cNvCnPr/>
                        <wps:spPr bwMode="auto">
                          <a:xfrm>
                            <a:off x="1524000" y="7696200"/>
                            <a:ext cx="151066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8" name="Line 275"/>
                        <wps:cNvCnPr/>
                        <wps:spPr bwMode="auto">
                          <a:xfrm>
                            <a:off x="1524000" y="7696200"/>
                            <a:ext cx="635" cy="30480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59" name="Line 276"/>
                        <wps:cNvCnPr/>
                        <wps:spPr bwMode="auto">
                          <a:xfrm>
                            <a:off x="3048000" y="7696200"/>
                            <a:ext cx="635" cy="30480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60" name="Rectangle 277"/>
                        <wps:cNvSpPr>
                          <a:spLocks noChangeArrowheads="1"/>
                        </wps:cNvSpPr>
                        <wps:spPr bwMode="auto">
                          <a:xfrm>
                            <a:off x="0" y="6029325"/>
                            <a:ext cx="934085" cy="7899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61" name="Rectangle 278"/>
                        <wps:cNvSpPr>
                          <a:spLocks noChangeArrowheads="1"/>
                        </wps:cNvSpPr>
                        <wps:spPr bwMode="auto">
                          <a:xfrm>
                            <a:off x="1295400" y="6029325"/>
                            <a:ext cx="1005205" cy="7169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62" name="Rectangle 279"/>
                        <wps:cNvSpPr>
                          <a:spLocks noChangeArrowheads="1"/>
                        </wps:cNvSpPr>
                        <wps:spPr bwMode="auto">
                          <a:xfrm>
                            <a:off x="2521585" y="6029325"/>
                            <a:ext cx="1292860" cy="7899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63" name="Rectangle 280"/>
                        <wps:cNvSpPr>
                          <a:spLocks noChangeArrowheads="1"/>
                        </wps:cNvSpPr>
                        <wps:spPr bwMode="auto">
                          <a:xfrm>
                            <a:off x="3961765" y="6029325"/>
                            <a:ext cx="716915" cy="714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64" name="Line 281"/>
                        <wps:cNvCnPr/>
                        <wps:spPr bwMode="auto">
                          <a:xfrm>
                            <a:off x="1828800" y="6751320"/>
                            <a:ext cx="381000" cy="33528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65" name="Line 282"/>
                        <wps:cNvCnPr/>
                        <wps:spPr bwMode="auto">
                          <a:xfrm flipH="1">
                            <a:off x="2514600" y="6825615"/>
                            <a:ext cx="457200" cy="260985"/>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66" name="Rectangle 283"/>
                        <wps:cNvSpPr>
                          <a:spLocks noChangeArrowheads="1"/>
                        </wps:cNvSpPr>
                        <wps:spPr bwMode="auto">
                          <a:xfrm>
                            <a:off x="635" y="4013835"/>
                            <a:ext cx="1221740" cy="1220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67" name="Rectangle 284"/>
                        <wps:cNvSpPr>
                          <a:spLocks noChangeArrowheads="1"/>
                        </wps:cNvSpPr>
                        <wps:spPr bwMode="auto">
                          <a:xfrm>
                            <a:off x="1441450" y="4013835"/>
                            <a:ext cx="1508760" cy="1220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68" name="Rectangle 285"/>
                        <wps:cNvSpPr>
                          <a:spLocks noChangeArrowheads="1"/>
                        </wps:cNvSpPr>
                        <wps:spPr bwMode="auto">
                          <a:xfrm>
                            <a:off x="3240405" y="4013835"/>
                            <a:ext cx="1006475" cy="12204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69" name="Line 286"/>
                        <wps:cNvCnPr/>
                        <wps:spPr bwMode="auto">
                          <a:xfrm>
                            <a:off x="1226185" y="4587875"/>
                            <a:ext cx="213995" cy="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70" name="Line 287"/>
                        <wps:cNvCnPr/>
                        <wps:spPr bwMode="auto">
                          <a:xfrm>
                            <a:off x="2953385" y="4587875"/>
                            <a:ext cx="286385" cy="0"/>
                          </a:xfrm>
                          <a:prstGeom prst="line">
                            <a:avLst/>
                          </a:prstGeom>
                          <a:noFill/>
                          <a:ln w="1270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71" name="Line 288"/>
                        <wps:cNvCnPr/>
                        <wps:spPr bwMode="auto">
                          <a:xfrm>
                            <a:off x="504190" y="5238115"/>
                            <a:ext cx="0" cy="78994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72" name="Line 289"/>
                        <wps:cNvCnPr/>
                        <wps:spPr bwMode="auto">
                          <a:xfrm flipH="1">
                            <a:off x="937895" y="5238115"/>
                            <a:ext cx="1149985" cy="100584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73" name="Line 290"/>
                        <wps:cNvCnPr/>
                        <wps:spPr bwMode="auto">
                          <a:xfrm>
                            <a:off x="2286000" y="7543800"/>
                            <a:ext cx="635" cy="1524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4" name="Line 291"/>
                        <wps:cNvCnPr/>
                        <wps:spPr bwMode="auto">
                          <a:xfrm>
                            <a:off x="2087880" y="5238115"/>
                            <a:ext cx="0" cy="43053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5" name="Line 292"/>
                        <wps:cNvCnPr/>
                        <wps:spPr bwMode="auto">
                          <a:xfrm>
                            <a:off x="1801495" y="5668645"/>
                            <a:ext cx="251841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6" name="Line 293"/>
                        <wps:cNvCnPr/>
                        <wps:spPr bwMode="auto">
                          <a:xfrm>
                            <a:off x="1800225" y="5669915"/>
                            <a:ext cx="0" cy="35814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77" name="Line 294"/>
                        <wps:cNvCnPr/>
                        <wps:spPr bwMode="auto">
                          <a:xfrm>
                            <a:off x="3167380" y="5669915"/>
                            <a:ext cx="0" cy="35814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78" name="Line 295"/>
                        <wps:cNvCnPr/>
                        <wps:spPr bwMode="auto">
                          <a:xfrm>
                            <a:off x="4319905" y="5669915"/>
                            <a:ext cx="0" cy="35814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79" name="Line 296"/>
                        <wps:cNvCnPr/>
                        <wps:spPr bwMode="auto">
                          <a:xfrm>
                            <a:off x="2159635" y="2357755"/>
                            <a:ext cx="0" cy="358775"/>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80" name="Line 297"/>
                        <wps:cNvCnPr/>
                        <wps:spPr bwMode="auto">
                          <a:xfrm>
                            <a:off x="2159635" y="3293745"/>
                            <a:ext cx="0" cy="28638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1" name="Line 298"/>
                        <wps:cNvCnPr/>
                        <wps:spPr bwMode="auto">
                          <a:xfrm>
                            <a:off x="649605" y="3580130"/>
                            <a:ext cx="3094355"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2" name="Line 299"/>
                        <wps:cNvCnPr/>
                        <wps:spPr bwMode="auto">
                          <a:xfrm>
                            <a:off x="647700" y="3582035"/>
                            <a:ext cx="0" cy="43053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83" name="Line 300"/>
                        <wps:cNvCnPr/>
                        <wps:spPr bwMode="auto">
                          <a:xfrm>
                            <a:off x="2159635" y="3582035"/>
                            <a:ext cx="0" cy="43053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84" name="Line 301"/>
                        <wps:cNvCnPr/>
                        <wps:spPr bwMode="auto">
                          <a:xfrm>
                            <a:off x="3743960" y="3582035"/>
                            <a:ext cx="0" cy="43053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85" name="Rectangle 302"/>
                        <wps:cNvSpPr>
                          <a:spLocks noChangeArrowheads="1"/>
                        </wps:cNvSpPr>
                        <wps:spPr bwMode="auto">
                          <a:xfrm>
                            <a:off x="4391660" y="1780540"/>
                            <a:ext cx="713740" cy="4184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C2D34" w:rsidRDefault="00C64252" w:rsidP="00895EE4">
                              <w:pPr>
                                <w:rPr>
                                  <w:rFonts w:ascii="華康中黑體" w:eastAsia="華康中黑體" w:hAnsi="華康中黑體" w:cs="華康中黑體"/>
                                  <w:bCs/>
                                  <w:color w:val="000000"/>
                                  <w:spacing w:val="10"/>
                                  <w:sz w:val="15"/>
                                  <w:szCs w:val="15"/>
                                </w:rPr>
                              </w:pPr>
                              <w:r w:rsidRPr="00EC2D34">
                                <w:rPr>
                                  <w:rFonts w:ascii="華康中黑體" w:eastAsia="華康中黑體" w:hAnsi="華康中黑體" w:cs="華康中黑體" w:hint="eastAsia"/>
                                  <w:bCs/>
                                  <w:color w:val="000000"/>
                                  <w:spacing w:val="10"/>
                                  <w:sz w:val="15"/>
                                  <w:szCs w:val="15"/>
                                  <w:lang w:eastAsia="zh-CN"/>
                                </w:rPr>
                                <w:t>有关单位</w:t>
                              </w:r>
                              <w:r w:rsidR="00895EE4">
                                <w:rPr>
                                  <w:rFonts w:ascii="華康中黑體" w:eastAsia="華康中黑體" w:hAnsi="華康中黑體" w:cs="華康中黑體"/>
                                  <w:bCs/>
                                  <w:color w:val="000000"/>
                                  <w:spacing w:val="10"/>
                                  <w:sz w:val="15"/>
                                  <w:szCs w:val="15"/>
                                </w:rPr>
                                <w:br/>
                              </w:r>
                              <w:r w:rsidRPr="00EC2D34">
                                <w:rPr>
                                  <w:rFonts w:ascii="華康中黑體" w:eastAsia="華康中黑體" w:hAnsi="華康中黑體" w:cs="華康中黑體" w:hint="eastAsia"/>
                                  <w:bCs/>
                                  <w:color w:val="000000"/>
                                  <w:spacing w:val="10"/>
                                  <w:sz w:val="15"/>
                                  <w:szCs w:val="15"/>
                                  <w:lang w:eastAsia="zh-CN"/>
                                </w:rPr>
                                <w:t>／人员</w:t>
                              </w:r>
                            </w:p>
                          </w:txbxContent>
                        </wps:txbx>
                        <wps:bodyPr rot="0" vert="horz" wrap="square" lIns="86551" tIns="43276" rIns="86551" bIns="43276" anchor="t" anchorCtr="0" upright="1">
                          <a:spAutoFit/>
                        </wps:bodyPr>
                      </wps:wsp>
                      <wps:wsp>
                        <wps:cNvPr id="86" name="Rectangle 303"/>
                        <wps:cNvSpPr>
                          <a:spLocks noChangeArrowheads="1"/>
                        </wps:cNvSpPr>
                        <wps:spPr bwMode="auto">
                          <a:xfrm>
                            <a:off x="4343400" y="7315200"/>
                            <a:ext cx="1471295" cy="16973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C2D34" w:rsidRDefault="00C64252" w:rsidP="00895EE4">
                              <w:pPr>
                                <w:rPr>
                                  <w:rFonts w:cs="新細明體"/>
                                  <w:color w:val="000000"/>
                                  <w:spacing w:val="10"/>
                                  <w:sz w:val="15"/>
                                  <w:szCs w:val="15"/>
                                </w:rPr>
                              </w:pPr>
                              <w:r w:rsidRPr="00C64252">
                                <w:rPr>
                                  <w:rFonts w:eastAsia="SimSun" w:hint="eastAsia"/>
                                  <w:b/>
                                  <w:bCs/>
                                  <w:color w:val="000000"/>
                                  <w:spacing w:val="10"/>
                                  <w:sz w:val="15"/>
                                  <w:szCs w:val="15"/>
                                  <w:lang w:eastAsia="zh-CN"/>
                                </w:rPr>
                                <w:t>个案会议</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保护家庭及儿童服务课</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非政府机构</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社署其它单位</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警方</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学校／幼儿园教师</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学生辅导主任</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幼儿工作员</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心理学家</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精神科医生</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医生</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护士长</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其它</w:t>
                              </w:r>
                            </w:p>
                          </w:txbxContent>
                        </wps:txbx>
                        <wps:bodyPr rot="0" vert="horz" wrap="square" lIns="86551" tIns="43276" rIns="86551" bIns="43276" anchor="t" anchorCtr="0" upright="1">
                          <a:spAutoFit/>
                        </wps:bodyPr>
                      </wps:wsp>
                      <wps:wsp>
                        <wps:cNvPr id="87" name="Rectangle 304"/>
                        <wps:cNvSpPr>
                          <a:spLocks noChangeArrowheads="1"/>
                        </wps:cNvSpPr>
                        <wps:spPr bwMode="auto">
                          <a:xfrm>
                            <a:off x="2015490" y="5308600"/>
                            <a:ext cx="864235" cy="1955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C72850" w:rsidRDefault="00895EE4" w:rsidP="00895EE4">
                              <w:pPr>
                                <w:jc w:val="center"/>
                                <w:rPr>
                                  <w:b/>
                                  <w:bCs/>
                                  <w:color w:val="000000"/>
                                  <w:sz w:val="15"/>
                                  <w:szCs w:val="16"/>
                                </w:rPr>
                              </w:pPr>
                            </w:p>
                          </w:txbxContent>
                        </wps:txbx>
                        <wps:bodyPr rot="0" vert="horz" wrap="square" lIns="86551" tIns="43276" rIns="86551" bIns="43276" anchor="t" anchorCtr="0" upright="1">
                          <a:spAutoFit/>
                        </wps:bodyPr>
                      </wps:wsp>
                      <wps:wsp>
                        <wps:cNvPr id="88" name="Rectangle 305"/>
                        <wps:cNvSpPr>
                          <a:spLocks noChangeArrowheads="1"/>
                        </wps:cNvSpPr>
                        <wps:spPr bwMode="auto">
                          <a:xfrm>
                            <a:off x="504190" y="5308600"/>
                            <a:ext cx="863600" cy="1955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C72850" w:rsidRDefault="00895EE4" w:rsidP="00895EE4">
                              <w:pPr>
                                <w:jc w:val="center"/>
                                <w:rPr>
                                  <w:b/>
                                  <w:bCs/>
                                  <w:color w:val="000000"/>
                                  <w:sz w:val="15"/>
                                  <w:szCs w:val="16"/>
                                </w:rPr>
                              </w:pPr>
                            </w:p>
                          </w:txbxContent>
                        </wps:txbx>
                        <wps:bodyPr rot="0" vert="horz" wrap="square" lIns="86551" tIns="43276" rIns="86551" bIns="43276" anchor="t" anchorCtr="0" upright="1">
                          <a:spAutoFit/>
                        </wps:bodyPr>
                      </wps:wsp>
                      <wps:wsp>
                        <wps:cNvPr id="89" name="Rectangle 306"/>
                        <wps:cNvSpPr>
                          <a:spLocks noChangeArrowheads="1"/>
                        </wps:cNvSpPr>
                        <wps:spPr bwMode="auto">
                          <a:xfrm>
                            <a:off x="2573020" y="8058150"/>
                            <a:ext cx="1187450" cy="3810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9628F1" w:rsidRDefault="00C64252" w:rsidP="00895EE4">
                              <w:pPr>
                                <w:ind w:leftChars="60" w:left="144"/>
                                <w:jc w:val="both"/>
                                <w:rPr>
                                  <w:spacing w:val="10"/>
                                  <w:sz w:val="15"/>
                                  <w:szCs w:val="15"/>
                                </w:rPr>
                              </w:pPr>
                              <w:r w:rsidRPr="00C64252">
                                <w:rPr>
                                  <w:rFonts w:ascii="New Gulim" w:eastAsia="SimSun" w:hAnsi="New Gulim" w:cs="New Gulim" w:hint="eastAsia"/>
                                  <w:color w:val="000000"/>
                                  <w:spacing w:val="10"/>
                                  <w:sz w:val="15"/>
                                  <w:szCs w:val="15"/>
                                  <w:lang w:eastAsia="zh-CN"/>
                                </w:rPr>
                                <w:t>已证实为虐儿个案／高危虐儿个案</w:t>
                              </w:r>
                            </w:p>
                            <w:p w:rsidR="00895EE4" w:rsidRPr="005E5925" w:rsidRDefault="00895EE4" w:rsidP="00895EE4">
                              <w:pPr>
                                <w:rPr>
                                  <w:szCs w:val="15"/>
                                </w:rPr>
                              </w:pPr>
                            </w:p>
                          </w:txbxContent>
                        </wps:txbx>
                        <wps:bodyPr rot="0" vert="horz" wrap="square" lIns="86551" tIns="43276" rIns="86551" bIns="43276" anchor="t" anchorCtr="0" upright="1">
                          <a:noAutofit/>
                        </wps:bodyPr>
                      </wps:wsp>
                      <wps:wsp>
                        <wps:cNvPr id="90" name="Rectangle 307"/>
                        <wps:cNvSpPr>
                          <a:spLocks noChangeArrowheads="1"/>
                        </wps:cNvSpPr>
                        <wps:spPr bwMode="auto">
                          <a:xfrm>
                            <a:off x="3124200" y="8763000"/>
                            <a:ext cx="12192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91" name="Rectangle 308"/>
                        <wps:cNvSpPr>
                          <a:spLocks noChangeArrowheads="1"/>
                        </wps:cNvSpPr>
                        <wps:spPr bwMode="auto">
                          <a:xfrm>
                            <a:off x="1676400" y="8763000"/>
                            <a:ext cx="12192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92" name="Rectangle 309"/>
                        <wps:cNvSpPr>
                          <a:spLocks noChangeArrowheads="1"/>
                        </wps:cNvSpPr>
                        <wps:spPr bwMode="auto">
                          <a:xfrm>
                            <a:off x="76200" y="8763000"/>
                            <a:ext cx="1447800" cy="457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93" name="Rectangle 310"/>
                        <wps:cNvSpPr>
                          <a:spLocks noChangeArrowheads="1"/>
                        </wps:cNvSpPr>
                        <wps:spPr bwMode="auto">
                          <a:xfrm>
                            <a:off x="1708150" y="8820150"/>
                            <a:ext cx="1143000" cy="5010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C2D34" w:rsidRDefault="00C64252" w:rsidP="00895EE4">
                              <w:pPr>
                                <w:jc w:val="center"/>
                                <w:rPr>
                                  <w:color w:val="000000"/>
                                  <w:spacing w:val="10"/>
                                  <w:sz w:val="15"/>
                                  <w:szCs w:val="15"/>
                                </w:rPr>
                              </w:pPr>
                              <w:r w:rsidRPr="00C64252">
                                <w:rPr>
                                  <w:rFonts w:eastAsia="SimSun" w:hint="eastAsia"/>
                                  <w:color w:val="000000"/>
                                  <w:spacing w:val="10"/>
                                  <w:sz w:val="15"/>
                                  <w:szCs w:val="15"/>
                                  <w:lang w:eastAsia="zh-CN"/>
                                </w:rPr>
                                <w:t>已知个案：由</w:t>
                              </w:r>
                              <w:r w:rsidR="00895EE4" w:rsidRPr="00EC2D34">
                                <w:rPr>
                                  <w:color w:val="000000"/>
                                  <w:spacing w:val="10"/>
                                  <w:sz w:val="15"/>
                                  <w:szCs w:val="15"/>
                                </w:rPr>
                                <w:br/>
                              </w:r>
                              <w:r w:rsidRPr="00C64252">
                                <w:rPr>
                                  <w:rFonts w:eastAsia="SimSun" w:hint="eastAsia"/>
                                  <w:color w:val="000000"/>
                                  <w:spacing w:val="10"/>
                                  <w:sz w:val="15"/>
                                  <w:szCs w:val="15"/>
                                  <w:lang w:eastAsia="zh-CN"/>
                                </w:rPr>
                                <w:t>负责单位跟进</w:t>
                              </w:r>
                            </w:p>
                          </w:txbxContent>
                        </wps:txbx>
                        <wps:bodyPr rot="0" vert="horz" wrap="square" lIns="86551" tIns="43276" rIns="86551" bIns="43276" anchor="t" anchorCtr="0" upright="1">
                          <a:noAutofit/>
                        </wps:bodyPr>
                      </wps:wsp>
                      <wps:wsp>
                        <wps:cNvPr id="94" name="Rectangle 311"/>
                        <wps:cNvSpPr>
                          <a:spLocks noChangeArrowheads="1"/>
                        </wps:cNvSpPr>
                        <wps:spPr bwMode="auto">
                          <a:xfrm>
                            <a:off x="0" y="8763000"/>
                            <a:ext cx="1600200" cy="533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EE4" w:rsidRPr="00EC2D34" w:rsidRDefault="00C64252" w:rsidP="00895EE4">
                              <w:pPr>
                                <w:ind w:leftChars="60" w:left="144" w:rightChars="45" w:right="108"/>
                                <w:jc w:val="both"/>
                                <w:rPr>
                                  <w:color w:val="000000"/>
                                  <w:spacing w:val="8"/>
                                  <w:sz w:val="15"/>
                                  <w:szCs w:val="15"/>
                                </w:rPr>
                              </w:pPr>
                              <w:r w:rsidRPr="00C64252">
                                <w:rPr>
                                  <w:rFonts w:eastAsia="SimSun" w:hAnsi="新細明體" w:hint="eastAsia"/>
                                  <w:color w:val="000000"/>
                                  <w:spacing w:val="8"/>
                                  <w:sz w:val="15"/>
                                  <w:szCs w:val="15"/>
                                  <w:lang w:eastAsia="zh-CN"/>
                                </w:rPr>
                                <w:t>有福利需要的新个案：由有关的综合家庭服务中心／综合服务中心或有关单位跟进</w:t>
                              </w:r>
                            </w:p>
                          </w:txbxContent>
                        </wps:txbx>
                        <wps:bodyPr rot="0" vert="horz" wrap="square" lIns="86551" tIns="43276" rIns="86551" bIns="43276" anchor="t" anchorCtr="0" upright="1">
                          <a:noAutofit/>
                        </wps:bodyPr>
                      </wps:wsp>
                      <wps:wsp>
                        <wps:cNvPr id="95" name="Line 312"/>
                        <wps:cNvCnPr/>
                        <wps:spPr bwMode="auto">
                          <a:xfrm>
                            <a:off x="3505200" y="8458200"/>
                            <a:ext cx="635" cy="30480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96" name="Line 313"/>
                        <wps:cNvCnPr/>
                        <wps:spPr bwMode="auto">
                          <a:xfrm>
                            <a:off x="1981200" y="8458200"/>
                            <a:ext cx="635" cy="30480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97" name="Line 314"/>
                        <wps:cNvCnPr/>
                        <wps:spPr bwMode="auto">
                          <a:xfrm>
                            <a:off x="1219200" y="8458200"/>
                            <a:ext cx="635" cy="304800"/>
                          </a:xfrm>
                          <a:prstGeom prst="line">
                            <a:avLst/>
                          </a:prstGeom>
                          <a:noFill/>
                          <a:ln w="12700">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wps:wsp>
                        <wps:cNvPr id="98" name="Rectangle 315"/>
                        <wps:cNvSpPr>
                          <a:spLocks noChangeArrowheads="1"/>
                        </wps:cNvSpPr>
                        <wps:spPr bwMode="auto">
                          <a:xfrm>
                            <a:off x="431165" y="5408295"/>
                            <a:ext cx="864235" cy="32004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C72850" w:rsidRDefault="00C64252" w:rsidP="00895EE4">
                              <w:pPr>
                                <w:rPr>
                                  <w:rFonts w:hint="eastAsia"/>
                                  <w:b/>
                                  <w:bCs/>
                                  <w:color w:val="000000"/>
                                  <w:sz w:val="15"/>
                                  <w:szCs w:val="16"/>
                                </w:rPr>
                              </w:pPr>
                              <w:r w:rsidRPr="00C64252">
                                <w:rPr>
                                  <w:rFonts w:eastAsia="SimSun" w:hint="eastAsia"/>
                                  <w:b/>
                                  <w:bCs/>
                                  <w:color w:val="000000"/>
                                  <w:sz w:val="15"/>
                                  <w:szCs w:val="16"/>
                                  <w:lang w:eastAsia="zh-CN"/>
                                </w:rPr>
                                <w:t>揩控不成立</w:t>
                              </w:r>
                            </w:p>
                            <w:p w:rsidR="00895EE4" w:rsidRPr="00C72850" w:rsidRDefault="00895EE4" w:rsidP="00895EE4">
                              <w:pPr>
                                <w:jc w:val="center"/>
                                <w:rPr>
                                  <w:b/>
                                  <w:bCs/>
                                  <w:color w:val="000000"/>
                                  <w:sz w:val="15"/>
                                  <w:szCs w:val="16"/>
                                </w:rPr>
                              </w:pPr>
                            </w:p>
                          </w:txbxContent>
                        </wps:txbx>
                        <wps:bodyPr rot="0" vert="horz" wrap="square" lIns="86551" tIns="43276" rIns="86551" bIns="43276" anchor="t" anchorCtr="0" upright="1">
                          <a:spAutoFit/>
                        </wps:bodyPr>
                      </wps:wsp>
                      <wps:wsp>
                        <wps:cNvPr id="99" name="Rectangle 316"/>
                        <wps:cNvSpPr>
                          <a:spLocks noChangeArrowheads="1"/>
                        </wps:cNvSpPr>
                        <wps:spPr bwMode="auto">
                          <a:xfrm>
                            <a:off x="2032000" y="5308600"/>
                            <a:ext cx="863600" cy="21018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C72850" w:rsidRDefault="00C64252" w:rsidP="00895EE4">
                              <w:pPr>
                                <w:rPr>
                                  <w:rFonts w:hint="eastAsia"/>
                                  <w:b/>
                                  <w:bCs/>
                                  <w:color w:val="000000"/>
                                  <w:sz w:val="15"/>
                                  <w:szCs w:val="16"/>
                                </w:rPr>
                              </w:pPr>
                              <w:r w:rsidRPr="00C64252">
                                <w:rPr>
                                  <w:rFonts w:eastAsia="SimSun" w:hint="eastAsia"/>
                                  <w:b/>
                                  <w:bCs/>
                                  <w:color w:val="000000"/>
                                  <w:sz w:val="15"/>
                                  <w:szCs w:val="16"/>
                                  <w:lang w:eastAsia="zh-CN"/>
                                </w:rPr>
                                <w:t>揩控成立</w:t>
                              </w:r>
                            </w:p>
                          </w:txbxContent>
                        </wps:txbx>
                        <wps:bodyPr rot="0" vert="horz" wrap="square" lIns="86551" tIns="43276" rIns="86551" bIns="43276" anchor="t" anchorCtr="0" upright="1">
                          <a:spAutoFit/>
                        </wps:bodyPr>
                      </wps:wsp>
                    </wpc:wpc>
                  </a:graphicData>
                </a:graphic>
              </wp:inline>
            </w:drawing>
          </mc:Choice>
          <mc:Fallback>
            <w:pict>
              <v:group id="畫布 254" o:spid="_x0000_s1171" editas="canvas" style="width:486pt;height:744pt;mso-position-horizontal-relative:char;mso-position-vertical-relative:line" coordsize="61722,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">
                <v:shape id="_x0000_s1172" type="#_x0000_t75" style="position:absolute;width:61722;height:94488;visibility:visible;mso-wrap-style:square">
                  <v:fill o:detectmouseclick="t"/>
                  <v:path o:connecttype="none"/>
                </v:shape>
                <v:rect id="Rectangle 256" o:spid="_x0000_s1173" style="position:absolute;left:46482;width:13716;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2z8YA&#10;AADbAAAADwAAAGRycy9kb3ducmV2LnhtbESP3WoCMRSE74W+QziCN0WzVSx1a5RVKghCof7Q28Pm&#10;uFncnCybVFef3ggFL4eZ+YaZzltbiTM1vnSs4G2QgCDOnS65ULDfrfofIHxA1lg5JgVX8jCfvXSm&#10;mGp34R86b0MhIoR9igpMCHUqpc8NWfQDVxNH7+gaiyHKppC6wUuE20oOk+RdWiw5LhisaWkoP23/&#10;rAI5Wv0Wt+HmMLbZ9+tisTuZW/alVK/bZp8gArXhGf5vr7WC0QQe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02z8YAAADbAAAADwAAAAAAAAAAAAAAAACYAgAAZHJz&#10;L2Rvd25yZXYueG1sUEsFBgAAAAAEAAQA9QAAAIsDAAAAAA==&#10;" filled="f" fillcolor="#0c9" stroked="f">
                  <v:textbox style="mso-fit-shape-to-text:t" inset="2.40419mm,1.2021mm,2.40419mm,1.2021mm">
                    <w:txbxContent>
                      <w:p w:rsidR="00895EE4" w:rsidRPr="00B735CE" w:rsidRDefault="00C64252" w:rsidP="00895EE4">
                        <w:pPr>
                          <w:rPr>
                            <w:b/>
                            <w:bCs/>
                            <w:color w:val="000000"/>
                            <w:spacing w:val="30"/>
                            <w:sz w:val="26"/>
                            <w:szCs w:val="26"/>
                            <w:u w:val="single"/>
                          </w:rPr>
                        </w:pPr>
                        <w:r w:rsidRPr="00B735CE">
                          <w:rPr>
                            <w:rFonts w:ascii="華康中黑體" w:eastAsia="華康中黑體" w:hAnsi="華康中黑體" w:cs="華康中黑體" w:hint="eastAsia"/>
                            <w:bCs/>
                            <w:color w:val="000000"/>
                            <w:spacing w:val="30"/>
                            <w:sz w:val="26"/>
                            <w:szCs w:val="26"/>
                            <w:u w:val="single"/>
                            <w:lang w:eastAsia="zh-CN"/>
                          </w:rPr>
                          <w:t>附录</w:t>
                        </w:r>
                        <w:r w:rsidRPr="00C64252">
                          <w:rPr>
                            <w:rFonts w:eastAsia="SimSun"/>
                            <w:b/>
                            <w:bCs/>
                            <w:color w:val="000000"/>
                            <w:spacing w:val="30"/>
                            <w:sz w:val="26"/>
                            <w:szCs w:val="26"/>
                            <w:u w:val="single"/>
                            <w:lang w:eastAsia="zh-CN"/>
                          </w:rPr>
                          <w:t>IIIB</w:t>
                        </w:r>
                      </w:p>
                    </w:txbxContent>
                  </v:textbox>
                </v:rect>
                <v:rect id="Rectangle 257" o:spid="_x0000_s1174" style="position:absolute;left:1524;top:5715;width:57912;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tC78A&#10;AADbAAAADwAAAGRycy9kb3ducmV2LnhtbERP3U7CMBS+N/EdmmPinXRuBMmgEFQ0u2XzAQ7rYV1Y&#10;T5e2wnh7e0Hi5Zfvf72d7CAu5EPvWMHrLANB3Drdc6fgp/l6WYIIEVnj4JgU3CjAdvP4sMZSuysf&#10;6FLHTqQQDiUqMDGOpZShNWQxzNxInLiT8xZjgr6T2uM1hdtB5lm2kBZ7Tg0GR/ow1J7rX6sgPzV7&#10;XXxXRr7j51tF2XFXLLxSz0/TbgUi0hT/xXd3pRXM0/r0Jf0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B+0LvwAAANsAAAAPAAAAAAAAAAAAAAAAAJgCAABkcnMvZG93bnJl&#10;di54bWxQSwUGAAAAAAQABAD1AAAAhAMAAAAA&#10;" filled="f" fillcolor="#0c9" stroked="f">
                  <v:textbox inset="2.40419mm,1.2021mm,2.40419mm,1.2021mm">
                    <w:txbxContent>
                      <w:p w:rsidR="00895EE4" w:rsidRPr="00B735CE" w:rsidRDefault="00C64252" w:rsidP="00895EE4">
                        <w:pPr>
                          <w:jc w:val="center"/>
                          <w:rPr>
                            <w:rFonts w:ascii="華康中黑體" w:eastAsia="華康中黑體" w:hAnsi="華康中黑體" w:cs="華康中黑體"/>
                            <w:bCs/>
                            <w:color w:val="000000"/>
                            <w:spacing w:val="30"/>
                            <w:sz w:val="28"/>
                            <w:szCs w:val="28"/>
                          </w:rPr>
                        </w:pPr>
                        <w:r w:rsidRPr="00B735CE">
                          <w:rPr>
                            <w:rFonts w:ascii="華康中黑體" w:eastAsia="華康中黑體" w:hAnsi="華康中黑體" w:cs="華康中黑體" w:hint="eastAsia"/>
                            <w:bCs/>
                            <w:color w:val="000000"/>
                            <w:spacing w:val="30"/>
                            <w:sz w:val="28"/>
                            <w:szCs w:val="28"/>
                            <w:lang w:eastAsia="zh-CN"/>
                          </w:rPr>
                          <w:t>其它类型的怀疑虐待儿童个案处理程序图</w:t>
                        </w:r>
                        <w:r w:rsidR="00895EE4" w:rsidRPr="00B735CE">
                          <w:rPr>
                            <w:rFonts w:ascii="華康中黑體" w:eastAsia="華康中黑體" w:hAnsi="華康中黑體" w:cs="華康中黑體"/>
                            <w:bCs/>
                            <w:color w:val="000000"/>
                            <w:spacing w:val="30"/>
                            <w:sz w:val="28"/>
                            <w:szCs w:val="28"/>
                          </w:rPr>
                          <w:br/>
                        </w:r>
                        <w:r w:rsidRPr="00B735CE">
                          <w:rPr>
                            <w:rFonts w:ascii="華康中黑體" w:eastAsia="華康中黑體" w:hAnsi="華康中黑體" w:cs="華康中黑體" w:hint="eastAsia"/>
                            <w:bCs/>
                            <w:color w:val="000000"/>
                            <w:spacing w:val="30"/>
                            <w:sz w:val="28"/>
                            <w:szCs w:val="28"/>
                            <w:lang w:eastAsia="zh-CN"/>
                          </w:rPr>
                          <w:t>（儿童性侵犯及严重身体虐待个案除外）</w:t>
                        </w:r>
                      </w:p>
                    </w:txbxContent>
                  </v:textbox>
                </v:rect>
                <v:rect id="Rectangle 258" o:spid="_x0000_s1175" style="position:absolute;left:13696;top:17818;width:15806;height:57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vGsUA&#10;AADbAAAADwAAAGRycy9kb3ducmV2LnhtbESPQWvCQBSE70L/w/IK3nRjsamkriItlioerIp4fGRf&#10;s6HZtzG7jfHfdwuCx2FmvmGm885WoqXGl44VjIYJCOLc6ZILBYf9cjAB4QOyxsoxKbiSh/nsoTfF&#10;TLsLf1G7C4WIEPYZKjAh1JmUPjdk0Q9dTRy9b9dYDFE2hdQNXiLcVvIpSVJpseS4YLCmN0P5z+7X&#10;Ktg+m/ePtHxpt7g4tno9SU+rzVmp/mO3eAURqAv38K39qRWMR/D/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S8axQAAANsAAAAPAAAAAAAAAAAAAAAAAJgCAABkcnMv&#10;ZG93bnJldi54bWxQSwUGAAAAAAQABAD1AAAAigMAAAAA&#10;" filled="f" fillcolor="#0c9" strokeweight="1pt"/>
                <v:rect id="Rectangle 259" o:spid="_x0000_s1176" style="position:absolute;left:13677;top:17805;width:16568;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8YA&#10;AADbAAAADwAAAGRycy9kb3ducmV2LnhtbESP3WrCQBSE7wt9h+UUeiO6aVpFoqvEUqEgCP7h7SF7&#10;zAazZ0N2q6lP7xaEXg4z8w0znXe2FhdqfeVYwdsgAUFcOF1xqWC/W/bHIHxA1lg7JgW/5GE+e36a&#10;YqbdlTd02YZSRAj7DBWYEJpMSl8YsugHriGO3sm1FkOUbSl1i9cIt7VMk2QkLVYcFww29GmoOG9/&#10;rAL5vjyWt3R1GNp83Vssdmdzy7+Uen3p8gmIQF34Dz/a31rBRwp/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w8YAAADbAAAADwAAAAAAAAAAAAAAAACYAgAAZHJz&#10;L2Rvd25yZXYueG1sUEsFBgAAAAAEAAQA9QAAAIsDAAAAAA==&#10;" filled="f" fillcolor="#0c9" stroked="f">
                  <v:textbox style="mso-fit-shape-to-text:t" inset="2.40419mm,1.2021mm,2.40419mm,1.2021mm">
                    <w:txbxContent>
                      <w:p w:rsidR="00895EE4" w:rsidRPr="00EC2D34" w:rsidRDefault="00C64252" w:rsidP="00895EE4">
                        <w:pPr>
                          <w:jc w:val="center"/>
                          <w:rPr>
                            <w:color w:val="000000"/>
                            <w:spacing w:val="10"/>
                            <w:sz w:val="15"/>
                            <w:szCs w:val="15"/>
                          </w:rPr>
                        </w:pPr>
                        <w:r w:rsidRPr="00C64252">
                          <w:rPr>
                            <w:rFonts w:eastAsia="SimSun"/>
                            <w:color w:val="000000"/>
                            <w:spacing w:val="10"/>
                            <w:sz w:val="15"/>
                            <w:szCs w:val="15"/>
                            <w:lang w:eastAsia="zh-CN"/>
                          </w:rPr>
                          <w:t>(1)</w:t>
                        </w:r>
                      </w:p>
                      <w:p w:rsidR="00895EE4" w:rsidRPr="00EC2D34" w:rsidRDefault="00C64252" w:rsidP="00895EE4">
                        <w:pPr>
                          <w:jc w:val="center"/>
                          <w:rPr>
                            <w:rFonts w:ascii="華康中黑體" w:eastAsia="華康中黑體" w:hAnsi="華康中黑體" w:cs="華康中黑體"/>
                            <w:bCs/>
                            <w:color w:val="000000"/>
                            <w:spacing w:val="10"/>
                            <w:sz w:val="15"/>
                            <w:szCs w:val="15"/>
                          </w:rPr>
                        </w:pPr>
                        <w:r w:rsidRPr="00EC2D34">
                          <w:rPr>
                            <w:rFonts w:ascii="華康中黑體" w:eastAsia="華康中黑體" w:hAnsi="華康中黑體" w:cs="華康中黑體" w:hint="eastAsia"/>
                            <w:bCs/>
                            <w:color w:val="000000"/>
                            <w:spacing w:val="10"/>
                            <w:sz w:val="15"/>
                            <w:szCs w:val="15"/>
                            <w:lang w:eastAsia="zh-CN"/>
                          </w:rPr>
                          <w:t>转介</w:t>
                        </w:r>
                      </w:p>
                      <w:p w:rsidR="00895EE4" w:rsidRPr="00FE301E" w:rsidRDefault="00C64252" w:rsidP="00895EE4">
                        <w:pPr>
                          <w:jc w:val="center"/>
                          <w:rPr>
                            <w:color w:val="000000"/>
                            <w:spacing w:val="20"/>
                            <w:sz w:val="15"/>
                            <w:szCs w:val="15"/>
                          </w:rPr>
                        </w:pPr>
                        <w:r w:rsidRPr="00C64252">
                          <w:rPr>
                            <w:rFonts w:ascii="新細明體" w:eastAsia="SimSun" w:hAnsi="新細明體" w:hint="eastAsia"/>
                            <w:spacing w:val="10"/>
                            <w:sz w:val="15"/>
                            <w:szCs w:val="15"/>
                            <w:lang w:eastAsia="zh-CN"/>
                          </w:rPr>
                          <w:t>（由提供个案服务的社署／非政府机构单位接理的个案）</w:t>
                        </w:r>
                      </w:p>
                    </w:txbxContent>
                  </v:textbox>
                </v:rect>
                <v:rect id="Rectangle 260" o:spid="_x0000_s1177" style="position:absolute;left:15855;top:27178;width:11494;height:57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U9sYA&#10;AADbAAAADwAAAGRycy9kb3ducmV2LnhtbESPT0vDQBTE74LfYXmCN7ux1rTEbEqpWKp46D/E4yP7&#10;zAazb2N2TdNv3y0IHoeZ+Q2TzwfbiJ46XztWcD9KQBCXTtdcKTjsX+5mIHxA1tg4JgUn8jAvrq9y&#10;zLQ78pb6XahEhLDPUIEJoc2k9KUhi37kWuLofbnOYoiyq6Tu8BjhtpHjJEmlxZrjgsGWlobK792v&#10;VbB5NM+rtJ72G1x89Pptln6+vv8odXszLJ5ABBrCf/ivvdYKJg9w+RJ/gCz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sU9sYAAADbAAAADwAAAAAAAAAAAAAAAACYAgAAZHJz&#10;L2Rvd25yZXYueG1sUEsFBgAAAAAEAAQA9QAAAIsDAAAAAA==&#10;" filled="f" fillcolor="#0c9" strokeweight="1pt"/>
                <v:rect id="Rectangle 261" o:spid="_x0000_s1178" style="position:absolute;left:15443;top:27082;width:1266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rCMEA&#10;AADbAAAADwAAAGRycy9kb3ducmV2LnhtbESPwW7CMBBE70j8g7WVegOngGgVMAgoRbkC/YBtvMQR&#10;8TqyDYS/r5GQOI5m5o1mvuxsI67kQ+1YwccwA0FcOl1zpeD3+DP4AhEissbGMSm4U4Dlot+bY67d&#10;jfd0PcRKJAiHHBWYGNtcylAashiGriVO3sl5izFJX0nt8ZbgtpGjLJtKizWnBYMtbQyV58PFKhid&#10;jls93hVGrvH7s6DsbzWeeqXe37rVDESkLr7Cz3ahFUwm8Pi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86wjBAAAA2wAAAA8AAAAAAAAAAAAAAAAAmAIAAGRycy9kb3du&#10;cmV2LnhtbFBLBQYAAAAABAAEAPUAAACGAwAAAAA=&#10;" filled="f" fillcolor="#0c9" stroked="f">
                  <v:textbox inset="2.40419mm,1.2021mm,2.40419mm,1.2021mm">
                    <w:txbxContent>
                      <w:p w:rsidR="00895EE4" w:rsidRPr="007E4D04" w:rsidRDefault="00C64252" w:rsidP="00895EE4">
                        <w:pPr>
                          <w:spacing w:line="160" w:lineRule="exact"/>
                          <w:jc w:val="center"/>
                          <w:rPr>
                            <w:color w:val="000000"/>
                            <w:spacing w:val="10"/>
                            <w:sz w:val="15"/>
                            <w:szCs w:val="15"/>
                          </w:rPr>
                        </w:pPr>
                        <w:r w:rsidRPr="00C64252">
                          <w:rPr>
                            <w:rFonts w:eastAsia="SimSun"/>
                            <w:color w:val="000000"/>
                            <w:spacing w:val="10"/>
                            <w:sz w:val="15"/>
                            <w:szCs w:val="15"/>
                            <w:lang w:eastAsia="zh-CN"/>
                          </w:rPr>
                          <w:t>(2)</w:t>
                        </w:r>
                      </w:p>
                      <w:p w:rsidR="00895EE4" w:rsidRPr="00AD5EE7" w:rsidRDefault="00C64252" w:rsidP="00895EE4">
                        <w:pPr>
                          <w:snapToGrid w:val="0"/>
                          <w:spacing w:line="160" w:lineRule="exact"/>
                          <w:ind w:left="150" w:hangingChars="100" w:hanging="150"/>
                          <w:rPr>
                            <w:rFonts w:ascii="新細明體" w:hAnsi="新細明體"/>
                            <w:sz w:val="15"/>
                            <w:szCs w:val="15"/>
                          </w:rPr>
                        </w:pPr>
                        <w:r w:rsidRPr="00C64252">
                          <w:rPr>
                            <w:rFonts w:eastAsia="SimSun"/>
                            <w:color w:val="000000"/>
                            <w:sz w:val="15"/>
                            <w:szCs w:val="15"/>
                            <w:lang w:eastAsia="zh-CN"/>
                          </w:rPr>
                          <w:t>–</w:t>
                        </w:r>
                        <w:r w:rsidRPr="00AD5EE7">
                          <w:rPr>
                            <w:rFonts w:ascii="新細明體" w:hAnsi="新細明體"/>
                            <w:sz w:val="15"/>
                            <w:szCs w:val="15"/>
                            <w:lang w:eastAsia="zh-CN"/>
                          </w:rPr>
                          <w:tab/>
                        </w:r>
                        <w:r w:rsidRPr="00C64252">
                          <w:rPr>
                            <w:rFonts w:ascii="新細明體" w:eastAsia="SimSun" w:hAnsi="新細明體" w:hint="eastAsia"/>
                            <w:sz w:val="15"/>
                            <w:szCs w:val="15"/>
                            <w:lang w:eastAsia="zh-CN"/>
                          </w:rPr>
                          <w:t>搜集资料</w:t>
                        </w:r>
                      </w:p>
                      <w:p w:rsidR="00895EE4" w:rsidRPr="00AD5EE7" w:rsidRDefault="00C64252" w:rsidP="00895EE4">
                        <w:pPr>
                          <w:snapToGrid w:val="0"/>
                          <w:spacing w:line="160" w:lineRule="exact"/>
                          <w:ind w:left="150" w:hangingChars="100" w:hanging="150"/>
                          <w:jc w:val="both"/>
                          <w:rPr>
                            <w:rFonts w:ascii="新細明體" w:hAnsi="新細明體"/>
                            <w:sz w:val="15"/>
                            <w:szCs w:val="15"/>
                          </w:rPr>
                        </w:pPr>
                        <w:r w:rsidRPr="00C64252">
                          <w:rPr>
                            <w:rFonts w:eastAsia="SimSun"/>
                            <w:color w:val="000000"/>
                            <w:sz w:val="15"/>
                            <w:szCs w:val="15"/>
                            <w:lang w:eastAsia="zh-CN"/>
                          </w:rPr>
                          <w:t>–</w:t>
                        </w:r>
                        <w:r w:rsidRPr="00AD5EE7">
                          <w:rPr>
                            <w:color w:val="000000"/>
                            <w:sz w:val="15"/>
                            <w:szCs w:val="15"/>
                            <w:lang w:eastAsia="zh-CN"/>
                          </w:rPr>
                          <w:tab/>
                        </w:r>
                        <w:r w:rsidRPr="00C64252">
                          <w:rPr>
                            <w:rFonts w:eastAsia="SimSun" w:hint="eastAsia"/>
                            <w:color w:val="000000"/>
                            <w:sz w:val="15"/>
                            <w:szCs w:val="15"/>
                            <w:lang w:eastAsia="zh-CN"/>
                          </w:rPr>
                          <w:t>查阅</w:t>
                        </w:r>
                        <w:r w:rsidRPr="00C64252">
                          <w:rPr>
                            <w:rFonts w:ascii="新細明體" w:eastAsia="SimSun" w:hAnsi="新細明體" w:hint="eastAsia"/>
                            <w:sz w:val="15"/>
                            <w:szCs w:val="15"/>
                            <w:lang w:eastAsia="zh-CN"/>
                          </w:rPr>
                          <w:t>保护儿童数据系统的记录</w:t>
                        </w:r>
                      </w:p>
                      <w:p w:rsidR="00895EE4" w:rsidRPr="00AD5EE7" w:rsidRDefault="00C64252" w:rsidP="00895EE4">
                        <w:pPr>
                          <w:spacing w:line="160" w:lineRule="exact"/>
                          <w:ind w:left="150" w:hangingChars="100" w:hanging="150"/>
                          <w:rPr>
                            <w:color w:val="000000"/>
                            <w:sz w:val="15"/>
                            <w:szCs w:val="15"/>
                          </w:rPr>
                        </w:pPr>
                        <w:r w:rsidRPr="00C64252">
                          <w:rPr>
                            <w:rFonts w:eastAsia="SimSun"/>
                            <w:color w:val="000000"/>
                            <w:sz w:val="15"/>
                            <w:szCs w:val="15"/>
                            <w:lang w:eastAsia="zh-CN"/>
                          </w:rPr>
                          <w:t>–</w:t>
                        </w:r>
                        <w:r w:rsidRPr="00AD5EE7">
                          <w:rPr>
                            <w:color w:val="000000"/>
                            <w:sz w:val="15"/>
                            <w:szCs w:val="15"/>
                            <w:lang w:eastAsia="zh-CN"/>
                          </w:rPr>
                          <w:tab/>
                        </w:r>
                        <w:r w:rsidRPr="00C64252">
                          <w:rPr>
                            <w:rFonts w:eastAsia="SimSun" w:hint="eastAsia"/>
                            <w:color w:val="000000"/>
                            <w:sz w:val="15"/>
                            <w:szCs w:val="15"/>
                            <w:lang w:eastAsia="zh-CN"/>
                          </w:rPr>
                          <w:t>进行</w:t>
                        </w:r>
                        <w:r w:rsidRPr="00C64252">
                          <w:rPr>
                            <w:rFonts w:ascii="新細明體" w:eastAsia="SimSun" w:hAnsi="新細明體" w:hint="eastAsia"/>
                            <w:sz w:val="15"/>
                            <w:szCs w:val="15"/>
                            <w:lang w:eastAsia="zh-CN"/>
                          </w:rPr>
                          <w:t>初步社会背景评估</w:t>
                        </w:r>
                      </w:p>
                    </w:txbxContent>
                  </v:textbox>
                </v:rect>
                <v:rect id="Rectangle 262" o:spid="_x0000_s1179" style="position:absolute;left:14338;top:40373;width:15316;height:10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Pt8YA&#10;AADbAAAADwAAAGRycy9kb3ducmV2LnhtbESP3WrCQBSE74W+w3KE3kjd1J9SUjcSSwWhIFRbenvI&#10;HrMh2bMhu9Xo07sFwcthZr5hFsveNuJIna8cK3geJyCIC6crLhV879dPryB8QNbYOCYFZ/KwzB4G&#10;C0y1O/EXHXehFBHCPkUFJoQ2ldIXhiz6sWuJo3dwncUQZVdK3eEpwm0jJ0nyIi1WHBcMtvRuqKh3&#10;f1aBnK5/y8vk82du8+1otdrX5pJ/KPU47PM3EIH6cA/f2hutYDaH/y/xB8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ZPt8YAAADbAAAADwAAAAAAAAAAAAAAAACYAgAAZHJz&#10;L2Rvd25yZXYueG1sUEsFBgAAAAAEAAQA9QAAAIsDAAAAAA==&#10;" filled="f" fillcolor="#0c9" stroked="f">
                  <v:textbox style="mso-fit-shape-to-text:t" inset="2.40419mm,1.2021mm,2.40419mm,1.2021mm">
                    <w:txbxContent>
                      <w:p w:rsidR="00895EE4" w:rsidRPr="00EC2D34" w:rsidRDefault="00C64252" w:rsidP="00895EE4">
                        <w:pPr>
                          <w:jc w:val="center"/>
                          <w:rPr>
                            <w:color w:val="000000"/>
                            <w:spacing w:val="10"/>
                            <w:sz w:val="15"/>
                            <w:szCs w:val="15"/>
                          </w:rPr>
                        </w:pPr>
                        <w:r w:rsidRPr="00C64252">
                          <w:rPr>
                            <w:rFonts w:eastAsia="SimSun"/>
                            <w:color w:val="000000"/>
                            <w:spacing w:val="10"/>
                            <w:sz w:val="15"/>
                            <w:szCs w:val="15"/>
                            <w:lang w:eastAsia="zh-CN"/>
                          </w:rPr>
                          <w:t>(3)</w:t>
                        </w:r>
                      </w:p>
                      <w:p w:rsidR="00895EE4" w:rsidRPr="00EC2D34" w:rsidRDefault="00895EE4" w:rsidP="00895EE4">
                        <w:pPr>
                          <w:jc w:val="center"/>
                          <w:rPr>
                            <w:color w:val="000000"/>
                            <w:spacing w:val="10"/>
                            <w:sz w:val="15"/>
                            <w:szCs w:val="15"/>
                          </w:rPr>
                        </w:pP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背景调查</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医疗检验及精神评估／</w:t>
                        </w:r>
                        <w:r w:rsidR="00895EE4">
                          <w:rPr>
                            <w:color w:val="000000"/>
                            <w:spacing w:val="10"/>
                            <w:sz w:val="15"/>
                            <w:szCs w:val="15"/>
                          </w:rPr>
                          <w:br/>
                        </w:r>
                        <w:r w:rsidRPr="00C64252">
                          <w:rPr>
                            <w:rFonts w:eastAsia="SimSun" w:hint="eastAsia"/>
                            <w:color w:val="000000"/>
                            <w:spacing w:val="10"/>
                            <w:sz w:val="15"/>
                            <w:szCs w:val="15"/>
                            <w:lang w:eastAsia="zh-CN"/>
                          </w:rPr>
                          <w:t>治疗</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心理评估／治疗</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如怀疑涉及刑事罪行，则</w:t>
                        </w:r>
                        <w:r w:rsidR="00895EE4">
                          <w:rPr>
                            <w:color w:val="000000"/>
                            <w:spacing w:val="10"/>
                            <w:sz w:val="15"/>
                            <w:szCs w:val="15"/>
                          </w:rPr>
                          <w:br/>
                        </w:r>
                        <w:r w:rsidRPr="00C64252">
                          <w:rPr>
                            <w:rFonts w:eastAsia="SimSun" w:hint="eastAsia"/>
                            <w:color w:val="000000"/>
                            <w:spacing w:val="10"/>
                            <w:sz w:val="15"/>
                            <w:szCs w:val="15"/>
                            <w:lang w:eastAsia="zh-CN"/>
                          </w:rPr>
                          <w:t>展开刑事调查。</w:t>
                        </w:r>
                      </w:p>
                    </w:txbxContent>
                  </v:textbox>
                </v:rect>
                <v:rect id="Rectangle 263" o:spid="_x0000_s1180" style="position:absolute;top:40373;width:12954;height:10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RwMYA&#10;AADbAAAADwAAAGRycy9kb3ducmV2LnhtbESPQWvCQBSE74X+h+UVvJS6qbZSoqvEoiAIgtrS6yP7&#10;zAazb0N2TaK/3i0Uehxm5htmtuhtJVpqfOlYweswAUGcO11yoeDruH75AOEDssbKMSm4kofF/PFh&#10;hql2He+pPYRCRAj7FBWYEOpUSp8bsuiHriaO3sk1FkOUTSF1g12E20qOkmQiLZYcFwzW9GkoPx8u&#10;VoEcr3+K22j7/W6z3fNyeTybW7ZSavDUZ1MQgfrwH/5rb7SCtwn8fo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TRwMYAAADbAAAADwAAAAAAAAAAAAAAAACYAgAAZHJz&#10;L2Rvd25yZXYueG1sUEsFBgAAAAAEAAQA9QAAAIsDAAAAAA==&#10;" filled="f" fillcolor="#0c9" stroked="f">
                  <v:textbox style="mso-fit-shape-to-text:t" inset="2.40419mm,1.2021mm,2.40419mm,1.2021mm">
                    <w:txbxContent>
                      <w:p w:rsidR="00895EE4" w:rsidRPr="00EC2D34" w:rsidRDefault="00C64252" w:rsidP="00895EE4">
                        <w:pPr>
                          <w:jc w:val="center"/>
                          <w:rPr>
                            <w:color w:val="000000"/>
                            <w:spacing w:val="10"/>
                            <w:sz w:val="15"/>
                            <w:szCs w:val="15"/>
                          </w:rPr>
                        </w:pPr>
                        <w:r w:rsidRPr="00C64252">
                          <w:rPr>
                            <w:rFonts w:eastAsia="SimSun"/>
                            <w:color w:val="000000"/>
                            <w:spacing w:val="10"/>
                            <w:sz w:val="15"/>
                            <w:szCs w:val="15"/>
                            <w:lang w:eastAsia="zh-CN"/>
                          </w:rPr>
                          <w:t>(5)</w:t>
                        </w:r>
                      </w:p>
                      <w:p w:rsidR="00895EE4" w:rsidRPr="00EC2D34" w:rsidRDefault="00895EE4" w:rsidP="00895EE4">
                        <w:pPr>
                          <w:jc w:val="center"/>
                          <w:rPr>
                            <w:color w:val="000000"/>
                            <w:spacing w:val="10"/>
                            <w:sz w:val="15"/>
                            <w:szCs w:val="15"/>
                          </w:rPr>
                        </w:pPr>
                      </w:p>
                      <w:p w:rsidR="00895EE4" w:rsidRPr="00EC2D34" w:rsidRDefault="00C64252" w:rsidP="00895EE4">
                        <w:pPr>
                          <w:rPr>
                            <w:color w:val="000000"/>
                            <w:spacing w:val="10"/>
                            <w:sz w:val="15"/>
                            <w:szCs w:val="15"/>
                          </w:rPr>
                        </w:pPr>
                        <w:r w:rsidRPr="00C64252">
                          <w:rPr>
                            <w:rFonts w:eastAsia="SimSun" w:hint="eastAsia"/>
                            <w:color w:val="000000"/>
                            <w:spacing w:val="10"/>
                            <w:sz w:val="15"/>
                            <w:szCs w:val="15"/>
                            <w:u w:val="single"/>
                            <w:lang w:eastAsia="zh-CN"/>
                          </w:rPr>
                          <w:t>已知个案</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由有关单位进一步调查</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u w:val="single"/>
                            <w:lang w:eastAsia="zh-CN"/>
                          </w:rPr>
                          <w:t>新个案</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由保护家庭及儿童</w:t>
                        </w:r>
                        <w:r w:rsidR="00895EE4">
                          <w:rPr>
                            <w:color w:val="000000"/>
                            <w:spacing w:val="10"/>
                            <w:sz w:val="15"/>
                            <w:szCs w:val="15"/>
                          </w:rPr>
                          <w:br/>
                        </w:r>
                        <w:r w:rsidRPr="00C64252">
                          <w:rPr>
                            <w:rFonts w:eastAsia="SimSun" w:hint="eastAsia"/>
                            <w:color w:val="000000"/>
                            <w:spacing w:val="10"/>
                            <w:sz w:val="15"/>
                            <w:szCs w:val="15"/>
                            <w:lang w:eastAsia="zh-CN"/>
                          </w:rPr>
                          <w:t>服务课调查</w:t>
                        </w:r>
                      </w:p>
                    </w:txbxContent>
                  </v:textbox>
                </v:rect>
                <v:rect id="Rectangle 264" o:spid="_x0000_s1181" style="position:absolute;left:33121;top:40373;width:8636;height:5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0W8YA&#10;AADbAAAADwAAAGRycy9kb3ducmV2LnhtbESPQWsCMRSE7wX/Q3hCL6JZbatla5RVFARBqFp6fWye&#10;m8XNy7JJdeuvNwWhx2FmvmGm89ZW4kKNLx0rGA4SEMS50yUXCo6Hdf8dhA/IGivHpOCXPMxnnacp&#10;ptpd+ZMu+1CICGGfogITQp1K6XNDFv3A1cTRO7nGYoiyKaRu8BrhtpKjJBlLiyXHBYM1LQ3l5/2P&#10;VSBf1t/FbbT9erPZrrdYHM7mlq2Ueu622QeIQG34Dz/aG63gdQJ/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h0W8YAAADbAAAADwAAAAAAAAAAAAAAAACYAgAAZHJz&#10;L2Rvd25yZXYueG1sUEsFBgAAAAAEAAQA9QAAAIsDAAAAAA==&#10;" filled="f" fillcolor="#0c9" stroked="f">
                  <v:textbox style="mso-fit-shape-to-text:t" inset="2.40419mm,1.2021mm,2.40419mm,1.2021mm">
                    <w:txbxContent>
                      <w:p w:rsidR="00895EE4" w:rsidRPr="00EC2D34" w:rsidRDefault="00C64252" w:rsidP="00895EE4">
                        <w:pPr>
                          <w:jc w:val="center"/>
                          <w:rPr>
                            <w:color w:val="000000"/>
                            <w:spacing w:val="10"/>
                            <w:sz w:val="15"/>
                            <w:szCs w:val="15"/>
                          </w:rPr>
                        </w:pPr>
                        <w:r w:rsidRPr="00C64252">
                          <w:rPr>
                            <w:rFonts w:eastAsia="SimSun"/>
                            <w:color w:val="000000"/>
                            <w:spacing w:val="10"/>
                            <w:sz w:val="15"/>
                            <w:szCs w:val="15"/>
                            <w:lang w:eastAsia="zh-CN"/>
                          </w:rPr>
                          <w:t>(4)</w:t>
                        </w:r>
                      </w:p>
                      <w:p w:rsidR="00895EE4" w:rsidRPr="00EC2D34" w:rsidRDefault="00895EE4" w:rsidP="00895EE4">
                        <w:pPr>
                          <w:jc w:val="center"/>
                          <w:rPr>
                            <w:color w:val="000000"/>
                            <w:spacing w:val="10"/>
                            <w:sz w:val="15"/>
                            <w:szCs w:val="15"/>
                          </w:rPr>
                        </w:pPr>
                      </w:p>
                      <w:p w:rsidR="00895EE4" w:rsidRPr="00EC2D34" w:rsidRDefault="00C64252" w:rsidP="00895EE4">
                        <w:pPr>
                          <w:ind w:leftChars="-60" w:left="-144"/>
                          <w:rPr>
                            <w:color w:val="000000"/>
                            <w:spacing w:val="10"/>
                            <w:sz w:val="15"/>
                            <w:szCs w:val="15"/>
                          </w:rPr>
                        </w:pPr>
                        <w:r w:rsidRPr="00C64252">
                          <w:rPr>
                            <w:rFonts w:eastAsia="SimSun" w:hint="eastAsia"/>
                            <w:color w:val="000000"/>
                            <w:spacing w:val="10"/>
                            <w:sz w:val="15"/>
                            <w:szCs w:val="15"/>
                            <w:u w:val="single"/>
                            <w:lang w:eastAsia="zh-CN"/>
                          </w:rPr>
                          <w:t>留医</w:t>
                        </w:r>
                      </w:p>
                      <w:p w:rsidR="00895EE4" w:rsidRPr="00EC2D34" w:rsidRDefault="00C64252" w:rsidP="00895EE4">
                        <w:pPr>
                          <w:ind w:leftChars="-85" w:left="-155" w:rightChars="-112" w:right="-269" w:hangingChars="29" w:hanging="49"/>
                          <w:rPr>
                            <w:color w:val="000000"/>
                            <w:spacing w:val="10"/>
                            <w:sz w:val="15"/>
                            <w:szCs w:val="15"/>
                          </w:rPr>
                        </w:pPr>
                        <w:r w:rsidRPr="00EC2D34">
                          <w:rPr>
                            <w:color w:val="000000"/>
                            <w:spacing w:val="10"/>
                            <w:sz w:val="15"/>
                            <w:szCs w:val="15"/>
                            <w:lang w:eastAsia="zh-CN"/>
                          </w:rPr>
                          <w:tab/>
                        </w: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医疗检验／治疗</w:t>
                        </w:r>
                      </w:p>
                    </w:txbxContent>
                  </v:textbox>
                </v:rect>
                <v:rect id="Rectangle 265" o:spid="_x0000_s1182" style="position:absolute;left:12458;top:60401;width:11595;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gKcIA&#10;AADbAAAADwAAAGRycy9kb3ducmV2LnhtbERPXWvCMBR9H/gfwh34MmaqTpFqlCoThIFgnfh6ae6a&#10;YnNTmkyrv948DPZ4ON+LVWdrcaXWV44VDAcJCOLC6YpLBd/H7fsMhA/IGmvHpOBOHlbL3ssCU+1u&#10;fKBrHkoRQ9inqMCE0KRS+sKQRT9wDXHkflxrMUTYllK3eIvhtpajJJlKixXHBoMNbQwVl/zXKpDj&#10;7bl8jL5OE5vt39br48U8sk+l+q9dNgcRqAv/4j/3Tiv4iGPj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ApwgAAANsAAAAPAAAAAAAAAAAAAAAAAJgCAABkcnMvZG93&#10;bnJldi54bWxQSwUGAAAAAAQABAD1AAAAhwMAAAAA&#10;" filled="f" fillcolor="#0c9" stroked="f">
                  <v:textbox style="mso-fit-shape-to-text:t" inset="2.40419mm,1.2021mm,2.40419mm,1.2021mm">
                    <w:txbxContent>
                      <w:p w:rsidR="00895EE4" w:rsidRPr="00EC2D34" w:rsidRDefault="00C64252" w:rsidP="00895EE4">
                        <w:pPr>
                          <w:jc w:val="center"/>
                          <w:rPr>
                            <w:rFonts w:ascii="華康中黑體" w:eastAsia="華康中黑體" w:hAnsi="華康中黑體" w:cs="華康中黑體"/>
                            <w:spacing w:val="10"/>
                          </w:rPr>
                        </w:pPr>
                        <w:r w:rsidRPr="00EC2D34">
                          <w:rPr>
                            <w:rFonts w:ascii="華康中黑體" w:eastAsia="華康中黑體" w:hAnsi="華康中黑體" w:cs="華康中黑體" w:hint="eastAsia"/>
                            <w:spacing w:val="10"/>
                            <w:lang w:eastAsia="zh-CN"/>
                          </w:rPr>
                          <w:t>儿童仍居家中</w:t>
                        </w:r>
                      </w:p>
                    </w:txbxContent>
                  </v:textbox>
                </v:rect>
                <v:rect id="Rectangle 266" o:spid="_x0000_s1183" style="position:absolute;left:25146;top:60198;width:13716;height:8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FssYA&#10;AADbAAAADwAAAGRycy9kb3ducmV2LnhtbESPQWsCMRSE7wX/Q3hCL6JZbSt2a5RVFARBqFp6fWye&#10;m8XNy7JJdeuvNwWhx2FmvmGm89ZW4kKNLx0rGA4SEMS50yUXCo6HdX8CwgdkjZVjUvBLHuazztMU&#10;U+2u/EmXfShEhLBPUYEJoU6l9Lkhi37gauLonVxjMUTZFFI3eI1wW8lRkoylxZLjgsGaloby8/7H&#10;KpAv6+/iNtp+vdls11ssDmdzy1ZKPXfb7ANEoDb8hx/tjVbw+g5/X+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tFssYAAADbAAAADwAAAAAAAAAAAAAAAACYAgAAZHJz&#10;L2Rvd25yZXYueG1sUEsFBgAAAAAEAAQA9QAAAIsDAAAAAA==&#10;" filled="f" fillcolor="#0c9" stroked="f">
                  <v:textbox style="mso-fit-shape-to-text:t" inset="2.40419mm,1.2021mm,2.40419mm,1.2021mm">
                    <w:txbxContent>
                      <w:p w:rsidR="00895EE4" w:rsidRPr="00EC2D34" w:rsidRDefault="00C64252" w:rsidP="00895EE4">
                        <w:pPr>
                          <w:rPr>
                            <w:rFonts w:ascii="華康中黑體" w:eastAsia="華康中黑體" w:hAnsi="華康中黑體" w:cs="華康中黑體"/>
                            <w:bCs/>
                            <w:color w:val="000000"/>
                            <w:spacing w:val="10"/>
                            <w:sz w:val="15"/>
                            <w:szCs w:val="15"/>
                          </w:rPr>
                        </w:pPr>
                        <w:r w:rsidRPr="00EC2D34">
                          <w:rPr>
                            <w:rFonts w:ascii="華康中黑體" w:eastAsia="華康中黑體" w:hAnsi="華康中黑體" w:cs="華康中黑體" w:hint="eastAsia"/>
                            <w:bCs/>
                            <w:color w:val="000000"/>
                            <w:spacing w:val="10"/>
                            <w:sz w:val="15"/>
                            <w:szCs w:val="15"/>
                            <w:lang w:eastAsia="zh-CN"/>
                          </w:rPr>
                          <w:t>儿童不适宜回家</w:t>
                        </w:r>
                      </w:p>
                      <w:p w:rsidR="00895EE4" w:rsidRPr="00EC2D34" w:rsidRDefault="00C64252" w:rsidP="00895EE4">
                        <w:pPr>
                          <w:rPr>
                            <w:color w:val="000000"/>
                            <w:spacing w:val="10"/>
                            <w:sz w:val="15"/>
                            <w:szCs w:val="15"/>
                            <w:u w:val="single"/>
                          </w:rPr>
                        </w:pPr>
                        <w:r w:rsidRPr="00C64252">
                          <w:rPr>
                            <w:rFonts w:eastAsia="SimSun" w:hint="eastAsia"/>
                            <w:bCs/>
                            <w:color w:val="000000"/>
                            <w:spacing w:val="10"/>
                            <w:sz w:val="15"/>
                            <w:szCs w:val="15"/>
                            <w:u w:val="single"/>
                            <w:lang w:eastAsia="zh-CN"/>
                          </w:rPr>
                          <w:t>获父母同意</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送往适当的住宿地方</w:t>
                        </w:r>
                      </w:p>
                      <w:p w:rsidR="00895EE4" w:rsidRPr="00EC2D34" w:rsidRDefault="00C64252" w:rsidP="00895EE4">
                        <w:pPr>
                          <w:rPr>
                            <w:color w:val="000000"/>
                            <w:spacing w:val="10"/>
                            <w:sz w:val="15"/>
                            <w:szCs w:val="15"/>
                            <w:u w:val="single"/>
                          </w:rPr>
                        </w:pPr>
                        <w:r w:rsidRPr="00C64252">
                          <w:rPr>
                            <w:rFonts w:eastAsia="SimSun" w:hint="eastAsia"/>
                            <w:bCs/>
                            <w:color w:val="000000"/>
                            <w:spacing w:val="10"/>
                            <w:sz w:val="15"/>
                            <w:szCs w:val="15"/>
                            <w:u w:val="single"/>
                            <w:lang w:eastAsia="zh-CN"/>
                          </w:rPr>
                          <w:t>不获父母同意</w:t>
                        </w:r>
                      </w:p>
                      <w:p w:rsidR="00895EE4" w:rsidRPr="00EC2D34" w:rsidRDefault="00C64252" w:rsidP="00895EE4">
                        <w:pPr>
                          <w:ind w:left="170" w:hangingChars="100" w:hanging="170"/>
                          <w:rPr>
                            <w:color w:val="000000"/>
                            <w:spacing w:val="10"/>
                            <w:sz w:val="15"/>
                            <w:szCs w:val="15"/>
                          </w:rPr>
                        </w:pPr>
                        <w:r w:rsidRPr="00C64252">
                          <w:rPr>
                            <w:rFonts w:eastAsia="SimSun"/>
                            <w:color w:val="000000"/>
                            <w:spacing w:val="10"/>
                            <w:sz w:val="15"/>
                            <w:szCs w:val="15"/>
                            <w:lang w:eastAsia="zh-CN"/>
                          </w:rPr>
                          <w:t>–</w:t>
                        </w:r>
                        <w:r w:rsidRPr="00EC2D34">
                          <w:rPr>
                            <w:color w:val="000000"/>
                            <w:spacing w:val="10"/>
                            <w:sz w:val="15"/>
                            <w:szCs w:val="15"/>
                            <w:lang w:eastAsia="zh-CN"/>
                          </w:rPr>
                          <w:tab/>
                        </w:r>
                        <w:r w:rsidRPr="00C64252">
                          <w:rPr>
                            <w:rFonts w:eastAsia="SimSun" w:hint="eastAsia"/>
                            <w:color w:val="000000"/>
                            <w:spacing w:val="10"/>
                            <w:sz w:val="15"/>
                            <w:szCs w:val="15"/>
                            <w:lang w:eastAsia="zh-CN"/>
                          </w:rPr>
                          <w:t>送往收容所／其它合适地方</w:t>
                        </w:r>
                      </w:p>
                    </w:txbxContent>
                  </v:textbox>
                </v:rect>
                <v:rect id="Rectangle 267" o:spid="_x0000_s1184" style="position:absolute;left:39624;top:60579;width:8407;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h68sMA&#10;AADbAAAADwAAAGRycy9kb3ducmV2LnhtbERPW2vCMBR+F/YfwhH2MjSdo0OqUepYYTAYzAu+Hppj&#10;U2xOSpPZrr9+eRj4+PHd19vBNuJGna8dK3ieJyCIS6drrhQcD8VsCcIHZI2NY1LwSx62m4fJGjPt&#10;ev6m2z5UIoawz1CBCaHNpPSlIYt+7lriyF1cZzFE2FVSd9jHcNvIRZK8Sos1xwaDLb0ZKq/7H6tA&#10;vhTnalx8nlKbfz3tdoerGfN3pR6nQ74CEWgId/G/+0MrSOP6+C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h68sMAAADbAAAADwAAAAAAAAAAAAAAAACYAgAAZHJzL2Rv&#10;d25yZXYueG1sUEsFBgAAAAAEAAQA9QAAAIgDAAAAAA==&#10;" filled="f" fillcolor="#0c9" stroked="f">
                  <v:textbox style="mso-fit-shape-to-text:t" inset="2.40419mm,1.2021mm,2.40419mm,1.2021mm">
                    <w:txbxContent>
                      <w:p w:rsidR="00895EE4" w:rsidRPr="00554943" w:rsidRDefault="00C64252" w:rsidP="00895EE4">
                        <w:pPr>
                          <w:snapToGrid w:val="0"/>
                          <w:rPr>
                            <w:rFonts w:ascii="華康中黑體" w:eastAsia="華康中黑體" w:hAnsi="華康中黑體"/>
                            <w:spacing w:val="10"/>
                            <w:sz w:val="15"/>
                            <w:szCs w:val="15"/>
                          </w:rPr>
                        </w:pPr>
                        <w:r w:rsidRPr="00554943">
                          <w:rPr>
                            <w:rFonts w:ascii="華康中黑體" w:eastAsia="華康中黑體" w:hAnsi="華康中黑體" w:hint="eastAsia"/>
                            <w:spacing w:val="10"/>
                            <w:sz w:val="15"/>
                            <w:szCs w:val="15"/>
                            <w:lang w:eastAsia="zh-CN"/>
                          </w:rPr>
                          <w:t>由警方提出</w:t>
                        </w:r>
                      </w:p>
                      <w:p w:rsidR="00895EE4" w:rsidRPr="00676F1B" w:rsidRDefault="00C64252" w:rsidP="00895EE4">
                        <w:pPr>
                          <w:rPr>
                            <w:rFonts w:ascii="華康中黑體" w:eastAsia="華康中黑體" w:hAnsi="華康中黑體" w:cs="華康中黑體"/>
                            <w:color w:val="000000"/>
                            <w:spacing w:val="10"/>
                            <w:sz w:val="15"/>
                            <w:szCs w:val="15"/>
                          </w:rPr>
                        </w:pPr>
                        <w:r w:rsidRPr="00554943">
                          <w:rPr>
                            <w:rFonts w:ascii="華康中黑體" w:eastAsia="華康中黑體" w:hAnsi="華康中黑體" w:hint="eastAsia"/>
                            <w:spacing w:val="10"/>
                            <w:sz w:val="15"/>
                            <w:szCs w:val="15"/>
                            <w:lang w:eastAsia="zh-CN"/>
                          </w:rPr>
                          <w:t>检控</w:t>
                        </w:r>
                        <w:r w:rsidRPr="00C64252">
                          <w:rPr>
                            <w:rFonts w:eastAsia="SimSun" w:hAnsi="新細明體" w:hint="eastAsia"/>
                            <w:spacing w:val="10"/>
                            <w:sz w:val="15"/>
                            <w:szCs w:val="15"/>
                            <w:lang w:eastAsia="zh-CN"/>
                          </w:rPr>
                          <w:t>（如适</w:t>
                        </w:r>
                        <w:r w:rsidR="00895EE4" w:rsidRPr="00554943">
                          <w:rPr>
                            <w:spacing w:val="10"/>
                            <w:sz w:val="15"/>
                            <w:szCs w:val="15"/>
                          </w:rPr>
                          <w:br/>
                        </w:r>
                        <w:r w:rsidRPr="00C64252">
                          <w:rPr>
                            <w:rFonts w:eastAsia="SimSun" w:hAnsi="新細明體" w:hint="eastAsia"/>
                            <w:spacing w:val="10"/>
                            <w:sz w:val="15"/>
                            <w:szCs w:val="15"/>
                            <w:lang w:eastAsia="zh-CN"/>
                          </w:rPr>
                          <w:t>当的话）</w:t>
                        </w:r>
                      </w:p>
                    </w:txbxContent>
                  </v:textbox>
                </v:rect>
                <v:rect id="Rectangle 268" o:spid="_x0000_s1185" style="position:absolute;left:13716;top:71628;width:18713;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facUA&#10;AADbAAAADwAAAGRycy9kb3ducmV2LnhtbESPQWsCMRSE70L/Q3gFL6JZFaWsRllLBaEgqBWvj83r&#10;ZnHzsmxSXf31jSB4HGbmG2a+bG0lLtT40rGC4SABQZw7XXKh4Oew7n+A8AFZY+WYFNzIw3Lx1plj&#10;qt2Vd3TZh0JECPsUFZgQ6lRKnxuy6AeuJo7er2sshiibQuoGrxFuKzlKkqm0WHJcMFjTp6H8vP+z&#10;CuR4fSruo+/jxGbb3mp1OJt79qVU973NZiACteEVfrY3WsFkCI8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N9pxQAAANsAAAAPAAAAAAAAAAAAAAAAAJgCAABkcnMv&#10;ZG93bnJldi54bWxQSwUGAAAAAAQABAD1AAAAigMAAAAA&#10;" filled="f" fillcolor="#0c9" stroked="f">
                  <v:textbox style="mso-fit-shape-to-text:t" inset="2.40419mm,1.2021mm,2.40419mm,1.2021mm">
                    <w:txbxContent>
                      <w:p w:rsidR="00895EE4" w:rsidRPr="00EC2D34" w:rsidRDefault="00C64252" w:rsidP="00895EE4">
                        <w:pPr>
                          <w:ind w:leftChars="120" w:left="288"/>
                          <w:rPr>
                            <w:color w:val="000000"/>
                            <w:spacing w:val="10"/>
                            <w:sz w:val="15"/>
                            <w:szCs w:val="15"/>
                          </w:rPr>
                        </w:pPr>
                        <w:r w:rsidRPr="00C64252">
                          <w:rPr>
                            <w:rFonts w:eastAsia="SimSun" w:hint="eastAsia"/>
                            <w:color w:val="000000"/>
                            <w:spacing w:val="10"/>
                            <w:sz w:val="15"/>
                            <w:szCs w:val="15"/>
                            <w:lang w:eastAsia="zh-CN"/>
                          </w:rPr>
                          <w:t>由</w:t>
                        </w:r>
                        <w:r w:rsidRPr="00C64252">
                          <w:rPr>
                            <w:rFonts w:eastAsia="SimSun"/>
                            <w:color w:val="000000"/>
                            <w:spacing w:val="10"/>
                            <w:sz w:val="15"/>
                            <w:szCs w:val="15"/>
                            <w:lang w:eastAsia="zh-CN"/>
                          </w:rPr>
                          <w:t>(1)</w:t>
                        </w:r>
                        <w:r w:rsidRPr="00C64252">
                          <w:rPr>
                            <w:rFonts w:eastAsia="SimSun" w:hint="eastAsia"/>
                            <w:color w:val="000000"/>
                            <w:spacing w:val="10"/>
                            <w:sz w:val="15"/>
                            <w:szCs w:val="15"/>
                            <w:lang w:eastAsia="zh-CN"/>
                          </w:rPr>
                          <w:t>转介起计十个工作天内</w:t>
                        </w:r>
                        <w:r w:rsidR="00895EE4" w:rsidRPr="00EC2D34">
                          <w:rPr>
                            <w:color w:val="000000"/>
                            <w:spacing w:val="10"/>
                            <w:sz w:val="15"/>
                            <w:szCs w:val="15"/>
                          </w:rPr>
                          <w:br/>
                        </w:r>
                        <w:r w:rsidRPr="00C64252">
                          <w:rPr>
                            <w:rFonts w:eastAsia="SimSun" w:hint="eastAsia"/>
                            <w:color w:val="000000"/>
                            <w:spacing w:val="10"/>
                            <w:sz w:val="15"/>
                            <w:szCs w:val="15"/>
                            <w:lang w:eastAsia="zh-CN"/>
                          </w:rPr>
                          <w:t>召开多专业个案会议</w:t>
                        </w:r>
                      </w:p>
                    </w:txbxContent>
                  </v:textbox>
                </v:rect>
                <v:rect id="Rectangle 269" o:spid="_x0000_s1186" style="position:absolute;left:9906;top:80581;width:1219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AOsEA&#10;AADbAAAADwAAAGRycy9kb3ducmV2LnhtbESPwW7CMBBE70j9B2srcQOHoFIUMAgoRbkW+IAlXuKI&#10;eB3ZLqR/XyNV6nE0M280y3VvW3EnHxrHCibjDARx5XTDtYLz6XM0BxEissbWMSn4oQDr1ctgiYV2&#10;D/6i+zHWIkE4FKjAxNgVUobKkMUwdh1x8q7OW4xJ+lpqj48Et63Ms2wmLTacFgx2tDNU3Y7fVkF+&#10;Pe319FAaucWP95Kyy2Y680oNX/vNAkSkPv6H/9qlVvCWw/NL+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AQDrBAAAA2wAAAA8AAAAAAAAAAAAAAAAAmAIAAGRycy9kb3du&#10;cmV2LnhtbFBLBQYAAAAABAAEAPUAAACGAwAAAAA=&#10;" filled="f" fillcolor="#0c9" stroked="f">
                  <v:textbox inset="2.40419mm,1.2021mm,2.40419mm,1.2021mm">
                    <w:txbxContent>
                      <w:p w:rsidR="00895EE4" w:rsidRPr="00EC2D34" w:rsidRDefault="00C64252" w:rsidP="00895EE4">
                        <w:pPr>
                          <w:ind w:leftChars="60" w:left="144"/>
                          <w:rPr>
                            <w:color w:val="000000"/>
                            <w:spacing w:val="10"/>
                            <w:sz w:val="15"/>
                            <w:szCs w:val="15"/>
                          </w:rPr>
                        </w:pPr>
                        <w:r w:rsidRPr="00C64252">
                          <w:rPr>
                            <w:rFonts w:ascii="New Gulim" w:eastAsia="SimSun" w:hAnsi="New Gulim" w:cs="New Gulim" w:hint="eastAsia"/>
                            <w:color w:val="000000"/>
                            <w:spacing w:val="10"/>
                            <w:sz w:val="15"/>
                            <w:szCs w:val="15"/>
                            <w:lang w:eastAsia="zh-CN"/>
                          </w:rPr>
                          <w:t>未证实为虐儿个案／高危虐儿个案</w:t>
                        </w:r>
                      </w:p>
                    </w:txbxContent>
                  </v:textbox>
                </v:rect>
                <v:rect id="Rectangle 270" o:spid="_x0000_s1187" style="position:absolute;left:30289;top:88392;width:14224;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khcYA&#10;AADbAAAADwAAAGRycy9kb3ducmV2LnhtbESPQWvCQBSE7wX/w/IKXopujFhKdJVEFAqFQmPF6yP7&#10;mg1m34bsqqm/vlso9DjMzDfMajPYVlyp941jBbNpAoK4crrhWsHnYT95AeEDssbWMSn4Jg+b9ehh&#10;hZl2N/6gaxlqESHsM1RgQugyKX1lyKKfuo44el+utxii7Gupe7xFuG1lmiTP0mLDccFgR1tD1bm8&#10;WAVyvj/V9/TtuLD5+1NRHM7mnu+UGj8O+RJEoCH8h//ar1rBYg6/X+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rkhcYAAADbAAAADwAAAAAAAAAAAAAAAACYAgAAZHJz&#10;L2Rvd25yZXYueG1sUEsFBgAAAAAEAAQA9QAAAIsDAAAAAA==&#10;" filled="f" fillcolor="#0c9" stroked="f">
                  <v:textbox style="mso-fit-shape-to-text:t" inset="2.40419mm,1.2021mm,2.40419mm,1.2021mm">
                    <w:txbxContent>
                      <w:p w:rsidR="00895EE4" w:rsidRPr="007E4D04" w:rsidRDefault="00C64252" w:rsidP="00895EE4">
                        <w:pPr>
                          <w:ind w:leftChars="120" w:left="288" w:rightChars="82" w:right="197"/>
                          <w:jc w:val="both"/>
                          <w:rPr>
                            <w:color w:val="000000"/>
                            <w:spacing w:val="6"/>
                            <w:sz w:val="15"/>
                            <w:szCs w:val="15"/>
                          </w:rPr>
                        </w:pPr>
                        <w:r w:rsidRPr="00C64252">
                          <w:rPr>
                            <w:rFonts w:eastAsia="SimSun" w:hint="eastAsia"/>
                            <w:color w:val="000000"/>
                            <w:spacing w:val="6"/>
                            <w:sz w:val="15"/>
                            <w:szCs w:val="15"/>
                            <w:lang w:eastAsia="zh-CN"/>
                          </w:rPr>
                          <w:t>由保护家庭及儿童服务课跟进</w:t>
                        </w:r>
                      </w:p>
                    </w:txbxContent>
                  </v:textbox>
                </v:rect>
                <v:rect id="Rectangle 271" o:spid="_x0000_s1188" style="position:absolute;left:14478;top:70866;width:17526;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aX8UA&#10;AADbAAAADwAAAGRycy9kb3ducmV2LnhtbESPQWvCQBSE70L/w/IEb7qxaJToKtKitMWD2lJ6fGSf&#10;2dDs2zS7jem/d4WCx2FmvmGW685WoqXGl44VjEcJCOLc6ZILBR/v2+EchA/IGivHpOCPPKxXD70l&#10;Ztpd+EjtKRQiQthnqMCEUGdS+tyQRT9yNXH0zq6xGKJsCqkbvES4reRjkqTSYslxwWBNT4by79Ov&#10;VXCYmuddWs7aA24+W/02T79e9z9KDfrdZgEiUBfu4f/2i1YwncDtS/w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xpfxQAAANsAAAAPAAAAAAAAAAAAAAAAAJgCAABkcnMv&#10;ZG93bnJldi54bWxQSwUGAAAAAAQABAD1AAAAigMAAAAA&#10;" filled="f" fillcolor="#0c9" strokeweight="1pt"/>
                <v:rect id="Rectangle 272" o:spid="_x0000_s1189" style="position:absolute;left:9906;top:80010;width:11487;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xMUA&#10;AADbAAAADwAAAGRycy9kb3ducmV2LnhtbESPQWvCQBSE7wX/w/KE3uqmhaQSXUVaFJUerC3i8ZF9&#10;ZkOzb9PsNsZ/7wpCj8PMfMNM572tRUetrxwreB4lIIgLpysuFXx/LZ/GIHxA1lg7JgUX8jCfDR6m&#10;mGt35k/q9qEUEcI+RwUmhCaX0heGLPqRa4ijd3KtxRBlW0rd4jnCbS1fkiSTFiuOCwYbejNU/Oz/&#10;rIJdat5XWfXa7XBx6PR2nB03H79KPQ77xQREoD78h+/ttVaQpn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7/ExQAAANsAAAAPAAAAAAAAAAAAAAAAAJgCAABkcnMv&#10;ZG93bnJldi54bWxQSwUGAAAAAAQABAD1AAAAigMAAAAA&#10;" filled="f" fillcolor="#0c9" strokeweight="1pt"/>
                <v:rect id="Rectangle 273" o:spid="_x0000_s1190" style="position:absolute;left:25908;top:80010;width:11430;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Uhs8UA&#10;AADbAAAADwAAAGRycy9kb3ducmV2LnhtbESPQWvCQBSE74L/YXmCN91YMJXUVURpUenB2lI8PrLP&#10;bDD7Ns2uMf77bkHocZiZb5j5srOVaKnxpWMFk3ECgjh3uuRCwdfn62gGwgdkjZVjUnAnD8tFvzfH&#10;TLsbf1B7DIWIEPYZKjAh1JmUPjdk0Y9dTRy9s2sshiibQuoGbxFuK/mUJKm0WHJcMFjT2lB+OV6t&#10;gsPUbN7S8rk94Oq71ftZetq9/yg1HHSrFxCBuvAffrS3WsE0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SGzxQAAANsAAAAPAAAAAAAAAAAAAAAAAJgCAABkcnMv&#10;ZG93bnJldi54bWxQSwUGAAAAAAQABAD1AAAAigMAAAAA&#10;" filled="f" fillcolor="#0c9" strokeweight="1pt"/>
                <v:line id="Line 274" o:spid="_x0000_s1191" style="position:absolute;visibility:visible;mso-wrap-style:square" from="15240,76962" to="30346,76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kPN8IAAADbAAAADwAAAGRycy9kb3ducmV2LnhtbESPX2vCQBDE3wt+h2MF3+rFQmpIPUWE&#10;QsEHqQp9XXJrEszthdzmT799ryD4OMzMb5jNbnKNGqgLtWcDq2UCirjwtubSwPXy+ZqBCoJssfFM&#10;Bn4pwG47e9lgbv3I3zScpVQRwiFHA5VIm2sdioochqVviaN3851DibIrte1wjHDX6LckedcOa44L&#10;FbZ0qKi4n3tnoJfbkaZrn/1QxqmM2Sl1w8mYxXzaf4ASmuQZfrS/rIF0Df9f4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kPN8IAAADbAAAADwAAAAAAAAAAAAAA&#10;AAChAgAAZHJzL2Rvd25yZXYueG1sUEsFBgAAAAAEAAQA+QAAAJADAAAAAA==&#10;" strokeweight="1pt">
                  <v:stroke startarrowwidth="narrow" startarrowlength="short" endarrowwidth="narrow" endarrowlength="short"/>
                </v:line>
                <v:line id="Line 275" o:spid="_x0000_s1192" style="position:absolute;visibility:visible;mso-wrap-style:square" from="15240,76962" to="15246,8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2xsIAAADbAAAADwAAAGRycy9kb3ducmV2LnhtbERPy2rCQBTdC/2H4Rbc6UTRNkRHUUFQ&#10;CgWfuLzN3CbBzJ2QGZPYr+8sCl0eznu+7EwpGqpdYVnBaBiBIE6tLjhTcD5tBzEI55E1lpZJwZMc&#10;LBcvvTkm2rZ8oOboMxFC2CWoIPe+SqR0aU4G3dBWxIH7trVBH2CdSV1jG8JNKcdR9CYNFhwacqxo&#10;k1N6Pz6MgvVo3NxtdWnj+Ofz+rG2k6/9+02p/mu3moHw1Pl/8Z97pxVMw9jwJfw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42xsIAAADbAAAADwAAAAAAAAAAAAAA&#10;AAChAgAAZHJzL2Rvd25yZXYueG1sUEsFBgAAAAAEAAQA+QAAAJADAAAAAA==&#10;" strokeweight="1pt">
                  <v:stroke startarrowwidth="narrow" startarrowlength="short" endarrow="classic"/>
                </v:line>
                <v:line id="Line 276" o:spid="_x0000_s1193" style="position:absolute;visibility:visible;mso-wrap-style:square" from="30480,76962" to="30486,8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TXcYAAADbAAAADwAAAGRycy9kb3ducmV2LnhtbESPQWvCQBSE74X+h+UVvNWNYjWNrqJC&#10;oVIQ1Lb0+Jp9JsHs25DdJtFf7xYEj8PMfMPMFp0pRUO1KywrGPQjEMSp1QVnCj4Pb88xCOeRNZaW&#10;ScGZHCzmjw8zTLRteUfN3mciQNglqCD3vkqkdGlOBl3fVsTBO9raoA+yzqSusQ1wU8phFI2lwYLD&#10;Qo4VrXNKT/s/o2A1GDYnW321cXzZfn+s7Oh3M/lRqvfULacgPHX+Hr6137WCl1f4/xJ+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yk13GAAAA2wAAAA8AAAAAAAAA&#10;AAAAAAAAoQIAAGRycy9kb3ducmV2LnhtbFBLBQYAAAAABAAEAPkAAACUAwAAAAA=&#10;" strokeweight="1pt">
                  <v:stroke startarrowwidth="narrow" startarrowlength="short" endarrow="classic"/>
                </v:line>
                <v:rect id="Rectangle 277" o:spid="_x0000_s1194" style="position:absolute;top:60293;width:9340;height:78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W4cMA&#10;AADbAAAADwAAAGRycy9kb3ducmV2LnhtbERPy2rCQBTdC/2H4Ra600kLRolOgrRUtLjwUYrLS+Y2&#10;E5q5k2amMf17ZyG4PJz3shhsI3rqfO1YwfMkAUFcOl1zpeDz9D6eg/ABWWPjmBT8k4cifxgtMdPu&#10;wgfqj6ESMYR9hgpMCG0mpS8NWfQT1xJH7tt1FkOEXSV1h5cYbhv5kiSptFhzbDDY0quh8uf4ZxXs&#10;p+Ztndazfo+rr15/zNPzdver1NPjsFqACDSEu/jm3mgFaVwfv8Qf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zW4cMAAADbAAAADwAAAAAAAAAAAAAAAACYAgAAZHJzL2Rv&#10;d25yZXYueG1sUEsFBgAAAAAEAAQA9QAAAIgDAAAAAA==&#10;" filled="f" fillcolor="#0c9" strokeweight="1pt"/>
                <v:rect id="Rectangle 278" o:spid="_x0000_s1195" style="position:absolute;left:12954;top:60293;width:10052;height:71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zesUA&#10;AADbAAAADwAAAGRycy9kb3ducmV2LnhtbESPQWvCQBSE7wX/w/IEb3VjwVRSVxGLoqUHtaV4fGSf&#10;2WD2bcyuMf333YLgcZiZb5jpvLOVaKnxpWMFo2ECgjh3uuRCwffX6nkCwgdkjZVjUvBLHuaz3tMU&#10;M+1uvKf2EAoRIewzVGBCqDMpfW7Ioh+6mjh6J9dYDFE2hdQN3iLcVvIlSVJpseS4YLCmpaH8fLha&#10;BbuxeV+n5Wu7w8VPqz8m6XH7eVFq0O8WbyACdeERvrc3WkE6gv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HN6xQAAANsAAAAPAAAAAAAAAAAAAAAAAJgCAABkcnMv&#10;ZG93bnJldi54bWxQSwUGAAAAAAQABAD1AAAAigMAAAAA&#10;" filled="f" fillcolor="#0c9" strokeweight="1pt"/>
                <v:rect id="Rectangle 279" o:spid="_x0000_s1196" style="position:absolute;left:25215;top:60293;width:12929;height:78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tDcUA&#10;AADbAAAADwAAAGRycy9kb3ducmV2LnhtbESPQWvCQBSE7wX/w/KE3upGoVGiq4jS0hYPNop4fGSf&#10;2WD2bZrdxvTfdwtCj8PMfMMsVr2tRUetrxwrGI8SEMSF0xWXCo6Hl6cZCB+QNdaOScEPeVgtBw8L&#10;zLS78Sd1eShFhLDPUIEJocmk9IUhi37kGuLoXVxrMUTZllK3eItwW8tJkqTSYsVxwWBDG0PFNf+2&#10;CvbPZvuaVtNuj+tTpz9m6fl996XU47Bfz0EE6sN/+N5+0wrSC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u0NxQAAANsAAAAPAAAAAAAAAAAAAAAAAJgCAABkcnMv&#10;ZG93bnJldi54bWxQSwUGAAAAAAQABAD1AAAAigMAAAAA&#10;" filled="f" fillcolor="#0c9" strokeweight="1pt"/>
                <v:rect id="Rectangle 280" o:spid="_x0000_s1197" style="position:absolute;left:39617;top:60293;width:7169;height:71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IlsUA&#10;AADbAAAADwAAAGRycy9kb3ducmV2LnhtbESPT2vCQBTE74V+h+UVvNWNFVOJriItFSse/Id4fGSf&#10;2dDs2zS7xvTbdwtCj8PM/IaZzjtbiZYaXzpWMOgnIIhzp0suFBwPH89jED4ga6wck4If8jCfPT5M&#10;MdPuxjtq96EQEcI+QwUmhDqT0ueGLPq+q4mjd3GNxRBlU0jd4C3CbSVfkiSVFkuOCwZrejOUf+2v&#10;VsF2ZN6XafnabnFxavV6nJ4/N99K9Z66xQREoC78h+/tlVaQDu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kiWxQAAANsAAAAPAAAAAAAAAAAAAAAAAJgCAABkcnMv&#10;ZG93bnJldi54bWxQSwUGAAAAAAQABAD1AAAAigMAAAAA&#10;" filled="f" fillcolor="#0c9" strokeweight="1pt"/>
                <v:line id="Line 281" o:spid="_x0000_s1198" style="position:absolute;visibility:visible;mso-wrap-style:square" from="18288,67513" to="22098,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2fsUAAADbAAAADwAAAGRycy9kb3ducmV2LnhtbESP3WrCQBSE7wXfYTmCd7pRREPqKrVQ&#10;UARB+0MvT7OnSTB7NmTXJPr0riD0cpiZb5jlujOlaKh2hWUFk3EEgji1uuBMwefH+ygG4TyyxtIy&#10;KbiSg/Wq31tiom3LR2pOPhMBwi5BBbn3VSKlS3My6Ma2Ig7en60N+iDrTOoa2wA3pZxG0VwaLDgs&#10;5FjRW07p+XQxCjaTaXO21Vcbx7fD935jZ7+7xY9Sw0H3+gLCU+f/w8/2ViuYz+DxJfw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2fsUAAADbAAAADwAAAAAAAAAA&#10;AAAAAAChAgAAZHJzL2Rvd25yZXYueG1sUEsFBgAAAAAEAAQA+QAAAJMDAAAAAA==&#10;" strokeweight="1pt">
                  <v:stroke startarrowwidth="narrow" startarrowlength="short" endarrow="classic"/>
                </v:line>
                <v:line id="Line 282" o:spid="_x0000_s1199" style="position:absolute;flip:x;visibility:visible;mso-wrap-style:square" from="25146,68256" to="29718,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c78AAADbAAAADwAAAGRycy9kb3ducmV2LnhtbESP0YrCMBRE34X9h3AF3zTVpSJdo4gi&#10;u69qP+DS3G2qzU03iVr/3iwIPg4zc4ZZrnvbihv50DhWMJ1kIIgrpxuuFZSn/XgBIkRkja1jUvCg&#10;AOvVx2CJhXZ3PtDtGGuRIBwKVGBi7AopQ2XIYpi4jjh5v85bjEn6WmqP9wS3rZxl2VxabDgtGOxo&#10;a6i6HK9WQUu56coc+Ty97r7/PNvPh7FKjYb95gtEpD6+w6/2j1Ywz+H/S/o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3Pc78AAADbAAAADwAAAAAAAAAAAAAAAACh&#10;AgAAZHJzL2Rvd25yZXYueG1sUEsFBgAAAAAEAAQA+QAAAI0DAAAAAA==&#10;" strokeweight="1pt">
                  <v:stroke startarrowwidth="narrow" startarrowlength="short" endarrow="classic"/>
                </v:line>
                <v:rect id="Rectangle 283" o:spid="_x0000_s1200" style="position:absolute;left:6;top:40138;width:12217;height:122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rDsUA&#10;AADbAAAADwAAAGRycy9kb3ducmV2LnhtbESPT2sCMRTE74V+h/CE3mrWQlNZjSItLSo9+KcUj4/N&#10;62bp5mW7Sdf12xtB8DjMzG+Y6bx3teioDZVnDaNhBoK48KbiUsPX/v1xDCJEZIO1Z9JwogDz2f3d&#10;FHPjj7ylbhdLkSAcctRgY2xyKUNhyWEY+oY4eT++dRiTbEtpWjwmuKvlU5Yp6bDitGCxoVdLxe/u&#10;32nYPNu3D1W9dBtcfHdmPVaH1eef1g+DfjEBEamPt/C1vTQalILLl/QD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esOxQAAANsAAAAPAAAAAAAAAAAAAAAAAJgCAABkcnMv&#10;ZG93bnJldi54bWxQSwUGAAAAAAQABAD1AAAAigMAAAAA&#10;" filled="f" fillcolor="#0c9" strokeweight="1pt"/>
                <v:rect id="Rectangle 284" o:spid="_x0000_s1201" style="position:absolute;left:14414;top:40138;width:15088;height:122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OlcUA&#10;AADbAAAADwAAAGRycy9kb3ducmV2LnhtbESPQWvCQBSE74L/YXmCN90oGCV1FWlpaaUHq1I8PrLP&#10;bDD7Nma3Mf33XUHocZiZb5jlurOVaKnxpWMFk3ECgjh3uuRCwfHwOlqA8AFZY+WYFPySh/Wq31ti&#10;pt2Nv6jdh0JECPsMFZgQ6kxKnxuy6MeuJo7e2TUWQ5RNIXWDtwi3lZwmSSotlhwXDNb0bCi/7H+s&#10;gt3MvLyl5bzd4ea71dtFevr4vCo1HHSbJxCBuvAffrTftYJ0Dv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6VxQAAANsAAAAPAAAAAAAAAAAAAAAAAJgCAABkcnMv&#10;ZG93bnJldi54bWxQSwUGAAAAAAQABAD1AAAAigMAAAAA&#10;" filled="f" fillcolor="#0c9" strokeweight="1pt"/>
                <v:rect id="Rectangle 285" o:spid="_x0000_s1202" style="position:absolute;left:32404;top:40138;width:10064;height:122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a58MA&#10;AADbAAAADwAAAGRycy9kb3ducmV2LnhtbERPy2rCQBTdC/2H4Ra600kLRolOgrRUtLjwUYrLS+Y2&#10;E5q5k2amMf17ZyG4PJz3shhsI3rqfO1YwfMkAUFcOl1zpeDz9D6eg/ABWWPjmBT8k4cifxgtMdPu&#10;wgfqj6ESMYR9hgpMCG0mpS8NWfQT1xJH7tt1FkOEXSV1h5cYbhv5kiSptFhzbDDY0quh8uf4ZxXs&#10;p+Ztndazfo+rr15/zNPzdver1NPjsFqACDSEu/jm3mgFaRwbv8Qf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ra58MAAADbAAAADwAAAAAAAAAAAAAAAACYAgAAZHJzL2Rv&#10;d25yZXYueG1sUEsFBgAAAAAEAAQA9QAAAIgDAAAAAA==&#10;" filled="f" fillcolor="#0c9" strokeweight="1pt"/>
                <v:line id="Line 286" o:spid="_x0000_s1203" style="position:absolute;visibility:visible;mso-wrap-style:square" from="12261,45878" to="14401,45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5Z4MYAAADbAAAADwAAAGRycy9kb3ducmV2LnhtbESP3WrCQBSE7wXfYTlC73SjFE2jq2ih&#10;YCkI/rT08pg9JsHs2ZBdk7RP7wqFXg4z8w2zWHWmFA3VrrCsYDyKQBCnVhecKTgd34YxCOeRNZaW&#10;ScEPOVgt+70FJtq2vKfm4DMRIOwSVJB7XyVSujQng25kK+LgXWxt0AdZZ1LX2Aa4KeUkiqbSYMFh&#10;IceKXnNKr4ebUbAZT5qrrT7bOP7dfX1s7PP5ffat1NOgW89BeOr8f/ivvdUKpi/w+BJ+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eWeDGAAAA2wAAAA8AAAAAAAAA&#10;AAAAAAAAoQIAAGRycy9kb3ducmV2LnhtbFBLBQYAAAAABAAEAPkAAACUAwAAAAA=&#10;" strokeweight="1pt">
                  <v:stroke startarrowwidth="narrow" startarrowlength="short" endarrow="classic"/>
                </v:line>
                <v:line id="Line 287" o:spid="_x0000_s1204" style="position:absolute;visibility:visible;mso-wrap-style:square" from="29533,45878" to="32397,45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2avb8AAADbAAAADwAAAGRycy9kb3ducmV2LnhtbERPy4rCMBTdD/gP4QqzG1Nd+KhGEcFx&#10;dj5R3F2aa1tsbkqT6ePvzUJweTjvxao1haipcrllBcNBBII4sTrnVMHlvP2ZgnAeWWNhmRR05GC1&#10;7H0tMNa24SPVJ5+KEMIuRgWZ92UspUsyMugGtiQO3MNWBn2AVSp1hU0IN4UcRdFYGsw5NGRY0iaj&#10;5Hn6Nwpm+9u+sd0h/XWFqXe3a3fge67Ud79dz0F4av1H/Hb/aQWTsD58CT9AL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02avb8AAADbAAAADwAAAAAAAAAAAAAAAACh&#10;AgAAZHJzL2Rvd25yZXYueG1sUEsFBgAAAAAEAAQA+QAAAI0DAAAAAA==&#10;" strokeweight="1pt">
                  <v:stroke startarrow="classic" endarrow="classic"/>
                </v:line>
                <v:line id="Line 288" o:spid="_x0000_s1205" style="position:absolute;visibility:visible;mso-wrap-style:square" from="5041,52381" to="5041,6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HDO8YAAADbAAAADwAAAGRycy9kb3ducmV2LnhtbESP3WrCQBSE74W+w3IKvTObSNGQukot&#10;CBZB0P7Qy9PsaRLMng3ZbRJ9elcQvBxm5htmvhxMLTpqXWVZQRLFIIhzqysuFHx+rMcpCOeRNdaW&#10;ScGJHCwXD6M5Ztr2vKfu4AsRIOwyVFB632RSurwkgy6yDXHw/mxr0AfZFlK32Ae4qeUkjqfSYMVh&#10;ocSG3krKj4d/o2CVTLqjbb76ND3vvrcr+/z7PvtR6ulxeH0B4Wnw9/CtvdEKZglcv4QfI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xwzvGAAAA2wAAAA8AAAAAAAAA&#10;AAAAAAAAoQIAAGRycy9kb3ducmV2LnhtbFBLBQYAAAAABAAEAPkAAACUAwAAAAA=&#10;" strokeweight="1pt">
                  <v:stroke startarrowwidth="narrow" startarrowlength="short" endarrow="classic"/>
                </v:line>
                <v:line id="Line 289" o:spid="_x0000_s1206" style="position:absolute;flip:x;visibility:visible;mso-wrap-style:square" from="9378,52381" to="20878,6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3B2sEAAADbAAAADwAAAGRycy9kb3ducmV2LnhtbESPwW7CMBBE75X6D9ZW4lYcQGlRwKCq&#10;VQXXpvmAVbzEofE6tZ0Q/h4jVepxNDNvNNv9ZDsxkg+tYwWLeQaCuHa65UZB9f35vAYRIrLGzjEp&#10;uFKA/e7xYYuFdhf+orGMjUgQDgUqMDH2hZShNmQxzF1PnLyT8xZjkr6R2uMlwW0nl1n2Ii22nBYM&#10;9vRuqP4pB6ugo9z0VY58Xgwfh1/PdnU1VqnZ0/S2ARFpiv/hv/ZRK3hdwv1L+gFyd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fcHawQAAANsAAAAPAAAAAAAAAAAAAAAA&#10;AKECAABkcnMvZG93bnJldi54bWxQSwUGAAAAAAQABAD5AAAAjwMAAAAA&#10;" strokeweight="1pt">
                  <v:stroke startarrowwidth="narrow" startarrowlength="short" endarrow="classic"/>
                </v:line>
                <v:line id="Line 290" o:spid="_x0000_s1207" style="position:absolute;visibility:visible;mso-wrap-style:square" from="22860,75438" to="22866,76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dVVMIAAADbAAAADwAAAGRycy9kb3ducmV2LnhtbESPS2vDMBCE74X8B7GF3hq5LUmMG9mE&#10;QqHQQ8gDcl2sjW1qrYy1fuTfR4VCj8PMfMNsi9m1aqQ+NJ4NvCwTUMSltw1XBs6nz+cUVBBki61n&#10;MnCjAEW+eNhiZv3EBxqPUqkI4ZChgVqky7QOZU0Ow9J3xNG7+t6hRNlX2vY4Rbhr9WuSrLXDhuNC&#10;jR191FT+HAdnYJDrN83nIb1QyiuZ0v3KjXtjnh7n3TsooVn+w3/tL2tg8wa/X+IP0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dVVMIAAADbAAAADwAAAAAAAAAAAAAA&#10;AAChAgAAZHJzL2Rvd25yZXYueG1sUEsFBgAAAAAEAAQA+QAAAJADAAAAAA==&#10;" strokeweight="1pt">
                  <v:stroke startarrowwidth="narrow" startarrowlength="short" endarrowwidth="narrow" endarrowlength="short"/>
                </v:line>
                <v:line id="Line 291" o:spid="_x0000_s1208" style="position:absolute;visibility:visible;mso-wrap-style:square" from="20878,52381" to="20878,56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7NIMIAAADbAAAADwAAAGRycy9kb3ducmV2LnhtbESPS2vDMBCE74X8B7GF3hq5pUmMG9mE&#10;QqHQQ8gDcl2sjW1qrYy1fuTfR4VCj8PMfMNsi9m1aqQ+NJ4NvCwTUMSltw1XBs6nz+cUVBBki61n&#10;MnCjAEW+eNhiZv3EBxqPUqkI4ZChgVqky7QOZU0Ow9J3xNG7+t6hRNlX2vY4Rbhr9WuSrLXDhuNC&#10;jR191FT+HAdnYJDrN83nIb1QyiuZ0v3KjXtjnh7n3TsooVn+w3/tL2tg8wa/X+IP0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T7NIMIAAADbAAAADwAAAAAAAAAAAAAA&#10;AAChAgAAZHJzL2Rvd25yZXYueG1sUEsFBgAAAAAEAAQA+QAAAJADAAAAAA==&#10;" strokeweight="1pt">
                  <v:stroke startarrowwidth="narrow" startarrowlength="short" endarrowwidth="narrow" endarrowlength="short"/>
                </v:line>
                <v:line id="Line 292" o:spid="_x0000_s1209" style="position:absolute;visibility:visible;mso-wrap-style:square" from="18014,56686" to="43199,56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Jou8IAAADbAAAADwAAAGRycy9kb3ducmV2LnhtbESPX2vCQBDE3wt+h2MF3+rFQmpIPUWE&#10;QsEHqQp9XXJrEszthdzmT799ryD4OMzMb5jNbnKNGqgLtWcDq2UCirjwtubSwPXy+ZqBCoJssfFM&#10;Bn4pwG47e9lgbv3I3zScpVQRwiFHA5VIm2sdioochqVviaN3851DibIrte1wjHDX6LckedcOa44L&#10;FbZ0qKi4n3tnoJfbkaZrn/1QxqmM2Sl1w8mYxXzaf4ASmuQZfrS/rIF1Cv9f4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Jou8IAAADbAAAADwAAAAAAAAAAAAAA&#10;AAChAgAAZHJzL2Rvd25yZXYueG1sUEsFBgAAAAAEAAQA+QAAAJADAAAAAA==&#10;" strokeweight="1pt">
                  <v:stroke startarrowwidth="narrow" startarrowlength="short" endarrowwidth="narrow" endarrowlength="short"/>
                </v:line>
                <v:line id="Line 293" o:spid="_x0000_s1210" style="position:absolute;visibility:visible;mso-wrap-style:square" from="18002,56699" to="18002,6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hbT8YAAADbAAAADwAAAGRycy9kb3ducmV2LnhtbESP3WrCQBSE7wu+w3IE7+pGEQ2pm1AL&#10;BUUQan/o5Wn2NAlmz4bsmkSfvisIvRxm5htmnQ2mFh21rrKsYDaNQBDnVldcKPh4f32MQTiPrLG2&#10;TAou5CBLRw9rTLTt+Y26oy9EgLBLUEHpfZNI6fKSDLqpbYiD92tbgz7ItpC6xT7ATS3nUbSUBisO&#10;CyU29FJSfjqejYLNbN6dbPPZx/H18LXf2MXPbvWt1GQ8PD+B8DT4//C9vdUKVku4fQk/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YW0/GAAAA2wAAAA8AAAAAAAAA&#10;AAAAAAAAoQIAAGRycy9kb3ducmV2LnhtbFBLBQYAAAAABAAEAPkAAACUAwAAAAA=&#10;" strokeweight="1pt">
                  <v:stroke startarrowwidth="narrow" startarrowlength="short" endarrow="classic"/>
                </v:line>
                <v:line id="Line 294" o:spid="_x0000_s1211" style="position:absolute;visibility:visible;mso-wrap-style:square" from="31673,56699" to="31673,6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1MUAAADbAAAADwAAAGRycy9kb3ducmV2LnhtbESP3WrCQBSE7wu+w3KE3tWNUkyIrqJC&#10;oUUo+IuXx+wxCWbPhuw2Sfv0bqHQy2FmvmHmy95UoqXGlZYVjEcRCOLM6pJzBcfD20sCwnlkjZVl&#10;UvBNDpaLwdMcU2073lG797kIEHYpKii8r1MpXVaQQTeyNXHwbrYx6INscqkb7ALcVHISRVNpsOSw&#10;UGBNm4Ky+/7LKFiPJ+3d1qcuSX4+z9u1fb1+xBelnof9agbCU+//w3/td60gjuH3S/gB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T+1MUAAADbAAAADwAAAAAAAAAA&#10;AAAAAAChAgAAZHJzL2Rvd25yZXYueG1sUEsFBgAAAAAEAAQA+QAAAJMDAAAAAA==&#10;" strokeweight="1pt">
                  <v:stroke startarrowwidth="narrow" startarrowlength="short" endarrow="classic"/>
                </v:line>
                <v:line id="Line 295" o:spid="_x0000_s1212" style="position:absolute;visibility:visible;mso-wrap-style:square" from="43199,56699" to="43199,60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tqpsIAAADbAAAADwAAAGRycy9kb3ducmV2LnhtbERPTWvCQBC9F/oflhF6azZK0RBdRQuC&#10;RRC0VTxOs9MkmJ0N2W0S/fXuQfD4eN+zRW8q0VLjSssKhlEMgjizuuRcwc/3+j0B4TyyxsoyKbiS&#10;g8X89WWGqbYd76k9+FyEEHYpKii8r1MpXVaQQRfZmjhwf7Yx6ANscqkb7EK4qeQojsfSYMmhocCa&#10;PgvKLod/o2A1HLUXWx+7JLntTtuV/fj9mpyVehv0yykIT71/ih/ujVYwCWPDl/A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tqpsIAAADbAAAADwAAAAAAAAAAAAAA&#10;AAChAgAAZHJzL2Rvd25yZXYueG1sUEsFBgAAAAAEAAQA+QAAAJADAAAAAA==&#10;" strokeweight="1pt">
                  <v:stroke startarrowwidth="narrow" startarrowlength="short" endarrow="classic"/>
                </v:line>
                <v:line id="Line 296" o:spid="_x0000_s1213" style="position:absolute;visibility:visible;mso-wrap-style:square" from="21596,23577" to="21596,2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fPPcYAAADbAAAADwAAAGRycy9kb3ducmV2LnhtbESP3WrCQBSE7wu+w3IE7+pGkZpGV9FC&#10;oaUg+NPSy2P2mASzZ0N2m6Q+vSsIXg4z8w0zX3amFA3VrrCsYDSMQBCnVhecKTjs359jEM4jaywt&#10;k4J/crBc9J7mmGjb8paanc9EgLBLUEHufZVI6dKcDLqhrYiDd7K1QR9knUldYxvgppTjKHqRBgsO&#10;CzlW9JZTet79GQXr0bg52+q7jePL5udrbSfHz+mvUoN+t5qB8NT5R/je/tAKpq9w+xJ+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Hzz3GAAAA2wAAAA8AAAAAAAAA&#10;AAAAAAAAoQIAAGRycy9kb3ducmV2LnhtbFBLBQYAAAAABAAEAPkAAACUAwAAAAA=&#10;" strokeweight="1pt">
                  <v:stroke startarrowwidth="narrow" startarrowlength="short" endarrow="classic"/>
                </v:line>
                <v:line id="Line 297" o:spid="_x0000_s1214" style="position:absolute;visibility:visible;mso-wrap-style:square" from="21596,32937" to="21596,3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C7BL8AAADbAAAADwAAAGRycy9kb3ducmV2LnhtbERPyWrDMBC9F/IPYgK9NXIKKcKNbEIg&#10;EOghNA30OlgT28QaGWu89O+rQ6HHx9v35eI7NdEQ28AWtpsMFHEVXMu1hdvX6cWAioLssAtMFn4o&#10;QlmsnvaYuzDzJ01XqVUK4ZijhUakz7WOVUMe4yb0xIm7h8GjJDjU2g04p3Df6dcse9MeW04NDfZ0&#10;bKh6XEdvYZT7By230XyT4Z3M5rLz08Xa5/VyeAcltMi/+M99dhZMWp++pB+gi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9C7BL8AAADbAAAADwAAAAAAAAAAAAAAAACh&#10;AgAAZHJzL2Rvd25yZXYueG1sUEsFBgAAAAAEAAQA+QAAAI0DAAAAAA==&#10;" strokeweight="1pt">
                  <v:stroke startarrowwidth="narrow" startarrowlength="short" endarrowwidth="narrow" endarrowlength="short"/>
                </v:line>
                <v:line id="Line 298" o:spid="_x0000_s1215" style="position:absolute;visibility:visible;mso-wrap-style:square" from="6496,35801" to="37439,35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en8EAAADbAAAADwAAAGRycy9kb3ducmV2LnhtbESPS2vDMBCE74H+B7GF3hI5gQThRgmh&#10;UAj0EPKAXhdrY5tYK2OtH/33VaDQ4zAz3zDb/eQbNVAX68AWlosMFHERXM2lhdv1c25ARUF22AQm&#10;Cz8UYb97mW0xd2HkMw0XKVWCcMzRQiXS5lrHoiKPcRFa4uTdQ+dRkuxK7TocE9w3epVlG+2x5rRQ&#10;YUsfFRWPS+8t9HL/ounWm28yvJbRnNZ+OFn79jod3kEJTfIf/msfnQWzhOeX9AP0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nB6fwQAAANsAAAAPAAAAAAAAAAAAAAAA&#10;AKECAABkcnMvZG93bnJldi54bWxQSwUGAAAAAAQABAD5AAAAjwMAAAAA&#10;" strokeweight="1pt">
                  <v:stroke startarrowwidth="narrow" startarrowlength="short" endarrowwidth="narrow" endarrowlength="short"/>
                </v:line>
                <v:line id="Line 299" o:spid="_x0000_s1216" style="position:absolute;visibility:visible;mso-wrap-style:square" from="6477,35820" to="6477,4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Yta8UAAADbAAAADwAAAGRycy9kb3ducmV2LnhtbESPQWvCQBSE70L/w/IKvZmNoWiIrlIL&#10;hYpQ0Lbi8Zl9TYLZtyG7TWJ/vSsIPQ4z8w2zWA2mFh21rrKsYBLFIIhzqysuFHx9vo1TEM4ja6wt&#10;k4ILOVgtH0YLzLTteUfd3hciQNhlqKD0vsmkdHlJBl1kG+Lg/djWoA+yLaRusQ9wU8skjqfSYMVh&#10;ocSGXkvKz/tfo2A9Sbqzbb77NP37OGzX9vm0mR2VenocXuYgPA3+P3xvv2sFaQK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Yta8UAAADbAAAADwAAAAAAAAAA&#10;AAAAAAChAgAAZHJzL2Rvd25yZXYueG1sUEsFBgAAAAAEAAQA+QAAAJMDAAAAAA==&#10;" strokeweight="1pt">
                  <v:stroke startarrowwidth="narrow" startarrowlength="short" endarrow="classic"/>
                </v:line>
                <v:line id="Line 300" o:spid="_x0000_s1217" style="position:absolute;visibility:visible;mso-wrap-style:square" from="21596,35820" to="21596,4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qI8MUAAADbAAAADwAAAGRycy9kb3ducmV2LnhtbESPQWvCQBSE74L/YXlCb7rRShuiq2ih&#10;UCkI2lY8PrPPJJh9G7LbJPXXu0LB4zAz3zDzZWdK0VDtCssKxqMIBHFqdcGZgu+v92EMwnlkjaVl&#10;UvBHDpaLfm+OibYt76jZ+0wECLsEFeTeV4mULs3JoBvZijh4Z1sb9EHWmdQ1tgFuSjmJohdpsOCw&#10;kGNFbzmll/2vUbAeT5qLrX7aOL5uD59rOz1tXo9KPQ261QyEp84/wv/tD60gfob7l/A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qI8MUAAADbAAAADwAAAAAAAAAA&#10;AAAAAAChAgAAZHJzL2Rvd25yZXYueG1sUEsFBgAAAAAEAAQA+QAAAJMDAAAAAA==&#10;" strokeweight="1pt">
                  <v:stroke startarrowwidth="narrow" startarrowlength="short" endarrow="classic"/>
                </v:line>
                <v:line id="Line 301" o:spid="_x0000_s1218" style="position:absolute;visibility:visible;mso-wrap-style:square" from="37439,35820" to="37439,40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hMYAAADbAAAADwAAAGRycy9kb3ducmV2LnhtbESP3WrCQBSE74W+w3IK3ulGERuim1AL&#10;giIUan/w8jR7mgSzZ0N2TWKf3hUKvRxm5htmnQ2mFh21rrKsYDaNQBDnVldcKPh4305iEM4ja6wt&#10;k4IrOcjSh9EaE217fqPu6AsRIOwSVFB63yRSurwkg25qG+Lg/djWoA+yLaRusQ9wU8t5FC2lwYrD&#10;QokNvZSUn48Xo2Azm3dn23z2cfz7+nXY2MX3/umk1PhxeF6B8DT4//Bfe6cVxAu4fwk/QK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TEITGAAAA2wAAAA8AAAAAAAAA&#10;AAAAAAAAoQIAAGRycy9kb3ducmV2LnhtbFBLBQYAAAAABAAEAPkAAACUAwAAAAA=&#10;" strokeweight="1pt">
                  <v:stroke startarrowwidth="narrow" startarrowlength="short" endarrow="classic"/>
                </v:line>
                <v:rect id="Rectangle 302" o:spid="_x0000_s1219" style="position:absolute;left:43916;top:17805;width:7138;height: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LcUA&#10;AADbAAAADwAAAGRycy9kb3ducmV2LnhtbESPQWvCQBSE7wX/w/KEXkQ3plgkukoiFQpCoWrp9ZF9&#10;ZoPZtyG71dRf7xaEHoeZ+YZZrnvbiAt1vnasYDpJQBCXTtdcKTgetuM5CB+QNTaOScEveVivBk9L&#10;zLS78idd9qESEcI+QwUmhDaT0peGLPqJa4mjd3KdxRBlV0nd4TXCbSPTJHmVFmuOCwZb2hgqz/sf&#10;q0C+bL+rW7r7mtn8Y1QUh7O55W9KPQ/7fAEiUB/+w4/2u1Ywn8Hf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UtxQAAANsAAAAPAAAAAAAAAAAAAAAAAJgCAABkcnMv&#10;ZG93bnJldi54bWxQSwUGAAAAAAQABAD1AAAAigMAAAAA&#10;" filled="f" fillcolor="#0c9" stroked="f">
                  <v:textbox style="mso-fit-shape-to-text:t" inset="2.40419mm,1.2021mm,2.40419mm,1.2021mm">
                    <w:txbxContent>
                      <w:p w:rsidR="00895EE4" w:rsidRPr="00EC2D34" w:rsidRDefault="00C64252" w:rsidP="00895EE4">
                        <w:pPr>
                          <w:rPr>
                            <w:rFonts w:ascii="華康中黑體" w:eastAsia="華康中黑體" w:hAnsi="華康中黑體" w:cs="華康中黑體"/>
                            <w:bCs/>
                            <w:color w:val="000000"/>
                            <w:spacing w:val="10"/>
                            <w:sz w:val="15"/>
                            <w:szCs w:val="15"/>
                          </w:rPr>
                        </w:pPr>
                        <w:r w:rsidRPr="00EC2D34">
                          <w:rPr>
                            <w:rFonts w:ascii="華康中黑體" w:eastAsia="華康中黑體" w:hAnsi="華康中黑體" w:cs="華康中黑體" w:hint="eastAsia"/>
                            <w:bCs/>
                            <w:color w:val="000000"/>
                            <w:spacing w:val="10"/>
                            <w:sz w:val="15"/>
                            <w:szCs w:val="15"/>
                            <w:lang w:eastAsia="zh-CN"/>
                          </w:rPr>
                          <w:t>有关单位</w:t>
                        </w:r>
                        <w:r w:rsidR="00895EE4">
                          <w:rPr>
                            <w:rFonts w:ascii="華康中黑體" w:eastAsia="華康中黑體" w:hAnsi="華康中黑體" w:cs="華康中黑體"/>
                            <w:bCs/>
                            <w:color w:val="000000"/>
                            <w:spacing w:val="10"/>
                            <w:sz w:val="15"/>
                            <w:szCs w:val="15"/>
                          </w:rPr>
                          <w:br/>
                        </w:r>
                        <w:r w:rsidRPr="00EC2D34">
                          <w:rPr>
                            <w:rFonts w:ascii="華康中黑體" w:eastAsia="華康中黑體" w:hAnsi="華康中黑體" w:cs="華康中黑體" w:hint="eastAsia"/>
                            <w:bCs/>
                            <w:color w:val="000000"/>
                            <w:spacing w:val="10"/>
                            <w:sz w:val="15"/>
                            <w:szCs w:val="15"/>
                            <w:lang w:eastAsia="zh-CN"/>
                          </w:rPr>
                          <w:t>／人员</w:t>
                        </w:r>
                      </w:p>
                    </w:txbxContent>
                  </v:textbox>
                </v:rect>
                <v:rect id="Rectangle 303" o:spid="_x0000_s1220" style="position:absolute;left:43434;top:73152;width:14712;height:16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WsUA&#10;AADbAAAADwAAAGRycy9kb3ducmV2LnhtbESPQWvCQBSE7wX/w/KEXopuTFEkukoiFQpCoWrp9ZF9&#10;ZoPZtyG71dRf7xaEHoeZ+YZZrnvbiAt1vnasYDJOQBCXTtdcKTgetqM5CB+QNTaOScEveVivBk9L&#10;zLS78idd9qESEcI+QwUmhDaT0peGLPqxa4mjd3KdxRBlV0nd4TXCbSPTJJlJizXHBYMtbQyV5/2P&#10;VSBft9/VLd19TW3+8VIUh7O55W9KPQ/7fAEiUB/+w4/2u1Ywn8Hf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axQAAANsAAAAPAAAAAAAAAAAAAAAAAJgCAABkcnMv&#10;ZG93bnJldi54bWxQSwUGAAAAAAQABAD1AAAAigMAAAAA&#10;" filled="f" fillcolor="#0c9" stroked="f">
                  <v:textbox style="mso-fit-shape-to-text:t" inset="2.40419mm,1.2021mm,2.40419mm,1.2021mm">
                    <w:txbxContent>
                      <w:p w:rsidR="00895EE4" w:rsidRPr="00EC2D34" w:rsidRDefault="00C64252" w:rsidP="00895EE4">
                        <w:pPr>
                          <w:rPr>
                            <w:rFonts w:cs="新細明體"/>
                            <w:color w:val="000000"/>
                            <w:spacing w:val="10"/>
                            <w:sz w:val="15"/>
                            <w:szCs w:val="15"/>
                          </w:rPr>
                        </w:pPr>
                        <w:r w:rsidRPr="00C64252">
                          <w:rPr>
                            <w:rFonts w:eastAsia="SimSun" w:hint="eastAsia"/>
                            <w:b/>
                            <w:bCs/>
                            <w:color w:val="000000"/>
                            <w:spacing w:val="10"/>
                            <w:sz w:val="15"/>
                            <w:szCs w:val="15"/>
                            <w:lang w:eastAsia="zh-CN"/>
                          </w:rPr>
                          <w:t>个案会议</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保护家庭及儿童服务课</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非政府机构</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社署其它单位</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警方</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学校／幼儿园教师</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学生辅导主任</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幼儿工作员</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心理学家</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精神科医生</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医生</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护士长</w:t>
                        </w:r>
                      </w:p>
                      <w:p w:rsidR="00895EE4" w:rsidRPr="00EC2D34" w:rsidRDefault="00C64252" w:rsidP="00895EE4">
                        <w:pPr>
                          <w:rPr>
                            <w:color w:val="000000"/>
                            <w:spacing w:val="10"/>
                            <w:sz w:val="15"/>
                            <w:szCs w:val="15"/>
                          </w:rPr>
                        </w:pPr>
                        <w:r w:rsidRPr="00C64252">
                          <w:rPr>
                            <w:rFonts w:eastAsia="SimSun" w:hint="eastAsia"/>
                            <w:color w:val="000000"/>
                            <w:spacing w:val="10"/>
                            <w:sz w:val="15"/>
                            <w:szCs w:val="15"/>
                            <w:lang w:eastAsia="zh-CN"/>
                          </w:rPr>
                          <w:t>其它</w:t>
                        </w:r>
                      </w:p>
                    </w:txbxContent>
                  </v:textbox>
                </v:rect>
                <v:rect id="Rectangle 304" o:spid="_x0000_s1221" style="position:absolute;left:20154;top:53086;width:8643;height:1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OwcUA&#10;AADbAAAADwAAAGRycy9kb3ducmV2LnhtbESP3WoCMRSE7wXfIRyhN6LZWmxla5S1VBAKgn94e9ic&#10;bhY3J8sm1dWnbwTBy2FmvmGm89ZW4kyNLx0reB0mIIhzp0suFOx3y8EEhA/IGivHpOBKHuazbmeK&#10;qXYX3tB5GwoRIexTVGBCqFMpfW7Ioh+6mjh6v66xGKJsCqkbvES4reQoSd6lxZLjgsGavgzlp+2f&#10;VSDflsfiNvo5jG227i8Wu5O5Zd9KvfTa7BNEoDY8w4/2SiuYfMD9S/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c7BxQAAANsAAAAPAAAAAAAAAAAAAAAAAJgCAABkcnMv&#10;ZG93bnJldi54bWxQSwUGAAAAAAQABAD1AAAAigMAAAAA&#10;" filled="f" fillcolor="#0c9" stroked="f">
                  <v:textbox style="mso-fit-shape-to-text:t" inset="2.40419mm,1.2021mm,2.40419mm,1.2021mm">
                    <w:txbxContent>
                      <w:p w:rsidR="00895EE4" w:rsidRPr="00C72850" w:rsidRDefault="00895EE4" w:rsidP="00895EE4">
                        <w:pPr>
                          <w:jc w:val="center"/>
                          <w:rPr>
                            <w:b/>
                            <w:bCs/>
                            <w:color w:val="000000"/>
                            <w:sz w:val="15"/>
                            <w:szCs w:val="16"/>
                          </w:rPr>
                        </w:pPr>
                      </w:p>
                    </w:txbxContent>
                  </v:textbox>
                </v:rect>
                <v:rect id="Rectangle 305" o:spid="_x0000_s1222" style="position:absolute;left:5041;top:53086;width:8636;height:1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5as8MA&#10;AADbAAAADwAAAGRycy9kb3ducmV2LnhtbERPXWvCMBR9H+w/hDvYy9BUZUM6o1SZIAiDtYqvl+au&#10;KTY3pcnazl9vHgZ7PJzv1Wa0jeip87VjBbNpAoK4dLrmSsGp2E+WIHxA1tg4JgW/5GGzfnxYYard&#10;wF/U56ESMYR9igpMCG0qpS8NWfRT1xJH7tt1FkOEXSV1h0MMt42cJ8mbtFhzbDDY0s5Qec1/rAK5&#10;2F+q2/x4frXZ58t2W1zNLftQ6vlpzN5BBBrDv/jPfdAKlnFs/B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5as8MAAADbAAAADwAAAAAAAAAAAAAAAACYAgAAZHJzL2Rv&#10;d25yZXYueG1sUEsFBgAAAAAEAAQA9QAAAIgDAAAAAA==&#10;" filled="f" fillcolor="#0c9" stroked="f">
                  <v:textbox style="mso-fit-shape-to-text:t" inset="2.40419mm,1.2021mm,2.40419mm,1.2021mm">
                    <w:txbxContent>
                      <w:p w:rsidR="00895EE4" w:rsidRPr="00C72850" w:rsidRDefault="00895EE4" w:rsidP="00895EE4">
                        <w:pPr>
                          <w:jc w:val="center"/>
                          <w:rPr>
                            <w:b/>
                            <w:bCs/>
                            <w:color w:val="000000"/>
                            <w:sz w:val="15"/>
                            <w:szCs w:val="16"/>
                          </w:rPr>
                        </w:pPr>
                      </w:p>
                    </w:txbxContent>
                  </v:textbox>
                </v:rect>
                <v:rect id="Rectangle 306" o:spid="_x0000_s1223" style="position:absolute;left:25730;top:80581;width:1187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DMEA&#10;AADbAAAADwAAAGRycy9kb3ducmV2LnhtbESPwW7CMBBE70j8g7VI3MABJEoDBgGFKlegH7DESxwR&#10;ryPbhfTva6RKPY5m5o1mtelsIx7kQ+1YwWScgSAuna65UvB1OY4WIEJE1tg4JgU/FGCz7vdWmGv3&#10;5BM9zrESCcIhRwUmxjaXMpSGLIaxa4mTd3PeYkzSV1J7fCa4beQ0y+bSYs1pwWBLe0Pl/fxtFUxv&#10;l4OefRZG7vDjraDsup3NvVLDQbddgojUxf/wX7vQChbv8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E/gzBAAAA2wAAAA8AAAAAAAAAAAAAAAAAmAIAAGRycy9kb3du&#10;cmV2LnhtbFBLBQYAAAAABAAEAPUAAACGAwAAAAA=&#10;" filled="f" fillcolor="#0c9" stroked="f">
                  <v:textbox inset="2.40419mm,1.2021mm,2.40419mm,1.2021mm">
                    <w:txbxContent>
                      <w:p w:rsidR="00895EE4" w:rsidRPr="009628F1" w:rsidRDefault="00C64252" w:rsidP="00895EE4">
                        <w:pPr>
                          <w:ind w:leftChars="60" w:left="144"/>
                          <w:jc w:val="both"/>
                          <w:rPr>
                            <w:spacing w:val="10"/>
                            <w:sz w:val="15"/>
                            <w:szCs w:val="15"/>
                          </w:rPr>
                        </w:pPr>
                        <w:r w:rsidRPr="00C64252">
                          <w:rPr>
                            <w:rFonts w:ascii="New Gulim" w:eastAsia="SimSun" w:hAnsi="New Gulim" w:cs="New Gulim" w:hint="eastAsia"/>
                            <w:color w:val="000000"/>
                            <w:spacing w:val="10"/>
                            <w:sz w:val="15"/>
                            <w:szCs w:val="15"/>
                            <w:lang w:eastAsia="zh-CN"/>
                          </w:rPr>
                          <w:t>已证实为虐儿个案／高危虐儿个案</w:t>
                        </w:r>
                      </w:p>
                      <w:p w:rsidR="00895EE4" w:rsidRPr="005E5925" w:rsidRDefault="00895EE4" w:rsidP="00895EE4">
                        <w:pPr>
                          <w:rPr>
                            <w:szCs w:val="15"/>
                          </w:rPr>
                        </w:pPr>
                      </w:p>
                    </w:txbxContent>
                  </v:textbox>
                </v:rect>
                <v:rect id="Rectangle 307" o:spid="_x0000_s1224" style="position:absolute;left:31242;top:87630;width:12192;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xsIA&#10;AADbAAAADwAAAGRycy9kb3ducmV2LnhtbERPy2rCQBTdF/oPwy24q5MWjJo6irQoKl34QlxeMreZ&#10;0MydNDPG+PfOQujycN6TWWcr0VLjS8cK3voJCOLc6ZILBcfD4nUEwgdkjZVjUnAjD7Pp89MEM+2u&#10;vKN2HwoRQ9hnqMCEUGdS+tyQRd93NXHkflxjMUTYFFI3eI3htpLvSZJKiyXHBoM1fRrKf/cXq2A7&#10;MF/LtBy2W5yfWr0Zpef1959SvZdu/gEiUBf+xQ/3SisYx/XxS/w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abGwgAAANsAAAAPAAAAAAAAAAAAAAAAAJgCAABkcnMvZG93&#10;bnJldi54bWxQSwUGAAAAAAQABAD1AAAAhwMAAAAA&#10;" filled="f" fillcolor="#0c9" strokeweight="1pt"/>
                <v:rect id="Rectangle 308" o:spid="_x0000_s1225" style="position:absolute;left:16764;top:87630;width:12192;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XcUA&#10;AADbAAAADwAAAGRycy9kb3ducmV2LnhtbESPT2vCQBTE70K/w/IEb7qx0FRTV5GWii09+A/p8ZF9&#10;ZkOzb9PsGtNv7woFj8PM/IaZLTpbiZYaXzpWMB4lIIhzp0suFBz278MJCB+QNVaOScEfeVjMH3oz&#10;zLS78JbaXShEhLDPUIEJoc6k9Lkhi37kauLonVxjMUTZFFI3eIlwW8nHJEmlxZLjgsGaXg3lP7uz&#10;VbB5Mm+rtHxuN7g8tvpzkn5/fP0qNeh3yxcQgbpwD/+311rBd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QNdxQAAANsAAAAPAAAAAAAAAAAAAAAAAJgCAABkcnMv&#10;ZG93bnJldi54bWxQSwUGAAAAAAQABAD1AAAAigMAAAAA&#10;" filled="f" fillcolor="#0c9" strokeweight="1pt"/>
                <v:rect id="Rectangle 309" o:spid="_x0000_s1226" style="position:absolute;left:762;top:87630;width:14478;height:45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dKsUA&#10;AADbAAAADwAAAGRycy9kb3ducmV2LnhtbESPQWvCQBSE7wX/w/IEb3VTwWijq4iitOLB2lI8PrKv&#10;2WD2bcxuY/rvuwWhx2FmvmHmy85WoqXGl44VPA0TEMS50yUXCj7et49TED4ga6wck4If8rBc9B7m&#10;mGl34zdqT6EQEcI+QwUmhDqT0ueGLPqhq4mj9+UaiyHKppC6wVuE20qOkiSVFkuOCwZrWhvKL6dv&#10;q+A4NptdWk7aI64+W72fpufXw1WpQb9bzUAE6sJ/+N5+0QqeR/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50qxQAAANsAAAAPAAAAAAAAAAAAAAAAAJgCAABkcnMv&#10;ZG93bnJldi54bWxQSwUGAAAAAAQABAD1AAAAigMAAAAA&#10;" filled="f" fillcolor="#0c9" strokeweight="1pt"/>
                <v:rect id="Rectangle 310" o:spid="_x0000_s1227" style="position:absolute;left:17081;top:88201;width:11430;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fO8EA&#10;AADbAAAADwAAAGRycy9kb3ducmV2LnhtbESPwW7CMBBE75X4B2uRuBUHItESMAgorXIt8AFLvMQR&#10;8TqyXQh/jytV6nE0M280y3VvW3EjHxrHCibjDARx5XTDtYLT8fP1HUSIyBpbx6TgQQHWq8HLEgvt&#10;7vxNt0OsRYJwKFCBibErpAyVIYth7Dri5F2ctxiT9LXUHu8Jbls5zbKZtNhwWjDY0c5QdT38WAXT&#10;y3Gv86/SyC1+vJWUnTf5zCs1GvabBYhIffwP/7VLrWCew++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1XzvBAAAA2wAAAA8AAAAAAAAAAAAAAAAAmAIAAGRycy9kb3du&#10;cmV2LnhtbFBLBQYAAAAABAAEAPUAAACGAwAAAAA=&#10;" filled="f" fillcolor="#0c9" stroked="f">
                  <v:textbox inset="2.40419mm,1.2021mm,2.40419mm,1.2021mm">
                    <w:txbxContent>
                      <w:p w:rsidR="00895EE4" w:rsidRPr="00EC2D34" w:rsidRDefault="00C64252" w:rsidP="00895EE4">
                        <w:pPr>
                          <w:jc w:val="center"/>
                          <w:rPr>
                            <w:color w:val="000000"/>
                            <w:spacing w:val="10"/>
                            <w:sz w:val="15"/>
                            <w:szCs w:val="15"/>
                          </w:rPr>
                        </w:pPr>
                        <w:r w:rsidRPr="00C64252">
                          <w:rPr>
                            <w:rFonts w:eastAsia="SimSun" w:hint="eastAsia"/>
                            <w:color w:val="000000"/>
                            <w:spacing w:val="10"/>
                            <w:sz w:val="15"/>
                            <w:szCs w:val="15"/>
                            <w:lang w:eastAsia="zh-CN"/>
                          </w:rPr>
                          <w:t>已知个案：由</w:t>
                        </w:r>
                        <w:r w:rsidR="00895EE4" w:rsidRPr="00EC2D34">
                          <w:rPr>
                            <w:color w:val="000000"/>
                            <w:spacing w:val="10"/>
                            <w:sz w:val="15"/>
                            <w:szCs w:val="15"/>
                          </w:rPr>
                          <w:br/>
                        </w:r>
                        <w:r w:rsidRPr="00C64252">
                          <w:rPr>
                            <w:rFonts w:eastAsia="SimSun" w:hint="eastAsia"/>
                            <w:color w:val="000000"/>
                            <w:spacing w:val="10"/>
                            <w:sz w:val="15"/>
                            <w:szCs w:val="15"/>
                            <w:lang w:eastAsia="zh-CN"/>
                          </w:rPr>
                          <w:t>负责单位跟进</w:t>
                        </w:r>
                      </w:p>
                    </w:txbxContent>
                  </v:textbox>
                </v:rect>
                <v:rect id="Rectangle 311" o:spid="_x0000_s1228" style="position:absolute;top:87630;width:1600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HT8IA&#10;AADbAAAADwAAAGRycy9kb3ducmV2LnhtbESPzW7CMBCE75V4B2uRuBWHH0FJMQgKrXIF+gBLvMRR&#10;43VkuxDeHleqxHE0M99oluvONuJKPtSOFYyGGQji0umaKwXfp8/XNxAhImtsHJOCOwVYr3ovS8y1&#10;u/GBrsdYiQThkKMCE2ObSxlKQxbD0LXEybs4bzEm6SupPd4S3DZynGUzabHmtGCwpQ9D5c/x1yoY&#10;X057PfkqjNzibl5Qdt5MZl6pQb/bvIOI1MVn+L9daAWLKfx9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MdPwgAAANsAAAAPAAAAAAAAAAAAAAAAAJgCAABkcnMvZG93&#10;bnJldi54bWxQSwUGAAAAAAQABAD1AAAAhwMAAAAA&#10;" filled="f" fillcolor="#0c9" stroked="f">
                  <v:textbox inset="2.40419mm,1.2021mm,2.40419mm,1.2021mm">
                    <w:txbxContent>
                      <w:p w:rsidR="00895EE4" w:rsidRPr="00EC2D34" w:rsidRDefault="00C64252" w:rsidP="00895EE4">
                        <w:pPr>
                          <w:ind w:leftChars="60" w:left="144" w:rightChars="45" w:right="108"/>
                          <w:jc w:val="both"/>
                          <w:rPr>
                            <w:color w:val="000000"/>
                            <w:spacing w:val="8"/>
                            <w:sz w:val="15"/>
                            <w:szCs w:val="15"/>
                          </w:rPr>
                        </w:pPr>
                        <w:r w:rsidRPr="00C64252">
                          <w:rPr>
                            <w:rFonts w:eastAsia="SimSun" w:hAnsi="新細明體" w:hint="eastAsia"/>
                            <w:color w:val="000000"/>
                            <w:spacing w:val="8"/>
                            <w:sz w:val="15"/>
                            <w:szCs w:val="15"/>
                            <w:lang w:eastAsia="zh-CN"/>
                          </w:rPr>
                          <w:t>有福利需要的新个案：由有关的综合家庭服务中心／综合服务中心或有关单位跟进</w:t>
                        </w:r>
                      </w:p>
                    </w:txbxContent>
                  </v:textbox>
                </v:rect>
                <v:line id="Line 312" o:spid="_x0000_s1229" style="position:absolute;visibility:visible;mso-wrap-style:square" from="35052,84582" to="35058,8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YjwsYAAADbAAAADwAAAGRycy9kb3ducmV2LnhtbESPQWvCQBSE74X+h+UVvNWNYjWNrqJC&#10;oVIQ1Lb0+Jp9JsHs25DdJtFf7xYEj8PMfMPMFp0pRUO1KywrGPQjEMSp1QVnCj4Pb88xCOeRNZaW&#10;ScGZHCzmjw8zTLRteUfN3mciQNglqCD3vkqkdGlOBl3fVsTBO9raoA+yzqSusQ1wU8phFI2lwYLD&#10;Qo4VrXNKT/s/o2A1GDYnW321cXzZfn+s7Oh3M/lRqvfULacgPHX+Hr6137WC1xf4/xJ+gJ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GI8LGAAAA2wAAAA8AAAAAAAAA&#10;AAAAAAAAoQIAAGRycy9kb3ducmV2LnhtbFBLBQYAAAAABAAEAPkAAACUAwAAAAA=&#10;" strokeweight="1pt">
                  <v:stroke startarrowwidth="narrow" startarrowlength="short" endarrow="classic"/>
                </v:line>
                <v:line id="Line 313" o:spid="_x0000_s1230" style="position:absolute;visibility:visible;mso-wrap-style:square" from="19812,84582" to="19818,8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S9tcYAAADbAAAADwAAAGRycy9kb3ducmV2LnhtbESP3WrCQBSE7wXfYTlC73SjFE2jq2ih&#10;YCkI/rT08pg9JsHs2ZBdk7RP7wqFXg4z8w2zWHWmFA3VrrCsYDyKQBCnVhecKTgd34YxCOeRNZaW&#10;ScEPOVgt+70FJtq2vKfm4DMRIOwSVJB7XyVSujQng25kK+LgXWxt0AdZZ1LX2Aa4KeUkiqbSYMFh&#10;IceKXnNKr4ebUbAZT5qrrT7bOP7dfX1s7PP5ffat1NOgW89BeOr8f/ivvdUKXqbw+BJ+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UvbXGAAAA2wAAAA8AAAAAAAAA&#10;AAAAAAAAoQIAAGRycy9kb3ducmV2LnhtbFBLBQYAAAAABAAEAPkAAACUAwAAAAA=&#10;" strokeweight="1pt">
                  <v:stroke startarrowwidth="narrow" startarrowlength="short" endarrow="classic"/>
                </v:line>
                <v:line id="Line 314" o:spid="_x0000_s1231" style="position:absolute;visibility:visible;mso-wrap-style:square" from="12192,84582" to="12198,8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gYLsYAAADbAAAADwAAAGRycy9kb3ducmV2LnhtbESP3WrCQBSE7wu+w3IE7+pGkZpGV9FC&#10;oaUg+NPSy2P2mASzZ0N2m6Q+vSsIXg4z8w0zX3amFA3VrrCsYDSMQBCnVhecKTjs359jEM4jaywt&#10;k4J/crBc9J7mmGjb8paanc9EgLBLUEHufZVI6dKcDLqhrYiDd7K1QR9knUldYxvgppTjKHqRBgsO&#10;CzlW9JZTet79GQXr0bg52+q7jePL5udrbSfHz+mvUoN+t5qB8NT5R/je/tAKXqdw+xJ+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YGC7GAAAA2wAAAA8AAAAAAAAA&#10;AAAAAAAAoQIAAGRycy9kb3ducmV2LnhtbFBLBQYAAAAABAAEAPkAAACUAwAAAAA=&#10;" strokeweight="1pt">
                  <v:stroke startarrowwidth="narrow" startarrowlength="short" endarrow="classic"/>
                </v:line>
                <v:rect id="Rectangle 315" o:spid="_x0000_s1232" style="position:absolute;left:4311;top:54082;width:8643;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MbsIA&#10;AADbAAAADwAAAGRycy9kb3ducmV2LnhtbERPXWvCMBR9H/gfwh34MmaqMtFqlCoThIFgnfh6ae6a&#10;YnNTmkyrv948DPZ4ON+LVWdrcaXWV44VDAcJCOLC6YpLBd/H7fsUhA/IGmvHpOBOHlbL3ssCU+1u&#10;fKBrHkoRQ9inqMCE0KRS+sKQRT9wDXHkflxrMUTYllK3eIvhtpajJJlIixXHBoMNbQwVl/zXKpDj&#10;7bl8jL5OHzbbv63Xx4t5ZJ9K9V+7bA4iUBf+xX/unVYwi2Pj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8xuwgAAANsAAAAPAAAAAAAAAAAAAAAAAJgCAABkcnMvZG93&#10;bnJldi54bWxQSwUGAAAAAAQABAD1AAAAhwMAAAAA&#10;" filled="f" fillcolor="#0c9" stroked="f">
                  <v:textbox style="mso-fit-shape-to-text:t" inset="2.40419mm,1.2021mm,2.40419mm,1.2021mm">
                    <w:txbxContent>
                      <w:p w:rsidR="00895EE4" w:rsidRPr="00C72850" w:rsidRDefault="00C64252" w:rsidP="00895EE4">
                        <w:pPr>
                          <w:rPr>
                            <w:rFonts w:hint="eastAsia"/>
                            <w:b/>
                            <w:bCs/>
                            <w:color w:val="000000"/>
                            <w:sz w:val="15"/>
                            <w:szCs w:val="16"/>
                          </w:rPr>
                        </w:pPr>
                        <w:r w:rsidRPr="00C64252">
                          <w:rPr>
                            <w:rFonts w:eastAsia="SimSun" w:hint="eastAsia"/>
                            <w:b/>
                            <w:bCs/>
                            <w:color w:val="000000"/>
                            <w:sz w:val="15"/>
                            <w:szCs w:val="16"/>
                            <w:lang w:eastAsia="zh-CN"/>
                          </w:rPr>
                          <w:t>揩控不成立</w:t>
                        </w:r>
                      </w:p>
                      <w:p w:rsidR="00895EE4" w:rsidRPr="00C72850" w:rsidRDefault="00895EE4" w:rsidP="00895EE4">
                        <w:pPr>
                          <w:jc w:val="center"/>
                          <w:rPr>
                            <w:b/>
                            <w:bCs/>
                            <w:color w:val="000000"/>
                            <w:sz w:val="15"/>
                            <w:szCs w:val="16"/>
                          </w:rPr>
                        </w:pPr>
                      </w:p>
                    </w:txbxContent>
                  </v:textbox>
                </v:rect>
                <v:rect id="Rectangle 316" o:spid="_x0000_s1233" style="position:absolute;left:20320;top:53086;width:8636;height:2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p9cUA&#10;AADbAAAADwAAAGRycy9kb3ducmV2LnhtbESP3WoCMRSE7wXfIRyhN6LZWix1a5S1VBAKgn94e9ic&#10;bhY3J8sm1dWnbwTBy2FmvmGm89ZW4kyNLx0reB0mIIhzp0suFOx3y8EHCB+QNVaOScGVPMxn3c4U&#10;U+0uvKHzNhQiQtinqMCEUKdS+tyQRT90NXH0fl1jMUTZFFI3eIlwW8lRkrxLiyXHBYM1fRnKT9s/&#10;q0C+LY/FbfRzGNts3V8sdidzy76Veum12SeIQG14hh/tlVYwmcD9S/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2n1xQAAANsAAAAPAAAAAAAAAAAAAAAAAJgCAABkcnMv&#10;ZG93bnJldi54bWxQSwUGAAAAAAQABAD1AAAAigMAAAAA&#10;" filled="f" fillcolor="#0c9" stroked="f">
                  <v:textbox style="mso-fit-shape-to-text:t" inset="2.40419mm,1.2021mm,2.40419mm,1.2021mm">
                    <w:txbxContent>
                      <w:p w:rsidR="00895EE4" w:rsidRPr="00C72850" w:rsidRDefault="00C64252" w:rsidP="00895EE4">
                        <w:pPr>
                          <w:rPr>
                            <w:rFonts w:hint="eastAsia"/>
                            <w:b/>
                            <w:bCs/>
                            <w:color w:val="000000"/>
                            <w:sz w:val="15"/>
                            <w:szCs w:val="16"/>
                          </w:rPr>
                        </w:pPr>
                        <w:r w:rsidRPr="00C64252">
                          <w:rPr>
                            <w:rFonts w:eastAsia="SimSun" w:hint="eastAsia"/>
                            <w:b/>
                            <w:bCs/>
                            <w:color w:val="000000"/>
                            <w:sz w:val="15"/>
                            <w:szCs w:val="16"/>
                            <w:lang w:eastAsia="zh-CN"/>
                          </w:rPr>
                          <w:t>揩控成立</w:t>
                        </w:r>
                      </w:p>
                    </w:txbxContent>
                  </v:textbox>
                </v:rect>
                <w10:anchorlock/>
              </v:group>
            </w:pict>
          </mc:Fallback>
        </mc:AlternateContent>
      </w:r>
    </w:p>
    <w:p w:rsidR="00895EE4" w:rsidRPr="00C86AA0" w:rsidRDefault="00895EE4" w:rsidP="00895EE4">
      <w:pPr>
        <w:tabs>
          <w:tab w:val="right" w:pos="7654"/>
        </w:tabs>
        <w:ind w:right="400"/>
      </w:pPr>
    </w:p>
    <w:p w:rsidR="00895EE4" w:rsidRPr="00FB1619" w:rsidRDefault="00C64252" w:rsidP="00895EE4">
      <w:pPr>
        <w:spacing w:line="360" w:lineRule="auto"/>
        <w:jc w:val="right"/>
        <w:rPr>
          <w:rFonts w:eastAsia="華康中黑體"/>
          <w:spacing w:val="30"/>
          <w:sz w:val="26"/>
          <w:szCs w:val="26"/>
          <w:u w:val="single"/>
        </w:rPr>
      </w:pPr>
      <w:r w:rsidRPr="00FB1619">
        <w:rPr>
          <w:rFonts w:eastAsia="華康中黑體" w:hint="eastAsia"/>
          <w:spacing w:val="30"/>
          <w:sz w:val="26"/>
          <w:szCs w:val="26"/>
          <w:u w:val="single"/>
          <w:lang w:eastAsia="zh-CN"/>
        </w:rPr>
        <w:t>附录</w:t>
      </w:r>
      <w:r w:rsidRPr="00FB1619">
        <w:rPr>
          <w:rFonts w:eastAsia="華康中黑體"/>
          <w:b/>
          <w:spacing w:val="30"/>
          <w:sz w:val="26"/>
          <w:szCs w:val="26"/>
          <w:u w:val="single"/>
          <w:lang w:eastAsia="zh-CN"/>
        </w:rPr>
        <w:t>IV</w:t>
      </w:r>
    </w:p>
    <w:p w:rsidR="00895EE4" w:rsidRPr="004A11A3" w:rsidRDefault="00C64252" w:rsidP="00895EE4">
      <w:pPr>
        <w:spacing w:line="240" w:lineRule="atLeast"/>
        <w:jc w:val="center"/>
        <w:rPr>
          <w:rFonts w:eastAsia="華康中黑體"/>
          <w:spacing w:val="30"/>
          <w:sz w:val="28"/>
          <w:szCs w:val="28"/>
          <w:u w:val="single"/>
        </w:rPr>
      </w:pPr>
      <w:r w:rsidRPr="004A11A3">
        <w:rPr>
          <w:rFonts w:eastAsia="華康中黑體" w:hAnsi="華康中黑體" w:hint="eastAsia"/>
          <w:spacing w:val="30"/>
          <w:sz w:val="28"/>
          <w:szCs w:val="28"/>
          <w:u w:val="single"/>
          <w:lang w:eastAsia="zh-CN"/>
        </w:rPr>
        <w:t>为披露被性侵犯儿童服务人士</w:t>
      </w:r>
      <w:r>
        <w:rPr>
          <w:rFonts w:eastAsia="華康中黑體" w:hAnsi="華康中黑體" w:hint="eastAsia"/>
          <w:spacing w:val="30"/>
          <w:sz w:val="28"/>
          <w:szCs w:val="28"/>
          <w:u w:val="single"/>
          <w:lang w:eastAsia="zh-CN"/>
        </w:rPr>
        <w:t>的</w:t>
      </w:r>
      <w:r w:rsidRPr="004A11A3">
        <w:rPr>
          <w:rFonts w:eastAsia="華康中黑體" w:hAnsi="華康中黑體" w:hint="eastAsia"/>
          <w:spacing w:val="30"/>
          <w:sz w:val="28"/>
          <w:szCs w:val="28"/>
          <w:u w:val="single"/>
          <w:lang w:eastAsia="zh-CN"/>
        </w:rPr>
        <w:t>指引</w:t>
      </w:r>
    </w:p>
    <w:p w:rsidR="00895EE4" w:rsidRPr="00FB1619" w:rsidRDefault="00C64252" w:rsidP="00895EE4">
      <w:pPr>
        <w:tabs>
          <w:tab w:val="left" w:pos="720"/>
        </w:tabs>
        <w:spacing w:beforeLines="100" w:before="240" w:line="240" w:lineRule="atLeast"/>
        <w:jc w:val="both"/>
        <w:rPr>
          <w:rFonts w:hint="eastAsia"/>
          <w:spacing w:val="30"/>
          <w:sz w:val="26"/>
          <w:szCs w:val="26"/>
        </w:rPr>
      </w:pPr>
      <w:r>
        <w:rPr>
          <w:rFonts w:hAnsi="新細明體"/>
          <w:spacing w:val="30"/>
          <w:sz w:val="26"/>
          <w:szCs w:val="26"/>
          <w:lang w:eastAsia="zh-CN"/>
        </w:rPr>
        <w:tab/>
      </w:r>
      <w:r w:rsidRPr="00C64252">
        <w:rPr>
          <w:rFonts w:eastAsia="SimSun" w:hAnsi="新細明體" w:hint="eastAsia"/>
          <w:spacing w:val="30"/>
          <w:sz w:val="26"/>
          <w:szCs w:val="26"/>
          <w:lang w:eastAsia="zh-CN"/>
        </w:rPr>
        <w:t>如有儿童与你谈及一些事情，暗示可能发生性侵犯事件，你应</w:t>
      </w:r>
      <w:r w:rsidRPr="00C64252">
        <w:rPr>
          <w:rFonts w:eastAsia="SimSun" w:hint="eastAsia"/>
          <w:spacing w:val="30"/>
          <w:sz w:val="26"/>
          <w:szCs w:val="26"/>
          <w:lang w:eastAsia="zh-CN"/>
        </w:rPr>
        <w:t>：</w:t>
      </w:r>
    </w:p>
    <w:p w:rsidR="00895EE4" w:rsidRPr="004A11A3" w:rsidRDefault="00C64252" w:rsidP="00895EE4">
      <w:pPr>
        <w:numPr>
          <w:ilvl w:val="0"/>
          <w:numId w:val="151"/>
        </w:numPr>
        <w:tabs>
          <w:tab w:val="clear" w:pos="480"/>
          <w:tab w:val="num" w:pos="720"/>
        </w:tabs>
        <w:spacing w:beforeLines="100" w:before="240" w:line="240" w:lineRule="atLeast"/>
        <w:ind w:left="720" w:hanging="720"/>
        <w:jc w:val="both"/>
        <w:rPr>
          <w:rFonts w:hint="eastAsia"/>
          <w:spacing w:val="30"/>
          <w:sz w:val="26"/>
          <w:szCs w:val="26"/>
        </w:rPr>
      </w:pPr>
      <w:r w:rsidRPr="00C64252">
        <w:rPr>
          <w:rFonts w:eastAsia="SimSun" w:hAnsi="新細明體" w:hint="eastAsia"/>
          <w:spacing w:val="30"/>
          <w:sz w:val="26"/>
          <w:szCs w:val="26"/>
          <w:lang w:eastAsia="zh-CN"/>
        </w:rPr>
        <w:t>聆听有关儿童所述，安抚他／她及表示同情。尽可能确保有关儿童感到对事件负最少的责任。告诉有关儿童你很欣赏他／她将事件告诉你，而此举亦有助你保护他／她的安全</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有另一名成人在场可能有用</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w:t>
      </w:r>
    </w:p>
    <w:p w:rsidR="00895EE4" w:rsidRPr="004A11A3" w:rsidRDefault="00C64252" w:rsidP="00895EE4">
      <w:pPr>
        <w:numPr>
          <w:ilvl w:val="0"/>
          <w:numId w:val="151"/>
        </w:numPr>
        <w:tabs>
          <w:tab w:val="clear" w:pos="480"/>
          <w:tab w:val="num" w:pos="720"/>
        </w:tabs>
        <w:spacing w:beforeLines="100" w:before="240" w:line="240" w:lineRule="atLeast"/>
        <w:ind w:left="720" w:hanging="720"/>
        <w:jc w:val="both"/>
        <w:rPr>
          <w:rFonts w:hint="eastAsia"/>
          <w:spacing w:val="30"/>
          <w:sz w:val="26"/>
          <w:szCs w:val="26"/>
        </w:rPr>
      </w:pPr>
      <w:r w:rsidRPr="00C64252">
        <w:rPr>
          <w:rFonts w:eastAsia="SimSun" w:hAnsi="新細明體" w:hint="eastAsia"/>
          <w:spacing w:val="30"/>
          <w:sz w:val="26"/>
          <w:szCs w:val="26"/>
          <w:lang w:eastAsia="zh-CN"/>
        </w:rPr>
        <w:t>不要让有关儿童向其它人提起事件，因为他／她日后可能会接受正式面谈。减少有关儿童重复</w:t>
      </w:r>
      <w:r w:rsidRPr="00FB1619">
        <w:rPr>
          <w:rFonts w:ascii="新細明體" w:hAnsi="新細明體"/>
          <w:spacing w:val="30"/>
          <w:sz w:val="26"/>
          <w:szCs w:val="26"/>
          <w:lang w:eastAsia="zh-CN"/>
        </w:rPr>
        <w:t></w:t>
      </w:r>
      <w:r w:rsidRPr="00C64252">
        <w:rPr>
          <w:rFonts w:eastAsia="SimSun" w:hAnsi="新細明體" w:hint="eastAsia"/>
          <w:spacing w:val="30"/>
          <w:sz w:val="26"/>
          <w:szCs w:val="26"/>
          <w:lang w:eastAsia="zh-CN"/>
        </w:rPr>
        <w:t>述资料的次数至为重要。</w:t>
      </w:r>
    </w:p>
    <w:p w:rsidR="00895EE4" w:rsidRPr="004A11A3" w:rsidRDefault="00C64252" w:rsidP="00895EE4">
      <w:pPr>
        <w:numPr>
          <w:ilvl w:val="0"/>
          <w:numId w:val="151"/>
        </w:numPr>
        <w:tabs>
          <w:tab w:val="clear" w:pos="480"/>
          <w:tab w:val="num" w:pos="720"/>
        </w:tabs>
        <w:spacing w:beforeLines="100" w:before="240" w:line="240" w:lineRule="atLeast"/>
        <w:ind w:left="720" w:hanging="720"/>
        <w:jc w:val="both"/>
        <w:rPr>
          <w:rFonts w:hint="eastAsia"/>
          <w:spacing w:val="30"/>
          <w:sz w:val="26"/>
          <w:szCs w:val="26"/>
        </w:rPr>
      </w:pPr>
      <w:r w:rsidRPr="00C64252">
        <w:rPr>
          <w:rFonts w:eastAsia="SimSun" w:hAnsi="新細明體" w:hint="eastAsia"/>
          <w:spacing w:val="30"/>
          <w:sz w:val="26"/>
          <w:szCs w:val="26"/>
          <w:lang w:eastAsia="zh-CN"/>
        </w:rPr>
        <w:t>尤其应注意不可向有关儿童提问性侵犯事件如何发生的引导问题。除了澄清有关儿童所说的话外，不应盘问他／她，也不应在他／她自由忆述重要事件时，打断他／她。</w:t>
      </w:r>
    </w:p>
    <w:p w:rsidR="00895EE4" w:rsidRPr="004A11A3" w:rsidRDefault="00C64252" w:rsidP="00895EE4">
      <w:pPr>
        <w:numPr>
          <w:ilvl w:val="0"/>
          <w:numId w:val="151"/>
        </w:numPr>
        <w:tabs>
          <w:tab w:val="clear" w:pos="480"/>
          <w:tab w:val="num" w:pos="720"/>
        </w:tabs>
        <w:spacing w:beforeLines="100" w:before="240" w:line="240" w:lineRule="atLeast"/>
        <w:ind w:left="720" w:hanging="720"/>
        <w:jc w:val="both"/>
        <w:rPr>
          <w:rFonts w:hint="eastAsia"/>
          <w:spacing w:val="30"/>
          <w:sz w:val="26"/>
          <w:szCs w:val="26"/>
        </w:rPr>
      </w:pPr>
      <w:r w:rsidRPr="00C64252">
        <w:rPr>
          <w:rFonts w:eastAsia="SimSun" w:hAnsi="新細明體" w:hint="eastAsia"/>
          <w:spacing w:val="30"/>
          <w:sz w:val="26"/>
          <w:szCs w:val="26"/>
          <w:lang w:eastAsia="zh-CN"/>
        </w:rPr>
        <w:t>不应承诺将资料保密。向有关儿童清楚表明其后须把事件转介有关的专业人士跟进。</w:t>
      </w:r>
    </w:p>
    <w:p w:rsidR="00895EE4" w:rsidRPr="004A11A3" w:rsidRDefault="00C64252" w:rsidP="00895EE4">
      <w:pPr>
        <w:numPr>
          <w:ilvl w:val="0"/>
          <w:numId w:val="151"/>
        </w:numPr>
        <w:tabs>
          <w:tab w:val="clear" w:pos="480"/>
          <w:tab w:val="num" w:pos="720"/>
        </w:tabs>
        <w:spacing w:beforeLines="100" w:before="240" w:line="240" w:lineRule="atLeast"/>
        <w:ind w:left="720" w:hanging="720"/>
        <w:jc w:val="both"/>
        <w:rPr>
          <w:rFonts w:hint="eastAsia"/>
          <w:spacing w:val="30"/>
          <w:sz w:val="26"/>
          <w:szCs w:val="26"/>
        </w:rPr>
      </w:pPr>
      <w:r w:rsidRPr="00C64252">
        <w:rPr>
          <w:rFonts w:eastAsia="SimSun" w:hAnsi="新細明體" w:hint="eastAsia"/>
          <w:spacing w:val="30"/>
          <w:sz w:val="26"/>
          <w:szCs w:val="26"/>
          <w:lang w:eastAsia="zh-CN"/>
        </w:rPr>
        <w:t>逐字逐句记录有关儿童所述及你响应他／她时所说的话，然后在记录上签署及标明日期。</w:t>
      </w:r>
    </w:p>
    <w:p w:rsidR="00895EE4" w:rsidRPr="004A11A3" w:rsidRDefault="00C64252" w:rsidP="00895EE4">
      <w:pPr>
        <w:numPr>
          <w:ilvl w:val="0"/>
          <w:numId w:val="151"/>
        </w:numPr>
        <w:tabs>
          <w:tab w:val="clear" w:pos="480"/>
          <w:tab w:val="num" w:pos="720"/>
        </w:tabs>
        <w:spacing w:beforeLines="100" w:before="240" w:line="240" w:lineRule="atLeast"/>
        <w:ind w:left="720" w:hanging="720"/>
        <w:jc w:val="both"/>
        <w:rPr>
          <w:rFonts w:hint="eastAsia"/>
          <w:spacing w:val="30"/>
          <w:sz w:val="26"/>
          <w:szCs w:val="26"/>
        </w:rPr>
      </w:pPr>
      <w:r w:rsidRPr="00C64252">
        <w:rPr>
          <w:rFonts w:eastAsia="SimSun" w:hAnsi="新細明體" w:hint="eastAsia"/>
          <w:spacing w:val="30"/>
          <w:sz w:val="26"/>
          <w:szCs w:val="26"/>
          <w:lang w:eastAsia="zh-CN"/>
        </w:rPr>
        <w:t>不要假设有关儿童的父或母／照顾者与虐儿事件无牵涉在内。应向保护家庭及儿童服务课的社会工作主任或虐儿案件调查组的警务人员举报事件，他们会告知你在现阶段应采取什么步骤，以及应向有关儿童的父母提供什么数据</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如有的话</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。如有关儿童必须返家</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例如在放学后</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，则应尽快通知保护家庭及儿童服务课的社会工作主任或虐儿案件查组的警务人员，让他们介入有关个案。</w:t>
      </w:r>
    </w:p>
    <w:p w:rsidR="00895EE4" w:rsidRPr="00FB1619" w:rsidRDefault="00C64252" w:rsidP="00895EE4">
      <w:pPr>
        <w:numPr>
          <w:ilvl w:val="0"/>
          <w:numId w:val="151"/>
        </w:numPr>
        <w:tabs>
          <w:tab w:val="clear" w:pos="480"/>
          <w:tab w:val="num" w:pos="720"/>
        </w:tabs>
        <w:spacing w:beforeLines="100" w:before="240" w:line="240" w:lineRule="atLeast"/>
        <w:ind w:left="720" w:hanging="720"/>
        <w:jc w:val="both"/>
        <w:rPr>
          <w:spacing w:val="30"/>
          <w:sz w:val="26"/>
          <w:szCs w:val="26"/>
        </w:rPr>
      </w:pPr>
      <w:r w:rsidRPr="00C64252">
        <w:rPr>
          <w:rFonts w:eastAsia="SimSun" w:hAnsi="新細明體" w:hint="eastAsia"/>
          <w:spacing w:val="30"/>
          <w:sz w:val="26"/>
          <w:szCs w:val="26"/>
          <w:lang w:eastAsia="zh-CN"/>
        </w:rPr>
        <w:t>应紧记如有关儿童的父或母／照顾者涉嫌虐待儿童，并且知道有关儿童已将事件告诉其它人，他们可能会恐吓有关儿童或向有关儿童施加其它压力，令其退缩。</w:t>
      </w:r>
    </w:p>
    <w:p w:rsidR="00895EE4" w:rsidRPr="00734319" w:rsidRDefault="00895EE4" w:rsidP="00895EE4">
      <w:pPr>
        <w:spacing w:beforeLines="100" w:before="240" w:line="240" w:lineRule="atLeast"/>
        <w:rPr>
          <w:spacing w:val="30"/>
          <w:sz w:val="26"/>
          <w:szCs w:val="26"/>
        </w:rPr>
      </w:pPr>
    </w:p>
    <w:p w:rsidR="00895EE4" w:rsidRPr="006304A8" w:rsidRDefault="00895EE4" w:rsidP="00895EE4">
      <w:pPr>
        <w:spacing w:line="240" w:lineRule="atLeast"/>
        <w:jc w:val="right"/>
        <w:rPr>
          <w:b/>
          <w:spacing w:val="30"/>
          <w:sz w:val="26"/>
          <w:szCs w:val="26"/>
          <w:u w:val="single"/>
        </w:rPr>
      </w:pPr>
      <w:r>
        <w:rPr>
          <w:spacing w:val="30"/>
          <w:sz w:val="26"/>
          <w:szCs w:val="26"/>
        </w:rPr>
        <w:br w:type="page"/>
      </w:r>
      <w:r w:rsidR="00C64252" w:rsidRPr="006304A8">
        <w:rPr>
          <w:rFonts w:ascii="華康中黑體" w:eastAsia="華康中黑體" w:hAnsi="華康中黑體" w:cs="華康中黑體" w:hint="eastAsia"/>
          <w:spacing w:val="30"/>
          <w:sz w:val="26"/>
          <w:szCs w:val="26"/>
          <w:u w:val="single"/>
          <w:lang w:eastAsia="zh-CN"/>
        </w:rPr>
        <w:t>附录</w:t>
      </w:r>
      <w:r w:rsidR="00C64252" w:rsidRPr="006304A8">
        <w:rPr>
          <w:rFonts w:eastAsia="華康中黑體"/>
          <w:b/>
          <w:spacing w:val="30"/>
          <w:sz w:val="26"/>
          <w:szCs w:val="26"/>
          <w:u w:val="single"/>
          <w:lang w:eastAsia="zh-CN"/>
        </w:rPr>
        <w:t>V</w:t>
      </w:r>
    </w:p>
    <w:p w:rsidR="00895EE4" w:rsidRDefault="00895EE4" w:rsidP="00895EE4">
      <w:pPr>
        <w:spacing w:line="240" w:lineRule="atLeast"/>
        <w:jc w:val="center"/>
        <w:rPr>
          <w:rFonts w:ascii="華康中黑體" w:eastAsia="華康中黑體" w:hAnsi="華康中黑體" w:cs="華康中黑體"/>
          <w:spacing w:val="30"/>
          <w:sz w:val="28"/>
          <w:szCs w:val="28"/>
        </w:rPr>
      </w:pPr>
    </w:p>
    <w:p w:rsidR="00895EE4" w:rsidRPr="006304A8" w:rsidRDefault="00C64252" w:rsidP="00895EE4">
      <w:pPr>
        <w:spacing w:line="240" w:lineRule="atLeast"/>
        <w:jc w:val="center"/>
        <w:rPr>
          <w:rFonts w:ascii="華康中黑體" w:eastAsia="華康中黑體" w:hAnsi="華康中黑體" w:cs="華康中黑體"/>
          <w:spacing w:val="30"/>
          <w:sz w:val="28"/>
          <w:szCs w:val="28"/>
        </w:rPr>
      </w:pPr>
      <w:r w:rsidRPr="006304A8">
        <w:rPr>
          <w:rFonts w:ascii="華康中黑體" w:eastAsia="華康中黑體" w:hAnsi="華康中黑體" w:cs="華康中黑體" w:hint="eastAsia"/>
          <w:spacing w:val="30"/>
          <w:sz w:val="28"/>
          <w:szCs w:val="28"/>
          <w:lang w:eastAsia="zh-CN"/>
        </w:rPr>
        <w:t>向保护儿童特别调查组转介</w:t>
      </w:r>
    </w:p>
    <w:p w:rsidR="00895EE4" w:rsidRPr="006304A8" w:rsidRDefault="00C64252" w:rsidP="00895EE4">
      <w:pPr>
        <w:spacing w:line="240" w:lineRule="atLeast"/>
        <w:jc w:val="center"/>
        <w:rPr>
          <w:rFonts w:ascii="華康中黑體" w:eastAsia="華康中黑體" w:hAnsi="華康中黑體" w:cs="華康中黑體"/>
          <w:spacing w:val="30"/>
          <w:sz w:val="28"/>
          <w:szCs w:val="28"/>
        </w:rPr>
      </w:pPr>
      <w:r w:rsidRPr="006304A8">
        <w:rPr>
          <w:rFonts w:ascii="華康中黑體" w:eastAsia="華康中黑體" w:hAnsi="華康中黑體" w:cs="華康中黑體" w:hint="eastAsia"/>
          <w:spacing w:val="30"/>
          <w:sz w:val="28"/>
          <w:szCs w:val="28"/>
          <w:lang w:eastAsia="zh-CN"/>
        </w:rPr>
        <w:t>《虐儿案件调查组的工作约章》所涵盖个案</w:t>
      </w:r>
      <w:r>
        <w:rPr>
          <w:rFonts w:ascii="華康中黑體" w:eastAsia="華康中黑體" w:hAnsi="華康中黑體" w:cs="華康中黑體" w:hint="eastAsia"/>
          <w:spacing w:val="30"/>
          <w:sz w:val="28"/>
          <w:szCs w:val="28"/>
          <w:lang w:eastAsia="zh-CN"/>
        </w:rPr>
        <w:t>的须知</w:t>
      </w:r>
    </w:p>
    <w:p w:rsidR="00895EE4" w:rsidRPr="006304A8" w:rsidRDefault="00C64252" w:rsidP="00895EE4">
      <w:pPr>
        <w:numPr>
          <w:ilvl w:val="0"/>
          <w:numId w:val="152"/>
        </w:numPr>
        <w:spacing w:beforeLines="100" w:before="240" w:line="360" w:lineRule="auto"/>
        <w:ind w:left="482" w:hanging="482"/>
        <w:jc w:val="both"/>
        <w:rPr>
          <w:rFonts w:eastAsia="華康中黑體"/>
          <w:spacing w:val="30"/>
          <w:sz w:val="26"/>
          <w:szCs w:val="26"/>
        </w:rPr>
      </w:pPr>
      <w:r w:rsidRPr="006304A8">
        <w:rPr>
          <w:rFonts w:eastAsia="華康中黑體" w:hAnsi="華康中黑體" w:hint="eastAsia"/>
          <w:spacing w:val="30"/>
          <w:sz w:val="26"/>
          <w:szCs w:val="26"/>
          <w:lang w:eastAsia="zh-CN"/>
        </w:rPr>
        <w:t>法律</w:t>
      </w:r>
      <w:r>
        <w:rPr>
          <w:rFonts w:eastAsia="華康中黑體" w:hAnsi="µØ±d¤¤¶ÂÅé Western"/>
          <w:spacing w:val="30"/>
          <w:sz w:val="26"/>
          <w:szCs w:val="26"/>
          <w:lang w:eastAsia="zh-CN"/>
        </w:rPr>
        <w:t> </w:t>
      </w:r>
      <w:r>
        <w:rPr>
          <w:rFonts w:eastAsia="華康中黑體"/>
          <w:spacing w:val="30"/>
          <w:sz w:val="26"/>
          <w:szCs w:val="26"/>
          <w:lang w:eastAsia="zh-CN"/>
        </w:rPr>
        <w:t>— </w:t>
      </w:r>
      <w:r w:rsidRPr="006304A8">
        <w:rPr>
          <w:rFonts w:eastAsia="華康中黑體" w:hint="eastAsia"/>
          <w:spacing w:val="30"/>
          <w:sz w:val="26"/>
          <w:szCs w:val="26"/>
          <w:lang w:eastAsia="zh-CN"/>
        </w:rPr>
        <w:t>《</w:t>
      </w:r>
      <w:r w:rsidRPr="006304A8">
        <w:rPr>
          <w:rFonts w:eastAsia="華康中黑體" w:hAnsi="華康中黑體" w:hint="eastAsia"/>
          <w:spacing w:val="30"/>
          <w:sz w:val="26"/>
          <w:szCs w:val="26"/>
          <w:lang w:eastAsia="zh-CN"/>
        </w:rPr>
        <w:t>刑事诉讼程序条例》</w:t>
      </w:r>
      <w:r>
        <w:rPr>
          <w:rFonts w:eastAsia="華康中黑體" w:hint="eastAsia"/>
          <w:spacing w:val="30"/>
          <w:sz w:val="26"/>
          <w:szCs w:val="26"/>
          <w:lang w:eastAsia="zh-CN"/>
        </w:rPr>
        <w:t>（</w:t>
      </w:r>
      <w:r w:rsidRPr="006304A8">
        <w:rPr>
          <w:rFonts w:eastAsia="華康中黑體" w:hAnsi="華康中黑體" w:hint="eastAsia"/>
          <w:spacing w:val="30"/>
          <w:sz w:val="26"/>
          <w:szCs w:val="26"/>
          <w:lang w:eastAsia="zh-CN"/>
        </w:rPr>
        <w:t>第</w:t>
      </w:r>
      <w:r w:rsidRPr="006304A8">
        <w:rPr>
          <w:rFonts w:eastAsia="華康中黑體"/>
          <w:spacing w:val="30"/>
          <w:sz w:val="26"/>
          <w:szCs w:val="26"/>
          <w:lang w:eastAsia="zh-CN"/>
        </w:rPr>
        <w:t>221</w:t>
      </w:r>
      <w:r w:rsidRPr="006304A8">
        <w:rPr>
          <w:rFonts w:eastAsia="華康中黑體" w:hAnsi="華康中黑體" w:hint="eastAsia"/>
          <w:spacing w:val="30"/>
          <w:sz w:val="26"/>
          <w:szCs w:val="26"/>
          <w:lang w:eastAsia="zh-CN"/>
        </w:rPr>
        <w:t>章</w:t>
      </w:r>
      <w:r>
        <w:rPr>
          <w:rFonts w:eastAsia="華康中黑體" w:hint="eastAsia"/>
          <w:spacing w:val="30"/>
          <w:sz w:val="26"/>
          <w:szCs w:val="26"/>
          <w:lang w:eastAsia="zh-CN"/>
        </w:rPr>
        <w:t>）</w:t>
      </w:r>
    </w:p>
    <w:p w:rsidR="00895EE4" w:rsidRPr="006304A8" w:rsidRDefault="00C64252" w:rsidP="00895EE4">
      <w:pPr>
        <w:spacing w:beforeLines="100" w:before="240" w:line="240" w:lineRule="atLeast"/>
        <w:ind w:left="475"/>
        <w:jc w:val="both"/>
        <w:rPr>
          <w:spacing w:val="30"/>
          <w:sz w:val="26"/>
          <w:szCs w:val="26"/>
        </w:rPr>
      </w:pPr>
      <w:r w:rsidRPr="00C64252">
        <w:rPr>
          <w:rFonts w:eastAsia="SimSun" w:hAnsi="新細明體" w:hint="eastAsia"/>
          <w:spacing w:val="30"/>
          <w:sz w:val="26"/>
          <w:szCs w:val="26"/>
          <w:lang w:eastAsia="zh-CN"/>
        </w:rPr>
        <w:t>《刑事诉讼程序条例》列明法庭可接纳易受伤害证人的录像证供（包括保护儿童特别调查组以录像方式为受虐儿童录取的证供）作为法庭上的主问证供。「儿童」是指</w:t>
      </w:r>
      <w:r w:rsidRPr="00C64252">
        <w:rPr>
          <w:rFonts w:eastAsia="SimSun"/>
          <w:spacing w:val="30"/>
          <w:sz w:val="26"/>
          <w:szCs w:val="26"/>
          <w:lang w:eastAsia="zh-CN"/>
        </w:rPr>
        <w:t>14</w:t>
      </w:r>
      <w:r w:rsidRPr="00C64252">
        <w:rPr>
          <w:rFonts w:eastAsia="SimSun" w:hAnsi="新細明體" w:hint="eastAsia"/>
          <w:spacing w:val="30"/>
          <w:sz w:val="26"/>
          <w:szCs w:val="26"/>
          <w:lang w:eastAsia="zh-CN"/>
        </w:rPr>
        <w:t>岁以下人士，但性侵犯罪行除外，性侵犯罪行中的儿童是指</w:t>
      </w:r>
      <w:r w:rsidRPr="00C64252">
        <w:rPr>
          <w:rFonts w:eastAsia="SimSun"/>
          <w:spacing w:val="30"/>
          <w:sz w:val="26"/>
          <w:szCs w:val="26"/>
          <w:lang w:eastAsia="zh-CN"/>
        </w:rPr>
        <w:t>17</w:t>
      </w:r>
      <w:r w:rsidRPr="00C64252">
        <w:rPr>
          <w:rFonts w:eastAsia="SimSun" w:hAnsi="新細明體" w:hint="eastAsia"/>
          <w:spacing w:val="30"/>
          <w:sz w:val="26"/>
          <w:szCs w:val="26"/>
          <w:lang w:eastAsia="zh-CN"/>
        </w:rPr>
        <w:t>岁以下的人士。为判断有关人士是否本部分所指的儿童，应参考录像证供时有关人士的年龄。现将上述条例的有关法律条文节录如下</w:t>
      </w:r>
      <w:r w:rsidRPr="00C64252">
        <w:rPr>
          <w:rFonts w:eastAsia="SimSun" w:hint="eastAsia"/>
          <w:spacing w:val="30"/>
          <w:sz w:val="26"/>
          <w:szCs w:val="26"/>
          <w:lang w:eastAsia="zh-CN"/>
        </w:rPr>
        <w:t>：</w:t>
      </w:r>
    </w:p>
    <w:p w:rsidR="00895EE4" w:rsidRPr="006304A8" w:rsidRDefault="00C64252" w:rsidP="00895EE4">
      <w:pPr>
        <w:spacing w:beforeLines="100" w:before="240" w:line="360" w:lineRule="auto"/>
        <w:jc w:val="both"/>
        <w:rPr>
          <w:spacing w:val="30"/>
          <w:sz w:val="26"/>
          <w:szCs w:val="26"/>
        </w:rPr>
      </w:pPr>
      <w:r w:rsidRPr="006304A8">
        <w:rPr>
          <w:spacing w:val="30"/>
          <w:sz w:val="26"/>
          <w:szCs w:val="26"/>
          <w:lang w:eastAsia="zh-CN"/>
        </w:rPr>
        <w:tab/>
      </w:r>
      <w:r w:rsidRPr="00C64252">
        <w:rPr>
          <w:rFonts w:eastAsia="SimSun" w:hint="eastAsia"/>
          <w:spacing w:val="30"/>
          <w:sz w:val="26"/>
          <w:szCs w:val="26"/>
          <w:lang w:eastAsia="zh-CN"/>
        </w:rPr>
        <w:t>第</w:t>
      </w:r>
      <w:smartTag w:uri="urn:schemas-microsoft-com:office:smarttags" w:element="chmetcnv">
        <w:smartTagPr>
          <w:attr w:name="UnitName" w:val="C"/>
          <w:attr w:name="SourceValue" w:val="79"/>
          <w:attr w:name="HasSpace" w:val="False"/>
          <w:attr w:name="Negative" w:val="False"/>
          <w:attr w:name="NumberType" w:val="1"/>
          <w:attr w:name="TCSC" w:val="0"/>
        </w:smartTagPr>
        <w:r w:rsidRPr="00C64252">
          <w:rPr>
            <w:rFonts w:eastAsia="SimSun"/>
            <w:spacing w:val="30"/>
            <w:sz w:val="26"/>
            <w:szCs w:val="26"/>
            <w:lang w:eastAsia="zh-CN"/>
          </w:rPr>
          <w:t>79C</w:t>
        </w:r>
      </w:smartTag>
      <w:r w:rsidRPr="00C64252">
        <w:rPr>
          <w:rFonts w:eastAsia="SimSun"/>
          <w:spacing w:val="30"/>
          <w:sz w:val="26"/>
          <w:szCs w:val="26"/>
          <w:lang w:eastAsia="zh-CN"/>
        </w:rPr>
        <w:t>(2)</w:t>
      </w:r>
      <w:r w:rsidRPr="00C64252">
        <w:rPr>
          <w:rFonts w:eastAsia="SimSun" w:hint="eastAsia"/>
          <w:spacing w:val="30"/>
          <w:sz w:val="26"/>
          <w:szCs w:val="26"/>
          <w:lang w:eastAsia="zh-CN"/>
        </w:rPr>
        <w:t>条</w:t>
      </w:r>
      <w:r w:rsidRPr="00C64252">
        <w:rPr>
          <w:rFonts w:eastAsia="SimSun"/>
          <w:spacing w:val="30"/>
          <w:sz w:val="26"/>
          <w:szCs w:val="26"/>
          <w:lang w:eastAsia="zh-CN"/>
        </w:rPr>
        <w:t> — </w:t>
      </w:r>
      <w:r w:rsidRPr="00C64252">
        <w:rPr>
          <w:rFonts w:eastAsia="SimSun" w:hint="eastAsia"/>
          <w:spacing w:val="30"/>
          <w:sz w:val="26"/>
          <w:szCs w:val="26"/>
          <w:lang w:eastAsia="zh-CN"/>
        </w:rPr>
        <w:t>凡在就</w:t>
      </w:r>
      <w:r w:rsidRPr="00C64252">
        <w:rPr>
          <w:rFonts w:eastAsia="SimSun" w:hAnsi="新細明體" w:hint="eastAsia"/>
          <w:spacing w:val="30"/>
          <w:sz w:val="26"/>
          <w:szCs w:val="26"/>
          <w:lang w:eastAsia="zh-CN"/>
        </w:rPr>
        <w:t>以下罪行进行的法律程序中：</w:t>
      </w:r>
    </w:p>
    <w:p w:rsidR="00895EE4" w:rsidRPr="006304A8" w:rsidRDefault="00C64252" w:rsidP="00895EE4">
      <w:pPr>
        <w:numPr>
          <w:ilvl w:val="0"/>
          <w:numId w:val="153"/>
        </w:numPr>
        <w:tabs>
          <w:tab w:val="clear" w:pos="1920"/>
        </w:tabs>
        <w:spacing w:beforeLines="50" w:before="120" w:line="360" w:lineRule="auto"/>
        <w:ind w:leftChars="1110" w:left="3240" w:hangingChars="180" w:hanging="576"/>
        <w:jc w:val="both"/>
        <w:rPr>
          <w:spacing w:val="30"/>
          <w:sz w:val="26"/>
          <w:szCs w:val="26"/>
        </w:rPr>
      </w:pPr>
      <w:r w:rsidRPr="00C64252">
        <w:rPr>
          <w:rFonts w:eastAsia="SimSun" w:hAnsi="新細明體" w:hint="eastAsia"/>
          <w:spacing w:val="30"/>
          <w:sz w:val="26"/>
          <w:szCs w:val="26"/>
          <w:lang w:eastAsia="zh-CN"/>
        </w:rPr>
        <w:t>性虐待罪行；</w:t>
      </w:r>
    </w:p>
    <w:p w:rsidR="00895EE4" w:rsidRPr="006304A8" w:rsidRDefault="00C64252" w:rsidP="00895EE4">
      <w:pPr>
        <w:numPr>
          <w:ilvl w:val="0"/>
          <w:numId w:val="153"/>
        </w:numPr>
        <w:tabs>
          <w:tab w:val="clear" w:pos="1920"/>
        </w:tabs>
        <w:spacing w:line="360" w:lineRule="auto"/>
        <w:ind w:leftChars="1110" w:left="3240" w:hangingChars="180" w:hanging="576"/>
        <w:jc w:val="both"/>
        <w:rPr>
          <w:spacing w:val="30"/>
          <w:sz w:val="26"/>
          <w:szCs w:val="26"/>
        </w:rPr>
      </w:pPr>
      <w:r w:rsidRPr="00C64252">
        <w:rPr>
          <w:rFonts w:eastAsia="SimSun" w:hAnsi="新細明體" w:hint="eastAsia"/>
          <w:spacing w:val="30"/>
          <w:sz w:val="26"/>
          <w:szCs w:val="26"/>
          <w:lang w:eastAsia="zh-CN"/>
        </w:rPr>
        <w:t>残暴罪行；或</w:t>
      </w:r>
    </w:p>
    <w:p w:rsidR="00895EE4" w:rsidRPr="006304A8" w:rsidRDefault="00C64252" w:rsidP="00895EE4">
      <w:pPr>
        <w:numPr>
          <w:ilvl w:val="0"/>
          <w:numId w:val="153"/>
        </w:numPr>
        <w:tabs>
          <w:tab w:val="clear" w:pos="1920"/>
        </w:tabs>
        <w:spacing w:line="360" w:lineRule="auto"/>
        <w:ind w:leftChars="1110" w:left="3240" w:hangingChars="180" w:hanging="576"/>
        <w:jc w:val="both"/>
        <w:rPr>
          <w:spacing w:val="30"/>
          <w:sz w:val="26"/>
          <w:szCs w:val="26"/>
        </w:rPr>
      </w:pPr>
      <w:r w:rsidRPr="00C64252">
        <w:rPr>
          <w:rFonts w:eastAsia="SimSun" w:hAnsi="新細明體" w:hint="eastAsia"/>
          <w:spacing w:val="30"/>
          <w:sz w:val="26"/>
          <w:szCs w:val="26"/>
          <w:lang w:eastAsia="zh-CN"/>
        </w:rPr>
        <w:t>涉及袭击、伤害或恐吓伤害某人的罪行，而该罪行：</w:t>
      </w:r>
    </w:p>
    <w:p w:rsidR="00895EE4" w:rsidRPr="006304A8" w:rsidRDefault="00C64252" w:rsidP="00895EE4">
      <w:pPr>
        <w:numPr>
          <w:ilvl w:val="0"/>
          <w:numId w:val="154"/>
        </w:numPr>
        <w:tabs>
          <w:tab w:val="clear" w:pos="2250"/>
        </w:tabs>
        <w:spacing w:line="360" w:lineRule="auto"/>
        <w:ind w:left="0" w:firstLineChars="1012" w:firstLine="3238"/>
        <w:jc w:val="both"/>
        <w:rPr>
          <w:spacing w:val="30"/>
          <w:sz w:val="26"/>
          <w:szCs w:val="26"/>
        </w:rPr>
      </w:pPr>
      <w:r w:rsidRPr="00C64252">
        <w:rPr>
          <w:rFonts w:eastAsia="SimSun" w:hAnsi="新細明體" w:hint="eastAsia"/>
          <w:spacing w:val="30"/>
          <w:sz w:val="26"/>
          <w:szCs w:val="26"/>
          <w:lang w:eastAsia="zh-CN"/>
        </w:rPr>
        <w:t>可循公诉程序审讯；或</w:t>
      </w:r>
    </w:p>
    <w:p w:rsidR="00895EE4" w:rsidRPr="006304A8" w:rsidRDefault="00C64252" w:rsidP="00895EE4">
      <w:pPr>
        <w:numPr>
          <w:ilvl w:val="0"/>
          <w:numId w:val="154"/>
        </w:numPr>
        <w:tabs>
          <w:tab w:val="clear" w:pos="2250"/>
        </w:tabs>
        <w:spacing w:line="360" w:lineRule="auto"/>
        <w:ind w:left="0" w:firstLineChars="1012" w:firstLine="3238"/>
        <w:jc w:val="both"/>
        <w:rPr>
          <w:spacing w:val="30"/>
          <w:sz w:val="26"/>
          <w:szCs w:val="26"/>
        </w:rPr>
      </w:pPr>
      <w:r w:rsidRPr="00C64252">
        <w:rPr>
          <w:rFonts w:eastAsia="SimSun" w:hAnsi="新細明體" w:hint="eastAsia"/>
          <w:spacing w:val="30"/>
          <w:sz w:val="26"/>
          <w:szCs w:val="26"/>
          <w:lang w:eastAsia="zh-CN"/>
        </w:rPr>
        <w:t>可循简易程序或公诉程序审讯，</w:t>
      </w:r>
    </w:p>
    <w:p w:rsidR="00895EE4" w:rsidRPr="006304A8" w:rsidRDefault="00C64252" w:rsidP="00895EE4">
      <w:pPr>
        <w:spacing w:line="240" w:lineRule="atLeast"/>
        <w:ind w:left="2880"/>
        <w:jc w:val="both"/>
        <w:rPr>
          <w:spacing w:val="30"/>
          <w:sz w:val="26"/>
          <w:szCs w:val="26"/>
        </w:rPr>
      </w:pPr>
      <w:r w:rsidRPr="00C64252">
        <w:rPr>
          <w:rFonts w:eastAsia="SimSun" w:hAnsi="新細明體" w:hint="eastAsia"/>
          <w:spacing w:val="30"/>
          <w:sz w:val="26"/>
          <w:szCs w:val="26"/>
          <w:lang w:eastAsia="zh-CN"/>
        </w:rPr>
        <w:t>一名成年人与一名儿童</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并非被告人</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之间的会面已作录像纪录，而该会面是关于法律程序中的任何争论事宜，经法庭许可，可提供该录像纪录作为证据。</w:t>
      </w:r>
    </w:p>
    <w:p w:rsidR="00895EE4" w:rsidRPr="006304A8" w:rsidRDefault="00C64252" w:rsidP="00895EE4">
      <w:pPr>
        <w:spacing w:beforeLines="100" w:before="240" w:line="240" w:lineRule="atLeast"/>
        <w:ind w:left="2880" w:hanging="2340"/>
        <w:jc w:val="both"/>
        <w:rPr>
          <w:spacing w:val="30"/>
          <w:sz w:val="26"/>
          <w:szCs w:val="26"/>
        </w:rPr>
      </w:pPr>
      <w:r w:rsidRPr="00C64252">
        <w:rPr>
          <w:rFonts w:eastAsia="SimSun" w:hint="eastAsia"/>
          <w:spacing w:val="30"/>
          <w:sz w:val="26"/>
          <w:szCs w:val="26"/>
          <w:lang w:eastAsia="zh-CN"/>
        </w:rPr>
        <w:t>第</w:t>
      </w:r>
      <w:r w:rsidRPr="00C64252">
        <w:rPr>
          <w:rFonts w:eastAsia="SimSun"/>
          <w:spacing w:val="30"/>
          <w:sz w:val="26"/>
          <w:szCs w:val="26"/>
          <w:lang w:eastAsia="zh-CN"/>
        </w:rPr>
        <w:t> 79C(4)</w:t>
      </w:r>
      <w:r w:rsidRPr="00C64252">
        <w:rPr>
          <w:rFonts w:eastAsia="SimSun" w:hint="eastAsia"/>
          <w:spacing w:val="30"/>
          <w:sz w:val="26"/>
          <w:szCs w:val="26"/>
          <w:lang w:eastAsia="zh-CN"/>
        </w:rPr>
        <w:t>条</w:t>
      </w:r>
      <w:r w:rsidRPr="00C64252">
        <w:rPr>
          <w:rFonts w:eastAsia="SimSun"/>
          <w:spacing w:val="30"/>
          <w:sz w:val="26"/>
          <w:szCs w:val="26"/>
          <w:lang w:eastAsia="zh-CN"/>
        </w:rPr>
        <w:t> — </w:t>
      </w:r>
      <w:r>
        <w:rPr>
          <w:spacing w:val="30"/>
          <w:sz w:val="26"/>
          <w:szCs w:val="26"/>
          <w:lang w:eastAsia="zh-CN"/>
        </w:rPr>
        <w:tab/>
      </w:r>
      <w:r w:rsidRPr="00C64252">
        <w:rPr>
          <w:rFonts w:eastAsia="SimSun" w:hAnsi="新細明體" w:hint="eastAsia"/>
          <w:spacing w:val="30"/>
          <w:sz w:val="26"/>
          <w:szCs w:val="26"/>
          <w:lang w:eastAsia="zh-CN"/>
        </w:rPr>
        <w:t>如根据本条将录像纪录提出作为证据，除非有以下情况，否则法庭须给予许可以接纳该纪录：</w:t>
      </w:r>
    </w:p>
    <w:p w:rsidR="00895EE4" w:rsidRPr="00D1018D" w:rsidRDefault="00C64252" w:rsidP="00895EE4">
      <w:pPr>
        <w:numPr>
          <w:ilvl w:val="0"/>
          <w:numId w:val="160"/>
        </w:numPr>
        <w:tabs>
          <w:tab w:val="clear" w:pos="1980"/>
          <w:tab w:val="left" w:pos="3420"/>
        </w:tabs>
        <w:spacing w:beforeLines="50" w:before="120" w:line="240" w:lineRule="atLeast"/>
        <w:ind w:left="3419" w:hanging="539"/>
        <w:jc w:val="both"/>
        <w:rPr>
          <w:spacing w:val="30"/>
          <w:sz w:val="26"/>
          <w:szCs w:val="26"/>
        </w:rPr>
      </w:pPr>
      <w:r w:rsidRPr="00C64252">
        <w:rPr>
          <w:rFonts w:eastAsia="SimSun" w:hAnsi="新細明體" w:hint="eastAsia"/>
          <w:spacing w:val="30"/>
          <w:sz w:val="26"/>
          <w:szCs w:val="26"/>
          <w:lang w:eastAsia="zh-CN"/>
        </w:rPr>
        <w:t>看来该儿童或精神上无行为能力的人将不能出席接受盘问；</w:t>
      </w:r>
    </w:p>
    <w:p w:rsidR="00895EE4" w:rsidRPr="006304A8" w:rsidRDefault="00895EE4" w:rsidP="00895EE4">
      <w:pPr>
        <w:tabs>
          <w:tab w:val="left" w:pos="3420"/>
        </w:tabs>
        <w:spacing w:beforeLines="50" w:before="120" w:line="240" w:lineRule="atLeast"/>
        <w:ind w:left="2880"/>
        <w:jc w:val="both"/>
        <w:rPr>
          <w:spacing w:val="30"/>
          <w:sz w:val="26"/>
          <w:szCs w:val="26"/>
        </w:rPr>
      </w:pPr>
    </w:p>
    <w:p w:rsidR="00895EE4" w:rsidRPr="00D1018D" w:rsidRDefault="00C64252" w:rsidP="00895EE4">
      <w:pPr>
        <w:numPr>
          <w:ilvl w:val="0"/>
          <w:numId w:val="160"/>
        </w:numPr>
        <w:tabs>
          <w:tab w:val="clear" w:pos="1980"/>
          <w:tab w:val="left" w:pos="3420"/>
        </w:tabs>
        <w:spacing w:line="240" w:lineRule="atLeast"/>
        <w:ind w:left="3420" w:hanging="540"/>
        <w:jc w:val="both"/>
        <w:rPr>
          <w:spacing w:val="30"/>
          <w:sz w:val="26"/>
          <w:szCs w:val="26"/>
        </w:rPr>
      </w:pPr>
      <w:r w:rsidRPr="00C64252">
        <w:rPr>
          <w:rFonts w:eastAsia="SimSun" w:hAnsi="新細明體" w:hint="eastAsia"/>
          <w:spacing w:val="30"/>
          <w:sz w:val="26"/>
          <w:szCs w:val="26"/>
          <w:lang w:eastAsia="zh-CN"/>
        </w:rPr>
        <w:t>规定披露作该纪录的情况的法院规则未获遵从至令法庭满意的程度；或</w:t>
      </w:r>
    </w:p>
    <w:p w:rsidR="00895EE4" w:rsidRDefault="00895EE4" w:rsidP="00895EE4">
      <w:pPr>
        <w:tabs>
          <w:tab w:val="left" w:pos="3420"/>
        </w:tabs>
        <w:spacing w:line="240" w:lineRule="atLeast"/>
        <w:jc w:val="both"/>
        <w:rPr>
          <w:rFonts w:hint="eastAsia"/>
          <w:spacing w:val="30"/>
          <w:sz w:val="26"/>
          <w:szCs w:val="26"/>
        </w:rPr>
      </w:pPr>
    </w:p>
    <w:p w:rsidR="00895EE4" w:rsidRPr="00D1018D" w:rsidRDefault="00C64252" w:rsidP="00895EE4">
      <w:pPr>
        <w:numPr>
          <w:ilvl w:val="0"/>
          <w:numId w:val="160"/>
        </w:numPr>
        <w:tabs>
          <w:tab w:val="clear" w:pos="1980"/>
          <w:tab w:val="left" w:pos="3420"/>
        </w:tabs>
        <w:spacing w:line="240" w:lineRule="atLeast"/>
        <w:ind w:left="3420" w:hanging="540"/>
        <w:jc w:val="both"/>
        <w:rPr>
          <w:spacing w:val="30"/>
          <w:sz w:val="26"/>
          <w:szCs w:val="26"/>
        </w:rPr>
      </w:pPr>
      <w:r w:rsidRPr="00C64252">
        <w:rPr>
          <w:rFonts w:eastAsia="SimSun" w:hAnsi="新細明體" w:hint="eastAsia"/>
          <w:spacing w:val="30"/>
          <w:sz w:val="26"/>
          <w:szCs w:val="26"/>
          <w:lang w:eastAsia="zh-CN"/>
        </w:rPr>
        <w:t>法庭在顾及该案的所有情况下，认为为了司法公正，该纪录不应予以接纳，</w:t>
      </w:r>
    </w:p>
    <w:p w:rsidR="00895EE4" w:rsidRPr="006304A8" w:rsidRDefault="00895EE4" w:rsidP="00895EE4">
      <w:pPr>
        <w:tabs>
          <w:tab w:val="left" w:pos="3420"/>
        </w:tabs>
        <w:spacing w:line="240" w:lineRule="atLeast"/>
        <w:jc w:val="both"/>
        <w:rPr>
          <w:spacing w:val="30"/>
          <w:sz w:val="26"/>
          <w:szCs w:val="26"/>
        </w:rPr>
      </w:pPr>
    </w:p>
    <w:p w:rsidR="00895EE4" w:rsidRPr="006304A8" w:rsidRDefault="00C64252" w:rsidP="00895EE4">
      <w:pPr>
        <w:pStyle w:val="ad"/>
        <w:tabs>
          <w:tab w:val="left" w:pos="2880"/>
        </w:tabs>
        <w:spacing w:line="240" w:lineRule="atLeast"/>
        <w:rPr>
          <w:spacing w:val="30"/>
          <w:sz w:val="26"/>
          <w:szCs w:val="26"/>
        </w:rPr>
      </w:pPr>
      <w:r w:rsidRPr="00C64252">
        <w:rPr>
          <w:rFonts w:eastAsia="SimSun" w:hAnsi="新細明體" w:hint="eastAsia"/>
          <w:spacing w:val="30"/>
          <w:sz w:val="26"/>
          <w:szCs w:val="26"/>
          <w:lang w:eastAsia="zh-CN"/>
        </w:rPr>
        <w:t>凡法庭给予许可，但认为为了司法公正，该纪录的任何部分不应予以接纳，可指示摒除该部分。</w:t>
      </w:r>
    </w:p>
    <w:p w:rsidR="00895EE4" w:rsidRPr="006304A8" w:rsidRDefault="00C64252" w:rsidP="00895EE4">
      <w:pPr>
        <w:spacing w:beforeLines="100" w:before="240" w:line="360" w:lineRule="auto"/>
        <w:ind w:leftChars="225" w:left="2879" w:hangingChars="731" w:hanging="2339"/>
        <w:jc w:val="both"/>
        <w:rPr>
          <w:spacing w:val="30"/>
          <w:sz w:val="26"/>
          <w:szCs w:val="26"/>
        </w:rPr>
      </w:pPr>
      <w:r w:rsidRPr="00C64252">
        <w:rPr>
          <w:rFonts w:eastAsia="SimSun" w:hint="eastAsia"/>
          <w:spacing w:val="30"/>
          <w:sz w:val="26"/>
          <w:szCs w:val="26"/>
          <w:lang w:eastAsia="zh-CN"/>
        </w:rPr>
        <w:t>第</w:t>
      </w:r>
      <w:r w:rsidRPr="00C64252">
        <w:rPr>
          <w:rFonts w:eastAsia="SimSun"/>
          <w:spacing w:val="30"/>
          <w:sz w:val="26"/>
          <w:szCs w:val="26"/>
          <w:lang w:eastAsia="zh-CN"/>
        </w:rPr>
        <w:t>79C(6)</w:t>
      </w:r>
      <w:r w:rsidRPr="00C64252">
        <w:rPr>
          <w:rFonts w:eastAsia="SimSun" w:hint="eastAsia"/>
          <w:spacing w:val="30"/>
          <w:sz w:val="26"/>
          <w:szCs w:val="26"/>
          <w:lang w:eastAsia="zh-CN"/>
        </w:rPr>
        <w:t>条</w:t>
      </w:r>
      <w:r w:rsidRPr="00C64252">
        <w:rPr>
          <w:rFonts w:eastAsia="SimSun"/>
          <w:spacing w:val="30"/>
          <w:sz w:val="26"/>
          <w:szCs w:val="26"/>
          <w:lang w:eastAsia="zh-CN"/>
        </w:rPr>
        <w:t xml:space="preserve"> —  </w:t>
      </w:r>
      <w:r w:rsidRPr="00C64252">
        <w:rPr>
          <w:rFonts w:eastAsia="SimSun" w:hAnsi="新細明體" w:hint="eastAsia"/>
          <w:spacing w:val="30"/>
          <w:sz w:val="26"/>
          <w:szCs w:val="26"/>
          <w:lang w:eastAsia="zh-CN"/>
        </w:rPr>
        <w:t>凡某录像纪录获接纳：</w:t>
      </w:r>
    </w:p>
    <w:p w:rsidR="00895EE4" w:rsidRPr="006304A8" w:rsidRDefault="00C64252" w:rsidP="00895EE4">
      <w:pPr>
        <w:numPr>
          <w:ilvl w:val="0"/>
          <w:numId w:val="155"/>
        </w:numPr>
        <w:tabs>
          <w:tab w:val="clear" w:pos="1815"/>
          <w:tab w:val="left" w:pos="3420"/>
        </w:tabs>
        <w:spacing w:beforeLines="50" w:before="120" w:line="240" w:lineRule="atLeast"/>
        <w:ind w:left="3419" w:hanging="539"/>
        <w:jc w:val="both"/>
        <w:rPr>
          <w:spacing w:val="30"/>
          <w:sz w:val="26"/>
          <w:szCs w:val="26"/>
        </w:rPr>
      </w:pPr>
      <w:r w:rsidRPr="00C64252">
        <w:rPr>
          <w:rFonts w:eastAsia="SimSun" w:hAnsi="新細明體" w:hint="eastAsia"/>
          <w:spacing w:val="30"/>
          <w:sz w:val="26"/>
          <w:szCs w:val="26"/>
          <w:lang w:eastAsia="zh-CN"/>
        </w:rPr>
        <w:t>提出该纪录作为证据的一方须传召该儿童或精神上无行为能力的人；</w:t>
      </w:r>
    </w:p>
    <w:p w:rsidR="00895EE4" w:rsidRPr="00A7726A" w:rsidRDefault="00C64252" w:rsidP="00895EE4">
      <w:pPr>
        <w:numPr>
          <w:ilvl w:val="0"/>
          <w:numId w:val="155"/>
        </w:numPr>
        <w:tabs>
          <w:tab w:val="clear" w:pos="1815"/>
          <w:tab w:val="left" w:pos="3420"/>
        </w:tabs>
        <w:spacing w:beforeLines="100" w:before="240" w:line="240" w:lineRule="atLeast"/>
        <w:ind w:left="3420" w:hanging="540"/>
        <w:jc w:val="both"/>
        <w:rPr>
          <w:spacing w:val="30"/>
          <w:sz w:val="26"/>
          <w:szCs w:val="26"/>
        </w:rPr>
      </w:pPr>
      <w:r w:rsidRPr="00C64252">
        <w:rPr>
          <w:rFonts w:eastAsia="SimSun" w:hAnsi="新細明體" w:hint="eastAsia"/>
          <w:spacing w:val="30"/>
          <w:sz w:val="26"/>
          <w:szCs w:val="26"/>
          <w:lang w:eastAsia="zh-CN"/>
        </w:rPr>
        <w:t>除非经法庭许可，否则不得就法庭认为已在录像证供中获处理的任何事宜向该儿童或精神上无行为能力的人进行主问。</w:t>
      </w:r>
    </w:p>
    <w:p w:rsidR="00895EE4" w:rsidRPr="00A7726A" w:rsidRDefault="00895EE4" w:rsidP="00895EE4">
      <w:pPr>
        <w:tabs>
          <w:tab w:val="left" w:pos="3420"/>
        </w:tabs>
        <w:spacing w:beforeLines="100" w:before="240" w:line="240" w:lineRule="atLeast"/>
        <w:ind w:left="2880"/>
        <w:jc w:val="both"/>
        <w:rPr>
          <w:spacing w:val="30"/>
          <w:sz w:val="26"/>
          <w:szCs w:val="26"/>
        </w:rPr>
      </w:pPr>
    </w:p>
    <w:p w:rsidR="00895EE4" w:rsidRPr="006304A8" w:rsidRDefault="00C64252" w:rsidP="00895EE4">
      <w:pPr>
        <w:tabs>
          <w:tab w:val="left" w:pos="2880"/>
        </w:tabs>
        <w:spacing w:line="240" w:lineRule="atLeast"/>
        <w:ind w:left="2880" w:hanging="2405"/>
        <w:jc w:val="both"/>
        <w:rPr>
          <w:spacing w:val="30"/>
          <w:sz w:val="26"/>
          <w:szCs w:val="26"/>
        </w:rPr>
      </w:pPr>
      <w:r w:rsidRPr="00C64252">
        <w:rPr>
          <w:rFonts w:eastAsia="SimSun" w:hint="eastAsia"/>
          <w:spacing w:val="30"/>
          <w:sz w:val="26"/>
          <w:szCs w:val="26"/>
          <w:lang w:eastAsia="zh-CN"/>
        </w:rPr>
        <w:t>第</w:t>
      </w:r>
      <w:r w:rsidRPr="00C64252">
        <w:rPr>
          <w:rFonts w:eastAsia="SimSun"/>
          <w:spacing w:val="30"/>
          <w:sz w:val="26"/>
          <w:szCs w:val="26"/>
          <w:lang w:eastAsia="zh-CN"/>
        </w:rPr>
        <w:t>79C(7)</w:t>
      </w:r>
      <w:r w:rsidRPr="00C64252">
        <w:rPr>
          <w:rFonts w:eastAsia="SimSun" w:hint="eastAsia"/>
          <w:spacing w:val="30"/>
          <w:sz w:val="26"/>
          <w:szCs w:val="26"/>
          <w:lang w:eastAsia="zh-CN"/>
        </w:rPr>
        <w:t>条</w:t>
      </w:r>
      <w:r w:rsidRPr="00C64252">
        <w:rPr>
          <w:rFonts w:eastAsia="SimSun"/>
          <w:spacing w:val="30"/>
          <w:sz w:val="26"/>
          <w:szCs w:val="26"/>
          <w:lang w:eastAsia="zh-CN"/>
        </w:rPr>
        <w:t> — </w:t>
      </w:r>
      <w:r>
        <w:rPr>
          <w:spacing w:val="30"/>
          <w:sz w:val="26"/>
          <w:szCs w:val="26"/>
          <w:lang w:eastAsia="zh-CN"/>
        </w:rPr>
        <w:tab/>
      </w:r>
      <w:r w:rsidRPr="00C64252">
        <w:rPr>
          <w:rFonts w:eastAsia="SimSun" w:hAnsi="新細明體" w:hint="eastAsia"/>
          <w:spacing w:val="30"/>
          <w:sz w:val="26"/>
          <w:szCs w:val="26"/>
          <w:lang w:eastAsia="zh-CN"/>
        </w:rPr>
        <w:t>凡将录像纪录提供作为证据，纪录所披露的任何由该儿童或精神上无行为能力的人作出的陈述，须视作犹如是该证人在直接口头证供中作出的陈述一样，而据此：</w:t>
      </w:r>
    </w:p>
    <w:p w:rsidR="00895EE4" w:rsidRPr="006304A8" w:rsidRDefault="00C64252" w:rsidP="00895EE4">
      <w:pPr>
        <w:numPr>
          <w:ilvl w:val="0"/>
          <w:numId w:val="156"/>
        </w:numPr>
        <w:tabs>
          <w:tab w:val="clear" w:pos="855"/>
          <w:tab w:val="left" w:pos="3420"/>
        </w:tabs>
        <w:spacing w:beforeLines="50" w:before="120" w:line="240" w:lineRule="atLeast"/>
        <w:ind w:left="3419" w:hanging="539"/>
        <w:jc w:val="both"/>
        <w:rPr>
          <w:spacing w:val="30"/>
          <w:sz w:val="26"/>
          <w:szCs w:val="26"/>
        </w:rPr>
      </w:pPr>
      <w:r w:rsidRPr="00C64252">
        <w:rPr>
          <w:rFonts w:eastAsia="SimSun" w:hAnsi="新細明體" w:hint="eastAsia"/>
          <w:spacing w:val="30"/>
          <w:sz w:val="26"/>
          <w:szCs w:val="26"/>
          <w:lang w:eastAsia="zh-CN"/>
        </w:rPr>
        <w:t>来自该证人的上述证供如就任何事实而言是可接纳的，则任何该等陈述即为该事实的可接纳证据；</w:t>
      </w:r>
    </w:p>
    <w:p w:rsidR="00895EE4" w:rsidRPr="006304A8" w:rsidRDefault="00C64252" w:rsidP="00895EE4">
      <w:pPr>
        <w:numPr>
          <w:ilvl w:val="0"/>
          <w:numId w:val="156"/>
        </w:numPr>
        <w:tabs>
          <w:tab w:val="clear" w:pos="855"/>
          <w:tab w:val="left" w:pos="3420"/>
        </w:tabs>
        <w:spacing w:beforeLines="100" w:before="240" w:line="240" w:lineRule="atLeast"/>
        <w:ind w:left="3420" w:hanging="540"/>
        <w:jc w:val="both"/>
        <w:rPr>
          <w:spacing w:val="30"/>
          <w:sz w:val="26"/>
          <w:szCs w:val="26"/>
        </w:rPr>
      </w:pPr>
      <w:r w:rsidRPr="00C64252">
        <w:rPr>
          <w:rFonts w:eastAsia="SimSun" w:hAnsi="新細明體" w:hint="eastAsia"/>
          <w:spacing w:val="30"/>
          <w:sz w:val="26"/>
          <w:szCs w:val="26"/>
          <w:lang w:eastAsia="zh-CN"/>
        </w:rPr>
        <w:t>任何该等陈述均不能作为该证人所提供的任何其它证据的左证，</w:t>
      </w:r>
    </w:p>
    <w:p w:rsidR="00895EE4" w:rsidRPr="006304A8" w:rsidRDefault="00C64252" w:rsidP="00895EE4">
      <w:pPr>
        <w:spacing w:line="240" w:lineRule="atLeast"/>
        <w:ind w:left="2880"/>
        <w:jc w:val="both"/>
        <w:rPr>
          <w:spacing w:val="30"/>
          <w:sz w:val="26"/>
          <w:szCs w:val="26"/>
        </w:rPr>
      </w:pPr>
      <w:r w:rsidRPr="00C64252">
        <w:rPr>
          <w:rFonts w:eastAsia="SimSun" w:hAnsi="新細明體" w:hint="eastAsia"/>
          <w:spacing w:val="30"/>
          <w:sz w:val="26"/>
          <w:szCs w:val="26"/>
          <w:lang w:eastAsia="zh-CN"/>
        </w:rPr>
        <w:t>并在估计须给予该陈述的分量</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如有的话</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时，须顾及可因而就该陈述的准确与否作出任何合理推论的所有情况。</w:t>
      </w:r>
    </w:p>
    <w:p w:rsidR="00895EE4" w:rsidRPr="006304A8" w:rsidRDefault="00C64252" w:rsidP="00895EE4">
      <w:pPr>
        <w:spacing w:beforeLines="100" w:before="240" w:line="360" w:lineRule="auto"/>
        <w:jc w:val="both"/>
        <w:rPr>
          <w:b/>
          <w:spacing w:val="30"/>
          <w:sz w:val="26"/>
          <w:szCs w:val="26"/>
          <w:u w:val="single"/>
        </w:rPr>
      </w:pPr>
      <w:r w:rsidRPr="00C64252">
        <w:rPr>
          <w:rFonts w:eastAsia="SimSun"/>
          <w:b/>
          <w:spacing w:val="30"/>
          <w:sz w:val="26"/>
          <w:szCs w:val="26"/>
          <w:lang w:eastAsia="zh-CN"/>
        </w:rPr>
        <w:t>II.</w:t>
      </w:r>
      <w:r w:rsidRPr="006304A8">
        <w:rPr>
          <w:b/>
          <w:spacing w:val="30"/>
          <w:sz w:val="26"/>
          <w:szCs w:val="26"/>
          <w:lang w:eastAsia="zh-CN"/>
        </w:rPr>
        <w:tab/>
      </w:r>
      <w:r w:rsidRPr="006304A8">
        <w:rPr>
          <w:rFonts w:ascii="華康中黑體" w:eastAsia="華康中黑體" w:hAnsi="華康中黑體" w:cs="華康中黑體" w:hint="eastAsia"/>
          <w:spacing w:val="30"/>
          <w:sz w:val="26"/>
          <w:szCs w:val="26"/>
          <w:lang w:eastAsia="zh-CN"/>
        </w:rPr>
        <w:t>转介指引</w:t>
      </w:r>
    </w:p>
    <w:p w:rsidR="00895EE4" w:rsidRPr="006304A8" w:rsidRDefault="00C64252" w:rsidP="00895EE4">
      <w:pPr>
        <w:spacing w:beforeLines="100" w:before="240" w:line="240" w:lineRule="atLeast"/>
        <w:ind w:left="475" w:firstLine="2"/>
        <w:jc w:val="both"/>
        <w:rPr>
          <w:spacing w:val="30"/>
          <w:sz w:val="26"/>
          <w:szCs w:val="26"/>
        </w:rPr>
      </w:pPr>
      <w:r w:rsidRPr="00C64252">
        <w:rPr>
          <w:rFonts w:eastAsia="SimSun" w:hAnsi="新細明體" w:hint="eastAsia"/>
          <w:spacing w:val="30"/>
          <w:sz w:val="26"/>
          <w:szCs w:val="26"/>
          <w:lang w:eastAsia="zh-CN"/>
        </w:rPr>
        <w:t>以下的指引述明何时应向保护儿童特别调查组举报怀疑儿童性侵犯个案（见</w:t>
      </w:r>
      <w:r w:rsidRPr="00C64252">
        <w:rPr>
          <w:rFonts w:eastAsia="SimSun" w:hAnsi="新細明體" w:hint="eastAsia"/>
          <w:spacing w:val="30"/>
          <w:sz w:val="26"/>
          <w:szCs w:val="26"/>
          <w:u w:val="single"/>
          <w:lang w:eastAsia="zh-CN"/>
        </w:rPr>
        <w:t>第十章第</w:t>
      </w:r>
      <w:r w:rsidRPr="00C64252">
        <w:rPr>
          <w:rFonts w:eastAsia="SimSun" w:hAnsi="新細明體"/>
          <w:spacing w:val="30"/>
          <w:sz w:val="26"/>
          <w:szCs w:val="26"/>
          <w:u w:val="single"/>
          <w:lang w:eastAsia="zh-CN"/>
        </w:rPr>
        <w:t>10.6</w:t>
      </w:r>
      <w:r w:rsidRPr="00C64252">
        <w:rPr>
          <w:rFonts w:eastAsia="SimSun" w:hAnsi="新細明體" w:hint="eastAsia"/>
          <w:spacing w:val="30"/>
          <w:sz w:val="26"/>
          <w:szCs w:val="26"/>
          <w:u w:val="single"/>
          <w:lang w:eastAsia="zh-CN"/>
        </w:rPr>
        <w:t>段</w:t>
      </w:r>
      <w:r w:rsidRPr="00C64252">
        <w:rPr>
          <w:rFonts w:eastAsia="SimSun" w:hAnsi="新細明體" w:hint="eastAsia"/>
          <w:spacing w:val="30"/>
          <w:sz w:val="26"/>
          <w:szCs w:val="26"/>
          <w:lang w:eastAsia="zh-CN"/>
        </w:rPr>
        <w:t>），以及作出转介前需要搜集到多少数据。</w:t>
      </w:r>
    </w:p>
    <w:p w:rsidR="00895EE4" w:rsidRPr="006304A8" w:rsidRDefault="00C64252" w:rsidP="00895EE4">
      <w:pPr>
        <w:spacing w:beforeLines="100" w:before="240" w:line="240" w:lineRule="atLeast"/>
        <w:ind w:left="475"/>
        <w:jc w:val="both"/>
        <w:rPr>
          <w:spacing w:val="30"/>
          <w:sz w:val="26"/>
          <w:szCs w:val="26"/>
        </w:rPr>
      </w:pPr>
      <w:r w:rsidRPr="00C64252">
        <w:rPr>
          <w:rFonts w:eastAsia="SimSun" w:hAnsi="新細明體" w:hint="eastAsia"/>
          <w:spacing w:val="30"/>
          <w:sz w:val="26"/>
          <w:szCs w:val="26"/>
          <w:lang w:eastAsia="zh-CN"/>
        </w:rPr>
        <w:t>按照一般常规，当你从可靠来源得悉怀疑儿童性侵犯事件后，应向保护儿童特别调查组举报。数据来源可以是怀疑受害人、怀疑受害人的父或母、老师、关心怀疑受害人的邻居。</w:t>
      </w:r>
    </w:p>
    <w:p w:rsidR="00895EE4" w:rsidRPr="006304A8" w:rsidRDefault="00C64252" w:rsidP="00895EE4">
      <w:pPr>
        <w:numPr>
          <w:ilvl w:val="0"/>
          <w:numId w:val="157"/>
        </w:numPr>
        <w:adjustRightInd w:val="0"/>
        <w:snapToGrid w:val="0"/>
        <w:spacing w:beforeLines="100" w:before="240" w:line="240" w:lineRule="atLeast"/>
        <w:ind w:left="950" w:hanging="475"/>
        <w:jc w:val="both"/>
        <w:rPr>
          <w:spacing w:val="30"/>
          <w:sz w:val="26"/>
          <w:szCs w:val="26"/>
        </w:rPr>
      </w:pPr>
      <w:r w:rsidRPr="00C64252">
        <w:rPr>
          <w:rFonts w:eastAsia="SimSun" w:hAnsi="新細明體" w:hint="eastAsia"/>
          <w:spacing w:val="30"/>
          <w:sz w:val="26"/>
          <w:szCs w:val="26"/>
          <w:lang w:eastAsia="zh-CN"/>
        </w:rPr>
        <w:t>为判断数据来源是否合理可信，你可能有需要查问多一些怀疑虐儿事件的数据，以了解谁人是怀疑受害人</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如受害人并非资料来源</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、发生了何事及事件在何时发生。</w:t>
      </w:r>
    </w:p>
    <w:p w:rsidR="00895EE4" w:rsidRPr="006304A8" w:rsidRDefault="00C64252" w:rsidP="00895EE4">
      <w:pPr>
        <w:numPr>
          <w:ilvl w:val="0"/>
          <w:numId w:val="157"/>
        </w:numPr>
        <w:adjustRightInd w:val="0"/>
        <w:snapToGrid w:val="0"/>
        <w:spacing w:beforeLines="100" w:before="240" w:line="240" w:lineRule="atLeast"/>
        <w:ind w:left="950" w:hanging="475"/>
        <w:jc w:val="both"/>
        <w:rPr>
          <w:spacing w:val="30"/>
          <w:sz w:val="26"/>
          <w:szCs w:val="26"/>
        </w:rPr>
      </w:pPr>
      <w:r w:rsidRPr="00C64252">
        <w:rPr>
          <w:rFonts w:eastAsia="SimSun" w:hAnsi="新細明體" w:hint="eastAsia"/>
          <w:spacing w:val="30"/>
          <w:sz w:val="26"/>
          <w:szCs w:val="26"/>
          <w:lang w:eastAsia="zh-CN"/>
        </w:rPr>
        <w:t>如怀疑受害人愿意披露事件当然最好，但这并非必要，因调查工作是保护儿童特别调查组的职责。如怀疑受害人不欲披露事件，你可转介他／她接受临床心理学家评估／治疗。</w:t>
      </w:r>
    </w:p>
    <w:p w:rsidR="00895EE4" w:rsidRPr="006304A8" w:rsidRDefault="00C64252" w:rsidP="00895EE4">
      <w:pPr>
        <w:numPr>
          <w:ilvl w:val="0"/>
          <w:numId w:val="157"/>
        </w:numPr>
        <w:adjustRightInd w:val="0"/>
        <w:snapToGrid w:val="0"/>
        <w:spacing w:beforeLines="100" w:before="240" w:line="240" w:lineRule="atLeast"/>
        <w:ind w:left="950" w:hanging="475"/>
        <w:jc w:val="both"/>
        <w:rPr>
          <w:spacing w:val="30"/>
          <w:sz w:val="26"/>
          <w:szCs w:val="26"/>
        </w:rPr>
      </w:pPr>
      <w:r w:rsidRPr="00C64252">
        <w:rPr>
          <w:rFonts w:eastAsia="SimSun" w:hAnsi="新細明體" w:hint="eastAsia"/>
          <w:spacing w:val="30"/>
          <w:sz w:val="26"/>
          <w:szCs w:val="26"/>
          <w:lang w:eastAsia="zh-CN"/>
        </w:rPr>
        <w:t>虽然你需要确定发生了何事，但没有必要探究事件的细节。有关的指引是当你搜集到足够资料断定事件为性侵犯个案，便应停止探究。</w:t>
      </w:r>
    </w:p>
    <w:p w:rsidR="00895EE4" w:rsidRPr="006304A8" w:rsidRDefault="00C64252" w:rsidP="00895EE4">
      <w:pPr>
        <w:numPr>
          <w:ilvl w:val="0"/>
          <w:numId w:val="157"/>
        </w:numPr>
        <w:adjustRightInd w:val="0"/>
        <w:snapToGrid w:val="0"/>
        <w:spacing w:beforeLines="100" w:before="240" w:line="240" w:lineRule="atLeast"/>
        <w:ind w:left="950" w:hanging="475"/>
        <w:jc w:val="both"/>
        <w:rPr>
          <w:spacing w:val="30"/>
          <w:sz w:val="26"/>
          <w:szCs w:val="26"/>
        </w:rPr>
      </w:pPr>
      <w:r w:rsidRPr="00C64252">
        <w:rPr>
          <w:rFonts w:eastAsia="SimSun" w:hAnsi="新細明體" w:hint="eastAsia"/>
          <w:spacing w:val="30"/>
          <w:sz w:val="26"/>
          <w:szCs w:val="26"/>
          <w:lang w:eastAsia="zh-CN"/>
        </w:rPr>
        <w:t>绝不应提出引导问题。你可以这样问：「你说你叔叔抚摸你，这是甚么意思</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；「你告诉我你爸爸睡在你床上的时候一脸焦虑，你可否告诉我多一些</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」；「你说你在浴室的时候，你爷爷偷看你，有否发生任何事情</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」；或「你上性教育课时表现古怪，是否有任何事情困扰你</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w:t>
      </w:r>
    </w:p>
    <w:p w:rsidR="00895EE4" w:rsidRPr="006304A8" w:rsidRDefault="00C64252" w:rsidP="00895EE4">
      <w:pPr>
        <w:numPr>
          <w:ilvl w:val="0"/>
          <w:numId w:val="157"/>
        </w:numPr>
        <w:adjustRightInd w:val="0"/>
        <w:snapToGrid w:val="0"/>
        <w:spacing w:beforeLines="100" w:before="240" w:line="240" w:lineRule="atLeast"/>
        <w:ind w:left="950" w:hanging="475"/>
        <w:jc w:val="both"/>
        <w:rPr>
          <w:spacing w:val="30"/>
          <w:sz w:val="26"/>
          <w:szCs w:val="26"/>
        </w:rPr>
      </w:pPr>
      <w:r w:rsidRPr="00C64252">
        <w:rPr>
          <w:rFonts w:eastAsia="SimSun" w:hAnsi="新細明體" w:hint="eastAsia"/>
          <w:spacing w:val="30"/>
          <w:sz w:val="26"/>
          <w:szCs w:val="26"/>
          <w:lang w:eastAsia="zh-CN"/>
        </w:rPr>
        <w:t>当受害人披露怀疑儿童性侵犯事件时，有必要查问事件大约在何时发生。如事件在最近发生，对你的判断明显会有较大的影响。如事件在若干年前或更久之前发生，你可能需要查问更多数据，例如受害人仍记得多少细节，侵犯者是否仍未受到法律制裁，可否辨认出侵犯者，受害人是否仍有遭侵犯的危险？</w:t>
      </w:r>
    </w:p>
    <w:p w:rsidR="00895EE4" w:rsidRPr="006304A8" w:rsidRDefault="00C64252" w:rsidP="00895EE4">
      <w:pPr>
        <w:numPr>
          <w:ilvl w:val="0"/>
          <w:numId w:val="157"/>
        </w:numPr>
        <w:adjustRightInd w:val="0"/>
        <w:snapToGrid w:val="0"/>
        <w:spacing w:beforeLines="100" w:before="240" w:line="240" w:lineRule="atLeast"/>
        <w:ind w:left="950" w:hanging="475"/>
        <w:jc w:val="both"/>
        <w:rPr>
          <w:spacing w:val="30"/>
          <w:sz w:val="26"/>
          <w:szCs w:val="26"/>
        </w:rPr>
      </w:pPr>
      <w:r w:rsidRPr="00C64252">
        <w:rPr>
          <w:rFonts w:eastAsia="SimSun" w:hAnsi="新細明體" w:hint="eastAsia"/>
          <w:spacing w:val="30"/>
          <w:sz w:val="26"/>
          <w:szCs w:val="26"/>
          <w:lang w:eastAsia="zh-CN"/>
        </w:rPr>
        <w:t>在探究怀疑儿童性侵犯个案时，应特别注意事件是否属于刑事罪行。人所共知，强奸、非礼、乱伦等性罪行属于刑事罪行，但有部分行为可能属于性侵犯行为但性质上并非刑事罪行，例如偷看女儿洗澡，赤身露体四处行走或在儿童在场的情况下观看色情电影。在决定应否向保护儿童特别调查组举报时，你无需判断有关行为是否属于刑事罪行。虽然提出检控是保护儿童特别调查组的工作之一，但保护儿童亦是该组的主要职责。即使保护儿童特别调查组不会跟进个案，如多专业个案会议认为有需要，亦会指派综合家庭服务中心／综合服务中心的社工处理有关个案。</w:t>
      </w:r>
    </w:p>
    <w:p w:rsidR="00895EE4" w:rsidRPr="006304A8" w:rsidRDefault="00C64252" w:rsidP="00895EE4">
      <w:pPr>
        <w:numPr>
          <w:ilvl w:val="0"/>
          <w:numId w:val="157"/>
        </w:numPr>
        <w:adjustRightInd w:val="0"/>
        <w:snapToGrid w:val="0"/>
        <w:spacing w:beforeLines="100" w:before="240" w:line="240" w:lineRule="atLeast"/>
        <w:ind w:left="950" w:hanging="475"/>
        <w:jc w:val="both"/>
        <w:rPr>
          <w:spacing w:val="30"/>
          <w:sz w:val="26"/>
          <w:szCs w:val="26"/>
        </w:rPr>
      </w:pPr>
      <w:r w:rsidRPr="00C64252">
        <w:rPr>
          <w:rFonts w:eastAsia="SimSun" w:hAnsi="新細明體" w:hint="eastAsia"/>
          <w:spacing w:val="30"/>
          <w:sz w:val="26"/>
          <w:szCs w:val="26"/>
          <w:lang w:eastAsia="zh-CN"/>
        </w:rPr>
        <w:t>如果你是一名医务人员，发现了有儿童遭性侵犯的物理性证据，例如女童内裤有精液，未成年少女患性病或怀孕，你可以不用深入探究，即决定向保护儿童特别调查组举报。</w:t>
      </w:r>
    </w:p>
    <w:p w:rsidR="00895EE4" w:rsidRPr="006304A8" w:rsidRDefault="00C64252" w:rsidP="00895EE4">
      <w:pPr>
        <w:numPr>
          <w:ilvl w:val="0"/>
          <w:numId w:val="157"/>
        </w:numPr>
        <w:adjustRightInd w:val="0"/>
        <w:snapToGrid w:val="0"/>
        <w:spacing w:beforeLines="100" w:before="240" w:line="240" w:lineRule="atLeast"/>
        <w:ind w:left="950" w:hanging="475"/>
        <w:jc w:val="both"/>
        <w:rPr>
          <w:spacing w:val="30"/>
          <w:sz w:val="26"/>
          <w:szCs w:val="26"/>
        </w:rPr>
      </w:pPr>
      <w:r w:rsidRPr="00C64252">
        <w:rPr>
          <w:rFonts w:eastAsia="SimSun" w:hAnsi="新細明體" w:hint="eastAsia"/>
          <w:spacing w:val="30"/>
          <w:sz w:val="26"/>
          <w:szCs w:val="26"/>
          <w:lang w:eastAsia="zh-CN"/>
        </w:rPr>
        <w:t>当你不能确定应否把个案转介予保护儿童特别调查组跟进时，可透过电话征询该组的意见。</w:t>
      </w:r>
    </w:p>
    <w:p w:rsidR="00895EE4" w:rsidRPr="006304A8" w:rsidRDefault="00C64252" w:rsidP="00895EE4">
      <w:pPr>
        <w:spacing w:beforeLines="100" w:before="240" w:line="360" w:lineRule="auto"/>
        <w:jc w:val="both"/>
        <w:rPr>
          <w:b/>
          <w:spacing w:val="30"/>
          <w:sz w:val="26"/>
          <w:szCs w:val="26"/>
          <w:u w:val="single"/>
        </w:rPr>
      </w:pPr>
      <w:r w:rsidRPr="00C64252">
        <w:rPr>
          <w:rFonts w:eastAsia="SimSun"/>
          <w:b/>
          <w:spacing w:val="30"/>
          <w:sz w:val="26"/>
          <w:szCs w:val="26"/>
          <w:lang w:eastAsia="zh-CN"/>
        </w:rPr>
        <w:t>III.</w:t>
      </w:r>
      <w:r w:rsidRPr="006304A8">
        <w:rPr>
          <w:rFonts w:ascii="華康中黑體" w:eastAsia="華康中黑體" w:hAnsi="華康中黑體" w:cs="華康中黑體" w:hint="eastAsia"/>
          <w:spacing w:val="30"/>
          <w:sz w:val="26"/>
          <w:szCs w:val="26"/>
          <w:lang w:eastAsia="zh-CN"/>
        </w:rPr>
        <w:t>值得关注的情况</w:t>
      </w:r>
      <w:r>
        <w:rPr>
          <w:rFonts w:ascii="µØ±d¤¤¶ÂÅé Western" w:eastAsia="華康中黑體" w:hAnsi="µØ±d¤¤¶ÂÅé Western" w:cs="µØ±d¤¤¶ÂÅé Western"/>
          <w:spacing w:val="30"/>
          <w:sz w:val="26"/>
          <w:szCs w:val="26"/>
          <w:lang w:eastAsia="zh-CN"/>
        </w:rPr>
        <w:t> </w:t>
      </w:r>
      <w:r>
        <w:rPr>
          <w:rFonts w:ascii="華康中黑體" w:eastAsia="華康中黑體" w:hAnsi="華康中黑體" w:cs="華康中黑體" w:hint="eastAsia"/>
          <w:spacing w:val="30"/>
          <w:sz w:val="26"/>
          <w:szCs w:val="26"/>
          <w:lang w:eastAsia="zh-CN"/>
        </w:rPr>
        <w:t>－</w:t>
      </w:r>
      <w:r>
        <w:rPr>
          <w:rFonts w:ascii="µØ±d¤¤¶ÂÅé Western" w:eastAsia="華康中黑體" w:hAnsi="µØ±d¤¤¶ÂÅé Western" w:cs="µØ±d¤¤¶ÂÅé Western"/>
          <w:spacing w:val="30"/>
          <w:sz w:val="26"/>
          <w:szCs w:val="26"/>
          <w:lang w:eastAsia="zh-CN"/>
        </w:rPr>
        <w:t> </w:t>
      </w:r>
      <w:r w:rsidRPr="006304A8">
        <w:rPr>
          <w:rFonts w:ascii="華康中黑體" w:eastAsia="華康中黑體" w:hAnsi="華康中黑體" w:cs="華康中黑體" w:hint="eastAsia"/>
          <w:spacing w:val="30"/>
          <w:sz w:val="26"/>
          <w:szCs w:val="26"/>
          <w:lang w:eastAsia="zh-CN"/>
        </w:rPr>
        <w:t>个案情况示例</w:t>
      </w:r>
      <w:r w:rsidR="00895EE4" w:rsidRPr="006304A8">
        <w:rPr>
          <w:rStyle w:val="a8"/>
          <w:rFonts w:ascii="華康中黑體" w:eastAsia="華康中黑體" w:hAnsi="華康中黑體" w:cs="華康中黑體"/>
          <w:spacing w:val="30"/>
          <w:sz w:val="26"/>
          <w:szCs w:val="26"/>
        </w:rPr>
        <w:footnoteReference w:customMarkFollows="1" w:id="16"/>
        <w:t>*</w:t>
      </w:r>
    </w:p>
    <w:p w:rsidR="00895EE4" w:rsidRPr="006304A8" w:rsidRDefault="00C64252" w:rsidP="00895EE4">
      <w:pPr>
        <w:spacing w:beforeLines="100" w:before="240" w:line="240" w:lineRule="atLeast"/>
        <w:ind w:left="475"/>
        <w:jc w:val="both"/>
        <w:rPr>
          <w:spacing w:val="30"/>
          <w:sz w:val="26"/>
          <w:szCs w:val="26"/>
        </w:rPr>
      </w:pPr>
      <w:r w:rsidRPr="00C64252">
        <w:rPr>
          <w:rFonts w:eastAsia="SimSun" w:hAnsi="新細明體" w:hint="eastAsia"/>
          <w:spacing w:val="30"/>
          <w:sz w:val="26"/>
          <w:szCs w:val="26"/>
          <w:lang w:eastAsia="zh-CN"/>
        </w:rPr>
        <w:t>在大部分的情况下，披露儿童性侵犯个案多始于含糊或不具体的投诉。在考虑应采取什么行动以保护有关儿童时，先从所披露的资料评估个案的情况是十分重要的。</w:t>
      </w:r>
    </w:p>
    <w:p w:rsidR="00895EE4" w:rsidRPr="006304A8" w:rsidRDefault="00C64252" w:rsidP="00895EE4">
      <w:pPr>
        <w:numPr>
          <w:ilvl w:val="0"/>
          <w:numId w:val="158"/>
        </w:numPr>
        <w:tabs>
          <w:tab w:val="clear" w:pos="870"/>
          <w:tab w:val="left" w:pos="1080"/>
        </w:tabs>
        <w:spacing w:beforeLines="100" w:before="240" w:line="360" w:lineRule="auto"/>
        <w:ind w:left="1080" w:hanging="600"/>
        <w:jc w:val="both"/>
        <w:rPr>
          <w:spacing w:val="30"/>
          <w:sz w:val="26"/>
          <w:szCs w:val="26"/>
        </w:rPr>
      </w:pPr>
      <w:r w:rsidRPr="00C64252">
        <w:rPr>
          <w:rFonts w:eastAsia="SimSun" w:hAnsi="新細明體" w:hint="eastAsia"/>
          <w:spacing w:val="30"/>
          <w:sz w:val="26"/>
          <w:szCs w:val="26"/>
          <w:u w:val="single"/>
          <w:lang w:eastAsia="zh-CN"/>
        </w:rPr>
        <w:t>可能要保护儿童特别调查组实时关注的情况</w:t>
      </w:r>
    </w:p>
    <w:p w:rsidR="00895EE4" w:rsidRPr="006304A8" w:rsidRDefault="00C64252" w:rsidP="00895EE4">
      <w:pPr>
        <w:numPr>
          <w:ilvl w:val="0"/>
          <w:numId w:val="159"/>
        </w:numPr>
        <w:tabs>
          <w:tab w:val="clear" w:pos="1245"/>
        </w:tabs>
        <w:adjustRightInd w:val="0"/>
        <w:spacing w:beforeLines="100" w:before="240" w:line="240" w:lineRule="atLeast"/>
        <w:ind w:left="1620" w:hanging="540"/>
        <w:jc w:val="both"/>
        <w:rPr>
          <w:spacing w:val="30"/>
          <w:sz w:val="26"/>
          <w:szCs w:val="26"/>
        </w:rPr>
      </w:pPr>
      <w:r w:rsidRPr="00C64252">
        <w:rPr>
          <w:rFonts w:eastAsia="SimSun" w:hAnsi="新細明體" w:hint="eastAsia"/>
          <w:spacing w:val="30"/>
          <w:sz w:val="26"/>
          <w:szCs w:val="26"/>
          <w:lang w:eastAsia="zh-CN"/>
        </w:rPr>
        <w:t>有儿童向某机构或透过另一人披露自己曾遭性侵犯的个案，例如：</w:t>
      </w:r>
    </w:p>
    <w:p w:rsidR="00895EE4" w:rsidRPr="00587D52" w:rsidRDefault="00C64252" w:rsidP="00895EE4">
      <w:pPr>
        <w:numPr>
          <w:ilvl w:val="0"/>
          <w:numId w:val="161"/>
        </w:numPr>
        <w:tabs>
          <w:tab w:val="left" w:pos="1980"/>
        </w:tabs>
        <w:adjustRightInd w:val="0"/>
        <w:spacing w:beforeLines="50" w:before="120" w:line="240" w:lineRule="atLeast"/>
        <w:ind w:left="1980" w:hanging="300"/>
        <w:jc w:val="both"/>
        <w:rPr>
          <w:rFonts w:hAnsi="新細明體"/>
          <w:spacing w:val="30"/>
          <w:sz w:val="26"/>
          <w:szCs w:val="26"/>
        </w:rPr>
      </w:pPr>
      <w:r w:rsidRPr="00C64252">
        <w:rPr>
          <w:rFonts w:eastAsia="SimSun" w:hAnsi="新細明體" w:hint="eastAsia"/>
          <w:spacing w:val="30"/>
          <w:sz w:val="26"/>
          <w:szCs w:val="26"/>
          <w:lang w:eastAsia="zh-CN"/>
        </w:rPr>
        <w:t>「我爸爸抚摸我的胸部／私处」或「非礼我」</w:t>
      </w:r>
      <w:r w:rsidRPr="00C64252">
        <w:rPr>
          <w:rFonts w:eastAsia="SimSun" w:hint="eastAsia"/>
          <w:spacing w:val="30"/>
          <w:sz w:val="26"/>
          <w:szCs w:val="26"/>
          <w:lang w:eastAsia="zh-CN"/>
        </w:rPr>
        <w:t>；</w:t>
      </w:r>
    </w:p>
    <w:p w:rsidR="00895EE4" w:rsidRPr="00587D52" w:rsidRDefault="00C64252" w:rsidP="00895EE4">
      <w:pPr>
        <w:numPr>
          <w:ilvl w:val="0"/>
          <w:numId w:val="161"/>
        </w:numPr>
        <w:tabs>
          <w:tab w:val="left" w:pos="1980"/>
        </w:tabs>
        <w:adjustRightInd w:val="0"/>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「罗拔叔叔要我吮他的荫茎」或「强奸我」</w:t>
      </w:r>
      <w:r w:rsidRPr="00C64252">
        <w:rPr>
          <w:rFonts w:eastAsia="SimSun" w:hint="eastAsia"/>
          <w:spacing w:val="30"/>
          <w:sz w:val="26"/>
          <w:szCs w:val="26"/>
          <w:lang w:eastAsia="zh-CN"/>
        </w:rPr>
        <w:t>；</w:t>
      </w:r>
    </w:p>
    <w:p w:rsidR="00895EE4" w:rsidRPr="00587D52" w:rsidRDefault="00C64252" w:rsidP="00895EE4">
      <w:pPr>
        <w:numPr>
          <w:ilvl w:val="0"/>
          <w:numId w:val="161"/>
        </w:numPr>
        <w:tabs>
          <w:tab w:val="left" w:pos="1980"/>
        </w:tabs>
        <w:adjustRightInd w:val="0"/>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「某人将手指插入我的阴部，好痛</w:t>
      </w:r>
      <w:r w:rsidRPr="00C64252">
        <w:rPr>
          <w:rFonts w:eastAsia="SimSun" w:hAnsi="新細明體"/>
          <w:spacing w:val="30"/>
          <w:sz w:val="26"/>
          <w:szCs w:val="26"/>
          <w:lang w:eastAsia="zh-CN"/>
        </w:rPr>
        <w:t>!</w:t>
      </w:r>
      <w:r w:rsidRPr="00C64252">
        <w:rPr>
          <w:rFonts w:eastAsia="SimSun" w:hAnsi="新細明體" w:hint="eastAsia"/>
          <w:spacing w:val="30"/>
          <w:sz w:val="26"/>
          <w:szCs w:val="26"/>
          <w:lang w:eastAsia="zh-CN"/>
        </w:rPr>
        <w:t>」或「我们在玩耍的时候，他脱去我的内裤」</w:t>
      </w:r>
      <w:r w:rsidRPr="00C64252">
        <w:rPr>
          <w:rFonts w:eastAsia="SimSun" w:hint="eastAsia"/>
          <w:spacing w:val="30"/>
          <w:sz w:val="26"/>
          <w:szCs w:val="26"/>
          <w:lang w:eastAsia="zh-CN"/>
        </w:rPr>
        <w:t>；</w:t>
      </w:r>
    </w:p>
    <w:p w:rsidR="00895EE4" w:rsidRPr="006304A8" w:rsidRDefault="00C64252" w:rsidP="00895EE4">
      <w:pPr>
        <w:numPr>
          <w:ilvl w:val="0"/>
          <w:numId w:val="161"/>
        </w:numPr>
        <w:tabs>
          <w:tab w:val="left" w:pos="1980"/>
        </w:tabs>
        <w:adjustRightInd w:val="0"/>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有学生向驻校社工举报玛莉（十三岁）被她的父亲掌掴赤裸的臀部，作为惩罚。</w:t>
      </w:r>
    </w:p>
    <w:p w:rsidR="00895EE4" w:rsidRPr="006304A8" w:rsidRDefault="00C64252" w:rsidP="00895EE4">
      <w:pPr>
        <w:numPr>
          <w:ilvl w:val="0"/>
          <w:numId w:val="159"/>
        </w:numPr>
        <w:tabs>
          <w:tab w:val="clear" w:pos="1245"/>
          <w:tab w:val="left" w:pos="1620"/>
        </w:tabs>
        <w:spacing w:beforeLines="100" w:before="240" w:line="240" w:lineRule="atLeast"/>
        <w:ind w:left="1627" w:hanging="547"/>
        <w:jc w:val="both"/>
        <w:rPr>
          <w:spacing w:val="30"/>
          <w:sz w:val="26"/>
          <w:szCs w:val="26"/>
        </w:rPr>
      </w:pPr>
      <w:r w:rsidRPr="00C64252">
        <w:rPr>
          <w:rFonts w:eastAsia="SimSun" w:hAnsi="新細明體" w:hint="eastAsia"/>
          <w:spacing w:val="30"/>
          <w:sz w:val="26"/>
          <w:szCs w:val="26"/>
          <w:lang w:eastAsia="zh-CN"/>
        </w:rPr>
        <w:t>任何人士向某机构举报，声称他／她曾目击儿童性侵犯事件</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包括侵犯者</w:t>
      </w:r>
      <w:r w:rsidRPr="00C64252">
        <w:rPr>
          <w:rFonts w:eastAsia="SimSun" w:hint="eastAsia"/>
          <w:spacing w:val="30"/>
          <w:sz w:val="26"/>
          <w:szCs w:val="26"/>
          <w:lang w:eastAsia="zh-CN"/>
        </w:rPr>
        <w:t>）</w:t>
      </w:r>
      <w:r w:rsidRPr="00C64252">
        <w:rPr>
          <w:rFonts w:eastAsia="SimSun" w:hAnsi="新細明體" w:hint="eastAsia"/>
          <w:spacing w:val="30"/>
          <w:sz w:val="26"/>
          <w:szCs w:val="26"/>
          <w:lang w:eastAsia="zh-CN"/>
        </w:rPr>
        <w:t>。</w:t>
      </w:r>
    </w:p>
    <w:p w:rsidR="00895EE4" w:rsidRPr="006304A8" w:rsidRDefault="00C64252" w:rsidP="00895EE4">
      <w:pPr>
        <w:numPr>
          <w:ilvl w:val="0"/>
          <w:numId w:val="159"/>
        </w:numPr>
        <w:tabs>
          <w:tab w:val="clear" w:pos="1245"/>
          <w:tab w:val="left" w:pos="1620"/>
        </w:tabs>
        <w:spacing w:beforeLines="100" w:before="240" w:line="240" w:lineRule="atLeast"/>
        <w:ind w:left="1627" w:hanging="547"/>
        <w:jc w:val="both"/>
        <w:rPr>
          <w:spacing w:val="30"/>
          <w:sz w:val="26"/>
          <w:szCs w:val="26"/>
        </w:rPr>
      </w:pPr>
      <w:r w:rsidRPr="00C64252">
        <w:rPr>
          <w:rFonts w:eastAsia="SimSun" w:hAnsi="新細明體" w:hint="eastAsia"/>
          <w:spacing w:val="30"/>
          <w:sz w:val="26"/>
          <w:szCs w:val="26"/>
          <w:lang w:eastAsia="zh-CN"/>
        </w:rPr>
        <w:t>儿童身上有遭性侵犯的物理性证据，例如患性病、怀孕、肿胀、性器官流血等。</w:t>
      </w:r>
    </w:p>
    <w:p w:rsidR="00895EE4" w:rsidRPr="006304A8" w:rsidRDefault="00C64252" w:rsidP="00895EE4">
      <w:pPr>
        <w:numPr>
          <w:ilvl w:val="0"/>
          <w:numId w:val="159"/>
        </w:numPr>
        <w:tabs>
          <w:tab w:val="clear" w:pos="1245"/>
          <w:tab w:val="left" w:pos="1620"/>
        </w:tabs>
        <w:spacing w:beforeLines="100" w:before="240" w:line="240" w:lineRule="atLeast"/>
        <w:ind w:left="1627" w:hanging="547"/>
        <w:jc w:val="both"/>
        <w:rPr>
          <w:spacing w:val="30"/>
          <w:sz w:val="26"/>
          <w:szCs w:val="26"/>
        </w:rPr>
      </w:pPr>
      <w:r w:rsidRPr="00C64252">
        <w:rPr>
          <w:rFonts w:eastAsia="SimSun" w:hAnsi="新細明體" w:hint="eastAsia"/>
          <w:spacing w:val="30"/>
          <w:sz w:val="26"/>
          <w:szCs w:val="26"/>
          <w:lang w:eastAsia="zh-CN"/>
        </w:rPr>
        <w:t>儿童表现出与性有关的行为，包括过度自渎、与年长人士谈论性或性知识时超出其成长阶段所预期的程度等，例如</w:t>
      </w:r>
      <w:r w:rsidRPr="00C64252">
        <w:rPr>
          <w:rFonts w:eastAsia="SimSun" w:hint="eastAsia"/>
          <w:spacing w:val="30"/>
          <w:sz w:val="26"/>
          <w:szCs w:val="26"/>
          <w:lang w:eastAsia="zh-CN"/>
        </w:rPr>
        <w:t>：</w:t>
      </w:r>
    </w:p>
    <w:p w:rsidR="00895EE4" w:rsidRPr="00587D52" w:rsidRDefault="00C64252" w:rsidP="00895EE4">
      <w:pPr>
        <w:numPr>
          <w:ilvl w:val="0"/>
          <w:numId w:val="161"/>
        </w:numPr>
        <w:tabs>
          <w:tab w:val="left" w:pos="1980"/>
        </w:tabs>
        <w:spacing w:beforeLines="50" w:before="120" w:line="240" w:lineRule="atLeast"/>
        <w:ind w:left="1980" w:hanging="300"/>
        <w:jc w:val="both"/>
        <w:rPr>
          <w:spacing w:val="30"/>
          <w:sz w:val="26"/>
          <w:szCs w:val="26"/>
        </w:rPr>
      </w:pPr>
      <w:r w:rsidRPr="00C64252">
        <w:rPr>
          <w:rFonts w:eastAsia="SimSun" w:hAnsi="新細明體" w:hint="eastAsia"/>
          <w:spacing w:val="30"/>
          <w:sz w:val="26"/>
          <w:szCs w:val="26"/>
          <w:lang w:eastAsia="zh-CN"/>
        </w:rPr>
        <w:t>六岁女童绘画一名阴茎勃起的男士；</w:t>
      </w:r>
    </w:p>
    <w:p w:rsidR="00895EE4" w:rsidRPr="00587D52" w:rsidRDefault="00C64252" w:rsidP="00895EE4">
      <w:pPr>
        <w:numPr>
          <w:ilvl w:val="0"/>
          <w:numId w:val="161"/>
        </w:numPr>
        <w:tabs>
          <w:tab w:val="left" w:pos="1980"/>
        </w:tabs>
        <w:spacing w:line="240" w:lineRule="atLeast"/>
        <w:ind w:left="1979" w:hanging="301"/>
        <w:jc w:val="both"/>
        <w:rPr>
          <w:spacing w:val="30"/>
          <w:sz w:val="26"/>
          <w:szCs w:val="26"/>
        </w:rPr>
      </w:pPr>
      <w:r w:rsidRPr="00C64252">
        <w:rPr>
          <w:rFonts w:eastAsia="SimSun" w:hAnsi="新細明體" w:hint="eastAsia"/>
          <w:spacing w:val="30"/>
          <w:sz w:val="26"/>
          <w:szCs w:val="26"/>
          <w:lang w:eastAsia="zh-CN"/>
        </w:rPr>
        <w:t>五岁男童脱去玩伴的内裤，玩有关性的游戏；</w:t>
      </w:r>
    </w:p>
    <w:p w:rsidR="00895EE4" w:rsidRPr="00587D52" w:rsidRDefault="00C64252" w:rsidP="00895EE4">
      <w:pPr>
        <w:numPr>
          <w:ilvl w:val="0"/>
          <w:numId w:val="161"/>
        </w:numPr>
        <w:tabs>
          <w:tab w:val="left" w:pos="1980"/>
        </w:tabs>
        <w:spacing w:line="240" w:lineRule="atLeast"/>
        <w:ind w:left="1979" w:hanging="301"/>
        <w:jc w:val="both"/>
        <w:rPr>
          <w:spacing w:val="30"/>
          <w:sz w:val="26"/>
          <w:szCs w:val="26"/>
        </w:rPr>
      </w:pPr>
      <w:r w:rsidRPr="00C64252">
        <w:rPr>
          <w:rFonts w:eastAsia="SimSun" w:hAnsi="新細明體" w:hint="eastAsia"/>
          <w:spacing w:val="30"/>
          <w:sz w:val="26"/>
          <w:szCs w:val="26"/>
          <w:lang w:eastAsia="zh-CN"/>
        </w:rPr>
        <w:t>五岁女童邀请玩伴中较年长的男童抚摸其生殖器官；</w:t>
      </w:r>
    </w:p>
    <w:p w:rsidR="00895EE4" w:rsidRPr="006304A8" w:rsidRDefault="00C64252" w:rsidP="00895EE4">
      <w:pPr>
        <w:numPr>
          <w:ilvl w:val="0"/>
          <w:numId w:val="161"/>
        </w:numPr>
        <w:tabs>
          <w:tab w:val="left" w:pos="1980"/>
        </w:tabs>
        <w:spacing w:line="240" w:lineRule="atLeast"/>
        <w:ind w:left="1979" w:hanging="301"/>
        <w:jc w:val="both"/>
        <w:rPr>
          <w:spacing w:val="30"/>
          <w:sz w:val="26"/>
          <w:szCs w:val="26"/>
        </w:rPr>
      </w:pPr>
      <w:r w:rsidRPr="00C64252">
        <w:rPr>
          <w:rFonts w:eastAsia="SimSun" w:hAnsi="新細明體" w:hint="eastAsia"/>
          <w:spacing w:val="30"/>
          <w:sz w:val="26"/>
          <w:szCs w:val="26"/>
          <w:lang w:eastAsia="zh-CN"/>
        </w:rPr>
        <w:t>六岁男童告诉他的朋友他叔叔有又长又会喷出液体的荫茎。</w:t>
      </w:r>
    </w:p>
    <w:p w:rsidR="00895EE4" w:rsidRPr="006304A8" w:rsidRDefault="00C64252" w:rsidP="00895EE4">
      <w:pPr>
        <w:tabs>
          <w:tab w:val="left" w:pos="480"/>
        </w:tabs>
        <w:spacing w:beforeLines="100" w:before="240" w:line="360" w:lineRule="auto"/>
        <w:ind w:left="1152" w:hangingChars="360" w:hanging="1152"/>
        <w:jc w:val="both"/>
        <w:rPr>
          <w:spacing w:val="30"/>
          <w:sz w:val="26"/>
          <w:szCs w:val="26"/>
        </w:rPr>
      </w:pPr>
      <w:r w:rsidRPr="006304A8">
        <w:rPr>
          <w:spacing w:val="30"/>
          <w:sz w:val="26"/>
          <w:szCs w:val="26"/>
          <w:lang w:eastAsia="zh-CN"/>
        </w:rPr>
        <w:tab/>
      </w:r>
      <w:r w:rsidRPr="00C64252">
        <w:rPr>
          <w:rFonts w:eastAsia="SimSun"/>
          <w:spacing w:val="30"/>
          <w:sz w:val="26"/>
          <w:szCs w:val="26"/>
          <w:lang w:eastAsia="zh-CN"/>
        </w:rPr>
        <w:t>(2)</w:t>
      </w:r>
      <w:r w:rsidRPr="006304A8">
        <w:rPr>
          <w:spacing w:val="30"/>
          <w:sz w:val="26"/>
          <w:szCs w:val="26"/>
          <w:lang w:eastAsia="zh-CN"/>
        </w:rPr>
        <w:tab/>
      </w:r>
      <w:r w:rsidRPr="00C64252">
        <w:rPr>
          <w:rFonts w:eastAsia="SimSun" w:hAnsi="新細明體" w:hint="eastAsia"/>
          <w:spacing w:val="30"/>
          <w:sz w:val="26"/>
          <w:szCs w:val="26"/>
          <w:u w:val="single"/>
          <w:lang w:eastAsia="zh-CN"/>
        </w:rPr>
        <w:t>可能要向保护儿童特别调查组征询意见的情况</w:t>
      </w:r>
    </w:p>
    <w:p w:rsidR="00895EE4" w:rsidRPr="006304A8" w:rsidRDefault="00C64252" w:rsidP="00895EE4">
      <w:pPr>
        <w:tabs>
          <w:tab w:val="left" w:pos="1620"/>
        </w:tabs>
        <w:spacing w:beforeLines="100" w:before="240" w:line="240" w:lineRule="atLeast"/>
        <w:ind w:leftChars="450" w:left="1656" w:hangingChars="180" w:hanging="576"/>
        <w:jc w:val="both"/>
        <w:rPr>
          <w:rFonts w:hAnsi="新細明體"/>
          <w:spacing w:val="30"/>
          <w:sz w:val="26"/>
          <w:szCs w:val="26"/>
        </w:rPr>
      </w:pPr>
      <w:r w:rsidRPr="00C64252">
        <w:rPr>
          <w:rFonts w:eastAsia="SimSun" w:hAnsi="新細明體"/>
          <w:spacing w:val="30"/>
          <w:sz w:val="26"/>
          <w:szCs w:val="26"/>
          <w:lang w:eastAsia="zh-CN"/>
        </w:rPr>
        <w:t>(a)</w:t>
      </w:r>
      <w:r w:rsidRPr="006304A8">
        <w:rPr>
          <w:rFonts w:hAnsi="新細明體"/>
          <w:spacing w:val="30"/>
          <w:sz w:val="26"/>
          <w:szCs w:val="26"/>
          <w:lang w:eastAsia="zh-CN"/>
        </w:rPr>
        <w:tab/>
      </w:r>
      <w:r w:rsidRPr="00C64252">
        <w:rPr>
          <w:rFonts w:eastAsia="SimSun" w:hAnsi="新細明體" w:hint="eastAsia"/>
          <w:spacing w:val="30"/>
          <w:sz w:val="26"/>
          <w:szCs w:val="26"/>
          <w:lang w:eastAsia="zh-CN"/>
        </w:rPr>
        <w:t>有儿童向某机构或透过另一人披露令人或不令人怀疑可能发生了性侵犯的事件，例如：</w:t>
      </w:r>
    </w:p>
    <w:p w:rsidR="00895EE4" w:rsidRDefault="00C64252" w:rsidP="00895EE4">
      <w:pPr>
        <w:numPr>
          <w:ilvl w:val="0"/>
          <w:numId w:val="161"/>
        </w:numPr>
        <w:tabs>
          <w:tab w:val="left" w:pos="1980"/>
        </w:tabs>
        <w:spacing w:beforeLines="50" w:before="120"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十三岁女童报称「昨晚爸爸睡在我的床上」；</w:t>
      </w:r>
    </w:p>
    <w:p w:rsidR="00895EE4" w:rsidRDefault="00C64252" w:rsidP="00895EE4">
      <w:pPr>
        <w:numPr>
          <w:ilvl w:val="0"/>
          <w:numId w:val="161"/>
        </w:numPr>
        <w:tabs>
          <w:tab w:val="left" w:pos="1980"/>
        </w:tabs>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八岁女童表示「私人补习老师下课后吻我」；</w:t>
      </w:r>
    </w:p>
    <w:p w:rsidR="00895EE4" w:rsidRDefault="00C64252" w:rsidP="00895EE4">
      <w:pPr>
        <w:numPr>
          <w:ilvl w:val="0"/>
          <w:numId w:val="161"/>
        </w:numPr>
        <w:tabs>
          <w:tab w:val="left" w:pos="1980"/>
        </w:tabs>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十岁女童声称「我看见爸爸与阿姨在玩游戏」；</w:t>
      </w:r>
    </w:p>
    <w:p w:rsidR="00895EE4" w:rsidRDefault="00C64252" w:rsidP="00895EE4">
      <w:pPr>
        <w:numPr>
          <w:ilvl w:val="0"/>
          <w:numId w:val="161"/>
        </w:numPr>
        <w:tabs>
          <w:tab w:val="left" w:pos="1980"/>
        </w:tabs>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十二岁女童向同学表示她哥哥／弟弟在家中观看色情电影；</w:t>
      </w:r>
    </w:p>
    <w:p w:rsidR="00895EE4" w:rsidRPr="006304A8" w:rsidRDefault="00C64252" w:rsidP="00895EE4">
      <w:pPr>
        <w:numPr>
          <w:ilvl w:val="0"/>
          <w:numId w:val="161"/>
        </w:numPr>
        <w:tabs>
          <w:tab w:val="left" w:pos="1980"/>
        </w:tabs>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十一岁女童报称她继父偷看她洗澡。</w:t>
      </w:r>
    </w:p>
    <w:p w:rsidR="00895EE4" w:rsidRPr="006304A8" w:rsidRDefault="00C64252" w:rsidP="00895EE4">
      <w:pPr>
        <w:tabs>
          <w:tab w:val="left" w:pos="1620"/>
        </w:tabs>
        <w:spacing w:beforeLines="100" w:before="240" w:line="240" w:lineRule="atLeast"/>
        <w:ind w:leftChars="450" w:left="1656" w:hangingChars="180" w:hanging="576"/>
        <w:jc w:val="both"/>
        <w:rPr>
          <w:spacing w:val="30"/>
          <w:sz w:val="26"/>
          <w:szCs w:val="26"/>
        </w:rPr>
      </w:pPr>
      <w:r w:rsidRPr="00C64252">
        <w:rPr>
          <w:rFonts w:eastAsia="SimSun" w:hAnsi="新細明體"/>
          <w:spacing w:val="30"/>
          <w:sz w:val="26"/>
          <w:szCs w:val="26"/>
          <w:lang w:eastAsia="zh-CN"/>
        </w:rPr>
        <w:t>(b)</w:t>
      </w:r>
      <w:r w:rsidRPr="006304A8">
        <w:rPr>
          <w:rFonts w:hAnsi="新細明體"/>
          <w:spacing w:val="30"/>
          <w:sz w:val="26"/>
          <w:szCs w:val="26"/>
          <w:lang w:eastAsia="zh-CN"/>
        </w:rPr>
        <w:tab/>
      </w:r>
      <w:r w:rsidRPr="00C64252">
        <w:rPr>
          <w:rFonts w:eastAsia="SimSun" w:hAnsi="新細明體" w:hint="eastAsia"/>
          <w:spacing w:val="30"/>
          <w:sz w:val="26"/>
          <w:szCs w:val="26"/>
          <w:lang w:eastAsia="zh-CN"/>
        </w:rPr>
        <w:t>有儿童说出发生在另一名儿童身上的「故事」或性侵犯事件，但却没有披露怀疑受害人的身分，例如</w:t>
      </w:r>
      <w:r w:rsidRPr="00C64252">
        <w:rPr>
          <w:rFonts w:eastAsia="SimSun" w:hint="eastAsia"/>
          <w:spacing w:val="30"/>
          <w:sz w:val="26"/>
          <w:szCs w:val="26"/>
          <w:lang w:eastAsia="zh-CN"/>
        </w:rPr>
        <w:t>：</w:t>
      </w:r>
    </w:p>
    <w:p w:rsidR="00895EE4" w:rsidRDefault="00C64252" w:rsidP="00895EE4">
      <w:pPr>
        <w:numPr>
          <w:ilvl w:val="0"/>
          <w:numId w:val="161"/>
        </w:numPr>
        <w:tabs>
          <w:tab w:val="left" w:pos="1980"/>
        </w:tabs>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「我认识一名遭父亲非礼的女孩子」；</w:t>
      </w:r>
    </w:p>
    <w:p w:rsidR="00895EE4" w:rsidRDefault="00C64252" w:rsidP="00895EE4">
      <w:pPr>
        <w:numPr>
          <w:ilvl w:val="0"/>
          <w:numId w:val="161"/>
        </w:numPr>
        <w:tabs>
          <w:tab w:val="left" w:pos="1980"/>
        </w:tabs>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一名少女写出一个描述性侵犯事件的故事，但声称该故事是虚构出来的；</w:t>
      </w:r>
    </w:p>
    <w:p w:rsidR="00895EE4" w:rsidRPr="006304A8" w:rsidRDefault="00C64252" w:rsidP="00895EE4">
      <w:pPr>
        <w:numPr>
          <w:ilvl w:val="0"/>
          <w:numId w:val="161"/>
        </w:numPr>
        <w:tabs>
          <w:tab w:val="left" w:pos="1980"/>
        </w:tabs>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有儿童似乎对性侵犯话题感兴趣，而且提出许多问题，但不愿意透露原因。</w:t>
      </w:r>
    </w:p>
    <w:p w:rsidR="00895EE4" w:rsidRPr="006304A8" w:rsidRDefault="00C64252" w:rsidP="00895EE4">
      <w:pPr>
        <w:tabs>
          <w:tab w:val="left" w:pos="1620"/>
        </w:tabs>
        <w:spacing w:beforeLines="100" w:before="240" w:line="240" w:lineRule="atLeast"/>
        <w:ind w:leftChars="450" w:left="1656" w:hangingChars="180" w:hanging="576"/>
        <w:jc w:val="both"/>
        <w:rPr>
          <w:spacing w:val="30"/>
          <w:sz w:val="26"/>
          <w:szCs w:val="26"/>
        </w:rPr>
      </w:pPr>
      <w:r w:rsidRPr="00C64252">
        <w:rPr>
          <w:rFonts w:eastAsia="SimSun" w:hAnsi="新細明體"/>
          <w:spacing w:val="30"/>
          <w:sz w:val="26"/>
          <w:szCs w:val="26"/>
          <w:lang w:eastAsia="zh-CN"/>
        </w:rPr>
        <w:t>(c)</w:t>
      </w:r>
      <w:r w:rsidRPr="006304A8">
        <w:rPr>
          <w:rFonts w:hAnsi="新細明體"/>
          <w:spacing w:val="30"/>
          <w:sz w:val="26"/>
          <w:szCs w:val="26"/>
          <w:lang w:eastAsia="zh-CN"/>
        </w:rPr>
        <w:tab/>
      </w:r>
      <w:r w:rsidRPr="00C64252">
        <w:rPr>
          <w:rFonts w:eastAsia="SimSun" w:hAnsi="新細明體" w:hint="eastAsia"/>
          <w:spacing w:val="30"/>
          <w:sz w:val="26"/>
          <w:szCs w:val="26"/>
          <w:lang w:eastAsia="zh-CN"/>
        </w:rPr>
        <w:t>由非怀疑受害人向某机构举报怀疑性侵犯事件，但指控含糊且不具体，例如</w:t>
      </w:r>
      <w:r w:rsidRPr="00C64252">
        <w:rPr>
          <w:rFonts w:eastAsia="SimSun" w:hint="eastAsia"/>
          <w:spacing w:val="30"/>
          <w:sz w:val="26"/>
          <w:szCs w:val="26"/>
          <w:lang w:eastAsia="zh-CN"/>
        </w:rPr>
        <w:t>：</w:t>
      </w:r>
    </w:p>
    <w:p w:rsidR="00895EE4" w:rsidRDefault="00C64252" w:rsidP="00895EE4">
      <w:pPr>
        <w:numPr>
          <w:ilvl w:val="0"/>
          <w:numId w:val="161"/>
        </w:numPr>
        <w:tabs>
          <w:tab w:val="left" w:pos="1980"/>
        </w:tabs>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一名邻居报称住在隔壁那家人的母亲离开了家庭，留下父亲和一名十几岁的女儿。数据提供者怀疑父亲与女儿之间发生了一些不寻常的事；</w:t>
      </w:r>
    </w:p>
    <w:p w:rsidR="00895EE4" w:rsidRDefault="00C64252" w:rsidP="00895EE4">
      <w:pPr>
        <w:numPr>
          <w:ilvl w:val="0"/>
          <w:numId w:val="161"/>
        </w:numPr>
        <w:tabs>
          <w:tab w:val="left" w:pos="1980"/>
        </w:tabs>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一名家佣报称她的男雇主将自己八岁的女儿带入厕所，并且在厕所逗留了超过半小时。她怀疑该父亲可能对女童做了些「坏」事；</w:t>
      </w:r>
    </w:p>
    <w:p w:rsidR="00895EE4" w:rsidRPr="006304A8" w:rsidRDefault="00C64252" w:rsidP="00895EE4">
      <w:pPr>
        <w:numPr>
          <w:ilvl w:val="0"/>
          <w:numId w:val="161"/>
        </w:numPr>
        <w:tabs>
          <w:tab w:val="left" w:pos="1980"/>
        </w:tabs>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一对已分居的夫妇有一名两岁的女儿，拥有管养权的母亲投诉她丈夫在探视女儿的时候侵犯女儿，但却没有任何确实的证据。</w:t>
      </w:r>
    </w:p>
    <w:p w:rsidR="00895EE4" w:rsidRPr="006304A8" w:rsidRDefault="00C64252" w:rsidP="00895EE4">
      <w:pPr>
        <w:tabs>
          <w:tab w:val="left" w:pos="1620"/>
        </w:tabs>
        <w:spacing w:beforeLines="100" w:before="240" w:line="240" w:lineRule="atLeast"/>
        <w:ind w:leftChars="450" w:left="1656" w:hangingChars="180" w:hanging="576"/>
        <w:jc w:val="both"/>
        <w:rPr>
          <w:rFonts w:hAnsi="新細明體"/>
          <w:spacing w:val="30"/>
          <w:sz w:val="26"/>
          <w:szCs w:val="26"/>
        </w:rPr>
      </w:pPr>
      <w:r w:rsidRPr="00C64252">
        <w:rPr>
          <w:rFonts w:eastAsia="SimSun" w:hAnsi="新細明體"/>
          <w:spacing w:val="30"/>
          <w:sz w:val="26"/>
          <w:szCs w:val="26"/>
          <w:lang w:eastAsia="zh-CN"/>
        </w:rPr>
        <w:t>(d)</w:t>
      </w:r>
      <w:r w:rsidRPr="006304A8">
        <w:rPr>
          <w:rFonts w:hAnsi="新細明體"/>
          <w:spacing w:val="30"/>
          <w:sz w:val="26"/>
          <w:szCs w:val="26"/>
          <w:lang w:eastAsia="zh-CN"/>
        </w:rPr>
        <w:tab/>
      </w:r>
      <w:r w:rsidRPr="00C64252">
        <w:rPr>
          <w:rFonts w:eastAsia="SimSun" w:hAnsi="新細明體" w:hint="eastAsia"/>
          <w:spacing w:val="30"/>
          <w:sz w:val="26"/>
          <w:szCs w:val="26"/>
          <w:lang w:eastAsia="zh-CN"/>
        </w:rPr>
        <w:t>有儿童在观看防止性侵犯的节目时有不寻常的反应，例如：</w:t>
      </w:r>
    </w:p>
    <w:p w:rsidR="00895EE4" w:rsidRPr="006304A8" w:rsidRDefault="00C64252" w:rsidP="00895EE4">
      <w:pPr>
        <w:numPr>
          <w:ilvl w:val="0"/>
          <w:numId w:val="161"/>
        </w:numPr>
        <w:tabs>
          <w:tab w:val="left" w:pos="1980"/>
        </w:tabs>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八岁女童在观看防止性侵犯节目后情绪似乎很困扰。</w:t>
      </w:r>
    </w:p>
    <w:p w:rsidR="00895EE4" w:rsidRPr="006304A8" w:rsidRDefault="00C64252" w:rsidP="00895EE4">
      <w:pPr>
        <w:tabs>
          <w:tab w:val="left" w:pos="480"/>
        </w:tabs>
        <w:spacing w:beforeLines="100" w:before="240" w:line="240" w:lineRule="atLeast"/>
        <w:ind w:leftChars="105" w:left="1132" w:hangingChars="275" w:hanging="880"/>
        <w:jc w:val="both"/>
        <w:rPr>
          <w:spacing w:val="30"/>
          <w:sz w:val="26"/>
          <w:szCs w:val="26"/>
        </w:rPr>
      </w:pPr>
      <w:r w:rsidRPr="006304A8">
        <w:rPr>
          <w:spacing w:val="30"/>
          <w:sz w:val="26"/>
          <w:szCs w:val="26"/>
          <w:lang w:eastAsia="zh-CN"/>
        </w:rPr>
        <w:tab/>
      </w:r>
      <w:r w:rsidRPr="00C64252">
        <w:rPr>
          <w:rFonts w:eastAsia="SimSun"/>
          <w:spacing w:val="30"/>
          <w:sz w:val="26"/>
          <w:szCs w:val="26"/>
          <w:lang w:eastAsia="zh-CN"/>
        </w:rPr>
        <w:t>(3)</w:t>
      </w:r>
      <w:r w:rsidRPr="006304A8">
        <w:rPr>
          <w:spacing w:val="30"/>
          <w:sz w:val="26"/>
          <w:szCs w:val="26"/>
          <w:lang w:eastAsia="zh-CN"/>
        </w:rPr>
        <w:tab/>
      </w:r>
      <w:r w:rsidRPr="00C64252">
        <w:rPr>
          <w:rFonts w:eastAsia="SimSun" w:hint="eastAsia"/>
          <w:spacing w:val="30"/>
          <w:sz w:val="26"/>
          <w:szCs w:val="26"/>
          <w:u w:val="single"/>
          <w:lang w:eastAsia="zh-CN"/>
        </w:rPr>
        <w:t>转介予保护儿童特别调查组前可能要作更深入调查的情况，以及在有需要时可向保护儿童特别调查组征询意见的情况</w:t>
      </w:r>
    </w:p>
    <w:p w:rsidR="00895EE4" w:rsidRPr="006304A8" w:rsidRDefault="00C64252" w:rsidP="00895EE4">
      <w:pPr>
        <w:tabs>
          <w:tab w:val="left" w:pos="1620"/>
        </w:tabs>
        <w:spacing w:beforeLines="100" w:before="240" w:line="240" w:lineRule="atLeast"/>
        <w:ind w:leftChars="450" w:left="1656" w:hangingChars="180" w:hanging="576"/>
        <w:jc w:val="both"/>
        <w:rPr>
          <w:spacing w:val="30"/>
          <w:sz w:val="26"/>
          <w:szCs w:val="26"/>
        </w:rPr>
      </w:pPr>
      <w:r w:rsidRPr="00C64252">
        <w:rPr>
          <w:rFonts w:eastAsia="SimSun"/>
          <w:spacing w:val="30"/>
          <w:sz w:val="26"/>
          <w:szCs w:val="26"/>
          <w:lang w:eastAsia="zh-CN"/>
        </w:rPr>
        <w:t>(a)</w:t>
      </w:r>
      <w:r w:rsidRPr="006304A8">
        <w:rPr>
          <w:spacing w:val="30"/>
          <w:sz w:val="26"/>
          <w:szCs w:val="26"/>
          <w:lang w:eastAsia="zh-CN"/>
        </w:rPr>
        <w:tab/>
      </w:r>
      <w:r w:rsidRPr="00C64252">
        <w:rPr>
          <w:rFonts w:eastAsia="SimSun" w:hint="eastAsia"/>
          <w:spacing w:val="30"/>
          <w:sz w:val="26"/>
          <w:szCs w:val="26"/>
          <w:lang w:eastAsia="zh-CN"/>
        </w:rPr>
        <w:t>有儿童提出含糊或不具体的投诉，指称有人曾对他／她做出一些不对的事，但却没有具体说明是什么事情，例如：</w:t>
      </w:r>
    </w:p>
    <w:p w:rsidR="00895EE4" w:rsidRDefault="00C64252" w:rsidP="00895EE4">
      <w:pPr>
        <w:numPr>
          <w:ilvl w:val="0"/>
          <w:numId w:val="161"/>
        </w:numPr>
        <w:tabs>
          <w:tab w:val="left" w:pos="1980"/>
        </w:tabs>
        <w:spacing w:beforeLines="50" w:before="120"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「我哥哥对我做了一些极可恶的事」或「我哥哥对我所做的事令我感到困扰」；</w:t>
      </w:r>
    </w:p>
    <w:p w:rsidR="00895EE4" w:rsidRDefault="00C64252" w:rsidP="00895EE4">
      <w:pPr>
        <w:numPr>
          <w:ilvl w:val="0"/>
          <w:numId w:val="161"/>
        </w:numPr>
        <w:tabs>
          <w:tab w:val="left" w:pos="1980"/>
        </w:tabs>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「罗拔叔叔带我出外的时候对我做了些不对的事」或「罗拔叔叔叫我不要把他对我做的事告诉任何人」；</w:t>
      </w:r>
    </w:p>
    <w:p w:rsidR="00895EE4" w:rsidRPr="006304A8" w:rsidRDefault="00C64252" w:rsidP="00895EE4">
      <w:pPr>
        <w:numPr>
          <w:ilvl w:val="0"/>
          <w:numId w:val="161"/>
        </w:numPr>
        <w:tabs>
          <w:tab w:val="left" w:pos="1980"/>
        </w:tabs>
        <w:spacing w:line="240" w:lineRule="atLeast"/>
        <w:ind w:left="1979" w:hanging="301"/>
        <w:jc w:val="both"/>
        <w:rPr>
          <w:rFonts w:hAnsi="新細明體"/>
          <w:spacing w:val="30"/>
          <w:sz w:val="26"/>
          <w:szCs w:val="26"/>
        </w:rPr>
      </w:pPr>
      <w:r w:rsidRPr="00C64252">
        <w:rPr>
          <w:rFonts w:eastAsia="SimSun" w:hAnsi="新細明體" w:hint="eastAsia"/>
          <w:spacing w:val="30"/>
          <w:sz w:val="26"/>
          <w:szCs w:val="26"/>
          <w:lang w:eastAsia="zh-CN"/>
        </w:rPr>
        <w:t>「我遇到了一些很可怕的事」或「我很担心发生在我身上的事」。</w:t>
      </w:r>
    </w:p>
    <w:p w:rsidR="00895EE4" w:rsidRPr="006304A8" w:rsidRDefault="00C64252" w:rsidP="00895EE4">
      <w:pPr>
        <w:tabs>
          <w:tab w:val="left" w:pos="1620"/>
        </w:tabs>
        <w:spacing w:beforeLines="100" w:before="240" w:line="360" w:lineRule="auto"/>
        <w:ind w:leftChars="450" w:left="1620" w:hanging="540"/>
        <w:jc w:val="both"/>
        <w:rPr>
          <w:spacing w:val="30"/>
          <w:sz w:val="26"/>
          <w:szCs w:val="26"/>
        </w:rPr>
      </w:pPr>
      <w:r w:rsidRPr="00C64252">
        <w:rPr>
          <w:rFonts w:eastAsia="SimSun"/>
          <w:spacing w:val="30"/>
          <w:sz w:val="26"/>
          <w:szCs w:val="26"/>
          <w:lang w:eastAsia="zh-CN"/>
        </w:rPr>
        <w:t>(b)</w:t>
      </w:r>
      <w:r w:rsidRPr="006304A8">
        <w:rPr>
          <w:spacing w:val="30"/>
          <w:sz w:val="26"/>
          <w:szCs w:val="26"/>
          <w:lang w:eastAsia="zh-CN"/>
        </w:rPr>
        <w:tab/>
      </w:r>
      <w:r w:rsidRPr="00C64252">
        <w:rPr>
          <w:rFonts w:eastAsia="SimSun" w:hint="eastAsia"/>
          <w:spacing w:val="30"/>
          <w:sz w:val="26"/>
          <w:szCs w:val="26"/>
          <w:lang w:eastAsia="zh-CN"/>
        </w:rPr>
        <w:t>有儿童的行为令人担忧，例如：</w:t>
      </w:r>
    </w:p>
    <w:p w:rsidR="00895EE4" w:rsidRPr="00012543" w:rsidRDefault="00C64252" w:rsidP="00895EE4">
      <w:pPr>
        <w:numPr>
          <w:ilvl w:val="0"/>
          <w:numId w:val="161"/>
        </w:numPr>
        <w:tabs>
          <w:tab w:val="left" w:pos="1980"/>
        </w:tabs>
        <w:spacing w:beforeLines="50" w:before="120" w:line="240" w:lineRule="atLeast"/>
        <w:ind w:left="1987" w:hanging="302"/>
        <w:jc w:val="both"/>
        <w:rPr>
          <w:rFonts w:hAnsi="新細明體"/>
          <w:spacing w:val="30"/>
          <w:sz w:val="26"/>
          <w:szCs w:val="26"/>
        </w:rPr>
      </w:pPr>
      <w:r w:rsidRPr="00C64252">
        <w:rPr>
          <w:rFonts w:eastAsia="SimSun" w:hAnsi="新細明體" w:hint="eastAsia"/>
          <w:spacing w:val="30"/>
          <w:sz w:val="26"/>
          <w:szCs w:val="26"/>
          <w:lang w:eastAsia="zh-CN"/>
        </w:rPr>
        <w:t>食欲不振</w:t>
      </w:r>
      <w:r w:rsidRPr="00C64252">
        <w:rPr>
          <w:rFonts w:ascii="新細明體" w:eastAsia="SimSun" w:hAnsi="新細明體" w:hint="eastAsia"/>
          <w:spacing w:val="30"/>
          <w:sz w:val="26"/>
          <w:szCs w:val="26"/>
          <w:lang w:eastAsia="zh-CN"/>
        </w:rPr>
        <w:t>；</w:t>
      </w:r>
    </w:p>
    <w:p w:rsidR="00895EE4" w:rsidRPr="00012543" w:rsidRDefault="00C64252" w:rsidP="00895EE4">
      <w:pPr>
        <w:numPr>
          <w:ilvl w:val="0"/>
          <w:numId w:val="161"/>
        </w:numPr>
        <w:tabs>
          <w:tab w:val="left" w:pos="1980"/>
        </w:tabs>
        <w:spacing w:line="240" w:lineRule="atLeast"/>
        <w:ind w:left="1987" w:hanging="302"/>
        <w:jc w:val="both"/>
        <w:rPr>
          <w:rFonts w:hAnsi="新細明體"/>
          <w:spacing w:val="30"/>
          <w:sz w:val="26"/>
          <w:szCs w:val="26"/>
        </w:rPr>
      </w:pPr>
      <w:r w:rsidRPr="00C64252">
        <w:rPr>
          <w:rFonts w:eastAsia="SimSun" w:hAnsi="新細明體" w:hint="eastAsia"/>
          <w:spacing w:val="30"/>
          <w:sz w:val="26"/>
          <w:szCs w:val="26"/>
          <w:lang w:eastAsia="zh-CN"/>
        </w:rPr>
        <w:t>朋辈关系欠佳</w:t>
      </w:r>
      <w:r w:rsidRPr="00C64252">
        <w:rPr>
          <w:rFonts w:ascii="新細明體" w:eastAsia="SimSun" w:hAnsi="新細明體" w:hint="eastAsia"/>
          <w:spacing w:val="30"/>
          <w:sz w:val="26"/>
          <w:szCs w:val="26"/>
          <w:lang w:eastAsia="zh-CN"/>
        </w:rPr>
        <w:t>；</w:t>
      </w:r>
    </w:p>
    <w:p w:rsidR="00895EE4" w:rsidRPr="00012543" w:rsidRDefault="00C64252" w:rsidP="00895EE4">
      <w:pPr>
        <w:numPr>
          <w:ilvl w:val="0"/>
          <w:numId w:val="161"/>
        </w:numPr>
        <w:tabs>
          <w:tab w:val="left" w:pos="1980"/>
        </w:tabs>
        <w:spacing w:line="240" w:lineRule="atLeast"/>
        <w:ind w:left="1987" w:hanging="302"/>
        <w:jc w:val="both"/>
        <w:rPr>
          <w:rFonts w:hAnsi="新細明體"/>
          <w:spacing w:val="30"/>
          <w:sz w:val="26"/>
          <w:szCs w:val="26"/>
        </w:rPr>
      </w:pPr>
      <w:r w:rsidRPr="00C64252">
        <w:rPr>
          <w:rFonts w:eastAsia="SimSun" w:hAnsi="新細明體" w:hint="eastAsia"/>
          <w:spacing w:val="30"/>
          <w:sz w:val="26"/>
          <w:szCs w:val="26"/>
          <w:lang w:eastAsia="zh-CN"/>
        </w:rPr>
        <w:t>不愿意参与体育活动</w:t>
      </w:r>
      <w:r w:rsidRPr="00C64252">
        <w:rPr>
          <w:rFonts w:eastAsia="SimSun" w:hAnsi="新細明體"/>
          <w:spacing w:val="30"/>
          <w:sz w:val="26"/>
          <w:szCs w:val="26"/>
          <w:lang w:eastAsia="zh-CN"/>
        </w:rPr>
        <w:t> — </w:t>
      </w:r>
      <w:r w:rsidRPr="00C64252">
        <w:rPr>
          <w:rFonts w:eastAsia="SimSun" w:hAnsi="新細明體" w:hint="eastAsia"/>
          <w:spacing w:val="30"/>
          <w:sz w:val="26"/>
          <w:szCs w:val="26"/>
          <w:lang w:eastAsia="zh-CN"/>
        </w:rPr>
        <w:t>不愿意更衣进行体育活动</w:t>
      </w:r>
      <w:r w:rsidRPr="00C64252">
        <w:rPr>
          <w:rFonts w:ascii="新細明體" w:eastAsia="SimSun" w:hAnsi="新細明體" w:hint="eastAsia"/>
          <w:spacing w:val="30"/>
          <w:sz w:val="26"/>
          <w:szCs w:val="26"/>
          <w:lang w:eastAsia="zh-CN"/>
        </w:rPr>
        <w:t>；</w:t>
      </w:r>
    </w:p>
    <w:p w:rsidR="00895EE4" w:rsidRPr="00012543" w:rsidRDefault="00C64252" w:rsidP="00895EE4">
      <w:pPr>
        <w:numPr>
          <w:ilvl w:val="0"/>
          <w:numId w:val="161"/>
        </w:numPr>
        <w:tabs>
          <w:tab w:val="left" w:pos="1980"/>
        </w:tabs>
        <w:spacing w:line="240" w:lineRule="atLeast"/>
        <w:ind w:left="1987" w:hanging="302"/>
        <w:jc w:val="both"/>
        <w:rPr>
          <w:rFonts w:hAnsi="新細明體"/>
          <w:spacing w:val="30"/>
          <w:sz w:val="26"/>
          <w:szCs w:val="26"/>
        </w:rPr>
      </w:pPr>
      <w:r w:rsidRPr="00C64252">
        <w:rPr>
          <w:rFonts w:eastAsia="SimSun" w:hAnsi="新細明體" w:hint="eastAsia"/>
          <w:spacing w:val="30"/>
          <w:sz w:val="26"/>
          <w:szCs w:val="26"/>
          <w:lang w:eastAsia="zh-CN"/>
        </w:rPr>
        <w:t>学业成绩显著改变</w:t>
      </w:r>
      <w:r w:rsidRPr="00C64252">
        <w:rPr>
          <w:rFonts w:ascii="新細明體" w:eastAsia="SimSun" w:hAnsi="新細明體" w:hint="eastAsia"/>
          <w:spacing w:val="30"/>
          <w:sz w:val="26"/>
          <w:szCs w:val="26"/>
          <w:lang w:eastAsia="zh-CN"/>
        </w:rPr>
        <w:t>；</w:t>
      </w:r>
    </w:p>
    <w:p w:rsidR="00895EE4" w:rsidRPr="00012543" w:rsidRDefault="00C64252" w:rsidP="00895EE4">
      <w:pPr>
        <w:numPr>
          <w:ilvl w:val="0"/>
          <w:numId w:val="161"/>
        </w:numPr>
        <w:tabs>
          <w:tab w:val="left" w:pos="1980"/>
        </w:tabs>
        <w:spacing w:line="240" w:lineRule="atLeast"/>
        <w:ind w:left="1987" w:hanging="302"/>
        <w:jc w:val="both"/>
        <w:rPr>
          <w:rFonts w:hAnsi="新細明體"/>
          <w:spacing w:val="30"/>
          <w:sz w:val="26"/>
          <w:szCs w:val="26"/>
        </w:rPr>
      </w:pPr>
      <w:r w:rsidRPr="00C64252">
        <w:rPr>
          <w:rFonts w:ascii="新細明體" w:eastAsia="SimSun" w:hAnsi="新細明體" w:hint="eastAsia"/>
          <w:spacing w:val="30"/>
          <w:sz w:val="26"/>
          <w:szCs w:val="26"/>
          <w:lang w:eastAsia="zh-CN"/>
        </w:rPr>
        <w:t>睡眠不安；</w:t>
      </w:r>
    </w:p>
    <w:p w:rsidR="00895EE4" w:rsidRPr="00012543" w:rsidRDefault="00C64252" w:rsidP="00895EE4">
      <w:pPr>
        <w:numPr>
          <w:ilvl w:val="0"/>
          <w:numId w:val="161"/>
        </w:numPr>
        <w:tabs>
          <w:tab w:val="left" w:pos="1980"/>
        </w:tabs>
        <w:spacing w:line="240" w:lineRule="atLeast"/>
        <w:ind w:left="1987" w:hanging="302"/>
        <w:jc w:val="both"/>
        <w:rPr>
          <w:rFonts w:hAnsi="新細明體"/>
          <w:spacing w:val="30"/>
          <w:sz w:val="26"/>
          <w:szCs w:val="26"/>
        </w:rPr>
      </w:pPr>
      <w:r w:rsidRPr="00C64252">
        <w:rPr>
          <w:rFonts w:eastAsia="SimSun" w:hAnsi="新細明體" w:hint="eastAsia"/>
          <w:spacing w:val="30"/>
          <w:sz w:val="26"/>
          <w:szCs w:val="26"/>
          <w:lang w:eastAsia="zh-CN"/>
        </w:rPr>
        <w:t>出现与身心压力有关的行为</w:t>
      </w:r>
      <w:r w:rsidRPr="00C64252">
        <w:rPr>
          <w:rFonts w:ascii="新細明體" w:eastAsia="SimSun" w:hAnsi="新細明體" w:hint="eastAsia"/>
          <w:spacing w:val="30"/>
          <w:sz w:val="26"/>
          <w:szCs w:val="26"/>
          <w:lang w:eastAsia="zh-CN"/>
        </w:rPr>
        <w:t>；</w:t>
      </w:r>
    </w:p>
    <w:p w:rsidR="00895EE4" w:rsidRPr="00012543" w:rsidRDefault="00C64252" w:rsidP="00895EE4">
      <w:pPr>
        <w:numPr>
          <w:ilvl w:val="0"/>
          <w:numId w:val="161"/>
        </w:numPr>
        <w:tabs>
          <w:tab w:val="left" w:pos="1980"/>
        </w:tabs>
        <w:spacing w:line="240" w:lineRule="atLeast"/>
        <w:ind w:left="1987" w:hanging="302"/>
        <w:jc w:val="both"/>
        <w:rPr>
          <w:rFonts w:hAnsi="新細明體"/>
          <w:spacing w:val="30"/>
          <w:sz w:val="26"/>
          <w:szCs w:val="26"/>
        </w:rPr>
      </w:pPr>
      <w:r w:rsidRPr="00C64252">
        <w:rPr>
          <w:rFonts w:eastAsia="SimSun" w:hAnsi="新細明體" w:hint="eastAsia"/>
          <w:spacing w:val="30"/>
          <w:sz w:val="26"/>
          <w:szCs w:val="26"/>
          <w:lang w:eastAsia="zh-CN"/>
        </w:rPr>
        <w:t>对被触碰反应过敏</w:t>
      </w:r>
      <w:r w:rsidRPr="00C64252">
        <w:rPr>
          <w:rFonts w:ascii="新細明體" w:eastAsia="SimSun" w:hAnsi="新細明體" w:hint="eastAsia"/>
          <w:spacing w:val="30"/>
          <w:sz w:val="26"/>
          <w:szCs w:val="26"/>
          <w:lang w:eastAsia="zh-CN"/>
        </w:rPr>
        <w:t>；</w:t>
      </w:r>
    </w:p>
    <w:p w:rsidR="00895EE4" w:rsidRPr="00012543" w:rsidRDefault="00C64252" w:rsidP="00895EE4">
      <w:pPr>
        <w:numPr>
          <w:ilvl w:val="0"/>
          <w:numId w:val="161"/>
        </w:numPr>
        <w:tabs>
          <w:tab w:val="left" w:pos="1980"/>
        </w:tabs>
        <w:spacing w:line="240" w:lineRule="atLeast"/>
        <w:ind w:left="1987" w:hanging="302"/>
        <w:jc w:val="both"/>
        <w:rPr>
          <w:spacing w:val="30"/>
          <w:sz w:val="26"/>
          <w:szCs w:val="26"/>
        </w:rPr>
      </w:pPr>
      <w:r w:rsidRPr="00C64252">
        <w:rPr>
          <w:rFonts w:eastAsia="SimSun" w:hAnsi="新細明體" w:hint="eastAsia"/>
          <w:spacing w:val="30"/>
          <w:sz w:val="26"/>
          <w:szCs w:val="26"/>
          <w:lang w:eastAsia="zh-CN"/>
        </w:rPr>
        <w:t>极不喜欢某处或与某人一起</w:t>
      </w:r>
      <w:r w:rsidRPr="00C64252">
        <w:rPr>
          <w:rFonts w:ascii="新細明體" w:eastAsia="SimSun" w:hAnsi="新細明體" w:hint="eastAsia"/>
          <w:spacing w:val="30"/>
          <w:sz w:val="26"/>
          <w:szCs w:val="26"/>
          <w:lang w:eastAsia="zh-CN"/>
        </w:rPr>
        <w:t>；</w:t>
      </w:r>
    </w:p>
    <w:p w:rsidR="00895EE4" w:rsidRPr="006304A8" w:rsidRDefault="00C64252" w:rsidP="00895EE4">
      <w:pPr>
        <w:numPr>
          <w:ilvl w:val="0"/>
          <w:numId w:val="161"/>
        </w:numPr>
        <w:tabs>
          <w:tab w:val="left" w:pos="1980"/>
        </w:tabs>
        <w:spacing w:line="240" w:lineRule="atLeast"/>
        <w:ind w:left="1987" w:hanging="302"/>
        <w:jc w:val="both"/>
        <w:rPr>
          <w:spacing w:val="30"/>
          <w:sz w:val="26"/>
          <w:szCs w:val="26"/>
        </w:rPr>
      </w:pPr>
      <w:r w:rsidRPr="00C64252">
        <w:rPr>
          <w:rFonts w:eastAsia="SimSun" w:hAnsi="新細明體" w:hint="eastAsia"/>
          <w:spacing w:val="30"/>
          <w:sz w:val="26"/>
          <w:szCs w:val="26"/>
          <w:lang w:eastAsia="zh-CN"/>
        </w:rPr>
        <w:t>有行为问题，包括患上厌食症、过度肥胖、自残、离家出走、自杀、性滥交、滥用药物。</w:t>
      </w:r>
    </w:p>
    <w:p w:rsidR="00895EE4" w:rsidRPr="006304A8" w:rsidRDefault="00895EE4" w:rsidP="00895EE4">
      <w:pPr>
        <w:spacing w:beforeLines="100" w:before="240" w:line="360" w:lineRule="auto"/>
        <w:jc w:val="both"/>
        <w:rPr>
          <w:spacing w:val="30"/>
          <w:sz w:val="26"/>
          <w:szCs w:val="26"/>
        </w:rPr>
      </w:pPr>
    </w:p>
    <w:p w:rsidR="00895EE4" w:rsidRPr="00D24DC9" w:rsidRDefault="00895EE4" w:rsidP="00895EE4">
      <w:pPr>
        <w:spacing w:line="360" w:lineRule="auto"/>
        <w:jc w:val="right"/>
        <w:rPr>
          <w:b/>
          <w:bCs/>
          <w:spacing w:val="30"/>
          <w:sz w:val="26"/>
          <w:u w:val="single"/>
        </w:rPr>
      </w:pPr>
      <w:r>
        <w:rPr>
          <w:spacing w:val="30"/>
          <w:sz w:val="26"/>
          <w:szCs w:val="26"/>
        </w:rPr>
        <w:br w:type="page"/>
      </w:r>
      <w:r w:rsidR="00C64252" w:rsidRPr="00D24DC9">
        <w:rPr>
          <w:rFonts w:ascii="華康中黑體" w:eastAsia="華康中黑體" w:hAnsi="華康中黑體" w:cs="華康中黑體" w:hint="eastAsia"/>
          <w:spacing w:val="30"/>
          <w:sz w:val="26"/>
          <w:u w:val="single"/>
          <w:lang w:eastAsia="zh-CN"/>
        </w:rPr>
        <w:t>附录</w:t>
      </w:r>
      <w:r w:rsidR="00C64252" w:rsidRPr="00C64252">
        <w:rPr>
          <w:rFonts w:eastAsia="SimSun"/>
          <w:b/>
          <w:bCs/>
          <w:spacing w:val="30"/>
          <w:sz w:val="26"/>
          <w:u w:val="single"/>
          <w:lang w:eastAsia="zh-CN"/>
        </w:rPr>
        <w:t>VI</w:t>
      </w:r>
    </w:p>
    <w:p w:rsidR="00895EE4" w:rsidRPr="009121C8" w:rsidRDefault="00C64252" w:rsidP="00895EE4">
      <w:pPr>
        <w:spacing w:line="240" w:lineRule="atLeast"/>
        <w:jc w:val="center"/>
        <w:rPr>
          <w:rFonts w:ascii="華康中黑體" w:eastAsia="華康中黑體" w:hAnsi="華康中黑體" w:cs="華康中黑體"/>
          <w:spacing w:val="30"/>
          <w:sz w:val="28"/>
          <w:szCs w:val="28"/>
        </w:rPr>
      </w:pPr>
      <w:r w:rsidRPr="009121C8">
        <w:rPr>
          <w:rFonts w:ascii="華康中黑體" w:eastAsia="華康中黑體" w:hAnsi="華康中黑體" w:cs="華康中黑體" w:hint="eastAsia"/>
          <w:spacing w:val="30"/>
          <w:sz w:val="28"/>
          <w:szCs w:val="28"/>
          <w:lang w:eastAsia="zh-CN"/>
        </w:rPr>
        <w:t>保护儿童数据系统</w:t>
      </w:r>
      <w:r w:rsidR="00895EE4">
        <w:rPr>
          <w:rFonts w:ascii="華康中黑體" w:eastAsia="華康中黑體" w:hAnsi="華康中黑體" w:cs="華康中黑體" w:hint="eastAsia"/>
          <w:spacing w:val="30"/>
          <w:sz w:val="28"/>
          <w:szCs w:val="28"/>
        </w:rPr>
        <w:br/>
      </w:r>
      <w:r w:rsidRPr="009121C8">
        <w:rPr>
          <w:rFonts w:ascii="華康中黑體" w:eastAsia="華康中黑體" w:hAnsi="華康中黑體" w:cs="華康中黑體" w:hint="eastAsia"/>
          <w:spacing w:val="30"/>
          <w:sz w:val="28"/>
          <w:szCs w:val="28"/>
          <w:lang w:eastAsia="zh-CN"/>
        </w:rPr>
        <w:t>资料便览</w:t>
      </w:r>
    </w:p>
    <w:p w:rsidR="00895EE4" w:rsidRPr="00D24DC9" w:rsidRDefault="00C64252" w:rsidP="00895EE4">
      <w:pPr>
        <w:spacing w:beforeLines="200" w:before="480" w:line="360" w:lineRule="auto"/>
        <w:ind w:left="720" w:hanging="720"/>
        <w:jc w:val="both"/>
        <w:rPr>
          <w:rFonts w:ascii="華康中黑體" w:eastAsia="華康中黑體" w:hAnsi="華康中黑體" w:cs="華康中黑體"/>
          <w:spacing w:val="30"/>
          <w:sz w:val="26"/>
        </w:rPr>
      </w:pPr>
      <w:r w:rsidRPr="00C64252">
        <w:rPr>
          <w:rFonts w:eastAsia="SimSun"/>
          <w:b/>
          <w:spacing w:val="30"/>
          <w:sz w:val="26"/>
          <w:lang w:eastAsia="zh-CN"/>
        </w:rPr>
        <w:t>1.</w:t>
      </w:r>
      <w:r w:rsidRPr="00D24DC9">
        <w:rPr>
          <w:b/>
          <w:spacing w:val="30"/>
          <w:sz w:val="26"/>
          <w:lang w:eastAsia="zh-CN"/>
        </w:rPr>
        <w:tab/>
      </w:r>
      <w:r w:rsidRPr="00D24DC9">
        <w:rPr>
          <w:rFonts w:ascii="華康中黑體" w:eastAsia="華康中黑體" w:hAnsi="華康中黑體" w:cs="華康中黑體" w:hint="eastAsia"/>
          <w:spacing w:val="30"/>
          <w:sz w:val="26"/>
          <w:lang w:eastAsia="zh-CN"/>
        </w:rPr>
        <w:t>简介</w:t>
      </w:r>
    </w:p>
    <w:p w:rsidR="00895EE4" w:rsidRPr="00D24DC9" w:rsidRDefault="00C64252" w:rsidP="00895EE4">
      <w:pPr>
        <w:spacing w:beforeLines="100" w:before="240" w:line="240" w:lineRule="atLeast"/>
        <w:ind w:left="720"/>
        <w:jc w:val="both"/>
        <w:rPr>
          <w:spacing w:val="30"/>
          <w:sz w:val="26"/>
        </w:rPr>
      </w:pPr>
      <w:r w:rsidRPr="00C64252">
        <w:rPr>
          <w:rFonts w:eastAsia="SimSun" w:hint="eastAsia"/>
          <w:spacing w:val="30"/>
          <w:sz w:val="26"/>
          <w:lang w:eastAsia="zh-CN"/>
        </w:rPr>
        <w:t>社会福利署（下称</w:t>
      </w:r>
      <w:r w:rsidRPr="00C64252">
        <w:rPr>
          <w:rFonts w:eastAsia="SimSun" w:hAnsi="新細明體" w:hint="eastAsia"/>
          <w:spacing w:val="30"/>
          <w:sz w:val="26"/>
          <w:lang w:eastAsia="zh-CN"/>
        </w:rPr>
        <w:t>「</w:t>
      </w:r>
      <w:r w:rsidRPr="00C64252">
        <w:rPr>
          <w:rFonts w:eastAsia="SimSun" w:hint="eastAsia"/>
          <w:spacing w:val="30"/>
          <w:sz w:val="26"/>
          <w:lang w:eastAsia="zh-CN"/>
        </w:rPr>
        <w:t>社署</w:t>
      </w:r>
      <w:r w:rsidRPr="00C64252">
        <w:rPr>
          <w:rFonts w:eastAsia="SimSun" w:hAnsi="新細明體" w:hint="eastAsia"/>
          <w:spacing w:val="30"/>
          <w:sz w:val="26"/>
          <w:lang w:eastAsia="zh-CN"/>
        </w:rPr>
        <w:t>」）</w:t>
      </w:r>
      <w:r w:rsidRPr="00C64252">
        <w:rPr>
          <w:rFonts w:eastAsia="SimSun" w:hint="eastAsia"/>
          <w:spacing w:val="30"/>
          <w:sz w:val="26"/>
          <w:lang w:eastAsia="zh-CN"/>
        </w:rPr>
        <w:t>联同非政府机构及香港社会服务联会，设立了一套计算机化记录系统</w:t>
      </w:r>
      <w:r w:rsidRPr="00C64252">
        <w:rPr>
          <w:rFonts w:eastAsia="SimSun"/>
          <w:spacing w:val="30"/>
          <w:sz w:val="26"/>
          <w:lang w:eastAsia="zh-CN"/>
        </w:rPr>
        <w:t> </w:t>
      </w:r>
      <w:r w:rsidRPr="00C64252">
        <w:rPr>
          <w:rFonts w:eastAsia="SimSun" w:cs="新細明體" w:hint="eastAsia"/>
          <w:spacing w:val="30"/>
          <w:sz w:val="26"/>
          <w:szCs w:val="26"/>
          <w:lang w:eastAsia="zh-CN"/>
        </w:rPr>
        <w:t>－</w:t>
      </w:r>
      <w:r w:rsidRPr="00C64252">
        <w:rPr>
          <w:rFonts w:eastAsia="SimSun"/>
          <w:spacing w:val="30"/>
          <w:sz w:val="26"/>
          <w:lang w:eastAsia="zh-CN"/>
        </w:rPr>
        <w:t> </w:t>
      </w:r>
      <w:r w:rsidRPr="00C64252">
        <w:rPr>
          <w:rFonts w:eastAsia="SimSun" w:hint="eastAsia"/>
          <w:spacing w:val="30"/>
          <w:sz w:val="26"/>
          <w:lang w:eastAsia="zh-CN"/>
        </w:rPr>
        <w:t>保护儿童数据系统（下称</w:t>
      </w:r>
      <w:r w:rsidRPr="00C64252">
        <w:rPr>
          <w:rFonts w:eastAsia="SimSun" w:hAnsi="新細明體" w:hint="eastAsia"/>
          <w:spacing w:val="30"/>
          <w:sz w:val="26"/>
          <w:lang w:eastAsia="zh-CN"/>
        </w:rPr>
        <w:t>「</w:t>
      </w:r>
      <w:r w:rsidRPr="00C64252">
        <w:rPr>
          <w:rFonts w:eastAsia="SimSun" w:hint="eastAsia"/>
          <w:spacing w:val="30"/>
          <w:sz w:val="26"/>
          <w:lang w:eastAsia="zh-CN"/>
        </w:rPr>
        <w:t>该系统</w:t>
      </w:r>
      <w:r w:rsidRPr="00C64252">
        <w:rPr>
          <w:rFonts w:eastAsia="SimSun" w:hAnsi="新細明體" w:hint="eastAsia"/>
          <w:spacing w:val="30"/>
          <w:sz w:val="26"/>
          <w:lang w:eastAsia="zh-CN"/>
        </w:rPr>
        <w:t>」）</w:t>
      </w:r>
      <w:r w:rsidRPr="00C64252">
        <w:rPr>
          <w:rFonts w:eastAsia="SimSun" w:hint="eastAsia"/>
          <w:spacing w:val="30"/>
          <w:sz w:val="26"/>
          <w:lang w:eastAsia="zh-CN"/>
        </w:rPr>
        <w:t>。该系统由社署家庭及儿童福利科管理，不但具有个案登记和个案查询的功能，而且有助统计研究。本数据文件详述该系统的运作、监管和检讨情况。</w:t>
      </w:r>
    </w:p>
    <w:p w:rsidR="00895EE4" w:rsidRPr="00D24DC9" w:rsidRDefault="00C64252" w:rsidP="00895EE4">
      <w:pPr>
        <w:spacing w:beforeLines="100" w:before="240" w:line="360" w:lineRule="auto"/>
        <w:ind w:left="720" w:hanging="720"/>
        <w:jc w:val="both"/>
        <w:rPr>
          <w:b/>
          <w:spacing w:val="30"/>
          <w:sz w:val="26"/>
        </w:rPr>
      </w:pPr>
      <w:r w:rsidRPr="00C64252">
        <w:rPr>
          <w:rFonts w:eastAsia="SimSun"/>
          <w:spacing w:val="30"/>
          <w:sz w:val="26"/>
          <w:lang w:eastAsia="zh-CN"/>
        </w:rPr>
        <w:t>2.</w:t>
      </w:r>
      <w:r w:rsidRPr="00D24DC9">
        <w:rPr>
          <w:spacing w:val="30"/>
          <w:sz w:val="26"/>
          <w:lang w:eastAsia="zh-CN"/>
        </w:rPr>
        <w:tab/>
      </w:r>
      <w:r w:rsidRPr="00D24DC9">
        <w:rPr>
          <w:rFonts w:ascii="華康中黑體" w:eastAsia="華康中黑體" w:hAnsi="華康中黑體" w:cs="華康中黑體" w:hint="eastAsia"/>
          <w:spacing w:val="30"/>
          <w:sz w:val="26"/>
          <w:lang w:eastAsia="zh-CN"/>
        </w:rPr>
        <w:t>目的</w:t>
      </w:r>
    </w:p>
    <w:p w:rsidR="00895EE4" w:rsidRPr="00D24DC9" w:rsidRDefault="00C64252" w:rsidP="00895EE4">
      <w:pPr>
        <w:spacing w:beforeLines="100" w:before="240" w:line="360" w:lineRule="auto"/>
        <w:ind w:left="720"/>
        <w:jc w:val="both"/>
        <w:rPr>
          <w:spacing w:val="30"/>
          <w:sz w:val="26"/>
        </w:rPr>
      </w:pPr>
      <w:r w:rsidRPr="00C64252">
        <w:rPr>
          <w:rFonts w:eastAsia="SimSun" w:hint="eastAsia"/>
          <w:spacing w:val="30"/>
          <w:sz w:val="26"/>
          <w:lang w:eastAsia="zh-CN"/>
        </w:rPr>
        <w:t>设立该系统的主要目的是：</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i)</w:t>
      </w:r>
      <w:r w:rsidRPr="00D24DC9">
        <w:rPr>
          <w:spacing w:val="30"/>
          <w:sz w:val="26"/>
          <w:lang w:eastAsia="zh-CN"/>
        </w:rPr>
        <w:tab/>
      </w:r>
      <w:r w:rsidRPr="00C64252">
        <w:rPr>
          <w:rFonts w:eastAsia="SimSun" w:hint="eastAsia"/>
          <w:spacing w:val="30"/>
          <w:sz w:val="26"/>
          <w:lang w:eastAsia="zh-CN"/>
        </w:rPr>
        <w:t>透过简易的查询机制，确定某个案是否任何</w:t>
      </w:r>
      <w:r w:rsidRPr="00C64252">
        <w:rPr>
          <w:rFonts w:eastAsia="SimSun" w:cs="新細明體" w:hint="eastAsia"/>
          <w:spacing w:val="20"/>
          <w:kern w:val="0"/>
          <w:sz w:val="26"/>
          <w:lang w:eastAsia="zh-CN"/>
        </w:rPr>
        <w:t>一个</w:t>
      </w:r>
      <w:r w:rsidRPr="00C64252">
        <w:rPr>
          <w:rFonts w:eastAsia="SimSun" w:hint="eastAsia"/>
          <w:spacing w:val="30"/>
          <w:sz w:val="26"/>
          <w:lang w:eastAsia="zh-CN"/>
        </w:rPr>
        <w:t>政府部门／非政府机构的已知个案，从而促进有处理虐待儿童个案并属该数据服务登记使用者的政府部门与非政府机构的沟通；</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ii)</w:t>
      </w:r>
      <w:r w:rsidRPr="00D24DC9">
        <w:rPr>
          <w:spacing w:val="30"/>
          <w:sz w:val="26"/>
          <w:lang w:eastAsia="zh-CN"/>
        </w:rPr>
        <w:tab/>
      </w:r>
      <w:r w:rsidRPr="00C64252">
        <w:rPr>
          <w:rFonts w:eastAsia="SimSun" w:hint="eastAsia"/>
          <w:spacing w:val="30"/>
          <w:sz w:val="26"/>
          <w:lang w:eastAsia="zh-CN"/>
        </w:rPr>
        <w:t>搜集和编制所有已知、怀疑及／或有危机的虐待儿童个案中受虐儿童及施虐者的统计资料，以确定问题的严重性，包括识别有关个案的一般概况及特征；</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iii)</w:t>
      </w:r>
      <w:r w:rsidRPr="00D24DC9">
        <w:rPr>
          <w:spacing w:val="30"/>
          <w:sz w:val="26"/>
          <w:lang w:eastAsia="zh-CN"/>
        </w:rPr>
        <w:tab/>
      </w:r>
      <w:r w:rsidRPr="00C64252">
        <w:rPr>
          <w:rFonts w:eastAsia="SimSun" w:hint="eastAsia"/>
          <w:spacing w:val="30"/>
          <w:sz w:val="26"/>
          <w:lang w:eastAsia="zh-CN"/>
        </w:rPr>
        <w:t>监督重要资料的定期更新和检讨，以尽量确保统计资料准确无误；以及</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iv)</w:t>
      </w:r>
      <w:r w:rsidRPr="00D24DC9">
        <w:rPr>
          <w:spacing w:val="30"/>
          <w:sz w:val="26"/>
          <w:lang w:eastAsia="zh-CN"/>
        </w:rPr>
        <w:tab/>
      </w:r>
      <w:r w:rsidRPr="00C64252">
        <w:rPr>
          <w:rFonts w:eastAsia="SimSun" w:hint="eastAsia"/>
          <w:spacing w:val="30"/>
          <w:sz w:val="26"/>
          <w:lang w:eastAsia="zh-CN"/>
        </w:rPr>
        <w:t>促进防止虐待儿童服务的规划及发展，包括筹划公众教育</w:t>
      </w:r>
      <w:r w:rsidRPr="00C64252">
        <w:rPr>
          <w:rFonts w:eastAsia="SimSun" w:cs="新細明體" w:hint="eastAsia"/>
          <w:spacing w:val="20"/>
          <w:kern w:val="0"/>
          <w:sz w:val="26"/>
          <w:lang w:eastAsia="zh-CN"/>
        </w:rPr>
        <w:t>宣传</w:t>
      </w:r>
      <w:r w:rsidRPr="00C64252">
        <w:rPr>
          <w:rFonts w:eastAsia="SimSun" w:hint="eastAsia"/>
          <w:spacing w:val="30"/>
          <w:sz w:val="26"/>
          <w:lang w:eastAsia="zh-CN"/>
        </w:rPr>
        <w:t>活动，藉此预防虐待儿童事件发生。</w:t>
      </w:r>
    </w:p>
    <w:p w:rsidR="00895EE4" w:rsidRPr="00D24DC9" w:rsidRDefault="00C64252" w:rsidP="00895EE4">
      <w:pPr>
        <w:spacing w:beforeLines="100" w:before="240" w:line="360" w:lineRule="auto"/>
        <w:ind w:left="720" w:hanging="720"/>
        <w:jc w:val="both"/>
        <w:rPr>
          <w:b/>
          <w:spacing w:val="30"/>
          <w:sz w:val="26"/>
        </w:rPr>
      </w:pPr>
      <w:r w:rsidRPr="00C64252">
        <w:rPr>
          <w:rFonts w:eastAsia="SimSun"/>
          <w:b/>
          <w:spacing w:val="30"/>
          <w:sz w:val="26"/>
          <w:lang w:eastAsia="zh-CN"/>
        </w:rPr>
        <w:t>3.</w:t>
      </w:r>
      <w:r w:rsidRPr="00D24DC9">
        <w:rPr>
          <w:b/>
          <w:spacing w:val="30"/>
          <w:sz w:val="26"/>
          <w:lang w:eastAsia="zh-CN"/>
        </w:rPr>
        <w:tab/>
      </w:r>
      <w:r w:rsidRPr="00D24DC9">
        <w:rPr>
          <w:rFonts w:ascii="華康中黑體" w:eastAsia="華康中黑體" w:hAnsi="華康中黑體" w:cs="華康中黑體" w:hint="eastAsia"/>
          <w:spacing w:val="30"/>
          <w:sz w:val="26"/>
          <w:lang w:eastAsia="zh-CN"/>
        </w:rPr>
        <w:t>举报机构</w:t>
      </w:r>
    </w:p>
    <w:p w:rsidR="00895EE4" w:rsidRPr="00D24DC9" w:rsidRDefault="00C64252" w:rsidP="00895EE4">
      <w:pPr>
        <w:spacing w:beforeLines="100" w:before="240" w:line="240" w:lineRule="atLeast"/>
        <w:ind w:left="720"/>
        <w:jc w:val="both"/>
        <w:rPr>
          <w:spacing w:val="30"/>
          <w:sz w:val="26"/>
        </w:rPr>
      </w:pPr>
      <w:r w:rsidRPr="00C64252">
        <w:rPr>
          <w:rFonts w:eastAsia="SimSun" w:hint="eastAsia"/>
          <w:spacing w:val="30"/>
          <w:sz w:val="26"/>
          <w:lang w:eastAsia="zh-CN"/>
        </w:rPr>
        <w:t>所有提供个案工作服务的社署及非政府机构服务单位，包括综合家庭服务中心、综合服务中心、保护家庭及儿童服务课、医务社会服务部、感化办事处、学校社会工作</w:t>
      </w:r>
      <w:r w:rsidRPr="00C64252">
        <w:rPr>
          <w:rFonts w:eastAsia="SimSun" w:hint="eastAsia"/>
          <w:spacing w:val="30"/>
          <w:sz w:val="26"/>
          <w:szCs w:val="26"/>
          <w:lang w:eastAsia="zh-CN"/>
        </w:rPr>
        <w:t>单位</w:t>
      </w:r>
      <w:r w:rsidRPr="00C64252">
        <w:rPr>
          <w:rFonts w:eastAsia="SimSun" w:hint="eastAsia"/>
          <w:spacing w:val="30"/>
          <w:sz w:val="26"/>
          <w:lang w:eastAsia="zh-CN"/>
        </w:rPr>
        <w:t>、外展社会工作</w:t>
      </w:r>
      <w:r w:rsidRPr="00C64252">
        <w:rPr>
          <w:rFonts w:eastAsia="SimSun" w:hint="eastAsia"/>
          <w:spacing w:val="30"/>
          <w:sz w:val="26"/>
          <w:szCs w:val="26"/>
          <w:lang w:eastAsia="zh-CN"/>
        </w:rPr>
        <w:t>单位</w:t>
      </w:r>
      <w:r w:rsidRPr="00C64252">
        <w:rPr>
          <w:rFonts w:eastAsia="SimSun" w:hint="eastAsia"/>
          <w:spacing w:val="30"/>
          <w:sz w:val="26"/>
          <w:lang w:eastAsia="zh-CN"/>
        </w:rPr>
        <w:t>、综合青少年服务中心等，都可向该系统举报虐待儿童个案及有被虐待危机的儿童个案。</w:t>
      </w:r>
    </w:p>
    <w:p w:rsidR="00895EE4" w:rsidRPr="00D24DC9" w:rsidRDefault="00C64252" w:rsidP="00895EE4">
      <w:pPr>
        <w:spacing w:beforeLines="100" w:before="240" w:line="360" w:lineRule="auto"/>
        <w:ind w:left="720" w:hanging="720"/>
        <w:jc w:val="both"/>
        <w:rPr>
          <w:b/>
          <w:spacing w:val="30"/>
          <w:sz w:val="26"/>
        </w:rPr>
      </w:pPr>
      <w:r w:rsidRPr="00C64252">
        <w:rPr>
          <w:rFonts w:eastAsia="SimSun"/>
          <w:b/>
          <w:spacing w:val="30"/>
          <w:sz w:val="26"/>
          <w:lang w:eastAsia="zh-CN"/>
        </w:rPr>
        <w:t>4.</w:t>
      </w:r>
      <w:r w:rsidRPr="00D24DC9">
        <w:rPr>
          <w:b/>
          <w:spacing w:val="30"/>
          <w:sz w:val="26"/>
          <w:lang w:eastAsia="zh-CN"/>
        </w:rPr>
        <w:tab/>
      </w:r>
      <w:r w:rsidRPr="00D24DC9">
        <w:rPr>
          <w:rFonts w:ascii="華康中黑體" w:eastAsia="華康中黑體" w:hAnsi="華康中黑體" w:cs="華康中黑體" w:hint="eastAsia"/>
          <w:spacing w:val="30"/>
          <w:sz w:val="26"/>
          <w:lang w:eastAsia="zh-CN"/>
        </w:rPr>
        <w:t>登记</w:t>
      </w:r>
    </w:p>
    <w:p w:rsidR="00895EE4" w:rsidRPr="00D24DC9" w:rsidRDefault="00C64252" w:rsidP="00895EE4">
      <w:pPr>
        <w:spacing w:beforeLines="100" w:before="240" w:line="360" w:lineRule="auto"/>
        <w:ind w:left="1440" w:hanging="720"/>
        <w:jc w:val="both"/>
        <w:rPr>
          <w:spacing w:val="30"/>
          <w:sz w:val="26"/>
        </w:rPr>
      </w:pPr>
      <w:r w:rsidRPr="00C64252">
        <w:rPr>
          <w:rFonts w:eastAsia="SimSun"/>
          <w:spacing w:val="30"/>
          <w:sz w:val="26"/>
          <w:lang w:eastAsia="zh-CN"/>
        </w:rPr>
        <w:t>4.1</w:t>
      </w:r>
      <w:r w:rsidRPr="00D24DC9">
        <w:rPr>
          <w:spacing w:val="30"/>
          <w:sz w:val="26"/>
          <w:lang w:eastAsia="zh-CN"/>
        </w:rPr>
        <w:tab/>
      </w:r>
      <w:r w:rsidRPr="00D24DC9">
        <w:rPr>
          <w:rFonts w:ascii="華康中黑體" w:eastAsia="華康中黑體" w:hAnsi="華康中黑體" w:cs="華康中黑體" w:hint="eastAsia"/>
          <w:spacing w:val="30"/>
          <w:sz w:val="26"/>
          <w:lang w:eastAsia="zh-CN"/>
        </w:rPr>
        <w:t>服务单位登记成为该系统的使用者</w:t>
      </w:r>
    </w:p>
    <w:p w:rsidR="00895EE4" w:rsidRPr="009121C8" w:rsidRDefault="00C64252" w:rsidP="00895EE4">
      <w:pPr>
        <w:spacing w:beforeLines="100" w:before="240" w:line="240" w:lineRule="atLeast"/>
        <w:ind w:left="2405" w:hanging="965"/>
        <w:jc w:val="both"/>
        <w:rPr>
          <w:spacing w:val="30"/>
          <w:sz w:val="26"/>
          <w:szCs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30"/>
            <w:sz w:val="26"/>
            <w:szCs w:val="26"/>
            <w:lang w:eastAsia="zh-CN"/>
          </w:rPr>
          <w:t>4.1.1</w:t>
        </w:r>
        <w:r w:rsidRPr="009121C8">
          <w:rPr>
            <w:spacing w:val="30"/>
            <w:sz w:val="26"/>
            <w:szCs w:val="26"/>
            <w:lang w:eastAsia="zh-CN"/>
          </w:rPr>
          <w:tab/>
        </w:r>
      </w:smartTag>
      <w:r w:rsidRPr="00C64252">
        <w:rPr>
          <w:rFonts w:eastAsia="SimSun" w:hint="eastAsia"/>
          <w:spacing w:val="30"/>
          <w:sz w:val="26"/>
          <w:szCs w:val="26"/>
          <w:lang w:eastAsia="zh-CN"/>
        </w:rPr>
        <w:t>提供个案工作服务的社署及非政府机构服务单位（有关服务单位已详列于上文第</w:t>
      </w:r>
      <w:r w:rsidRPr="00C64252">
        <w:rPr>
          <w:rFonts w:eastAsia="SimSun"/>
          <w:spacing w:val="30"/>
          <w:sz w:val="26"/>
          <w:szCs w:val="26"/>
          <w:lang w:eastAsia="zh-CN"/>
        </w:rPr>
        <w:t>3</w:t>
      </w:r>
      <w:r w:rsidRPr="00C64252">
        <w:rPr>
          <w:rFonts w:eastAsia="SimSun" w:hint="eastAsia"/>
          <w:spacing w:val="30"/>
          <w:sz w:val="26"/>
          <w:szCs w:val="26"/>
          <w:lang w:eastAsia="zh-CN"/>
        </w:rPr>
        <w:t>段）的主管／督导人员／社会工作主任、高级医生／主管医生，以及香港警务处虐儿案件调查组处理虐待儿童个案的指定警员均可登记成为该系统的「使用者」，以便使用个案查询系统。他们应填妥</w:t>
      </w:r>
      <w:r w:rsidRPr="00C64252">
        <w:rPr>
          <w:rFonts w:eastAsia="SimSun" w:hint="eastAsia"/>
          <w:spacing w:val="30"/>
          <w:sz w:val="26"/>
          <w:szCs w:val="26"/>
          <w:u w:val="single"/>
          <w:lang w:eastAsia="zh-CN"/>
        </w:rPr>
        <w:t>附录</w:t>
      </w:r>
      <w:r w:rsidRPr="00C64252">
        <w:rPr>
          <w:rFonts w:eastAsia="SimSun"/>
          <w:spacing w:val="30"/>
          <w:sz w:val="26"/>
          <w:szCs w:val="26"/>
          <w:u w:val="single"/>
          <w:lang w:eastAsia="zh-CN"/>
        </w:rPr>
        <w:t>VI</w:t>
      </w:r>
      <w:r w:rsidRPr="00C64252">
        <w:rPr>
          <w:rFonts w:eastAsia="SimSun" w:hint="eastAsia"/>
          <w:spacing w:val="30"/>
          <w:sz w:val="26"/>
          <w:szCs w:val="26"/>
          <w:u w:val="single"/>
          <w:lang w:eastAsia="zh-CN"/>
        </w:rPr>
        <w:t>的附件</w:t>
      </w:r>
      <w:r w:rsidRPr="00C64252">
        <w:rPr>
          <w:rFonts w:eastAsia="SimSun"/>
          <w:spacing w:val="30"/>
          <w:sz w:val="26"/>
          <w:szCs w:val="26"/>
          <w:u w:val="single"/>
          <w:lang w:eastAsia="zh-CN"/>
        </w:rPr>
        <w:t>1</w:t>
      </w:r>
      <w:r w:rsidRPr="00C64252">
        <w:rPr>
          <w:rFonts w:eastAsia="SimSun" w:hint="eastAsia"/>
          <w:spacing w:val="30"/>
          <w:sz w:val="26"/>
          <w:szCs w:val="26"/>
          <w:lang w:eastAsia="zh-CN"/>
        </w:rPr>
        <w:t>的使用者记录表格，向该系统递交办事处及获授权人员的数据。如有变动，须更新有关资料。</w:t>
      </w:r>
    </w:p>
    <w:p w:rsidR="00895EE4" w:rsidRPr="00D24DC9" w:rsidRDefault="00C64252" w:rsidP="00895EE4">
      <w:pPr>
        <w:spacing w:beforeLines="100" w:before="240" w:line="240" w:lineRule="atLeast"/>
        <w:ind w:left="2405" w:hanging="965"/>
        <w:jc w:val="both"/>
        <w:rPr>
          <w:spacing w:val="30"/>
          <w:sz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30"/>
            <w:sz w:val="26"/>
            <w:lang w:eastAsia="zh-CN"/>
          </w:rPr>
          <w:t>4.1.2</w:t>
        </w:r>
        <w:r w:rsidRPr="00D24DC9">
          <w:rPr>
            <w:spacing w:val="30"/>
            <w:sz w:val="26"/>
            <w:lang w:eastAsia="zh-CN"/>
          </w:rPr>
          <w:tab/>
        </w:r>
      </w:smartTag>
      <w:r w:rsidRPr="00C64252">
        <w:rPr>
          <w:rFonts w:eastAsia="SimSun" w:hint="eastAsia"/>
          <w:spacing w:val="30"/>
          <w:sz w:val="26"/>
          <w:lang w:eastAsia="zh-CN"/>
        </w:rPr>
        <w:t>如机构内只有单一登记服务单位，登记时可指定另一个案社工（除主管／督导人员外），以授权有关社工在主管／督导人员不在时查询个案。</w:t>
      </w:r>
    </w:p>
    <w:p w:rsidR="00895EE4" w:rsidRPr="00D24DC9" w:rsidRDefault="00C64252" w:rsidP="00895EE4">
      <w:pPr>
        <w:spacing w:beforeLines="100" w:before="240" w:line="360" w:lineRule="auto"/>
        <w:ind w:left="1440" w:hanging="720"/>
        <w:jc w:val="both"/>
        <w:rPr>
          <w:rFonts w:ascii="華康中黑體" w:eastAsia="華康中黑體" w:hAnsi="華康中黑體" w:cs="華康中黑體"/>
          <w:spacing w:val="30"/>
          <w:sz w:val="26"/>
        </w:rPr>
      </w:pPr>
      <w:r w:rsidRPr="00C64252">
        <w:rPr>
          <w:rFonts w:eastAsia="SimSun"/>
          <w:spacing w:val="30"/>
          <w:sz w:val="26"/>
          <w:lang w:eastAsia="zh-CN"/>
        </w:rPr>
        <w:t>4.2</w:t>
      </w:r>
      <w:r w:rsidRPr="00D24DC9">
        <w:rPr>
          <w:spacing w:val="30"/>
          <w:sz w:val="26"/>
          <w:lang w:eastAsia="zh-CN"/>
        </w:rPr>
        <w:tab/>
      </w:r>
      <w:r w:rsidRPr="00D24DC9">
        <w:rPr>
          <w:rFonts w:ascii="華康中黑體" w:eastAsia="華康中黑體" w:hAnsi="華康中黑體" w:cs="華康中黑體" w:hint="eastAsia"/>
          <w:spacing w:val="30"/>
          <w:sz w:val="26"/>
          <w:lang w:eastAsia="zh-CN"/>
        </w:rPr>
        <w:t>个案登记</w:t>
      </w:r>
    </w:p>
    <w:p w:rsidR="00895EE4" w:rsidRPr="00D24DC9" w:rsidRDefault="00C64252" w:rsidP="00895EE4">
      <w:pPr>
        <w:spacing w:beforeLines="100" w:before="240" w:line="240" w:lineRule="atLeast"/>
        <w:ind w:left="1440"/>
        <w:jc w:val="both"/>
        <w:rPr>
          <w:spacing w:val="30"/>
          <w:sz w:val="26"/>
        </w:rPr>
      </w:pPr>
      <w:r w:rsidRPr="00C64252">
        <w:rPr>
          <w:rFonts w:eastAsia="SimSun" w:hint="eastAsia"/>
          <w:spacing w:val="30"/>
          <w:sz w:val="26"/>
          <w:lang w:eastAsia="zh-CN"/>
        </w:rPr>
        <w:t>提供个案工作服务的社会工作单位（有关服务单位已详列于上文第</w:t>
      </w:r>
      <w:r w:rsidRPr="00C64252">
        <w:rPr>
          <w:rFonts w:eastAsia="SimSun"/>
          <w:spacing w:val="30"/>
          <w:sz w:val="26"/>
          <w:lang w:eastAsia="zh-CN"/>
        </w:rPr>
        <w:t>3</w:t>
      </w:r>
      <w:r w:rsidRPr="00C64252">
        <w:rPr>
          <w:rFonts w:eastAsia="SimSun" w:hint="eastAsia"/>
          <w:spacing w:val="30"/>
          <w:sz w:val="26"/>
          <w:lang w:eastAsia="zh-CN"/>
        </w:rPr>
        <w:t>段）的主管／督导人员／社会工作主任应向该系统（地址参见第</w:t>
      </w:r>
      <w:r w:rsidRPr="00C64252">
        <w:rPr>
          <w:rFonts w:eastAsia="SimSun"/>
          <w:spacing w:val="30"/>
          <w:sz w:val="26"/>
          <w:lang w:eastAsia="zh-CN"/>
        </w:rPr>
        <w:t>10</w:t>
      </w:r>
      <w:r w:rsidRPr="00C64252">
        <w:rPr>
          <w:rFonts w:eastAsia="SimSun" w:hint="eastAsia"/>
          <w:spacing w:val="30"/>
          <w:sz w:val="26"/>
          <w:lang w:eastAsia="zh-CN"/>
        </w:rPr>
        <w:t>段），递交受虐儿童及施虐者／怀疑施虐者／潜在施虐者的数据输入表格（</w:t>
      </w:r>
      <w:r w:rsidRPr="00C64252">
        <w:rPr>
          <w:rFonts w:eastAsia="SimSun" w:hint="eastAsia"/>
          <w:spacing w:val="30"/>
          <w:sz w:val="26"/>
          <w:u w:val="single"/>
          <w:lang w:eastAsia="zh-CN"/>
        </w:rPr>
        <w:t>附录</w:t>
      </w:r>
      <w:r w:rsidRPr="00C64252">
        <w:rPr>
          <w:rFonts w:eastAsia="SimSun"/>
          <w:spacing w:val="30"/>
          <w:sz w:val="26"/>
          <w:u w:val="single"/>
          <w:lang w:eastAsia="zh-CN"/>
        </w:rPr>
        <w:t>VI</w:t>
      </w:r>
      <w:r w:rsidRPr="00C64252">
        <w:rPr>
          <w:rFonts w:eastAsia="SimSun" w:hint="eastAsia"/>
          <w:spacing w:val="30"/>
          <w:sz w:val="26"/>
          <w:u w:val="single"/>
          <w:lang w:eastAsia="zh-CN"/>
        </w:rPr>
        <w:t>的附件</w:t>
      </w:r>
      <w:r w:rsidRPr="00C64252">
        <w:rPr>
          <w:rFonts w:eastAsia="SimSun"/>
          <w:spacing w:val="30"/>
          <w:sz w:val="26"/>
          <w:u w:val="single"/>
          <w:lang w:eastAsia="zh-CN"/>
        </w:rPr>
        <w:t>2</w:t>
      </w:r>
      <w:r w:rsidRPr="00C64252">
        <w:rPr>
          <w:rFonts w:eastAsia="SimSun" w:hint="eastAsia"/>
          <w:spacing w:val="30"/>
          <w:sz w:val="26"/>
          <w:lang w:eastAsia="zh-CN"/>
        </w:rPr>
        <w:t>），登记个案。虐待儿童个案可分为以下四个类别：</w:t>
      </w:r>
    </w:p>
    <w:p w:rsidR="00895EE4" w:rsidRPr="00D24DC9" w:rsidRDefault="00C64252" w:rsidP="00895EE4">
      <w:pPr>
        <w:spacing w:beforeLines="100" w:before="240" w:line="360" w:lineRule="auto"/>
        <w:ind w:left="2160" w:hanging="720"/>
        <w:jc w:val="both"/>
        <w:rPr>
          <w:spacing w:val="30"/>
          <w:sz w:val="26"/>
        </w:rPr>
      </w:pPr>
      <w:r w:rsidRPr="00C64252">
        <w:rPr>
          <w:rFonts w:eastAsia="SimSun"/>
          <w:spacing w:val="30"/>
          <w:sz w:val="26"/>
          <w:lang w:eastAsia="zh-CN"/>
        </w:rPr>
        <w:t>i)</w:t>
      </w:r>
      <w:r w:rsidRPr="00D24DC9">
        <w:rPr>
          <w:spacing w:val="30"/>
          <w:sz w:val="26"/>
          <w:lang w:eastAsia="zh-CN"/>
        </w:rPr>
        <w:tab/>
      </w:r>
      <w:r w:rsidRPr="00C64252">
        <w:rPr>
          <w:rFonts w:eastAsia="SimSun"/>
          <w:spacing w:val="30"/>
          <w:sz w:val="26"/>
          <w:u w:val="single"/>
          <w:lang w:eastAsia="zh-CN"/>
        </w:rPr>
        <w:t>(a)</w:t>
      </w:r>
      <w:r w:rsidRPr="00C64252">
        <w:rPr>
          <w:rFonts w:eastAsia="SimSun" w:hint="eastAsia"/>
          <w:spacing w:val="30"/>
          <w:sz w:val="26"/>
          <w:u w:val="single"/>
          <w:lang w:eastAsia="zh-CN"/>
        </w:rPr>
        <w:t>类</w:t>
      </w:r>
    </w:p>
    <w:p w:rsidR="00895EE4" w:rsidRPr="00D24DC9" w:rsidRDefault="00C64252" w:rsidP="00895EE4">
      <w:pPr>
        <w:spacing w:line="240" w:lineRule="atLeast"/>
        <w:ind w:left="2160" w:hanging="720"/>
        <w:jc w:val="both"/>
        <w:rPr>
          <w:spacing w:val="30"/>
          <w:sz w:val="26"/>
        </w:rPr>
      </w:pPr>
      <w:r w:rsidRPr="00D24DC9">
        <w:rPr>
          <w:spacing w:val="30"/>
          <w:sz w:val="26"/>
          <w:lang w:eastAsia="zh-CN"/>
        </w:rPr>
        <w:tab/>
      </w:r>
      <w:r w:rsidRPr="00C64252">
        <w:rPr>
          <w:rFonts w:eastAsia="SimSun" w:hint="eastAsia"/>
          <w:spacing w:val="30"/>
          <w:sz w:val="26"/>
          <w:lang w:eastAsia="zh-CN"/>
        </w:rPr>
        <w:t>多专业个案会议已确立某儿童曾被虐待，或保护儿童特别调查组已实时评估的</w:t>
      </w:r>
      <w:r w:rsidRPr="00C64252">
        <w:rPr>
          <w:rFonts w:ascii="新細明體" w:eastAsia="SimSun" w:hAnsi="新細明體" w:cs="新細明體" w:hint="eastAsia"/>
          <w:spacing w:val="30"/>
          <w:sz w:val="26"/>
          <w:lang w:eastAsia="zh-CN"/>
        </w:rPr>
        <w:t>确立</w:t>
      </w:r>
      <w:r w:rsidRPr="00C64252">
        <w:rPr>
          <w:rFonts w:eastAsia="SimSun" w:hint="eastAsia"/>
          <w:spacing w:val="30"/>
          <w:sz w:val="26"/>
          <w:lang w:eastAsia="zh-CN"/>
        </w:rPr>
        <w:t>个案。</w:t>
      </w:r>
    </w:p>
    <w:p w:rsidR="00895EE4" w:rsidRPr="00D24DC9" w:rsidRDefault="00C64252" w:rsidP="00895EE4">
      <w:pPr>
        <w:spacing w:beforeLines="100" w:before="240" w:line="240" w:lineRule="atLeast"/>
        <w:ind w:left="2160" w:hanging="720"/>
        <w:jc w:val="both"/>
        <w:rPr>
          <w:spacing w:val="30"/>
          <w:sz w:val="26"/>
          <w:u w:val="single"/>
        </w:rPr>
      </w:pPr>
      <w:r w:rsidRPr="00C64252">
        <w:rPr>
          <w:rFonts w:eastAsia="SimSun"/>
          <w:spacing w:val="30"/>
          <w:sz w:val="26"/>
          <w:lang w:eastAsia="zh-CN"/>
        </w:rPr>
        <w:t>ii)</w:t>
      </w:r>
      <w:r w:rsidRPr="00D24DC9">
        <w:rPr>
          <w:spacing w:val="30"/>
          <w:sz w:val="26"/>
          <w:lang w:eastAsia="zh-CN"/>
        </w:rPr>
        <w:tab/>
      </w:r>
      <w:r w:rsidRPr="00C64252">
        <w:rPr>
          <w:rFonts w:eastAsia="SimSun"/>
          <w:spacing w:val="30"/>
          <w:sz w:val="26"/>
          <w:u w:val="single"/>
          <w:lang w:eastAsia="zh-CN"/>
        </w:rPr>
        <w:t>(b)</w:t>
      </w:r>
      <w:r w:rsidRPr="00C64252">
        <w:rPr>
          <w:rFonts w:eastAsia="SimSun" w:hint="eastAsia"/>
          <w:spacing w:val="30"/>
          <w:sz w:val="26"/>
          <w:u w:val="single"/>
          <w:lang w:eastAsia="zh-CN"/>
        </w:rPr>
        <w:t>类</w:t>
      </w:r>
    </w:p>
    <w:p w:rsidR="00895EE4" w:rsidRPr="00D24DC9" w:rsidRDefault="00C64252" w:rsidP="00895EE4">
      <w:pPr>
        <w:spacing w:line="240" w:lineRule="atLeast"/>
        <w:ind w:left="2160" w:hanging="720"/>
        <w:jc w:val="both"/>
        <w:rPr>
          <w:spacing w:val="30"/>
          <w:sz w:val="26"/>
        </w:rPr>
      </w:pPr>
      <w:r w:rsidRPr="00D24DC9">
        <w:rPr>
          <w:spacing w:val="30"/>
          <w:sz w:val="26"/>
          <w:lang w:eastAsia="zh-CN"/>
        </w:rPr>
        <w:tab/>
      </w:r>
      <w:r w:rsidRPr="00C64252">
        <w:rPr>
          <w:rFonts w:eastAsia="SimSun" w:hint="eastAsia"/>
          <w:spacing w:val="30"/>
          <w:sz w:val="26"/>
          <w:lang w:eastAsia="zh-CN"/>
        </w:rPr>
        <w:t>某儿童现时有被虐待的危机，例如经多专业个案会议已研究有关个案，虽未确立该个案为虐待儿童个案，但已确定有关儿童有被虐待的危机；或者在没有召开多专业个案会议或未经保护儿童特别调查组实时评估的情况下，社工及其督导人员已断定某儿童曾被虐待。</w:t>
      </w:r>
    </w:p>
    <w:p w:rsidR="00895EE4" w:rsidRPr="00D24DC9" w:rsidRDefault="00C64252" w:rsidP="00895EE4">
      <w:pPr>
        <w:spacing w:beforeLines="100" w:before="240" w:line="240" w:lineRule="atLeast"/>
        <w:ind w:left="2160" w:hanging="720"/>
        <w:jc w:val="both"/>
        <w:rPr>
          <w:spacing w:val="30"/>
          <w:sz w:val="26"/>
          <w:u w:val="single"/>
        </w:rPr>
      </w:pPr>
      <w:r w:rsidRPr="00C64252">
        <w:rPr>
          <w:rFonts w:eastAsia="SimSun"/>
          <w:spacing w:val="30"/>
          <w:sz w:val="26"/>
          <w:lang w:eastAsia="zh-CN"/>
        </w:rPr>
        <w:t>iii)</w:t>
      </w:r>
      <w:r w:rsidRPr="00D24DC9">
        <w:rPr>
          <w:spacing w:val="30"/>
          <w:sz w:val="26"/>
          <w:lang w:eastAsia="zh-CN"/>
        </w:rPr>
        <w:tab/>
      </w:r>
      <w:r w:rsidRPr="00C64252">
        <w:rPr>
          <w:rFonts w:eastAsia="SimSun"/>
          <w:spacing w:val="30"/>
          <w:sz w:val="26"/>
          <w:u w:val="single"/>
          <w:lang w:eastAsia="zh-CN"/>
        </w:rPr>
        <w:t>(c)</w:t>
      </w:r>
      <w:r w:rsidRPr="00C64252">
        <w:rPr>
          <w:rFonts w:eastAsia="SimSun" w:hint="eastAsia"/>
          <w:spacing w:val="30"/>
          <w:sz w:val="26"/>
          <w:u w:val="single"/>
          <w:lang w:eastAsia="zh-CN"/>
        </w:rPr>
        <w:t>类</w:t>
      </w:r>
    </w:p>
    <w:p w:rsidR="00895EE4" w:rsidRPr="00D24DC9" w:rsidRDefault="00C64252" w:rsidP="00895EE4">
      <w:pPr>
        <w:spacing w:line="240" w:lineRule="atLeast"/>
        <w:ind w:left="2160" w:hanging="720"/>
        <w:jc w:val="both"/>
        <w:rPr>
          <w:spacing w:val="30"/>
          <w:sz w:val="26"/>
        </w:rPr>
      </w:pPr>
      <w:r w:rsidRPr="00D24DC9">
        <w:rPr>
          <w:spacing w:val="30"/>
          <w:sz w:val="26"/>
          <w:lang w:eastAsia="zh-CN"/>
        </w:rPr>
        <w:tab/>
      </w:r>
      <w:r w:rsidRPr="00C64252">
        <w:rPr>
          <w:rFonts w:eastAsia="SimSun" w:hint="eastAsia"/>
          <w:spacing w:val="30"/>
          <w:sz w:val="26"/>
          <w:lang w:eastAsia="zh-CN"/>
        </w:rPr>
        <w:t>某儿童因家庭背景而有被虐待的潜在危机。</w:t>
      </w:r>
    </w:p>
    <w:p w:rsidR="00895EE4" w:rsidRPr="00D24DC9" w:rsidRDefault="00C64252" w:rsidP="00895EE4">
      <w:pPr>
        <w:spacing w:beforeLines="100" w:before="240" w:line="240" w:lineRule="atLeast"/>
        <w:ind w:left="2160" w:hanging="720"/>
        <w:jc w:val="both"/>
        <w:rPr>
          <w:spacing w:val="30"/>
          <w:sz w:val="26"/>
          <w:u w:val="single"/>
        </w:rPr>
      </w:pPr>
      <w:r w:rsidRPr="00C64252">
        <w:rPr>
          <w:rFonts w:eastAsia="SimSun"/>
          <w:spacing w:val="30"/>
          <w:sz w:val="26"/>
          <w:lang w:eastAsia="zh-CN"/>
        </w:rPr>
        <w:t>iv)</w:t>
      </w:r>
      <w:r w:rsidRPr="00D24DC9">
        <w:rPr>
          <w:spacing w:val="30"/>
          <w:sz w:val="26"/>
          <w:lang w:eastAsia="zh-CN"/>
        </w:rPr>
        <w:tab/>
      </w:r>
      <w:r w:rsidRPr="00C64252">
        <w:rPr>
          <w:rFonts w:eastAsia="SimSun"/>
          <w:spacing w:val="30"/>
          <w:sz w:val="26"/>
          <w:u w:val="single"/>
          <w:lang w:eastAsia="zh-CN"/>
        </w:rPr>
        <w:t>(d)</w:t>
      </w:r>
      <w:r w:rsidRPr="00C64252">
        <w:rPr>
          <w:rFonts w:eastAsia="SimSun" w:hint="eastAsia"/>
          <w:spacing w:val="30"/>
          <w:sz w:val="26"/>
          <w:u w:val="single"/>
          <w:lang w:eastAsia="zh-CN"/>
        </w:rPr>
        <w:t>类</w:t>
      </w:r>
    </w:p>
    <w:p w:rsidR="00895EE4" w:rsidRPr="00D24DC9" w:rsidRDefault="00C64252" w:rsidP="00895EE4">
      <w:pPr>
        <w:spacing w:line="240" w:lineRule="atLeast"/>
        <w:ind w:left="2160" w:hanging="720"/>
        <w:jc w:val="both"/>
        <w:rPr>
          <w:spacing w:val="30"/>
          <w:sz w:val="26"/>
        </w:rPr>
      </w:pPr>
      <w:r w:rsidRPr="00D24DC9">
        <w:rPr>
          <w:spacing w:val="30"/>
          <w:sz w:val="26"/>
          <w:lang w:eastAsia="zh-CN"/>
        </w:rPr>
        <w:tab/>
      </w:r>
      <w:r w:rsidRPr="00C64252">
        <w:rPr>
          <w:rFonts w:eastAsia="SimSun" w:hint="eastAsia"/>
          <w:spacing w:val="30"/>
          <w:sz w:val="26"/>
          <w:lang w:eastAsia="zh-CN"/>
        </w:rPr>
        <w:t>怀疑受虐儿童</w:t>
      </w:r>
      <w:r w:rsidRPr="00C64252">
        <w:rPr>
          <w:rFonts w:eastAsia="SimSun"/>
          <w:spacing w:val="30"/>
          <w:sz w:val="26"/>
          <w:lang w:eastAsia="zh-CN"/>
        </w:rPr>
        <w:t> </w:t>
      </w:r>
      <w:r w:rsidRPr="00C64252">
        <w:rPr>
          <w:rFonts w:eastAsia="SimSun" w:cs="新細明體"/>
          <w:spacing w:val="30"/>
          <w:sz w:val="26"/>
          <w:szCs w:val="26"/>
          <w:lang w:eastAsia="zh-CN"/>
        </w:rPr>
        <w:t>—</w:t>
      </w:r>
      <w:r w:rsidRPr="00C64252">
        <w:rPr>
          <w:rFonts w:eastAsia="SimSun"/>
          <w:spacing w:val="30"/>
          <w:sz w:val="26"/>
          <w:lang w:eastAsia="zh-CN"/>
        </w:rPr>
        <w:t> </w:t>
      </w:r>
      <w:r w:rsidRPr="00C64252">
        <w:rPr>
          <w:rFonts w:eastAsia="SimSun" w:hint="eastAsia"/>
          <w:spacing w:val="30"/>
          <w:sz w:val="26"/>
          <w:lang w:eastAsia="zh-CN"/>
        </w:rPr>
        <w:t>有关方面正调查个案或调查工作尚未得出结论。</w:t>
      </w:r>
    </w:p>
    <w:p w:rsidR="00895EE4" w:rsidRPr="00D24DC9" w:rsidRDefault="00C64252" w:rsidP="00895EE4">
      <w:pPr>
        <w:keepNext/>
        <w:spacing w:beforeLines="100" w:before="240" w:line="360" w:lineRule="auto"/>
        <w:ind w:left="720" w:hanging="720"/>
        <w:jc w:val="both"/>
        <w:rPr>
          <w:b/>
          <w:spacing w:val="30"/>
          <w:sz w:val="26"/>
        </w:rPr>
      </w:pPr>
      <w:r w:rsidRPr="00C64252">
        <w:rPr>
          <w:rFonts w:eastAsia="SimSun"/>
          <w:b/>
          <w:spacing w:val="30"/>
          <w:sz w:val="26"/>
          <w:lang w:eastAsia="zh-CN"/>
        </w:rPr>
        <w:t>5.</w:t>
      </w:r>
      <w:r w:rsidRPr="00D24DC9">
        <w:rPr>
          <w:b/>
          <w:spacing w:val="30"/>
          <w:sz w:val="26"/>
          <w:lang w:eastAsia="zh-CN"/>
        </w:rPr>
        <w:tab/>
      </w:r>
      <w:r w:rsidRPr="00D24DC9">
        <w:rPr>
          <w:rFonts w:ascii="華康中黑體" w:eastAsia="華康中黑體" w:hAnsi="華康中黑體" w:cs="華康中黑體" w:hint="eastAsia"/>
          <w:spacing w:val="30"/>
          <w:sz w:val="26"/>
          <w:lang w:eastAsia="zh-CN"/>
        </w:rPr>
        <w:t>使用个案查询系统</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5.1</w:t>
      </w:r>
      <w:r w:rsidRPr="00D24DC9">
        <w:rPr>
          <w:spacing w:val="30"/>
          <w:sz w:val="26"/>
          <w:lang w:eastAsia="zh-CN"/>
        </w:rPr>
        <w:tab/>
      </w:r>
      <w:r w:rsidRPr="00C64252">
        <w:rPr>
          <w:rFonts w:eastAsia="SimSun" w:hint="eastAsia"/>
          <w:spacing w:val="30"/>
          <w:sz w:val="26"/>
          <w:lang w:eastAsia="zh-CN"/>
        </w:rPr>
        <w:t>该系统的登记使用者可在星期一至星期五的办公时间内，致电向该系统查询个案（电话：</w:t>
      </w:r>
      <w:r w:rsidRPr="00C64252">
        <w:rPr>
          <w:rFonts w:eastAsia="SimSun"/>
          <w:spacing w:val="30"/>
          <w:sz w:val="26"/>
          <w:lang w:eastAsia="zh-CN"/>
        </w:rPr>
        <w:t>2892 5182</w:t>
      </w:r>
      <w:r w:rsidRPr="00C64252">
        <w:rPr>
          <w:rFonts w:eastAsia="SimSun" w:hint="eastAsia"/>
          <w:spacing w:val="30"/>
          <w:sz w:val="26"/>
          <w:lang w:eastAsia="zh-CN"/>
        </w:rPr>
        <w:t>）。</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5.2</w:t>
      </w:r>
      <w:r w:rsidRPr="00D24DC9">
        <w:rPr>
          <w:spacing w:val="30"/>
          <w:sz w:val="26"/>
          <w:lang w:eastAsia="zh-CN"/>
        </w:rPr>
        <w:tab/>
      </w:r>
      <w:r w:rsidRPr="00C64252">
        <w:rPr>
          <w:rFonts w:eastAsia="SimSun" w:hint="eastAsia"/>
          <w:spacing w:val="30"/>
          <w:sz w:val="26"/>
          <w:lang w:eastAsia="zh-CN"/>
        </w:rPr>
        <w:t>「电话回复」系统会用来查核查询的真伪。</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5.3</w:t>
      </w:r>
      <w:r w:rsidRPr="00D24DC9">
        <w:rPr>
          <w:spacing w:val="30"/>
          <w:sz w:val="26"/>
          <w:lang w:eastAsia="zh-CN"/>
        </w:rPr>
        <w:tab/>
      </w:r>
      <w:r w:rsidRPr="00C64252">
        <w:rPr>
          <w:rFonts w:eastAsia="SimSun" w:hint="eastAsia"/>
          <w:spacing w:val="30"/>
          <w:sz w:val="26"/>
          <w:lang w:eastAsia="zh-CN"/>
        </w:rPr>
        <w:t>该系统的职员除了询问有关儿童的个人数据，包括姓名、性别、年龄、住址及身分数据〔例如香港身分证或香港出生证明书号码（如有的话）〕外，还会询问登记使用者的姓名、办事处、电话号码及使用者编号。该系统的职员会随即查核来电者是否该系统的登记使用者，以及有关儿童是否已在该系统登记。</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5.4</w:t>
      </w:r>
      <w:r w:rsidRPr="00D24DC9">
        <w:rPr>
          <w:spacing w:val="30"/>
          <w:sz w:val="26"/>
          <w:lang w:eastAsia="zh-CN"/>
        </w:rPr>
        <w:tab/>
      </w:r>
      <w:r w:rsidRPr="00C64252">
        <w:rPr>
          <w:rFonts w:eastAsia="SimSun" w:hint="eastAsia"/>
          <w:spacing w:val="30"/>
          <w:sz w:val="26"/>
          <w:lang w:eastAsia="zh-CN"/>
        </w:rPr>
        <w:t>如来电者为登记使用者，而个案又并非该系统的已知个案，该系统的职员会通知来电者。如来电者为登记使用者，而有关儿童已在该系统登记，该系统的职员只会提供以下的数据，确认：</w:t>
      </w:r>
    </w:p>
    <w:p w:rsidR="00895EE4" w:rsidRPr="00D24DC9" w:rsidRDefault="00C64252" w:rsidP="00895EE4">
      <w:pPr>
        <w:spacing w:beforeLines="100" w:before="240" w:line="240" w:lineRule="atLeast"/>
        <w:ind w:left="2160" w:hanging="720"/>
        <w:jc w:val="both"/>
        <w:rPr>
          <w:spacing w:val="30"/>
          <w:sz w:val="26"/>
        </w:rPr>
      </w:pPr>
      <w:r w:rsidRPr="00C64252">
        <w:rPr>
          <w:rFonts w:eastAsia="SimSun"/>
          <w:spacing w:val="30"/>
          <w:sz w:val="26"/>
          <w:lang w:eastAsia="zh-CN"/>
        </w:rPr>
        <w:t>(i)</w:t>
      </w:r>
      <w:r w:rsidRPr="00D24DC9">
        <w:rPr>
          <w:spacing w:val="30"/>
          <w:sz w:val="26"/>
          <w:lang w:eastAsia="zh-CN"/>
        </w:rPr>
        <w:tab/>
      </w:r>
      <w:r w:rsidRPr="00C64252">
        <w:rPr>
          <w:rFonts w:eastAsia="SimSun" w:hint="eastAsia"/>
          <w:spacing w:val="30"/>
          <w:sz w:val="26"/>
          <w:lang w:eastAsia="zh-CN"/>
        </w:rPr>
        <w:t>有关儿童已在该系统登记；</w:t>
      </w:r>
    </w:p>
    <w:p w:rsidR="00895EE4" w:rsidRPr="00D24DC9" w:rsidRDefault="00C64252" w:rsidP="00895EE4">
      <w:pPr>
        <w:spacing w:line="240" w:lineRule="atLeast"/>
        <w:ind w:left="2160" w:hanging="720"/>
        <w:jc w:val="both"/>
        <w:rPr>
          <w:spacing w:val="30"/>
          <w:sz w:val="26"/>
        </w:rPr>
      </w:pPr>
      <w:r w:rsidRPr="00C64252">
        <w:rPr>
          <w:rFonts w:eastAsia="SimSun"/>
          <w:spacing w:val="30"/>
          <w:sz w:val="26"/>
          <w:lang w:eastAsia="zh-CN"/>
        </w:rPr>
        <w:t>(ii)</w:t>
      </w:r>
      <w:r w:rsidRPr="00D24DC9">
        <w:rPr>
          <w:spacing w:val="30"/>
          <w:sz w:val="26"/>
          <w:lang w:eastAsia="zh-CN"/>
        </w:rPr>
        <w:tab/>
      </w:r>
      <w:r w:rsidRPr="00C64252">
        <w:rPr>
          <w:rFonts w:eastAsia="SimSun" w:hint="eastAsia"/>
          <w:spacing w:val="30"/>
          <w:sz w:val="26"/>
          <w:lang w:eastAsia="zh-CN"/>
        </w:rPr>
        <w:t>有关个案是否仍在处理中或已结束；以及</w:t>
      </w:r>
    </w:p>
    <w:p w:rsidR="00895EE4" w:rsidRPr="00D24DC9" w:rsidRDefault="00C64252" w:rsidP="00895EE4">
      <w:pPr>
        <w:spacing w:line="240" w:lineRule="atLeast"/>
        <w:ind w:left="2160" w:hanging="720"/>
        <w:jc w:val="both"/>
        <w:rPr>
          <w:spacing w:val="30"/>
          <w:sz w:val="26"/>
        </w:rPr>
      </w:pPr>
      <w:r w:rsidRPr="00C64252">
        <w:rPr>
          <w:rFonts w:eastAsia="SimSun"/>
          <w:spacing w:val="30"/>
          <w:sz w:val="26"/>
          <w:lang w:eastAsia="zh-CN"/>
        </w:rPr>
        <w:t>(iii)</w:t>
      </w:r>
      <w:r w:rsidRPr="00D24DC9">
        <w:rPr>
          <w:spacing w:val="30"/>
          <w:sz w:val="26"/>
          <w:lang w:eastAsia="zh-CN"/>
        </w:rPr>
        <w:tab/>
      </w:r>
      <w:r w:rsidRPr="00C64252">
        <w:rPr>
          <w:rFonts w:eastAsia="SimSun" w:hint="eastAsia"/>
          <w:spacing w:val="30"/>
          <w:sz w:val="26"/>
          <w:lang w:eastAsia="zh-CN"/>
        </w:rPr>
        <w:t>处理／最后处理该个案的服务单位的主管／督导人员姓名及电话号码。</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5.5</w:t>
      </w:r>
      <w:r w:rsidRPr="00D24DC9">
        <w:rPr>
          <w:spacing w:val="30"/>
          <w:sz w:val="26"/>
          <w:lang w:eastAsia="zh-CN"/>
        </w:rPr>
        <w:tab/>
      </w:r>
      <w:r w:rsidRPr="00C64252">
        <w:rPr>
          <w:rFonts w:eastAsia="SimSun" w:hint="eastAsia"/>
          <w:spacing w:val="30"/>
          <w:sz w:val="26"/>
          <w:lang w:eastAsia="zh-CN"/>
        </w:rPr>
        <w:t>如某单位的登记使用者不在，但又急需向该系统查询个案，有关单位可要求同一机构／部门的另一名登记使用者协助。</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5.6</w:t>
      </w:r>
      <w:r w:rsidRPr="00D24DC9">
        <w:rPr>
          <w:spacing w:val="30"/>
          <w:sz w:val="26"/>
          <w:lang w:eastAsia="zh-CN"/>
        </w:rPr>
        <w:tab/>
      </w:r>
      <w:r w:rsidRPr="00C64252">
        <w:rPr>
          <w:rFonts w:eastAsia="SimSun" w:hint="eastAsia"/>
          <w:spacing w:val="30"/>
          <w:sz w:val="26"/>
          <w:lang w:eastAsia="zh-CN"/>
        </w:rPr>
        <w:t>为保护数据起见，该系统不会向没有登记的来电者披露任何数据。</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5.7</w:t>
      </w:r>
      <w:r w:rsidRPr="00D24DC9">
        <w:rPr>
          <w:spacing w:val="30"/>
          <w:sz w:val="26"/>
          <w:lang w:eastAsia="zh-CN"/>
        </w:rPr>
        <w:tab/>
      </w:r>
      <w:r w:rsidRPr="00C64252">
        <w:rPr>
          <w:rFonts w:eastAsia="SimSun" w:hint="eastAsia"/>
          <w:spacing w:val="30"/>
          <w:sz w:val="26"/>
          <w:lang w:eastAsia="zh-CN"/>
        </w:rPr>
        <w:t>该系统的职员会保存查询记录。</w:t>
      </w:r>
    </w:p>
    <w:p w:rsidR="00895EE4" w:rsidRPr="00D24DC9" w:rsidRDefault="00C64252" w:rsidP="00895EE4">
      <w:pPr>
        <w:spacing w:beforeLines="100" w:before="240" w:line="360" w:lineRule="auto"/>
        <w:ind w:left="720" w:hanging="720"/>
        <w:jc w:val="both"/>
        <w:rPr>
          <w:b/>
          <w:spacing w:val="30"/>
          <w:sz w:val="26"/>
        </w:rPr>
      </w:pPr>
      <w:r w:rsidRPr="00C64252">
        <w:rPr>
          <w:rFonts w:eastAsia="SimSun"/>
          <w:b/>
          <w:spacing w:val="30"/>
          <w:sz w:val="26"/>
          <w:lang w:eastAsia="zh-CN"/>
        </w:rPr>
        <w:t>6.</w:t>
      </w:r>
      <w:r w:rsidRPr="00D24DC9">
        <w:rPr>
          <w:b/>
          <w:spacing w:val="30"/>
          <w:sz w:val="26"/>
          <w:lang w:eastAsia="zh-CN"/>
        </w:rPr>
        <w:tab/>
      </w:r>
      <w:r w:rsidRPr="00D24DC9">
        <w:rPr>
          <w:rFonts w:ascii="華康中黑體" w:eastAsia="華康中黑體" w:hAnsi="華康中黑體" w:cs="華康中黑體" w:hint="eastAsia"/>
          <w:spacing w:val="30"/>
          <w:sz w:val="26"/>
          <w:lang w:eastAsia="zh-CN"/>
        </w:rPr>
        <w:t>该系统的运作</w:t>
      </w:r>
    </w:p>
    <w:p w:rsidR="00895EE4" w:rsidRPr="00D24DC9" w:rsidRDefault="00C64252" w:rsidP="00895EE4">
      <w:pPr>
        <w:spacing w:beforeLines="100" w:before="240" w:line="240" w:lineRule="atLeast"/>
        <w:ind w:left="1440" w:hanging="720"/>
        <w:jc w:val="both"/>
        <w:rPr>
          <w:b/>
          <w:spacing w:val="30"/>
          <w:sz w:val="26"/>
        </w:rPr>
      </w:pPr>
      <w:r w:rsidRPr="00C64252">
        <w:rPr>
          <w:rFonts w:eastAsia="SimSun"/>
          <w:spacing w:val="30"/>
          <w:sz w:val="26"/>
          <w:lang w:eastAsia="zh-CN"/>
        </w:rPr>
        <w:t>6.1</w:t>
      </w:r>
      <w:r w:rsidRPr="00D24DC9">
        <w:rPr>
          <w:spacing w:val="30"/>
          <w:sz w:val="26"/>
          <w:lang w:eastAsia="zh-CN"/>
        </w:rPr>
        <w:tab/>
      </w:r>
      <w:r w:rsidRPr="00D24DC9">
        <w:rPr>
          <w:rFonts w:ascii="華康中黑體" w:eastAsia="華康中黑體" w:hAnsi="華康中黑體" w:cs="華康中黑體" w:hint="eastAsia"/>
          <w:spacing w:val="30"/>
          <w:sz w:val="26"/>
          <w:lang w:eastAsia="zh-CN"/>
        </w:rPr>
        <w:t>个案查询</w:t>
      </w:r>
    </w:p>
    <w:p w:rsidR="00895EE4" w:rsidRPr="00D24DC9" w:rsidRDefault="00C64252" w:rsidP="00895EE4">
      <w:pPr>
        <w:spacing w:beforeLines="100" w:before="240" w:line="240" w:lineRule="atLeast"/>
        <w:ind w:left="1440" w:hanging="720"/>
        <w:jc w:val="both"/>
        <w:rPr>
          <w:spacing w:val="30"/>
          <w:sz w:val="26"/>
        </w:rPr>
      </w:pPr>
      <w:r w:rsidRPr="00D24DC9">
        <w:rPr>
          <w:spacing w:val="30"/>
          <w:sz w:val="26"/>
          <w:lang w:eastAsia="zh-CN"/>
        </w:rPr>
        <w:tab/>
      </w:r>
      <w:r w:rsidRPr="00C64252">
        <w:rPr>
          <w:rFonts w:eastAsia="SimSun" w:hint="eastAsia"/>
          <w:spacing w:val="30"/>
          <w:sz w:val="26"/>
          <w:lang w:eastAsia="zh-CN"/>
        </w:rPr>
        <w:t>该系统的职员会监察个案查询的「电话查询」和「电话回复」系统。另外，该系统亦处理儿童及机构登记程序及做法的简单查询，但不会处理超出系统权限以外的虐待儿童个案处理及政策事宜的查询。（如有需要，可向社署总部家庭及儿童福利科的职员查询政策事宜，以及向保护家庭及儿童服务课查询虐待儿童个案的处理事宜）。</w:t>
      </w:r>
    </w:p>
    <w:p w:rsidR="00895EE4" w:rsidRPr="00D24DC9" w:rsidRDefault="00C64252" w:rsidP="00895EE4">
      <w:pPr>
        <w:spacing w:beforeLines="100" w:before="240" w:line="240" w:lineRule="atLeast"/>
        <w:ind w:left="1440" w:hanging="720"/>
        <w:jc w:val="both"/>
        <w:rPr>
          <w:b/>
          <w:spacing w:val="30"/>
          <w:sz w:val="26"/>
        </w:rPr>
      </w:pPr>
      <w:r w:rsidRPr="00C64252">
        <w:rPr>
          <w:rFonts w:eastAsia="SimSun"/>
          <w:spacing w:val="30"/>
          <w:sz w:val="26"/>
          <w:lang w:eastAsia="zh-CN"/>
        </w:rPr>
        <w:t>6.2</w:t>
      </w:r>
      <w:r w:rsidRPr="00D24DC9">
        <w:rPr>
          <w:b/>
          <w:spacing w:val="30"/>
          <w:sz w:val="26"/>
          <w:lang w:eastAsia="zh-CN"/>
        </w:rPr>
        <w:tab/>
      </w:r>
      <w:r w:rsidRPr="00D24DC9">
        <w:rPr>
          <w:rFonts w:ascii="華康中黑體" w:eastAsia="華康中黑體" w:hAnsi="華康中黑體" w:cs="華康中黑體" w:hint="eastAsia"/>
          <w:spacing w:val="30"/>
          <w:sz w:val="26"/>
          <w:lang w:eastAsia="zh-CN"/>
        </w:rPr>
        <w:t>季度及年度统计</w:t>
      </w:r>
    </w:p>
    <w:p w:rsidR="00895EE4" w:rsidRPr="00D24DC9" w:rsidRDefault="00C64252" w:rsidP="00895EE4">
      <w:pPr>
        <w:spacing w:beforeLines="100" w:before="240" w:line="240" w:lineRule="atLeast"/>
        <w:ind w:left="1440" w:hanging="720"/>
        <w:jc w:val="both"/>
        <w:rPr>
          <w:spacing w:val="30"/>
          <w:sz w:val="26"/>
        </w:rPr>
      </w:pPr>
      <w:r w:rsidRPr="00D24DC9">
        <w:rPr>
          <w:spacing w:val="30"/>
          <w:sz w:val="26"/>
          <w:lang w:eastAsia="zh-CN"/>
        </w:rPr>
        <w:tab/>
      </w:r>
      <w:r w:rsidRPr="00C64252">
        <w:rPr>
          <w:rFonts w:eastAsia="SimSun" w:hint="eastAsia"/>
          <w:spacing w:val="30"/>
          <w:sz w:val="26"/>
          <w:lang w:eastAsia="zh-CN"/>
        </w:rPr>
        <w:t>该系统除保存举报个案的记录，以及为社署／非政府机构服务单位、高级医生／主管医生及虐儿案件调查组的警员提供简便的个案查询服务外，还出版季度及年度统计报告，公布由不同专业人士举报并在该系统登记的虐待儿童个案的一般概况。</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6.3</w:t>
      </w:r>
      <w:r w:rsidRPr="00D24DC9">
        <w:rPr>
          <w:spacing w:val="30"/>
          <w:sz w:val="26"/>
          <w:lang w:eastAsia="zh-CN"/>
        </w:rPr>
        <w:tab/>
      </w:r>
      <w:r w:rsidRPr="00D24DC9">
        <w:rPr>
          <w:rFonts w:ascii="華康中黑體" w:eastAsia="華康中黑體" w:hAnsi="華康中黑體" w:cs="華康中黑體" w:hint="eastAsia"/>
          <w:spacing w:val="30"/>
          <w:sz w:val="26"/>
          <w:lang w:eastAsia="zh-CN"/>
        </w:rPr>
        <w:t>运作程序</w:t>
      </w:r>
    </w:p>
    <w:p w:rsidR="00895EE4" w:rsidRPr="00D24DC9" w:rsidRDefault="00C64252" w:rsidP="00895EE4">
      <w:pPr>
        <w:spacing w:beforeLines="100" w:before="240" w:line="240" w:lineRule="atLeast"/>
        <w:ind w:left="1440" w:hanging="720"/>
        <w:jc w:val="both"/>
        <w:rPr>
          <w:spacing w:val="30"/>
          <w:sz w:val="26"/>
        </w:rPr>
      </w:pPr>
      <w:r w:rsidRPr="00D24DC9">
        <w:rPr>
          <w:spacing w:val="30"/>
          <w:sz w:val="26"/>
          <w:lang w:eastAsia="zh-CN"/>
        </w:rPr>
        <w:tab/>
      </w:r>
      <w:r w:rsidRPr="00C64252">
        <w:rPr>
          <w:rFonts w:eastAsia="SimSun" w:hint="eastAsia"/>
          <w:spacing w:val="30"/>
          <w:sz w:val="26"/>
          <w:lang w:eastAsia="zh-CN"/>
        </w:rPr>
        <w:t>为获取该系统的服务，以及确保该系统能保存准确和相关的记录，以反映香港虐待儿童问题的实况，举报单位应注意以下程序：</w:t>
      </w:r>
    </w:p>
    <w:p w:rsidR="00895EE4" w:rsidRPr="00D24DC9" w:rsidRDefault="00C64252" w:rsidP="00895EE4">
      <w:pPr>
        <w:spacing w:beforeLines="100" w:before="240" w:line="240" w:lineRule="atLeast"/>
        <w:ind w:left="1440" w:hanging="720"/>
        <w:jc w:val="both"/>
        <w:rPr>
          <w:spacing w:val="30"/>
          <w:sz w:val="26"/>
          <w:u w:val="single"/>
        </w:rPr>
      </w:pPr>
      <w:r w:rsidRPr="00D24DC9">
        <w:rPr>
          <w:spacing w:val="30"/>
          <w:sz w:val="26"/>
          <w:lang w:eastAsia="zh-CN"/>
        </w:rPr>
        <w:tab/>
      </w:r>
      <w:r w:rsidRPr="00C64252">
        <w:rPr>
          <w:rFonts w:eastAsia="SimSun" w:hint="eastAsia"/>
          <w:spacing w:val="30"/>
          <w:sz w:val="26"/>
          <w:u w:val="single"/>
          <w:lang w:eastAsia="zh-CN"/>
        </w:rPr>
        <w:t>登记</w:t>
      </w:r>
    </w:p>
    <w:p w:rsidR="00895EE4" w:rsidRPr="00D24DC9" w:rsidRDefault="00C64252" w:rsidP="00895EE4">
      <w:pPr>
        <w:spacing w:beforeLines="100" w:before="240" w:line="240" w:lineRule="atLeast"/>
        <w:ind w:left="2398" w:hanging="958"/>
        <w:jc w:val="both"/>
        <w:rPr>
          <w:spacing w:val="30"/>
          <w:sz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30"/>
            <w:sz w:val="26"/>
            <w:lang w:eastAsia="zh-CN"/>
          </w:rPr>
          <w:t>6.3.1</w:t>
        </w:r>
        <w:r w:rsidRPr="00D24DC9">
          <w:rPr>
            <w:spacing w:val="30"/>
            <w:sz w:val="26"/>
            <w:lang w:eastAsia="zh-CN"/>
          </w:rPr>
          <w:tab/>
        </w:r>
      </w:smartTag>
      <w:r w:rsidRPr="00C64252">
        <w:rPr>
          <w:rFonts w:eastAsia="SimSun" w:hint="eastAsia"/>
          <w:spacing w:val="30"/>
          <w:sz w:val="26"/>
          <w:lang w:eastAsia="zh-CN"/>
        </w:rPr>
        <w:t>处理虐待儿童个案的社署／非政府机构服务单位职员、虐儿案件调查组的警员及高级医生／主管医生如欲登记成为该系统的使用者，必须向该系统递交填妥的使用者记录表格（</w:t>
      </w:r>
      <w:r w:rsidRPr="00C64252">
        <w:rPr>
          <w:rFonts w:eastAsia="SimSun" w:hint="eastAsia"/>
          <w:spacing w:val="30"/>
          <w:sz w:val="26"/>
          <w:u w:val="single"/>
          <w:lang w:eastAsia="zh-CN"/>
        </w:rPr>
        <w:t>附录</w:t>
      </w:r>
      <w:r w:rsidRPr="00C64252">
        <w:rPr>
          <w:rFonts w:eastAsia="SimSun"/>
          <w:spacing w:val="30"/>
          <w:sz w:val="26"/>
          <w:u w:val="single"/>
          <w:lang w:eastAsia="zh-CN"/>
        </w:rPr>
        <w:t>VI</w:t>
      </w:r>
      <w:r w:rsidRPr="00C64252">
        <w:rPr>
          <w:rFonts w:eastAsia="SimSun" w:hint="eastAsia"/>
          <w:spacing w:val="30"/>
          <w:sz w:val="26"/>
          <w:u w:val="single"/>
          <w:lang w:eastAsia="zh-CN"/>
        </w:rPr>
        <w:t>的附件</w:t>
      </w:r>
      <w:r w:rsidRPr="00C64252">
        <w:rPr>
          <w:rFonts w:eastAsia="SimSun"/>
          <w:spacing w:val="30"/>
          <w:sz w:val="26"/>
          <w:u w:val="single"/>
          <w:lang w:eastAsia="zh-CN"/>
        </w:rPr>
        <w:t>1</w:t>
      </w:r>
      <w:r w:rsidRPr="00C64252">
        <w:rPr>
          <w:rFonts w:eastAsia="SimSun" w:hint="eastAsia"/>
          <w:spacing w:val="30"/>
          <w:sz w:val="26"/>
          <w:lang w:eastAsia="zh-CN"/>
        </w:rPr>
        <w:t>）。</w:t>
      </w:r>
    </w:p>
    <w:p w:rsidR="00895EE4" w:rsidRPr="00D24DC9" w:rsidRDefault="00C64252" w:rsidP="00895EE4">
      <w:pPr>
        <w:spacing w:beforeLines="100" w:before="240" w:line="240" w:lineRule="atLeast"/>
        <w:ind w:left="2398" w:hanging="958"/>
        <w:jc w:val="both"/>
        <w:rPr>
          <w:spacing w:val="30"/>
          <w:sz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30"/>
            <w:sz w:val="26"/>
            <w:lang w:eastAsia="zh-CN"/>
          </w:rPr>
          <w:t>6.3.2</w:t>
        </w:r>
        <w:r w:rsidRPr="00D24DC9">
          <w:rPr>
            <w:spacing w:val="30"/>
            <w:sz w:val="26"/>
            <w:lang w:eastAsia="zh-CN"/>
          </w:rPr>
          <w:tab/>
        </w:r>
      </w:smartTag>
      <w:r w:rsidRPr="00C64252">
        <w:rPr>
          <w:rFonts w:eastAsia="SimSun" w:hint="eastAsia"/>
          <w:spacing w:val="30"/>
          <w:sz w:val="26"/>
          <w:lang w:eastAsia="zh-CN"/>
        </w:rPr>
        <w:t>处理虐待儿童个案的社署及非政府机构个案服务单位应在个案会议召开后（如有的话），或在社会背景调查完成后（如预计不会召开个案会议），或在有关儿童被甄别为有被虐待的危机后，立即递交填妥的数据输入表格（</w:t>
      </w:r>
      <w:r w:rsidRPr="00C64252">
        <w:rPr>
          <w:rFonts w:eastAsia="SimSun" w:hint="eastAsia"/>
          <w:spacing w:val="30"/>
          <w:sz w:val="26"/>
          <w:u w:val="single"/>
          <w:lang w:eastAsia="zh-CN"/>
        </w:rPr>
        <w:t>附录</w:t>
      </w:r>
      <w:r w:rsidRPr="00C64252">
        <w:rPr>
          <w:rFonts w:eastAsia="SimSun"/>
          <w:spacing w:val="30"/>
          <w:sz w:val="26"/>
          <w:u w:val="single"/>
          <w:lang w:eastAsia="zh-CN"/>
        </w:rPr>
        <w:t>VI</w:t>
      </w:r>
      <w:r w:rsidRPr="00C64252">
        <w:rPr>
          <w:rFonts w:eastAsia="SimSun" w:hint="eastAsia"/>
          <w:spacing w:val="30"/>
          <w:sz w:val="26"/>
          <w:u w:val="single"/>
          <w:lang w:eastAsia="zh-CN"/>
        </w:rPr>
        <w:t>的附件</w:t>
      </w:r>
      <w:r w:rsidRPr="00C64252">
        <w:rPr>
          <w:rFonts w:eastAsia="SimSun"/>
          <w:spacing w:val="30"/>
          <w:sz w:val="26"/>
          <w:u w:val="single"/>
          <w:lang w:eastAsia="zh-CN"/>
        </w:rPr>
        <w:t>2</w:t>
      </w:r>
      <w:r w:rsidRPr="00C64252">
        <w:rPr>
          <w:rFonts w:eastAsia="SimSun" w:hint="eastAsia"/>
          <w:spacing w:val="30"/>
          <w:sz w:val="26"/>
          <w:lang w:eastAsia="zh-CN"/>
        </w:rPr>
        <w:t>），向该系统登记有关儿童的数据。应把有关表格放进</w:t>
      </w:r>
      <w:r w:rsidRPr="00D24DC9">
        <w:rPr>
          <w:rFonts w:ascii="華康中黑體" w:eastAsia="華康中黑體" w:hAnsi="華康中黑體" w:cs="華康中黑體" w:hint="eastAsia"/>
          <w:spacing w:val="30"/>
          <w:sz w:val="26"/>
          <w:u w:val="single"/>
          <w:lang w:eastAsia="zh-CN"/>
        </w:rPr>
        <w:t>密封的信封</w:t>
      </w:r>
      <w:r w:rsidRPr="00C64252">
        <w:rPr>
          <w:rFonts w:eastAsia="SimSun" w:hint="eastAsia"/>
          <w:spacing w:val="30"/>
          <w:sz w:val="26"/>
          <w:lang w:eastAsia="zh-CN"/>
        </w:rPr>
        <w:t>内，并在信封面标明「</w:t>
      </w:r>
      <w:r w:rsidRPr="00D24DC9">
        <w:rPr>
          <w:rFonts w:ascii="華康中黑體" w:eastAsia="華康中黑體" w:hAnsi="華康中黑體" w:cs="華康中黑體" w:hint="eastAsia"/>
          <w:spacing w:val="30"/>
          <w:sz w:val="26"/>
          <w:u w:val="single"/>
          <w:lang w:eastAsia="zh-CN"/>
        </w:rPr>
        <w:t>机密</w:t>
      </w:r>
      <w:r w:rsidRPr="00C64252">
        <w:rPr>
          <w:rFonts w:eastAsia="SimSun" w:hint="eastAsia"/>
          <w:spacing w:val="30"/>
          <w:sz w:val="26"/>
          <w:lang w:eastAsia="zh-CN"/>
        </w:rPr>
        <w:t>」字样，然后尽快寄往该系统（地址参见第</w:t>
      </w:r>
      <w:r w:rsidRPr="00C64252">
        <w:rPr>
          <w:rFonts w:eastAsia="SimSun"/>
          <w:spacing w:val="30"/>
          <w:sz w:val="26"/>
          <w:lang w:eastAsia="zh-CN"/>
        </w:rPr>
        <w:t>10</w:t>
      </w:r>
      <w:r w:rsidRPr="00C64252">
        <w:rPr>
          <w:rFonts w:eastAsia="SimSun" w:hint="eastAsia"/>
          <w:spacing w:val="30"/>
          <w:sz w:val="26"/>
          <w:lang w:eastAsia="zh-CN"/>
        </w:rPr>
        <w:t>段）。在虐待儿童事件发生时或有关儿童被甄别为有被虐待的危机时负责处理个案的单位应登记个案，而跟进单位则应负责在个案移交至单位后更新有关数据。</w:t>
      </w:r>
    </w:p>
    <w:p w:rsidR="00895EE4" w:rsidRPr="00D24DC9" w:rsidRDefault="00C64252" w:rsidP="00895EE4">
      <w:pPr>
        <w:spacing w:beforeLines="100" w:before="240" w:line="240" w:lineRule="atLeast"/>
        <w:ind w:left="2398" w:hanging="958"/>
        <w:jc w:val="both"/>
        <w:rPr>
          <w:spacing w:val="30"/>
          <w:sz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30"/>
            <w:sz w:val="26"/>
            <w:lang w:eastAsia="zh-CN"/>
          </w:rPr>
          <w:t>6.3.3</w:t>
        </w:r>
        <w:r w:rsidRPr="00D24DC9">
          <w:rPr>
            <w:spacing w:val="30"/>
            <w:sz w:val="26"/>
            <w:lang w:eastAsia="zh-CN"/>
          </w:rPr>
          <w:tab/>
        </w:r>
      </w:smartTag>
      <w:r w:rsidRPr="00C64252">
        <w:rPr>
          <w:rFonts w:eastAsia="SimSun" w:hint="eastAsia"/>
          <w:spacing w:val="30"/>
          <w:sz w:val="26"/>
          <w:lang w:eastAsia="zh-CN"/>
        </w:rPr>
        <w:t>为确认个案及使用者的登记手续已办妥，该系统会把填妥的回条寄回有关举报单位。</w:t>
      </w:r>
    </w:p>
    <w:p w:rsidR="00895EE4" w:rsidRPr="00D24DC9" w:rsidRDefault="00C64252" w:rsidP="00895EE4">
      <w:pPr>
        <w:spacing w:beforeLines="100" w:before="240" w:line="240" w:lineRule="atLeast"/>
        <w:ind w:left="1440" w:hanging="720"/>
        <w:jc w:val="both"/>
        <w:rPr>
          <w:spacing w:val="30"/>
          <w:sz w:val="26"/>
          <w:u w:val="single"/>
        </w:rPr>
      </w:pPr>
      <w:r w:rsidRPr="00D24DC9">
        <w:rPr>
          <w:spacing w:val="30"/>
          <w:sz w:val="26"/>
          <w:lang w:eastAsia="zh-CN"/>
        </w:rPr>
        <w:tab/>
      </w:r>
      <w:r w:rsidRPr="00C64252">
        <w:rPr>
          <w:rFonts w:eastAsia="SimSun" w:hint="eastAsia"/>
          <w:spacing w:val="30"/>
          <w:sz w:val="26"/>
          <w:u w:val="single"/>
          <w:lang w:eastAsia="zh-CN"/>
        </w:rPr>
        <w:t>更新数据</w:t>
      </w:r>
    </w:p>
    <w:p w:rsidR="00895EE4" w:rsidRPr="00D24DC9" w:rsidRDefault="00C64252" w:rsidP="00895EE4">
      <w:pPr>
        <w:spacing w:beforeLines="100" w:before="240" w:line="240" w:lineRule="atLeast"/>
        <w:ind w:left="2398" w:hanging="958"/>
        <w:jc w:val="both"/>
        <w:rPr>
          <w:spacing w:val="30"/>
          <w:sz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30"/>
            <w:sz w:val="26"/>
            <w:lang w:eastAsia="zh-CN"/>
          </w:rPr>
          <w:t>6.3.4</w:t>
        </w:r>
        <w:r w:rsidRPr="00D24DC9">
          <w:rPr>
            <w:spacing w:val="30"/>
            <w:sz w:val="26"/>
            <w:lang w:eastAsia="zh-CN"/>
          </w:rPr>
          <w:tab/>
        </w:r>
      </w:smartTag>
      <w:r w:rsidRPr="00C64252">
        <w:rPr>
          <w:rFonts w:eastAsia="SimSun" w:hint="eastAsia"/>
          <w:spacing w:val="30"/>
          <w:sz w:val="26"/>
          <w:lang w:eastAsia="zh-CN"/>
        </w:rPr>
        <w:t>有两类数据须要更新。一类是因个案情况有变而变更的数据，例如更改住址，更改监护人，把虐待儿童个案状况由「潜在受害人」改为「怀疑受害人」或「受害人」等，而这些变更在登记时往往无法预见，故必须依赖举报单位申报。在个案登记后，还有因跟进行动而引致的可「预期」变更，例如若报称已召开个案会议，便应更新有关儿童是否已受保护令监管，保护令的有效期，有关儿童是否已得到机构照顾，有关儿童获安排到何处接受照顾，施虐者是否已被检控，以及法庭的判决等数据。</w:t>
      </w:r>
    </w:p>
    <w:p w:rsidR="00895EE4" w:rsidRPr="00D24DC9" w:rsidRDefault="00C64252" w:rsidP="00895EE4">
      <w:pPr>
        <w:spacing w:beforeLines="100" w:before="240" w:line="240" w:lineRule="atLeast"/>
        <w:ind w:left="2398" w:hanging="958"/>
        <w:jc w:val="both"/>
        <w:rPr>
          <w:spacing w:val="30"/>
          <w:sz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30"/>
            <w:sz w:val="26"/>
            <w:lang w:eastAsia="zh-CN"/>
          </w:rPr>
          <w:t>6.3.5</w:t>
        </w:r>
        <w:r w:rsidRPr="00D24DC9">
          <w:rPr>
            <w:spacing w:val="30"/>
            <w:sz w:val="26"/>
            <w:lang w:eastAsia="zh-CN"/>
          </w:rPr>
          <w:tab/>
        </w:r>
      </w:smartTag>
      <w:r w:rsidRPr="00C64252">
        <w:rPr>
          <w:rFonts w:eastAsia="SimSun" w:hint="eastAsia"/>
          <w:spacing w:val="30"/>
          <w:sz w:val="26"/>
          <w:lang w:eastAsia="zh-CN"/>
        </w:rPr>
        <w:t>处理个案的单位应填妥更新个案数据表格（</w:t>
      </w:r>
      <w:r w:rsidRPr="00C64252">
        <w:rPr>
          <w:rFonts w:eastAsia="SimSun" w:hint="eastAsia"/>
          <w:spacing w:val="30"/>
          <w:sz w:val="26"/>
          <w:u w:val="single"/>
          <w:lang w:eastAsia="zh-CN"/>
        </w:rPr>
        <w:t>附录</w:t>
      </w:r>
      <w:r w:rsidRPr="00C64252">
        <w:rPr>
          <w:rFonts w:eastAsia="SimSun"/>
          <w:spacing w:val="30"/>
          <w:sz w:val="26"/>
          <w:u w:val="single"/>
          <w:lang w:eastAsia="zh-CN"/>
        </w:rPr>
        <w:t>VI</w:t>
      </w:r>
      <w:r w:rsidRPr="00C64252">
        <w:rPr>
          <w:rFonts w:eastAsia="SimSun" w:hint="eastAsia"/>
          <w:spacing w:val="30"/>
          <w:sz w:val="26"/>
          <w:u w:val="single"/>
          <w:lang w:eastAsia="zh-CN"/>
        </w:rPr>
        <w:t>的附件</w:t>
      </w:r>
      <w:smartTag w:uri="urn:schemas-microsoft-com:office:smarttags" w:element="chmetcnv">
        <w:smartTagPr>
          <w:attr w:name="UnitName" w:val="a"/>
          <w:attr w:name="SourceValue" w:val="3"/>
          <w:attr w:name="HasSpace" w:val="False"/>
          <w:attr w:name="Negative" w:val="False"/>
          <w:attr w:name="NumberType" w:val="1"/>
          <w:attr w:name="TCSC" w:val="0"/>
        </w:smartTagPr>
        <w:r w:rsidRPr="00C64252">
          <w:rPr>
            <w:rFonts w:eastAsia="SimSun"/>
            <w:spacing w:val="30"/>
            <w:sz w:val="26"/>
            <w:u w:val="single"/>
            <w:lang w:eastAsia="zh-CN"/>
          </w:rPr>
          <w:t>3A</w:t>
        </w:r>
      </w:smartTag>
      <w:r w:rsidRPr="00C64252">
        <w:rPr>
          <w:rFonts w:eastAsia="SimSun" w:hint="eastAsia"/>
          <w:spacing w:val="30"/>
          <w:sz w:val="26"/>
          <w:lang w:eastAsia="zh-CN"/>
        </w:rPr>
        <w:t>），申报个案资料的变动。应把有关表格放进</w:t>
      </w:r>
      <w:r w:rsidRPr="00D24DC9">
        <w:rPr>
          <w:rFonts w:ascii="華康中黑體" w:eastAsia="華康中黑體" w:hAnsi="華康中黑體" w:cs="華康中黑體" w:hint="eastAsia"/>
          <w:spacing w:val="30"/>
          <w:sz w:val="26"/>
          <w:lang w:eastAsia="zh-CN"/>
        </w:rPr>
        <w:t>密封的信封</w:t>
      </w:r>
      <w:r w:rsidRPr="00C64252">
        <w:rPr>
          <w:rFonts w:eastAsia="SimSun" w:hint="eastAsia"/>
          <w:spacing w:val="30"/>
          <w:sz w:val="26"/>
          <w:lang w:eastAsia="zh-CN"/>
        </w:rPr>
        <w:t>内，并在信封面标明「</w:t>
      </w:r>
      <w:r w:rsidRPr="00D24DC9">
        <w:rPr>
          <w:rFonts w:ascii="華康中黑體" w:eastAsia="華康中黑體" w:hAnsi="華康中黑體" w:cs="華康中黑體" w:hint="eastAsia"/>
          <w:spacing w:val="30"/>
          <w:sz w:val="26"/>
          <w:lang w:eastAsia="zh-CN"/>
        </w:rPr>
        <w:t>机密</w:t>
      </w:r>
      <w:r w:rsidRPr="00C64252">
        <w:rPr>
          <w:rFonts w:eastAsia="SimSun" w:hint="eastAsia"/>
          <w:spacing w:val="30"/>
          <w:sz w:val="26"/>
          <w:lang w:eastAsia="zh-CN"/>
        </w:rPr>
        <w:t>」字样，然后寄回该系统。如有关个案已移交另一服务单位／机构及／或社工跟进，跟进的社工应填妥移交个案申报表格（</w:t>
      </w:r>
      <w:r w:rsidRPr="00C64252">
        <w:rPr>
          <w:rFonts w:eastAsia="SimSun" w:hint="eastAsia"/>
          <w:spacing w:val="30"/>
          <w:sz w:val="26"/>
          <w:u w:val="single"/>
          <w:lang w:eastAsia="zh-CN"/>
        </w:rPr>
        <w:t>附录</w:t>
      </w:r>
      <w:r w:rsidRPr="00C64252">
        <w:rPr>
          <w:rFonts w:eastAsia="SimSun"/>
          <w:spacing w:val="30"/>
          <w:sz w:val="26"/>
          <w:u w:val="single"/>
          <w:lang w:eastAsia="zh-CN"/>
        </w:rPr>
        <w:t>VI</w:t>
      </w:r>
      <w:r w:rsidRPr="00C64252">
        <w:rPr>
          <w:rFonts w:eastAsia="SimSun" w:hint="eastAsia"/>
          <w:spacing w:val="30"/>
          <w:sz w:val="26"/>
          <w:u w:val="single"/>
          <w:lang w:eastAsia="zh-CN"/>
        </w:rPr>
        <w:t>的附件</w:t>
      </w:r>
      <w:r w:rsidRPr="00C64252">
        <w:rPr>
          <w:rFonts w:eastAsia="SimSun"/>
          <w:spacing w:val="30"/>
          <w:sz w:val="26"/>
          <w:u w:val="single"/>
          <w:lang w:eastAsia="zh-CN"/>
        </w:rPr>
        <w:t>3B</w:t>
      </w:r>
      <w:r w:rsidRPr="00C64252">
        <w:rPr>
          <w:rFonts w:eastAsia="SimSun" w:hint="eastAsia"/>
          <w:spacing w:val="30"/>
          <w:sz w:val="26"/>
          <w:lang w:eastAsia="zh-CN"/>
        </w:rPr>
        <w:t>）。如个案的有关儿童其后由「潜在受害人」变为「怀疑受害人」或「受虐儿童」，则应填写一份</w:t>
      </w:r>
      <w:r w:rsidRPr="00C64252">
        <w:rPr>
          <w:rFonts w:eastAsia="SimSun" w:hint="eastAsia"/>
          <w:spacing w:val="30"/>
          <w:sz w:val="26"/>
          <w:u w:val="single"/>
          <w:lang w:eastAsia="zh-CN"/>
        </w:rPr>
        <w:t>新的</w:t>
      </w:r>
      <w:r w:rsidRPr="00C64252">
        <w:rPr>
          <w:rFonts w:eastAsia="SimSun" w:hint="eastAsia"/>
          <w:spacing w:val="30"/>
          <w:sz w:val="26"/>
          <w:lang w:eastAsia="zh-CN"/>
        </w:rPr>
        <w:t>数据输入表格（</w:t>
      </w:r>
      <w:r w:rsidRPr="00C64252">
        <w:rPr>
          <w:rFonts w:eastAsia="SimSun" w:hint="eastAsia"/>
          <w:spacing w:val="30"/>
          <w:sz w:val="26"/>
          <w:u w:val="single"/>
          <w:lang w:eastAsia="zh-CN"/>
        </w:rPr>
        <w:t>附录</w:t>
      </w:r>
      <w:r w:rsidRPr="00C64252">
        <w:rPr>
          <w:rFonts w:eastAsia="SimSun"/>
          <w:spacing w:val="30"/>
          <w:sz w:val="26"/>
          <w:u w:val="single"/>
          <w:lang w:eastAsia="zh-CN"/>
        </w:rPr>
        <w:t>VI</w:t>
      </w:r>
      <w:r w:rsidRPr="00C64252">
        <w:rPr>
          <w:rFonts w:eastAsia="SimSun" w:hint="eastAsia"/>
          <w:spacing w:val="30"/>
          <w:sz w:val="26"/>
          <w:u w:val="single"/>
          <w:lang w:eastAsia="zh-CN"/>
        </w:rPr>
        <w:t>的附件</w:t>
      </w:r>
      <w:r w:rsidRPr="00C64252">
        <w:rPr>
          <w:rFonts w:eastAsia="SimSun"/>
          <w:spacing w:val="30"/>
          <w:sz w:val="26"/>
          <w:u w:val="single"/>
          <w:lang w:eastAsia="zh-CN"/>
        </w:rPr>
        <w:t>2</w:t>
      </w:r>
      <w:r w:rsidRPr="00C64252">
        <w:rPr>
          <w:rFonts w:eastAsia="SimSun" w:hint="eastAsia"/>
          <w:spacing w:val="30"/>
          <w:sz w:val="26"/>
          <w:lang w:eastAsia="zh-CN"/>
        </w:rPr>
        <w:t>），以更新个案状况，即由</w:t>
      </w:r>
      <w:r w:rsidRPr="00C64252">
        <w:rPr>
          <w:rFonts w:eastAsia="SimSun"/>
          <w:spacing w:val="30"/>
          <w:sz w:val="26"/>
          <w:lang w:eastAsia="zh-CN"/>
        </w:rPr>
        <w:t>(c)</w:t>
      </w:r>
      <w:r w:rsidRPr="00C64252">
        <w:rPr>
          <w:rFonts w:eastAsia="SimSun" w:hint="eastAsia"/>
          <w:spacing w:val="30"/>
          <w:sz w:val="26"/>
          <w:lang w:eastAsia="zh-CN"/>
        </w:rPr>
        <w:t>类变为其它类别。此外，如发现新的虐待儿童事件，应填写一份新的数据输入表格（</w:t>
      </w:r>
      <w:r w:rsidRPr="00C64252">
        <w:rPr>
          <w:rFonts w:eastAsia="SimSun" w:hint="eastAsia"/>
          <w:spacing w:val="30"/>
          <w:sz w:val="26"/>
          <w:u w:val="single"/>
          <w:lang w:eastAsia="zh-CN"/>
        </w:rPr>
        <w:t>附录</w:t>
      </w:r>
      <w:r w:rsidRPr="00C64252">
        <w:rPr>
          <w:rFonts w:eastAsia="SimSun"/>
          <w:spacing w:val="30"/>
          <w:sz w:val="26"/>
          <w:u w:val="single"/>
          <w:lang w:eastAsia="zh-CN"/>
        </w:rPr>
        <w:t>VI</w:t>
      </w:r>
      <w:r w:rsidRPr="00C64252">
        <w:rPr>
          <w:rFonts w:eastAsia="SimSun" w:hint="eastAsia"/>
          <w:spacing w:val="30"/>
          <w:sz w:val="26"/>
          <w:u w:val="single"/>
          <w:lang w:eastAsia="zh-CN"/>
        </w:rPr>
        <w:t>的附件</w:t>
      </w:r>
      <w:r w:rsidRPr="00C64252">
        <w:rPr>
          <w:rFonts w:eastAsia="SimSun"/>
          <w:spacing w:val="30"/>
          <w:sz w:val="26"/>
          <w:u w:val="single"/>
          <w:lang w:eastAsia="zh-CN"/>
        </w:rPr>
        <w:t>2</w:t>
      </w:r>
      <w:r w:rsidRPr="00C64252">
        <w:rPr>
          <w:rFonts w:eastAsia="SimSun" w:hint="eastAsia"/>
          <w:spacing w:val="30"/>
          <w:sz w:val="26"/>
          <w:lang w:eastAsia="zh-CN"/>
        </w:rPr>
        <w:t>）。有关人员应在个案会议召开后或个案得出决定后，更新</w:t>
      </w:r>
      <w:r w:rsidRPr="00C64252">
        <w:rPr>
          <w:rFonts w:eastAsia="SimSun"/>
          <w:spacing w:val="30"/>
          <w:sz w:val="26"/>
          <w:lang w:eastAsia="zh-CN"/>
        </w:rPr>
        <w:t>(d)</w:t>
      </w:r>
      <w:r w:rsidRPr="00C64252">
        <w:rPr>
          <w:rFonts w:eastAsia="SimSun" w:hint="eastAsia"/>
          <w:spacing w:val="30"/>
          <w:sz w:val="26"/>
          <w:lang w:eastAsia="zh-CN"/>
        </w:rPr>
        <w:t>类个案的数据。</w:t>
      </w:r>
    </w:p>
    <w:p w:rsidR="00895EE4" w:rsidRPr="00D24DC9" w:rsidRDefault="00C64252" w:rsidP="00895EE4">
      <w:pPr>
        <w:spacing w:beforeLines="100" w:before="240" w:line="240" w:lineRule="atLeast"/>
        <w:ind w:left="2398" w:hanging="958"/>
        <w:jc w:val="both"/>
        <w:rPr>
          <w:spacing w:val="30"/>
          <w:sz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30"/>
            <w:sz w:val="26"/>
            <w:lang w:eastAsia="zh-CN"/>
          </w:rPr>
          <w:t>6.3.6</w:t>
        </w:r>
        <w:r w:rsidRPr="00D24DC9">
          <w:rPr>
            <w:spacing w:val="30"/>
            <w:sz w:val="26"/>
            <w:lang w:eastAsia="zh-CN"/>
          </w:rPr>
          <w:tab/>
        </w:r>
      </w:smartTag>
      <w:r w:rsidRPr="00C64252">
        <w:rPr>
          <w:rFonts w:eastAsia="SimSun" w:hint="eastAsia"/>
          <w:spacing w:val="30"/>
          <w:sz w:val="26"/>
          <w:lang w:eastAsia="zh-CN"/>
        </w:rPr>
        <w:t>该系统的准确性及成效主要取决于各有关服务单位有否及时更新数据。</w:t>
      </w:r>
    </w:p>
    <w:p w:rsidR="00895EE4" w:rsidRPr="00D24DC9" w:rsidRDefault="00C64252" w:rsidP="00895EE4">
      <w:pPr>
        <w:spacing w:beforeLines="100" w:before="240" w:line="240" w:lineRule="atLeast"/>
        <w:ind w:left="2398" w:hanging="958"/>
        <w:jc w:val="both"/>
        <w:rPr>
          <w:spacing w:val="30"/>
          <w:sz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30"/>
            <w:sz w:val="26"/>
            <w:lang w:eastAsia="zh-CN"/>
          </w:rPr>
          <w:t>6.3.7</w:t>
        </w:r>
        <w:r w:rsidRPr="00D24DC9">
          <w:rPr>
            <w:spacing w:val="30"/>
            <w:sz w:val="26"/>
            <w:lang w:eastAsia="zh-CN"/>
          </w:rPr>
          <w:tab/>
        </w:r>
      </w:smartTag>
      <w:r w:rsidRPr="00C64252">
        <w:rPr>
          <w:rFonts w:eastAsia="SimSun" w:hint="eastAsia"/>
          <w:spacing w:val="30"/>
          <w:sz w:val="26"/>
          <w:lang w:eastAsia="zh-CN"/>
        </w:rPr>
        <w:t>为精简数据更新程序，应使用</w:t>
      </w:r>
      <w:r w:rsidRPr="00C64252">
        <w:rPr>
          <w:rFonts w:eastAsia="SimSun" w:hint="eastAsia"/>
          <w:spacing w:val="30"/>
          <w:sz w:val="26"/>
          <w:u w:val="single"/>
          <w:lang w:eastAsia="zh-CN"/>
        </w:rPr>
        <w:t>附录</w:t>
      </w:r>
      <w:r w:rsidRPr="00C64252">
        <w:rPr>
          <w:rFonts w:eastAsia="SimSun"/>
          <w:spacing w:val="30"/>
          <w:sz w:val="26"/>
          <w:u w:val="single"/>
          <w:lang w:eastAsia="zh-CN"/>
        </w:rPr>
        <w:t>VI</w:t>
      </w:r>
      <w:r w:rsidRPr="00C64252">
        <w:rPr>
          <w:rFonts w:eastAsia="SimSun" w:hint="eastAsia"/>
          <w:spacing w:val="30"/>
          <w:sz w:val="26"/>
          <w:u w:val="single"/>
          <w:lang w:eastAsia="zh-CN"/>
        </w:rPr>
        <w:t>的附件</w:t>
      </w:r>
      <w:smartTag w:uri="urn:schemas-microsoft-com:office:smarttags" w:element="chmetcnv">
        <w:smartTagPr>
          <w:attr w:name="UnitName" w:val="a"/>
          <w:attr w:name="SourceValue" w:val="3"/>
          <w:attr w:name="HasSpace" w:val="False"/>
          <w:attr w:name="Negative" w:val="False"/>
          <w:attr w:name="NumberType" w:val="1"/>
          <w:attr w:name="TCSC" w:val="0"/>
        </w:smartTagPr>
        <w:r w:rsidRPr="00C64252">
          <w:rPr>
            <w:rFonts w:eastAsia="SimSun"/>
            <w:spacing w:val="30"/>
            <w:sz w:val="26"/>
            <w:u w:val="single"/>
            <w:lang w:eastAsia="zh-CN"/>
          </w:rPr>
          <w:t>3A</w:t>
        </w:r>
      </w:smartTag>
      <w:r w:rsidRPr="00C64252">
        <w:rPr>
          <w:rFonts w:eastAsia="SimSun" w:hint="eastAsia"/>
          <w:spacing w:val="30"/>
          <w:sz w:val="26"/>
          <w:u w:val="single"/>
          <w:lang w:eastAsia="zh-CN"/>
        </w:rPr>
        <w:t>及</w:t>
      </w:r>
      <w:r w:rsidRPr="00C64252">
        <w:rPr>
          <w:rFonts w:eastAsia="SimSun"/>
          <w:spacing w:val="30"/>
          <w:sz w:val="26"/>
          <w:u w:val="single"/>
          <w:lang w:eastAsia="zh-CN"/>
        </w:rPr>
        <w:t>3B</w:t>
      </w:r>
      <w:r w:rsidRPr="00C64252">
        <w:rPr>
          <w:rFonts w:eastAsia="SimSun" w:hint="eastAsia"/>
          <w:spacing w:val="30"/>
          <w:sz w:val="26"/>
          <w:lang w:eastAsia="zh-CN"/>
        </w:rPr>
        <w:t>的标准表格（申报个案状况的变更和举报新的虐待儿童事件，则应使用</w:t>
      </w:r>
      <w:r w:rsidRPr="00C64252">
        <w:rPr>
          <w:rFonts w:eastAsia="SimSun" w:hint="eastAsia"/>
          <w:spacing w:val="30"/>
          <w:sz w:val="26"/>
          <w:u w:val="single"/>
          <w:lang w:eastAsia="zh-CN"/>
        </w:rPr>
        <w:t>附录</w:t>
      </w:r>
      <w:r w:rsidRPr="00C64252">
        <w:rPr>
          <w:rFonts w:eastAsia="SimSun"/>
          <w:spacing w:val="30"/>
          <w:sz w:val="26"/>
          <w:u w:val="single"/>
          <w:lang w:eastAsia="zh-CN"/>
        </w:rPr>
        <w:t>VI</w:t>
      </w:r>
      <w:r w:rsidRPr="00C64252">
        <w:rPr>
          <w:rFonts w:eastAsia="SimSun" w:hint="eastAsia"/>
          <w:spacing w:val="30"/>
          <w:sz w:val="26"/>
          <w:u w:val="single"/>
          <w:lang w:eastAsia="zh-CN"/>
        </w:rPr>
        <w:t>的附件</w:t>
      </w:r>
      <w:smartTag w:uri="urn:schemas-microsoft-com:office:smarttags" w:element="chmetcnv">
        <w:smartTagPr>
          <w:attr w:name="UnitName" w:val="a"/>
          <w:attr w:name="SourceValue" w:val="3"/>
          <w:attr w:name="HasSpace" w:val="False"/>
          <w:attr w:name="Negative" w:val="False"/>
          <w:attr w:name="NumberType" w:val="1"/>
          <w:attr w:name="TCSC" w:val="0"/>
        </w:smartTagPr>
        <w:r w:rsidRPr="00C64252">
          <w:rPr>
            <w:rFonts w:eastAsia="SimSun"/>
            <w:spacing w:val="30"/>
            <w:sz w:val="26"/>
            <w:u w:val="single"/>
            <w:lang w:eastAsia="zh-CN"/>
          </w:rPr>
          <w:t>3A</w:t>
        </w:r>
      </w:smartTag>
      <w:r w:rsidRPr="00C64252">
        <w:rPr>
          <w:rFonts w:eastAsia="SimSun" w:hint="eastAsia"/>
          <w:spacing w:val="30"/>
          <w:sz w:val="26"/>
          <w:lang w:eastAsia="zh-CN"/>
        </w:rPr>
        <w:t>的表格）。</w:t>
      </w:r>
    </w:p>
    <w:p w:rsidR="00895EE4" w:rsidRPr="00D24DC9" w:rsidRDefault="00C64252" w:rsidP="00895EE4">
      <w:pPr>
        <w:spacing w:beforeLines="100" w:before="240" w:line="240" w:lineRule="atLeast"/>
        <w:ind w:left="1440" w:hanging="720"/>
        <w:jc w:val="both"/>
        <w:rPr>
          <w:spacing w:val="30"/>
          <w:sz w:val="26"/>
          <w:u w:val="single"/>
        </w:rPr>
      </w:pPr>
      <w:r w:rsidRPr="00D24DC9">
        <w:rPr>
          <w:spacing w:val="30"/>
          <w:sz w:val="26"/>
          <w:lang w:eastAsia="zh-CN"/>
        </w:rPr>
        <w:tab/>
      </w:r>
      <w:r w:rsidRPr="00C64252">
        <w:rPr>
          <w:rFonts w:eastAsia="SimSun" w:hint="eastAsia"/>
          <w:spacing w:val="30"/>
          <w:sz w:val="26"/>
          <w:u w:val="single"/>
          <w:lang w:eastAsia="zh-CN"/>
        </w:rPr>
        <w:t>注销</w:t>
      </w:r>
    </w:p>
    <w:p w:rsidR="00895EE4" w:rsidRPr="00D24DC9" w:rsidRDefault="00C64252" w:rsidP="00895EE4">
      <w:pPr>
        <w:spacing w:beforeLines="100" w:before="240" w:line="240" w:lineRule="atLeast"/>
        <w:ind w:left="2398" w:hanging="958"/>
        <w:jc w:val="both"/>
        <w:rPr>
          <w:spacing w:val="30"/>
          <w:sz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30"/>
            <w:sz w:val="26"/>
            <w:lang w:eastAsia="zh-CN"/>
          </w:rPr>
          <w:t>6.3.8</w:t>
        </w:r>
        <w:r w:rsidRPr="00D24DC9">
          <w:rPr>
            <w:spacing w:val="30"/>
            <w:sz w:val="26"/>
            <w:lang w:eastAsia="zh-CN"/>
          </w:rPr>
          <w:tab/>
        </w:r>
      </w:smartTag>
      <w:r w:rsidRPr="00C64252">
        <w:rPr>
          <w:rFonts w:eastAsia="SimSun" w:hint="eastAsia"/>
          <w:spacing w:val="30"/>
          <w:sz w:val="26"/>
          <w:lang w:eastAsia="zh-CN"/>
        </w:rPr>
        <w:t>应使用</w:t>
      </w:r>
      <w:r w:rsidRPr="00C64252">
        <w:rPr>
          <w:rFonts w:eastAsia="SimSun" w:hint="eastAsia"/>
          <w:spacing w:val="30"/>
          <w:sz w:val="26"/>
          <w:u w:val="single"/>
          <w:lang w:eastAsia="zh-CN"/>
        </w:rPr>
        <w:t>附录</w:t>
      </w:r>
      <w:r w:rsidRPr="00C64252">
        <w:rPr>
          <w:rFonts w:eastAsia="SimSun"/>
          <w:spacing w:val="30"/>
          <w:sz w:val="26"/>
          <w:u w:val="single"/>
          <w:lang w:eastAsia="zh-CN"/>
        </w:rPr>
        <w:t>VI</w:t>
      </w:r>
      <w:r w:rsidRPr="00C64252">
        <w:rPr>
          <w:rFonts w:eastAsia="SimSun" w:hint="eastAsia"/>
          <w:spacing w:val="30"/>
          <w:sz w:val="26"/>
          <w:u w:val="single"/>
          <w:lang w:eastAsia="zh-CN"/>
        </w:rPr>
        <w:t>的附件</w:t>
      </w:r>
      <w:r w:rsidRPr="00C64252">
        <w:rPr>
          <w:rFonts w:eastAsia="SimSun"/>
          <w:spacing w:val="30"/>
          <w:sz w:val="26"/>
          <w:u w:val="single"/>
          <w:lang w:eastAsia="zh-CN"/>
        </w:rPr>
        <w:t>4</w:t>
      </w:r>
      <w:r w:rsidRPr="00C64252">
        <w:rPr>
          <w:rFonts w:eastAsia="SimSun" w:hint="eastAsia"/>
          <w:spacing w:val="30"/>
          <w:sz w:val="26"/>
          <w:lang w:eastAsia="zh-CN"/>
        </w:rPr>
        <w:t>的注销登记表格，注销个案。</w:t>
      </w:r>
    </w:p>
    <w:p w:rsidR="00895EE4" w:rsidRPr="00D24DC9" w:rsidRDefault="00C64252" w:rsidP="00895EE4">
      <w:pPr>
        <w:spacing w:beforeLines="100" w:before="240" w:line="240" w:lineRule="atLeast"/>
        <w:ind w:left="2398" w:hanging="958"/>
        <w:jc w:val="both"/>
        <w:rPr>
          <w:spacing w:val="30"/>
          <w:sz w:val="26"/>
        </w:rPr>
      </w:pPr>
      <w:smartTag w:uri="urn:schemas-microsoft-com:office:smarttags" w:element="chsdate">
        <w:smartTagPr>
          <w:attr w:name="Year" w:val="1899"/>
          <w:attr w:name="Month" w:val="12"/>
          <w:attr w:name="Day" w:val="30"/>
          <w:attr w:name="IsLunarDate" w:val="False"/>
          <w:attr w:name="IsROCDate" w:val="False"/>
        </w:smartTagPr>
        <w:r w:rsidRPr="00C64252">
          <w:rPr>
            <w:rFonts w:eastAsia="SimSun"/>
            <w:spacing w:val="30"/>
            <w:sz w:val="26"/>
            <w:lang w:eastAsia="zh-CN"/>
          </w:rPr>
          <w:t>6.3.9</w:t>
        </w:r>
        <w:r w:rsidRPr="00D24DC9">
          <w:rPr>
            <w:spacing w:val="30"/>
            <w:sz w:val="26"/>
            <w:lang w:eastAsia="zh-CN"/>
          </w:rPr>
          <w:tab/>
        </w:r>
      </w:smartTag>
      <w:r w:rsidRPr="00C64252">
        <w:rPr>
          <w:rFonts w:eastAsia="SimSun" w:hint="eastAsia"/>
          <w:spacing w:val="30"/>
          <w:sz w:val="26"/>
          <w:lang w:eastAsia="zh-CN"/>
        </w:rPr>
        <w:t>所有</w:t>
      </w:r>
      <w:r w:rsidRPr="00C64252">
        <w:rPr>
          <w:rFonts w:eastAsia="SimSun" w:hint="eastAsia"/>
          <w:spacing w:val="30"/>
          <w:sz w:val="26"/>
          <w:u w:val="single"/>
          <w:lang w:eastAsia="zh-CN"/>
        </w:rPr>
        <w:t>被注销的个案</w:t>
      </w:r>
      <w:r w:rsidRPr="00C64252">
        <w:rPr>
          <w:rFonts w:eastAsia="SimSun" w:hint="eastAsia"/>
          <w:spacing w:val="30"/>
          <w:sz w:val="26"/>
          <w:lang w:eastAsia="zh-CN"/>
        </w:rPr>
        <w:t>会永久另存于已结束个案的数据文件内，待有关儿童年满</w:t>
      </w:r>
      <w:r w:rsidRPr="00C64252">
        <w:rPr>
          <w:rFonts w:eastAsia="SimSun"/>
          <w:spacing w:val="30"/>
          <w:sz w:val="26"/>
          <w:lang w:eastAsia="zh-CN"/>
        </w:rPr>
        <w:t>18</w:t>
      </w:r>
      <w:r w:rsidRPr="00C64252">
        <w:rPr>
          <w:rFonts w:eastAsia="SimSun" w:hint="eastAsia"/>
          <w:spacing w:val="30"/>
          <w:sz w:val="26"/>
          <w:lang w:eastAsia="zh-CN"/>
        </w:rPr>
        <w:t>岁，能识别儿童身分的数据便会被删除。保留资料的目的是保护儿童和进行统计研究。</w:t>
      </w:r>
    </w:p>
    <w:p w:rsidR="00895EE4" w:rsidRPr="00D24DC9" w:rsidRDefault="00C64252" w:rsidP="00895EE4">
      <w:pPr>
        <w:spacing w:beforeLines="100" w:before="240" w:line="240" w:lineRule="atLeast"/>
        <w:ind w:left="720" w:hanging="720"/>
        <w:jc w:val="both"/>
        <w:rPr>
          <w:rFonts w:ascii="華康中黑體" w:eastAsia="華康中黑體" w:hAnsi="華康中黑體" w:cs="華康中黑體"/>
          <w:spacing w:val="30"/>
          <w:sz w:val="26"/>
        </w:rPr>
      </w:pPr>
      <w:r w:rsidRPr="00C64252">
        <w:rPr>
          <w:rFonts w:eastAsia="SimSun"/>
          <w:b/>
          <w:spacing w:val="30"/>
          <w:sz w:val="26"/>
          <w:lang w:eastAsia="zh-CN"/>
        </w:rPr>
        <w:t>7.</w:t>
      </w:r>
      <w:r w:rsidRPr="00D24DC9">
        <w:rPr>
          <w:b/>
          <w:spacing w:val="30"/>
          <w:sz w:val="26"/>
          <w:lang w:eastAsia="zh-CN"/>
        </w:rPr>
        <w:tab/>
      </w:r>
      <w:r w:rsidRPr="00D24DC9">
        <w:rPr>
          <w:rFonts w:ascii="華康中黑體" w:eastAsia="華康中黑體" w:hAnsi="華康中黑體" w:cs="華康中黑體" w:hint="eastAsia"/>
          <w:spacing w:val="30"/>
          <w:sz w:val="26"/>
          <w:lang w:eastAsia="zh-CN"/>
        </w:rPr>
        <w:t>防止数据泄漏的安全措施</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7.1</w:t>
      </w:r>
      <w:r w:rsidRPr="00D24DC9">
        <w:rPr>
          <w:spacing w:val="30"/>
          <w:sz w:val="26"/>
          <w:lang w:eastAsia="zh-CN"/>
        </w:rPr>
        <w:tab/>
      </w:r>
      <w:r w:rsidRPr="00C64252">
        <w:rPr>
          <w:rFonts w:eastAsia="SimSun" w:hint="eastAsia"/>
          <w:spacing w:val="30"/>
          <w:sz w:val="26"/>
          <w:lang w:eastAsia="zh-CN"/>
        </w:rPr>
        <w:t>负责登记和操作「电话查询」及「电话回复」系统的文书人员会获给予有限度的权力，以便他们可查阅储存在计算机的数据。计算机荧幕可显示的数据只限于有关儿童的姓名、性别及年龄，以及处理个案单位的督导人员姓名、办事处、地址及电话号码和个案编号。</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7.2</w:t>
      </w:r>
      <w:r w:rsidRPr="00D24DC9">
        <w:rPr>
          <w:spacing w:val="30"/>
          <w:sz w:val="26"/>
          <w:lang w:eastAsia="zh-CN"/>
        </w:rPr>
        <w:tab/>
      </w:r>
      <w:r w:rsidRPr="00C64252">
        <w:rPr>
          <w:rFonts w:eastAsia="SimSun" w:hint="eastAsia"/>
          <w:spacing w:val="30"/>
          <w:sz w:val="26"/>
          <w:lang w:eastAsia="zh-CN"/>
        </w:rPr>
        <w:t>已登记个案的个人数据均得到适当的安全措施保护（例如只有获授权人员才会得知密码），以防止有人在未经授权下查阅、更改、公开或破坏数据。另外，这个计算机化数据系统亦已遵循一系列政府部门必须符合的基本数据保护原则及指引。</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7.3</w:t>
      </w:r>
      <w:r w:rsidRPr="00D24DC9">
        <w:rPr>
          <w:spacing w:val="30"/>
          <w:sz w:val="26"/>
          <w:lang w:eastAsia="zh-CN"/>
        </w:rPr>
        <w:tab/>
      </w:r>
      <w:r w:rsidRPr="00C64252">
        <w:rPr>
          <w:rFonts w:eastAsia="SimSun" w:hint="eastAsia"/>
          <w:spacing w:val="30"/>
          <w:sz w:val="26"/>
          <w:lang w:eastAsia="zh-CN"/>
        </w:rPr>
        <w:t>由于该系统的主要功能是方便登记使用者查询个案，以及编制个案概况的综合资料，供统计研究之用，因此不应公开任何个别人士的个人数据。</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7.4</w:t>
      </w:r>
      <w:r w:rsidRPr="00D24DC9">
        <w:rPr>
          <w:spacing w:val="30"/>
          <w:sz w:val="26"/>
          <w:lang w:eastAsia="zh-CN"/>
        </w:rPr>
        <w:tab/>
      </w:r>
      <w:r w:rsidRPr="00C64252">
        <w:rPr>
          <w:rFonts w:eastAsia="SimSun" w:hint="eastAsia"/>
          <w:spacing w:val="30"/>
          <w:sz w:val="26"/>
          <w:lang w:eastAsia="zh-CN"/>
        </w:rPr>
        <w:t>所有数据输入表格、更新个案数据表格及移交个案申报表格均属机密文件，会妥为保存。待数据经编码和记录后，便会妥善销毁。</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7.5</w:t>
      </w:r>
      <w:r w:rsidRPr="00D24DC9">
        <w:rPr>
          <w:spacing w:val="30"/>
          <w:sz w:val="26"/>
          <w:lang w:eastAsia="zh-CN"/>
        </w:rPr>
        <w:tab/>
      </w:r>
      <w:r w:rsidRPr="00C64252">
        <w:rPr>
          <w:rFonts w:eastAsia="SimSun" w:hint="eastAsia"/>
          <w:spacing w:val="30"/>
          <w:sz w:val="26"/>
          <w:lang w:eastAsia="zh-CN"/>
        </w:rPr>
        <w:t>所有参与的机构／服务单位均应把所有数据输入表格及相关文件放进</w:t>
      </w:r>
      <w:r w:rsidRPr="00D24DC9">
        <w:rPr>
          <w:rFonts w:ascii="華康中黑體" w:eastAsia="華康中黑體" w:hAnsi="華康中黑體" w:cs="華康中黑體" w:hint="eastAsia"/>
          <w:spacing w:val="30"/>
          <w:sz w:val="26"/>
          <w:lang w:eastAsia="zh-CN"/>
        </w:rPr>
        <w:t>密封的信封</w:t>
      </w:r>
      <w:r w:rsidRPr="00C64252">
        <w:rPr>
          <w:rFonts w:eastAsia="SimSun" w:hint="eastAsia"/>
          <w:spacing w:val="30"/>
          <w:sz w:val="26"/>
          <w:lang w:eastAsia="zh-CN"/>
        </w:rPr>
        <w:t>内，并在信封面标明「</w:t>
      </w:r>
      <w:r w:rsidRPr="00D24DC9">
        <w:rPr>
          <w:rFonts w:ascii="華康中黑體" w:eastAsia="華康中黑體" w:hAnsi="華康中黑體" w:cs="華康中黑體" w:hint="eastAsia"/>
          <w:spacing w:val="30"/>
          <w:sz w:val="26"/>
          <w:lang w:eastAsia="zh-CN"/>
        </w:rPr>
        <w:t>机密</w:t>
      </w:r>
      <w:r w:rsidRPr="00C64252">
        <w:rPr>
          <w:rFonts w:eastAsia="SimSun" w:hint="eastAsia"/>
          <w:spacing w:val="30"/>
          <w:sz w:val="26"/>
          <w:lang w:eastAsia="zh-CN"/>
        </w:rPr>
        <w:t>」字样，然后直接寄交该系统，此举十分重要。</w:t>
      </w:r>
    </w:p>
    <w:p w:rsidR="00895EE4" w:rsidRPr="00D24DC9" w:rsidRDefault="00C64252" w:rsidP="00895EE4">
      <w:pPr>
        <w:spacing w:beforeLines="100" w:before="240" w:line="240" w:lineRule="atLeast"/>
        <w:ind w:left="720" w:hanging="720"/>
        <w:jc w:val="both"/>
        <w:rPr>
          <w:rFonts w:eastAsia="華康中黑體"/>
          <w:spacing w:val="30"/>
          <w:sz w:val="26"/>
        </w:rPr>
      </w:pPr>
      <w:r w:rsidRPr="00D24DC9">
        <w:rPr>
          <w:rFonts w:eastAsia="華康中黑體"/>
          <w:b/>
          <w:spacing w:val="30"/>
          <w:sz w:val="26"/>
          <w:lang w:eastAsia="zh-CN"/>
        </w:rPr>
        <w:t>8.</w:t>
      </w:r>
      <w:r w:rsidRPr="00D24DC9">
        <w:rPr>
          <w:rFonts w:eastAsia="華康中黑體"/>
          <w:spacing w:val="30"/>
          <w:sz w:val="26"/>
          <w:lang w:eastAsia="zh-CN"/>
        </w:rPr>
        <w:tab/>
      </w:r>
      <w:r w:rsidRPr="00D24DC9">
        <w:rPr>
          <w:rFonts w:eastAsia="華康中黑體" w:hAnsi="華康中黑體" w:hint="eastAsia"/>
          <w:spacing w:val="30"/>
          <w:sz w:val="26"/>
          <w:lang w:eastAsia="zh-CN"/>
        </w:rPr>
        <w:t>计算机化保护儿童数据系统的开始运作日期</w:t>
      </w:r>
    </w:p>
    <w:p w:rsidR="00895EE4" w:rsidRPr="00D24DC9" w:rsidRDefault="00C64252" w:rsidP="00895EE4">
      <w:pPr>
        <w:spacing w:beforeLines="100" w:before="240" w:line="240" w:lineRule="atLeast"/>
        <w:ind w:left="720" w:hanging="720"/>
        <w:jc w:val="both"/>
        <w:rPr>
          <w:spacing w:val="30"/>
          <w:sz w:val="26"/>
        </w:rPr>
      </w:pPr>
      <w:r w:rsidRPr="00D24DC9">
        <w:rPr>
          <w:spacing w:val="30"/>
          <w:sz w:val="26"/>
          <w:lang w:eastAsia="zh-CN"/>
        </w:rPr>
        <w:tab/>
      </w:r>
      <w:r w:rsidRPr="00C64252">
        <w:rPr>
          <w:rFonts w:eastAsia="SimSun" w:hint="eastAsia"/>
          <w:spacing w:val="30"/>
          <w:sz w:val="26"/>
          <w:lang w:eastAsia="zh-CN"/>
        </w:rPr>
        <w:t>社署家庭及儿童福利科由一九九四年七月一日起负责管理计算机化保护儿童数据系统。</w:t>
      </w:r>
    </w:p>
    <w:p w:rsidR="00895EE4" w:rsidRPr="00D24DC9" w:rsidRDefault="00C64252" w:rsidP="00895EE4">
      <w:pPr>
        <w:spacing w:beforeLines="100" w:before="240" w:line="240" w:lineRule="atLeast"/>
        <w:ind w:left="720" w:hanging="720"/>
        <w:jc w:val="both"/>
        <w:rPr>
          <w:rFonts w:ascii="華康中黑體" w:eastAsia="華康中黑體" w:hAnsi="華康中黑體" w:cs="華康中黑體"/>
          <w:spacing w:val="30"/>
          <w:sz w:val="26"/>
        </w:rPr>
      </w:pPr>
      <w:r w:rsidRPr="00C64252">
        <w:rPr>
          <w:rFonts w:eastAsia="SimSun"/>
          <w:b/>
          <w:spacing w:val="30"/>
          <w:sz w:val="26"/>
          <w:lang w:eastAsia="zh-CN"/>
        </w:rPr>
        <w:t>9.</w:t>
      </w:r>
      <w:r w:rsidRPr="00D24DC9">
        <w:rPr>
          <w:b/>
          <w:spacing w:val="30"/>
          <w:sz w:val="26"/>
          <w:lang w:eastAsia="zh-CN"/>
        </w:rPr>
        <w:tab/>
      </w:r>
      <w:r>
        <w:rPr>
          <w:rFonts w:ascii="華康中黑體" w:eastAsia="華康中黑體" w:hAnsi="華康中黑體" w:cs="華康中黑體" w:hint="eastAsia"/>
          <w:spacing w:val="30"/>
          <w:sz w:val="26"/>
          <w:lang w:eastAsia="zh-CN"/>
        </w:rPr>
        <w:t>保护儿童数据</w:t>
      </w:r>
      <w:r w:rsidRPr="00D24DC9">
        <w:rPr>
          <w:rFonts w:ascii="華康中黑體" w:eastAsia="華康中黑體" w:hAnsi="華康中黑體" w:cs="華康中黑體" w:hint="eastAsia"/>
          <w:spacing w:val="30"/>
          <w:sz w:val="26"/>
          <w:lang w:eastAsia="zh-CN"/>
        </w:rPr>
        <w:t>系统的运作检讨</w:t>
      </w:r>
    </w:p>
    <w:p w:rsidR="00895EE4" w:rsidRPr="00D24DC9" w:rsidRDefault="00C64252" w:rsidP="00895EE4">
      <w:pPr>
        <w:spacing w:beforeLines="100" w:before="240" w:line="240" w:lineRule="atLeast"/>
        <w:ind w:left="720" w:hanging="720"/>
        <w:jc w:val="both"/>
        <w:rPr>
          <w:spacing w:val="30"/>
          <w:sz w:val="26"/>
        </w:rPr>
      </w:pPr>
      <w:r w:rsidRPr="00D24DC9">
        <w:rPr>
          <w:spacing w:val="30"/>
          <w:sz w:val="26"/>
          <w:lang w:eastAsia="zh-CN"/>
        </w:rPr>
        <w:tab/>
      </w:r>
      <w:r w:rsidRPr="00C64252">
        <w:rPr>
          <w:rFonts w:eastAsia="SimSun" w:hint="eastAsia"/>
          <w:spacing w:val="30"/>
          <w:sz w:val="26"/>
          <w:lang w:eastAsia="zh-CN"/>
        </w:rPr>
        <w:t>如有需要，社署会与非政府机构或各有关方面磋商，检讨该系统的运作情况及其它特别的运作问题。</w:t>
      </w:r>
    </w:p>
    <w:p w:rsidR="00895EE4" w:rsidRPr="00D24DC9" w:rsidRDefault="00C64252" w:rsidP="00895EE4">
      <w:pPr>
        <w:spacing w:beforeLines="100" w:before="240" w:line="240" w:lineRule="atLeast"/>
        <w:ind w:left="720" w:hanging="720"/>
        <w:jc w:val="both"/>
        <w:rPr>
          <w:b/>
          <w:spacing w:val="30"/>
          <w:sz w:val="26"/>
        </w:rPr>
      </w:pPr>
      <w:r w:rsidRPr="00C64252">
        <w:rPr>
          <w:rFonts w:eastAsia="SimSun"/>
          <w:b/>
          <w:spacing w:val="30"/>
          <w:sz w:val="26"/>
          <w:lang w:eastAsia="zh-CN"/>
        </w:rPr>
        <w:t>10.</w:t>
      </w:r>
      <w:r w:rsidRPr="00D24DC9">
        <w:rPr>
          <w:b/>
          <w:spacing w:val="30"/>
          <w:sz w:val="26"/>
          <w:lang w:eastAsia="zh-CN"/>
        </w:rPr>
        <w:tab/>
      </w:r>
      <w:r>
        <w:rPr>
          <w:rFonts w:ascii="華康中黑體" w:eastAsia="華康中黑體" w:hAnsi="華康中黑體" w:cs="華康中黑體" w:hint="eastAsia"/>
          <w:spacing w:val="30"/>
          <w:sz w:val="26"/>
          <w:lang w:eastAsia="zh-CN"/>
        </w:rPr>
        <w:t>保护儿童数据</w:t>
      </w:r>
      <w:r w:rsidRPr="00D24DC9">
        <w:rPr>
          <w:rFonts w:ascii="華康中黑體" w:eastAsia="華康中黑體" w:hAnsi="華康中黑體" w:cs="華康中黑體" w:hint="eastAsia"/>
          <w:spacing w:val="30"/>
          <w:sz w:val="26"/>
          <w:lang w:eastAsia="zh-CN"/>
        </w:rPr>
        <w:t>系统的地址及电话号码</w:t>
      </w:r>
    </w:p>
    <w:p w:rsidR="00895EE4" w:rsidRPr="00D24DC9" w:rsidRDefault="00C64252" w:rsidP="00895EE4">
      <w:pPr>
        <w:spacing w:beforeLines="100" w:before="240" w:line="240" w:lineRule="atLeast"/>
        <w:ind w:left="720"/>
        <w:jc w:val="both"/>
        <w:rPr>
          <w:spacing w:val="30"/>
          <w:sz w:val="26"/>
        </w:rPr>
      </w:pPr>
      <w:r w:rsidRPr="00C64252">
        <w:rPr>
          <w:rFonts w:eastAsia="SimSun" w:hint="eastAsia"/>
          <w:spacing w:val="30"/>
          <w:sz w:val="26"/>
          <w:lang w:eastAsia="zh-CN"/>
        </w:rPr>
        <w:t>香港</w:t>
      </w:r>
      <w:r w:rsidR="00895EE4">
        <w:rPr>
          <w:rFonts w:hint="eastAsia"/>
          <w:spacing w:val="30"/>
          <w:sz w:val="26"/>
        </w:rPr>
        <w:br/>
      </w:r>
      <w:r w:rsidRPr="00C64252">
        <w:rPr>
          <w:rFonts w:eastAsia="SimSun" w:hint="eastAsia"/>
          <w:spacing w:val="30"/>
          <w:sz w:val="26"/>
          <w:lang w:eastAsia="zh-CN"/>
        </w:rPr>
        <w:t>湾仔皇后大道东</w:t>
      </w:r>
      <w:r w:rsidRPr="00C64252">
        <w:rPr>
          <w:rFonts w:eastAsia="SimSun"/>
          <w:spacing w:val="30"/>
          <w:sz w:val="26"/>
          <w:lang w:eastAsia="zh-CN"/>
        </w:rPr>
        <w:t>213</w:t>
      </w:r>
      <w:r w:rsidRPr="00C64252">
        <w:rPr>
          <w:rFonts w:eastAsia="SimSun" w:hint="eastAsia"/>
          <w:spacing w:val="30"/>
          <w:sz w:val="26"/>
          <w:lang w:eastAsia="zh-CN"/>
        </w:rPr>
        <w:t>号</w:t>
      </w:r>
      <w:r w:rsidR="00895EE4">
        <w:rPr>
          <w:rFonts w:hint="eastAsia"/>
          <w:spacing w:val="30"/>
          <w:sz w:val="26"/>
        </w:rPr>
        <w:br/>
      </w:r>
      <w:r w:rsidRPr="00C64252">
        <w:rPr>
          <w:rFonts w:eastAsia="SimSun" w:hint="eastAsia"/>
          <w:spacing w:val="30"/>
          <w:sz w:val="26"/>
          <w:lang w:eastAsia="zh-CN"/>
        </w:rPr>
        <w:t>胡忠大厦</w:t>
      </w:r>
      <w:r w:rsidRPr="00C64252">
        <w:rPr>
          <w:rFonts w:eastAsia="SimSun"/>
          <w:spacing w:val="30"/>
          <w:sz w:val="26"/>
          <w:lang w:eastAsia="zh-CN"/>
        </w:rPr>
        <w:t>7</w:t>
      </w:r>
      <w:r w:rsidRPr="00C64252">
        <w:rPr>
          <w:rFonts w:eastAsia="SimSun" w:hint="eastAsia"/>
          <w:spacing w:val="30"/>
          <w:sz w:val="26"/>
          <w:lang w:eastAsia="zh-CN"/>
        </w:rPr>
        <w:t>楼</w:t>
      </w:r>
      <w:r w:rsidR="00895EE4">
        <w:rPr>
          <w:rFonts w:hint="eastAsia"/>
          <w:spacing w:val="30"/>
          <w:sz w:val="26"/>
        </w:rPr>
        <w:br/>
      </w:r>
      <w:r w:rsidRPr="00C64252">
        <w:rPr>
          <w:rFonts w:eastAsia="SimSun" w:hint="eastAsia"/>
          <w:spacing w:val="30"/>
          <w:sz w:val="26"/>
          <w:lang w:eastAsia="zh-CN"/>
        </w:rPr>
        <w:t>社会福利署家庭及儿童福利科</w:t>
      </w:r>
      <w:r w:rsidR="00895EE4">
        <w:rPr>
          <w:rFonts w:hint="eastAsia"/>
          <w:spacing w:val="30"/>
          <w:sz w:val="26"/>
        </w:rPr>
        <w:br/>
      </w:r>
      <w:r w:rsidRPr="00C64252">
        <w:rPr>
          <w:rFonts w:eastAsia="SimSun" w:hint="eastAsia"/>
          <w:spacing w:val="30"/>
          <w:sz w:val="26"/>
          <w:lang w:eastAsia="zh-CN"/>
        </w:rPr>
        <w:t>保护儿童数据系统</w:t>
      </w:r>
      <w:r w:rsidR="00895EE4">
        <w:rPr>
          <w:rFonts w:hint="eastAsia"/>
          <w:spacing w:val="30"/>
          <w:sz w:val="26"/>
        </w:rPr>
        <w:br/>
      </w:r>
      <w:r w:rsidRPr="00C64252">
        <w:rPr>
          <w:rFonts w:eastAsia="SimSun" w:hint="eastAsia"/>
          <w:spacing w:val="30"/>
          <w:sz w:val="26"/>
          <w:lang w:eastAsia="zh-CN"/>
        </w:rPr>
        <w:t>（电话：</w:t>
      </w:r>
      <w:r w:rsidRPr="00C64252">
        <w:rPr>
          <w:rFonts w:eastAsia="SimSun"/>
          <w:spacing w:val="30"/>
          <w:sz w:val="26"/>
          <w:lang w:eastAsia="zh-CN"/>
        </w:rPr>
        <w:t>2892 5182</w:t>
      </w:r>
      <w:r w:rsidRPr="00C64252">
        <w:rPr>
          <w:rFonts w:eastAsia="SimSun" w:hint="eastAsia"/>
          <w:spacing w:val="30"/>
          <w:sz w:val="26"/>
          <w:lang w:eastAsia="zh-CN"/>
        </w:rPr>
        <w:t>）</w:t>
      </w:r>
    </w:p>
    <w:p w:rsidR="00895EE4" w:rsidRPr="00D24DC9" w:rsidRDefault="00C64252" w:rsidP="00895EE4">
      <w:pPr>
        <w:spacing w:beforeLines="100" w:before="240" w:line="240" w:lineRule="atLeast"/>
        <w:ind w:left="720" w:hanging="720"/>
        <w:jc w:val="both"/>
        <w:rPr>
          <w:rFonts w:ascii="華康中黑體" w:eastAsia="華康中黑體" w:hAnsi="華康中黑體" w:cs="華康中黑體"/>
          <w:spacing w:val="30"/>
          <w:sz w:val="26"/>
        </w:rPr>
      </w:pPr>
      <w:r w:rsidRPr="00C64252">
        <w:rPr>
          <w:rFonts w:eastAsia="SimSun"/>
          <w:b/>
          <w:spacing w:val="30"/>
          <w:sz w:val="26"/>
          <w:lang w:eastAsia="zh-CN"/>
        </w:rPr>
        <w:t>11.</w:t>
      </w:r>
      <w:r w:rsidRPr="00D24DC9">
        <w:rPr>
          <w:b/>
          <w:spacing w:val="30"/>
          <w:sz w:val="26"/>
          <w:lang w:eastAsia="zh-CN"/>
        </w:rPr>
        <w:tab/>
      </w:r>
      <w:r>
        <w:rPr>
          <w:rFonts w:ascii="華康中黑體" w:eastAsia="華康中黑體" w:hAnsi="華康中黑體" w:cs="華康中黑體" w:hint="eastAsia"/>
          <w:spacing w:val="30"/>
          <w:sz w:val="26"/>
          <w:lang w:eastAsia="zh-CN"/>
        </w:rPr>
        <w:t>保护儿童数据</w:t>
      </w:r>
      <w:r w:rsidRPr="00D24DC9">
        <w:rPr>
          <w:rFonts w:ascii="華康中黑體" w:eastAsia="華康中黑體" w:hAnsi="華康中黑體" w:cs="華康中黑體" w:hint="eastAsia"/>
          <w:spacing w:val="30"/>
          <w:sz w:val="26"/>
          <w:lang w:eastAsia="zh-CN"/>
        </w:rPr>
        <w:t>系统的局限</w:t>
      </w:r>
    </w:p>
    <w:p w:rsidR="00895EE4" w:rsidRPr="00D24DC9" w:rsidRDefault="00C64252" w:rsidP="00895EE4">
      <w:pPr>
        <w:spacing w:beforeLines="100" w:before="240" w:line="240" w:lineRule="atLeast"/>
        <w:ind w:left="720" w:hanging="720"/>
        <w:jc w:val="both"/>
        <w:rPr>
          <w:spacing w:val="30"/>
          <w:sz w:val="26"/>
        </w:rPr>
      </w:pPr>
      <w:r w:rsidRPr="00D24DC9">
        <w:rPr>
          <w:spacing w:val="30"/>
          <w:sz w:val="26"/>
          <w:lang w:eastAsia="zh-CN"/>
        </w:rPr>
        <w:tab/>
      </w:r>
      <w:r w:rsidRPr="00C64252">
        <w:rPr>
          <w:rFonts w:eastAsia="SimSun" w:hint="eastAsia"/>
          <w:spacing w:val="30"/>
          <w:sz w:val="26"/>
          <w:lang w:eastAsia="zh-CN"/>
        </w:rPr>
        <w:t>该系统的计算机数据库能够提供香港虐待儿童个案的全面统计资料，并就社署及非政府机构的已知／怀疑／有危机的虐待儿童个案提供简易的查询机制。不过，该系统基本上是被动的，其局限包括：</w:t>
      </w:r>
    </w:p>
    <w:p w:rsidR="00895EE4" w:rsidRPr="00D24DC9" w:rsidRDefault="00C64252" w:rsidP="00895EE4">
      <w:pPr>
        <w:spacing w:beforeLines="100" w:before="240" w:line="240" w:lineRule="atLeast"/>
        <w:ind w:left="1440" w:hanging="720"/>
        <w:jc w:val="both"/>
        <w:rPr>
          <w:spacing w:val="30"/>
          <w:sz w:val="26"/>
          <w:szCs w:val="26"/>
        </w:rPr>
      </w:pPr>
      <w:r w:rsidRPr="00C64252">
        <w:rPr>
          <w:rFonts w:eastAsia="SimSun"/>
          <w:spacing w:val="30"/>
          <w:sz w:val="26"/>
          <w:szCs w:val="26"/>
          <w:lang w:eastAsia="zh-CN"/>
        </w:rPr>
        <w:t>11.1</w:t>
      </w:r>
      <w:r w:rsidRPr="00D24DC9">
        <w:rPr>
          <w:spacing w:val="30"/>
          <w:sz w:val="26"/>
          <w:szCs w:val="26"/>
          <w:lang w:eastAsia="zh-CN"/>
        </w:rPr>
        <w:tab/>
      </w:r>
      <w:r w:rsidRPr="00C64252">
        <w:rPr>
          <w:rFonts w:eastAsia="SimSun" w:hint="eastAsia"/>
          <w:spacing w:val="30"/>
          <w:sz w:val="26"/>
          <w:szCs w:val="26"/>
          <w:lang w:eastAsia="zh-CN"/>
        </w:rPr>
        <w:t>该系统只记录第</w:t>
      </w:r>
      <w:r w:rsidRPr="00C64252">
        <w:rPr>
          <w:rFonts w:eastAsia="SimSun"/>
          <w:spacing w:val="30"/>
          <w:sz w:val="26"/>
          <w:szCs w:val="26"/>
          <w:lang w:eastAsia="zh-CN"/>
        </w:rPr>
        <w:t>3</w:t>
      </w:r>
      <w:r w:rsidRPr="00C64252">
        <w:rPr>
          <w:rFonts w:eastAsia="SimSun" w:hint="eastAsia"/>
          <w:spacing w:val="30"/>
          <w:sz w:val="26"/>
          <w:szCs w:val="26"/>
          <w:lang w:eastAsia="zh-CN"/>
        </w:rPr>
        <w:t>段所列的服务单位举报的个案。</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11.2</w:t>
      </w:r>
      <w:r w:rsidRPr="00D24DC9">
        <w:rPr>
          <w:spacing w:val="30"/>
          <w:sz w:val="26"/>
          <w:lang w:eastAsia="zh-CN"/>
        </w:rPr>
        <w:tab/>
      </w:r>
      <w:r w:rsidRPr="00C64252">
        <w:rPr>
          <w:rFonts w:eastAsia="SimSun" w:hint="eastAsia"/>
          <w:spacing w:val="30"/>
          <w:sz w:val="26"/>
          <w:lang w:eastAsia="zh-CN"/>
        </w:rPr>
        <w:t>该系统编制的统计数据只限于有关服务单位递交的数据输入表格上所载的数据。</w:t>
      </w:r>
    </w:p>
    <w:p w:rsidR="00895EE4" w:rsidRPr="00D24DC9" w:rsidRDefault="00C64252" w:rsidP="00895EE4">
      <w:pPr>
        <w:spacing w:beforeLines="100" w:before="240" w:line="240" w:lineRule="atLeast"/>
        <w:ind w:left="1440" w:hanging="720"/>
        <w:jc w:val="both"/>
        <w:rPr>
          <w:spacing w:val="30"/>
          <w:sz w:val="26"/>
        </w:rPr>
      </w:pPr>
      <w:r w:rsidRPr="00C64252">
        <w:rPr>
          <w:rFonts w:eastAsia="SimSun"/>
          <w:spacing w:val="30"/>
          <w:sz w:val="26"/>
          <w:lang w:eastAsia="zh-CN"/>
        </w:rPr>
        <w:t>11.3</w:t>
      </w:r>
      <w:r w:rsidRPr="00D24DC9">
        <w:rPr>
          <w:spacing w:val="30"/>
          <w:sz w:val="26"/>
          <w:lang w:eastAsia="zh-CN"/>
        </w:rPr>
        <w:tab/>
      </w:r>
      <w:r w:rsidRPr="00C64252">
        <w:rPr>
          <w:rFonts w:eastAsia="SimSun" w:hint="eastAsia"/>
          <w:spacing w:val="30"/>
          <w:sz w:val="26"/>
          <w:lang w:eastAsia="zh-CN"/>
        </w:rPr>
        <w:t>只能以有关儿童的姓名和资料查询个案，而不能以施虐者／怀疑施虐者的数据查询个案，因为该系统不会记录施虐者／怀疑施虐者的姓名。</w:t>
      </w:r>
    </w:p>
    <w:p w:rsidR="00895EE4" w:rsidRPr="00D24DC9" w:rsidRDefault="00895EE4" w:rsidP="00895EE4">
      <w:pPr>
        <w:spacing w:beforeLines="100" w:before="240" w:line="240" w:lineRule="atLeast"/>
        <w:jc w:val="both"/>
        <w:rPr>
          <w:spacing w:val="30"/>
          <w:sz w:val="26"/>
        </w:rPr>
      </w:pPr>
    </w:p>
    <w:p w:rsidR="00895EE4" w:rsidRPr="00D24DC9" w:rsidRDefault="00895EE4" w:rsidP="00895EE4">
      <w:pPr>
        <w:spacing w:beforeLines="100" w:before="240" w:line="240" w:lineRule="atLeast"/>
        <w:jc w:val="both"/>
        <w:rPr>
          <w:spacing w:val="30"/>
          <w:sz w:val="26"/>
        </w:rPr>
      </w:pPr>
    </w:p>
    <w:p w:rsidR="00895EE4" w:rsidRPr="00D24DC9" w:rsidRDefault="00C64252" w:rsidP="00895EE4">
      <w:pPr>
        <w:spacing w:line="240" w:lineRule="atLeast"/>
        <w:jc w:val="both"/>
        <w:rPr>
          <w:rFonts w:hint="eastAsia"/>
          <w:spacing w:val="30"/>
          <w:sz w:val="26"/>
        </w:rPr>
      </w:pPr>
      <w:r w:rsidRPr="00C64252">
        <w:rPr>
          <w:rFonts w:eastAsia="SimSun" w:hint="eastAsia"/>
          <w:spacing w:val="30"/>
          <w:sz w:val="26"/>
          <w:lang w:eastAsia="zh-CN"/>
        </w:rPr>
        <w:t>家庭及儿童福利科</w:t>
      </w:r>
    </w:p>
    <w:p w:rsidR="00895EE4" w:rsidRPr="00D24DC9" w:rsidRDefault="00C64252" w:rsidP="00895EE4">
      <w:pPr>
        <w:spacing w:line="240" w:lineRule="atLeast"/>
        <w:jc w:val="both"/>
        <w:rPr>
          <w:rFonts w:hint="eastAsia"/>
          <w:spacing w:val="30"/>
          <w:sz w:val="26"/>
        </w:rPr>
      </w:pPr>
      <w:r w:rsidRPr="00C64252">
        <w:rPr>
          <w:rFonts w:eastAsia="SimSun" w:hint="eastAsia"/>
          <w:spacing w:val="30"/>
          <w:sz w:val="26"/>
          <w:lang w:eastAsia="zh-CN"/>
        </w:rPr>
        <w:t>保护儿童数据系统</w:t>
      </w:r>
    </w:p>
    <w:p w:rsidR="00895EE4" w:rsidRPr="00D24DC9" w:rsidRDefault="00C64252" w:rsidP="00895EE4">
      <w:pPr>
        <w:spacing w:line="240" w:lineRule="atLeast"/>
        <w:jc w:val="both"/>
        <w:rPr>
          <w:rFonts w:hint="eastAsia"/>
          <w:spacing w:val="30"/>
          <w:sz w:val="26"/>
        </w:rPr>
      </w:pPr>
      <w:r w:rsidRPr="00C64252">
        <w:rPr>
          <w:rFonts w:eastAsia="SimSun" w:hint="eastAsia"/>
          <w:spacing w:val="30"/>
          <w:sz w:val="26"/>
          <w:lang w:eastAsia="zh-CN"/>
        </w:rPr>
        <w:t>二零零七年十二月</w:t>
      </w:r>
    </w:p>
    <w:p w:rsidR="00895EE4" w:rsidRPr="00D24DC9" w:rsidRDefault="00895EE4" w:rsidP="00895EE4">
      <w:pPr>
        <w:spacing w:line="240" w:lineRule="atLeast"/>
        <w:jc w:val="right"/>
        <w:rPr>
          <w:rFonts w:eastAsia="華康中黑體" w:hAnsi="華康中黑體"/>
          <w:spacing w:val="30"/>
          <w:sz w:val="26"/>
          <w:szCs w:val="26"/>
          <w:u w:val="single"/>
        </w:rPr>
        <w:sectPr w:rsidR="00895EE4" w:rsidRPr="00D24DC9" w:rsidSect="00AC4AC0">
          <w:pgSz w:w="11907" w:h="16839" w:code="9"/>
          <w:pgMar w:top="1440" w:right="1797" w:bottom="1440" w:left="1797" w:header="510" w:footer="431" w:gutter="0"/>
          <w:cols w:space="720"/>
          <w:docGrid w:linePitch="271"/>
        </w:sectPr>
      </w:pPr>
    </w:p>
    <w:p w:rsidR="00895EE4" w:rsidRPr="006C3895" w:rsidRDefault="00C64252" w:rsidP="00895EE4">
      <w:pPr>
        <w:jc w:val="right"/>
        <w:rPr>
          <w:rFonts w:eastAsia="華康中黑體"/>
          <w:spacing w:val="30"/>
          <w:sz w:val="26"/>
          <w:szCs w:val="26"/>
          <w:u w:val="single"/>
        </w:rPr>
      </w:pPr>
      <w:r w:rsidRPr="006C3895">
        <w:rPr>
          <w:rFonts w:eastAsia="華康中黑體" w:hAnsi="華康中黑體" w:hint="eastAsia"/>
          <w:spacing w:val="30"/>
          <w:sz w:val="26"/>
          <w:szCs w:val="26"/>
          <w:u w:val="single"/>
          <w:lang w:eastAsia="zh-CN"/>
        </w:rPr>
        <w:t>附录</w:t>
      </w:r>
      <w:r w:rsidRPr="006C3895">
        <w:rPr>
          <w:rFonts w:eastAsia="華康中黑體"/>
          <w:b/>
          <w:spacing w:val="30"/>
          <w:sz w:val="26"/>
          <w:szCs w:val="26"/>
          <w:u w:val="single"/>
          <w:lang w:eastAsia="zh-CN"/>
        </w:rPr>
        <w:t>VI</w:t>
      </w:r>
      <w:r w:rsidRPr="006C3895">
        <w:rPr>
          <w:rFonts w:eastAsia="華康中黑體" w:hAnsi="華康中黑體" w:hint="eastAsia"/>
          <w:spacing w:val="30"/>
          <w:sz w:val="26"/>
          <w:szCs w:val="26"/>
          <w:u w:val="single"/>
          <w:lang w:eastAsia="zh-CN"/>
        </w:rPr>
        <w:t>的附件</w:t>
      </w:r>
      <w:r w:rsidRPr="006C3895">
        <w:rPr>
          <w:rFonts w:eastAsia="華康中黑體"/>
          <w:b/>
          <w:spacing w:val="30"/>
          <w:sz w:val="26"/>
          <w:szCs w:val="26"/>
          <w:u w:val="single"/>
          <w:lang w:eastAsia="zh-CN"/>
        </w:rPr>
        <w:t>1</w:t>
      </w:r>
    </w:p>
    <w:p w:rsidR="00895EE4" w:rsidRPr="006C3895" w:rsidRDefault="00C64252" w:rsidP="00895EE4">
      <w:pPr>
        <w:spacing w:beforeLines="100" w:before="240"/>
        <w:jc w:val="right"/>
        <w:rPr>
          <w:rFonts w:eastAsia="華康中黑體"/>
          <w:spacing w:val="30"/>
          <w:sz w:val="26"/>
          <w:szCs w:val="26"/>
          <w:u w:val="single"/>
        </w:rPr>
      </w:pPr>
      <w:r w:rsidRPr="006C3895">
        <w:rPr>
          <w:rFonts w:eastAsia="華康中黑體" w:hAnsi="華康中黑體" w:hint="eastAsia"/>
          <w:spacing w:val="30"/>
          <w:sz w:val="26"/>
          <w:szCs w:val="26"/>
          <w:u w:val="single"/>
          <w:lang w:eastAsia="zh-CN"/>
        </w:rPr>
        <w:t>保护儿童数据系统表格</w:t>
      </w:r>
      <w:r w:rsidRPr="006C3895">
        <w:rPr>
          <w:rFonts w:eastAsia="華康中黑體"/>
          <w:b/>
          <w:spacing w:val="30"/>
          <w:sz w:val="26"/>
          <w:szCs w:val="26"/>
          <w:u w:val="single"/>
          <w:lang w:eastAsia="zh-CN"/>
        </w:rPr>
        <w:t>I</w:t>
      </w:r>
    </w:p>
    <w:p w:rsidR="00895EE4" w:rsidRPr="00235C67" w:rsidRDefault="00C64252" w:rsidP="00895EE4">
      <w:pPr>
        <w:snapToGrid w:val="0"/>
        <w:jc w:val="center"/>
        <w:rPr>
          <w:rFonts w:ascii="華康中黑體" w:eastAsia="華康中黑體" w:hAnsi="華康中黑體" w:cs="華康中黑體" w:hint="eastAsia"/>
          <w:spacing w:val="30"/>
          <w:sz w:val="28"/>
          <w:szCs w:val="28"/>
        </w:rPr>
      </w:pPr>
      <w:r w:rsidRPr="00235C67">
        <w:rPr>
          <w:rFonts w:ascii="華康中黑體" w:eastAsia="華康中黑體" w:hAnsi="華康中黑體" w:cs="華康中黑體" w:hint="eastAsia"/>
          <w:spacing w:val="30"/>
          <w:sz w:val="28"/>
          <w:szCs w:val="28"/>
          <w:lang w:eastAsia="zh-CN"/>
        </w:rPr>
        <w:t>机密</w:t>
      </w:r>
    </w:p>
    <w:p w:rsidR="00895EE4" w:rsidRPr="00235C67" w:rsidRDefault="00C64252" w:rsidP="00895EE4">
      <w:pPr>
        <w:snapToGrid w:val="0"/>
        <w:jc w:val="center"/>
        <w:rPr>
          <w:rFonts w:ascii="華康中黑體" w:eastAsia="華康中黑體" w:hAnsi="華康中黑體" w:cs="華康中黑體" w:hint="eastAsia"/>
          <w:spacing w:val="30"/>
          <w:sz w:val="28"/>
          <w:szCs w:val="28"/>
        </w:rPr>
      </w:pPr>
      <w:r w:rsidRPr="00235C67">
        <w:rPr>
          <w:rFonts w:ascii="華康中黑體" w:eastAsia="華康中黑體" w:hAnsi="華康中黑體" w:cs="華康中黑體" w:hint="eastAsia"/>
          <w:spacing w:val="30"/>
          <w:sz w:val="28"/>
          <w:szCs w:val="28"/>
          <w:lang w:eastAsia="zh-CN"/>
        </w:rPr>
        <w:t>保护儿童数据系统</w:t>
      </w:r>
    </w:p>
    <w:p w:rsidR="00895EE4" w:rsidRPr="00235C67" w:rsidRDefault="00C64252" w:rsidP="00895EE4">
      <w:pPr>
        <w:snapToGrid w:val="0"/>
        <w:jc w:val="center"/>
        <w:rPr>
          <w:rFonts w:ascii="華康中黑體" w:eastAsia="華康中黑體" w:hAnsi="華康中黑體" w:cs="華康中黑體" w:hint="eastAsia"/>
          <w:spacing w:val="30"/>
          <w:sz w:val="28"/>
          <w:szCs w:val="28"/>
          <w:u w:val="single"/>
        </w:rPr>
      </w:pPr>
      <w:r w:rsidRPr="00235C67">
        <w:rPr>
          <w:rFonts w:ascii="華康中黑體" w:eastAsia="華康中黑體" w:hAnsi="華康中黑體" w:cs="華康中黑體" w:hint="eastAsia"/>
          <w:spacing w:val="30"/>
          <w:sz w:val="28"/>
          <w:szCs w:val="28"/>
          <w:lang w:eastAsia="zh-CN"/>
        </w:rPr>
        <w:t>使用</w:t>
      </w:r>
      <w:r>
        <w:rPr>
          <w:rFonts w:ascii="華康中黑體" w:eastAsia="華康中黑體" w:hAnsi="華康中黑體" w:cs="華康中黑體" w:hint="eastAsia"/>
          <w:spacing w:val="30"/>
          <w:sz w:val="28"/>
          <w:szCs w:val="28"/>
          <w:lang w:eastAsia="zh-CN"/>
        </w:rPr>
        <w:t>者</w:t>
      </w:r>
      <w:r w:rsidRPr="00235C67">
        <w:rPr>
          <w:rFonts w:ascii="華康中黑體" w:eastAsia="華康中黑體" w:hAnsi="華康中黑體" w:cs="華康中黑體" w:hint="eastAsia"/>
          <w:spacing w:val="30"/>
          <w:sz w:val="28"/>
          <w:szCs w:val="28"/>
          <w:lang w:eastAsia="zh-CN"/>
        </w:rPr>
        <w:t>记录表</w:t>
      </w:r>
      <w:r>
        <w:rPr>
          <w:rFonts w:ascii="華康中黑體" w:eastAsia="華康中黑體" w:hAnsi="華康中黑體" w:cs="華康中黑體" w:hint="eastAsia"/>
          <w:spacing w:val="30"/>
          <w:sz w:val="28"/>
          <w:szCs w:val="28"/>
          <w:lang w:eastAsia="zh-CN"/>
        </w:rPr>
        <w:t>格</w:t>
      </w:r>
    </w:p>
    <w:p w:rsidR="00895EE4" w:rsidRPr="006C3895" w:rsidRDefault="00C64252" w:rsidP="00895EE4">
      <w:pPr>
        <w:snapToGrid w:val="0"/>
        <w:jc w:val="center"/>
        <w:rPr>
          <w:rFonts w:hint="eastAsia"/>
          <w:b/>
          <w:spacing w:val="30"/>
          <w:sz w:val="26"/>
          <w:szCs w:val="28"/>
        </w:rPr>
      </w:pPr>
      <w:r w:rsidRPr="006C3895">
        <w:rPr>
          <w:rFonts w:eastAsia="華康中黑體"/>
          <w:b/>
          <w:spacing w:val="30"/>
          <w:sz w:val="26"/>
          <w:szCs w:val="28"/>
          <w:lang w:eastAsia="zh-CN"/>
        </w:rPr>
        <w:t>*</w:t>
      </w:r>
      <w:r w:rsidRPr="006C3895">
        <w:rPr>
          <w:rFonts w:ascii="華康中黑體" w:eastAsia="華康中黑體" w:hAnsi="華康中黑體" w:cs="華康中黑體" w:hint="eastAsia"/>
          <w:spacing w:val="30"/>
          <w:sz w:val="26"/>
          <w:szCs w:val="28"/>
          <w:lang w:eastAsia="zh-CN"/>
        </w:rPr>
        <w:t>（初次登记／申报</w:t>
      </w:r>
      <w:r>
        <w:rPr>
          <w:rFonts w:ascii="華康中黑體" w:eastAsia="華康中黑體" w:hAnsi="華康中黑體" w:cs="華康中黑體" w:hint="eastAsia"/>
          <w:spacing w:val="30"/>
          <w:sz w:val="26"/>
          <w:szCs w:val="28"/>
          <w:lang w:eastAsia="zh-CN"/>
        </w:rPr>
        <w:t>变</w:t>
      </w:r>
      <w:r w:rsidRPr="006C3895">
        <w:rPr>
          <w:rFonts w:ascii="華康中黑體" w:eastAsia="華康中黑體" w:hAnsi="華康中黑體" w:cs="華康中黑體" w:hint="eastAsia"/>
          <w:spacing w:val="30"/>
          <w:sz w:val="26"/>
          <w:szCs w:val="28"/>
          <w:lang w:eastAsia="zh-CN"/>
        </w:rPr>
        <w:t>动）</w:t>
      </w:r>
    </w:p>
    <w:p w:rsidR="00895EE4" w:rsidRPr="0001381D" w:rsidRDefault="00C64252" w:rsidP="002A7EF4">
      <w:pPr>
        <w:pStyle w:val="3"/>
        <w:spacing w:beforeLines="200" w:before="480" w:line="240" w:lineRule="auto"/>
        <w:rPr>
          <w:rFonts w:ascii="華康中黑體" w:eastAsia="華康中黑體" w:hAnsi="華康中黑體" w:cs="華康中黑體" w:hint="eastAsia"/>
          <w:b w:val="0"/>
          <w:spacing w:val="30"/>
          <w:sz w:val="26"/>
          <w:szCs w:val="26"/>
        </w:rPr>
      </w:pPr>
      <w:r w:rsidRPr="0001381D">
        <w:rPr>
          <w:rFonts w:ascii="華康中黑體" w:eastAsia="華康中黑體" w:hAnsi="華康中黑體" w:cs="華康中黑體" w:hint="eastAsia"/>
          <w:b w:val="0"/>
          <w:spacing w:val="30"/>
          <w:sz w:val="26"/>
          <w:szCs w:val="26"/>
          <w:lang w:eastAsia="zh-CN"/>
        </w:rPr>
        <w:t>参与的服务单位</w:t>
      </w:r>
    </w:p>
    <w:p w:rsidR="00895EE4" w:rsidRPr="0001381D" w:rsidRDefault="00C64252" w:rsidP="00895EE4">
      <w:pPr>
        <w:tabs>
          <w:tab w:val="right" w:pos="9000"/>
        </w:tabs>
        <w:spacing w:line="480" w:lineRule="exact"/>
        <w:ind w:left="640" w:hangingChars="200" w:hanging="640"/>
        <w:rPr>
          <w:rFonts w:hint="eastAsia"/>
          <w:spacing w:val="30"/>
          <w:sz w:val="26"/>
          <w:szCs w:val="26"/>
          <w:u w:val="single"/>
        </w:rPr>
      </w:pPr>
      <w:r w:rsidRPr="00C64252">
        <w:rPr>
          <w:rFonts w:eastAsia="SimSun"/>
          <w:spacing w:val="30"/>
          <w:sz w:val="26"/>
          <w:szCs w:val="26"/>
          <w:lang w:eastAsia="zh-CN"/>
        </w:rPr>
        <w:t>1.</w:t>
      </w:r>
      <w:r w:rsidRPr="0001381D">
        <w:rPr>
          <w:spacing w:val="30"/>
          <w:sz w:val="26"/>
          <w:szCs w:val="26"/>
          <w:lang w:eastAsia="zh-CN"/>
        </w:rPr>
        <w:tab/>
      </w:r>
      <w:r w:rsidRPr="00C64252">
        <w:rPr>
          <w:rFonts w:eastAsia="SimSun" w:hint="eastAsia"/>
          <w:spacing w:val="30"/>
          <w:sz w:val="26"/>
          <w:szCs w:val="26"/>
          <w:lang w:eastAsia="zh-CN"/>
        </w:rPr>
        <w:t>部门／机构名称：</w:t>
      </w:r>
      <w:r w:rsidRPr="0001381D">
        <w:rPr>
          <w:spacing w:val="30"/>
          <w:sz w:val="26"/>
          <w:szCs w:val="26"/>
          <w:u w:val="single"/>
          <w:lang w:eastAsia="zh-CN"/>
        </w:rPr>
        <w:tab/>
      </w:r>
    </w:p>
    <w:p w:rsidR="00895EE4" w:rsidRPr="0001381D" w:rsidRDefault="00C64252" w:rsidP="00895EE4">
      <w:pPr>
        <w:tabs>
          <w:tab w:val="right" w:pos="9000"/>
        </w:tabs>
        <w:spacing w:line="480" w:lineRule="exact"/>
        <w:ind w:left="640" w:hangingChars="200" w:hanging="640"/>
        <w:rPr>
          <w:rFonts w:hint="eastAsia"/>
          <w:spacing w:val="30"/>
          <w:sz w:val="26"/>
          <w:szCs w:val="26"/>
          <w:u w:val="single"/>
        </w:rPr>
      </w:pPr>
      <w:r w:rsidRPr="00C64252">
        <w:rPr>
          <w:rFonts w:eastAsia="SimSun"/>
          <w:spacing w:val="30"/>
          <w:sz w:val="26"/>
          <w:szCs w:val="26"/>
          <w:lang w:eastAsia="zh-CN"/>
        </w:rPr>
        <w:t>2.</w:t>
      </w:r>
      <w:r w:rsidRPr="0001381D">
        <w:rPr>
          <w:spacing w:val="30"/>
          <w:sz w:val="26"/>
          <w:szCs w:val="26"/>
          <w:lang w:eastAsia="zh-CN"/>
        </w:rPr>
        <w:tab/>
      </w:r>
      <w:r w:rsidRPr="00C64252">
        <w:rPr>
          <w:rFonts w:eastAsia="SimSun" w:hint="eastAsia"/>
          <w:spacing w:val="30"/>
          <w:sz w:val="26"/>
          <w:szCs w:val="26"/>
          <w:lang w:eastAsia="zh-CN"/>
        </w:rPr>
        <w:t>服务单位名称：</w:t>
      </w:r>
      <w:r w:rsidRPr="0001381D">
        <w:rPr>
          <w:spacing w:val="30"/>
          <w:sz w:val="26"/>
          <w:szCs w:val="26"/>
          <w:u w:val="single"/>
          <w:lang w:eastAsia="zh-CN"/>
        </w:rPr>
        <w:tab/>
      </w:r>
    </w:p>
    <w:p w:rsidR="00895EE4" w:rsidRPr="0001381D" w:rsidRDefault="00C64252" w:rsidP="00895EE4">
      <w:pPr>
        <w:tabs>
          <w:tab w:val="right" w:pos="9000"/>
        </w:tabs>
        <w:spacing w:line="480" w:lineRule="exact"/>
        <w:ind w:left="640" w:hangingChars="200" w:hanging="640"/>
        <w:rPr>
          <w:rFonts w:hint="eastAsia"/>
          <w:spacing w:val="30"/>
          <w:sz w:val="26"/>
          <w:szCs w:val="26"/>
          <w:u w:val="single"/>
        </w:rPr>
      </w:pPr>
      <w:r w:rsidRPr="00C64252">
        <w:rPr>
          <w:rFonts w:eastAsia="SimSun"/>
          <w:spacing w:val="30"/>
          <w:sz w:val="26"/>
          <w:szCs w:val="26"/>
          <w:lang w:eastAsia="zh-CN"/>
        </w:rPr>
        <w:t>3.</w:t>
      </w:r>
      <w:r w:rsidRPr="0001381D">
        <w:rPr>
          <w:spacing w:val="30"/>
          <w:sz w:val="26"/>
          <w:szCs w:val="26"/>
          <w:lang w:eastAsia="zh-CN"/>
        </w:rPr>
        <w:tab/>
      </w:r>
      <w:r w:rsidRPr="00C64252">
        <w:rPr>
          <w:rFonts w:eastAsia="SimSun" w:hint="eastAsia"/>
          <w:spacing w:val="30"/>
          <w:sz w:val="26"/>
          <w:szCs w:val="26"/>
          <w:lang w:eastAsia="zh-CN"/>
        </w:rPr>
        <w:t>办事处地址：</w:t>
      </w:r>
      <w:r w:rsidRPr="0001381D">
        <w:rPr>
          <w:spacing w:val="30"/>
          <w:sz w:val="26"/>
          <w:szCs w:val="26"/>
          <w:u w:val="single"/>
          <w:lang w:eastAsia="zh-CN"/>
        </w:rPr>
        <w:tab/>
      </w:r>
    </w:p>
    <w:p w:rsidR="00895EE4" w:rsidRPr="0001381D" w:rsidRDefault="00C64252" w:rsidP="00895EE4">
      <w:pPr>
        <w:tabs>
          <w:tab w:val="right" w:pos="9000"/>
        </w:tabs>
        <w:spacing w:line="480" w:lineRule="exact"/>
        <w:ind w:left="640" w:hangingChars="200" w:hanging="640"/>
        <w:rPr>
          <w:rFonts w:hint="eastAsia"/>
          <w:spacing w:val="30"/>
          <w:sz w:val="26"/>
          <w:szCs w:val="26"/>
          <w:u w:val="single"/>
        </w:rPr>
      </w:pPr>
      <w:r w:rsidRPr="0001381D">
        <w:rPr>
          <w:spacing w:val="30"/>
          <w:sz w:val="26"/>
          <w:szCs w:val="26"/>
          <w:lang w:eastAsia="zh-CN"/>
        </w:rPr>
        <w:tab/>
      </w:r>
      <w:r w:rsidRPr="0001381D">
        <w:rPr>
          <w:spacing w:val="30"/>
          <w:sz w:val="26"/>
          <w:szCs w:val="26"/>
          <w:u w:val="single"/>
          <w:lang w:eastAsia="zh-CN"/>
        </w:rPr>
        <w:tab/>
      </w:r>
    </w:p>
    <w:p w:rsidR="00895EE4" w:rsidRPr="0001381D" w:rsidRDefault="00C64252" w:rsidP="00895EE4">
      <w:pPr>
        <w:tabs>
          <w:tab w:val="right" w:pos="9000"/>
        </w:tabs>
        <w:spacing w:line="480" w:lineRule="exact"/>
        <w:ind w:left="640" w:hangingChars="200" w:hanging="640"/>
        <w:rPr>
          <w:rFonts w:hint="eastAsia"/>
          <w:spacing w:val="30"/>
          <w:sz w:val="26"/>
          <w:szCs w:val="26"/>
          <w:u w:val="single"/>
        </w:rPr>
      </w:pPr>
      <w:r w:rsidRPr="00C64252">
        <w:rPr>
          <w:rFonts w:eastAsia="SimSun"/>
          <w:spacing w:val="30"/>
          <w:sz w:val="26"/>
          <w:szCs w:val="26"/>
          <w:lang w:eastAsia="zh-CN"/>
        </w:rPr>
        <w:t>4.</w:t>
      </w:r>
      <w:r w:rsidRPr="0001381D">
        <w:rPr>
          <w:spacing w:val="30"/>
          <w:sz w:val="26"/>
          <w:szCs w:val="26"/>
          <w:lang w:eastAsia="zh-CN"/>
        </w:rPr>
        <w:tab/>
      </w:r>
      <w:r w:rsidRPr="00C64252">
        <w:rPr>
          <w:rFonts w:eastAsia="SimSun" w:hint="eastAsia"/>
          <w:spacing w:val="30"/>
          <w:sz w:val="26"/>
          <w:szCs w:val="26"/>
          <w:lang w:eastAsia="zh-CN"/>
        </w:rPr>
        <w:t>电话号码：</w:t>
      </w:r>
      <w:r w:rsidRPr="0001381D">
        <w:rPr>
          <w:spacing w:val="30"/>
          <w:sz w:val="26"/>
          <w:szCs w:val="26"/>
          <w:u w:val="single"/>
          <w:lang w:eastAsia="zh-CN"/>
        </w:rPr>
        <w:tab/>
      </w:r>
    </w:p>
    <w:p w:rsidR="00895EE4" w:rsidRPr="0001381D" w:rsidRDefault="00C64252" w:rsidP="00895EE4">
      <w:pPr>
        <w:tabs>
          <w:tab w:val="right" w:pos="9000"/>
        </w:tabs>
        <w:spacing w:line="480" w:lineRule="exact"/>
        <w:ind w:left="640" w:hangingChars="200" w:hanging="640"/>
        <w:rPr>
          <w:rFonts w:hint="eastAsia"/>
          <w:spacing w:val="30"/>
          <w:sz w:val="26"/>
          <w:szCs w:val="26"/>
          <w:u w:val="single"/>
        </w:rPr>
      </w:pPr>
      <w:r w:rsidRPr="00C64252">
        <w:rPr>
          <w:rFonts w:eastAsia="SimSun"/>
          <w:spacing w:val="30"/>
          <w:sz w:val="26"/>
          <w:szCs w:val="26"/>
          <w:lang w:eastAsia="zh-CN"/>
        </w:rPr>
        <w:t>5.</w:t>
      </w:r>
      <w:r w:rsidRPr="0001381D">
        <w:rPr>
          <w:spacing w:val="30"/>
          <w:sz w:val="26"/>
          <w:szCs w:val="26"/>
          <w:lang w:eastAsia="zh-CN"/>
        </w:rPr>
        <w:tab/>
      </w:r>
      <w:r w:rsidRPr="00C64252">
        <w:rPr>
          <w:rFonts w:eastAsia="SimSun" w:hint="eastAsia"/>
          <w:spacing w:val="30"/>
          <w:sz w:val="26"/>
          <w:szCs w:val="26"/>
          <w:lang w:eastAsia="zh-CN"/>
        </w:rPr>
        <w:t>服务单位的申请人姓名：</w:t>
      </w:r>
      <w:r w:rsidRPr="0001381D">
        <w:rPr>
          <w:spacing w:val="30"/>
          <w:sz w:val="26"/>
          <w:szCs w:val="26"/>
          <w:u w:val="single"/>
          <w:lang w:eastAsia="zh-CN"/>
        </w:rPr>
        <w:tab/>
      </w:r>
    </w:p>
    <w:p w:rsidR="00895EE4" w:rsidRPr="0001381D" w:rsidRDefault="00C64252" w:rsidP="00895EE4">
      <w:pPr>
        <w:tabs>
          <w:tab w:val="right" w:pos="9000"/>
        </w:tabs>
        <w:spacing w:line="480" w:lineRule="exact"/>
        <w:ind w:left="640" w:hangingChars="200" w:hanging="640"/>
        <w:rPr>
          <w:rFonts w:hint="eastAsia"/>
          <w:spacing w:val="30"/>
          <w:sz w:val="26"/>
          <w:szCs w:val="26"/>
          <w:u w:val="single"/>
        </w:rPr>
      </w:pPr>
      <w:r w:rsidRPr="00C64252">
        <w:rPr>
          <w:rFonts w:eastAsia="SimSun"/>
          <w:spacing w:val="30"/>
          <w:sz w:val="26"/>
          <w:szCs w:val="26"/>
          <w:lang w:eastAsia="zh-CN"/>
        </w:rPr>
        <w:t>6.</w:t>
      </w:r>
      <w:r w:rsidRPr="0001381D">
        <w:rPr>
          <w:spacing w:val="30"/>
          <w:sz w:val="26"/>
          <w:szCs w:val="26"/>
          <w:lang w:eastAsia="zh-CN"/>
        </w:rPr>
        <w:tab/>
      </w:r>
      <w:r w:rsidRPr="00C64252">
        <w:rPr>
          <w:rFonts w:eastAsia="SimSun" w:hint="eastAsia"/>
          <w:spacing w:val="30"/>
          <w:sz w:val="26"/>
          <w:szCs w:val="26"/>
          <w:lang w:eastAsia="zh-CN"/>
        </w:rPr>
        <w:t>职衔／职位：</w:t>
      </w:r>
      <w:r w:rsidRPr="0001381D">
        <w:rPr>
          <w:spacing w:val="30"/>
          <w:sz w:val="26"/>
          <w:szCs w:val="26"/>
          <w:u w:val="single"/>
          <w:lang w:eastAsia="zh-CN"/>
        </w:rPr>
        <w:tab/>
      </w:r>
    </w:p>
    <w:p w:rsidR="00895EE4" w:rsidRPr="0001381D" w:rsidRDefault="00C64252" w:rsidP="00895EE4">
      <w:pPr>
        <w:tabs>
          <w:tab w:val="right" w:pos="9000"/>
        </w:tabs>
        <w:spacing w:line="480" w:lineRule="exact"/>
        <w:ind w:left="640" w:hangingChars="200" w:hanging="640"/>
        <w:rPr>
          <w:rFonts w:hint="eastAsia"/>
          <w:spacing w:val="30"/>
          <w:sz w:val="26"/>
          <w:szCs w:val="26"/>
        </w:rPr>
      </w:pPr>
      <w:r w:rsidRPr="00C64252">
        <w:rPr>
          <w:rFonts w:eastAsia="SimSun"/>
          <w:spacing w:val="30"/>
          <w:sz w:val="26"/>
          <w:szCs w:val="26"/>
          <w:lang w:eastAsia="zh-CN"/>
        </w:rPr>
        <w:t>7.</w:t>
      </w:r>
      <w:r w:rsidRPr="0001381D">
        <w:rPr>
          <w:spacing w:val="30"/>
          <w:sz w:val="26"/>
          <w:szCs w:val="26"/>
          <w:lang w:eastAsia="zh-CN"/>
        </w:rPr>
        <w:tab/>
      </w:r>
      <w:r w:rsidRPr="00C64252">
        <w:rPr>
          <w:rFonts w:eastAsia="SimSun" w:hint="eastAsia"/>
          <w:spacing w:val="30"/>
          <w:sz w:val="26"/>
          <w:szCs w:val="26"/>
          <w:lang w:eastAsia="zh-CN"/>
        </w:rPr>
        <w:t>获授权使用保护儿童数据系统的个案工作者姓名</w:t>
      </w:r>
    </w:p>
    <w:p w:rsidR="00895EE4" w:rsidRPr="0001381D" w:rsidRDefault="00C64252" w:rsidP="00895EE4">
      <w:pPr>
        <w:tabs>
          <w:tab w:val="right" w:pos="9000"/>
        </w:tabs>
        <w:spacing w:line="480" w:lineRule="exact"/>
        <w:ind w:left="640" w:hangingChars="200" w:hanging="640"/>
        <w:rPr>
          <w:rFonts w:ascii="華康中黑體" w:eastAsia="華康中黑體" w:hAnsi="華康中黑體" w:cs="華康中黑體" w:hint="eastAsia"/>
          <w:spacing w:val="30"/>
          <w:sz w:val="26"/>
          <w:szCs w:val="26"/>
          <w:u w:val="single"/>
        </w:rPr>
      </w:pPr>
      <w:r w:rsidRPr="0001381D">
        <w:rPr>
          <w:spacing w:val="30"/>
          <w:sz w:val="26"/>
          <w:szCs w:val="26"/>
          <w:lang w:eastAsia="zh-CN"/>
        </w:rPr>
        <w:tab/>
      </w:r>
      <w:r w:rsidRPr="0001381D">
        <w:rPr>
          <w:rFonts w:ascii="華康中黑體" w:eastAsia="華康中黑體" w:hAnsi="華康中黑體" w:cs="華康中黑體" w:hint="eastAsia"/>
          <w:spacing w:val="30"/>
          <w:sz w:val="26"/>
          <w:szCs w:val="26"/>
          <w:lang w:eastAsia="zh-CN"/>
        </w:rPr>
        <w:t>（适用于只有一个注册服务单位的非政府机构）</w:t>
      </w:r>
      <w:r w:rsidRPr="00C64252">
        <w:rPr>
          <w:rFonts w:ascii="新細明體" w:eastAsia="SimSun" w:hAnsi="新細明體" w:cs="華康中黑體" w:hint="eastAsia"/>
          <w:spacing w:val="30"/>
          <w:sz w:val="26"/>
          <w:szCs w:val="26"/>
          <w:lang w:eastAsia="zh-CN"/>
        </w:rPr>
        <w:t>：</w:t>
      </w:r>
      <w:r w:rsidRPr="0001381D">
        <w:rPr>
          <w:rFonts w:ascii="新細明體" w:hAnsi="新細明體" w:cs="華康中黑體"/>
          <w:spacing w:val="30"/>
          <w:sz w:val="26"/>
          <w:szCs w:val="26"/>
          <w:u w:val="single"/>
          <w:lang w:eastAsia="zh-CN"/>
        </w:rPr>
        <w:tab/>
      </w:r>
    </w:p>
    <w:p w:rsidR="00895EE4" w:rsidRPr="0001381D" w:rsidRDefault="00C64252" w:rsidP="00895EE4">
      <w:pPr>
        <w:tabs>
          <w:tab w:val="right" w:pos="9000"/>
        </w:tabs>
        <w:spacing w:line="480" w:lineRule="exact"/>
        <w:ind w:left="640" w:hangingChars="200" w:hanging="640"/>
        <w:rPr>
          <w:rFonts w:hint="eastAsia"/>
          <w:spacing w:val="30"/>
          <w:sz w:val="26"/>
          <w:szCs w:val="26"/>
          <w:u w:val="single"/>
        </w:rPr>
      </w:pPr>
      <w:r w:rsidRPr="0001381D">
        <w:rPr>
          <w:spacing w:val="30"/>
          <w:sz w:val="26"/>
          <w:szCs w:val="26"/>
          <w:lang w:eastAsia="zh-CN"/>
        </w:rPr>
        <w:tab/>
      </w:r>
      <w:r w:rsidRPr="0001381D">
        <w:rPr>
          <w:spacing w:val="30"/>
          <w:sz w:val="26"/>
          <w:szCs w:val="26"/>
          <w:u w:val="single"/>
          <w:lang w:eastAsia="zh-CN"/>
        </w:rPr>
        <w:tab/>
      </w:r>
    </w:p>
    <w:p w:rsidR="00895EE4" w:rsidRPr="0001381D" w:rsidRDefault="00C64252" w:rsidP="00895EE4">
      <w:pPr>
        <w:tabs>
          <w:tab w:val="right" w:pos="9000"/>
        </w:tabs>
        <w:spacing w:line="480" w:lineRule="exact"/>
        <w:ind w:left="640" w:hangingChars="200" w:hanging="640"/>
        <w:rPr>
          <w:rFonts w:hint="eastAsia"/>
          <w:spacing w:val="30"/>
          <w:sz w:val="26"/>
          <w:szCs w:val="26"/>
        </w:rPr>
      </w:pPr>
      <w:r w:rsidRPr="00C64252">
        <w:rPr>
          <w:rFonts w:eastAsia="SimSun"/>
          <w:spacing w:val="30"/>
          <w:sz w:val="26"/>
          <w:szCs w:val="26"/>
          <w:lang w:eastAsia="zh-CN"/>
        </w:rPr>
        <w:t>8.</w:t>
      </w:r>
      <w:r w:rsidRPr="0001381D">
        <w:rPr>
          <w:spacing w:val="30"/>
          <w:sz w:val="26"/>
          <w:szCs w:val="26"/>
          <w:lang w:eastAsia="zh-CN"/>
        </w:rPr>
        <w:tab/>
      </w:r>
      <w:r w:rsidRPr="00C64252">
        <w:rPr>
          <w:rFonts w:eastAsia="SimSun" w:hint="eastAsia"/>
          <w:spacing w:val="30"/>
          <w:sz w:val="26"/>
          <w:szCs w:val="26"/>
          <w:lang w:eastAsia="zh-CN"/>
        </w:rPr>
        <w:t>申报变动（请注明以上哪个项目或什么数据有变）：</w:t>
      </w:r>
      <w:r w:rsidRPr="0001381D">
        <w:rPr>
          <w:spacing w:val="30"/>
          <w:sz w:val="26"/>
          <w:szCs w:val="26"/>
          <w:u w:val="single"/>
          <w:lang w:eastAsia="zh-CN"/>
        </w:rPr>
        <w:tab/>
      </w:r>
    </w:p>
    <w:p w:rsidR="00895EE4" w:rsidRPr="0001381D" w:rsidRDefault="00C64252" w:rsidP="00895EE4">
      <w:pPr>
        <w:tabs>
          <w:tab w:val="right" w:pos="9000"/>
        </w:tabs>
        <w:spacing w:line="480" w:lineRule="exact"/>
        <w:ind w:left="640" w:hangingChars="200" w:hanging="640"/>
        <w:rPr>
          <w:rFonts w:hint="eastAsia"/>
          <w:spacing w:val="30"/>
          <w:sz w:val="26"/>
          <w:szCs w:val="26"/>
          <w:u w:val="single"/>
        </w:rPr>
      </w:pPr>
      <w:r w:rsidRPr="0001381D">
        <w:rPr>
          <w:spacing w:val="30"/>
          <w:sz w:val="26"/>
          <w:szCs w:val="26"/>
          <w:lang w:eastAsia="zh-CN"/>
        </w:rPr>
        <w:tab/>
      </w:r>
      <w:r w:rsidRPr="0001381D">
        <w:rPr>
          <w:spacing w:val="30"/>
          <w:sz w:val="26"/>
          <w:szCs w:val="26"/>
          <w:u w:val="single"/>
          <w:lang w:eastAsia="zh-CN"/>
        </w:rPr>
        <w:tab/>
      </w:r>
    </w:p>
    <w:p w:rsidR="00895EE4" w:rsidRPr="0001381D" w:rsidRDefault="00C64252" w:rsidP="00895EE4">
      <w:pPr>
        <w:tabs>
          <w:tab w:val="right" w:pos="9000"/>
        </w:tabs>
        <w:spacing w:beforeLines="100" w:before="240" w:line="480" w:lineRule="exact"/>
        <w:ind w:left="640" w:hangingChars="200" w:hanging="640"/>
        <w:rPr>
          <w:spacing w:val="30"/>
          <w:sz w:val="26"/>
          <w:szCs w:val="26"/>
        </w:rPr>
      </w:pPr>
      <w:r w:rsidRPr="0001381D">
        <w:rPr>
          <w:spacing w:val="30"/>
          <w:sz w:val="26"/>
          <w:szCs w:val="26"/>
          <w:lang w:eastAsia="zh-CN"/>
        </w:rPr>
        <w:tab/>
      </w:r>
      <w:r w:rsidRPr="00C64252">
        <w:rPr>
          <w:rFonts w:eastAsia="SimSun" w:hint="eastAsia"/>
          <w:spacing w:val="30"/>
          <w:sz w:val="26"/>
          <w:szCs w:val="26"/>
          <w:lang w:eastAsia="zh-CN"/>
        </w:rPr>
        <w:t>注明哪个项目（例如第</w:t>
      </w:r>
      <w:r w:rsidRPr="00C64252">
        <w:rPr>
          <w:rFonts w:eastAsia="SimSun"/>
          <w:spacing w:val="30"/>
          <w:sz w:val="26"/>
          <w:szCs w:val="26"/>
          <w:lang w:eastAsia="zh-CN"/>
        </w:rPr>
        <w:t>4</w:t>
      </w:r>
      <w:r w:rsidRPr="00C64252">
        <w:rPr>
          <w:rFonts w:eastAsia="SimSun" w:hint="eastAsia"/>
          <w:spacing w:val="30"/>
          <w:sz w:val="26"/>
          <w:szCs w:val="26"/>
          <w:lang w:eastAsia="zh-CN"/>
        </w:rPr>
        <w:t>、</w:t>
      </w:r>
      <w:r w:rsidRPr="00C64252">
        <w:rPr>
          <w:rFonts w:eastAsia="SimSun"/>
          <w:spacing w:val="30"/>
          <w:sz w:val="26"/>
          <w:szCs w:val="26"/>
          <w:lang w:eastAsia="zh-CN"/>
        </w:rPr>
        <w:t>5</w:t>
      </w:r>
      <w:r w:rsidRPr="00C64252">
        <w:rPr>
          <w:rFonts w:eastAsia="SimSun" w:hint="eastAsia"/>
          <w:spacing w:val="30"/>
          <w:sz w:val="26"/>
          <w:szCs w:val="26"/>
          <w:lang w:eastAsia="zh-CN"/>
        </w:rPr>
        <w:t>、</w:t>
      </w:r>
      <w:r w:rsidRPr="00C64252">
        <w:rPr>
          <w:rFonts w:eastAsia="SimSun"/>
          <w:spacing w:val="30"/>
          <w:sz w:val="26"/>
          <w:szCs w:val="26"/>
          <w:lang w:eastAsia="zh-CN"/>
        </w:rPr>
        <w:t>6</w:t>
      </w:r>
      <w:r w:rsidRPr="00C64252">
        <w:rPr>
          <w:rFonts w:eastAsia="SimSun" w:hint="eastAsia"/>
          <w:spacing w:val="30"/>
          <w:sz w:val="26"/>
          <w:szCs w:val="26"/>
          <w:lang w:eastAsia="zh-CN"/>
        </w:rPr>
        <w:t>项）：</w:t>
      </w:r>
    </w:p>
    <w:p w:rsidR="00895EE4" w:rsidRPr="0001381D" w:rsidRDefault="00C64252" w:rsidP="00895EE4">
      <w:pPr>
        <w:tabs>
          <w:tab w:val="right" w:pos="9000"/>
        </w:tabs>
        <w:spacing w:beforeLines="100" w:before="240" w:line="480" w:lineRule="exact"/>
        <w:ind w:left="640" w:hangingChars="200" w:hanging="640"/>
        <w:rPr>
          <w:rFonts w:hint="eastAsia"/>
          <w:spacing w:val="30"/>
          <w:sz w:val="26"/>
          <w:szCs w:val="26"/>
          <w:u w:val="single"/>
        </w:rPr>
      </w:pPr>
      <w:r w:rsidRPr="0001381D">
        <w:rPr>
          <w:spacing w:val="30"/>
          <w:sz w:val="26"/>
          <w:szCs w:val="26"/>
          <w:lang w:eastAsia="zh-CN"/>
        </w:rPr>
        <w:tab/>
      </w:r>
      <w:r w:rsidRPr="0001381D">
        <w:rPr>
          <w:spacing w:val="30"/>
          <w:sz w:val="26"/>
          <w:szCs w:val="26"/>
          <w:u w:val="single"/>
          <w:lang w:eastAsia="zh-CN"/>
        </w:rPr>
        <w:tab/>
      </w:r>
    </w:p>
    <w:p w:rsidR="00895EE4" w:rsidRPr="0001381D" w:rsidRDefault="00C64252" w:rsidP="00895EE4">
      <w:pPr>
        <w:tabs>
          <w:tab w:val="right" w:pos="9000"/>
        </w:tabs>
        <w:spacing w:beforeLines="100" w:before="240" w:line="480" w:lineRule="exact"/>
        <w:ind w:left="640" w:hangingChars="200" w:hanging="640"/>
        <w:rPr>
          <w:rFonts w:hint="eastAsia"/>
          <w:spacing w:val="30"/>
          <w:sz w:val="26"/>
          <w:szCs w:val="26"/>
          <w:u w:val="single"/>
        </w:rPr>
      </w:pPr>
      <w:r w:rsidRPr="0001381D">
        <w:rPr>
          <w:spacing w:val="30"/>
          <w:sz w:val="26"/>
          <w:szCs w:val="26"/>
          <w:lang w:eastAsia="zh-CN"/>
        </w:rPr>
        <w:tab/>
      </w:r>
      <w:r w:rsidRPr="00C64252">
        <w:rPr>
          <w:rFonts w:eastAsia="SimSun" w:hint="eastAsia"/>
          <w:spacing w:val="30"/>
          <w:sz w:val="26"/>
          <w:szCs w:val="26"/>
          <w:lang w:eastAsia="zh-CN"/>
        </w:rPr>
        <w:t>其它变动：</w:t>
      </w:r>
      <w:r w:rsidRPr="0001381D">
        <w:rPr>
          <w:spacing w:val="30"/>
          <w:sz w:val="26"/>
          <w:szCs w:val="26"/>
          <w:u w:val="single"/>
          <w:lang w:eastAsia="zh-CN"/>
        </w:rPr>
        <w:tab/>
      </w:r>
    </w:p>
    <w:p w:rsidR="00895EE4" w:rsidRDefault="00895EE4" w:rsidP="00895EE4">
      <w:pPr>
        <w:tabs>
          <w:tab w:val="center" w:leader="underscore" w:pos="8100"/>
        </w:tabs>
        <w:spacing w:line="440" w:lineRule="exact"/>
        <w:rPr>
          <w:rFonts w:hint="eastAsia"/>
          <w:spacing w:val="30"/>
          <w:sz w:val="26"/>
          <w:szCs w:val="26"/>
        </w:rPr>
      </w:pPr>
    </w:p>
    <w:p w:rsidR="00895EE4" w:rsidRPr="0001381D" w:rsidRDefault="00C64252" w:rsidP="00895EE4">
      <w:pPr>
        <w:tabs>
          <w:tab w:val="left" w:pos="3625"/>
          <w:tab w:val="left" w:leader="underscore" w:pos="8107"/>
        </w:tabs>
        <w:spacing w:line="480" w:lineRule="exact"/>
        <w:ind w:left="1622"/>
        <w:rPr>
          <w:spacing w:val="30"/>
          <w:sz w:val="26"/>
          <w:szCs w:val="26"/>
          <w:u w:val="single"/>
        </w:rPr>
      </w:pPr>
      <w:r w:rsidRPr="0001381D">
        <w:rPr>
          <w:spacing w:val="30"/>
          <w:sz w:val="26"/>
          <w:szCs w:val="26"/>
          <w:lang w:eastAsia="zh-CN"/>
        </w:rPr>
        <w:tab/>
      </w:r>
      <w:r w:rsidRPr="00C64252">
        <w:rPr>
          <w:rFonts w:eastAsia="SimSun" w:hint="eastAsia"/>
          <w:spacing w:val="30"/>
          <w:sz w:val="26"/>
          <w:szCs w:val="26"/>
          <w:lang w:eastAsia="zh-CN"/>
        </w:rPr>
        <w:t>申请人姓名：</w:t>
      </w:r>
      <w:r w:rsidRPr="00C64252">
        <w:rPr>
          <w:rFonts w:eastAsia="SimSun"/>
          <w:spacing w:val="30"/>
          <w:sz w:val="26"/>
          <w:szCs w:val="26"/>
          <w:u w:val="single"/>
          <w:lang w:eastAsia="zh-CN"/>
        </w:rPr>
        <w:t xml:space="preserve">                   </w:t>
      </w:r>
    </w:p>
    <w:p w:rsidR="00895EE4" w:rsidRPr="0001381D" w:rsidRDefault="00C64252" w:rsidP="00895EE4">
      <w:pPr>
        <w:tabs>
          <w:tab w:val="left" w:pos="3625"/>
          <w:tab w:val="left" w:leader="underscore" w:pos="8107"/>
        </w:tabs>
        <w:spacing w:line="480" w:lineRule="exact"/>
        <w:ind w:left="1622"/>
        <w:rPr>
          <w:spacing w:val="30"/>
          <w:sz w:val="26"/>
          <w:szCs w:val="26"/>
          <w:u w:val="single"/>
        </w:rPr>
      </w:pPr>
      <w:r>
        <w:rPr>
          <w:spacing w:val="30"/>
          <w:sz w:val="26"/>
          <w:szCs w:val="26"/>
          <w:lang w:eastAsia="zh-CN"/>
        </w:rPr>
        <w:tab/>
      </w:r>
      <w:r w:rsidRPr="00C64252">
        <w:rPr>
          <w:rFonts w:eastAsia="SimSun" w:hint="eastAsia"/>
          <w:spacing w:val="30"/>
          <w:sz w:val="26"/>
          <w:szCs w:val="26"/>
          <w:lang w:eastAsia="zh-CN"/>
        </w:rPr>
        <w:t>日期：</w:t>
      </w:r>
      <w:r w:rsidRPr="00C64252">
        <w:rPr>
          <w:rFonts w:eastAsia="SimSun"/>
          <w:spacing w:val="30"/>
          <w:sz w:val="26"/>
          <w:szCs w:val="26"/>
          <w:u w:val="single"/>
          <w:lang w:eastAsia="zh-CN"/>
        </w:rPr>
        <w:t xml:space="preserve">                        </w:t>
      </w:r>
    </w:p>
    <w:p w:rsidR="00895EE4" w:rsidRPr="0001381D" w:rsidRDefault="00895EE4" w:rsidP="00895EE4">
      <w:pPr>
        <w:tabs>
          <w:tab w:val="center" w:leader="underscore" w:pos="8100"/>
        </w:tabs>
        <w:spacing w:line="440" w:lineRule="exact"/>
        <w:rPr>
          <w:rFonts w:hint="eastAsia"/>
          <w:spacing w:val="30"/>
          <w:sz w:val="26"/>
          <w:szCs w:val="26"/>
        </w:rPr>
      </w:pPr>
    </w:p>
    <w:p w:rsidR="00895EE4" w:rsidRPr="00A03D32" w:rsidRDefault="00C64252" w:rsidP="00895EE4">
      <w:pPr>
        <w:tabs>
          <w:tab w:val="left" w:leader="hyphen" w:pos="8280"/>
        </w:tabs>
        <w:ind w:right="29"/>
        <w:rPr>
          <w:spacing w:val="30"/>
        </w:rPr>
      </w:pPr>
      <w:r w:rsidRPr="00C64252">
        <w:rPr>
          <w:rFonts w:eastAsia="SimSun"/>
          <w:spacing w:val="30"/>
          <w:lang w:eastAsia="zh-CN"/>
        </w:rPr>
        <w:t>*</w:t>
      </w:r>
      <w:r w:rsidRPr="00C64252">
        <w:rPr>
          <w:rFonts w:eastAsia="SimSun" w:hAnsi="Arial" w:hint="eastAsia"/>
          <w:spacing w:val="30"/>
          <w:lang w:eastAsia="zh-CN"/>
        </w:rPr>
        <w:t>请删去不适用者</w:t>
      </w:r>
    </w:p>
    <w:p w:rsidR="00895EE4" w:rsidRPr="00A03D32" w:rsidRDefault="00895EE4" w:rsidP="00895EE4">
      <w:pPr>
        <w:sectPr w:rsidR="00895EE4" w:rsidRPr="00A03D32" w:rsidSect="00AC4AC0">
          <w:pgSz w:w="11907" w:h="16839" w:code="9"/>
          <w:pgMar w:top="1134" w:right="1304" w:bottom="1134" w:left="1588" w:header="510" w:footer="431" w:gutter="0"/>
          <w:cols w:space="720"/>
          <w:docGrid w:linePitch="271"/>
        </w:sectPr>
      </w:pPr>
    </w:p>
    <w:p w:rsidR="00895EE4" w:rsidRPr="00A03D32" w:rsidRDefault="00C64252" w:rsidP="00895EE4">
      <w:pPr>
        <w:jc w:val="right"/>
        <w:rPr>
          <w:rFonts w:eastAsia="華康中黑體"/>
          <w:spacing w:val="30"/>
          <w:sz w:val="26"/>
          <w:szCs w:val="26"/>
          <w:u w:val="single"/>
        </w:rPr>
      </w:pPr>
      <w:r w:rsidRPr="00A03D32">
        <w:rPr>
          <w:rFonts w:eastAsia="華康中黑體" w:hint="eastAsia"/>
          <w:spacing w:val="30"/>
          <w:sz w:val="26"/>
          <w:szCs w:val="26"/>
          <w:u w:val="single"/>
          <w:lang w:eastAsia="zh-CN"/>
        </w:rPr>
        <w:t>附录</w:t>
      </w:r>
      <w:r w:rsidRPr="00A03D32">
        <w:rPr>
          <w:rFonts w:eastAsia="華康中黑體"/>
          <w:b/>
          <w:spacing w:val="30"/>
          <w:sz w:val="26"/>
          <w:szCs w:val="26"/>
          <w:u w:val="single"/>
          <w:lang w:eastAsia="zh-CN"/>
        </w:rPr>
        <w:t>VI</w:t>
      </w:r>
      <w:r w:rsidRPr="00A03D32">
        <w:rPr>
          <w:rFonts w:eastAsia="華康中黑體" w:hint="eastAsia"/>
          <w:spacing w:val="30"/>
          <w:sz w:val="26"/>
          <w:szCs w:val="26"/>
          <w:u w:val="single"/>
          <w:lang w:eastAsia="zh-CN"/>
        </w:rPr>
        <w:t>的附件</w:t>
      </w:r>
      <w:r w:rsidRPr="00A03D32">
        <w:rPr>
          <w:rFonts w:eastAsia="華康中黑體"/>
          <w:b/>
          <w:spacing w:val="30"/>
          <w:sz w:val="26"/>
          <w:szCs w:val="26"/>
          <w:u w:val="single"/>
          <w:lang w:eastAsia="zh-CN"/>
        </w:rPr>
        <w:t>2</w:t>
      </w:r>
    </w:p>
    <w:p w:rsidR="00895EE4" w:rsidRPr="0001381D" w:rsidRDefault="00C64252" w:rsidP="00895EE4">
      <w:pPr>
        <w:spacing w:beforeLines="100" w:before="240"/>
        <w:jc w:val="right"/>
        <w:rPr>
          <w:spacing w:val="30"/>
          <w:sz w:val="26"/>
          <w:szCs w:val="26"/>
          <w:u w:val="single"/>
        </w:rPr>
      </w:pPr>
      <w:r w:rsidRPr="0001381D">
        <w:rPr>
          <w:rFonts w:eastAsia="華康中黑體" w:hint="eastAsia"/>
          <w:spacing w:val="30"/>
          <w:sz w:val="26"/>
          <w:szCs w:val="26"/>
          <w:u w:val="single"/>
          <w:lang w:eastAsia="zh-CN"/>
        </w:rPr>
        <w:t>保护儿童数据系统表格</w:t>
      </w:r>
      <w:r w:rsidRPr="0001381D">
        <w:rPr>
          <w:rFonts w:eastAsia="華康中黑體"/>
          <w:b/>
          <w:spacing w:val="30"/>
          <w:sz w:val="26"/>
          <w:szCs w:val="26"/>
          <w:u w:val="single"/>
          <w:lang w:eastAsia="zh-CN"/>
        </w:rPr>
        <w:t>II</w:t>
      </w:r>
    </w:p>
    <w:p w:rsidR="00895EE4" w:rsidRPr="005B4E3C" w:rsidRDefault="00C64252" w:rsidP="00895EE4">
      <w:pPr>
        <w:tabs>
          <w:tab w:val="left" w:pos="1530"/>
          <w:tab w:val="left" w:pos="4770"/>
          <w:tab w:val="left" w:leader="underscore" w:pos="8136"/>
        </w:tabs>
        <w:snapToGrid w:val="0"/>
        <w:spacing w:line="240" w:lineRule="atLeast"/>
        <w:jc w:val="center"/>
        <w:rPr>
          <w:rFonts w:eastAsia="華康中黑體"/>
          <w:caps/>
          <w:spacing w:val="30"/>
          <w:sz w:val="28"/>
          <w:szCs w:val="28"/>
        </w:rPr>
      </w:pPr>
      <w:r w:rsidRPr="005B4E3C">
        <w:rPr>
          <w:rFonts w:eastAsia="華康中黑體" w:hint="eastAsia"/>
          <w:caps/>
          <w:spacing w:val="30"/>
          <w:sz w:val="28"/>
          <w:szCs w:val="28"/>
          <w:lang w:eastAsia="zh-CN"/>
        </w:rPr>
        <w:t>机密</w:t>
      </w:r>
    </w:p>
    <w:p w:rsidR="00895EE4" w:rsidRPr="005B4E3C" w:rsidRDefault="00C64252" w:rsidP="00895EE4">
      <w:pPr>
        <w:tabs>
          <w:tab w:val="left" w:pos="1530"/>
          <w:tab w:val="left" w:pos="4770"/>
          <w:tab w:val="left" w:leader="underscore" w:pos="8136"/>
        </w:tabs>
        <w:snapToGrid w:val="0"/>
        <w:spacing w:line="240" w:lineRule="atLeast"/>
        <w:jc w:val="center"/>
        <w:rPr>
          <w:rFonts w:eastAsia="華康中黑體"/>
          <w:caps/>
          <w:spacing w:val="30"/>
          <w:sz w:val="28"/>
          <w:szCs w:val="28"/>
        </w:rPr>
      </w:pPr>
      <w:r w:rsidRPr="005B4E3C">
        <w:rPr>
          <w:rFonts w:eastAsia="華康中黑體" w:hint="eastAsia"/>
          <w:caps/>
          <w:spacing w:val="30"/>
          <w:sz w:val="28"/>
          <w:szCs w:val="28"/>
          <w:lang w:eastAsia="zh-CN"/>
        </w:rPr>
        <w:t>保护儿童数据系统</w:t>
      </w:r>
    </w:p>
    <w:p w:rsidR="00895EE4" w:rsidRPr="005B4E3C" w:rsidRDefault="00C64252" w:rsidP="00895EE4">
      <w:pPr>
        <w:tabs>
          <w:tab w:val="left" w:pos="1530"/>
          <w:tab w:val="left" w:pos="4770"/>
          <w:tab w:val="left" w:leader="underscore" w:pos="8136"/>
        </w:tabs>
        <w:snapToGrid w:val="0"/>
        <w:spacing w:line="240" w:lineRule="atLeast"/>
        <w:jc w:val="center"/>
        <w:rPr>
          <w:rFonts w:eastAsia="華康中黑體" w:hint="eastAsia"/>
          <w:caps/>
          <w:spacing w:val="30"/>
          <w:sz w:val="28"/>
          <w:szCs w:val="28"/>
        </w:rPr>
      </w:pPr>
      <w:r w:rsidRPr="005B4E3C">
        <w:rPr>
          <w:rFonts w:eastAsia="華康中黑體" w:hint="eastAsia"/>
          <w:caps/>
          <w:spacing w:val="30"/>
          <w:sz w:val="28"/>
          <w:szCs w:val="28"/>
          <w:lang w:eastAsia="zh-CN"/>
        </w:rPr>
        <w:t>数据输入表</w:t>
      </w:r>
      <w:r>
        <w:rPr>
          <w:rFonts w:eastAsia="華康中黑體" w:hint="eastAsia"/>
          <w:caps/>
          <w:spacing w:val="30"/>
          <w:sz w:val="28"/>
          <w:szCs w:val="28"/>
          <w:lang w:eastAsia="zh-CN"/>
        </w:rPr>
        <w:t>格</w:t>
      </w:r>
    </w:p>
    <w:p w:rsidR="00895EE4" w:rsidRPr="005B4E3C" w:rsidRDefault="00C64252" w:rsidP="00895EE4">
      <w:pPr>
        <w:tabs>
          <w:tab w:val="left" w:pos="1530"/>
          <w:tab w:val="left" w:pos="4770"/>
          <w:tab w:val="left" w:leader="underscore" w:pos="8136"/>
        </w:tabs>
        <w:spacing w:beforeLines="200" w:before="480" w:line="440" w:lineRule="exact"/>
        <w:jc w:val="both"/>
        <w:rPr>
          <w:rFonts w:eastAsia="華康中黑體"/>
          <w:spacing w:val="30"/>
        </w:rPr>
      </w:pPr>
      <w:r w:rsidRPr="005B4E3C">
        <w:rPr>
          <w:rFonts w:eastAsia="華康中黑體" w:hint="eastAsia"/>
          <w:spacing w:val="30"/>
          <w:lang w:eastAsia="zh-CN"/>
        </w:rPr>
        <w:t>填写数据输入表</w:t>
      </w:r>
      <w:r>
        <w:rPr>
          <w:rFonts w:eastAsia="華康中黑體" w:hint="eastAsia"/>
          <w:spacing w:val="30"/>
          <w:lang w:eastAsia="zh-CN"/>
        </w:rPr>
        <w:t>格</w:t>
      </w:r>
      <w:r w:rsidRPr="005B4E3C">
        <w:rPr>
          <w:rFonts w:eastAsia="華康中黑體" w:hint="eastAsia"/>
          <w:spacing w:val="30"/>
          <w:lang w:eastAsia="zh-CN"/>
        </w:rPr>
        <w:t>的指引</w:t>
      </w:r>
    </w:p>
    <w:p w:rsidR="00895EE4" w:rsidRPr="00AF7824" w:rsidRDefault="00C64252" w:rsidP="00895EE4">
      <w:pPr>
        <w:tabs>
          <w:tab w:val="left" w:pos="1530"/>
          <w:tab w:val="left" w:pos="4770"/>
          <w:tab w:val="left" w:leader="underscore" w:pos="8136"/>
        </w:tabs>
        <w:spacing w:beforeLines="100" w:before="240" w:line="240" w:lineRule="atLeast"/>
        <w:ind w:left="560" w:hangingChars="200" w:hanging="560"/>
        <w:jc w:val="both"/>
        <w:rPr>
          <w:spacing w:val="30"/>
          <w:sz w:val="22"/>
          <w:szCs w:val="22"/>
        </w:rPr>
      </w:pPr>
      <w:r w:rsidRPr="00C64252">
        <w:rPr>
          <w:rFonts w:eastAsia="SimSun"/>
          <w:spacing w:val="30"/>
          <w:sz w:val="22"/>
          <w:szCs w:val="22"/>
          <w:lang w:eastAsia="zh-CN"/>
        </w:rPr>
        <w:t>1.</w:t>
      </w:r>
      <w:r w:rsidRPr="00AF7824">
        <w:rPr>
          <w:spacing w:val="30"/>
          <w:sz w:val="22"/>
          <w:szCs w:val="22"/>
          <w:lang w:eastAsia="zh-CN"/>
        </w:rPr>
        <w:tab/>
      </w:r>
      <w:r w:rsidRPr="00C64252">
        <w:rPr>
          <w:rFonts w:eastAsia="SimSun" w:hint="eastAsia"/>
          <w:spacing w:val="30"/>
          <w:sz w:val="22"/>
          <w:szCs w:val="22"/>
          <w:lang w:eastAsia="zh-CN"/>
        </w:rPr>
        <w:t>请为每宗个案填写一份表格。如个案涉及超过一名儿童／施虐者，请分别为每人填写一份表格，以提供他们的数据。请使用表格的</w:t>
      </w:r>
      <w:r w:rsidRPr="00C64252">
        <w:rPr>
          <w:rFonts w:eastAsia="SimSun"/>
          <w:i/>
          <w:spacing w:val="30"/>
          <w:sz w:val="22"/>
          <w:szCs w:val="22"/>
          <w:lang w:eastAsia="zh-CN"/>
        </w:rPr>
        <w:t>B</w:t>
      </w:r>
      <w:r w:rsidRPr="00C64252">
        <w:rPr>
          <w:rFonts w:eastAsia="SimSun" w:hint="eastAsia"/>
          <w:i/>
          <w:spacing w:val="30"/>
          <w:sz w:val="22"/>
          <w:szCs w:val="22"/>
          <w:lang w:eastAsia="zh-CN"/>
        </w:rPr>
        <w:t>部</w:t>
      </w:r>
      <w:r w:rsidRPr="00C64252">
        <w:rPr>
          <w:rFonts w:eastAsia="SimSun" w:hint="eastAsia"/>
          <w:spacing w:val="30"/>
          <w:sz w:val="22"/>
          <w:szCs w:val="22"/>
          <w:lang w:eastAsia="zh-CN"/>
        </w:rPr>
        <w:t>提供儿童的数据，使用表格的</w:t>
      </w:r>
      <w:r w:rsidRPr="00C64252">
        <w:rPr>
          <w:rFonts w:eastAsia="SimSun"/>
          <w:i/>
          <w:spacing w:val="30"/>
          <w:sz w:val="22"/>
          <w:szCs w:val="22"/>
          <w:lang w:eastAsia="zh-CN"/>
        </w:rPr>
        <w:t>C</w:t>
      </w:r>
      <w:r w:rsidRPr="00C64252">
        <w:rPr>
          <w:rFonts w:eastAsia="SimSun" w:hint="eastAsia"/>
          <w:i/>
          <w:spacing w:val="30"/>
          <w:sz w:val="22"/>
          <w:szCs w:val="22"/>
          <w:lang w:eastAsia="zh-CN"/>
        </w:rPr>
        <w:t>部</w:t>
      </w:r>
      <w:r w:rsidRPr="00C64252">
        <w:rPr>
          <w:rFonts w:eastAsia="SimSun" w:hint="eastAsia"/>
          <w:spacing w:val="30"/>
          <w:sz w:val="22"/>
          <w:szCs w:val="22"/>
          <w:lang w:eastAsia="zh-CN"/>
        </w:rPr>
        <w:t>提供施虐者的数据。</w:t>
      </w:r>
    </w:p>
    <w:p w:rsidR="00895EE4" w:rsidRPr="00AF7824" w:rsidRDefault="00C64252" w:rsidP="00895EE4">
      <w:pPr>
        <w:tabs>
          <w:tab w:val="left" w:pos="1530"/>
          <w:tab w:val="left" w:pos="4770"/>
          <w:tab w:val="left" w:leader="underscore" w:pos="8136"/>
        </w:tabs>
        <w:spacing w:beforeLines="100" w:before="240" w:line="240" w:lineRule="atLeast"/>
        <w:ind w:left="560" w:hangingChars="200" w:hanging="560"/>
        <w:jc w:val="both"/>
        <w:rPr>
          <w:spacing w:val="30"/>
          <w:sz w:val="22"/>
          <w:szCs w:val="22"/>
        </w:rPr>
      </w:pPr>
      <w:r w:rsidRPr="00C64252">
        <w:rPr>
          <w:rFonts w:eastAsia="SimSun"/>
          <w:spacing w:val="30"/>
          <w:sz w:val="22"/>
          <w:szCs w:val="22"/>
          <w:lang w:eastAsia="zh-CN"/>
        </w:rPr>
        <w:t>2.</w:t>
      </w:r>
      <w:r w:rsidRPr="00AF7824">
        <w:rPr>
          <w:spacing w:val="30"/>
          <w:sz w:val="22"/>
          <w:szCs w:val="22"/>
          <w:lang w:eastAsia="zh-CN"/>
        </w:rPr>
        <w:tab/>
      </w:r>
      <w:r w:rsidRPr="00C64252">
        <w:rPr>
          <w:rFonts w:eastAsia="SimSun" w:hint="eastAsia"/>
          <w:spacing w:val="30"/>
          <w:sz w:val="22"/>
          <w:szCs w:val="22"/>
          <w:lang w:eastAsia="zh-CN"/>
        </w:rPr>
        <w:t>请提供所需的数据或在适当答案的方格内加上</w:t>
      </w:r>
      <w:r w:rsidR="00895EE4" w:rsidRPr="00AF7824">
        <w:rPr>
          <w:spacing w:val="30"/>
          <w:sz w:val="22"/>
          <w:szCs w:val="22"/>
        </w:rPr>
        <w:sym w:font="Wingdings" w:char="F0FC"/>
      </w:r>
      <w:r w:rsidRPr="00C64252">
        <w:rPr>
          <w:rFonts w:eastAsia="SimSun" w:hint="eastAsia"/>
          <w:spacing w:val="30"/>
          <w:sz w:val="22"/>
          <w:szCs w:val="22"/>
          <w:lang w:eastAsia="zh-CN"/>
        </w:rPr>
        <w:t>号。为方便输入有关数据，请确保</w:t>
      </w:r>
      <w:r w:rsidR="00895EE4" w:rsidRPr="00AF7824">
        <w:rPr>
          <w:spacing w:val="30"/>
          <w:sz w:val="22"/>
          <w:szCs w:val="22"/>
        </w:rPr>
        <w:sym w:font="Wingdings" w:char="F0FC"/>
      </w:r>
      <w:r w:rsidRPr="00C64252">
        <w:rPr>
          <w:rFonts w:eastAsia="SimSun" w:hint="eastAsia"/>
          <w:spacing w:val="30"/>
          <w:sz w:val="22"/>
          <w:szCs w:val="22"/>
          <w:lang w:eastAsia="zh-CN"/>
        </w:rPr>
        <w:t>号的大小与方格的大小相若。</w:t>
      </w:r>
    </w:p>
    <w:p w:rsidR="00895EE4" w:rsidRPr="00AF7824" w:rsidRDefault="00C64252" w:rsidP="00895EE4">
      <w:pPr>
        <w:tabs>
          <w:tab w:val="left" w:pos="1530"/>
          <w:tab w:val="left" w:pos="4770"/>
          <w:tab w:val="left" w:leader="underscore" w:pos="8136"/>
        </w:tabs>
        <w:spacing w:beforeLines="100" w:before="240" w:line="240" w:lineRule="atLeast"/>
        <w:ind w:left="560" w:hangingChars="200" w:hanging="560"/>
        <w:jc w:val="both"/>
        <w:rPr>
          <w:spacing w:val="30"/>
          <w:sz w:val="22"/>
          <w:szCs w:val="22"/>
        </w:rPr>
      </w:pPr>
      <w:r w:rsidRPr="00C64252">
        <w:rPr>
          <w:rFonts w:eastAsia="SimSun"/>
          <w:spacing w:val="30"/>
          <w:sz w:val="22"/>
          <w:szCs w:val="22"/>
          <w:lang w:eastAsia="zh-CN"/>
        </w:rPr>
        <w:t>3.</w:t>
      </w:r>
      <w:r w:rsidRPr="00AF7824">
        <w:rPr>
          <w:spacing w:val="30"/>
          <w:sz w:val="22"/>
          <w:szCs w:val="22"/>
          <w:lang w:eastAsia="zh-CN"/>
        </w:rPr>
        <w:tab/>
      </w:r>
      <w:r w:rsidRPr="00C64252">
        <w:rPr>
          <w:rFonts w:eastAsia="SimSun" w:hint="eastAsia"/>
          <w:spacing w:val="30"/>
          <w:sz w:val="22"/>
          <w:szCs w:val="22"/>
          <w:lang w:eastAsia="zh-CN"/>
        </w:rPr>
        <w:t>如非指明，每一项只可选一个答案。</w:t>
      </w:r>
    </w:p>
    <w:p w:rsidR="00895EE4" w:rsidRPr="00AF7824" w:rsidRDefault="00C64252" w:rsidP="00895EE4">
      <w:pPr>
        <w:tabs>
          <w:tab w:val="left" w:pos="1530"/>
          <w:tab w:val="left" w:pos="4770"/>
          <w:tab w:val="left" w:leader="underscore" w:pos="8136"/>
        </w:tabs>
        <w:spacing w:beforeLines="100" w:before="240" w:line="240" w:lineRule="atLeast"/>
        <w:ind w:left="560" w:hangingChars="200" w:hanging="560"/>
        <w:jc w:val="both"/>
        <w:rPr>
          <w:spacing w:val="30"/>
          <w:sz w:val="22"/>
          <w:szCs w:val="22"/>
        </w:rPr>
      </w:pPr>
      <w:r w:rsidRPr="00C64252">
        <w:rPr>
          <w:rFonts w:eastAsia="SimSun"/>
          <w:spacing w:val="30"/>
          <w:sz w:val="22"/>
          <w:szCs w:val="22"/>
          <w:lang w:eastAsia="zh-CN"/>
        </w:rPr>
        <w:t>4.</w:t>
      </w:r>
      <w:r w:rsidRPr="00AF7824">
        <w:rPr>
          <w:spacing w:val="30"/>
          <w:sz w:val="22"/>
          <w:szCs w:val="22"/>
          <w:lang w:eastAsia="zh-CN"/>
        </w:rPr>
        <w:tab/>
      </w:r>
      <w:r w:rsidRPr="00C64252">
        <w:rPr>
          <w:rFonts w:eastAsia="SimSun" w:hint="eastAsia"/>
          <w:spacing w:val="30"/>
          <w:sz w:val="22"/>
          <w:szCs w:val="22"/>
          <w:lang w:eastAsia="zh-CN"/>
        </w:rPr>
        <w:t>请在个案会议召开后（如有的话），或在社会背景调查完成后（如预计不会召开个案会议），或在有关儿童被甄别为有被虐待的危机后，立即递交填妥的数据输入表格。应把有关表格放进</w:t>
      </w:r>
      <w:r w:rsidRPr="00AF7824">
        <w:rPr>
          <w:rFonts w:eastAsia="華康中黑體" w:hint="eastAsia"/>
          <w:spacing w:val="30"/>
          <w:sz w:val="22"/>
          <w:szCs w:val="22"/>
          <w:u w:val="single"/>
          <w:lang w:eastAsia="zh-CN"/>
        </w:rPr>
        <w:t>密封的信封</w:t>
      </w:r>
      <w:r w:rsidRPr="00C64252">
        <w:rPr>
          <w:rFonts w:eastAsia="SimSun" w:hint="eastAsia"/>
          <w:spacing w:val="30"/>
          <w:sz w:val="22"/>
          <w:szCs w:val="22"/>
          <w:lang w:eastAsia="zh-CN"/>
        </w:rPr>
        <w:t>内，并在信封面标明</w:t>
      </w:r>
      <w:r w:rsidRPr="00AF7824">
        <w:rPr>
          <w:rFonts w:eastAsia="華康中黑體" w:hint="eastAsia"/>
          <w:spacing w:val="30"/>
          <w:sz w:val="22"/>
          <w:szCs w:val="22"/>
          <w:u w:val="single"/>
          <w:lang w:eastAsia="zh-CN"/>
        </w:rPr>
        <w:t>「机密」</w:t>
      </w:r>
      <w:r w:rsidRPr="00C64252">
        <w:rPr>
          <w:rFonts w:eastAsia="SimSun" w:hint="eastAsia"/>
          <w:spacing w:val="30"/>
          <w:sz w:val="22"/>
          <w:szCs w:val="22"/>
          <w:lang w:eastAsia="zh-CN"/>
        </w:rPr>
        <w:t>字样，然后尽快寄往保护儿童数据系统，地址如下：</w:t>
      </w:r>
    </w:p>
    <w:p w:rsidR="00895EE4" w:rsidRPr="00AF7824" w:rsidRDefault="00C64252" w:rsidP="00895EE4">
      <w:pPr>
        <w:tabs>
          <w:tab w:val="left" w:pos="1530"/>
          <w:tab w:val="left" w:pos="4770"/>
          <w:tab w:val="left" w:leader="underscore" w:pos="8136"/>
        </w:tabs>
        <w:spacing w:beforeLines="100" w:before="240" w:line="240" w:lineRule="atLeast"/>
        <w:ind w:left="560" w:hangingChars="200" w:hanging="560"/>
        <w:jc w:val="both"/>
        <w:rPr>
          <w:spacing w:val="30"/>
          <w:sz w:val="22"/>
          <w:szCs w:val="22"/>
        </w:rPr>
      </w:pPr>
      <w:r w:rsidRPr="00AF7824">
        <w:rPr>
          <w:spacing w:val="30"/>
          <w:sz w:val="22"/>
          <w:szCs w:val="22"/>
          <w:lang w:eastAsia="zh-CN"/>
        </w:rPr>
        <w:tab/>
      </w:r>
      <w:r w:rsidRPr="00AF7824">
        <w:rPr>
          <w:spacing w:val="30"/>
          <w:sz w:val="22"/>
          <w:szCs w:val="22"/>
          <w:lang w:eastAsia="zh-CN"/>
        </w:rPr>
        <w:tab/>
      </w:r>
      <w:r w:rsidRPr="00C64252">
        <w:rPr>
          <w:rFonts w:eastAsia="SimSun" w:hint="eastAsia"/>
          <w:spacing w:val="30"/>
          <w:sz w:val="22"/>
          <w:szCs w:val="22"/>
          <w:lang w:eastAsia="zh-CN"/>
        </w:rPr>
        <w:t>香港</w:t>
      </w:r>
    </w:p>
    <w:p w:rsidR="00895EE4" w:rsidRPr="00AF7824" w:rsidRDefault="00C64252" w:rsidP="00895EE4">
      <w:pPr>
        <w:tabs>
          <w:tab w:val="left" w:pos="1530"/>
          <w:tab w:val="left" w:pos="4770"/>
          <w:tab w:val="left" w:leader="underscore" w:pos="8136"/>
        </w:tabs>
        <w:spacing w:line="240" w:lineRule="atLeast"/>
        <w:ind w:left="560" w:hangingChars="200" w:hanging="560"/>
        <w:jc w:val="both"/>
        <w:rPr>
          <w:spacing w:val="30"/>
          <w:sz w:val="22"/>
          <w:szCs w:val="22"/>
        </w:rPr>
      </w:pPr>
      <w:r w:rsidRPr="00AF7824">
        <w:rPr>
          <w:spacing w:val="30"/>
          <w:sz w:val="22"/>
          <w:szCs w:val="22"/>
          <w:lang w:eastAsia="zh-CN"/>
        </w:rPr>
        <w:tab/>
      </w:r>
      <w:r w:rsidRPr="00AF7824">
        <w:rPr>
          <w:spacing w:val="30"/>
          <w:sz w:val="22"/>
          <w:szCs w:val="22"/>
          <w:lang w:eastAsia="zh-CN"/>
        </w:rPr>
        <w:tab/>
      </w:r>
      <w:r w:rsidRPr="00C64252">
        <w:rPr>
          <w:rFonts w:eastAsia="SimSun" w:hint="eastAsia"/>
          <w:spacing w:val="30"/>
          <w:sz w:val="22"/>
          <w:szCs w:val="22"/>
          <w:lang w:eastAsia="zh-CN"/>
        </w:rPr>
        <w:t>湾仔皇后大道东</w:t>
      </w:r>
      <w:r w:rsidRPr="00C64252">
        <w:rPr>
          <w:rFonts w:eastAsia="SimSun"/>
          <w:spacing w:val="30"/>
          <w:sz w:val="22"/>
          <w:szCs w:val="22"/>
          <w:lang w:eastAsia="zh-CN"/>
        </w:rPr>
        <w:t>213</w:t>
      </w:r>
      <w:r w:rsidRPr="00C64252">
        <w:rPr>
          <w:rFonts w:eastAsia="SimSun" w:hint="eastAsia"/>
          <w:spacing w:val="30"/>
          <w:sz w:val="22"/>
          <w:szCs w:val="22"/>
          <w:lang w:eastAsia="zh-CN"/>
        </w:rPr>
        <w:t>号</w:t>
      </w:r>
    </w:p>
    <w:p w:rsidR="00895EE4" w:rsidRPr="00AF7824" w:rsidRDefault="00C64252" w:rsidP="00895EE4">
      <w:pPr>
        <w:tabs>
          <w:tab w:val="left" w:pos="1530"/>
          <w:tab w:val="left" w:pos="4770"/>
          <w:tab w:val="left" w:leader="underscore" w:pos="8136"/>
        </w:tabs>
        <w:spacing w:line="240" w:lineRule="atLeast"/>
        <w:ind w:left="560" w:hangingChars="200" w:hanging="560"/>
        <w:jc w:val="both"/>
        <w:rPr>
          <w:spacing w:val="30"/>
          <w:sz w:val="22"/>
          <w:szCs w:val="22"/>
        </w:rPr>
      </w:pPr>
      <w:r w:rsidRPr="00AF7824">
        <w:rPr>
          <w:spacing w:val="30"/>
          <w:sz w:val="22"/>
          <w:szCs w:val="22"/>
          <w:lang w:eastAsia="zh-CN"/>
        </w:rPr>
        <w:tab/>
      </w:r>
      <w:r w:rsidRPr="00AF7824">
        <w:rPr>
          <w:spacing w:val="30"/>
          <w:sz w:val="22"/>
          <w:szCs w:val="22"/>
          <w:lang w:eastAsia="zh-CN"/>
        </w:rPr>
        <w:tab/>
      </w:r>
      <w:r w:rsidRPr="00C64252">
        <w:rPr>
          <w:rFonts w:eastAsia="SimSun" w:hint="eastAsia"/>
          <w:spacing w:val="30"/>
          <w:sz w:val="22"/>
          <w:szCs w:val="22"/>
          <w:lang w:eastAsia="zh-CN"/>
        </w:rPr>
        <w:t>胡忠大厦</w:t>
      </w:r>
      <w:r w:rsidRPr="00C64252">
        <w:rPr>
          <w:rFonts w:eastAsia="SimSun"/>
          <w:spacing w:val="30"/>
          <w:sz w:val="22"/>
          <w:szCs w:val="22"/>
          <w:lang w:eastAsia="zh-CN"/>
        </w:rPr>
        <w:t>7</w:t>
      </w:r>
      <w:r w:rsidRPr="00C64252">
        <w:rPr>
          <w:rFonts w:eastAsia="SimSun" w:hint="eastAsia"/>
          <w:spacing w:val="30"/>
          <w:sz w:val="22"/>
          <w:szCs w:val="22"/>
          <w:lang w:eastAsia="zh-CN"/>
        </w:rPr>
        <w:t>楼</w:t>
      </w:r>
    </w:p>
    <w:p w:rsidR="00895EE4" w:rsidRPr="00AF7824" w:rsidRDefault="00C64252" w:rsidP="00895EE4">
      <w:pPr>
        <w:tabs>
          <w:tab w:val="left" w:pos="1530"/>
          <w:tab w:val="left" w:pos="4770"/>
          <w:tab w:val="left" w:leader="underscore" w:pos="8136"/>
        </w:tabs>
        <w:spacing w:line="240" w:lineRule="atLeast"/>
        <w:ind w:left="560" w:hangingChars="200" w:hanging="560"/>
        <w:jc w:val="both"/>
        <w:rPr>
          <w:spacing w:val="30"/>
          <w:sz w:val="22"/>
          <w:szCs w:val="22"/>
        </w:rPr>
      </w:pPr>
      <w:r w:rsidRPr="00AF7824">
        <w:rPr>
          <w:spacing w:val="30"/>
          <w:sz w:val="22"/>
          <w:szCs w:val="22"/>
          <w:lang w:eastAsia="zh-CN"/>
        </w:rPr>
        <w:tab/>
      </w:r>
      <w:r w:rsidRPr="00AF7824">
        <w:rPr>
          <w:spacing w:val="30"/>
          <w:sz w:val="22"/>
          <w:szCs w:val="22"/>
          <w:lang w:eastAsia="zh-CN"/>
        </w:rPr>
        <w:tab/>
      </w:r>
      <w:r w:rsidRPr="00C64252">
        <w:rPr>
          <w:rFonts w:eastAsia="SimSun" w:hint="eastAsia"/>
          <w:spacing w:val="30"/>
          <w:sz w:val="22"/>
          <w:szCs w:val="22"/>
          <w:lang w:eastAsia="zh-CN"/>
        </w:rPr>
        <w:t>社会福利署家庭及儿童福利科</w:t>
      </w:r>
    </w:p>
    <w:p w:rsidR="00895EE4" w:rsidRPr="00AF7824" w:rsidRDefault="00C64252" w:rsidP="00895EE4">
      <w:pPr>
        <w:tabs>
          <w:tab w:val="left" w:pos="1530"/>
          <w:tab w:val="left" w:pos="4770"/>
          <w:tab w:val="left" w:leader="underscore" w:pos="8136"/>
        </w:tabs>
        <w:spacing w:line="240" w:lineRule="atLeast"/>
        <w:ind w:left="560" w:hangingChars="200" w:hanging="560"/>
        <w:jc w:val="both"/>
        <w:rPr>
          <w:spacing w:val="30"/>
          <w:sz w:val="22"/>
          <w:szCs w:val="22"/>
        </w:rPr>
      </w:pPr>
      <w:r w:rsidRPr="00AF7824">
        <w:rPr>
          <w:spacing w:val="30"/>
          <w:sz w:val="22"/>
          <w:szCs w:val="22"/>
          <w:lang w:eastAsia="zh-CN"/>
        </w:rPr>
        <w:tab/>
      </w:r>
      <w:r w:rsidRPr="00AF7824">
        <w:rPr>
          <w:spacing w:val="30"/>
          <w:sz w:val="22"/>
          <w:szCs w:val="22"/>
          <w:lang w:eastAsia="zh-CN"/>
        </w:rPr>
        <w:tab/>
      </w:r>
      <w:r w:rsidRPr="00C64252">
        <w:rPr>
          <w:rFonts w:eastAsia="SimSun" w:hint="eastAsia"/>
          <w:spacing w:val="30"/>
          <w:sz w:val="22"/>
          <w:szCs w:val="22"/>
          <w:lang w:eastAsia="zh-CN"/>
        </w:rPr>
        <w:t>保护儿童数据系统</w:t>
      </w:r>
    </w:p>
    <w:p w:rsidR="00895EE4" w:rsidRPr="005B4E3C" w:rsidRDefault="00895EE4" w:rsidP="00895EE4">
      <w:pPr>
        <w:tabs>
          <w:tab w:val="left" w:pos="1530"/>
          <w:tab w:val="left" w:pos="4770"/>
          <w:tab w:val="left" w:leader="underscore" w:pos="8136"/>
        </w:tabs>
        <w:spacing w:line="240" w:lineRule="atLeast"/>
        <w:ind w:left="600" w:hangingChars="200" w:hanging="600"/>
        <w:jc w:val="both"/>
        <w:rPr>
          <w:spacing w:val="30"/>
        </w:rPr>
      </w:pPr>
    </w:p>
    <w:p w:rsidR="00895EE4" w:rsidRPr="00AF7824" w:rsidRDefault="00C64252" w:rsidP="00895EE4">
      <w:pPr>
        <w:framePr w:w="2641" w:h="3448" w:hSpace="180" w:wrap="around" w:vAnchor="text" w:hAnchor="page" w:x="8147" w:y="176"/>
        <w:pBdr>
          <w:top w:val="single" w:sz="6" w:space="1" w:color="auto"/>
          <w:left w:val="single" w:sz="6" w:space="1" w:color="auto"/>
          <w:bottom w:val="single" w:sz="6" w:space="1" w:color="auto"/>
        </w:pBdr>
        <w:snapToGrid w:val="0"/>
        <w:spacing w:line="440" w:lineRule="exact"/>
        <w:rPr>
          <w:spacing w:val="10"/>
          <w:sz w:val="20"/>
          <w:u w:val="single"/>
        </w:rPr>
      </w:pPr>
      <w:r w:rsidRPr="00C64252">
        <w:rPr>
          <w:rFonts w:eastAsia="SimSun" w:hint="eastAsia"/>
          <w:spacing w:val="10"/>
          <w:sz w:val="20"/>
          <w:u w:val="single"/>
          <w:lang w:eastAsia="zh-CN"/>
        </w:rPr>
        <w:t>只供保护儿童数据系统编码</w:t>
      </w:r>
    </w:p>
    <w:p w:rsidR="00895EE4" w:rsidRPr="00050101" w:rsidRDefault="00895EE4" w:rsidP="00895EE4">
      <w:pPr>
        <w:framePr w:w="2641" w:h="3448" w:hSpace="180" w:wrap="around" w:vAnchor="text" w:hAnchor="page" w:x="8147" w:y="176"/>
        <w:pBdr>
          <w:top w:val="single" w:sz="6" w:space="1" w:color="auto"/>
          <w:left w:val="single" w:sz="6" w:space="1" w:color="auto"/>
          <w:bottom w:val="single" w:sz="6" w:space="1" w:color="auto"/>
        </w:pBdr>
        <w:snapToGrid w:val="0"/>
        <w:spacing w:line="440" w:lineRule="exact"/>
        <w:rPr>
          <w:rFonts w:ascii="新細明體" w:hAnsi="新細明體"/>
          <w:spacing w:val="30"/>
        </w:rPr>
      </w:pPr>
    </w:p>
    <w:p w:rsidR="00895EE4" w:rsidRPr="00935D0E" w:rsidRDefault="00895EE4" w:rsidP="00895EE4">
      <w:pPr>
        <w:framePr w:w="2641" w:h="3448" w:hSpace="180" w:wrap="around" w:vAnchor="text" w:hAnchor="page" w:x="8147" w:y="176"/>
        <w:pBdr>
          <w:top w:val="single" w:sz="6" w:space="1" w:color="auto"/>
          <w:left w:val="single" w:sz="6" w:space="1" w:color="auto"/>
          <w:bottom w:val="single" w:sz="6" w:space="1" w:color="auto"/>
        </w:pBdr>
        <w:snapToGrid w:val="0"/>
        <w:spacing w:line="440" w:lineRule="exact"/>
        <w:rPr>
          <w:rFonts w:ascii="Wingdings" w:hAnsi="Wingdings"/>
          <w:sz w:val="36"/>
          <w:szCs w:val="36"/>
        </w:rPr>
      </w:pPr>
      <w:r w:rsidRPr="00935D0E">
        <w:rPr>
          <w:rFonts w:ascii="Wingdings" w:hAnsi="Wingdings"/>
          <w:sz w:val="36"/>
          <w:szCs w:val="36"/>
        </w:rPr>
        <w:sym w:font="Wingdings" w:char="F06F"/>
      </w:r>
      <w:r w:rsidRPr="00935D0E">
        <w:rPr>
          <w:rFonts w:ascii="Wingdings" w:hAnsi="Wingdings"/>
          <w:sz w:val="36"/>
          <w:szCs w:val="36"/>
        </w:rPr>
        <w:sym w:font="Wingdings" w:char="F06F"/>
      </w:r>
      <w:r w:rsidRPr="00935D0E">
        <w:rPr>
          <w:rFonts w:ascii="Wingdings" w:hAnsi="Wingdings"/>
          <w:sz w:val="36"/>
          <w:szCs w:val="36"/>
        </w:rPr>
        <w:sym w:font="Wingdings" w:char="F06F"/>
      </w:r>
      <w:r w:rsidRPr="00935D0E">
        <w:rPr>
          <w:rFonts w:ascii="Wingdings" w:hAnsi="Wingdings"/>
          <w:sz w:val="36"/>
          <w:szCs w:val="36"/>
        </w:rPr>
        <w:sym w:font="Wingdings" w:char="F06F"/>
      </w:r>
      <w:r w:rsidR="00C64252" w:rsidRPr="00935D0E">
        <w:rPr>
          <w:rFonts w:ascii="Wingdings" w:hAnsi="Wingdings" w:hint="eastAsia"/>
          <w:sz w:val="36"/>
          <w:szCs w:val="36"/>
          <w:lang w:eastAsia="zh-CN"/>
        </w:rPr>
        <w:t></w:t>
      </w:r>
      <w:r w:rsidRPr="00935D0E">
        <w:rPr>
          <w:rFonts w:ascii="Wingdings" w:hAnsi="Wingdings"/>
          <w:sz w:val="36"/>
          <w:szCs w:val="36"/>
        </w:rPr>
        <w:sym w:font="Symbol" w:char="F02D"/>
      </w:r>
      <w:r w:rsidRPr="00935D0E">
        <w:rPr>
          <w:rFonts w:ascii="Wingdings" w:hAnsi="Wingdings"/>
          <w:sz w:val="36"/>
          <w:szCs w:val="36"/>
        </w:rPr>
        <w:sym w:font="Wingdings" w:char="F06F"/>
      </w:r>
      <w:r w:rsidR="00C64252" w:rsidRPr="00935D0E">
        <w:rPr>
          <w:rFonts w:ascii="Wingdings" w:hAnsi="Wingdings" w:hint="eastAsia"/>
          <w:sz w:val="36"/>
          <w:szCs w:val="36"/>
          <w:lang w:eastAsia="zh-CN"/>
        </w:rPr>
        <w:t></w:t>
      </w:r>
    </w:p>
    <w:p w:rsidR="00895EE4" w:rsidRPr="00935D0E" w:rsidRDefault="00895EE4" w:rsidP="00895EE4">
      <w:pPr>
        <w:framePr w:w="2641" w:h="3448" w:hSpace="180" w:wrap="around" w:vAnchor="text" w:hAnchor="page" w:x="8147" w:y="176"/>
        <w:pBdr>
          <w:top w:val="single" w:sz="6" w:space="1" w:color="auto"/>
          <w:left w:val="single" w:sz="6" w:space="1" w:color="auto"/>
          <w:bottom w:val="single" w:sz="6" w:space="1" w:color="auto"/>
        </w:pBdr>
        <w:snapToGrid w:val="0"/>
        <w:spacing w:line="440" w:lineRule="exact"/>
        <w:rPr>
          <w:spacing w:val="30"/>
          <w:sz w:val="36"/>
          <w:szCs w:val="36"/>
        </w:rPr>
      </w:pPr>
    </w:p>
    <w:p w:rsidR="00895EE4" w:rsidRPr="00935D0E" w:rsidRDefault="00895EE4" w:rsidP="00895EE4">
      <w:pPr>
        <w:framePr w:w="2641" w:h="3448" w:hSpace="180" w:wrap="around" w:vAnchor="text" w:hAnchor="page" w:x="8147" w:y="176"/>
        <w:pBdr>
          <w:top w:val="single" w:sz="6" w:space="1" w:color="auto"/>
          <w:left w:val="single" w:sz="6" w:space="1" w:color="auto"/>
          <w:bottom w:val="single" w:sz="6" w:space="1" w:color="auto"/>
        </w:pBdr>
        <w:snapToGrid w:val="0"/>
        <w:spacing w:line="440" w:lineRule="exact"/>
        <w:rPr>
          <w:spacing w:val="30"/>
          <w:sz w:val="36"/>
          <w:szCs w:val="36"/>
        </w:rPr>
      </w:pPr>
    </w:p>
    <w:p w:rsidR="00895EE4" w:rsidRPr="00935D0E" w:rsidRDefault="00895EE4" w:rsidP="00895EE4">
      <w:pPr>
        <w:framePr w:w="2641" w:h="3448" w:hSpace="180" w:wrap="around" w:vAnchor="text" w:hAnchor="page" w:x="8147" w:y="176"/>
        <w:pBdr>
          <w:top w:val="single" w:sz="6" w:space="1" w:color="auto"/>
          <w:left w:val="single" w:sz="6" w:space="1" w:color="auto"/>
          <w:bottom w:val="single" w:sz="6" w:space="1" w:color="auto"/>
        </w:pBdr>
        <w:snapToGrid w:val="0"/>
        <w:spacing w:line="440" w:lineRule="exact"/>
        <w:rPr>
          <w:spacing w:val="30"/>
          <w:sz w:val="36"/>
          <w:szCs w:val="36"/>
        </w:rPr>
      </w:pPr>
    </w:p>
    <w:p w:rsidR="00895EE4" w:rsidRPr="00935D0E" w:rsidRDefault="00895EE4" w:rsidP="00895EE4">
      <w:pPr>
        <w:framePr w:w="2641" w:h="3448" w:hSpace="180" w:wrap="around" w:vAnchor="text" w:hAnchor="page" w:x="8147" w:y="176"/>
        <w:pBdr>
          <w:top w:val="single" w:sz="6" w:space="1" w:color="auto"/>
          <w:left w:val="single" w:sz="6" w:space="1" w:color="auto"/>
          <w:bottom w:val="single" w:sz="6" w:space="1" w:color="auto"/>
        </w:pBdr>
        <w:snapToGrid w:val="0"/>
        <w:spacing w:line="440" w:lineRule="exact"/>
        <w:rPr>
          <w:spacing w:val="30"/>
          <w:sz w:val="36"/>
          <w:szCs w:val="36"/>
        </w:rPr>
      </w:pPr>
    </w:p>
    <w:p w:rsidR="00895EE4" w:rsidRPr="00935D0E" w:rsidRDefault="00895EE4" w:rsidP="00895EE4">
      <w:pPr>
        <w:framePr w:w="2641" w:h="3448" w:hSpace="180" w:wrap="around" w:vAnchor="text" w:hAnchor="page" w:x="8147" w:y="176"/>
        <w:pBdr>
          <w:top w:val="single" w:sz="6" w:space="1" w:color="auto"/>
          <w:left w:val="single" w:sz="6" w:space="1" w:color="auto"/>
          <w:bottom w:val="single" w:sz="6" w:space="1" w:color="auto"/>
        </w:pBdr>
        <w:snapToGrid w:val="0"/>
        <w:spacing w:line="440" w:lineRule="exact"/>
        <w:rPr>
          <w:rFonts w:ascii="Wingdings" w:hAnsi="Wingdings"/>
          <w:sz w:val="36"/>
          <w:szCs w:val="36"/>
        </w:rPr>
      </w:pPr>
      <w:r w:rsidRPr="00935D0E">
        <w:rPr>
          <w:rFonts w:ascii="Wingdings" w:hAnsi="Wingdings"/>
          <w:sz w:val="36"/>
          <w:szCs w:val="36"/>
        </w:rPr>
        <w:sym w:font="Wingdings" w:char="F06F"/>
      </w:r>
      <w:r w:rsidRPr="00935D0E">
        <w:rPr>
          <w:rFonts w:ascii="Wingdings" w:hAnsi="Wingdings"/>
          <w:sz w:val="36"/>
          <w:szCs w:val="36"/>
        </w:rPr>
        <w:sym w:font="Wingdings" w:char="F06F"/>
      </w:r>
      <w:r w:rsidRPr="00935D0E">
        <w:rPr>
          <w:rFonts w:ascii="Wingdings" w:hAnsi="Wingdings"/>
          <w:sz w:val="36"/>
          <w:szCs w:val="36"/>
        </w:rPr>
        <w:sym w:font="Wingdings" w:char="F06F"/>
      </w:r>
    </w:p>
    <w:p w:rsidR="00895EE4" w:rsidRPr="00C77D25" w:rsidRDefault="00C64252" w:rsidP="00895EE4">
      <w:pPr>
        <w:tabs>
          <w:tab w:val="left" w:pos="1530"/>
          <w:tab w:val="left" w:pos="4770"/>
          <w:tab w:val="left" w:leader="underscore" w:pos="8136"/>
        </w:tabs>
        <w:spacing w:line="240" w:lineRule="atLeast"/>
        <w:ind w:left="600" w:hangingChars="200" w:hanging="600"/>
        <w:jc w:val="both"/>
        <w:rPr>
          <w:rFonts w:eastAsia="華康中黑體"/>
          <w:spacing w:val="30"/>
        </w:rPr>
      </w:pPr>
      <w:r w:rsidRPr="00C77D25">
        <w:rPr>
          <w:rFonts w:eastAsia="華康中黑體"/>
          <w:b/>
          <w:spacing w:val="30"/>
          <w:lang w:eastAsia="zh-CN"/>
        </w:rPr>
        <w:t>A</w:t>
      </w:r>
      <w:r w:rsidRPr="00C77D25">
        <w:rPr>
          <w:rFonts w:eastAsia="華康中黑體" w:hAnsi="華康中黑體" w:hint="eastAsia"/>
          <w:spacing w:val="30"/>
          <w:lang w:eastAsia="zh-CN"/>
        </w:rPr>
        <w:t>部－一般数据</w:t>
      </w:r>
    </w:p>
    <w:p w:rsidR="00895EE4" w:rsidRPr="00AF7824" w:rsidRDefault="00C64252" w:rsidP="00895EE4">
      <w:pPr>
        <w:tabs>
          <w:tab w:val="left" w:pos="540"/>
          <w:tab w:val="right" w:pos="6100"/>
        </w:tabs>
        <w:snapToGrid w:val="0"/>
        <w:spacing w:beforeLines="100" w:before="240"/>
        <w:rPr>
          <w:spacing w:val="30"/>
          <w:sz w:val="22"/>
          <w:szCs w:val="22"/>
          <w:u w:val="single"/>
        </w:rPr>
      </w:pPr>
      <w:r w:rsidRPr="00C64252">
        <w:rPr>
          <w:rFonts w:eastAsia="SimSun"/>
          <w:spacing w:val="30"/>
          <w:sz w:val="22"/>
          <w:szCs w:val="22"/>
          <w:lang w:eastAsia="zh-CN"/>
        </w:rPr>
        <w:t>A1.</w:t>
      </w:r>
      <w:r w:rsidRPr="00AF7824">
        <w:rPr>
          <w:spacing w:val="30"/>
          <w:sz w:val="22"/>
          <w:szCs w:val="22"/>
          <w:lang w:eastAsia="zh-CN"/>
        </w:rPr>
        <w:tab/>
      </w:r>
      <w:r w:rsidRPr="00C64252">
        <w:rPr>
          <w:rFonts w:eastAsia="SimSun" w:hint="eastAsia"/>
          <w:spacing w:val="30"/>
          <w:sz w:val="22"/>
          <w:szCs w:val="22"/>
          <w:lang w:eastAsia="zh-CN"/>
        </w:rPr>
        <w:t>个案的档案编号：</w:t>
      </w:r>
      <w:r w:rsidRPr="00AF7824">
        <w:rPr>
          <w:spacing w:val="30"/>
          <w:sz w:val="22"/>
          <w:szCs w:val="22"/>
          <w:u w:val="single"/>
          <w:lang w:eastAsia="zh-CN"/>
        </w:rPr>
        <w:tab/>
      </w:r>
    </w:p>
    <w:p w:rsidR="00895EE4" w:rsidRPr="00AF7824" w:rsidRDefault="00C64252" w:rsidP="00895EE4">
      <w:pPr>
        <w:tabs>
          <w:tab w:val="left" w:pos="540"/>
          <w:tab w:val="right" w:pos="6100"/>
        </w:tabs>
        <w:snapToGrid w:val="0"/>
        <w:spacing w:beforeLines="100" w:before="240"/>
        <w:rPr>
          <w:spacing w:val="30"/>
          <w:sz w:val="22"/>
          <w:szCs w:val="22"/>
          <w:u w:val="single"/>
        </w:rPr>
      </w:pPr>
      <w:r w:rsidRPr="00C64252">
        <w:rPr>
          <w:rFonts w:eastAsia="SimSun"/>
          <w:spacing w:val="30"/>
          <w:sz w:val="22"/>
          <w:szCs w:val="22"/>
          <w:lang w:eastAsia="zh-CN"/>
        </w:rPr>
        <w:t>A2.</w:t>
      </w:r>
      <w:r w:rsidRPr="00AF7824">
        <w:rPr>
          <w:spacing w:val="30"/>
          <w:sz w:val="22"/>
          <w:szCs w:val="22"/>
          <w:lang w:eastAsia="zh-CN"/>
        </w:rPr>
        <w:tab/>
      </w:r>
      <w:r w:rsidRPr="00C64252">
        <w:rPr>
          <w:rFonts w:eastAsia="SimSun" w:hint="eastAsia"/>
          <w:spacing w:val="30"/>
          <w:sz w:val="22"/>
          <w:szCs w:val="22"/>
          <w:lang w:eastAsia="zh-CN"/>
        </w:rPr>
        <w:t>申报机构的名称：</w:t>
      </w:r>
      <w:r w:rsidRPr="00AF7824">
        <w:rPr>
          <w:spacing w:val="30"/>
          <w:sz w:val="22"/>
          <w:szCs w:val="22"/>
          <w:u w:val="single"/>
          <w:lang w:eastAsia="zh-CN"/>
        </w:rPr>
        <w:tab/>
      </w:r>
    </w:p>
    <w:p w:rsidR="00895EE4" w:rsidRPr="00AF7824" w:rsidRDefault="00C64252" w:rsidP="00895EE4">
      <w:pPr>
        <w:tabs>
          <w:tab w:val="right" w:pos="6100"/>
        </w:tabs>
        <w:snapToGrid w:val="0"/>
        <w:ind w:leftChars="249" w:left="598"/>
        <w:rPr>
          <w:spacing w:val="30"/>
          <w:sz w:val="22"/>
          <w:szCs w:val="22"/>
          <w:u w:val="single"/>
        </w:rPr>
      </w:pPr>
      <w:r w:rsidRPr="00AF7824">
        <w:rPr>
          <w:spacing w:val="30"/>
          <w:sz w:val="22"/>
          <w:szCs w:val="22"/>
          <w:u w:val="single"/>
          <w:lang w:eastAsia="zh-CN"/>
        </w:rPr>
        <w:tab/>
      </w:r>
    </w:p>
    <w:p w:rsidR="00895EE4" w:rsidRPr="00AF7824" w:rsidRDefault="00C64252" w:rsidP="00895EE4">
      <w:pPr>
        <w:tabs>
          <w:tab w:val="left" w:pos="540"/>
          <w:tab w:val="right" w:pos="6100"/>
        </w:tabs>
        <w:snapToGrid w:val="0"/>
        <w:spacing w:beforeLines="100" w:before="240"/>
        <w:rPr>
          <w:spacing w:val="30"/>
          <w:sz w:val="22"/>
          <w:szCs w:val="22"/>
          <w:u w:val="single"/>
        </w:rPr>
      </w:pPr>
      <w:r w:rsidRPr="00C64252">
        <w:rPr>
          <w:rFonts w:eastAsia="SimSun"/>
          <w:spacing w:val="30"/>
          <w:sz w:val="22"/>
          <w:szCs w:val="22"/>
          <w:lang w:eastAsia="zh-CN"/>
        </w:rPr>
        <w:t>A3.</w:t>
      </w:r>
      <w:r w:rsidRPr="00AF7824">
        <w:rPr>
          <w:spacing w:val="30"/>
          <w:sz w:val="22"/>
          <w:szCs w:val="22"/>
          <w:lang w:eastAsia="zh-CN"/>
        </w:rPr>
        <w:tab/>
      </w:r>
      <w:r w:rsidRPr="00C64252">
        <w:rPr>
          <w:rFonts w:eastAsia="SimSun" w:hint="eastAsia"/>
          <w:spacing w:val="30"/>
          <w:sz w:val="22"/>
          <w:szCs w:val="22"/>
          <w:lang w:eastAsia="zh-CN"/>
        </w:rPr>
        <w:t>服务单位的名称：</w:t>
      </w:r>
      <w:r w:rsidRPr="00AF7824">
        <w:rPr>
          <w:spacing w:val="30"/>
          <w:sz w:val="22"/>
          <w:szCs w:val="22"/>
          <w:u w:val="single"/>
          <w:lang w:eastAsia="zh-CN"/>
        </w:rPr>
        <w:tab/>
      </w:r>
    </w:p>
    <w:p w:rsidR="00895EE4" w:rsidRPr="00AF7824" w:rsidRDefault="00C64252" w:rsidP="00895EE4">
      <w:pPr>
        <w:tabs>
          <w:tab w:val="right" w:pos="6100"/>
        </w:tabs>
        <w:snapToGrid w:val="0"/>
        <w:ind w:leftChars="250" w:left="600"/>
        <w:rPr>
          <w:spacing w:val="30"/>
          <w:sz w:val="22"/>
          <w:szCs w:val="22"/>
          <w:u w:val="single"/>
        </w:rPr>
      </w:pPr>
      <w:r w:rsidRPr="00AF7824">
        <w:rPr>
          <w:spacing w:val="30"/>
          <w:sz w:val="22"/>
          <w:szCs w:val="22"/>
          <w:u w:val="single"/>
          <w:lang w:eastAsia="zh-CN"/>
        </w:rPr>
        <w:tab/>
      </w:r>
    </w:p>
    <w:p w:rsidR="00895EE4" w:rsidRPr="00AF7824" w:rsidRDefault="00C64252" w:rsidP="00895EE4">
      <w:pPr>
        <w:tabs>
          <w:tab w:val="left" w:pos="540"/>
          <w:tab w:val="right" w:pos="6100"/>
        </w:tabs>
        <w:snapToGrid w:val="0"/>
        <w:spacing w:beforeLines="100" w:before="240"/>
        <w:rPr>
          <w:spacing w:val="30"/>
          <w:sz w:val="22"/>
          <w:szCs w:val="22"/>
          <w:u w:val="single"/>
        </w:rPr>
      </w:pPr>
      <w:r w:rsidRPr="00C64252">
        <w:rPr>
          <w:rFonts w:eastAsia="SimSun"/>
          <w:spacing w:val="30"/>
          <w:sz w:val="22"/>
          <w:szCs w:val="22"/>
          <w:lang w:eastAsia="zh-CN"/>
        </w:rPr>
        <w:t>A4.</w:t>
      </w:r>
      <w:r w:rsidRPr="00AF7824">
        <w:rPr>
          <w:spacing w:val="30"/>
          <w:sz w:val="22"/>
          <w:szCs w:val="22"/>
          <w:lang w:eastAsia="zh-CN"/>
        </w:rPr>
        <w:tab/>
      </w:r>
      <w:r w:rsidRPr="00C64252">
        <w:rPr>
          <w:rFonts w:eastAsia="SimSun" w:hint="eastAsia"/>
          <w:spacing w:val="30"/>
          <w:sz w:val="22"/>
          <w:szCs w:val="22"/>
          <w:lang w:eastAsia="zh-CN"/>
        </w:rPr>
        <w:t>办事处地址：</w:t>
      </w:r>
      <w:r w:rsidRPr="00AF7824">
        <w:rPr>
          <w:spacing w:val="30"/>
          <w:sz w:val="22"/>
          <w:szCs w:val="22"/>
          <w:u w:val="single"/>
          <w:lang w:eastAsia="zh-CN"/>
        </w:rPr>
        <w:tab/>
      </w:r>
    </w:p>
    <w:p w:rsidR="00895EE4" w:rsidRPr="00AF7824" w:rsidRDefault="00C64252" w:rsidP="00895EE4">
      <w:pPr>
        <w:tabs>
          <w:tab w:val="right" w:pos="6100"/>
        </w:tabs>
        <w:snapToGrid w:val="0"/>
        <w:ind w:leftChars="250" w:left="600"/>
        <w:rPr>
          <w:spacing w:val="30"/>
          <w:sz w:val="22"/>
          <w:szCs w:val="22"/>
          <w:u w:val="single"/>
        </w:rPr>
      </w:pPr>
      <w:r w:rsidRPr="00AF7824">
        <w:rPr>
          <w:spacing w:val="30"/>
          <w:sz w:val="22"/>
          <w:szCs w:val="22"/>
          <w:u w:val="single"/>
          <w:lang w:eastAsia="zh-CN"/>
        </w:rPr>
        <w:tab/>
      </w:r>
    </w:p>
    <w:p w:rsidR="00895EE4" w:rsidRPr="00AF7824" w:rsidRDefault="00C64252" w:rsidP="00895EE4">
      <w:pPr>
        <w:tabs>
          <w:tab w:val="left" w:pos="540"/>
          <w:tab w:val="right" w:pos="6100"/>
        </w:tabs>
        <w:snapToGrid w:val="0"/>
        <w:spacing w:beforeLines="100" w:before="240"/>
        <w:rPr>
          <w:spacing w:val="30"/>
          <w:sz w:val="22"/>
          <w:szCs w:val="22"/>
          <w:u w:val="single"/>
        </w:rPr>
      </w:pPr>
      <w:r w:rsidRPr="00C64252">
        <w:rPr>
          <w:rFonts w:eastAsia="SimSun"/>
          <w:spacing w:val="30"/>
          <w:sz w:val="22"/>
          <w:szCs w:val="22"/>
          <w:lang w:eastAsia="zh-CN"/>
        </w:rPr>
        <w:t>A5.</w:t>
      </w:r>
      <w:r w:rsidRPr="00AF7824">
        <w:rPr>
          <w:spacing w:val="30"/>
          <w:sz w:val="22"/>
          <w:szCs w:val="22"/>
          <w:lang w:eastAsia="zh-CN"/>
        </w:rPr>
        <w:tab/>
      </w:r>
      <w:r w:rsidRPr="00C64252">
        <w:rPr>
          <w:rFonts w:eastAsia="SimSun" w:hint="eastAsia"/>
          <w:spacing w:val="30"/>
          <w:sz w:val="22"/>
          <w:szCs w:val="22"/>
          <w:lang w:eastAsia="zh-CN"/>
        </w:rPr>
        <w:t>电话号码：</w:t>
      </w:r>
      <w:r w:rsidRPr="00AF7824">
        <w:rPr>
          <w:spacing w:val="30"/>
          <w:sz w:val="22"/>
          <w:szCs w:val="22"/>
          <w:u w:val="single"/>
          <w:lang w:eastAsia="zh-CN"/>
        </w:rPr>
        <w:tab/>
      </w:r>
    </w:p>
    <w:p w:rsidR="00895EE4" w:rsidRPr="00AF7824" w:rsidRDefault="00C64252" w:rsidP="00895EE4">
      <w:pPr>
        <w:tabs>
          <w:tab w:val="left" w:pos="540"/>
          <w:tab w:val="right" w:pos="6100"/>
        </w:tabs>
        <w:snapToGrid w:val="0"/>
        <w:spacing w:beforeLines="100" w:before="240"/>
        <w:rPr>
          <w:spacing w:val="30"/>
          <w:sz w:val="22"/>
          <w:szCs w:val="22"/>
        </w:rPr>
      </w:pPr>
      <w:r w:rsidRPr="00C64252">
        <w:rPr>
          <w:rFonts w:eastAsia="SimSun"/>
          <w:spacing w:val="30"/>
          <w:sz w:val="22"/>
          <w:szCs w:val="22"/>
          <w:lang w:eastAsia="zh-CN"/>
        </w:rPr>
        <w:t>A6.</w:t>
      </w:r>
      <w:r w:rsidRPr="00AF7824">
        <w:rPr>
          <w:spacing w:val="30"/>
          <w:sz w:val="22"/>
          <w:szCs w:val="22"/>
          <w:lang w:eastAsia="zh-CN"/>
        </w:rPr>
        <w:tab/>
      </w:r>
      <w:r w:rsidRPr="00C64252">
        <w:rPr>
          <w:rFonts w:eastAsia="SimSun" w:hint="eastAsia"/>
          <w:spacing w:val="30"/>
          <w:sz w:val="22"/>
          <w:szCs w:val="22"/>
          <w:lang w:eastAsia="zh-CN"/>
        </w:rPr>
        <w:t>服务类别，例如学校社会工作服务</w:t>
      </w:r>
    </w:p>
    <w:p w:rsidR="00895EE4" w:rsidRPr="00050101" w:rsidRDefault="00C64252" w:rsidP="00895EE4">
      <w:pPr>
        <w:tabs>
          <w:tab w:val="right" w:pos="6100"/>
        </w:tabs>
        <w:snapToGrid w:val="0"/>
        <w:ind w:leftChars="250" w:left="600"/>
        <w:rPr>
          <w:spacing w:val="30"/>
          <w:u w:val="single"/>
        </w:rPr>
      </w:pPr>
      <w:r w:rsidRPr="00AF7824">
        <w:rPr>
          <w:spacing w:val="30"/>
          <w:sz w:val="22"/>
          <w:szCs w:val="22"/>
          <w:u w:val="single"/>
          <w:lang w:eastAsia="zh-CN"/>
        </w:rPr>
        <w:tab/>
      </w:r>
    </w:p>
    <w:p w:rsidR="00895EE4" w:rsidRPr="00AF7824" w:rsidRDefault="00C64252" w:rsidP="00895EE4">
      <w:pPr>
        <w:snapToGrid w:val="0"/>
        <w:spacing w:beforeLines="100" w:before="240"/>
        <w:ind w:left="539" w:hanging="539"/>
        <w:jc w:val="both"/>
        <w:rPr>
          <w:spacing w:val="30"/>
          <w:sz w:val="22"/>
          <w:szCs w:val="22"/>
        </w:rPr>
      </w:pPr>
      <w:r w:rsidRPr="00C64252">
        <w:rPr>
          <w:rFonts w:eastAsia="SimSun"/>
          <w:spacing w:val="30"/>
          <w:sz w:val="22"/>
          <w:szCs w:val="22"/>
          <w:lang w:eastAsia="zh-CN"/>
        </w:rPr>
        <w:t>A7.</w:t>
      </w:r>
      <w:r w:rsidRPr="00AF7824">
        <w:rPr>
          <w:spacing w:val="30"/>
          <w:sz w:val="22"/>
          <w:szCs w:val="22"/>
          <w:lang w:eastAsia="zh-CN"/>
        </w:rPr>
        <w:tab/>
      </w:r>
      <w:r w:rsidRPr="00C64252">
        <w:rPr>
          <w:rFonts w:eastAsia="SimSun" w:hint="eastAsia"/>
          <w:spacing w:val="30"/>
          <w:sz w:val="22"/>
          <w:szCs w:val="22"/>
          <w:lang w:eastAsia="zh-CN"/>
        </w:rPr>
        <w:t>是受虐者／施虐者自己披露事件，抑或是由其它人士发现事件（即</w:t>
      </w:r>
      <w:r w:rsidRPr="00AF7824">
        <w:rPr>
          <w:rFonts w:eastAsia="華康中黑體" w:hint="eastAsia"/>
          <w:i/>
          <w:spacing w:val="30"/>
          <w:sz w:val="22"/>
          <w:szCs w:val="22"/>
          <w:lang w:eastAsia="zh-CN"/>
        </w:rPr>
        <w:t>第一个</w:t>
      </w:r>
      <w:r w:rsidRPr="00C64252">
        <w:rPr>
          <w:rFonts w:eastAsia="SimSun" w:hint="eastAsia"/>
          <w:spacing w:val="30"/>
          <w:sz w:val="22"/>
          <w:szCs w:val="22"/>
          <w:lang w:eastAsia="zh-CN"/>
        </w:rPr>
        <w:t>发现及举报事件以期事件获得跟进的人士）？</w:t>
      </w:r>
    </w:p>
    <w:p w:rsidR="00895EE4" w:rsidRPr="00AF7824" w:rsidRDefault="00895EE4" w:rsidP="00895EE4">
      <w:pPr>
        <w:tabs>
          <w:tab w:val="left" w:pos="1000"/>
          <w:tab w:val="left" w:pos="1500"/>
          <w:tab w:val="left" w:pos="2200"/>
        </w:tabs>
        <w:snapToGrid w:val="0"/>
        <w:ind w:left="539"/>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(1)</w:t>
      </w:r>
      <w:r w:rsidR="00C64252" w:rsidRPr="00AF7824">
        <w:rPr>
          <w:spacing w:val="30"/>
          <w:sz w:val="22"/>
          <w:szCs w:val="22"/>
          <w:lang w:eastAsia="zh-CN"/>
        </w:rPr>
        <w:tab/>
      </w:r>
      <w:r w:rsidR="00C64252" w:rsidRPr="00C64252">
        <w:rPr>
          <w:rFonts w:eastAsia="SimSun" w:hint="eastAsia"/>
          <w:spacing w:val="30"/>
          <w:sz w:val="22"/>
          <w:szCs w:val="22"/>
          <w:lang w:eastAsia="zh-CN"/>
        </w:rPr>
        <w:t>自己披露事件</w:t>
      </w:r>
      <w:r w:rsidR="00C64252" w:rsidRPr="00C64252">
        <w:rPr>
          <w:rFonts w:eastAsia="SimSun" w:hint="eastAsia"/>
          <w:i/>
          <w:spacing w:val="30"/>
          <w:sz w:val="22"/>
          <w:szCs w:val="22"/>
          <w:lang w:eastAsia="zh-CN"/>
        </w:rPr>
        <w:t>（</w:t>
      </w:r>
      <w:r w:rsidR="00C64252" w:rsidRPr="00AF7824">
        <w:rPr>
          <w:rFonts w:eastAsia="華康中黑體" w:hint="eastAsia"/>
          <w:i/>
          <w:spacing w:val="30"/>
          <w:sz w:val="22"/>
          <w:szCs w:val="22"/>
          <w:u w:val="single"/>
          <w:lang w:eastAsia="zh-CN"/>
        </w:rPr>
        <w:t>只可选一个答案</w:t>
      </w:r>
      <w:r w:rsidR="00C64252" w:rsidRPr="00C64252">
        <w:rPr>
          <w:rFonts w:eastAsia="SimSun" w:hint="eastAsia"/>
          <w:i/>
          <w:spacing w:val="30"/>
          <w:sz w:val="22"/>
          <w:szCs w:val="22"/>
          <w:lang w:eastAsia="zh-CN"/>
        </w:rPr>
        <w:t>并回答第</w:t>
      </w:r>
      <w:r w:rsidR="00C64252" w:rsidRPr="00C64252">
        <w:rPr>
          <w:rFonts w:eastAsia="SimSun"/>
          <w:b/>
          <w:i/>
          <w:spacing w:val="30"/>
          <w:sz w:val="22"/>
          <w:szCs w:val="22"/>
          <w:lang w:eastAsia="zh-CN"/>
        </w:rPr>
        <w:t>A8</w:t>
      </w:r>
      <w:r w:rsidR="00C64252" w:rsidRPr="00C64252">
        <w:rPr>
          <w:rFonts w:eastAsia="SimSun" w:hint="eastAsia"/>
          <w:i/>
          <w:spacing w:val="30"/>
          <w:sz w:val="22"/>
          <w:szCs w:val="22"/>
          <w:lang w:eastAsia="zh-CN"/>
        </w:rPr>
        <w:t>项）</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(111)</w:t>
      </w:r>
      <w:r w:rsidRPr="00AF7824">
        <w:rPr>
          <w:spacing w:val="30"/>
          <w:sz w:val="22"/>
          <w:szCs w:val="22"/>
          <w:lang w:eastAsia="zh-CN"/>
        </w:rPr>
        <w:tab/>
      </w:r>
      <w:r w:rsidRPr="00C64252">
        <w:rPr>
          <w:rFonts w:eastAsia="SimSun" w:hint="eastAsia"/>
          <w:spacing w:val="30"/>
          <w:sz w:val="22"/>
          <w:szCs w:val="22"/>
          <w:lang w:eastAsia="zh-CN"/>
        </w:rPr>
        <w:t>儿童本人</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(112)</w:t>
      </w:r>
      <w:r w:rsidRPr="00AF7824">
        <w:rPr>
          <w:spacing w:val="30"/>
          <w:sz w:val="22"/>
          <w:szCs w:val="22"/>
          <w:lang w:eastAsia="zh-CN"/>
        </w:rPr>
        <w:tab/>
      </w:r>
      <w:r w:rsidRPr="00C64252">
        <w:rPr>
          <w:rFonts w:eastAsia="SimSun" w:hint="eastAsia"/>
          <w:spacing w:val="30"/>
          <w:sz w:val="22"/>
          <w:szCs w:val="22"/>
          <w:lang w:eastAsia="zh-CN"/>
        </w:rPr>
        <w:t>施虐者</w:t>
      </w:r>
    </w:p>
    <w:p w:rsidR="00895EE4" w:rsidRPr="00AF7824" w:rsidRDefault="00895EE4" w:rsidP="00895EE4">
      <w:pPr>
        <w:tabs>
          <w:tab w:val="left" w:pos="1000"/>
          <w:tab w:val="left" w:pos="1500"/>
          <w:tab w:val="left" w:pos="2200"/>
        </w:tabs>
        <w:snapToGrid w:val="0"/>
        <w:ind w:left="539"/>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(2)</w:t>
      </w:r>
      <w:r w:rsidR="00C64252" w:rsidRPr="00AF7824">
        <w:rPr>
          <w:spacing w:val="30"/>
          <w:sz w:val="22"/>
          <w:szCs w:val="22"/>
          <w:lang w:eastAsia="zh-CN"/>
        </w:rPr>
        <w:tab/>
      </w:r>
      <w:r w:rsidR="00C64252" w:rsidRPr="00C64252">
        <w:rPr>
          <w:rFonts w:eastAsia="SimSun" w:hint="eastAsia"/>
          <w:spacing w:val="30"/>
          <w:sz w:val="22"/>
          <w:szCs w:val="22"/>
          <w:lang w:eastAsia="zh-CN"/>
        </w:rPr>
        <w:t>由下述人士发现</w:t>
      </w:r>
      <w:r w:rsidR="00C64252" w:rsidRPr="00C64252">
        <w:rPr>
          <w:rFonts w:eastAsia="SimSun" w:hint="eastAsia"/>
          <w:i/>
          <w:spacing w:val="30"/>
          <w:sz w:val="22"/>
          <w:szCs w:val="22"/>
          <w:lang w:eastAsia="zh-CN"/>
        </w:rPr>
        <w:t>（</w:t>
      </w:r>
      <w:r w:rsidR="00C64252" w:rsidRPr="00AF7824">
        <w:rPr>
          <w:rFonts w:eastAsia="華康中黑體" w:hint="eastAsia"/>
          <w:i/>
          <w:spacing w:val="30"/>
          <w:sz w:val="22"/>
          <w:szCs w:val="22"/>
          <w:u w:val="single"/>
          <w:lang w:eastAsia="zh-CN"/>
        </w:rPr>
        <w:t>只可选一个答案</w:t>
      </w:r>
      <w:r w:rsidR="00C64252" w:rsidRPr="00C64252">
        <w:rPr>
          <w:rFonts w:eastAsia="SimSun" w:hint="eastAsia"/>
          <w:i/>
          <w:spacing w:val="30"/>
          <w:sz w:val="22"/>
          <w:szCs w:val="22"/>
          <w:lang w:eastAsia="zh-CN"/>
        </w:rPr>
        <w:t>并回答第</w:t>
      </w:r>
      <w:r w:rsidR="00C64252" w:rsidRPr="00C64252">
        <w:rPr>
          <w:rFonts w:eastAsia="SimSun"/>
          <w:b/>
          <w:i/>
          <w:spacing w:val="30"/>
          <w:sz w:val="22"/>
          <w:szCs w:val="22"/>
          <w:lang w:eastAsia="zh-CN"/>
        </w:rPr>
        <w:t>A9</w:t>
      </w:r>
      <w:r w:rsidR="00C64252" w:rsidRPr="00C64252">
        <w:rPr>
          <w:rFonts w:eastAsia="SimSun" w:hint="eastAsia"/>
          <w:i/>
          <w:spacing w:val="30"/>
          <w:sz w:val="22"/>
          <w:szCs w:val="22"/>
          <w:lang w:eastAsia="zh-CN"/>
        </w:rPr>
        <w:t>项）</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(211)</w:t>
      </w:r>
      <w:r w:rsidRPr="00AF7824">
        <w:rPr>
          <w:b/>
          <w:spacing w:val="30"/>
          <w:sz w:val="22"/>
          <w:szCs w:val="22"/>
          <w:lang w:eastAsia="zh-CN"/>
        </w:rPr>
        <w:tab/>
      </w:r>
      <w:r w:rsidRPr="00C64252">
        <w:rPr>
          <w:rFonts w:eastAsia="SimSun" w:hint="eastAsia"/>
          <w:spacing w:val="30"/>
          <w:sz w:val="22"/>
          <w:szCs w:val="22"/>
          <w:lang w:eastAsia="zh-CN"/>
        </w:rPr>
        <w:t>受虐儿童的父、母或家庭成员（即核心家庭内的成员）</w:t>
      </w:r>
    </w:p>
    <w:p w:rsidR="00895EE4" w:rsidRPr="00AF7824" w:rsidRDefault="00C64252" w:rsidP="00895EE4">
      <w:pPr>
        <w:tabs>
          <w:tab w:val="left" w:pos="1000"/>
          <w:tab w:val="left" w:pos="1500"/>
          <w:tab w:val="left" w:pos="2200"/>
        </w:tabs>
        <w:snapToGrid w:val="0"/>
        <w:ind w:left="2200" w:hanging="1576"/>
        <w:jc w:val="both"/>
        <w:rPr>
          <w:rFonts w:hint="eastAsia"/>
          <w:b/>
          <w:i/>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(212)</w:t>
      </w:r>
      <w:r w:rsidRPr="00AF7824">
        <w:rPr>
          <w:spacing w:val="30"/>
          <w:sz w:val="22"/>
          <w:szCs w:val="22"/>
          <w:lang w:eastAsia="zh-CN"/>
        </w:rPr>
        <w:tab/>
      </w:r>
      <w:r w:rsidRPr="00C64252">
        <w:rPr>
          <w:rFonts w:eastAsia="SimSun" w:hint="eastAsia"/>
          <w:spacing w:val="30"/>
          <w:sz w:val="22"/>
          <w:szCs w:val="22"/>
          <w:lang w:eastAsia="zh-CN"/>
        </w:rPr>
        <w:t>施虐者的父、母或家庭成员（即核心家庭内的成员）（如与受虐儿童的家庭成员不同）</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(213)</w:t>
      </w:r>
      <w:r w:rsidRPr="00AF7824">
        <w:rPr>
          <w:spacing w:val="30"/>
          <w:sz w:val="22"/>
          <w:szCs w:val="22"/>
          <w:lang w:eastAsia="zh-CN"/>
        </w:rPr>
        <w:tab/>
      </w:r>
      <w:r w:rsidRPr="00C64252">
        <w:rPr>
          <w:rFonts w:eastAsia="SimSun" w:hint="eastAsia"/>
          <w:spacing w:val="30"/>
          <w:sz w:val="22"/>
          <w:szCs w:val="22"/>
          <w:lang w:eastAsia="zh-CN"/>
        </w:rPr>
        <w:t>虐待事件的其它受虐儿童</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(214)</w:t>
      </w:r>
      <w:r w:rsidRPr="00AF7824">
        <w:rPr>
          <w:spacing w:val="30"/>
          <w:sz w:val="22"/>
          <w:szCs w:val="22"/>
          <w:lang w:eastAsia="zh-CN"/>
        </w:rPr>
        <w:tab/>
      </w:r>
      <w:r w:rsidRPr="00C64252">
        <w:rPr>
          <w:rFonts w:eastAsia="SimSun" w:hint="eastAsia"/>
          <w:spacing w:val="30"/>
          <w:sz w:val="22"/>
          <w:szCs w:val="22"/>
          <w:lang w:eastAsia="zh-CN"/>
        </w:rPr>
        <w:t>社工</w:t>
      </w:r>
    </w:p>
    <w:p w:rsidR="00895EE4" w:rsidRPr="00AF7824" w:rsidRDefault="00C64252" w:rsidP="00895EE4">
      <w:pPr>
        <w:tabs>
          <w:tab w:val="left" w:pos="1000"/>
          <w:tab w:val="left" w:pos="1500"/>
          <w:tab w:val="left" w:pos="2200"/>
        </w:tabs>
        <w:snapToGrid w:val="0"/>
        <w:ind w:left="567"/>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(215)</w:t>
      </w:r>
      <w:r w:rsidRPr="00AF7824">
        <w:rPr>
          <w:spacing w:val="30"/>
          <w:sz w:val="22"/>
          <w:szCs w:val="22"/>
          <w:lang w:eastAsia="zh-CN"/>
        </w:rPr>
        <w:tab/>
      </w:r>
      <w:r w:rsidRPr="00C64252">
        <w:rPr>
          <w:rFonts w:eastAsia="SimSun" w:hint="eastAsia"/>
          <w:spacing w:val="30"/>
          <w:sz w:val="22"/>
          <w:szCs w:val="22"/>
          <w:lang w:eastAsia="zh-CN"/>
        </w:rPr>
        <w:t>医疗专业人员</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(216)</w:t>
      </w:r>
      <w:r w:rsidRPr="00AF7824">
        <w:rPr>
          <w:spacing w:val="30"/>
          <w:sz w:val="22"/>
          <w:szCs w:val="22"/>
          <w:lang w:eastAsia="zh-CN"/>
        </w:rPr>
        <w:tab/>
      </w:r>
      <w:r w:rsidRPr="00C64252">
        <w:rPr>
          <w:rFonts w:eastAsia="SimSun" w:hint="eastAsia"/>
          <w:spacing w:val="30"/>
          <w:sz w:val="22"/>
          <w:szCs w:val="22"/>
          <w:lang w:eastAsia="zh-CN"/>
        </w:rPr>
        <w:t>临床心理学家／精神科医生</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(217)</w:t>
      </w:r>
      <w:r w:rsidRPr="00AF7824">
        <w:rPr>
          <w:spacing w:val="30"/>
          <w:sz w:val="22"/>
          <w:szCs w:val="22"/>
          <w:lang w:eastAsia="zh-CN"/>
        </w:rPr>
        <w:tab/>
      </w:r>
      <w:r w:rsidRPr="00C64252">
        <w:rPr>
          <w:rFonts w:eastAsia="SimSun" w:hint="eastAsia"/>
          <w:spacing w:val="30"/>
          <w:sz w:val="22"/>
          <w:szCs w:val="22"/>
          <w:lang w:eastAsia="zh-CN"/>
        </w:rPr>
        <w:t>警方</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(218)</w:t>
      </w:r>
      <w:r w:rsidRPr="00AF7824">
        <w:rPr>
          <w:spacing w:val="30"/>
          <w:sz w:val="22"/>
          <w:szCs w:val="22"/>
          <w:lang w:eastAsia="zh-CN"/>
        </w:rPr>
        <w:tab/>
      </w:r>
      <w:r w:rsidRPr="00C64252">
        <w:rPr>
          <w:rFonts w:eastAsia="SimSun" w:hint="eastAsia"/>
          <w:spacing w:val="30"/>
          <w:sz w:val="22"/>
          <w:szCs w:val="22"/>
          <w:lang w:eastAsia="zh-CN"/>
        </w:rPr>
        <w:t>学校人员（包括幼儿园、幼儿园、幼儿中心及育婴园）</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(219)</w:t>
      </w:r>
      <w:r w:rsidRPr="00AF7824">
        <w:rPr>
          <w:spacing w:val="30"/>
          <w:sz w:val="22"/>
          <w:szCs w:val="22"/>
          <w:lang w:eastAsia="zh-CN"/>
        </w:rPr>
        <w:tab/>
      </w:r>
      <w:r w:rsidRPr="00C64252">
        <w:rPr>
          <w:rFonts w:eastAsia="SimSun" w:hint="eastAsia"/>
          <w:spacing w:val="30"/>
          <w:sz w:val="22"/>
          <w:szCs w:val="22"/>
          <w:lang w:eastAsia="zh-CN"/>
        </w:rPr>
        <w:t>照顾者（父、母或家庭成员除外）</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(220)</w:t>
      </w:r>
      <w:r w:rsidRPr="00AF7824">
        <w:rPr>
          <w:spacing w:val="30"/>
          <w:sz w:val="22"/>
          <w:szCs w:val="22"/>
          <w:lang w:eastAsia="zh-CN"/>
        </w:rPr>
        <w:tab/>
      </w:r>
      <w:r w:rsidRPr="00C64252">
        <w:rPr>
          <w:rFonts w:eastAsia="SimSun" w:hint="eastAsia"/>
          <w:spacing w:val="30"/>
          <w:sz w:val="22"/>
          <w:szCs w:val="22"/>
          <w:lang w:eastAsia="zh-CN"/>
        </w:rPr>
        <w:t>亲属</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(221)</w:t>
      </w:r>
      <w:r w:rsidRPr="00AF7824">
        <w:rPr>
          <w:spacing w:val="30"/>
          <w:sz w:val="22"/>
          <w:szCs w:val="22"/>
          <w:lang w:eastAsia="zh-CN"/>
        </w:rPr>
        <w:tab/>
      </w:r>
      <w:r w:rsidRPr="00C64252">
        <w:rPr>
          <w:rFonts w:eastAsia="SimSun" w:hint="eastAsia"/>
          <w:spacing w:val="30"/>
          <w:sz w:val="22"/>
          <w:szCs w:val="22"/>
          <w:lang w:eastAsia="zh-CN"/>
        </w:rPr>
        <w:t>同学／朋友／邻居</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(222)</w:t>
      </w:r>
      <w:r w:rsidRPr="00AF7824">
        <w:rPr>
          <w:spacing w:val="30"/>
          <w:sz w:val="22"/>
          <w:szCs w:val="22"/>
          <w:lang w:eastAsia="zh-CN"/>
        </w:rPr>
        <w:tab/>
      </w:r>
      <w:r w:rsidRPr="00C64252">
        <w:rPr>
          <w:rFonts w:eastAsia="SimSun" w:hint="eastAsia"/>
          <w:spacing w:val="30"/>
          <w:sz w:val="22"/>
          <w:szCs w:val="22"/>
          <w:lang w:eastAsia="zh-CN"/>
        </w:rPr>
        <w:t>公众／传媒</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(223)</w:t>
      </w:r>
      <w:r w:rsidRPr="00AF7824">
        <w:rPr>
          <w:spacing w:val="30"/>
          <w:sz w:val="22"/>
          <w:szCs w:val="22"/>
          <w:lang w:eastAsia="zh-CN"/>
        </w:rPr>
        <w:tab/>
      </w:r>
      <w:r w:rsidRPr="00C64252">
        <w:rPr>
          <w:rFonts w:eastAsia="SimSun" w:hint="eastAsia"/>
          <w:spacing w:val="30"/>
          <w:sz w:val="22"/>
          <w:szCs w:val="22"/>
          <w:lang w:eastAsia="zh-CN"/>
        </w:rPr>
        <w:t>其它政府部门</w:t>
      </w:r>
    </w:p>
    <w:p w:rsidR="00895EE4" w:rsidRPr="00AF7824" w:rsidRDefault="00C64252" w:rsidP="00895EE4">
      <w:pPr>
        <w:tabs>
          <w:tab w:val="left" w:pos="1000"/>
          <w:tab w:val="left" w:pos="1500"/>
          <w:tab w:val="left" w:pos="2200"/>
        </w:tabs>
        <w:snapToGrid w:val="0"/>
        <w:ind w:left="624"/>
        <w:jc w:val="both"/>
        <w:rPr>
          <w:spacing w:val="30"/>
          <w:sz w:val="22"/>
          <w:szCs w:val="22"/>
        </w:rPr>
      </w:pPr>
      <w:r w:rsidRPr="00AF7824">
        <w:rPr>
          <w:spacing w:val="30"/>
          <w:sz w:val="22"/>
          <w:szCs w:val="22"/>
          <w:lang w:eastAsia="zh-CN"/>
        </w:rPr>
        <w:tab/>
      </w:r>
      <w:r w:rsidR="00895EE4" w:rsidRPr="00AF7824">
        <w:rPr>
          <w:rFonts w:ascii="Wingdings" w:hAnsi="Wingdings"/>
          <w:spacing w:val="30"/>
          <w:sz w:val="22"/>
          <w:szCs w:val="22"/>
        </w:rPr>
        <w:sym w:font="Wingdings" w:char="F071"/>
      </w:r>
      <w:r w:rsidRPr="00AF7824">
        <w:rPr>
          <w:spacing w:val="30"/>
          <w:sz w:val="22"/>
          <w:szCs w:val="22"/>
          <w:lang w:eastAsia="zh-CN"/>
        </w:rPr>
        <w:tab/>
      </w:r>
      <w:r w:rsidRPr="00C64252">
        <w:rPr>
          <w:rFonts w:eastAsia="SimSun"/>
          <w:spacing w:val="30"/>
          <w:sz w:val="22"/>
          <w:szCs w:val="22"/>
          <w:lang w:eastAsia="zh-CN"/>
        </w:rPr>
        <w:t>(224)</w:t>
      </w:r>
      <w:r w:rsidRPr="00AF7824">
        <w:rPr>
          <w:spacing w:val="30"/>
          <w:sz w:val="22"/>
          <w:szCs w:val="22"/>
          <w:lang w:eastAsia="zh-CN"/>
        </w:rPr>
        <w:tab/>
      </w:r>
      <w:r w:rsidRPr="00C64252">
        <w:rPr>
          <w:rFonts w:eastAsia="SimSun" w:hint="eastAsia"/>
          <w:spacing w:val="30"/>
          <w:sz w:val="22"/>
          <w:szCs w:val="22"/>
          <w:lang w:eastAsia="zh-CN"/>
        </w:rPr>
        <w:t>其它，请注明</w:t>
      </w:r>
      <w:r w:rsidRPr="00AF7824">
        <w:rPr>
          <w:spacing w:val="30"/>
          <w:sz w:val="22"/>
          <w:szCs w:val="22"/>
          <w:u w:val="single"/>
          <w:lang w:eastAsia="zh-CN"/>
        </w:rPr>
        <w:tab/>
      </w:r>
      <w:r w:rsidRPr="00AF7824">
        <w:rPr>
          <w:spacing w:val="30"/>
          <w:sz w:val="22"/>
          <w:szCs w:val="22"/>
          <w:u w:val="single"/>
          <w:lang w:eastAsia="zh-CN"/>
        </w:rPr>
        <w:tab/>
      </w:r>
      <w:r w:rsidRPr="00AF7824">
        <w:rPr>
          <w:spacing w:val="30"/>
          <w:sz w:val="22"/>
          <w:szCs w:val="22"/>
          <w:u w:val="single"/>
          <w:lang w:eastAsia="zh-CN"/>
        </w:rPr>
        <w:tab/>
      </w:r>
      <w:r w:rsidRPr="00AF7824">
        <w:rPr>
          <w:spacing w:val="30"/>
          <w:sz w:val="22"/>
          <w:szCs w:val="22"/>
          <w:u w:val="single"/>
          <w:lang w:eastAsia="zh-CN"/>
        </w:rPr>
        <w:tab/>
      </w:r>
      <w:r w:rsidRPr="00AF7824">
        <w:rPr>
          <w:spacing w:val="30"/>
          <w:sz w:val="22"/>
          <w:szCs w:val="22"/>
          <w:u w:val="single"/>
          <w:lang w:eastAsia="zh-CN"/>
        </w:rPr>
        <w:tab/>
      </w:r>
      <w:r w:rsidRPr="00AF7824">
        <w:rPr>
          <w:spacing w:val="30"/>
          <w:sz w:val="22"/>
          <w:szCs w:val="22"/>
          <w:u w:val="single"/>
          <w:lang w:eastAsia="zh-CN"/>
        </w:rPr>
        <w:tab/>
      </w:r>
      <w:r w:rsidRPr="00AF7824">
        <w:rPr>
          <w:spacing w:val="30"/>
          <w:sz w:val="22"/>
          <w:szCs w:val="22"/>
          <w:u w:val="single"/>
          <w:lang w:eastAsia="zh-CN"/>
        </w:rPr>
        <w:tab/>
      </w:r>
    </w:p>
    <w:p w:rsidR="00895EE4" w:rsidRPr="00AF7824" w:rsidRDefault="00C64252" w:rsidP="00895EE4">
      <w:pPr>
        <w:snapToGrid w:val="0"/>
        <w:spacing w:beforeLines="100" w:before="240"/>
        <w:ind w:left="539" w:hanging="539"/>
        <w:jc w:val="both"/>
        <w:rPr>
          <w:spacing w:val="30"/>
          <w:sz w:val="22"/>
          <w:szCs w:val="22"/>
        </w:rPr>
      </w:pPr>
      <w:r w:rsidRPr="00C64252">
        <w:rPr>
          <w:rFonts w:eastAsia="SimSun"/>
          <w:spacing w:val="30"/>
          <w:sz w:val="22"/>
          <w:szCs w:val="22"/>
          <w:lang w:eastAsia="zh-CN"/>
        </w:rPr>
        <w:t>A8.</w:t>
      </w:r>
      <w:r w:rsidRPr="00AF7824">
        <w:rPr>
          <w:spacing w:val="30"/>
          <w:sz w:val="22"/>
          <w:szCs w:val="22"/>
          <w:lang w:eastAsia="zh-CN"/>
        </w:rPr>
        <w:tab/>
      </w:r>
      <w:r w:rsidRPr="00C64252">
        <w:rPr>
          <w:rFonts w:eastAsia="SimSun" w:hint="eastAsia"/>
          <w:spacing w:val="30"/>
          <w:sz w:val="22"/>
          <w:szCs w:val="22"/>
          <w:lang w:eastAsia="zh-CN"/>
        </w:rPr>
        <w:t>向谁人披露虐待事件？（</w:t>
      </w:r>
      <w:r w:rsidRPr="00AF7824">
        <w:rPr>
          <w:rFonts w:eastAsia="華康中黑體" w:hint="eastAsia"/>
          <w:i/>
          <w:spacing w:val="30"/>
          <w:sz w:val="22"/>
          <w:szCs w:val="22"/>
          <w:u w:val="single"/>
          <w:lang w:eastAsia="zh-CN"/>
        </w:rPr>
        <w:t>只可选一个答案</w:t>
      </w:r>
      <w:r w:rsidRPr="00C64252">
        <w:rPr>
          <w:rFonts w:eastAsia="SimSun" w:hint="eastAsia"/>
          <w:spacing w:val="30"/>
          <w:sz w:val="22"/>
          <w:szCs w:val="22"/>
          <w:lang w:eastAsia="zh-CN"/>
        </w:rPr>
        <w:t>）</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(1)</w:t>
      </w:r>
      <w:r w:rsidR="00C64252" w:rsidRPr="00AF7824">
        <w:rPr>
          <w:spacing w:val="30"/>
          <w:sz w:val="22"/>
          <w:szCs w:val="22"/>
          <w:lang w:eastAsia="zh-CN"/>
        </w:rPr>
        <w:tab/>
      </w:r>
      <w:r w:rsidR="00C64252" w:rsidRPr="00C64252">
        <w:rPr>
          <w:rFonts w:eastAsia="SimSun" w:hint="eastAsia"/>
          <w:spacing w:val="30"/>
          <w:sz w:val="22"/>
          <w:szCs w:val="22"/>
          <w:lang w:eastAsia="zh-CN"/>
        </w:rPr>
        <w:t>受虐儿童的父、母或家庭成员（即核心家庭内的成员）</w:t>
      </w:r>
    </w:p>
    <w:p w:rsidR="00895EE4" w:rsidRPr="00AF7824" w:rsidRDefault="00895EE4" w:rsidP="00895EE4">
      <w:pPr>
        <w:tabs>
          <w:tab w:val="left" w:pos="1000"/>
        </w:tabs>
        <w:snapToGrid w:val="0"/>
        <w:ind w:leftChars="270" w:left="1403" w:hangingChars="343" w:hanging="755"/>
        <w:jc w:val="both"/>
        <w:rPr>
          <w:rFonts w:hint="eastAsia"/>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(2)</w:t>
      </w:r>
      <w:r w:rsidR="00C64252" w:rsidRPr="00AF7824">
        <w:rPr>
          <w:spacing w:val="30"/>
          <w:sz w:val="22"/>
          <w:szCs w:val="22"/>
          <w:lang w:eastAsia="zh-CN"/>
        </w:rPr>
        <w:tab/>
      </w:r>
      <w:r w:rsidR="00C64252" w:rsidRPr="00C64252">
        <w:rPr>
          <w:rFonts w:eastAsia="SimSun" w:hint="eastAsia"/>
          <w:spacing w:val="30"/>
          <w:sz w:val="22"/>
          <w:szCs w:val="22"/>
          <w:lang w:eastAsia="zh-CN"/>
        </w:rPr>
        <w:t>施虐者的父、母或家庭成员（即核心家庭内的成员）（如与受虐儿童的家庭成员不同）</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(3)</w:t>
      </w:r>
      <w:r w:rsidR="00C64252" w:rsidRPr="00AF7824">
        <w:rPr>
          <w:spacing w:val="30"/>
          <w:sz w:val="22"/>
          <w:szCs w:val="22"/>
          <w:lang w:eastAsia="zh-CN"/>
        </w:rPr>
        <w:tab/>
      </w:r>
      <w:r w:rsidR="00C64252" w:rsidRPr="00C64252">
        <w:rPr>
          <w:rFonts w:eastAsia="SimSun" w:hint="eastAsia"/>
          <w:spacing w:val="30"/>
          <w:sz w:val="22"/>
          <w:szCs w:val="22"/>
          <w:lang w:eastAsia="zh-CN"/>
        </w:rPr>
        <w:t>虐待事件的其它受虐儿童</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(4)</w:t>
      </w:r>
      <w:r w:rsidR="00C64252" w:rsidRPr="00AF7824">
        <w:rPr>
          <w:spacing w:val="30"/>
          <w:sz w:val="22"/>
          <w:szCs w:val="22"/>
          <w:lang w:eastAsia="zh-CN"/>
        </w:rPr>
        <w:tab/>
      </w:r>
      <w:r w:rsidR="00C64252" w:rsidRPr="00C64252">
        <w:rPr>
          <w:rFonts w:eastAsia="SimSun" w:hint="eastAsia"/>
          <w:spacing w:val="30"/>
          <w:sz w:val="22"/>
          <w:szCs w:val="22"/>
          <w:lang w:eastAsia="zh-CN"/>
        </w:rPr>
        <w:t>社工</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(5)</w:t>
      </w:r>
      <w:r w:rsidR="00C64252" w:rsidRPr="00AF7824">
        <w:rPr>
          <w:spacing w:val="30"/>
          <w:sz w:val="22"/>
          <w:szCs w:val="22"/>
          <w:lang w:eastAsia="zh-CN"/>
        </w:rPr>
        <w:tab/>
      </w:r>
      <w:r w:rsidR="00C64252" w:rsidRPr="00C64252">
        <w:rPr>
          <w:rFonts w:eastAsia="SimSun" w:hint="eastAsia"/>
          <w:spacing w:val="30"/>
          <w:sz w:val="22"/>
          <w:szCs w:val="22"/>
          <w:lang w:eastAsia="zh-CN"/>
        </w:rPr>
        <w:t>医疗专业人员</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(6)</w:t>
      </w:r>
      <w:r w:rsidR="00C64252" w:rsidRPr="00AF7824">
        <w:rPr>
          <w:spacing w:val="30"/>
          <w:sz w:val="22"/>
          <w:szCs w:val="22"/>
          <w:lang w:eastAsia="zh-CN"/>
        </w:rPr>
        <w:tab/>
      </w:r>
      <w:r w:rsidR="00C64252" w:rsidRPr="00C64252">
        <w:rPr>
          <w:rFonts w:eastAsia="SimSun" w:hint="eastAsia"/>
          <w:spacing w:val="30"/>
          <w:sz w:val="22"/>
          <w:szCs w:val="22"/>
          <w:lang w:eastAsia="zh-CN"/>
        </w:rPr>
        <w:t>临床心理学家／精神科医生</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(7)</w:t>
      </w:r>
      <w:r w:rsidR="00C64252" w:rsidRPr="00AF7824">
        <w:rPr>
          <w:spacing w:val="30"/>
          <w:sz w:val="22"/>
          <w:szCs w:val="22"/>
          <w:lang w:eastAsia="zh-CN"/>
        </w:rPr>
        <w:tab/>
      </w:r>
      <w:r w:rsidR="00C64252" w:rsidRPr="00C64252">
        <w:rPr>
          <w:rFonts w:eastAsia="SimSun" w:hint="eastAsia"/>
          <w:spacing w:val="30"/>
          <w:sz w:val="22"/>
          <w:szCs w:val="22"/>
          <w:lang w:eastAsia="zh-CN"/>
        </w:rPr>
        <w:t>警方</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(8)</w:t>
      </w:r>
      <w:r w:rsidR="00C64252" w:rsidRPr="00AF7824">
        <w:rPr>
          <w:spacing w:val="30"/>
          <w:sz w:val="22"/>
          <w:szCs w:val="22"/>
          <w:lang w:eastAsia="zh-CN"/>
        </w:rPr>
        <w:tab/>
      </w:r>
      <w:r w:rsidR="00C64252" w:rsidRPr="00C64252">
        <w:rPr>
          <w:rFonts w:eastAsia="SimSun" w:hint="eastAsia"/>
          <w:spacing w:val="30"/>
          <w:sz w:val="22"/>
          <w:szCs w:val="22"/>
          <w:lang w:eastAsia="zh-CN"/>
        </w:rPr>
        <w:t>学校人员（包括幼儿园、幼儿园、幼儿中心及育婴园）</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(9)</w:t>
      </w:r>
      <w:r w:rsidR="00C64252" w:rsidRPr="00AF7824">
        <w:rPr>
          <w:spacing w:val="30"/>
          <w:sz w:val="22"/>
          <w:szCs w:val="22"/>
          <w:lang w:eastAsia="zh-CN"/>
        </w:rPr>
        <w:tab/>
      </w:r>
      <w:r w:rsidR="00C64252" w:rsidRPr="00C64252">
        <w:rPr>
          <w:rFonts w:eastAsia="SimSun" w:hint="eastAsia"/>
          <w:spacing w:val="30"/>
          <w:sz w:val="22"/>
          <w:szCs w:val="22"/>
          <w:lang w:eastAsia="zh-CN"/>
        </w:rPr>
        <w:t>照顾者（父、母或家庭成员除外）</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(10)</w:t>
      </w:r>
      <w:r w:rsidR="00C64252" w:rsidRPr="00AF7824">
        <w:rPr>
          <w:spacing w:val="30"/>
          <w:sz w:val="22"/>
          <w:szCs w:val="22"/>
          <w:lang w:eastAsia="zh-CN"/>
        </w:rPr>
        <w:tab/>
      </w:r>
      <w:r w:rsidR="00C64252" w:rsidRPr="00C64252">
        <w:rPr>
          <w:rFonts w:eastAsia="SimSun" w:hint="eastAsia"/>
          <w:spacing w:val="30"/>
          <w:sz w:val="22"/>
          <w:szCs w:val="22"/>
          <w:lang w:eastAsia="zh-CN"/>
        </w:rPr>
        <w:t>亲属</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(11)</w:t>
      </w:r>
      <w:r w:rsidR="00C64252" w:rsidRPr="00AF7824">
        <w:rPr>
          <w:spacing w:val="30"/>
          <w:sz w:val="22"/>
          <w:szCs w:val="22"/>
          <w:lang w:eastAsia="zh-CN"/>
        </w:rPr>
        <w:tab/>
      </w:r>
      <w:r w:rsidR="00C64252" w:rsidRPr="00C64252">
        <w:rPr>
          <w:rFonts w:eastAsia="SimSun" w:hint="eastAsia"/>
          <w:spacing w:val="30"/>
          <w:sz w:val="22"/>
          <w:szCs w:val="22"/>
          <w:lang w:eastAsia="zh-CN"/>
        </w:rPr>
        <w:t>同学／朋友／邻居</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(12)</w:t>
      </w:r>
      <w:r w:rsidR="00C64252" w:rsidRPr="00AF7824">
        <w:rPr>
          <w:spacing w:val="30"/>
          <w:sz w:val="22"/>
          <w:szCs w:val="22"/>
          <w:lang w:eastAsia="zh-CN"/>
        </w:rPr>
        <w:tab/>
      </w:r>
      <w:r w:rsidR="00C64252" w:rsidRPr="00C64252">
        <w:rPr>
          <w:rFonts w:eastAsia="SimSun" w:hint="eastAsia"/>
          <w:spacing w:val="30"/>
          <w:sz w:val="22"/>
          <w:szCs w:val="22"/>
          <w:lang w:eastAsia="zh-CN"/>
        </w:rPr>
        <w:t>公众／传媒</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(13)</w:t>
      </w:r>
      <w:r w:rsidR="00C64252" w:rsidRPr="00AF7824">
        <w:rPr>
          <w:spacing w:val="30"/>
          <w:sz w:val="22"/>
          <w:szCs w:val="22"/>
          <w:lang w:eastAsia="zh-CN"/>
        </w:rPr>
        <w:tab/>
      </w:r>
      <w:r w:rsidR="00C64252" w:rsidRPr="00C64252">
        <w:rPr>
          <w:rFonts w:eastAsia="SimSun" w:hint="eastAsia"/>
          <w:spacing w:val="30"/>
          <w:sz w:val="22"/>
          <w:szCs w:val="22"/>
          <w:lang w:eastAsia="zh-CN"/>
        </w:rPr>
        <w:t>其它政府部门</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(14)</w:t>
      </w:r>
      <w:r w:rsidR="00C64252" w:rsidRPr="00AF7824">
        <w:rPr>
          <w:spacing w:val="30"/>
          <w:sz w:val="22"/>
          <w:szCs w:val="22"/>
          <w:lang w:eastAsia="zh-CN"/>
        </w:rPr>
        <w:tab/>
      </w:r>
      <w:r w:rsidR="00C64252" w:rsidRPr="00C64252">
        <w:rPr>
          <w:rFonts w:eastAsia="SimSun" w:hint="eastAsia"/>
          <w:spacing w:val="30"/>
          <w:sz w:val="22"/>
          <w:szCs w:val="22"/>
          <w:lang w:eastAsia="zh-CN"/>
        </w:rPr>
        <w:t>热线</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(15)</w:t>
      </w:r>
      <w:r w:rsidR="00C64252" w:rsidRPr="00AF7824">
        <w:rPr>
          <w:spacing w:val="30"/>
          <w:sz w:val="22"/>
          <w:szCs w:val="22"/>
          <w:lang w:eastAsia="zh-CN"/>
        </w:rPr>
        <w:tab/>
      </w:r>
      <w:r w:rsidR="00C64252" w:rsidRPr="00C64252">
        <w:rPr>
          <w:rFonts w:eastAsia="SimSun" w:hint="eastAsia"/>
          <w:spacing w:val="30"/>
          <w:sz w:val="22"/>
          <w:szCs w:val="22"/>
          <w:lang w:eastAsia="zh-CN"/>
        </w:rPr>
        <w:t>其它，请注明</w:t>
      </w:r>
      <w:r w:rsidR="00C64252" w:rsidRPr="00AF7824">
        <w:rPr>
          <w:spacing w:val="30"/>
          <w:sz w:val="22"/>
          <w:szCs w:val="22"/>
          <w:u w:val="single"/>
          <w:lang w:eastAsia="zh-CN"/>
        </w:rPr>
        <w:tab/>
      </w:r>
      <w:r w:rsidR="00C64252" w:rsidRPr="00AF7824">
        <w:rPr>
          <w:spacing w:val="30"/>
          <w:sz w:val="22"/>
          <w:szCs w:val="22"/>
          <w:u w:val="single"/>
          <w:lang w:eastAsia="zh-CN"/>
        </w:rPr>
        <w:tab/>
      </w:r>
      <w:r w:rsidR="00C64252" w:rsidRPr="00AF7824">
        <w:rPr>
          <w:spacing w:val="30"/>
          <w:sz w:val="22"/>
          <w:szCs w:val="22"/>
          <w:u w:val="single"/>
          <w:lang w:eastAsia="zh-CN"/>
        </w:rPr>
        <w:tab/>
      </w:r>
      <w:r w:rsidR="00C64252" w:rsidRPr="00AF7824">
        <w:rPr>
          <w:spacing w:val="30"/>
          <w:sz w:val="22"/>
          <w:szCs w:val="22"/>
          <w:u w:val="single"/>
          <w:lang w:eastAsia="zh-CN"/>
        </w:rPr>
        <w:tab/>
      </w:r>
      <w:r w:rsidR="00C64252" w:rsidRPr="00AF7824">
        <w:rPr>
          <w:spacing w:val="30"/>
          <w:sz w:val="22"/>
          <w:szCs w:val="22"/>
          <w:u w:val="single"/>
          <w:lang w:eastAsia="zh-CN"/>
        </w:rPr>
        <w:tab/>
      </w:r>
      <w:r w:rsidR="00C64252" w:rsidRPr="00AF7824">
        <w:rPr>
          <w:spacing w:val="30"/>
          <w:sz w:val="22"/>
          <w:szCs w:val="22"/>
          <w:u w:val="single"/>
          <w:lang w:eastAsia="zh-CN"/>
        </w:rPr>
        <w:tab/>
      </w:r>
      <w:r w:rsidR="00C64252" w:rsidRPr="00AF7824">
        <w:rPr>
          <w:spacing w:val="30"/>
          <w:sz w:val="22"/>
          <w:szCs w:val="22"/>
          <w:u w:val="single"/>
          <w:lang w:eastAsia="zh-CN"/>
        </w:rPr>
        <w:tab/>
      </w:r>
    </w:p>
    <w:p w:rsidR="00895EE4" w:rsidRPr="00AF7824" w:rsidRDefault="00C64252" w:rsidP="00895EE4">
      <w:pPr>
        <w:framePr w:w="2552" w:h="947" w:hSpace="181" w:wrap="around" w:vAnchor="text" w:hAnchor="page" w:x="7746" w:y="540"/>
        <w:pBdr>
          <w:top w:val="single" w:sz="6" w:space="1" w:color="auto"/>
          <w:left w:val="single" w:sz="6" w:space="1" w:color="auto"/>
          <w:bottom w:val="single" w:sz="6" w:space="1" w:color="auto"/>
        </w:pBdr>
        <w:snapToGrid w:val="0"/>
        <w:rPr>
          <w:spacing w:val="30"/>
          <w:sz w:val="22"/>
          <w:szCs w:val="22"/>
        </w:rPr>
      </w:pPr>
      <w:r w:rsidRPr="00C64252">
        <w:rPr>
          <w:rFonts w:eastAsia="SimSun" w:hint="eastAsia"/>
          <w:spacing w:val="30"/>
          <w:sz w:val="22"/>
          <w:szCs w:val="22"/>
          <w:lang w:eastAsia="zh-CN"/>
        </w:rPr>
        <w:t>登记的次数</w:t>
      </w:r>
    </w:p>
    <w:p w:rsidR="00895EE4" w:rsidRPr="00935D0E" w:rsidRDefault="00895EE4" w:rsidP="00895EE4">
      <w:pPr>
        <w:framePr w:w="2552" w:h="947" w:hSpace="181" w:wrap="around" w:vAnchor="text" w:hAnchor="page" w:x="7746" w:y="540"/>
        <w:pBdr>
          <w:top w:val="single" w:sz="6" w:space="1" w:color="auto"/>
          <w:left w:val="single" w:sz="6" w:space="1" w:color="auto"/>
          <w:bottom w:val="single" w:sz="6" w:space="1" w:color="auto"/>
        </w:pBdr>
        <w:snapToGrid w:val="0"/>
        <w:rPr>
          <w:rFonts w:ascii="Wingdings" w:hAnsi="Wingdings"/>
          <w:spacing w:val="30"/>
          <w:sz w:val="28"/>
          <w:szCs w:val="28"/>
        </w:rPr>
      </w:pPr>
      <w:r w:rsidRPr="00935D0E">
        <w:rPr>
          <w:rFonts w:ascii="Wingdings" w:hAnsi="Wingdings"/>
          <w:spacing w:val="30"/>
          <w:sz w:val="28"/>
          <w:szCs w:val="28"/>
        </w:rPr>
        <w:sym w:font="Wingdings" w:char="F06F"/>
      </w:r>
      <w:r w:rsidRPr="00935D0E">
        <w:rPr>
          <w:rFonts w:ascii="Wingdings" w:hAnsi="Wingdings"/>
          <w:spacing w:val="30"/>
          <w:sz w:val="28"/>
          <w:szCs w:val="28"/>
        </w:rPr>
        <w:sym w:font="Wingdings" w:char="F06F"/>
      </w:r>
    </w:p>
    <w:p w:rsidR="00895EE4" w:rsidRPr="00935D0E" w:rsidRDefault="00C64252" w:rsidP="00895EE4">
      <w:pPr>
        <w:framePr w:w="2552" w:h="947" w:hSpace="181" w:wrap="around" w:vAnchor="text" w:hAnchor="page" w:x="7746" w:y="540"/>
        <w:pBdr>
          <w:top w:val="single" w:sz="6" w:space="1" w:color="auto"/>
          <w:left w:val="single" w:sz="6" w:space="1" w:color="auto"/>
          <w:bottom w:val="single" w:sz="6" w:space="1" w:color="auto"/>
        </w:pBdr>
        <w:snapToGrid w:val="0"/>
        <w:spacing w:afterLines="100" w:after="240"/>
        <w:rPr>
          <w:sz w:val="22"/>
          <w:szCs w:val="22"/>
        </w:rPr>
      </w:pPr>
      <w:r w:rsidRPr="00C64252">
        <w:rPr>
          <w:rFonts w:eastAsia="SimSun" w:hint="eastAsia"/>
          <w:sz w:val="22"/>
          <w:szCs w:val="22"/>
          <w:lang w:eastAsia="zh-CN"/>
        </w:rPr>
        <w:t>（由保护儿童数据系统填上）</w:t>
      </w:r>
    </w:p>
    <w:p w:rsidR="00895EE4" w:rsidRPr="00AF7824" w:rsidRDefault="00C64252" w:rsidP="00895EE4">
      <w:pPr>
        <w:snapToGrid w:val="0"/>
        <w:spacing w:beforeLines="100" w:before="240"/>
        <w:ind w:left="539" w:hanging="539"/>
        <w:rPr>
          <w:spacing w:val="30"/>
          <w:sz w:val="22"/>
          <w:szCs w:val="22"/>
        </w:rPr>
      </w:pPr>
      <w:r w:rsidRPr="00C64252">
        <w:rPr>
          <w:rFonts w:eastAsia="SimSun"/>
          <w:spacing w:val="30"/>
          <w:sz w:val="22"/>
          <w:szCs w:val="22"/>
          <w:lang w:eastAsia="zh-CN"/>
        </w:rPr>
        <w:t>A9.</w:t>
      </w:r>
      <w:r w:rsidRPr="00AF7824">
        <w:rPr>
          <w:spacing w:val="30"/>
          <w:sz w:val="22"/>
          <w:szCs w:val="22"/>
          <w:lang w:eastAsia="zh-CN"/>
        </w:rPr>
        <w:tab/>
      </w:r>
      <w:r w:rsidRPr="00C64252">
        <w:rPr>
          <w:rFonts w:eastAsia="SimSun" w:hint="eastAsia"/>
          <w:spacing w:val="30"/>
          <w:sz w:val="22"/>
          <w:szCs w:val="22"/>
          <w:lang w:eastAsia="zh-CN"/>
        </w:rPr>
        <w:t>这宗个案曾否登记在保护儿童数据系统？</w:t>
      </w:r>
      <w:r w:rsidR="00895EE4" w:rsidRPr="00AF7824">
        <w:rPr>
          <w:rFonts w:hint="eastAsia"/>
          <w:spacing w:val="30"/>
          <w:sz w:val="22"/>
          <w:szCs w:val="22"/>
        </w:rPr>
        <w:br/>
      </w:r>
      <w:r w:rsidRPr="00C64252">
        <w:rPr>
          <w:rFonts w:eastAsia="SimSun" w:hint="eastAsia"/>
          <w:spacing w:val="30"/>
          <w:sz w:val="22"/>
          <w:szCs w:val="22"/>
          <w:lang w:eastAsia="zh-CN"/>
        </w:rPr>
        <w:t>（请在适当的方格内加上</w:t>
      </w:r>
      <w:r w:rsidR="00895EE4" w:rsidRPr="00AF7824">
        <w:rPr>
          <w:spacing w:val="30"/>
          <w:sz w:val="22"/>
          <w:szCs w:val="22"/>
        </w:rPr>
        <w:sym w:font="Wingdings" w:char="F0FC"/>
      </w:r>
      <w:r w:rsidRPr="00C64252">
        <w:rPr>
          <w:rFonts w:eastAsia="SimSun" w:hint="eastAsia"/>
          <w:spacing w:val="30"/>
          <w:sz w:val="22"/>
          <w:szCs w:val="22"/>
          <w:lang w:eastAsia="zh-CN"/>
        </w:rPr>
        <w:t>号）</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(0)</w:t>
      </w:r>
      <w:r w:rsidR="00C64252" w:rsidRPr="00AF7824">
        <w:rPr>
          <w:spacing w:val="30"/>
          <w:sz w:val="22"/>
          <w:szCs w:val="22"/>
          <w:lang w:eastAsia="zh-CN"/>
        </w:rPr>
        <w:tab/>
      </w:r>
      <w:r w:rsidR="00C64252" w:rsidRPr="00C64252">
        <w:rPr>
          <w:rFonts w:eastAsia="SimSun" w:hint="eastAsia"/>
          <w:spacing w:val="30"/>
          <w:sz w:val="22"/>
          <w:szCs w:val="22"/>
          <w:lang w:eastAsia="zh-CN"/>
        </w:rPr>
        <w:t>有</w:t>
      </w:r>
    </w:p>
    <w:p w:rsidR="00895EE4" w:rsidRPr="00AF7824" w:rsidRDefault="00895EE4" w:rsidP="00895EE4">
      <w:pPr>
        <w:tabs>
          <w:tab w:val="left" w:pos="1000"/>
        </w:tabs>
        <w:snapToGrid w:val="0"/>
        <w:ind w:leftChars="270" w:left="1403" w:hangingChars="343" w:hanging="755"/>
        <w:jc w:val="both"/>
        <w:rPr>
          <w:spacing w:val="30"/>
          <w:sz w:val="22"/>
          <w:szCs w:val="22"/>
        </w:rPr>
      </w:pPr>
      <w:r w:rsidRPr="00AF7824">
        <w:rPr>
          <w:rFonts w:ascii="Wingdings" w:hAnsi="Wingdings"/>
          <w:spacing w:val="30"/>
          <w:sz w:val="22"/>
          <w:szCs w:val="22"/>
        </w:rPr>
        <w:sym w:font="Wingdings" w:char="F071"/>
      </w:r>
      <w:r w:rsidR="00C64252" w:rsidRPr="00AF7824">
        <w:rPr>
          <w:spacing w:val="30"/>
          <w:sz w:val="22"/>
          <w:szCs w:val="22"/>
          <w:lang w:eastAsia="zh-CN"/>
        </w:rPr>
        <w:tab/>
      </w:r>
      <w:r w:rsidR="00C64252" w:rsidRPr="00C64252">
        <w:rPr>
          <w:rFonts w:eastAsia="SimSun"/>
          <w:spacing w:val="30"/>
          <w:sz w:val="22"/>
          <w:szCs w:val="22"/>
          <w:lang w:eastAsia="zh-CN"/>
        </w:rPr>
        <w:t>(1)</w:t>
      </w:r>
      <w:r w:rsidR="00C64252" w:rsidRPr="00AF7824">
        <w:rPr>
          <w:spacing w:val="30"/>
          <w:sz w:val="22"/>
          <w:szCs w:val="22"/>
          <w:lang w:eastAsia="zh-CN"/>
        </w:rPr>
        <w:tab/>
      </w:r>
      <w:r w:rsidR="00C64252" w:rsidRPr="00C64252">
        <w:rPr>
          <w:rFonts w:eastAsia="SimSun" w:hint="eastAsia"/>
          <w:spacing w:val="30"/>
          <w:sz w:val="22"/>
          <w:szCs w:val="22"/>
          <w:lang w:eastAsia="zh-CN"/>
        </w:rPr>
        <w:t>没有</w:t>
      </w:r>
    </w:p>
    <w:p w:rsidR="00895EE4" w:rsidRPr="00AF7824" w:rsidRDefault="00895EE4" w:rsidP="00895EE4">
      <w:pPr>
        <w:tabs>
          <w:tab w:val="left" w:pos="1530"/>
          <w:tab w:val="left" w:pos="4770"/>
          <w:tab w:val="left" w:leader="underscore" w:pos="8136"/>
        </w:tabs>
        <w:spacing w:line="240" w:lineRule="atLeast"/>
        <w:ind w:left="600" w:hangingChars="200" w:hanging="600"/>
        <w:jc w:val="both"/>
        <w:rPr>
          <w:b/>
          <w:spacing w:val="30"/>
          <w:sz w:val="22"/>
        </w:rPr>
      </w:pPr>
      <w:r w:rsidRPr="00050101">
        <w:rPr>
          <w:spacing w:val="30"/>
        </w:rPr>
        <w:br w:type="page"/>
      </w:r>
      <w:r w:rsidR="00C64252" w:rsidRPr="00C64252">
        <w:rPr>
          <w:rFonts w:eastAsia="SimSun"/>
          <w:b/>
          <w:spacing w:val="30"/>
          <w:sz w:val="22"/>
          <w:lang w:eastAsia="zh-CN"/>
        </w:rPr>
        <w:t>B</w:t>
      </w:r>
      <w:r w:rsidR="00C64252" w:rsidRPr="00AF7824">
        <w:rPr>
          <w:rFonts w:eastAsia="華康中黑體" w:hint="eastAsia"/>
          <w:spacing w:val="30"/>
          <w:sz w:val="22"/>
          <w:lang w:eastAsia="zh-CN"/>
        </w:rPr>
        <w:t>部－受虐儿童／有被虐危机儿童的资料</w:t>
      </w:r>
    </w:p>
    <w:p w:rsidR="00895EE4" w:rsidRPr="00AF7824" w:rsidRDefault="00C64252" w:rsidP="00895EE4">
      <w:pPr>
        <w:tabs>
          <w:tab w:val="left" w:pos="1530"/>
          <w:tab w:val="left" w:pos="4770"/>
          <w:tab w:val="left" w:leader="underscore" w:pos="8136"/>
        </w:tabs>
        <w:spacing w:line="240" w:lineRule="atLeast"/>
        <w:ind w:left="560" w:hangingChars="200" w:hanging="560"/>
        <w:jc w:val="both"/>
        <w:rPr>
          <w:rFonts w:ascii="新細明體" w:hAnsi="新細明體"/>
          <w:i/>
          <w:spacing w:val="30"/>
          <w:sz w:val="22"/>
          <w:szCs w:val="16"/>
        </w:rPr>
      </w:pPr>
      <w:r w:rsidRPr="00C64252">
        <w:rPr>
          <w:rFonts w:ascii="新細明體" w:eastAsia="SimSun" w:hAnsi="新細明體" w:hint="eastAsia"/>
          <w:i/>
          <w:spacing w:val="30"/>
          <w:sz w:val="22"/>
          <w:szCs w:val="16"/>
          <w:lang w:eastAsia="zh-CN"/>
        </w:rPr>
        <w:t>（注：请分别为每名儿童填写不同表格的</w:t>
      </w:r>
      <w:r w:rsidRPr="00C64252">
        <w:rPr>
          <w:rFonts w:ascii="新細明體" w:eastAsia="SimSun" w:hAnsi="新細明體"/>
          <w:i/>
          <w:spacing w:val="30"/>
          <w:sz w:val="22"/>
          <w:szCs w:val="16"/>
          <w:lang w:eastAsia="zh-CN"/>
        </w:rPr>
        <w:t>B</w:t>
      </w:r>
      <w:r w:rsidRPr="00C64252">
        <w:rPr>
          <w:rFonts w:ascii="新細明體" w:eastAsia="SimSun" w:hAnsi="新細明體" w:hint="eastAsia"/>
          <w:i/>
          <w:spacing w:val="30"/>
          <w:sz w:val="22"/>
          <w:szCs w:val="16"/>
          <w:lang w:eastAsia="zh-CN"/>
        </w:rPr>
        <w:t>部）</w:t>
      </w:r>
    </w:p>
    <w:p w:rsidR="00895EE4" w:rsidRPr="00B15A91" w:rsidRDefault="00C64252" w:rsidP="00895EE4">
      <w:pPr>
        <w:framePr w:w="2881" w:h="1185" w:hSpace="181" w:wrap="around" w:vAnchor="text" w:hAnchor="page" w:x="7768" w:y="-482"/>
        <w:pBdr>
          <w:top w:val="single" w:sz="6" w:space="1" w:color="auto"/>
          <w:left w:val="single" w:sz="6" w:space="1" w:color="auto"/>
          <w:bottom w:val="single" w:sz="6" w:space="1" w:color="auto"/>
        </w:pBdr>
        <w:snapToGrid w:val="0"/>
        <w:spacing w:line="240" w:lineRule="atLeast"/>
        <w:rPr>
          <w:sz w:val="22"/>
          <w:szCs w:val="22"/>
        </w:rPr>
      </w:pPr>
      <w:r w:rsidRPr="00C64252">
        <w:rPr>
          <w:rFonts w:eastAsia="SimSun" w:hint="eastAsia"/>
          <w:sz w:val="22"/>
          <w:szCs w:val="22"/>
          <w:lang w:eastAsia="zh-CN"/>
        </w:rPr>
        <w:t>保护儿童数据系统编号</w:t>
      </w:r>
    </w:p>
    <w:p w:rsidR="00895EE4" w:rsidRPr="00B15A91" w:rsidRDefault="00895EE4" w:rsidP="00895EE4">
      <w:pPr>
        <w:framePr w:w="2881" w:h="1185" w:hSpace="181" w:wrap="around" w:vAnchor="text" w:hAnchor="page" w:x="7768" w:y="-482"/>
        <w:pBdr>
          <w:top w:val="single" w:sz="6" w:space="1" w:color="auto"/>
          <w:left w:val="single" w:sz="6" w:space="1" w:color="auto"/>
          <w:bottom w:val="single" w:sz="6" w:space="1" w:color="auto"/>
        </w:pBdr>
        <w:snapToGrid w:val="0"/>
        <w:spacing w:line="240" w:lineRule="atLeast"/>
        <w:rPr>
          <w:rFonts w:ascii="Wingdings" w:hAnsi="Wingdings"/>
          <w:sz w:val="28"/>
          <w:szCs w:val="28"/>
        </w:rPr>
      </w:pPr>
      <w:r w:rsidRPr="00B15A91">
        <w:rPr>
          <w:rFonts w:ascii="Wingdings" w:hAnsi="Wingdings"/>
          <w:sz w:val="28"/>
          <w:szCs w:val="28"/>
        </w:rPr>
        <w:sym w:font="Wingdings" w:char="F06F"/>
      </w:r>
      <w:r w:rsidRPr="00B15A91">
        <w:rPr>
          <w:rFonts w:ascii="Wingdings" w:hAnsi="Wingdings"/>
          <w:sz w:val="28"/>
          <w:szCs w:val="28"/>
        </w:rPr>
        <w:sym w:font="Wingdings" w:char="F06F"/>
      </w:r>
      <w:r w:rsidRPr="00B15A91">
        <w:rPr>
          <w:rFonts w:ascii="Wingdings" w:hAnsi="Wingdings"/>
          <w:sz w:val="28"/>
          <w:szCs w:val="28"/>
        </w:rPr>
        <w:sym w:font="Wingdings" w:char="F06F"/>
      </w:r>
      <w:r w:rsidRPr="00B15A91">
        <w:rPr>
          <w:rFonts w:ascii="Wingdings" w:hAnsi="Wingdings"/>
          <w:sz w:val="28"/>
          <w:szCs w:val="28"/>
        </w:rPr>
        <w:sym w:font="Wingdings" w:char="F06F"/>
      </w:r>
      <w:r w:rsidRPr="00B15A91">
        <w:rPr>
          <w:rFonts w:ascii="Wingdings" w:hAnsi="Wingdings"/>
          <w:sz w:val="28"/>
          <w:szCs w:val="28"/>
        </w:rPr>
        <w:sym w:font="Wingdings" w:char="F06F"/>
      </w:r>
    </w:p>
    <w:p w:rsidR="00895EE4" w:rsidRPr="00B15A91" w:rsidRDefault="00C64252" w:rsidP="00895EE4">
      <w:pPr>
        <w:framePr w:w="2881" w:h="1185" w:hSpace="181" w:wrap="around" w:vAnchor="text" w:hAnchor="page" w:x="7768" w:y="-482"/>
        <w:pBdr>
          <w:top w:val="single" w:sz="6" w:space="1" w:color="auto"/>
          <w:left w:val="single" w:sz="6" w:space="1" w:color="auto"/>
          <w:bottom w:val="single" w:sz="6" w:space="1" w:color="auto"/>
        </w:pBdr>
        <w:snapToGrid w:val="0"/>
        <w:spacing w:afterLines="100" w:after="240" w:line="240" w:lineRule="atLeast"/>
        <w:rPr>
          <w:sz w:val="22"/>
          <w:szCs w:val="22"/>
        </w:rPr>
      </w:pPr>
      <w:r w:rsidRPr="00C64252">
        <w:rPr>
          <w:rFonts w:eastAsia="SimSun" w:hint="eastAsia"/>
          <w:sz w:val="22"/>
          <w:szCs w:val="22"/>
          <w:lang w:eastAsia="zh-CN"/>
        </w:rPr>
        <w:t>（由保护儿童数据系统编配）</w:t>
      </w:r>
    </w:p>
    <w:p w:rsidR="00895EE4" w:rsidRPr="00AF7824" w:rsidRDefault="00C64252" w:rsidP="00895EE4">
      <w:pPr>
        <w:snapToGrid w:val="0"/>
        <w:spacing w:beforeLines="100" w:before="240" w:line="240" w:lineRule="atLeast"/>
        <w:ind w:left="624" w:hanging="624"/>
        <w:rPr>
          <w:spacing w:val="30"/>
          <w:sz w:val="22"/>
          <w:szCs w:val="16"/>
        </w:rPr>
      </w:pPr>
      <w:r w:rsidRPr="00C64252">
        <w:rPr>
          <w:rFonts w:eastAsia="SimSun"/>
          <w:spacing w:val="30"/>
          <w:sz w:val="22"/>
          <w:lang w:eastAsia="zh-CN"/>
        </w:rPr>
        <w:t>B1.</w:t>
      </w:r>
      <w:r w:rsidRPr="00AF7824">
        <w:rPr>
          <w:spacing w:val="30"/>
          <w:sz w:val="22"/>
          <w:lang w:eastAsia="zh-CN"/>
        </w:rPr>
        <w:tab/>
      </w:r>
      <w:r w:rsidRPr="00C64252">
        <w:rPr>
          <w:rFonts w:eastAsia="SimSun" w:hint="eastAsia"/>
          <w:sz w:val="22"/>
          <w:lang w:eastAsia="zh-CN"/>
        </w:rPr>
        <w:t>保护儿童数据系统编号（如知道的话）</w:t>
      </w:r>
      <w:r w:rsidR="00895EE4" w:rsidRPr="00B15A91">
        <w:rPr>
          <w:rFonts w:ascii="Wingdings" w:hAnsi="Wingdings"/>
          <w:spacing w:val="-10"/>
          <w:sz w:val="28"/>
          <w:szCs w:val="28"/>
        </w:rPr>
        <w:sym w:font="Wingdings" w:char="F06F"/>
      </w:r>
      <w:r w:rsidR="00895EE4" w:rsidRPr="00B15A91">
        <w:rPr>
          <w:rFonts w:ascii="Wingdings" w:hAnsi="Wingdings"/>
          <w:spacing w:val="-10"/>
          <w:sz w:val="28"/>
          <w:szCs w:val="28"/>
        </w:rPr>
        <w:sym w:font="Wingdings" w:char="F06F"/>
      </w:r>
      <w:r w:rsidR="00895EE4" w:rsidRPr="00B15A91">
        <w:rPr>
          <w:rFonts w:ascii="Wingdings" w:hAnsi="Wingdings"/>
          <w:spacing w:val="-10"/>
          <w:sz w:val="28"/>
          <w:szCs w:val="28"/>
        </w:rPr>
        <w:sym w:font="Wingdings" w:char="F06F"/>
      </w:r>
      <w:r w:rsidR="00895EE4" w:rsidRPr="00B15A91">
        <w:rPr>
          <w:rFonts w:ascii="Wingdings" w:hAnsi="Wingdings"/>
          <w:spacing w:val="-10"/>
          <w:sz w:val="28"/>
          <w:szCs w:val="28"/>
        </w:rPr>
        <w:sym w:font="Wingdings" w:char="F06F"/>
      </w:r>
      <w:r w:rsidR="00895EE4" w:rsidRPr="00B15A91">
        <w:rPr>
          <w:rFonts w:ascii="Wingdings" w:hAnsi="Wingdings"/>
          <w:spacing w:val="-10"/>
          <w:sz w:val="28"/>
          <w:szCs w:val="28"/>
        </w:rPr>
        <w:sym w:font="Wingdings" w:char="F06F"/>
      </w:r>
      <w:r w:rsidR="00895EE4" w:rsidRPr="00AF7824">
        <w:rPr>
          <w:rFonts w:ascii="Wingdings" w:hAnsi="Wingdings"/>
          <w:spacing w:val="16"/>
          <w:sz w:val="22"/>
          <w:szCs w:val="36"/>
        </w:rPr>
        <w:br/>
      </w:r>
      <w:r w:rsidRPr="00C64252">
        <w:rPr>
          <w:rFonts w:eastAsia="SimSun" w:hint="eastAsia"/>
          <w:spacing w:val="30"/>
          <w:sz w:val="22"/>
          <w:szCs w:val="16"/>
          <w:lang w:eastAsia="zh-CN"/>
        </w:rPr>
        <w:t>（</w:t>
      </w:r>
      <w:r w:rsidRPr="00AF7824">
        <w:rPr>
          <w:rFonts w:eastAsia="華康中黑體" w:hint="eastAsia"/>
          <w:i/>
          <w:spacing w:val="30"/>
          <w:sz w:val="22"/>
          <w:szCs w:val="16"/>
          <w:lang w:eastAsia="zh-CN"/>
        </w:rPr>
        <w:t>不适用于新个案</w:t>
      </w:r>
      <w:r w:rsidRPr="00C64252">
        <w:rPr>
          <w:rFonts w:eastAsia="SimSun" w:hint="eastAsia"/>
          <w:spacing w:val="30"/>
          <w:sz w:val="22"/>
          <w:szCs w:val="16"/>
          <w:lang w:eastAsia="zh-CN"/>
        </w:rPr>
        <w:t>）</w:t>
      </w:r>
    </w:p>
    <w:p w:rsidR="00895EE4" w:rsidRPr="00AF7824" w:rsidRDefault="00C64252" w:rsidP="00895EE4">
      <w:pPr>
        <w:snapToGrid w:val="0"/>
        <w:spacing w:beforeLines="100" w:before="240" w:line="240" w:lineRule="atLeast"/>
        <w:ind w:left="624" w:hanging="624"/>
        <w:rPr>
          <w:spacing w:val="30"/>
          <w:sz w:val="22"/>
        </w:rPr>
      </w:pPr>
      <w:r w:rsidRPr="00C64252">
        <w:rPr>
          <w:rFonts w:eastAsia="SimSun"/>
          <w:spacing w:val="30"/>
          <w:sz w:val="22"/>
          <w:lang w:eastAsia="zh-CN"/>
        </w:rPr>
        <w:t>B2.</w:t>
      </w:r>
      <w:r w:rsidRPr="00AF7824">
        <w:rPr>
          <w:spacing w:val="30"/>
          <w:sz w:val="22"/>
          <w:lang w:eastAsia="zh-CN"/>
        </w:rPr>
        <w:tab/>
      </w:r>
      <w:r w:rsidRPr="00C64252">
        <w:rPr>
          <w:rFonts w:eastAsia="SimSun" w:hint="eastAsia"/>
          <w:spacing w:val="30"/>
          <w:sz w:val="22"/>
          <w:lang w:eastAsia="zh-CN"/>
        </w:rPr>
        <w:t>英文姓名（先填写姓氏）：</w:t>
      </w:r>
    </w:p>
    <w:p w:rsidR="00895EE4" w:rsidRPr="00AF7824" w:rsidRDefault="00C64252" w:rsidP="00895EE4">
      <w:pPr>
        <w:snapToGrid w:val="0"/>
        <w:spacing w:line="240" w:lineRule="atLeast"/>
        <w:ind w:left="624" w:hanging="624"/>
        <w:rPr>
          <w:spacing w:val="30"/>
          <w:sz w:val="22"/>
          <w:u w:val="single"/>
        </w:rPr>
      </w:pPr>
      <w:r w:rsidRPr="00AF7824">
        <w:rPr>
          <w:spacing w:val="30"/>
          <w:sz w:val="22"/>
          <w:lang w:eastAsia="zh-CN"/>
        </w:rPr>
        <w:tab/>
      </w:r>
      <w:r w:rsidRPr="00C64252">
        <w:rPr>
          <w:rFonts w:eastAsia="SimSun"/>
          <w:spacing w:val="30"/>
          <w:sz w:val="22"/>
          <w:u w:val="single"/>
          <w:lang w:eastAsia="zh-CN"/>
        </w:rPr>
        <w:t xml:space="preserve">                                              </w:t>
      </w:r>
    </w:p>
    <w:p w:rsidR="00895EE4" w:rsidRPr="00AF7824" w:rsidRDefault="00C64252" w:rsidP="00895EE4">
      <w:pPr>
        <w:tabs>
          <w:tab w:val="left" w:pos="600"/>
        </w:tabs>
        <w:snapToGrid w:val="0"/>
        <w:spacing w:beforeLines="100" w:before="240" w:line="240" w:lineRule="atLeast"/>
        <w:ind w:left="864" w:hanging="864"/>
        <w:rPr>
          <w:spacing w:val="30"/>
          <w:sz w:val="22"/>
          <w:u w:val="single"/>
        </w:rPr>
      </w:pPr>
      <w:r w:rsidRPr="00C64252">
        <w:rPr>
          <w:rFonts w:eastAsia="SimSun"/>
          <w:spacing w:val="30"/>
          <w:sz w:val="22"/>
          <w:lang w:eastAsia="zh-CN"/>
        </w:rPr>
        <w:t>B3.</w:t>
      </w:r>
      <w:r w:rsidRPr="00AF7824">
        <w:rPr>
          <w:spacing w:val="30"/>
          <w:sz w:val="22"/>
          <w:lang w:eastAsia="zh-CN"/>
        </w:rPr>
        <w:tab/>
      </w:r>
      <w:r w:rsidRPr="00C64252">
        <w:rPr>
          <w:rFonts w:eastAsia="SimSun" w:hint="eastAsia"/>
          <w:spacing w:val="30"/>
          <w:sz w:val="22"/>
          <w:lang w:eastAsia="zh-CN"/>
        </w:rPr>
        <w:t>中文姓名：</w:t>
      </w:r>
      <w:r w:rsidR="00895EE4" w:rsidRPr="00AF7824">
        <w:rPr>
          <w:spacing w:val="30"/>
          <w:sz w:val="22"/>
          <w:u w:val="single"/>
        </w:rPr>
        <w:t xml:space="preserve">                                      </w:t>
      </w:r>
    </w:p>
    <w:p w:rsidR="00895EE4" w:rsidRPr="00AF7824" w:rsidRDefault="00C64252" w:rsidP="00895EE4">
      <w:pPr>
        <w:snapToGrid w:val="0"/>
        <w:spacing w:beforeLines="100" w:before="240" w:line="240" w:lineRule="atLeast"/>
        <w:ind w:left="624" w:hanging="624"/>
        <w:rPr>
          <w:spacing w:val="30"/>
          <w:sz w:val="22"/>
        </w:rPr>
      </w:pPr>
      <w:r w:rsidRPr="00C64252">
        <w:rPr>
          <w:rFonts w:eastAsia="SimSun"/>
          <w:spacing w:val="30"/>
          <w:sz w:val="22"/>
          <w:lang w:eastAsia="zh-CN"/>
        </w:rPr>
        <w:t>B4.</w:t>
      </w:r>
      <w:r w:rsidRPr="00AF7824">
        <w:rPr>
          <w:spacing w:val="30"/>
          <w:sz w:val="22"/>
          <w:lang w:eastAsia="zh-CN"/>
        </w:rPr>
        <w:tab/>
      </w:r>
      <w:r w:rsidRPr="00C64252">
        <w:rPr>
          <w:rFonts w:eastAsia="SimSun" w:hint="eastAsia"/>
          <w:spacing w:val="30"/>
          <w:sz w:val="22"/>
          <w:lang w:eastAsia="zh-CN"/>
        </w:rPr>
        <w:t>身分证明文件</w:t>
      </w:r>
      <w:r w:rsidRPr="00C64252">
        <w:rPr>
          <w:rFonts w:eastAsia="SimSun" w:hint="eastAsia"/>
          <w:i/>
          <w:spacing w:val="30"/>
          <w:sz w:val="22"/>
          <w:szCs w:val="16"/>
          <w:lang w:eastAsia="zh-CN"/>
        </w:rPr>
        <w:t>（</w:t>
      </w:r>
      <w:r w:rsidRPr="00AF7824">
        <w:rPr>
          <w:rFonts w:eastAsia="華康中黑體" w:hint="eastAsia"/>
          <w:i/>
          <w:spacing w:val="30"/>
          <w:sz w:val="22"/>
          <w:szCs w:val="16"/>
          <w:lang w:eastAsia="zh-CN"/>
        </w:rPr>
        <w:t>请在适当的方格内加上</w:t>
      </w:r>
      <w:r w:rsidR="00895EE4" w:rsidRPr="00AF7824">
        <w:rPr>
          <w:rFonts w:eastAsia="華康中黑體"/>
          <w:b/>
          <w:i/>
          <w:spacing w:val="30"/>
          <w:sz w:val="22"/>
          <w:szCs w:val="16"/>
        </w:rPr>
        <w:sym w:font="Wingdings" w:char="F0FC"/>
      </w:r>
      <w:r w:rsidRPr="00AF7824">
        <w:rPr>
          <w:rFonts w:eastAsia="華康中黑體" w:hint="eastAsia"/>
          <w:i/>
          <w:spacing w:val="30"/>
          <w:sz w:val="22"/>
          <w:szCs w:val="16"/>
          <w:lang w:eastAsia="zh-CN"/>
        </w:rPr>
        <w:t>号</w:t>
      </w:r>
      <w:r w:rsidRPr="00C64252">
        <w:rPr>
          <w:rFonts w:eastAsia="SimSun" w:hint="eastAsia"/>
          <w:i/>
          <w:spacing w:val="30"/>
          <w:sz w:val="22"/>
          <w:szCs w:val="16"/>
          <w:lang w:eastAsia="zh-CN"/>
        </w:rPr>
        <w:t>）</w:t>
      </w:r>
    </w:p>
    <w:p w:rsidR="00895EE4" w:rsidRPr="00AF7824" w:rsidRDefault="00895EE4" w:rsidP="00895EE4">
      <w:pPr>
        <w:tabs>
          <w:tab w:val="left" w:pos="1000"/>
          <w:tab w:val="left" w:pos="1500"/>
          <w:tab w:val="left" w:pos="2200"/>
        </w:tabs>
        <w:snapToGrid w:val="0"/>
        <w:spacing w:line="240" w:lineRule="atLeast"/>
        <w:ind w:left="624"/>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(1)</w:t>
      </w:r>
      <w:r w:rsidR="00C64252" w:rsidRPr="00AF7824">
        <w:rPr>
          <w:spacing w:val="30"/>
          <w:sz w:val="22"/>
          <w:lang w:eastAsia="zh-CN"/>
        </w:rPr>
        <w:tab/>
      </w:r>
      <w:r w:rsidR="00C64252" w:rsidRPr="00C64252">
        <w:rPr>
          <w:rFonts w:eastAsia="SimSun" w:hint="eastAsia"/>
          <w:spacing w:val="30"/>
          <w:sz w:val="22"/>
          <w:lang w:eastAsia="zh-CN"/>
        </w:rPr>
        <w:t>香港身分证（香港身分证号码：</w:t>
      </w:r>
      <w:r w:rsidR="00C64252" w:rsidRPr="00C64252">
        <w:rPr>
          <w:rFonts w:eastAsia="SimSun"/>
          <w:spacing w:val="30"/>
          <w:sz w:val="22"/>
          <w:u w:val="single"/>
          <w:lang w:eastAsia="zh-CN"/>
        </w:rPr>
        <w:t xml:space="preserve">                </w:t>
      </w:r>
      <w:r w:rsidR="00C64252" w:rsidRPr="00C64252">
        <w:rPr>
          <w:rFonts w:eastAsia="SimSun" w:hint="eastAsia"/>
          <w:spacing w:val="30"/>
          <w:sz w:val="22"/>
          <w:lang w:eastAsia="zh-CN"/>
        </w:rPr>
        <w:t>）</w:t>
      </w:r>
    </w:p>
    <w:p w:rsidR="00895EE4" w:rsidRPr="00AF7824" w:rsidRDefault="00895EE4" w:rsidP="00895EE4">
      <w:pPr>
        <w:tabs>
          <w:tab w:val="left" w:pos="1000"/>
          <w:tab w:val="left" w:pos="1500"/>
          <w:tab w:val="left" w:pos="2200"/>
        </w:tabs>
        <w:snapToGrid w:val="0"/>
        <w:spacing w:line="240" w:lineRule="atLeast"/>
        <w:ind w:left="624"/>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(2)</w:t>
      </w:r>
      <w:r w:rsidR="00C64252" w:rsidRPr="00AF7824">
        <w:rPr>
          <w:spacing w:val="30"/>
          <w:sz w:val="22"/>
          <w:lang w:eastAsia="zh-CN"/>
        </w:rPr>
        <w:tab/>
      </w:r>
      <w:r w:rsidR="00C64252" w:rsidRPr="00C64252">
        <w:rPr>
          <w:rFonts w:eastAsia="SimSun" w:hint="eastAsia"/>
          <w:spacing w:val="30"/>
          <w:sz w:val="22"/>
          <w:lang w:eastAsia="zh-CN"/>
        </w:rPr>
        <w:t>香港出世纸（香港出世纸号码：</w:t>
      </w:r>
      <w:r w:rsidR="00C64252" w:rsidRPr="00C64252">
        <w:rPr>
          <w:rFonts w:eastAsia="SimSun"/>
          <w:spacing w:val="30"/>
          <w:sz w:val="22"/>
          <w:u w:val="single"/>
          <w:lang w:eastAsia="zh-CN"/>
        </w:rPr>
        <w:t xml:space="preserve">                </w:t>
      </w:r>
      <w:r w:rsidR="00C64252" w:rsidRPr="00C64252">
        <w:rPr>
          <w:rFonts w:eastAsia="SimSun" w:hint="eastAsia"/>
          <w:spacing w:val="30"/>
          <w:sz w:val="22"/>
          <w:lang w:eastAsia="zh-CN"/>
        </w:rPr>
        <w:t>）</w:t>
      </w:r>
    </w:p>
    <w:p w:rsidR="00895EE4" w:rsidRPr="00AF7824" w:rsidRDefault="00895EE4" w:rsidP="00895EE4">
      <w:pPr>
        <w:tabs>
          <w:tab w:val="left" w:pos="1000"/>
          <w:tab w:val="left" w:pos="1500"/>
          <w:tab w:val="left" w:pos="2200"/>
        </w:tabs>
        <w:snapToGrid w:val="0"/>
        <w:spacing w:line="240" w:lineRule="atLeast"/>
        <w:ind w:left="624"/>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(3)</w:t>
      </w:r>
      <w:r w:rsidR="00C64252" w:rsidRPr="00AF7824">
        <w:rPr>
          <w:spacing w:val="30"/>
          <w:sz w:val="22"/>
          <w:lang w:eastAsia="zh-CN"/>
        </w:rPr>
        <w:tab/>
      </w:r>
      <w:r w:rsidR="00C64252" w:rsidRPr="00C64252">
        <w:rPr>
          <w:rFonts w:eastAsia="SimSun" w:hint="eastAsia"/>
          <w:spacing w:val="30"/>
          <w:sz w:val="22"/>
          <w:lang w:eastAsia="zh-CN"/>
        </w:rPr>
        <w:t>护照（护照号码：</w:t>
      </w:r>
      <w:r w:rsidR="00C64252" w:rsidRPr="00C64252">
        <w:rPr>
          <w:rFonts w:eastAsia="SimSun"/>
          <w:spacing w:val="30"/>
          <w:sz w:val="22"/>
          <w:lang w:eastAsia="zh-CN"/>
        </w:rPr>
        <w:t xml:space="preserve"> </w:t>
      </w:r>
      <w:r w:rsidR="00C64252" w:rsidRPr="00C64252">
        <w:rPr>
          <w:rFonts w:eastAsia="SimSun"/>
          <w:spacing w:val="30"/>
          <w:sz w:val="22"/>
          <w:u w:val="single"/>
          <w:lang w:eastAsia="zh-CN"/>
        </w:rPr>
        <w:t xml:space="preserve">                         </w:t>
      </w:r>
      <w:r w:rsidR="00C64252" w:rsidRPr="00C64252">
        <w:rPr>
          <w:rFonts w:eastAsia="SimSun" w:hint="eastAsia"/>
          <w:spacing w:val="30"/>
          <w:sz w:val="22"/>
          <w:lang w:eastAsia="zh-CN"/>
        </w:rPr>
        <w:t>）</w:t>
      </w:r>
    </w:p>
    <w:p w:rsidR="00895EE4" w:rsidRPr="00AF7824" w:rsidRDefault="00895EE4" w:rsidP="00895EE4">
      <w:pPr>
        <w:tabs>
          <w:tab w:val="left" w:pos="1000"/>
          <w:tab w:val="left" w:pos="1500"/>
          <w:tab w:val="left" w:pos="2200"/>
        </w:tabs>
        <w:snapToGrid w:val="0"/>
        <w:spacing w:line="240" w:lineRule="atLeast"/>
        <w:ind w:left="624"/>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(4)</w:t>
      </w:r>
      <w:r w:rsidR="00C64252" w:rsidRPr="00AF7824">
        <w:rPr>
          <w:spacing w:val="30"/>
          <w:sz w:val="22"/>
          <w:lang w:eastAsia="zh-CN"/>
        </w:rPr>
        <w:tab/>
      </w:r>
      <w:r w:rsidR="00C64252" w:rsidRPr="00C64252">
        <w:rPr>
          <w:rFonts w:eastAsia="SimSun" w:hint="eastAsia"/>
          <w:spacing w:val="30"/>
          <w:sz w:val="22"/>
          <w:lang w:eastAsia="zh-CN"/>
        </w:rPr>
        <w:t>入境证（入境证号码：</w:t>
      </w:r>
      <w:r w:rsidR="00C64252" w:rsidRPr="00C64252">
        <w:rPr>
          <w:rFonts w:eastAsia="SimSun"/>
          <w:spacing w:val="30"/>
          <w:sz w:val="22"/>
          <w:u w:val="single"/>
          <w:lang w:eastAsia="zh-CN"/>
        </w:rPr>
        <w:t xml:space="preserve">                      </w:t>
      </w:r>
      <w:r w:rsidR="00C64252" w:rsidRPr="00C64252">
        <w:rPr>
          <w:rFonts w:eastAsia="SimSun" w:hint="eastAsia"/>
          <w:spacing w:val="30"/>
          <w:sz w:val="22"/>
          <w:lang w:eastAsia="zh-CN"/>
        </w:rPr>
        <w:t>）</w:t>
      </w:r>
    </w:p>
    <w:p w:rsidR="00895EE4" w:rsidRPr="00AF7824" w:rsidRDefault="00895EE4" w:rsidP="00895EE4">
      <w:pPr>
        <w:tabs>
          <w:tab w:val="left" w:pos="1000"/>
          <w:tab w:val="left" w:pos="1500"/>
          <w:tab w:val="left" w:pos="2200"/>
        </w:tabs>
        <w:snapToGrid w:val="0"/>
        <w:spacing w:line="240" w:lineRule="atLeast"/>
        <w:ind w:left="624"/>
        <w:rPr>
          <w:spacing w:val="30"/>
          <w:sz w:val="22"/>
          <w:u w:val="single"/>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(5)</w:t>
      </w:r>
      <w:r w:rsidR="00C64252" w:rsidRPr="00AF7824">
        <w:rPr>
          <w:spacing w:val="30"/>
          <w:sz w:val="22"/>
          <w:lang w:eastAsia="zh-CN"/>
        </w:rPr>
        <w:tab/>
      </w:r>
      <w:r w:rsidR="00C64252" w:rsidRPr="00C64252">
        <w:rPr>
          <w:rFonts w:eastAsia="SimSun" w:hint="eastAsia"/>
          <w:spacing w:val="30"/>
          <w:sz w:val="22"/>
          <w:lang w:eastAsia="zh-CN"/>
        </w:rPr>
        <w:t>其它，请注明</w:t>
      </w:r>
      <w:r w:rsidRPr="00AF7824">
        <w:rPr>
          <w:spacing w:val="30"/>
          <w:sz w:val="22"/>
          <w:u w:val="single"/>
        </w:rPr>
        <w:t xml:space="preserve">                             </w:t>
      </w:r>
    </w:p>
    <w:p w:rsidR="00895EE4" w:rsidRPr="00AF7824" w:rsidRDefault="00C64252" w:rsidP="00895EE4">
      <w:pPr>
        <w:snapToGrid w:val="0"/>
        <w:spacing w:beforeLines="100" w:before="240"/>
        <w:ind w:left="619" w:hanging="619"/>
        <w:rPr>
          <w:spacing w:val="30"/>
          <w:sz w:val="22"/>
        </w:rPr>
      </w:pPr>
      <w:r w:rsidRPr="00C64252">
        <w:rPr>
          <w:rFonts w:eastAsia="SimSun"/>
          <w:spacing w:val="30"/>
          <w:sz w:val="22"/>
          <w:lang w:eastAsia="zh-CN"/>
        </w:rPr>
        <w:t>B5.</w:t>
      </w:r>
      <w:r w:rsidRPr="00AF7824">
        <w:rPr>
          <w:spacing w:val="30"/>
          <w:sz w:val="22"/>
          <w:lang w:eastAsia="zh-CN"/>
        </w:rPr>
        <w:tab/>
      </w:r>
      <w:r w:rsidRPr="00C64252">
        <w:rPr>
          <w:rFonts w:eastAsia="SimSun" w:hint="eastAsia"/>
          <w:spacing w:val="30"/>
          <w:sz w:val="22"/>
          <w:lang w:eastAsia="zh-CN"/>
        </w:rPr>
        <w:t>出生日期：</w:t>
      </w:r>
      <w:r w:rsidR="00895EE4" w:rsidRPr="00B15A91">
        <w:rPr>
          <w:spacing w:val="30"/>
          <w:sz w:val="28"/>
          <w:szCs w:val="28"/>
        </w:rPr>
        <w:sym w:font="Wingdings" w:char="F06F"/>
      </w:r>
      <w:r w:rsidR="00895EE4" w:rsidRPr="00B15A91">
        <w:rPr>
          <w:spacing w:val="30"/>
          <w:sz w:val="28"/>
          <w:szCs w:val="28"/>
        </w:rPr>
        <w:sym w:font="Wingdings" w:char="F06F"/>
      </w:r>
      <w:r w:rsidR="00895EE4" w:rsidRPr="00B15A91">
        <w:rPr>
          <w:rFonts w:ascii="Wingdings" w:hAnsi="Wingdings"/>
          <w:spacing w:val="30"/>
          <w:position w:val="-6"/>
          <w:sz w:val="28"/>
          <w:szCs w:val="28"/>
        </w:rPr>
        <w:sym w:font="Symbol" w:char="F02F"/>
      </w:r>
      <w:r w:rsidR="00895EE4" w:rsidRPr="00B15A91">
        <w:rPr>
          <w:spacing w:val="30"/>
          <w:sz w:val="28"/>
          <w:szCs w:val="28"/>
        </w:rPr>
        <w:sym w:font="Wingdings" w:char="F06F"/>
      </w:r>
      <w:r w:rsidR="00895EE4" w:rsidRPr="00B15A91">
        <w:rPr>
          <w:spacing w:val="30"/>
          <w:sz w:val="28"/>
          <w:szCs w:val="28"/>
        </w:rPr>
        <w:sym w:font="Wingdings" w:char="F06F"/>
      </w:r>
      <w:r w:rsidR="00895EE4" w:rsidRPr="00B15A91">
        <w:rPr>
          <w:rFonts w:ascii="Wingdings" w:hAnsi="Wingdings"/>
          <w:spacing w:val="30"/>
          <w:position w:val="-6"/>
          <w:sz w:val="28"/>
          <w:szCs w:val="28"/>
        </w:rPr>
        <w:sym w:font="Symbol" w:char="F02F"/>
      </w:r>
      <w:r w:rsidR="00895EE4" w:rsidRPr="00B15A91">
        <w:rPr>
          <w:spacing w:val="30"/>
          <w:sz w:val="28"/>
          <w:szCs w:val="28"/>
        </w:rPr>
        <w:sym w:font="Wingdings" w:char="F06F"/>
      </w:r>
      <w:r w:rsidR="00895EE4" w:rsidRPr="00B15A91">
        <w:rPr>
          <w:spacing w:val="30"/>
          <w:sz w:val="28"/>
          <w:szCs w:val="28"/>
        </w:rPr>
        <w:sym w:font="Wingdings" w:char="F06F"/>
      </w:r>
      <w:r w:rsidR="00895EE4" w:rsidRPr="00B15A91">
        <w:rPr>
          <w:spacing w:val="30"/>
          <w:sz w:val="28"/>
          <w:szCs w:val="28"/>
        </w:rPr>
        <w:sym w:font="Wingdings" w:char="F06F"/>
      </w:r>
      <w:r w:rsidR="00895EE4" w:rsidRPr="00B15A91">
        <w:rPr>
          <w:spacing w:val="30"/>
          <w:sz w:val="28"/>
          <w:szCs w:val="28"/>
        </w:rPr>
        <w:sym w:font="Wingdings" w:char="F06F"/>
      </w:r>
      <w:r w:rsidRPr="00C64252">
        <w:rPr>
          <w:rFonts w:eastAsia="SimSun" w:hint="eastAsia"/>
          <w:spacing w:val="30"/>
          <w:sz w:val="22"/>
          <w:szCs w:val="16"/>
          <w:lang w:eastAsia="zh-CN"/>
        </w:rPr>
        <w:t>（日／月／年）</w:t>
      </w:r>
    </w:p>
    <w:p w:rsidR="00895EE4" w:rsidRPr="00AF7824" w:rsidRDefault="00C64252" w:rsidP="00895EE4">
      <w:pPr>
        <w:snapToGrid w:val="0"/>
        <w:spacing w:beforeLines="100" w:before="240"/>
        <w:ind w:left="619" w:hanging="619"/>
        <w:rPr>
          <w:spacing w:val="30"/>
          <w:sz w:val="22"/>
          <w:szCs w:val="16"/>
        </w:rPr>
      </w:pPr>
      <w:r w:rsidRPr="00C64252">
        <w:rPr>
          <w:rFonts w:eastAsia="SimSun"/>
          <w:spacing w:val="30"/>
          <w:sz w:val="22"/>
          <w:lang w:eastAsia="zh-CN"/>
        </w:rPr>
        <w:t>B6.</w:t>
      </w:r>
      <w:r w:rsidRPr="00AF7824">
        <w:rPr>
          <w:spacing w:val="30"/>
          <w:sz w:val="22"/>
          <w:lang w:eastAsia="zh-CN"/>
        </w:rPr>
        <w:tab/>
      </w:r>
      <w:r w:rsidRPr="00C64252">
        <w:rPr>
          <w:rFonts w:eastAsia="SimSun" w:hint="eastAsia"/>
          <w:spacing w:val="30"/>
          <w:sz w:val="22"/>
          <w:lang w:eastAsia="zh-CN"/>
        </w:rPr>
        <w:t>估计年龄：</w:t>
      </w:r>
      <w:r w:rsidR="00895EE4" w:rsidRPr="00B15A91">
        <w:rPr>
          <w:spacing w:val="30"/>
          <w:sz w:val="28"/>
          <w:szCs w:val="28"/>
        </w:rPr>
        <w:sym w:font="Wingdings" w:char="F06F"/>
      </w:r>
      <w:r w:rsidR="00895EE4" w:rsidRPr="00B15A91">
        <w:rPr>
          <w:spacing w:val="30"/>
          <w:sz w:val="28"/>
          <w:szCs w:val="28"/>
        </w:rPr>
        <w:sym w:font="Wingdings" w:char="F06F"/>
      </w:r>
      <w:r w:rsidRPr="00C64252">
        <w:rPr>
          <w:rFonts w:eastAsia="SimSun" w:hint="eastAsia"/>
          <w:i/>
          <w:spacing w:val="30"/>
          <w:sz w:val="22"/>
          <w:szCs w:val="16"/>
          <w:lang w:eastAsia="zh-CN"/>
        </w:rPr>
        <w:t>（</w:t>
      </w:r>
      <w:r w:rsidRPr="00AF7824">
        <w:rPr>
          <w:rFonts w:eastAsia="華康中黑體" w:hint="eastAsia"/>
          <w:i/>
          <w:spacing w:val="30"/>
          <w:sz w:val="22"/>
          <w:szCs w:val="16"/>
          <w:lang w:eastAsia="zh-CN"/>
        </w:rPr>
        <w:t>如不知道出生日期，请填写本项，否则留空</w:t>
      </w:r>
      <w:r w:rsidRPr="00C64252">
        <w:rPr>
          <w:rFonts w:eastAsia="SimSun" w:hint="eastAsia"/>
          <w:i/>
          <w:spacing w:val="30"/>
          <w:sz w:val="22"/>
          <w:szCs w:val="16"/>
          <w:lang w:eastAsia="zh-CN"/>
        </w:rPr>
        <w:t>）</w:t>
      </w:r>
    </w:p>
    <w:p w:rsidR="00895EE4" w:rsidRPr="00AF7824" w:rsidRDefault="00C64252" w:rsidP="00895EE4">
      <w:pPr>
        <w:snapToGrid w:val="0"/>
        <w:spacing w:beforeLines="100" w:before="240"/>
        <w:ind w:left="619" w:hanging="619"/>
        <w:rPr>
          <w:spacing w:val="30"/>
          <w:sz w:val="22"/>
        </w:rPr>
      </w:pPr>
      <w:r w:rsidRPr="00C64252">
        <w:rPr>
          <w:rFonts w:eastAsia="SimSun"/>
          <w:spacing w:val="30"/>
          <w:sz w:val="22"/>
          <w:lang w:eastAsia="zh-CN"/>
        </w:rPr>
        <w:t>B7.</w:t>
      </w:r>
      <w:r w:rsidRPr="00AF7824">
        <w:rPr>
          <w:spacing w:val="30"/>
          <w:sz w:val="22"/>
          <w:lang w:eastAsia="zh-CN"/>
        </w:rPr>
        <w:tab/>
      </w:r>
      <w:r w:rsidRPr="00C64252">
        <w:rPr>
          <w:rFonts w:eastAsia="SimSun" w:hint="eastAsia"/>
          <w:spacing w:val="30"/>
          <w:sz w:val="22"/>
          <w:lang w:eastAsia="zh-CN"/>
        </w:rPr>
        <w:t>性别：</w:t>
      </w:r>
      <w:r w:rsidRPr="00C64252">
        <w:rPr>
          <w:rFonts w:eastAsia="SimSun"/>
          <w:spacing w:val="30"/>
          <w:sz w:val="22"/>
          <w:lang w:eastAsia="zh-CN"/>
        </w:rPr>
        <w:t xml:space="preserve"> </w:t>
      </w:r>
      <w:r w:rsidRPr="00C64252">
        <w:rPr>
          <w:rFonts w:eastAsia="SimSun" w:hint="eastAsia"/>
          <w:spacing w:val="30"/>
          <w:sz w:val="22"/>
          <w:lang w:eastAsia="zh-CN"/>
        </w:rPr>
        <w:t>男</w:t>
      </w:r>
      <w:r w:rsidR="00895EE4" w:rsidRPr="00B15A91">
        <w:rPr>
          <w:rFonts w:ascii="Wingdings" w:hAnsi="Wingdings"/>
          <w:spacing w:val="30"/>
          <w:sz w:val="28"/>
          <w:szCs w:val="28"/>
        </w:rPr>
        <w:sym w:font="Wingdings" w:char="F071"/>
      </w:r>
      <w:r w:rsidRPr="00C64252">
        <w:rPr>
          <w:rFonts w:eastAsia="SimSun"/>
          <w:spacing w:val="30"/>
          <w:sz w:val="22"/>
          <w:lang w:eastAsia="zh-CN"/>
        </w:rPr>
        <w:t xml:space="preserve">     </w:t>
      </w:r>
      <w:r w:rsidRPr="00C64252">
        <w:rPr>
          <w:rFonts w:eastAsia="SimSun" w:hint="eastAsia"/>
          <w:spacing w:val="30"/>
          <w:sz w:val="22"/>
          <w:lang w:eastAsia="zh-CN"/>
        </w:rPr>
        <w:t>女</w:t>
      </w:r>
      <w:r w:rsidR="00895EE4" w:rsidRPr="00B15A91">
        <w:rPr>
          <w:rFonts w:ascii="Wingdings" w:hAnsi="Wingdings"/>
          <w:spacing w:val="30"/>
          <w:sz w:val="28"/>
          <w:szCs w:val="28"/>
        </w:rPr>
        <w:sym w:font="Wingdings" w:char="F071"/>
      </w:r>
    </w:p>
    <w:p w:rsidR="00895EE4" w:rsidRPr="00AF7824" w:rsidRDefault="00C64252" w:rsidP="00895EE4">
      <w:pPr>
        <w:tabs>
          <w:tab w:val="left" w:pos="3000"/>
          <w:tab w:val="left" w:pos="3500"/>
          <w:tab w:val="left" w:pos="4000"/>
        </w:tabs>
        <w:snapToGrid w:val="0"/>
        <w:spacing w:beforeLines="100" w:before="240"/>
        <w:ind w:left="619" w:hanging="619"/>
        <w:rPr>
          <w:spacing w:val="30"/>
          <w:sz w:val="22"/>
        </w:rPr>
      </w:pPr>
      <w:r w:rsidRPr="00C64252">
        <w:rPr>
          <w:rFonts w:eastAsia="SimSun"/>
          <w:spacing w:val="30"/>
          <w:sz w:val="22"/>
          <w:lang w:eastAsia="zh-CN"/>
        </w:rPr>
        <w:t>B8.</w:t>
      </w:r>
      <w:r w:rsidRPr="00AF7824">
        <w:rPr>
          <w:spacing w:val="30"/>
          <w:sz w:val="22"/>
          <w:lang w:eastAsia="zh-CN"/>
        </w:rPr>
        <w:tab/>
      </w:r>
      <w:r w:rsidRPr="00C64252">
        <w:rPr>
          <w:rFonts w:eastAsia="SimSun" w:hint="eastAsia"/>
          <w:spacing w:val="30"/>
          <w:sz w:val="22"/>
          <w:lang w:eastAsia="zh-CN"/>
        </w:rPr>
        <w:t>出世后是否一直留港？</w:t>
      </w:r>
      <w:r w:rsidRPr="00B15A91">
        <w:rPr>
          <w:spacing w:val="30"/>
          <w:sz w:val="28"/>
          <w:szCs w:val="28"/>
          <w:lang w:eastAsia="zh-CN"/>
        </w:rPr>
        <w:tab/>
      </w:r>
      <w:r w:rsidR="00895EE4" w:rsidRPr="00B15A91">
        <w:rPr>
          <w:rFonts w:ascii="Wingdings" w:hAnsi="Wingdings"/>
          <w:spacing w:val="30"/>
          <w:sz w:val="28"/>
          <w:szCs w:val="28"/>
        </w:rPr>
        <w:sym w:font="Wingdings" w:char="F071"/>
      </w:r>
      <w:r w:rsidRPr="00AF7824">
        <w:rPr>
          <w:spacing w:val="30"/>
          <w:sz w:val="22"/>
          <w:lang w:eastAsia="zh-CN"/>
        </w:rPr>
        <w:tab/>
      </w:r>
      <w:r w:rsidRPr="00C64252">
        <w:rPr>
          <w:rFonts w:eastAsia="SimSun" w:hint="eastAsia"/>
          <w:spacing w:val="30"/>
          <w:sz w:val="22"/>
          <w:lang w:eastAsia="zh-CN"/>
        </w:rPr>
        <w:t>是</w:t>
      </w:r>
    </w:p>
    <w:p w:rsidR="00895EE4" w:rsidRPr="00B15A91" w:rsidRDefault="00C64252" w:rsidP="00895EE4">
      <w:pPr>
        <w:tabs>
          <w:tab w:val="left" w:pos="3000"/>
          <w:tab w:val="left" w:pos="3500"/>
          <w:tab w:val="left" w:pos="4000"/>
        </w:tabs>
        <w:snapToGrid w:val="0"/>
        <w:spacing w:line="240" w:lineRule="atLeast"/>
        <w:ind w:left="624" w:hanging="624"/>
        <w:rPr>
          <w:spacing w:val="30"/>
          <w:sz w:val="28"/>
          <w:szCs w:val="28"/>
        </w:rPr>
      </w:pPr>
      <w:r w:rsidRPr="00AF7824">
        <w:rPr>
          <w:spacing w:val="30"/>
          <w:sz w:val="22"/>
          <w:lang w:eastAsia="zh-CN"/>
        </w:rPr>
        <w:tab/>
      </w:r>
      <w:r w:rsidRPr="00AF7824">
        <w:rPr>
          <w:spacing w:val="30"/>
          <w:sz w:val="22"/>
          <w:lang w:eastAsia="zh-CN"/>
        </w:rPr>
        <w:tab/>
      </w:r>
      <w:r w:rsidRPr="00AF7824">
        <w:rPr>
          <w:spacing w:val="30"/>
          <w:sz w:val="22"/>
          <w:lang w:eastAsia="zh-CN"/>
        </w:rPr>
        <w:tab/>
      </w:r>
      <w:r w:rsidR="00895EE4" w:rsidRPr="00B15A91">
        <w:rPr>
          <w:rFonts w:ascii="Wingdings" w:hAnsi="Wingdings"/>
          <w:spacing w:val="30"/>
          <w:sz w:val="28"/>
          <w:szCs w:val="28"/>
        </w:rPr>
        <w:sym w:font="Wingdings" w:char="F071"/>
      </w:r>
      <w:r w:rsidRPr="00AF7824">
        <w:rPr>
          <w:spacing w:val="30"/>
          <w:sz w:val="22"/>
          <w:lang w:eastAsia="zh-CN"/>
        </w:rPr>
        <w:tab/>
      </w:r>
      <w:r w:rsidRPr="00C64252">
        <w:rPr>
          <w:rFonts w:eastAsia="SimSun" w:hint="eastAsia"/>
          <w:spacing w:val="30"/>
          <w:sz w:val="22"/>
          <w:lang w:eastAsia="zh-CN"/>
        </w:rPr>
        <w:t>否，请注明来港年份</w:t>
      </w:r>
      <w:r w:rsidR="00895EE4" w:rsidRPr="00B15A91">
        <w:rPr>
          <w:sz w:val="28"/>
          <w:szCs w:val="28"/>
        </w:rPr>
        <w:sym w:font="Wingdings" w:char="F06F"/>
      </w:r>
      <w:r w:rsidR="00895EE4" w:rsidRPr="00B15A91">
        <w:rPr>
          <w:sz w:val="28"/>
          <w:szCs w:val="28"/>
        </w:rPr>
        <w:sym w:font="Wingdings" w:char="F06F"/>
      </w:r>
      <w:r w:rsidR="00895EE4" w:rsidRPr="00B15A91">
        <w:rPr>
          <w:sz w:val="28"/>
          <w:szCs w:val="28"/>
        </w:rPr>
        <w:sym w:font="Wingdings" w:char="F06F"/>
      </w:r>
      <w:r w:rsidR="00895EE4" w:rsidRPr="00B15A91">
        <w:rPr>
          <w:sz w:val="28"/>
          <w:szCs w:val="28"/>
        </w:rPr>
        <w:sym w:font="Wingdings" w:char="F06F"/>
      </w:r>
    </w:p>
    <w:p w:rsidR="00895EE4" w:rsidRPr="00AF7824" w:rsidRDefault="00C64252" w:rsidP="00895EE4">
      <w:pPr>
        <w:snapToGrid w:val="0"/>
        <w:spacing w:beforeLines="100" w:before="240" w:line="240" w:lineRule="atLeast"/>
        <w:ind w:left="624" w:hanging="624"/>
        <w:rPr>
          <w:spacing w:val="30"/>
          <w:sz w:val="22"/>
        </w:rPr>
      </w:pPr>
      <w:r w:rsidRPr="00C64252">
        <w:rPr>
          <w:rFonts w:eastAsia="SimSun"/>
          <w:spacing w:val="30"/>
          <w:sz w:val="22"/>
          <w:lang w:eastAsia="zh-CN"/>
        </w:rPr>
        <w:t>B9.</w:t>
      </w:r>
      <w:r w:rsidRPr="00AF7824">
        <w:rPr>
          <w:spacing w:val="30"/>
          <w:sz w:val="22"/>
          <w:lang w:eastAsia="zh-CN"/>
        </w:rPr>
        <w:tab/>
      </w:r>
      <w:r w:rsidRPr="00C64252">
        <w:rPr>
          <w:rFonts w:eastAsia="SimSun" w:hint="eastAsia"/>
          <w:spacing w:val="30"/>
          <w:sz w:val="22"/>
          <w:lang w:eastAsia="zh-CN"/>
        </w:rPr>
        <w:t>个案性质</w:t>
      </w:r>
      <w:r w:rsidRPr="00C64252">
        <w:rPr>
          <w:rFonts w:eastAsia="SimSun" w:hint="eastAsia"/>
          <w:i/>
          <w:spacing w:val="30"/>
          <w:sz w:val="22"/>
          <w:szCs w:val="16"/>
          <w:lang w:eastAsia="zh-CN"/>
        </w:rPr>
        <w:t>（</w:t>
      </w:r>
      <w:r w:rsidRPr="00AF7824">
        <w:rPr>
          <w:rFonts w:eastAsia="華康中黑體" w:hint="eastAsia"/>
          <w:i/>
          <w:spacing w:val="30"/>
          <w:sz w:val="22"/>
          <w:szCs w:val="16"/>
          <w:u w:val="single"/>
          <w:lang w:eastAsia="zh-CN"/>
        </w:rPr>
        <w:t>只可选一个答案</w:t>
      </w:r>
      <w:r w:rsidRPr="00C64252">
        <w:rPr>
          <w:rFonts w:eastAsia="SimSun" w:hint="eastAsia"/>
          <w:i/>
          <w:spacing w:val="30"/>
          <w:sz w:val="22"/>
          <w:szCs w:val="16"/>
          <w:lang w:eastAsia="zh-CN"/>
        </w:rPr>
        <w:t>）</w:t>
      </w:r>
    </w:p>
    <w:p w:rsidR="00895EE4" w:rsidRPr="00AF7824" w:rsidRDefault="00C64252" w:rsidP="00895EE4">
      <w:pPr>
        <w:tabs>
          <w:tab w:val="left" w:pos="1100"/>
          <w:tab w:val="left" w:pos="1500"/>
        </w:tabs>
        <w:snapToGrid w:val="0"/>
        <w:spacing w:line="240" w:lineRule="atLeast"/>
        <w:ind w:left="2500" w:hanging="1876"/>
        <w:rPr>
          <w:spacing w:val="30"/>
          <w:sz w:val="22"/>
        </w:rPr>
      </w:pPr>
      <w:r w:rsidRPr="00C64252">
        <w:rPr>
          <w:rFonts w:eastAsia="SimSun"/>
          <w:spacing w:val="30"/>
          <w:sz w:val="22"/>
          <w:lang w:eastAsia="zh-CN"/>
        </w:rPr>
        <w:t>(1)</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类别</w:t>
      </w:r>
      <w:r w:rsidRPr="00C64252">
        <w:rPr>
          <w:rFonts w:eastAsia="SimSun"/>
          <w:spacing w:val="30"/>
          <w:sz w:val="22"/>
          <w:lang w:eastAsia="zh-CN"/>
        </w:rPr>
        <w:t>(a)</w:t>
      </w:r>
      <w:r w:rsidRPr="00AF7824">
        <w:rPr>
          <w:spacing w:val="30"/>
          <w:sz w:val="22"/>
          <w:lang w:eastAsia="zh-CN"/>
        </w:rPr>
        <w:tab/>
      </w:r>
      <w:r w:rsidRPr="00C64252">
        <w:rPr>
          <w:rFonts w:eastAsia="SimSun" w:hint="eastAsia"/>
          <w:spacing w:val="30"/>
          <w:sz w:val="22"/>
          <w:lang w:eastAsia="zh-CN"/>
        </w:rPr>
        <w:t>多专业个案会议已确立有关儿童曾被虐待，或保护儿童特别调查组已实时评估个案。</w:t>
      </w:r>
    </w:p>
    <w:p w:rsidR="00895EE4" w:rsidRPr="00AF7824" w:rsidRDefault="00C64252" w:rsidP="00895EE4">
      <w:pPr>
        <w:tabs>
          <w:tab w:val="left" w:pos="1100"/>
          <w:tab w:val="left" w:pos="1500"/>
        </w:tabs>
        <w:snapToGrid w:val="0"/>
        <w:spacing w:line="240" w:lineRule="atLeast"/>
        <w:ind w:left="2500" w:hanging="1876"/>
        <w:rPr>
          <w:spacing w:val="30"/>
          <w:sz w:val="22"/>
        </w:rPr>
      </w:pPr>
      <w:r w:rsidRPr="00C64252">
        <w:rPr>
          <w:rFonts w:eastAsia="SimSun"/>
          <w:spacing w:val="30"/>
          <w:sz w:val="22"/>
          <w:lang w:eastAsia="zh-CN"/>
        </w:rPr>
        <w:t>(2)</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类别</w:t>
      </w:r>
      <w:r w:rsidRPr="00C64252">
        <w:rPr>
          <w:rFonts w:eastAsia="SimSun"/>
          <w:spacing w:val="30"/>
          <w:sz w:val="22"/>
          <w:lang w:eastAsia="zh-CN"/>
        </w:rPr>
        <w:t>(b)</w:t>
      </w:r>
      <w:r w:rsidRPr="00AF7824">
        <w:rPr>
          <w:spacing w:val="30"/>
          <w:sz w:val="22"/>
          <w:lang w:eastAsia="zh-CN"/>
        </w:rPr>
        <w:tab/>
      </w:r>
      <w:r w:rsidRPr="00C64252">
        <w:rPr>
          <w:rFonts w:eastAsia="SimSun" w:hint="eastAsia"/>
          <w:spacing w:val="30"/>
          <w:sz w:val="22"/>
          <w:lang w:eastAsia="zh-CN"/>
        </w:rPr>
        <w:t>有关儿童现时有被虐待的危机，例如经多专业个案会议研究有关个案后，虽未确立该个案为虐待儿童个案，但确定有关儿童有被虐待的危机；或者在没有召开多专业个案会议或未经保护儿童特别调查组实时评估的情况下，社工及其督导人员已断定有关儿童曾被虐待。</w:t>
      </w:r>
    </w:p>
    <w:p w:rsidR="00895EE4" w:rsidRPr="00AF7824" w:rsidRDefault="00C64252" w:rsidP="00895EE4">
      <w:pPr>
        <w:tabs>
          <w:tab w:val="left" w:pos="1100"/>
          <w:tab w:val="left" w:pos="1500"/>
        </w:tabs>
        <w:snapToGrid w:val="0"/>
        <w:spacing w:line="240" w:lineRule="atLeast"/>
        <w:ind w:left="2500" w:hanging="1876"/>
        <w:rPr>
          <w:spacing w:val="30"/>
          <w:sz w:val="22"/>
        </w:rPr>
      </w:pPr>
      <w:r w:rsidRPr="00C64252">
        <w:rPr>
          <w:rFonts w:eastAsia="SimSun"/>
          <w:spacing w:val="30"/>
          <w:sz w:val="22"/>
          <w:lang w:eastAsia="zh-CN"/>
        </w:rPr>
        <w:t>(3)</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类别</w:t>
      </w:r>
      <w:r w:rsidRPr="00C64252">
        <w:rPr>
          <w:rFonts w:eastAsia="SimSun"/>
          <w:spacing w:val="30"/>
          <w:sz w:val="22"/>
          <w:lang w:eastAsia="zh-CN"/>
        </w:rPr>
        <w:t>(c)</w:t>
      </w:r>
      <w:r w:rsidRPr="00AF7824">
        <w:rPr>
          <w:spacing w:val="30"/>
          <w:sz w:val="22"/>
          <w:lang w:eastAsia="zh-CN"/>
        </w:rPr>
        <w:tab/>
      </w:r>
      <w:r w:rsidRPr="00C64252">
        <w:rPr>
          <w:rFonts w:eastAsia="SimSun" w:hint="eastAsia"/>
          <w:spacing w:val="30"/>
          <w:sz w:val="22"/>
          <w:lang w:eastAsia="zh-CN"/>
        </w:rPr>
        <w:t>有关儿童因家庭背景而有被虐待的潜在危机。</w:t>
      </w:r>
    </w:p>
    <w:p w:rsidR="00895EE4" w:rsidRPr="00AF7824" w:rsidRDefault="00C64252" w:rsidP="00895EE4">
      <w:pPr>
        <w:tabs>
          <w:tab w:val="left" w:pos="1100"/>
          <w:tab w:val="left" w:pos="1500"/>
        </w:tabs>
        <w:snapToGrid w:val="0"/>
        <w:spacing w:line="240" w:lineRule="atLeast"/>
        <w:ind w:left="2500" w:hanging="1876"/>
        <w:rPr>
          <w:spacing w:val="30"/>
          <w:sz w:val="22"/>
        </w:rPr>
      </w:pPr>
      <w:r w:rsidRPr="00C64252">
        <w:rPr>
          <w:rFonts w:eastAsia="SimSun"/>
          <w:spacing w:val="30"/>
          <w:sz w:val="22"/>
          <w:lang w:eastAsia="zh-CN"/>
        </w:rPr>
        <w:t>(4)</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类别</w:t>
      </w:r>
      <w:r w:rsidRPr="00C64252">
        <w:rPr>
          <w:rFonts w:eastAsia="SimSun"/>
          <w:spacing w:val="30"/>
          <w:sz w:val="22"/>
          <w:lang w:eastAsia="zh-CN"/>
        </w:rPr>
        <w:t>(d)</w:t>
      </w:r>
      <w:r w:rsidRPr="00AF7824">
        <w:rPr>
          <w:spacing w:val="30"/>
          <w:sz w:val="22"/>
          <w:lang w:eastAsia="zh-CN"/>
        </w:rPr>
        <w:tab/>
      </w:r>
      <w:r w:rsidRPr="00C64252">
        <w:rPr>
          <w:rFonts w:eastAsia="SimSun" w:hint="eastAsia"/>
          <w:spacing w:val="30"/>
          <w:sz w:val="22"/>
          <w:lang w:eastAsia="zh-CN"/>
        </w:rPr>
        <w:t>怀疑受虐儿童</w:t>
      </w:r>
      <w:r w:rsidRPr="00C64252">
        <w:rPr>
          <w:rFonts w:eastAsia="SimSun"/>
          <w:spacing w:val="30"/>
          <w:sz w:val="22"/>
          <w:lang w:eastAsia="zh-CN"/>
        </w:rPr>
        <w:t> </w:t>
      </w:r>
      <w:r w:rsidRPr="00C64252">
        <w:rPr>
          <w:rFonts w:eastAsia="SimSun" w:cs="新細明體" w:hint="eastAsia"/>
          <w:spacing w:val="30"/>
          <w:sz w:val="22"/>
          <w:lang w:eastAsia="zh-CN"/>
        </w:rPr>
        <w:t>－</w:t>
      </w:r>
      <w:r w:rsidRPr="00C64252">
        <w:rPr>
          <w:rFonts w:eastAsia="SimSun" w:cs="新細明體"/>
          <w:spacing w:val="30"/>
          <w:sz w:val="22"/>
          <w:lang w:eastAsia="zh-CN"/>
        </w:rPr>
        <w:t> </w:t>
      </w:r>
      <w:r w:rsidRPr="00C64252">
        <w:rPr>
          <w:rFonts w:eastAsia="SimSun" w:hint="eastAsia"/>
          <w:spacing w:val="30"/>
          <w:sz w:val="22"/>
          <w:lang w:eastAsia="zh-CN"/>
        </w:rPr>
        <w:t>有关方面正调查个案或调查工作尚未得出结论。</w:t>
      </w:r>
    </w:p>
    <w:p w:rsidR="00895EE4" w:rsidRPr="00B15A91" w:rsidRDefault="00C64252" w:rsidP="00895EE4">
      <w:pPr>
        <w:snapToGrid w:val="0"/>
        <w:spacing w:beforeLines="100" w:before="240" w:line="240" w:lineRule="atLeast"/>
        <w:ind w:left="624" w:hanging="624"/>
        <w:rPr>
          <w:sz w:val="22"/>
        </w:rPr>
      </w:pPr>
      <w:r w:rsidRPr="00C64252">
        <w:rPr>
          <w:rFonts w:eastAsia="SimSun"/>
          <w:spacing w:val="30"/>
          <w:sz w:val="22"/>
          <w:lang w:eastAsia="zh-CN"/>
        </w:rPr>
        <w:t>B10.</w:t>
      </w:r>
      <w:r w:rsidRPr="00AF7824">
        <w:rPr>
          <w:spacing w:val="30"/>
          <w:sz w:val="22"/>
          <w:lang w:eastAsia="zh-CN"/>
        </w:rPr>
        <w:tab/>
      </w:r>
      <w:r w:rsidRPr="00C64252">
        <w:rPr>
          <w:rFonts w:eastAsia="SimSun" w:hint="eastAsia"/>
          <w:spacing w:val="30"/>
          <w:sz w:val="22"/>
          <w:lang w:eastAsia="zh-CN"/>
        </w:rPr>
        <w:t>召开个案会议的次数：</w:t>
      </w:r>
      <w:r w:rsidR="00895EE4" w:rsidRPr="00B15A91">
        <w:rPr>
          <w:sz w:val="28"/>
          <w:szCs w:val="28"/>
        </w:rPr>
        <w:sym w:font="Wingdings" w:char="F06F"/>
      </w:r>
      <w:r w:rsidRPr="00C64252">
        <w:rPr>
          <w:rFonts w:eastAsia="SimSun"/>
          <w:spacing w:val="30"/>
          <w:sz w:val="22"/>
          <w:szCs w:val="32"/>
          <w:lang w:eastAsia="zh-CN"/>
        </w:rPr>
        <w:t xml:space="preserve"> </w:t>
      </w:r>
      <w:r w:rsidRPr="00C64252">
        <w:rPr>
          <w:rFonts w:eastAsia="SimSun" w:hint="eastAsia"/>
          <w:i/>
          <w:position w:val="-6"/>
          <w:sz w:val="22"/>
          <w:lang w:eastAsia="zh-CN"/>
        </w:rPr>
        <w:t>（不适用于属于第</w:t>
      </w:r>
      <w:r w:rsidRPr="00C64252">
        <w:rPr>
          <w:rFonts w:eastAsia="SimSun"/>
          <w:i/>
          <w:position w:val="-6"/>
          <w:sz w:val="22"/>
          <w:lang w:eastAsia="zh-CN"/>
        </w:rPr>
        <w:t>B9</w:t>
      </w:r>
      <w:r w:rsidRPr="00C64252">
        <w:rPr>
          <w:rFonts w:eastAsia="SimSun" w:hint="eastAsia"/>
          <w:i/>
          <w:position w:val="-6"/>
          <w:sz w:val="22"/>
          <w:lang w:eastAsia="zh-CN"/>
        </w:rPr>
        <w:t>项类别</w:t>
      </w:r>
      <w:r w:rsidRPr="00C64252">
        <w:rPr>
          <w:rFonts w:eastAsia="SimSun"/>
          <w:i/>
          <w:position w:val="-6"/>
          <w:sz w:val="22"/>
          <w:lang w:eastAsia="zh-CN"/>
        </w:rPr>
        <w:t>(c)</w:t>
      </w:r>
      <w:r w:rsidRPr="00C64252">
        <w:rPr>
          <w:rFonts w:eastAsia="SimSun" w:hint="eastAsia"/>
          <w:i/>
          <w:position w:val="-6"/>
          <w:sz w:val="22"/>
          <w:lang w:eastAsia="zh-CN"/>
        </w:rPr>
        <w:t>及</w:t>
      </w:r>
      <w:r w:rsidRPr="00C64252">
        <w:rPr>
          <w:rFonts w:eastAsia="SimSun"/>
          <w:i/>
          <w:position w:val="-6"/>
          <w:sz w:val="22"/>
          <w:lang w:eastAsia="zh-CN"/>
        </w:rPr>
        <w:t>(d)</w:t>
      </w:r>
      <w:r w:rsidRPr="00C64252">
        <w:rPr>
          <w:rFonts w:eastAsia="SimSun" w:hint="eastAsia"/>
          <w:i/>
          <w:position w:val="-6"/>
          <w:sz w:val="22"/>
          <w:lang w:eastAsia="zh-CN"/>
        </w:rPr>
        <w:t>的个案。）</w:t>
      </w:r>
    </w:p>
    <w:p w:rsidR="00895EE4" w:rsidRPr="00B15A91" w:rsidRDefault="00C64252" w:rsidP="00895EE4">
      <w:pPr>
        <w:snapToGrid w:val="0"/>
        <w:spacing w:beforeLines="100" w:before="240" w:line="240" w:lineRule="atLeast"/>
        <w:ind w:left="624" w:hanging="624"/>
        <w:rPr>
          <w:i/>
          <w:sz w:val="22"/>
        </w:rPr>
      </w:pPr>
      <w:r w:rsidRPr="00C64252">
        <w:rPr>
          <w:rFonts w:eastAsia="SimSun"/>
          <w:spacing w:val="30"/>
          <w:sz w:val="22"/>
          <w:lang w:eastAsia="zh-CN"/>
        </w:rPr>
        <w:t>B11.</w:t>
      </w:r>
      <w:r w:rsidRPr="00AF7824">
        <w:rPr>
          <w:spacing w:val="30"/>
          <w:sz w:val="22"/>
          <w:lang w:eastAsia="zh-CN"/>
        </w:rPr>
        <w:tab/>
      </w:r>
      <w:r w:rsidRPr="00C64252">
        <w:rPr>
          <w:rFonts w:eastAsia="SimSun" w:hint="eastAsia"/>
          <w:spacing w:val="30"/>
          <w:sz w:val="22"/>
          <w:lang w:eastAsia="zh-CN"/>
        </w:rPr>
        <w:t>家庭成员参与个案会议的的次数：</w:t>
      </w:r>
      <w:r w:rsidR="00895EE4" w:rsidRPr="00B15A91">
        <w:rPr>
          <w:sz w:val="28"/>
          <w:szCs w:val="28"/>
        </w:rPr>
        <w:sym w:font="Wingdings" w:char="F06F"/>
      </w:r>
      <w:r w:rsidRPr="00C64252">
        <w:rPr>
          <w:rFonts w:eastAsia="SimSun"/>
          <w:spacing w:val="30"/>
          <w:sz w:val="22"/>
          <w:szCs w:val="32"/>
          <w:lang w:eastAsia="zh-CN"/>
        </w:rPr>
        <w:t xml:space="preserve"> </w:t>
      </w:r>
      <w:r w:rsidRPr="00C64252">
        <w:rPr>
          <w:rFonts w:eastAsia="SimSun" w:hint="eastAsia"/>
          <w:i/>
          <w:position w:val="-6"/>
          <w:sz w:val="22"/>
          <w:lang w:eastAsia="zh-CN"/>
        </w:rPr>
        <w:t>（不适用于属于第</w:t>
      </w:r>
      <w:r w:rsidRPr="00C64252">
        <w:rPr>
          <w:rFonts w:eastAsia="SimSun"/>
          <w:i/>
          <w:position w:val="-6"/>
          <w:sz w:val="22"/>
          <w:lang w:eastAsia="zh-CN"/>
        </w:rPr>
        <w:t>B9</w:t>
      </w:r>
      <w:r w:rsidRPr="00C64252">
        <w:rPr>
          <w:rFonts w:eastAsia="SimSun" w:hint="eastAsia"/>
          <w:i/>
          <w:position w:val="-6"/>
          <w:sz w:val="22"/>
          <w:lang w:eastAsia="zh-CN"/>
        </w:rPr>
        <w:t>项类别</w:t>
      </w:r>
      <w:r w:rsidRPr="00C64252">
        <w:rPr>
          <w:rFonts w:eastAsia="SimSun"/>
          <w:i/>
          <w:position w:val="-6"/>
          <w:sz w:val="22"/>
          <w:lang w:eastAsia="zh-CN"/>
        </w:rPr>
        <w:t>(c)</w:t>
      </w:r>
      <w:r w:rsidRPr="00C64252">
        <w:rPr>
          <w:rFonts w:eastAsia="SimSun" w:hint="eastAsia"/>
          <w:i/>
          <w:position w:val="-6"/>
          <w:sz w:val="22"/>
          <w:lang w:eastAsia="zh-CN"/>
        </w:rPr>
        <w:t>及</w:t>
      </w:r>
      <w:r w:rsidRPr="00C64252">
        <w:rPr>
          <w:rFonts w:eastAsia="SimSun"/>
          <w:i/>
          <w:position w:val="-6"/>
          <w:sz w:val="22"/>
          <w:lang w:eastAsia="zh-CN"/>
        </w:rPr>
        <w:t>(d)</w:t>
      </w:r>
      <w:r w:rsidRPr="00C64252">
        <w:rPr>
          <w:rFonts w:eastAsia="SimSun" w:hint="eastAsia"/>
          <w:i/>
          <w:position w:val="-6"/>
          <w:sz w:val="22"/>
          <w:lang w:eastAsia="zh-CN"/>
        </w:rPr>
        <w:t>的个案。）</w:t>
      </w:r>
    </w:p>
    <w:p w:rsidR="00895EE4" w:rsidRPr="00AF7824" w:rsidRDefault="00C64252" w:rsidP="00895EE4">
      <w:pPr>
        <w:snapToGrid w:val="0"/>
        <w:spacing w:beforeLines="100" w:before="240" w:line="240" w:lineRule="atLeast"/>
        <w:ind w:left="624" w:hanging="624"/>
        <w:rPr>
          <w:spacing w:val="30"/>
          <w:sz w:val="22"/>
        </w:rPr>
      </w:pPr>
      <w:r w:rsidRPr="00C64252">
        <w:rPr>
          <w:rFonts w:eastAsia="SimSun"/>
          <w:spacing w:val="30"/>
          <w:sz w:val="22"/>
          <w:lang w:eastAsia="zh-CN"/>
        </w:rPr>
        <w:t>B12.</w:t>
      </w:r>
      <w:r w:rsidRPr="00AF7824">
        <w:rPr>
          <w:spacing w:val="30"/>
          <w:sz w:val="22"/>
          <w:lang w:eastAsia="zh-CN"/>
        </w:rPr>
        <w:tab/>
      </w:r>
      <w:r w:rsidRPr="00C64252">
        <w:rPr>
          <w:rFonts w:eastAsia="SimSun" w:hint="eastAsia"/>
          <w:spacing w:val="30"/>
          <w:sz w:val="22"/>
          <w:lang w:eastAsia="zh-CN"/>
        </w:rPr>
        <w:t>与参与个案会议的家庭成员的关系</w:t>
      </w:r>
    </w:p>
    <w:p w:rsidR="00895EE4" w:rsidRPr="00B15A91" w:rsidRDefault="00C64252" w:rsidP="00895EE4">
      <w:pPr>
        <w:tabs>
          <w:tab w:val="left" w:pos="6200"/>
        </w:tabs>
        <w:snapToGrid w:val="0"/>
        <w:spacing w:line="240" w:lineRule="atLeast"/>
        <w:ind w:left="624" w:hanging="624"/>
        <w:rPr>
          <w:sz w:val="22"/>
        </w:rPr>
      </w:pPr>
      <w:r w:rsidRPr="00AF7824">
        <w:rPr>
          <w:b/>
          <w:spacing w:val="30"/>
          <w:sz w:val="22"/>
          <w:lang w:eastAsia="zh-CN"/>
        </w:rPr>
        <w:tab/>
      </w:r>
      <w:r w:rsidRPr="00C64252">
        <w:rPr>
          <w:rFonts w:eastAsia="SimSun" w:hint="eastAsia"/>
          <w:sz w:val="22"/>
          <w:lang w:eastAsia="zh-CN"/>
        </w:rPr>
        <w:t>（</w:t>
      </w:r>
      <w:r w:rsidRPr="00B15A91">
        <w:rPr>
          <w:rFonts w:eastAsia="華康中黑體" w:hint="eastAsia"/>
          <w:sz w:val="22"/>
          <w:lang w:eastAsia="zh-CN"/>
        </w:rPr>
        <w:t>请在适当的方格内加上「</w:t>
      </w:r>
      <w:r w:rsidR="00895EE4" w:rsidRPr="00B15A91">
        <w:rPr>
          <w:rFonts w:eastAsia="華康中黑體"/>
          <w:sz w:val="22"/>
        </w:rPr>
        <w:sym w:font="Wingdings" w:char="F0FC"/>
      </w:r>
      <w:r w:rsidRPr="00B15A91">
        <w:rPr>
          <w:rFonts w:eastAsia="華康中黑體" w:hint="eastAsia"/>
          <w:sz w:val="22"/>
          <w:lang w:eastAsia="zh-CN"/>
        </w:rPr>
        <w:t>」号</w:t>
      </w:r>
      <w:r w:rsidRPr="00C64252">
        <w:rPr>
          <w:rFonts w:eastAsia="SimSun" w:hint="eastAsia"/>
          <w:sz w:val="22"/>
          <w:lang w:eastAsia="zh-CN"/>
        </w:rPr>
        <w:t>）：</w:t>
      </w:r>
      <w:r w:rsidRPr="00B15A91">
        <w:rPr>
          <w:sz w:val="22"/>
          <w:lang w:eastAsia="zh-CN"/>
        </w:rPr>
        <w:tab/>
      </w:r>
      <w:r w:rsidRPr="00C64252">
        <w:rPr>
          <w:rFonts w:eastAsia="SimSun" w:hint="eastAsia"/>
          <w:sz w:val="22"/>
          <w:u w:val="single"/>
          <w:lang w:eastAsia="zh-CN"/>
        </w:rPr>
        <w:t>曾参与个案会议的次数</w:t>
      </w:r>
      <w:r w:rsidRPr="00C64252">
        <w:rPr>
          <w:rFonts w:eastAsia="SimSun"/>
          <w:sz w:val="22"/>
          <w:u w:val="single"/>
          <w:lang w:eastAsia="zh-CN"/>
        </w:rPr>
        <w:t>*</w:t>
      </w:r>
    </w:p>
    <w:p w:rsidR="00895EE4" w:rsidRPr="00AF7824" w:rsidRDefault="00C64252" w:rsidP="00895EE4">
      <w:pPr>
        <w:tabs>
          <w:tab w:val="left" w:pos="1100"/>
          <w:tab w:val="left" w:pos="1500"/>
          <w:tab w:val="left" w:pos="6200"/>
          <w:tab w:val="left" w:pos="6600"/>
          <w:tab w:val="left" w:pos="7600"/>
          <w:tab w:val="left" w:pos="8000"/>
        </w:tabs>
        <w:snapToGrid w:val="0"/>
        <w:spacing w:line="240" w:lineRule="atLeast"/>
        <w:ind w:left="624"/>
        <w:jc w:val="both"/>
        <w:rPr>
          <w:spacing w:val="30"/>
          <w:sz w:val="22"/>
        </w:rPr>
      </w:pPr>
      <w:r w:rsidRPr="00C64252">
        <w:rPr>
          <w:rFonts w:eastAsia="SimSun"/>
          <w:spacing w:val="30"/>
          <w:sz w:val="22"/>
          <w:lang w:eastAsia="zh-CN"/>
        </w:rPr>
        <w:t>(1)</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父亲</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全部</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部分</w:t>
      </w:r>
    </w:p>
    <w:p w:rsidR="00895EE4" w:rsidRPr="00AF7824" w:rsidRDefault="00C64252" w:rsidP="00895EE4">
      <w:pPr>
        <w:tabs>
          <w:tab w:val="left" w:pos="1100"/>
          <w:tab w:val="left" w:pos="1500"/>
          <w:tab w:val="left" w:pos="6200"/>
          <w:tab w:val="left" w:pos="6600"/>
          <w:tab w:val="left" w:pos="7600"/>
          <w:tab w:val="left" w:pos="8000"/>
        </w:tabs>
        <w:snapToGrid w:val="0"/>
        <w:spacing w:line="240" w:lineRule="atLeast"/>
        <w:ind w:left="624"/>
        <w:jc w:val="both"/>
        <w:rPr>
          <w:spacing w:val="30"/>
          <w:sz w:val="22"/>
        </w:rPr>
      </w:pPr>
      <w:r w:rsidRPr="00C64252">
        <w:rPr>
          <w:rFonts w:eastAsia="SimSun"/>
          <w:spacing w:val="30"/>
          <w:sz w:val="22"/>
          <w:lang w:eastAsia="zh-CN"/>
        </w:rPr>
        <w:t>(2)</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母亲</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全部</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部分</w:t>
      </w:r>
    </w:p>
    <w:p w:rsidR="00895EE4" w:rsidRPr="00AF7824" w:rsidRDefault="00C64252" w:rsidP="00895EE4">
      <w:pPr>
        <w:tabs>
          <w:tab w:val="left" w:pos="1100"/>
          <w:tab w:val="left" w:pos="1500"/>
          <w:tab w:val="left" w:pos="6200"/>
          <w:tab w:val="left" w:pos="6600"/>
          <w:tab w:val="left" w:pos="7600"/>
          <w:tab w:val="left" w:pos="8000"/>
        </w:tabs>
        <w:snapToGrid w:val="0"/>
        <w:spacing w:line="240" w:lineRule="atLeast"/>
        <w:ind w:left="624"/>
        <w:jc w:val="both"/>
        <w:rPr>
          <w:spacing w:val="30"/>
          <w:sz w:val="22"/>
        </w:rPr>
      </w:pPr>
      <w:r w:rsidRPr="00C64252">
        <w:rPr>
          <w:rFonts w:eastAsia="SimSun"/>
          <w:spacing w:val="30"/>
          <w:sz w:val="22"/>
          <w:lang w:eastAsia="zh-CN"/>
        </w:rPr>
        <w:t>(3)</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兄弟</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全部</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部分</w:t>
      </w:r>
    </w:p>
    <w:p w:rsidR="00895EE4" w:rsidRPr="00AF7824" w:rsidRDefault="00C64252" w:rsidP="00895EE4">
      <w:pPr>
        <w:tabs>
          <w:tab w:val="left" w:pos="1100"/>
          <w:tab w:val="left" w:pos="1500"/>
          <w:tab w:val="left" w:pos="6200"/>
          <w:tab w:val="left" w:pos="6600"/>
          <w:tab w:val="left" w:pos="7600"/>
          <w:tab w:val="left" w:pos="8000"/>
        </w:tabs>
        <w:snapToGrid w:val="0"/>
        <w:spacing w:line="240" w:lineRule="atLeast"/>
        <w:ind w:left="624"/>
        <w:jc w:val="both"/>
        <w:rPr>
          <w:spacing w:val="30"/>
          <w:sz w:val="22"/>
        </w:rPr>
      </w:pPr>
      <w:r w:rsidRPr="00C64252">
        <w:rPr>
          <w:rFonts w:eastAsia="SimSun"/>
          <w:spacing w:val="30"/>
          <w:sz w:val="22"/>
          <w:lang w:eastAsia="zh-CN"/>
        </w:rPr>
        <w:t>(4)</w:t>
      </w:r>
      <w:r w:rsidRPr="00AF7824">
        <w:rPr>
          <w:spacing w:val="30"/>
          <w:sz w:val="22"/>
          <w:lang w:eastAsia="zh-CN"/>
        </w:rPr>
        <w:tab/>
      </w:r>
      <w:r w:rsidR="00895EE4" w:rsidRPr="00AF7824">
        <w:rPr>
          <w:rFonts w:ascii="Wingdings" w:hAnsi="Wingdings"/>
          <w:spacing w:val="30"/>
          <w:sz w:val="22"/>
        </w:rPr>
        <w:sym w:font="Wingdings" w:char="F071"/>
      </w:r>
      <w:r w:rsidRPr="00AF7824">
        <w:rPr>
          <w:rFonts w:ascii="Wingdings" w:hAnsi="Wingdings"/>
          <w:spacing w:val="30"/>
          <w:sz w:val="22"/>
          <w:lang w:eastAsia="zh-CN"/>
        </w:rPr>
        <w:tab/>
      </w:r>
      <w:r w:rsidRPr="00C64252">
        <w:rPr>
          <w:rFonts w:eastAsia="SimSun" w:hint="eastAsia"/>
          <w:spacing w:val="30"/>
          <w:sz w:val="22"/>
          <w:lang w:eastAsia="zh-CN"/>
        </w:rPr>
        <w:t>姊妹</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全部</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部分</w:t>
      </w:r>
    </w:p>
    <w:p w:rsidR="00895EE4" w:rsidRPr="00AF7824" w:rsidRDefault="00C64252" w:rsidP="00895EE4">
      <w:pPr>
        <w:tabs>
          <w:tab w:val="left" w:pos="1100"/>
          <w:tab w:val="left" w:pos="1500"/>
          <w:tab w:val="left" w:pos="6200"/>
          <w:tab w:val="left" w:pos="6600"/>
          <w:tab w:val="left" w:pos="7600"/>
          <w:tab w:val="left" w:pos="8000"/>
        </w:tabs>
        <w:snapToGrid w:val="0"/>
        <w:spacing w:line="240" w:lineRule="atLeast"/>
        <w:ind w:left="624"/>
        <w:jc w:val="both"/>
        <w:rPr>
          <w:spacing w:val="30"/>
          <w:sz w:val="22"/>
        </w:rPr>
      </w:pPr>
      <w:r w:rsidRPr="00C64252">
        <w:rPr>
          <w:rFonts w:eastAsia="SimSun"/>
          <w:spacing w:val="30"/>
          <w:sz w:val="22"/>
          <w:lang w:eastAsia="zh-CN"/>
        </w:rPr>
        <w:t>(5)</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祖父／外祖父</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全部</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部分</w:t>
      </w:r>
    </w:p>
    <w:p w:rsidR="00895EE4" w:rsidRPr="00AF7824" w:rsidRDefault="00C64252" w:rsidP="00895EE4">
      <w:pPr>
        <w:tabs>
          <w:tab w:val="left" w:pos="1100"/>
          <w:tab w:val="left" w:pos="1500"/>
          <w:tab w:val="left" w:pos="6200"/>
          <w:tab w:val="left" w:pos="6600"/>
          <w:tab w:val="left" w:pos="7600"/>
          <w:tab w:val="left" w:pos="8000"/>
        </w:tabs>
        <w:snapToGrid w:val="0"/>
        <w:spacing w:line="240" w:lineRule="atLeast"/>
        <w:ind w:left="624"/>
        <w:jc w:val="both"/>
        <w:rPr>
          <w:spacing w:val="30"/>
          <w:sz w:val="22"/>
        </w:rPr>
      </w:pPr>
      <w:r w:rsidRPr="00C64252">
        <w:rPr>
          <w:rFonts w:eastAsia="SimSun"/>
          <w:spacing w:val="30"/>
          <w:sz w:val="22"/>
          <w:lang w:eastAsia="zh-CN"/>
        </w:rPr>
        <w:t>(6)</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祖母／外祖母</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全部</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部分</w:t>
      </w:r>
    </w:p>
    <w:p w:rsidR="00895EE4" w:rsidRPr="00AF7824" w:rsidRDefault="00C64252" w:rsidP="00895EE4">
      <w:pPr>
        <w:tabs>
          <w:tab w:val="left" w:pos="1100"/>
          <w:tab w:val="left" w:pos="1500"/>
          <w:tab w:val="left" w:pos="6200"/>
          <w:tab w:val="left" w:pos="6600"/>
          <w:tab w:val="left" w:pos="7600"/>
          <w:tab w:val="left" w:pos="8000"/>
        </w:tabs>
        <w:snapToGrid w:val="0"/>
        <w:spacing w:line="240" w:lineRule="atLeast"/>
        <w:ind w:left="624"/>
        <w:jc w:val="both"/>
        <w:rPr>
          <w:spacing w:val="30"/>
          <w:sz w:val="22"/>
        </w:rPr>
      </w:pPr>
      <w:r w:rsidRPr="00C64252">
        <w:rPr>
          <w:rFonts w:eastAsia="SimSun"/>
          <w:spacing w:val="30"/>
          <w:sz w:val="22"/>
          <w:lang w:eastAsia="zh-CN"/>
        </w:rPr>
        <w:t>(7)</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继父（包括母亲的男朋友／同居男朋友）</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全部</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部分</w:t>
      </w:r>
    </w:p>
    <w:p w:rsidR="00895EE4" w:rsidRPr="00AF7824" w:rsidRDefault="00C64252" w:rsidP="00895EE4">
      <w:pPr>
        <w:tabs>
          <w:tab w:val="left" w:pos="1100"/>
          <w:tab w:val="left" w:pos="1500"/>
          <w:tab w:val="left" w:pos="6200"/>
          <w:tab w:val="left" w:pos="6600"/>
          <w:tab w:val="left" w:pos="7600"/>
          <w:tab w:val="left" w:pos="8000"/>
        </w:tabs>
        <w:snapToGrid w:val="0"/>
        <w:spacing w:line="240" w:lineRule="atLeast"/>
        <w:ind w:left="624"/>
        <w:jc w:val="both"/>
        <w:rPr>
          <w:spacing w:val="30"/>
          <w:sz w:val="22"/>
        </w:rPr>
      </w:pPr>
      <w:r w:rsidRPr="00C64252">
        <w:rPr>
          <w:rFonts w:eastAsia="SimSun"/>
          <w:spacing w:val="30"/>
          <w:sz w:val="22"/>
          <w:lang w:eastAsia="zh-CN"/>
        </w:rPr>
        <w:t>(8)</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继母（包括父亲的女朋友／同居女朋友）</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全部</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部分</w:t>
      </w:r>
    </w:p>
    <w:p w:rsidR="00895EE4" w:rsidRPr="00AF7824" w:rsidRDefault="00C64252" w:rsidP="00895EE4">
      <w:pPr>
        <w:tabs>
          <w:tab w:val="left" w:pos="1100"/>
          <w:tab w:val="left" w:pos="1500"/>
          <w:tab w:val="right" w:pos="5600"/>
          <w:tab w:val="left" w:pos="6200"/>
          <w:tab w:val="left" w:pos="6600"/>
          <w:tab w:val="left" w:pos="7600"/>
          <w:tab w:val="left" w:pos="8000"/>
        </w:tabs>
        <w:snapToGrid w:val="0"/>
        <w:spacing w:line="240" w:lineRule="atLeast"/>
        <w:ind w:left="624"/>
        <w:jc w:val="both"/>
        <w:rPr>
          <w:spacing w:val="30"/>
          <w:sz w:val="22"/>
        </w:rPr>
      </w:pPr>
      <w:r w:rsidRPr="00C64252">
        <w:rPr>
          <w:rFonts w:eastAsia="SimSun"/>
          <w:spacing w:val="30"/>
          <w:sz w:val="22"/>
          <w:lang w:eastAsia="zh-CN"/>
        </w:rPr>
        <w:t>(9)</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其它亲属，请注明</w:t>
      </w:r>
      <w:r w:rsidRPr="00AF7824">
        <w:rPr>
          <w:spacing w:val="30"/>
          <w:sz w:val="22"/>
          <w:u w:val="single"/>
          <w:lang w:eastAsia="zh-CN"/>
        </w:rPr>
        <w:tab/>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全部</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Pr="00C64252">
        <w:rPr>
          <w:rFonts w:eastAsia="SimSun" w:hint="eastAsia"/>
          <w:spacing w:val="30"/>
          <w:sz w:val="22"/>
          <w:lang w:eastAsia="zh-CN"/>
        </w:rPr>
        <w:t>部分</w:t>
      </w:r>
    </w:p>
    <w:p w:rsidR="00895EE4" w:rsidRPr="00AF7824" w:rsidRDefault="00C64252" w:rsidP="00895EE4">
      <w:pPr>
        <w:snapToGrid w:val="0"/>
        <w:spacing w:beforeLines="100" w:before="240" w:line="240" w:lineRule="atLeast"/>
        <w:ind w:left="340" w:hanging="340"/>
        <w:rPr>
          <w:i/>
          <w:spacing w:val="30"/>
          <w:sz w:val="22"/>
          <w:szCs w:val="16"/>
        </w:rPr>
      </w:pPr>
      <w:r w:rsidRPr="00C64252">
        <w:rPr>
          <w:rFonts w:eastAsia="SimSun" w:hint="eastAsia"/>
          <w:i/>
          <w:spacing w:val="30"/>
          <w:sz w:val="22"/>
          <w:szCs w:val="16"/>
          <w:lang w:eastAsia="zh-CN"/>
        </w:rPr>
        <w:t>（</w:t>
      </w:r>
      <w:r w:rsidRPr="00C64252">
        <w:rPr>
          <w:rFonts w:eastAsia="SimSun"/>
          <w:i/>
          <w:spacing w:val="30"/>
          <w:sz w:val="22"/>
          <w:szCs w:val="16"/>
          <w:lang w:eastAsia="zh-CN"/>
        </w:rPr>
        <w:t>*</w:t>
      </w:r>
      <w:r w:rsidRPr="00AF7824">
        <w:rPr>
          <w:i/>
          <w:spacing w:val="30"/>
          <w:sz w:val="22"/>
          <w:szCs w:val="16"/>
          <w:lang w:eastAsia="zh-CN"/>
        </w:rPr>
        <w:tab/>
      </w:r>
      <w:r w:rsidRPr="00C64252">
        <w:rPr>
          <w:rFonts w:eastAsia="SimSun" w:hint="eastAsia"/>
          <w:i/>
          <w:spacing w:val="30"/>
          <w:sz w:val="22"/>
          <w:szCs w:val="16"/>
          <w:lang w:eastAsia="zh-CN"/>
        </w:rPr>
        <w:t>请在</w:t>
      </w:r>
      <w:r w:rsidR="00895EE4" w:rsidRPr="00AF7824">
        <w:rPr>
          <w:i/>
          <w:spacing w:val="30"/>
          <w:sz w:val="22"/>
          <w:szCs w:val="16"/>
        </w:rPr>
        <w:sym w:font="Wingdings" w:char="F071"/>
      </w:r>
      <w:r w:rsidRPr="00C64252">
        <w:rPr>
          <w:rFonts w:eastAsia="SimSun" w:hint="eastAsia"/>
          <w:i/>
          <w:spacing w:val="30"/>
          <w:sz w:val="22"/>
          <w:szCs w:val="16"/>
          <w:lang w:eastAsia="zh-CN"/>
        </w:rPr>
        <w:t>内填写曾参与个案会议的次数，填写时请参阅第</w:t>
      </w:r>
      <w:r w:rsidRPr="00C64252">
        <w:rPr>
          <w:rFonts w:eastAsia="SimSun"/>
          <w:i/>
          <w:spacing w:val="30"/>
          <w:sz w:val="22"/>
          <w:szCs w:val="16"/>
          <w:lang w:eastAsia="zh-CN"/>
        </w:rPr>
        <w:t>B11</w:t>
      </w:r>
      <w:r w:rsidRPr="00C64252">
        <w:rPr>
          <w:rFonts w:eastAsia="SimSun" w:hint="eastAsia"/>
          <w:i/>
          <w:spacing w:val="30"/>
          <w:sz w:val="22"/>
          <w:szCs w:val="16"/>
          <w:lang w:eastAsia="zh-CN"/>
        </w:rPr>
        <w:t>项，例如在第</w:t>
      </w:r>
      <w:r w:rsidRPr="00C64252">
        <w:rPr>
          <w:rFonts w:eastAsia="SimSun"/>
          <w:i/>
          <w:spacing w:val="30"/>
          <w:sz w:val="22"/>
          <w:szCs w:val="16"/>
          <w:lang w:eastAsia="zh-CN"/>
        </w:rPr>
        <w:t>B11</w:t>
      </w:r>
      <w:r w:rsidRPr="00C64252">
        <w:rPr>
          <w:rFonts w:eastAsia="SimSun" w:hint="eastAsia"/>
          <w:i/>
          <w:spacing w:val="30"/>
          <w:sz w:val="22"/>
          <w:szCs w:val="16"/>
          <w:lang w:eastAsia="zh-CN"/>
        </w:rPr>
        <w:t>项填写的次数如果是</w:t>
      </w:r>
      <w:r w:rsidRPr="00C64252">
        <w:rPr>
          <w:rFonts w:eastAsia="SimSun"/>
          <w:i/>
          <w:spacing w:val="30"/>
          <w:sz w:val="22"/>
          <w:szCs w:val="16"/>
          <w:lang w:eastAsia="zh-CN"/>
        </w:rPr>
        <w:t>2</w:t>
      </w:r>
      <w:r w:rsidRPr="00C64252">
        <w:rPr>
          <w:rFonts w:eastAsia="SimSun" w:hint="eastAsia"/>
          <w:i/>
          <w:spacing w:val="30"/>
          <w:sz w:val="22"/>
          <w:szCs w:val="16"/>
          <w:lang w:eastAsia="zh-CN"/>
        </w:rPr>
        <w:t>，而这两次均由父亲出席，便应在「全部」旁边的</w:t>
      </w:r>
      <w:r w:rsidRPr="00AF7824">
        <w:rPr>
          <w:rFonts w:ascii="Wingdings" w:hAnsi="Wingdings" w:hint="eastAsia"/>
          <w:i/>
          <w:spacing w:val="30"/>
          <w:sz w:val="22"/>
          <w:szCs w:val="16"/>
          <w:lang w:eastAsia="zh-CN"/>
        </w:rPr>
        <w:t></w:t>
      </w:r>
      <w:r w:rsidRPr="00C64252">
        <w:rPr>
          <w:rFonts w:eastAsia="SimSun" w:hint="eastAsia"/>
          <w:i/>
          <w:spacing w:val="30"/>
          <w:sz w:val="22"/>
          <w:szCs w:val="16"/>
          <w:lang w:eastAsia="zh-CN"/>
        </w:rPr>
        <w:t>内填上「</w:t>
      </w:r>
      <w:r w:rsidRPr="00C64252">
        <w:rPr>
          <w:rFonts w:eastAsia="SimSun"/>
          <w:i/>
          <w:spacing w:val="30"/>
          <w:sz w:val="22"/>
          <w:szCs w:val="16"/>
          <w:lang w:eastAsia="zh-CN"/>
        </w:rPr>
        <w:t>2</w:t>
      </w:r>
      <w:r w:rsidRPr="00C64252">
        <w:rPr>
          <w:rFonts w:eastAsia="SimSun" w:hint="eastAsia"/>
          <w:i/>
          <w:spacing w:val="30"/>
          <w:sz w:val="22"/>
          <w:szCs w:val="16"/>
          <w:lang w:eastAsia="zh-CN"/>
        </w:rPr>
        <w:t>」字。）</w:t>
      </w:r>
    </w:p>
    <w:p w:rsidR="00895EE4" w:rsidRPr="00B15A91" w:rsidRDefault="00C64252" w:rsidP="00895EE4">
      <w:pPr>
        <w:tabs>
          <w:tab w:val="left" w:pos="6200"/>
        </w:tabs>
        <w:snapToGrid w:val="0"/>
        <w:spacing w:beforeLines="100" w:before="240" w:line="240" w:lineRule="atLeast"/>
        <w:ind w:left="624" w:hanging="624"/>
        <w:rPr>
          <w:sz w:val="22"/>
        </w:rPr>
      </w:pPr>
      <w:r w:rsidRPr="00C64252">
        <w:rPr>
          <w:rFonts w:eastAsia="SimSun"/>
          <w:spacing w:val="30"/>
          <w:sz w:val="22"/>
          <w:lang w:eastAsia="zh-CN"/>
        </w:rPr>
        <w:t>B13.</w:t>
      </w:r>
      <w:r w:rsidRPr="00AF7824">
        <w:rPr>
          <w:spacing w:val="30"/>
          <w:sz w:val="22"/>
          <w:lang w:eastAsia="zh-CN"/>
        </w:rPr>
        <w:tab/>
      </w:r>
      <w:r w:rsidRPr="00C64252">
        <w:rPr>
          <w:rFonts w:eastAsia="SimSun" w:hint="eastAsia"/>
          <w:spacing w:val="30"/>
          <w:sz w:val="22"/>
          <w:lang w:eastAsia="zh-CN"/>
        </w:rPr>
        <w:t>受虐儿童有否参与个案会议？</w:t>
      </w:r>
      <w:r w:rsidRPr="00AF7824">
        <w:rPr>
          <w:spacing w:val="30"/>
          <w:sz w:val="22"/>
          <w:lang w:eastAsia="zh-CN"/>
        </w:rPr>
        <w:tab/>
      </w:r>
      <w:r w:rsidRPr="00C64252">
        <w:rPr>
          <w:rFonts w:eastAsia="SimSun" w:hint="eastAsia"/>
          <w:sz w:val="22"/>
          <w:u w:val="single"/>
          <w:lang w:eastAsia="zh-CN"/>
        </w:rPr>
        <w:t>曾参与个案会议的次数</w:t>
      </w:r>
      <w:r w:rsidRPr="00C64252">
        <w:rPr>
          <w:rFonts w:eastAsia="SimSun"/>
          <w:sz w:val="22"/>
          <w:u w:val="single"/>
          <w:lang w:eastAsia="zh-CN"/>
        </w:rPr>
        <w:t>*</w:t>
      </w:r>
    </w:p>
    <w:p w:rsidR="00895EE4" w:rsidRPr="00AF7824" w:rsidRDefault="00895EE4" w:rsidP="00895EE4">
      <w:pPr>
        <w:tabs>
          <w:tab w:val="left" w:pos="1100"/>
          <w:tab w:val="left" w:pos="6200"/>
          <w:tab w:val="left" w:pos="6600"/>
          <w:tab w:val="left" w:pos="7600"/>
          <w:tab w:val="left" w:pos="8000"/>
        </w:tabs>
        <w:snapToGrid w:val="0"/>
        <w:spacing w:line="240" w:lineRule="atLeast"/>
        <w:ind w:left="624"/>
        <w:jc w:val="both"/>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hint="eastAsia"/>
          <w:spacing w:val="30"/>
          <w:sz w:val="22"/>
          <w:lang w:eastAsia="zh-CN"/>
        </w:rPr>
        <w:t>有</w:t>
      </w:r>
      <w:r w:rsidR="00C64252" w:rsidRPr="00AF7824">
        <w:rPr>
          <w:spacing w:val="30"/>
          <w:sz w:val="22"/>
          <w:lang w:eastAsia="zh-CN"/>
        </w:rPr>
        <w:tab/>
      </w:r>
      <w:r w:rsidRPr="00AF7824">
        <w:rPr>
          <w:spacing w:val="30"/>
          <w:sz w:val="22"/>
          <w:szCs w:val="32"/>
        </w:rPr>
        <w:sym w:font="Wingdings" w:char="F06F"/>
      </w:r>
      <w:r w:rsidR="00C64252" w:rsidRPr="00AF7824">
        <w:rPr>
          <w:spacing w:val="30"/>
          <w:sz w:val="22"/>
          <w:lang w:eastAsia="zh-CN"/>
        </w:rPr>
        <w:tab/>
      </w:r>
      <w:r w:rsidR="00C64252" w:rsidRPr="00C64252">
        <w:rPr>
          <w:rFonts w:eastAsia="SimSun" w:hint="eastAsia"/>
          <w:spacing w:val="30"/>
          <w:sz w:val="22"/>
          <w:lang w:eastAsia="zh-CN"/>
        </w:rPr>
        <w:t>全部</w:t>
      </w:r>
      <w:r w:rsidR="00C64252" w:rsidRPr="00AF7824">
        <w:rPr>
          <w:spacing w:val="30"/>
          <w:sz w:val="22"/>
          <w:lang w:eastAsia="zh-CN"/>
        </w:rPr>
        <w:tab/>
      </w:r>
      <w:r w:rsidRPr="00AF7824">
        <w:rPr>
          <w:spacing w:val="30"/>
          <w:sz w:val="22"/>
          <w:szCs w:val="32"/>
        </w:rPr>
        <w:sym w:font="Wingdings" w:char="F06F"/>
      </w:r>
      <w:r w:rsidR="00C64252" w:rsidRPr="00AF7824">
        <w:rPr>
          <w:spacing w:val="30"/>
          <w:sz w:val="22"/>
          <w:lang w:eastAsia="zh-CN"/>
        </w:rPr>
        <w:tab/>
      </w:r>
      <w:r w:rsidR="00C64252" w:rsidRPr="00C64252">
        <w:rPr>
          <w:rFonts w:eastAsia="SimSun" w:hint="eastAsia"/>
          <w:spacing w:val="30"/>
          <w:sz w:val="22"/>
          <w:lang w:eastAsia="zh-CN"/>
        </w:rPr>
        <w:t>部分</w:t>
      </w:r>
    </w:p>
    <w:p w:rsidR="00895EE4" w:rsidRPr="00AF7824" w:rsidRDefault="00895EE4" w:rsidP="00895EE4">
      <w:pPr>
        <w:tabs>
          <w:tab w:val="left" w:pos="1100"/>
          <w:tab w:val="left" w:pos="6200"/>
          <w:tab w:val="left" w:pos="6600"/>
          <w:tab w:val="left" w:pos="7600"/>
          <w:tab w:val="left" w:pos="8000"/>
        </w:tabs>
        <w:snapToGrid w:val="0"/>
        <w:spacing w:line="240" w:lineRule="atLeast"/>
        <w:ind w:left="624"/>
        <w:jc w:val="both"/>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hint="eastAsia"/>
          <w:spacing w:val="30"/>
          <w:sz w:val="22"/>
          <w:lang w:eastAsia="zh-CN"/>
        </w:rPr>
        <w:t>没有</w:t>
      </w:r>
    </w:p>
    <w:p w:rsidR="00895EE4" w:rsidRPr="00AF7824" w:rsidRDefault="00C64252" w:rsidP="00895EE4">
      <w:pPr>
        <w:snapToGrid w:val="0"/>
        <w:spacing w:beforeLines="50" w:before="120" w:line="240" w:lineRule="atLeast"/>
        <w:ind w:left="340" w:hanging="340"/>
        <w:rPr>
          <w:i/>
          <w:spacing w:val="30"/>
          <w:sz w:val="22"/>
          <w:szCs w:val="16"/>
        </w:rPr>
      </w:pPr>
      <w:r w:rsidRPr="00C64252">
        <w:rPr>
          <w:rFonts w:eastAsia="SimSun" w:hint="eastAsia"/>
          <w:i/>
          <w:spacing w:val="30"/>
          <w:sz w:val="22"/>
          <w:szCs w:val="16"/>
          <w:lang w:eastAsia="zh-CN"/>
        </w:rPr>
        <w:t>（</w:t>
      </w:r>
      <w:r w:rsidRPr="00C64252">
        <w:rPr>
          <w:rFonts w:eastAsia="SimSun"/>
          <w:i/>
          <w:spacing w:val="30"/>
          <w:sz w:val="22"/>
          <w:szCs w:val="16"/>
          <w:lang w:eastAsia="zh-CN"/>
        </w:rPr>
        <w:t>*</w:t>
      </w:r>
      <w:r w:rsidRPr="00AF7824">
        <w:rPr>
          <w:i/>
          <w:spacing w:val="30"/>
          <w:sz w:val="22"/>
          <w:szCs w:val="16"/>
          <w:lang w:eastAsia="zh-CN"/>
        </w:rPr>
        <w:tab/>
      </w:r>
      <w:r w:rsidRPr="00C64252">
        <w:rPr>
          <w:rFonts w:eastAsia="SimSun" w:hint="eastAsia"/>
          <w:i/>
          <w:spacing w:val="30"/>
          <w:sz w:val="22"/>
          <w:szCs w:val="16"/>
          <w:lang w:eastAsia="zh-CN"/>
        </w:rPr>
        <w:t>请在</w:t>
      </w:r>
      <w:r w:rsidR="00895EE4" w:rsidRPr="00AF7824">
        <w:rPr>
          <w:rFonts w:ascii="Wingdings" w:hAnsi="Wingdings"/>
          <w:i/>
          <w:spacing w:val="30"/>
          <w:sz w:val="22"/>
          <w:szCs w:val="16"/>
        </w:rPr>
        <w:sym w:font="Wingdings" w:char="F071"/>
      </w:r>
      <w:r w:rsidRPr="00C64252">
        <w:rPr>
          <w:rFonts w:eastAsia="SimSun" w:hint="eastAsia"/>
          <w:i/>
          <w:spacing w:val="30"/>
          <w:sz w:val="22"/>
          <w:szCs w:val="16"/>
          <w:lang w:eastAsia="zh-CN"/>
        </w:rPr>
        <w:t>内填写曾参与个案会议的次数，填写时请参阅第</w:t>
      </w:r>
      <w:r w:rsidRPr="00C64252">
        <w:rPr>
          <w:rFonts w:eastAsia="SimSun"/>
          <w:i/>
          <w:spacing w:val="30"/>
          <w:sz w:val="22"/>
          <w:szCs w:val="16"/>
          <w:lang w:eastAsia="zh-CN"/>
        </w:rPr>
        <w:t>B11</w:t>
      </w:r>
      <w:r w:rsidRPr="00C64252">
        <w:rPr>
          <w:rFonts w:eastAsia="SimSun" w:hint="eastAsia"/>
          <w:i/>
          <w:spacing w:val="30"/>
          <w:sz w:val="22"/>
          <w:szCs w:val="16"/>
          <w:lang w:eastAsia="zh-CN"/>
        </w:rPr>
        <w:t>项，例如在第</w:t>
      </w:r>
      <w:r w:rsidRPr="00C64252">
        <w:rPr>
          <w:rFonts w:eastAsia="SimSun"/>
          <w:i/>
          <w:spacing w:val="30"/>
          <w:sz w:val="22"/>
          <w:szCs w:val="16"/>
          <w:lang w:eastAsia="zh-CN"/>
        </w:rPr>
        <w:t>B11</w:t>
      </w:r>
      <w:r w:rsidRPr="00C64252">
        <w:rPr>
          <w:rFonts w:eastAsia="SimSun" w:hint="eastAsia"/>
          <w:i/>
          <w:spacing w:val="30"/>
          <w:sz w:val="22"/>
          <w:szCs w:val="16"/>
          <w:lang w:eastAsia="zh-CN"/>
        </w:rPr>
        <w:t>项填写的次数如果是</w:t>
      </w:r>
      <w:r w:rsidRPr="00C64252">
        <w:rPr>
          <w:rFonts w:eastAsia="SimSun"/>
          <w:i/>
          <w:spacing w:val="30"/>
          <w:sz w:val="22"/>
          <w:szCs w:val="16"/>
          <w:lang w:eastAsia="zh-CN"/>
        </w:rPr>
        <w:t>2</w:t>
      </w:r>
      <w:r w:rsidRPr="00C64252">
        <w:rPr>
          <w:rFonts w:eastAsia="SimSun" w:hint="eastAsia"/>
          <w:i/>
          <w:spacing w:val="30"/>
          <w:sz w:val="22"/>
          <w:szCs w:val="16"/>
          <w:lang w:eastAsia="zh-CN"/>
        </w:rPr>
        <w:t>，而有关儿童两次均有出席，便应在「全部」旁边的</w:t>
      </w:r>
      <w:r w:rsidRPr="00AF7824">
        <w:rPr>
          <w:rFonts w:ascii="Wingdings" w:hAnsi="Wingdings" w:hint="eastAsia"/>
          <w:i/>
          <w:spacing w:val="30"/>
          <w:sz w:val="22"/>
          <w:szCs w:val="16"/>
          <w:lang w:eastAsia="zh-CN"/>
        </w:rPr>
        <w:t></w:t>
      </w:r>
      <w:r w:rsidRPr="00C64252">
        <w:rPr>
          <w:rFonts w:eastAsia="SimSun" w:hint="eastAsia"/>
          <w:i/>
          <w:spacing w:val="30"/>
          <w:sz w:val="22"/>
          <w:szCs w:val="16"/>
          <w:lang w:eastAsia="zh-CN"/>
        </w:rPr>
        <w:t>内填上「</w:t>
      </w:r>
      <w:r w:rsidRPr="00C64252">
        <w:rPr>
          <w:rFonts w:eastAsia="SimSun"/>
          <w:i/>
          <w:spacing w:val="30"/>
          <w:sz w:val="22"/>
          <w:szCs w:val="16"/>
          <w:lang w:eastAsia="zh-CN"/>
        </w:rPr>
        <w:t>2</w:t>
      </w:r>
      <w:r w:rsidRPr="00C64252">
        <w:rPr>
          <w:rFonts w:eastAsia="SimSun" w:hint="eastAsia"/>
          <w:i/>
          <w:spacing w:val="30"/>
          <w:sz w:val="22"/>
          <w:szCs w:val="16"/>
          <w:lang w:eastAsia="zh-CN"/>
        </w:rPr>
        <w:t>」字。）</w:t>
      </w:r>
    </w:p>
    <w:p w:rsidR="00895EE4" w:rsidRPr="00AF7824" w:rsidRDefault="00C64252" w:rsidP="00895EE4">
      <w:pPr>
        <w:framePr w:w="2569" w:h="992" w:hSpace="181" w:wrap="around" w:vAnchor="text" w:hAnchor="page" w:x="8149" w:y="551"/>
        <w:pBdr>
          <w:top w:val="single" w:sz="6" w:space="1" w:color="auto"/>
          <w:left w:val="single" w:sz="6" w:space="1" w:color="auto"/>
          <w:bottom w:val="single" w:sz="6" w:space="1" w:color="auto"/>
        </w:pBdr>
        <w:snapToGrid w:val="0"/>
        <w:spacing w:line="240" w:lineRule="atLeast"/>
        <w:rPr>
          <w:spacing w:val="30"/>
          <w:sz w:val="20"/>
        </w:rPr>
      </w:pPr>
      <w:r w:rsidRPr="00C64252">
        <w:rPr>
          <w:rFonts w:eastAsia="SimSun" w:hint="eastAsia"/>
          <w:spacing w:val="30"/>
          <w:sz w:val="20"/>
          <w:lang w:eastAsia="zh-CN"/>
        </w:rPr>
        <w:t>地区编码</w:t>
      </w:r>
    </w:p>
    <w:p w:rsidR="00895EE4" w:rsidRPr="00AF7824" w:rsidRDefault="00895EE4" w:rsidP="00895EE4">
      <w:pPr>
        <w:framePr w:w="2569" w:h="992" w:hSpace="181" w:wrap="around" w:vAnchor="text" w:hAnchor="page" w:x="8149" w:y="551"/>
        <w:pBdr>
          <w:top w:val="single" w:sz="6" w:space="1" w:color="auto"/>
          <w:left w:val="single" w:sz="6" w:space="1" w:color="auto"/>
          <w:bottom w:val="single" w:sz="6" w:space="1" w:color="auto"/>
        </w:pBdr>
        <w:snapToGrid w:val="0"/>
        <w:spacing w:line="240" w:lineRule="atLeast"/>
        <w:rPr>
          <w:spacing w:val="30"/>
          <w:sz w:val="20"/>
        </w:rPr>
      </w:pPr>
      <w:r w:rsidRPr="00AF7824">
        <w:rPr>
          <w:spacing w:val="30"/>
          <w:sz w:val="20"/>
        </w:rPr>
        <w:sym w:font="Wingdings" w:char="F06F"/>
      </w:r>
      <w:r w:rsidRPr="00AF7824">
        <w:rPr>
          <w:spacing w:val="30"/>
          <w:sz w:val="20"/>
        </w:rPr>
        <w:sym w:font="Wingdings" w:char="F06F"/>
      </w:r>
      <w:r w:rsidRPr="00AF7824">
        <w:rPr>
          <w:spacing w:val="30"/>
          <w:sz w:val="20"/>
        </w:rPr>
        <w:sym w:font="Wingdings" w:char="F06F"/>
      </w:r>
    </w:p>
    <w:p w:rsidR="00895EE4" w:rsidRPr="00AF7824" w:rsidRDefault="00C64252" w:rsidP="00895EE4">
      <w:pPr>
        <w:framePr w:w="2569" w:h="992" w:hSpace="181" w:wrap="around" w:vAnchor="text" w:hAnchor="page" w:x="8149" w:y="551"/>
        <w:pBdr>
          <w:top w:val="single" w:sz="6" w:space="1" w:color="auto"/>
          <w:left w:val="single" w:sz="6" w:space="1" w:color="auto"/>
          <w:bottom w:val="single" w:sz="6" w:space="1" w:color="auto"/>
        </w:pBdr>
        <w:snapToGrid w:val="0"/>
        <w:spacing w:afterLines="100" w:after="240" w:line="240" w:lineRule="atLeast"/>
        <w:rPr>
          <w:spacing w:val="20"/>
          <w:sz w:val="20"/>
        </w:rPr>
      </w:pPr>
      <w:r w:rsidRPr="00C64252">
        <w:rPr>
          <w:rFonts w:eastAsia="SimSun" w:hint="eastAsia"/>
          <w:spacing w:val="20"/>
          <w:sz w:val="20"/>
          <w:lang w:eastAsia="zh-CN"/>
        </w:rPr>
        <w:t>（由保护儿童数据系统填上）</w:t>
      </w:r>
    </w:p>
    <w:p w:rsidR="00895EE4" w:rsidRPr="00AF7824" w:rsidRDefault="00C64252" w:rsidP="00895EE4">
      <w:pPr>
        <w:tabs>
          <w:tab w:val="left" w:pos="6200"/>
        </w:tabs>
        <w:snapToGrid w:val="0"/>
        <w:spacing w:beforeLines="100" w:before="240" w:line="240" w:lineRule="atLeast"/>
        <w:ind w:left="624" w:hanging="624"/>
        <w:rPr>
          <w:spacing w:val="30"/>
          <w:sz w:val="22"/>
        </w:rPr>
      </w:pPr>
      <w:r w:rsidRPr="00C64252">
        <w:rPr>
          <w:rFonts w:eastAsia="SimSun"/>
          <w:spacing w:val="30"/>
          <w:sz w:val="22"/>
          <w:lang w:eastAsia="zh-CN"/>
        </w:rPr>
        <w:t>B14.</w:t>
      </w:r>
      <w:r w:rsidRPr="00AF7824">
        <w:rPr>
          <w:spacing w:val="30"/>
          <w:sz w:val="22"/>
          <w:lang w:eastAsia="zh-CN"/>
        </w:rPr>
        <w:tab/>
      </w:r>
      <w:r w:rsidRPr="00C64252">
        <w:rPr>
          <w:rFonts w:eastAsia="SimSun" w:hint="eastAsia"/>
          <w:spacing w:val="30"/>
          <w:sz w:val="22"/>
          <w:lang w:eastAsia="zh-CN"/>
        </w:rPr>
        <w:t>虐儿事件发生的地点</w:t>
      </w:r>
    </w:p>
    <w:p w:rsidR="00895EE4" w:rsidRPr="00AF7824" w:rsidRDefault="00C64252" w:rsidP="00895EE4">
      <w:pPr>
        <w:tabs>
          <w:tab w:val="left" w:pos="3000"/>
          <w:tab w:val="left" w:pos="3500"/>
          <w:tab w:val="left" w:pos="6200"/>
        </w:tabs>
        <w:snapToGrid w:val="0"/>
        <w:spacing w:line="240" w:lineRule="atLeast"/>
        <w:ind w:left="624" w:hanging="624"/>
        <w:rPr>
          <w:spacing w:val="30"/>
          <w:sz w:val="22"/>
          <w:szCs w:val="16"/>
        </w:rPr>
      </w:pPr>
      <w:r w:rsidRPr="00AF7824">
        <w:rPr>
          <w:spacing w:val="30"/>
          <w:sz w:val="22"/>
          <w:lang w:eastAsia="zh-CN"/>
        </w:rPr>
        <w:tab/>
      </w:r>
      <w:r w:rsidRPr="00C64252">
        <w:rPr>
          <w:rFonts w:eastAsia="SimSun" w:hint="eastAsia"/>
          <w:spacing w:val="30"/>
          <w:sz w:val="22"/>
          <w:szCs w:val="16"/>
          <w:lang w:eastAsia="zh-CN"/>
        </w:rPr>
        <w:t>（</w:t>
      </w:r>
      <w:r w:rsidRPr="00C64252">
        <w:rPr>
          <w:rFonts w:eastAsia="SimSun" w:hint="eastAsia"/>
          <w:i/>
          <w:spacing w:val="30"/>
          <w:sz w:val="22"/>
          <w:szCs w:val="16"/>
          <w:lang w:eastAsia="zh-CN"/>
        </w:rPr>
        <w:t>请填上地址。如属于第</w:t>
      </w:r>
      <w:r w:rsidRPr="00C64252">
        <w:rPr>
          <w:rFonts w:eastAsia="SimSun"/>
          <w:i/>
          <w:spacing w:val="30"/>
          <w:sz w:val="22"/>
          <w:szCs w:val="16"/>
          <w:lang w:eastAsia="zh-CN"/>
        </w:rPr>
        <w:t>B9</w:t>
      </w:r>
      <w:r w:rsidRPr="00C64252">
        <w:rPr>
          <w:rFonts w:eastAsia="SimSun" w:hint="eastAsia"/>
          <w:i/>
          <w:spacing w:val="30"/>
          <w:sz w:val="22"/>
          <w:szCs w:val="16"/>
          <w:lang w:eastAsia="zh-CN"/>
        </w:rPr>
        <w:t>项类别</w:t>
      </w:r>
      <w:r w:rsidRPr="00C64252">
        <w:rPr>
          <w:rFonts w:eastAsia="SimSun"/>
          <w:i/>
          <w:spacing w:val="30"/>
          <w:sz w:val="22"/>
          <w:szCs w:val="16"/>
          <w:lang w:eastAsia="zh-CN"/>
        </w:rPr>
        <w:t>(c)</w:t>
      </w:r>
      <w:r w:rsidRPr="00C64252">
        <w:rPr>
          <w:rFonts w:eastAsia="SimSun" w:hint="eastAsia"/>
          <w:i/>
          <w:spacing w:val="30"/>
          <w:sz w:val="22"/>
          <w:szCs w:val="16"/>
          <w:lang w:eastAsia="zh-CN"/>
        </w:rPr>
        <w:t>的儿童，请填上有关儿童的通常居住地址。</w:t>
      </w:r>
      <w:r w:rsidRPr="00C64252">
        <w:rPr>
          <w:rFonts w:eastAsia="SimSun" w:hint="eastAsia"/>
          <w:spacing w:val="30"/>
          <w:sz w:val="22"/>
          <w:szCs w:val="16"/>
          <w:lang w:eastAsia="zh-CN"/>
        </w:rPr>
        <w:t>）</w:t>
      </w:r>
    </w:p>
    <w:p w:rsidR="00895EE4" w:rsidRPr="00AF7824" w:rsidRDefault="00895EE4" w:rsidP="00895EE4">
      <w:pPr>
        <w:tabs>
          <w:tab w:val="left" w:leader="underscore" w:pos="5850"/>
        </w:tabs>
        <w:snapToGrid w:val="0"/>
        <w:spacing w:line="240" w:lineRule="atLeast"/>
        <w:ind w:left="624"/>
        <w:rPr>
          <w:spacing w:val="30"/>
          <w:sz w:val="22"/>
          <w:u w:val="single"/>
        </w:rPr>
      </w:pPr>
      <w:r w:rsidRPr="00AF7824">
        <w:rPr>
          <w:rFonts w:hint="eastAsia"/>
          <w:spacing w:val="30"/>
          <w:sz w:val="22"/>
          <w:u w:val="single"/>
        </w:rPr>
        <w:t xml:space="preserve">                              </w:t>
      </w:r>
    </w:p>
    <w:p w:rsidR="00895EE4" w:rsidRPr="00AF7824" w:rsidRDefault="00C64252" w:rsidP="00895EE4">
      <w:pPr>
        <w:tabs>
          <w:tab w:val="left" w:leader="underscore" w:pos="5850"/>
        </w:tabs>
        <w:snapToGrid w:val="0"/>
        <w:spacing w:line="240" w:lineRule="atLeast"/>
        <w:ind w:left="624"/>
        <w:rPr>
          <w:rFonts w:hint="eastAsia"/>
          <w:spacing w:val="30"/>
          <w:sz w:val="22"/>
          <w:u w:val="single"/>
        </w:rPr>
      </w:pPr>
      <w:r w:rsidRPr="00C64252">
        <w:rPr>
          <w:rFonts w:eastAsia="SimSun"/>
          <w:spacing w:val="30"/>
          <w:sz w:val="22"/>
          <w:u w:val="single"/>
          <w:lang w:eastAsia="zh-CN"/>
        </w:rPr>
        <w:t xml:space="preserve">                              </w:t>
      </w:r>
    </w:p>
    <w:p w:rsidR="00895EE4" w:rsidRPr="00AF7824" w:rsidRDefault="00895EE4" w:rsidP="00895EE4">
      <w:pPr>
        <w:tabs>
          <w:tab w:val="left" w:pos="1100"/>
          <w:tab w:val="left" w:leader="underscore" w:pos="5850"/>
        </w:tabs>
        <w:snapToGrid w:val="0"/>
        <w:spacing w:beforeLines="50" w:before="120" w:line="240" w:lineRule="atLeast"/>
        <w:ind w:left="624"/>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hint="eastAsia"/>
          <w:spacing w:val="30"/>
          <w:sz w:val="22"/>
          <w:lang w:eastAsia="zh-CN"/>
        </w:rPr>
        <w:t>不知道</w:t>
      </w:r>
    </w:p>
    <w:p w:rsidR="00895EE4" w:rsidRPr="00AF7824" w:rsidRDefault="00C64252" w:rsidP="00895EE4">
      <w:pPr>
        <w:framePr w:w="2552" w:h="947" w:hSpace="181" w:wrap="around" w:vAnchor="text" w:hAnchor="page" w:x="8149" w:y="540"/>
        <w:pBdr>
          <w:top w:val="single" w:sz="6" w:space="1" w:color="auto"/>
          <w:left w:val="single" w:sz="6" w:space="1" w:color="auto"/>
          <w:bottom w:val="single" w:sz="6" w:space="1" w:color="auto"/>
        </w:pBdr>
        <w:snapToGrid w:val="0"/>
        <w:spacing w:line="240" w:lineRule="atLeast"/>
        <w:rPr>
          <w:spacing w:val="30"/>
          <w:sz w:val="20"/>
        </w:rPr>
      </w:pPr>
      <w:r w:rsidRPr="00C64252">
        <w:rPr>
          <w:rFonts w:eastAsia="SimSun" w:hint="eastAsia"/>
          <w:spacing w:val="30"/>
          <w:sz w:val="20"/>
          <w:lang w:eastAsia="zh-CN"/>
        </w:rPr>
        <w:t>地区编码</w:t>
      </w:r>
    </w:p>
    <w:p w:rsidR="00895EE4" w:rsidRPr="00AF7824" w:rsidRDefault="00895EE4" w:rsidP="00895EE4">
      <w:pPr>
        <w:framePr w:w="2552" w:h="947" w:hSpace="181" w:wrap="around" w:vAnchor="text" w:hAnchor="page" w:x="8149" w:y="540"/>
        <w:pBdr>
          <w:top w:val="single" w:sz="6" w:space="1" w:color="auto"/>
          <w:left w:val="single" w:sz="6" w:space="1" w:color="auto"/>
          <w:bottom w:val="single" w:sz="6" w:space="1" w:color="auto"/>
        </w:pBdr>
        <w:snapToGrid w:val="0"/>
        <w:spacing w:line="240" w:lineRule="atLeast"/>
        <w:rPr>
          <w:spacing w:val="30"/>
          <w:sz w:val="20"/>
        </w:rPr>
      </w:pPr>
      <w:r w:rsidRPr="00AF7824">
        <w:rPr>
          <w:spacing w:val="30"/>
          <w:sz w:val="20"/>
        </w:rPr>
        <w:sym w:font="Wingdings" w:char="F06F"/>
      </w:r>
      <w:r w:rsidRPr="00AF7824">
        <w:rPr>
          <w:spacing w:val="30"/>
          <w:sz w:val="20"/>
        </w:rPr>
        <w:sym w:font="Wingdings" w:char="F06F"/>
      </w:r>
      <w:r w:rsidRPr="00AF7824">
        <w:rPr>
          <w:spacing w:val="30"/>
          <w:sz w:val="20"/>
        </w:rPr>
        <w:sym w:font="Wingdings" w:char="F06F"/>
      </w:r>
    </w:p>
    <w:p w:rsidR="00895EE4" w:rsidRPr="00AF7824" w:rsidRDefault="00C64252" w:rsidP="00895EE4">
      <w:pPr>
        <w:framePr w:w="2552" w:h="947" w:hSpace="181" w:wrap="around" w:vAnchor="text" w:hAnchor="page" w:x="8149" w:y="540"/>
        <w:pBdr>
          <w:top w:val="single" w:sz="6" w:space="1" w:color="auto"/>
          <w:left w:val="single" w:sz="6" w:space="1" w:color="auto"/>
          <w:bottom w:val="single" w:sz="6" w:space="1" w:color="auto"/>
        </w:pBdr>
        <w:snapToGrid w:val="0"/>
        <w:spacing w:afterLines="100" w:after="240" w:line="240" w:lineRule="atLeast"/>
        <w:rPr>
          <w:spacing w:val="20"/>
          <w:sz w:val="20"/>
        </w:rPr>
      </w:pPr>
      <w:r w:rsidRPr="00C64252">
        <w:rPr>
          <w:rFonts w:eastAsia="SimSun" w:hint="eastAsia"/>
          <w:spacing w:val="20"/>
          <w:sz w:val="20"/>
          <w:lang w:eastAsia="zh-CN"/>
        </w:rPr>
        <w:t>（由保护儿童数据系统填上）</w:t>
      </w:r>
    </w:p>
    <w:p w:rsidR="00895EE4" w:rsidRPr="00AF7824" w:rsidRDefault="00C64252" w:rsidP="00895EE4">
      <w:pPr>
        <w:tabs>
          <w:tab w:val="left" w:pos="6200"/>
        </w:tabs>
        <w:snapToGrid w:val="0"/>
        <w:spacing w:beforeLines="100" w:before="240" w:line="240" w:lineRule="atLeast"/>
        <w:ind w:left="624" w:hanging="624"/>
        <w:rPr>
          <w:spacing w:val="30"/>
          <w:sz w:val="22"/>
        </w:rPr>
      </w:pPr>
      <w:r w:rsidRPr="00C64252">
        <w:rPr>
          <w:rFonts w:eastAsia="SimSun"/>
          <w:spacing w:val="30"/>
          <w:sz w:val="22"/>
          <w:lang w:eastAsia="zh-CN"/>
        </w:rPr>
        <w:t>B15.</w:t>
      </w:r>
      <w:r w:rsidRPr="00AF7824">
        <w:rPr>
          <w:spacing w:val="30"/>
          <w:sz w:val="22"/>
          <w:lang w:eastAsia="zh-CN"/>
        </w:rPr>
        <w:tab/>
      </w:r>
      <w:r w:rsidRPr="00C64252">
        <w:rPr>
          <w:rFonts w:eastAsia="SimSun" w:hint="eastAsia"/>
          <w:spacing w:val="30"/>
          <w:sz w:val="22"/>
          <w:lang w:eastAsia="zh-CN"/>
        </w:rPr>
        <w:t>惯常与有关儿童一起居住的父或母／监护人／照顾者的地址</w:t>
      </w:r>
    </w:p>
    <w:p w:rsidR="00895EE4" w:rsidRPr="00AF7824" w:rsidRDefault="00C64252" w:rsidP="00895EE4">
      <w:pPr>
        <w:tabs>
          <w:tab w:val="left" w:pos="3000"/>
          <w:tab w:val="left" w:pos="3500"/>
          <w:tab w:val="left" w:pos="6200"/>
        </w:tabs>
        <w:snapToGrid w:val="0"/>
        <w:spacing w:line="240" w:lineRule="atLeast"/>
        <w:ind w:left="624" w:hanging="624"/>
        <w:rPr>
          <w:spacing w:val="30"/>
          <w:sz w:val="22"/>
        </w:rPr>
      </w:pPr>
      <w:r w:rsidRPr="00AF7824">
        <w:rPr>
          <w:spacing w:val="30"/>
          <w:sz w:val="22"/>
          <w:lang w:eastAsia="zh-CN"/>
        </w:rPr>
        <w:tab/>
      </w:r>
      <w:r w:rsidRPr="00C64252">
        <w:rPr>
          <w:rFonts w:eastAsia="SimSun" w:hint="eastAsia"/>
          <w:spacing w:val="30"/>
          <w:sz w:val="22"/>
          <w:lang w:eastAsia="zh-CN"/>
        </w:rPr>
        <w:t>（如与上列地址不同，请填写此项）</w:t>
      </w:r>
    </w:p>
    <w:p w:rsidR="00895EE4" w:rsidRPr="00AF7824" w:rsidRDefault="00895EE4" w:rsidP="00895EE4">
      <w:pPr>
        <w:tabs>
          <w:tab w:val="left" w:leader="underscore" w:pos="5850"/>
        </w:tabs>
        <w:snapToGrid w:val="0"/>
        <w:spacing w:line="240" w:lineRule="atLeast"/>
        <w:ind w:left="624"/>
        <w:rPr>
          <w:spacing w:val="30"/>
          <w:sz w:val="22"/>
          <w:u w:val="single"/>
        </w:rPr>
      </w:pPr>
      <w:r w:rsidRPr="00AF7824">
        <w:rPr>
          <w:rFonts w:hint="eastAsia"/>
          <w:spacing w:val="30"/>
          <w:sz w:val="22"/>
          <w:u w:val="single"/>
        </w:rPr>
        <w:t xml:space="preserve">                               </w:t>
      </w:r>
    </w:p>
    <w:p w:rsidR="00895EE4" w:rsidRPr="00AF7824" w:rsidRDefault="00895EE4" w:rsidP="00895EE4">
      <w:pPr>
        <w:tabs>
          <w:tab w:val="left" w:leader="underscore" w:pos="5850"/>
        </w:tabs>
        <w:snapToGrid w:val="0"/>
        <w:spacing w:line="240" w:lineRule="atLeast"/>
        <w:ind w:left="624"/>
        <w:rPr>
          <w:spacing w:val="30"/>
          <w:sz w:val="22"/>
          <w:u w:val="single"/>
        </w:rPr>
      </w:pPr>
      <w:r w:rsidRPr="00AF7824">
        <w:rPr>
          <w:spacing w:val="30"/>
          <w:sz w:val="22"/>
          <w:u w:val="single"/>
        </w:rPr>
        <w:t xml:space="preserve"> </w:t>
      </w:r>
      <w:r w:rsidRPr="00AF7824">
        <w:rPr>
          <w:rFonts w:hint="eastAsia"/>
          <w:spacing w:val="30"/>
          <w:sz w:val="22"/>
          <w:u w:val="single"/>
        </w:rPr>
        <w:t xml:space="preserve">                                </w:t>
      </w:r>
    </w:p>
    <w:p w:rsidR="00895EE4" w:rsidRPr="00AF7824" w:rsidRDefault="00C64252" w:rsidP="00895EE4">
      <w:pPr>
        <w:tabs>
          <w:tab w:val="left" w:pos="6200"/>
        </w:tabs>
        <w:snapToGrid w:val="0"/>
        <w:spacing w:beforeLines="100" w:before="240" w:line="240" w:lineRule="atLeast"/>
        <w:ind w:left="624" w:hanging="624"/>
        <w:rPr>
          <w:spacing w:val="30"/>
          <w:sz w:val="22"/>
        </w:rPr>
      </w:pPr>
      <w:r w:rsidRPr="00C64252">
        <w:rPr>
          <w:rFonts w:eastAsia="SimSun"/>
          <w:spacing w:val="30"/>
          <w:sz w:val="22"/>
          <w:lang w:eastAsia="zh-CN"/>
        </w:rPr>
        <w:t>B16.</w:t>
      </w:r>
      <w:r w:rsidRPr="00AF7824">
        <w:rPr>
          <w:spacing w:val="30"/>
          <w:sz w:val="22"/>
          <w:lang w:eastAsia="zh-CN"/>
        </w:rPr>
        <w:tab/>
      </w:r>
      <w:r w:rsidRPr="00C64252">
        <w:rPr>
          <w:rFonts w:eastAsia="SimSun" w:hint="eastAsia"/>
          <w:spacing w:val="30"/>
          <w:sz w:val="22"/>
          <w:lang w:eastAsia="zh-CN"/>
        </w:rPr>
        <w:t>第</w:t>
      </w:r>
      <w:r w:rsidRPr="00C64252">
        <w:rPr>
          <w:rFonts w:eastAsia="SimSun"/>
          <w:spacing w:val="30"/>
          <w:sz w:val="22"/>
          <w:lang w:eastAsia="zh-CN"/>
        </w:rPr>
        <w:t>B15</w:t>
      </w:r>
      <w:r w:rsidRPr="00C64252">
        <w:rPr>
          <w:rFonts w:eastAsia="SimSun" w:hint="eastAsia"/>
          <w:spacing w:val="30"/>
          <w:sz w:val="22"/>
          <w:lang w:eastAsia="zh-CN"/>
        </w:rPr>
        <w:t>项所列住址的房屋类别</w:t>
      </w:r>
    </w:p>
    <w:p w:rsidR="00895EE4" w:rsidRPr="00AF7824" w:rsidRDefault="00895EE4" w:rsidP="00895EE4">
      <w:pPr>
        <w:tabs>
          <w:tab w:val="left" w:pos="1200"/>
          <w:tab w:val="left" w:pos="1800"/>
        </w:tabs>
        <w:snapToGrid w:val="0"/>
        <w:spacing w:line="240" w:lineRule="atLeast"/>
        <w:ind w:left="624"/>
        <w:jc w:val="both"/>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(1)</w:t>
      </w:r>
      <w:r w:rsidR="00C64252" w:rsidRPr="00AF7824">
        <w:rPr>
          <w:spacing w:val="30"/>
          <w:sz w:val="22"/>
          <w:lang w:eastAsia="zh-CN"/>
        </w:rPr>
        <w:tab/>
      </w:r>
      <w:r w:rsidR="00C64252" w:rsidRPr="00C64252">
        <w:rPr>
          <w:rFonts w:eastAsia="SimSun" w:hint="eastAsia"/>
          <w:spacing w:val="30"/>
          <w:sz w:val="22"/>
          <w:lang w:eastAsia="zh-CN"/>
        </w:rPr>
        <w:t>公共屋邨</w:t>
      </w:r>
    </w:p>
    <w:p w:rsidR="00895EE4" w:rsidRPr="00AF7824" w:rsidRDefault="00895EE4" w:rsidP="00895EE4">
      <w:pPr>
        <w:tabs>
          <w:tab w:val="left" w:pos="1200"/>
          <w:tab w:val="left" w:pos="1800"/>
        </w:tabs>
        <w:snapToGrid w:val="0"/>
        <w:spacing w:line="240" w:lineRule="atLeast"/>
        <w:ind w:left="624"/>
        <w:jc w:val="both"/>
        <w:rPr>
          <w:rFonts w:hint="eastAsia"/>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(2)</w:t>
      </w:r>
      <w:r w:rsidR="00C64252" w:rsidRPr="00AF7824">
        <w:rPr>
          <w:spacing w:val="30"/>
          <w:sz w:val="22"/>
          <w:lang w:eastAsia="zh-CN"/>
        </w:rPr>
        <w:tab/>
      </w:r>
      <w:r w:rsidR="00C64252" w:rsidRPr="00C64252">
        <w:rPr>
          <w:rFonts w:eastAsia="SimSun" w:hint="eastAsia"/>
          <w:spacing w:val="30"/>
          <w:sz w:val="22"/>
          <w:lang w:eastAsia="zh-CN"/>
        </w:rPr>
        <w:t>临时房屋区</w:t>
      </w:r>
    </w:p>
    <w:p w:rsidR="00895EE4" w:rsidRPr="00AF7824" w:rsidRDefault="00895EE4" w:rsidP="00895EE4">
      <w:pPr>
        <w:tabs>
          <w:tab w:val="left" w:pos="1200"/>
          <w:tab w:val="left" w:pos="1800"/>
        </w:tabs>
        <w:snapToGrid w:val="0"/>
        <w:spacing w:line="240" w:lineRule="atLeast"/>
        <w:ind w:left="624"/>
        <w:jc w:val="both"/>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(3)</w:t>
      </w:r>
      <w:r w:rsidR="00C64252" w:rsidRPr="00AF7824">
        <w:rPr>
          <w:spacing w:val="30"/>
          <w:sz w:val="22"/>
          <w:lang w:eastAsia="zh-CN"/>
        </w:rPr>
        <w:tab/>
      </w:r>
      <w:r w:rsidR="00C64252" w:rsidRPr="00C64252">
        <w:rPr>
          <w:rFonts w:eastAsia="SimSun" w:hint="eastAsia"/>
          <w:spacing w:val="30"/>
          <w:sz w:val="22"/>
          <w:lang w:eastAsia="zh-CN"/>
        </w:rPr>
        <w:t>居者有其屋计划</w:t>
      </w:r>
    </w:p>
    <w:p w:rsidR="00895EE4" w:rsidRPr="00AF7824" w:rsidRDefault="00895EE4" w:rsidP="00895EE4">
      <w:pPr>
        <w:tabs>
          <w:tab w:val="left" w:pos="1200"/>
          <w:tab w:val="left" w:pos="1800"/>
        </w:tabs>
        <w:snapToGrid w:val="0"/>
        <w:spacing w:line="240" w:lineRule="atLeast"/>
        <w:ind w:left="624"/>
        <w:jc w:val="both"/>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(4)</w:t>
      </w:r>
      <w:r w:rsidR="00C64252" w:rsidRPr="00AF7824">
        <w:rPr>
          <w:spacing w:val="30"/>
          <w:sz w:val="22"/>
          <w:lang w:eastAsia="zh-CN"/>
        </w:rPr>
        <w:tab/>
      </w:r>
      <w:r w:rsidR="00C64252" w:rsidRPr="00C64252">
        <w:rPr>
          <w:rFonts w:eastAsia="SimSun" w:hint="eastAsia"/>
          <w:spacing w:val="30"/>
          <w:sz w:val="22"/>
          <w:lang w:eastAsia="zh-CN"/>
        </w:rPr>
        <w:t>租者置其屋计划</w:t>
      </w:r>
    </w:p>
    <w:p w:rsidR="00895EE4" w:rsidRPr="00AF7824" w:rsidRDefault="00895EE4" w:rsidP="00895EE4">
      <w:pPr>
        <w:tabs>
          <w:tab w:val="left" w:pos="1200"/>
          <w:tab w:val="left" w:pos="1800"/>
        </w:tabs>
        <w:snapToGrid w:val="0"/>
        <w:spacing w:line="240" w:lineRule="atLeast"/>
        <w:ind w:left="624"/>
        <w:jc w:val="both"/>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(5)</w:t>
      </w:r>
      <w:r w:rsidR="00C64252" w:rsidRPr="00AF7824">
        <w:rPr>
          <w:spacing w:val="30"/>
          <w:sz w:val="22"/>
          <w:lang w:eastAsia="zh-CN"/>
        </w:rPr>
        <w:tab/>
      </w:r>
      <w:r w:rsidR="00C64252" w:rsidRPr="00C64252">
        <w:rPr>
          <w:rFonts w:eastAsia="SimSun" w:hint="eastAsia"/>
          <w:spacing w:val="30"/>
          <w:sz w:val="22"/>
          <w:lang w:eastAsia="zh-CN"/>
        </w:rPr>
        <w:t>私人房屋（租住）</w:t>
      </w:r>
    </w:p>
    <w:p w:rsidR="00895EE4" w:rsidRPr="00AF7824" w:rsidRDefault="00895EE4" w:rsidP="00895EE4">
      <w:pPr>
        <w:tabs>
          <w:tab w:val="left" w:pos="1200"/>
          <w:tab w:val="left" w:pos="1800"/>
        </w:tabs>
        <w:snapToGrid w:val="0"/>
        <w:spacing w:line="240" w:lineRule="atLeast"/>
        <w:ind w:left="624"/>
        <w:jc w:val="both"/>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(6)</w:t>
      </w:r>
      <w:r w:rsidR="00C64252" w:rsidRPr="00AF7824">
        <w:rPr>
          <w:spacing w:val="30"/>
          <w:sz w:val="22"/>
          <w:lang w:eastAsia="zh-CN"/>
        </w:rPr>
        <w:tab/>
      </w:r>
      <w:r w:rsidR="00C64252" w:rsidRPr="00C64252">
        <w:rPr>
          <w:rFonts w:eastAsia="SimSun" w:hint="eastAsia"/>
          <w:spacing w:val="30"/>
          <w:sz w:val="22"/>
          <w:lang w:eastAsia="zh-CN"/>
        </w:rPr>
        <w:t>私人房屋（自置）</w:t>
      </w:r>
    </w:p>
    <w:p w:rsidR="00895EE4" w:rsidRPr="00AF7824" w:rsidRDefault="00895EE4" w:rsidP="00895EE4">
      <w:pPr>
        <w:tabs>
          <w:tab w:val="left" w:pos="1200"/>
          <w:tab w:val="left" w:pos="1800"/>
        </w:tabs>
        <w:snapToGrid w:val="0"/>
        <w:spacing w:line="240" w:lineRule="atLeast"/>
        <w:ind w:left="624"/>
        <w:jc w:val="both"/>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(7)</w:t>
      </w:r>
      <w:r w:rsidR="00C64252" w:rsidRPr="00AF7824">
        <w:rPr>
          <w:spacing w:val="30"/>
          <w:sz w:val="22"/>
          <w:lang w:eastAsia="zh-CN"/>
        </w:rPr>
        <w:tab/>
      </w:r>
      <w:r w:rsidR="00C64252" w:rsidRPr="00C64252">
        <w:rPr>
          <w:rFonts w:eastAsia="SimSun" w:hint="eastAsia"/>
          <w:spacing w:val="30"/>
          <w:sz w:val="22"/>
          <w:lang w:eastAsia="zh-CN"/>
        </w:rPr>
        <w:t>员工宿舍</w:t>
      </w:r>
    </w:p>
    <w:p w:rsidR="00895EE4" w:rsidRPr="00AF7824" w:rsidRDefault="00895EE4" w:rsidP="00895EE4">
      <w:pPr>
        <w:tabs>
          <w:tab w:val="left" w:pos="1200"/>
          <w:tab w:val="left" w:pos="1800"/>
        </w:tabs>
        <w:snapToGrid w:val="0"/>
        <w:spacing w:line="240" w:lineRule="atLeast"/>
        <w:ind w:left="624"/>
        <w:jc w:val="both"/>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(8)</w:t>
      </w:r>
      <w:r w:rsidR="00C64252" w:rsidRPr="00AF7824">
        <w:rPr>
          <w:spacing w:val="30"/>
          <w:sz w:val="22"/>
          <w:lang w:eastAsia="zh-CN"/>
        </w:rPr>
        <w:tab/>
      </w:r>
      <w:r w:rsidR="00C64252" w:rsidRPr="00C64252">
        <w:rPr>
          <w:rFonts w:eastAsia="SimSun" w:hint="eastAsia"/>
          <w:spacing w:val="30"/>
          <w:sz w:val="22"/>
          <w:lang w:eastAsia="zh-CN"/>
        </w:rPr>
        <w:t>寮屋／平房／木屋（租住）</w:t>
      </w:r>
    </w:p>
    <w:p w:rsidR="00895EE4" w:rsidRPr="00AF7824" w:rsidRDefault="00895EE4" w:rsidP="00895EE4">
      <w:pPr>
        <w:tabs>
          <w:tab w:val="left" w:pos="1200"/>
          <w:tab w:val="left" w:pos="1800"/>
        </w:tabs>
        <w:snapToGrid w:val="0"/>
        <w:spacing w:line="240" w:lineRule="atLeast"/>
        <w:ind w:left="624"/>
        <w:jc w:val="both"/>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(9)</w:t>
      </w:r>
      <w:r w:rsidR="00C64252" w:rsidRPr="00AF7824">
        <w:rPr>
          <w:spacing w:val="30"/>
          <w:sz w:val="22"/>
          <w:lang w:eastAsia="zh-CN"/>
        </w:rPr>
        <w:tab/>
      </w:r>
      <w:r w:rsidR="00C64252" w:rsidRPr="00C64252">
        <w:rPr>
          <w:rFonts w:eastAsia="SimSun" w:hint="eastAsia"/>
          <w:spacing w:val="30"/>
          <w:sz w:val="22"/>
          <w:lang w:eastAsia="zh-CN"/>
        </w:rPr>
        <w:t>寮屋／平房／木屋（自置）</w:t>
      </w:r>
    </w:p>
    <w:p w:rsidR="00895EE4" w:rsidRPr="00AF7824" w:rsidRDefault="00895EE4" w:rsidP="00895EE4">
      <w:pPr>
        <w:tabs>
          <w:tab w:val="left" w:pos="1200"/>
          <w:tab w:val="left" w:pos="1800"/>
        </w:tabs>
        <w:snapToGrid w:val="0"/>
        <w:spacing w:line="240" w:lineRule="atLeast"/>
        <w:ind w:left="624"/>
        <w:jc w:val="both"/>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(10)</w:t>
      </w:r>
      <w:r w:rsidR="00C64252" w:rsidRPr="00AF7824">
        <w:rPr>
          <w:spacing w:val="30"/>
          <w:sz w:val="22"/>
          <w:lang w:eastAsia="zh-CN"/>
        </w:rPr>
        <w:tab/>
      </w:r>
      <w:r w:rsidR="00C64252" w:rsidRPr="00C64252">
        <w:rPr>
          <w:rFonts w:eastAsia="SimSun" w:hint="eastAsia"/>
          <w:spacing w:val="30"/>
          <w:sz w:val="22"/>
          <w:lang w:eastAsia="zh-CN"/>
        </w:rPr>
        <w:t>儿童院舍</w:t>
      </w:r>
    </w:p>
    <w:p w:rsidR="00895EE4" w:rsidRPr="00AF7824" w:rsidRDefault="00895EE4" w:rsidP="00895EE4">
      <w:pPr>
        <w:tabs>
          <w:tab w:val="left" w:pos="1200"/>
          <w:tab w:val="left" w:pos="1800"/>
        </w:tabs>
        <w:snapToGrid w:val="0"/>
        <w:spacing w:line="240" w:lineRule="atLeast"/>
        <w:ind w:left="624"/>
        <w:jc w:val="both"/>
        <w:rPr>
          <w:spacing w:val="30"/>
          <w:sz w:val="22"/>
        </w:rPr>
      </w:pPr>
      <w:r w:rsidRPr="00AF7824">
        <w:rPr>
          <w:rFonts w:ascii="Wingdings" w:hAnsi="Wingdings"/>
          <w:spacing w:val="30"/>
          <w:sz w:val="22"/>
        </w:rPr>
        <w:sym w:font="Wingdings" w:char="F071"/>
      </w:r>
      <w:r w:rsidR="00C64252" w:rsidRPr="00AF7824">
        <w:rPr>
          <w:spacing w:val="30"/>
          <w:sz w:val="22"/>
          <w:lang w:eastAsia="zh-CN"/>
        </w:rPr>
        <w:tab/>
      </w:r>
      <w:r w:rsidR="00C64252" w:rsidRPr="00C64252">
        <w:rPr>
          <w:rFonts w:eastAsia="SimSun"/>
          <w:spacing w:val="30"/>
          <w:sz w:val="22"/>
          <w:lang w:eastAsia="zh-CN"/>
        </w:rPr>
        <w:t>(11)</w:t>
      </w:r>
      <w:r w:rsidR="00C64252" w:rsidRPr="00AF7824">
        <w:rPr>
          <w:spacing w:val="30"/>
          <w:sz w:val="22"/>
          <w:lang w:eastAsia="zh-CN"/>
        </w:rPr>
        <w:tab/>
      </w:r>
      <w:r w:rsidR="00C64252" w:rsidRPr="00C64252">
        <w:rPr>
          <w:rFonts w:eastAsia="SimSun" w:hint="eastAsia"/>
          <w:spacing w:val="30"/>
          <w:sz w:val="22"/>
          <w:lang w:eastAsia="zh-CN"/>
        </w:rPr>
        <w:t>其它，请注明</w:t>
      </w:r>
      <w:r w:rsidR="00C64252" w:rsidRPr="00AF7824">
        <w:rPr>
          <w:spacing w:val="30"/>
          <w:sz w:val="22"/>
          <w:u w:val="single"/>
          <w:lang w:eastAsia="zh-CN"/>
        </w:rPr>
        <w:tab/>
      </w:r>
      <w:r w:rsidR="00C64252" w:rsidRPr="00AF7824">
        <w:rPr>
          <w:spacing w:val="30"/>
          <w:sz w:val="22"/>
          <w:u w:val="single"/>
          <w:lang w:eastAsia="zh-CN"/>
        </w:rPr>
        <w:tab/>
      </w:r>
      <w:r w:rsidR="00C64252" w:rsidRPr="00AF7824">
        <w:rPr>
          <w:spacing w:val="30"/>
          <w:sz w:val="22"/>
          <w:u w:val="single"/>
          <w:lang w:eastAsia="zh-CN"/>
        </w:rPr>
        <w:tab/>
      </w:r>
      <w:r w:rsidR="00C64252" w:rsidRPr="00AF7824">
        <w:rPr>
          <w:spacing w:val="30"/>
          <w:sz w:val="22"/>
          <w:u w:val="single"/>
          <w:lang w:eastAsia="zh-CN"/>
        </w:rPr>
        <w:tab/>
      </w:r>
      <w:r w:rsidR="00C64252" w:rsidRPr="00AF7824">
        <w:rPr>
          <w:spacing w:val="30"/>
          <w:sz w:val="22"/>
          <w:u w:val="single"/>
          <w:lang w:eastAsia="zh-CN"/>
        </w:rPr>
        <w:tab/>
      </w:r>
      <w:r w:rsidR="00C64252" w:rsidRPr="00AF7824">
        <w:rPr>
          <w:spacing w:val="30"/>
          <w:sz w:val="22"/>
          <w:u w:val="single"/>
          <w:lang w:eastAsia="zh-CN"/>
        </w:rPr>
        <w:tab/>
      </w:r>
      <w:r w:rsidR="00C64252" w:rsidRPr="00AF7824">
        <w:rPr>
          <w:spacing w:val="30"/>
          <w:sz w:val="22"/>
          <w:u w:val="single"/>
          <w:lang w:eastAsia="zh-CN"/>
        </w:rPr>
        <w:tab/>
      </w:r>
    </w:p>
    <w:p w:rsidR="00895EE4" w:rsidRPr="00AF7824" w:rsidRDefault="00C64252" w:rsidP="00895EE4">
      <w:pPr>
        <w:tabs>
          <w:tab w:val="left" w:pos="6200"/>
        </w:tabs>
        <w:snapToGrid w:val="0"/>
        <w:spacing w:beforeLines="100" w:before="240" w:line="240" w:lineRule="atLeast"/>
        <w:ind w:left="624" w:hanging="624"/>
        <w:rPr>
          <w:spacing w:val="30"/>
          <w:sz w:val="22"/>
        </w:rPr>
      </w:pPr>
      <w:r w:rsidRPr="00C64252">
        <w:rPr>
          <w:rFonts w:eastAsia="SimSun"/>
          <w:spacing w:val="30"/>
          <w:sz w:val="22"/>
          <w:lang w:eastAsia="zh-CN"/>
        </w:rPr>
        <w:t>B17.</w:t>
      </w:r>
      <w:r w:rsidRPr="00AF7824">
        <w:rPr>
          <w:spacing w:val="30"/>
          <w:sz w:val="22"/>
          <w:lang w:eastAsia="zh-CN"/>
        </w:rPr>
        <w:tab/>
      </w:r>
      <w:r w:rsidRPr="00C64252">
        <w:rPr>
          <w:rFonts w:eastAsia="SimSun" w:hint="eastAsia"/>
          <w:spacing w:val="30"/>
          <w:sz w:val="22"/>
          <w:lang w:eastAsia="zh-CN"/>
        </w:rPr>
        <w:t>有关儿童</w:t>
      </w:r>
      <w:r w:rsidRPr="00C64252">
        <w:rPr>
          <w:rFonts w:eastAsia="SimSun" w:hint="eastAsia"/>
          <w:spacing w:val="30"/>
          <w:sz w:val="22"/>
          <w:u w:val="single"/>
          <w:lang w:eastAsia="zh-CN"/>
        </w:rPr>
        <w:t>受虐时</w:t>
      </w:r>
      <w:r w:rsidRPr="00C64252">
        <w:rPr>
          <w:rFonts w:eastAsia="SimSun" w:hint="eastAsia"/>
          <w:spacing w:val="30"/>
          <w:sz w:val="22"/>
          <w:lang w:eastAsia="zh-CN"/>
        </w:rPr>
        <w:t>的住处及</w:t>
      </w:r>
      <w:r w:rsidRPr="00C64252">
        <w:rPr>
          <w:rFonts w:eastAsia="SimSun" w:hint="eastAsia"/>
          <w:spacing w:val="30"/>
          <w:sz w:val="22"/>
          <w:u w:val="single"/>
          <w:lang w:eastAsia="zh-CN"/>
        </w:rPr>
        <w:t>目前的住处</w:t>
      </w:r>
    </w:p>
    <w:p w:rsidR="00895EE4" w:rsidRPr="00B15A91" w:rsidRDefault="00C64252" w:rsidP="00895EE4">
      <w:pPr>
        <w:tabs>
          <w:tab w:val="left" w:pos="270"/>
          <w:tab w:val="left" w:pos="540"/>
          <w:tab w:val="left" w:pos="5815"/>
          <w:tab w:val="left" w:pos="7600"/>
        </w:tabs>
        <w:snapToGrid w:val="0"/>
        <w:spacing w:line="240" w:lineRule="atLeast"/>
        <w:rPr>
          <w:sz w:val="22"/>
          <w:u w:val="single"/>
        </w:rPr>
      </w:pPr>
      <w:r w:rsidRPr="00AF7824">
        <w:rPr>
          <w:spacing w:val="20"/>
          <w:sz w:val="22"/>
          <w:lang w:eastAsia="zh-CN"/>
        </w:rPr>
        <w:tab/>
      </w:r>
      <w:r w:rsidRPr="00AF7824">
        <w:rPr>
          <w:spacing w:val="20"/>
          <w:sz w:val="22"/>
          <w:lang w:eastAsia="zh-CN"/>
        </w:rPr>
        <w:tab/>
      </w:r>
      <w:r w:rsidRPr="00AF7824">
        <w:rPr>
          <w:spacing w:val="20"/>
          <w:sz w:val="22"/>
          <w:lang w:eastAsia="zh-CN"/>
        </w:rPr>
        <w:tab/>
      </w:r>
      <w:r w:rsidRPr="00B15A91">
        <w:rPr>
          <w:rFonts w:eastAsia="華康中黑體" w:hint="eastAsia"/>
          <w:sz w:val="22"/>
          <w:lang w:eastAsia="zh-CN"/>
        </w:rPr>
        <w:t>受虐时的住处</w:t>
      </w:r>
      <w:r w:rsidRPr="00B15A91">
        <w:rPr>
          <w:rFonts w:eastAsia="華康中黑體"/>
          <w:sz w:val="22"/>
          <w:lang w:eastAsia="zh-CN"/>
        </w:rPr>
        <w:tab/>
      </w:r>
      <w:r w:rsidRPr="00B15A91">
        <w:rPr>
          <w:rFonts w:eastAsia="華康中黑體" w:hint="eastAsia"/>
          <w:sz w:val="22"/>
          <w:lang w:eastAsia="zh-CN"/>
        </w:rPr>
        <w:t>目前的住处</w:t>
      </w:r>
    </w:p>
    <w:p w:rsidR="00895EE4" w:rsidRPr="00AF7824" w:rsidRDefault="00C64252" w:rsidP="00895EE4">
      <w:pPr>
        <w:tabs>
          <w:tab w:val="left" w:pos="1200"/>
          <w:tab w:val="left" w:pos="6400"/>
          <w:tab w:val="left" w:pos="8100"/>
        </w:tabs>
        <w:snapToGrid w:val="0"/>
        <w:spacing w:line="240" w:lineRule="atLeast"/>
        <w:ind w:left="624"/>
        <w:rPr>
          <w:spacing w:val="30"/>
          <w:sz w:val="22"/>
        </w:rPr>
      </w:pP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lang w:eastAsia="zh-CN"/>
        </w:rPr>
        <w:t>与父母同住</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00895EE4" w:rsidRPr="00AF7824">
        <w:rPr>
          <w:rFonts w:ascii="Wingdings" w:hAnsi="Wingdings"/>
          <w:spacing w:val="30"/>
          <w:sz w:val="22"/>
        </w:rPr>
        <w:sym w:font="Wingdings" w:char="F071"/>
      </w:r>
    </w:p>
    <w:p w:rsidR="00895EE4" w:rsidRPr="00AF7824" w:rsidRDefault="00C64252" w:rsidP="00895EE4">
      <w:pPr>
        <w:tabs>
          <w:tab w:val="left" w:pos="1200"/>
          <w:tab w:val="left" w:pos="6400"/>
          <w:tab w:val="left" w:pos="8100"/>
        </w:tabs>
        <w:snapToGrid w:val="0"/>
        <w:spacing w:line="240" w:lineRule="atLeast"/>
        <w:ind w:left="624"/>
        <w:rPr>
          <w:spacing w:val="30"/>
          <w:sz w:val="22"/>
        </w:rPr>
      </w:pPr>
      <w:r w:rsidRPr="00C64252">
        <w:rPr>
          <w:rFonts w:eastAsia="SimSun"/>
          <w:spacing w:val="30"/>
          <w:sz w:val="22"/>
          <w:lang w:eastAsia="zh-CN"/>
        </w:rPr>
        <w:t>(2)</w:t>
      </w:r>
      <w:r w:rsidRPr="00AF7824">
        <w:rPr>
          <w:spacing w:val="30"/>
          <w:sz w:val="22"/>
          <w:lang w:eastAsia="zh-CN"/>
        </w:rPr>
        <w:tab/>
      </w:r>
      <w:r w:rsidRPr="00C64252">
        <w:rPr>
          <w:rFonts w:eastAsia="SimSun" w:hint="eastAsia"/>
          <w:spacing w:val="30"/>
          <w:sz w:val="22"/>
          <w:lang w:eastAsia="zh-CN"/>
        </w:rPr>
        <w:t>与父亲及继母／父亲的同居女朋友同住</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00895EE4" w:rsidRPr="00AF7824">
        <w:rPr>
          <w:rFonts w:ascii="Wingdings" w:hAnsi="Wingdings"/>
          <w:spacing w:val="30"/>
          <w:sz w:val="22"/>
        </w:rPr>
        <w:sym w:font="Wingdings" w:char="F071"/>
      </w:r>
    </w:p>
    <w:p w:rsidR="00895EE4" w:rsidRPr="00AF7824" w:rsidRDefault="00C64252" w:rsidP="00895EE4">
      <w:pPr>
        <w:tabs>
          <w:tab w:val="left" w:pos="1200"/>
          <w:tab w:val="left" w:pos="6400"/>
          <w:tab w:val="left" w:pos="8100"/>
        </w:tabs>
        <w:snapToGrid w:val="0"/>
        <w:spacing w:line="240" w:lineRule="atLeast"/>
        <w:ind w:left="624"/>
        <w:rPr>
          <w:spacing w:val="30"/>
          <w:sz w:val="22"/>
        </w:rPr>
      </w:pPr>
      <w:r w:rsidRPr="00C64252">
        <w:rPr>
          <w:rFonts w:eastAsia="SimSun"/>
          <w:spacing w:val="30"/>
          <w:sz w:val="22"/>
          <w:lang w:eastAsia="zh-CN"/>
        </w:rPr>
        <w:t>(3)</w:t>
      </w:r>
      <w:r w:rsidRPr="00AF7824">
        <w:rPr>
          <w:spacing w:val="30"/>
          <w:sz w:val="22"/>
          <w:lang w:eastAsia="zh-CN"/>
        </w:rPr>
        <w:tab/>
      </w:r>
      <w:r w:rsidRPr="00C64252">
        <w:rPr>
          <w:rFonts w:eastAsia="SimSun" w:hint="eastAsia"/>
          <w:spacing w:val="30"/>
          <w:sz w:val="22"/>
          <w:lang w:eastAsia="zh-CN"/>
        </w:rPr>
        <w:t>与母亲及继父／母亲的同居男朋友同住</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00895EE4" w:rsidRPr="00AF7824">
        <w:rPr>
          <w:rFonts w:ascii="Wingdings" w:hAnsi="Wingdings"/>
          <w:spacing w:val="30"/>
          <w:sz w:val="22"/>
        </w:rPr>
        <w:sym w:font="Wingdings" w:char="F071"/>
      </w:r>
    </w:p>
    <w:p w:rsidR="00895EE4" w:rsidRPr="00AF7824" w:rsidRDefault="00C64252" w:rsidP="00895EE4">
      <w:pPr>
        <w:tabs>
          <w:tab w:val="left" w:pos="1200"/>
          <w:tab w:val="left" w:pos="6400"/>
          <w:tab w:val="left" w:pos="8100"/>
        </w:tabs>
        <w:snapToGrid w:val="0"/>
        <w:spacing w:line="240" w:lineRule="atLeast"/>
        <w:ind w:left="624"/>
        <w:rPr>
          <w:spacing w:val="30"/>
          <w:sz w:val="22"/>
        </w:rPr>
      </w:pPr>
      <w:r w:rsidRPr="00C64252">
        <w:rPr>
          <w:rFonts w:eastAsia="SimSun"/>
          <w:spacing w:val="30"/>
          <w:sz w:val="22"/>
          <w:lang w:eastAsia="zh-CN"/>
        </w:rPr>
        <w:t>(4)</w:t>
      </w:r>
      <w:r w:rsidRPr="00AF7824">
        <w:rPr>
          <w:spacing w:val="30"/>
          <w:sz w:val="22"/>
          <w:lang w:eastAsia="zh-CN"/>
        </w:rPr>
        <w:tab/>
      </w:r>
      <w:r w:rsidRPr="00C64252">
        <w:rPr>
          <w:rFonts w:eastAsia="SimSun" w:hint="eastAsia"/>
          <w:spacing w:val="30"/>
          <w:sz w:val="22"/>
          <w:lang w:eastAsia="zh-CN"/>
        </w:rPr>
        <w:t>与父亲同住</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00895EE4" w:rsidRPr="00AF7824">
        <w:rPr>
          <w:rFonts w:ascii="Wingdings" w:hAnsi="Wingdings"/>
          <w:spacing w:val="30"/>
          <w:sz w:val="22"/>
        </w:rPr>
        <w:sym w:font="Wingdings" w:char="F071"/>
      </w:r>
    </w:p>
    <w:p w:rsidR="00895EE4" w:rsidRPr="00AF7824" w:rsidRDefault="00C64252" w:rsidP="00895EE4">
      <w:pPr>
        <w:tabs>
          <w:tab w:val="left" w:pos="1200"/>
          <w:tab w:val="left" w:pos="6400"/>
          <w:tab w:val="left" w:pos="8100"/>
        </w:tabs>
        <w:snapToGrid w:val="0"/>
        <w:spacing w:line="240" w:lineRule="atLeast"/>
        <w:ind w:left="624"/>
        <w:rPr>
          <w:spacing w:val="30"/>
          <w:sz w:val="22"/>
        </w:rPr>
      </w:pPr>
      <w:r w:rsidRPr="00C64252">
        <w:rPr>
          <w:rFonts w:eastAsia="SimSun"/>
          <w:spacing w:val="30"/>
          <w:sz w:val="22"/>
          <w:lang w:eastAsia="zh-CN"/>
        </w:rPr>
        <w:t>(5)</w:t>
      </w:r>
      <w:r w:rsidRPr="00AF7824">
        <w:rPr>
          <w:spacing w:val="30"/>
          <w:sz w:val="22"/>
          <w:lang w:eastAsia="zh-CN"/>
        </w:rPr>
        <w:tab/>
      </w:r>
      <w:r w:rsidRPr="00C64252">
        <w:rPr>
          <w:rFonts w:eastAsia="SimSun" w:hint="eastAsia"/>
          <w:spacing w:val="30"/>
          <w:sz w:val="22"/>
          <w:lang w:eastAsia="zh-CN"/>
        </w:rPr>
        <w:t>与母亲同住</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00895EE4" w:rsidRPr="00AF7824">
        <w:rPr>
          <w:rFonts w:ascii="Wingdings" w:hAnsi="Wingdings"/>
          <w:spacing w:val="30"/>
          <w:sz w:val="22"/>
        </w:rPr>
        <w:sym w:font="Wingdings" w:char="F071"/>
      </w:r>
    </w:p>
    <w:p w:rsidR="00895EE4" w:rsidRPr="00AF7824" w:rsidRDefault="00C64252" w:rsidP="00895EE4">
      <w:pPr>
        <w:tabs>
          <w:tab w:val="left" w:pos="1200"/>
          <w:tab w:val="left" w:pos="6400"/>
          <w:tab w:val="left" w:pos="8100"/>
        </w:tabs>
        <w:snapToGrid w:val="0"/>
        <w:spacing w:line="240" w:lineRule="atLeast"/>
        <w:ind w:left="624"/>
        <w:rPr>
          <w:spacing w:val="30"/>
          <w:sz w:val="22"/>
        </w:rPr>
      </w:pPr>
      <w:r w:rsidRPr="00C64252">
        <w:rPr>
          <w:rFonts w:eastAsia="SimSun"/>
          <w:spacing w:val="30"/>
          <w:sz w:val="22"/>
          <w:lang w:eastAsia="zh-CN"/>
        </w:rPr>
        <w:t>(6)</w:t>
      </w:r>
      <w:r w:rsidRPr="00AF7824">
        <w:rPr>
          <w:spacing w:val="30"/>
          <w:sz w:val="22"/>
          <w:lang w:eastAsia="zh-CN"/>
        </w:rPr>
        <w:tab/>
      </w:r>
      <w:r w:rsidRPr="00C64252">
        <w:rPr>
          <w:rFonts w:eastAsia="SimSun" w:hint="eastAsia"/>
          <w:spacing w:val="30"/>
          <w:sz w:val="22"/>
          <w:lang w:eastAsia="zh-CN"/>
        </w:rPr>
        <w:t>与祖父母／外祖父母同住</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00895EE4" w:rsidRPr="00AF7824">
        <w:rPr>
          <w:rFonts w:ascii="Wingdings" w:hAnsi="Wingdings"/>
          <w:spacing w:val="30"/>
          <w:sz w:val="22"/>
        </w:rPr>
        <w:sym w:font="Wingdings" w:char="F071"/>
      </w:r>
    </w:p>
    <w:p w:rsidR="00895EE4" w:rsidRPr="00AF7824" w:rsidRDefault="00C64252" w:rsidP="00895EE4">
      <w:pPr>
        <w:tabs>
          <w:tab w:val="left" w:pos="1200"/>
          <w:tab w:val="left" w:pos="6400"/>
          <w:tab w:val="left" w:pos="8100"/>
        </w:tabs>
        <w:snapToGrid w:val="0"/>
        <w:spacing w:line="240" w:lineRule="atLeast"/>
        <w:ind w:left="624"/>
        <w:rPr>
          <w:spacing w:val="30"/>
          <w:sz w:val="22"/>
        </w:rPr>
      </w:pPr>
      <w:r w:rsidRPr="00C64252">
        <w:rPr>
          <w:rFonts w:eastAsia="SimSun"/>
          <w:spacing w:val="30"/>
          <w:sz w:val="22"/>
          <w:lang w:eastAsia="zh-CN"/>
        </w:rPr>
        <w:t>(7)</w:t>
      </w:r>
      <w:r w:rsidRPr="00AF7824">
        <w:rPr>
          <w:spacing w:val="30"/>
          <w:sz w:val="22"/>
          <w:lang w:eastAsia="zh-CN"/>
        </w:rPr>
        <w:tab/>
      </w:r>
      <w:r w:rsidRPr="00C64252">
        <w:rPr>
          <w:rFonts w:eastAsia="SimSun" w:hint="eastAsia"/>
          <w:spacing w:val="30"/>
          <w:sz w:val="22"/>
          <w:lang w:eastAsia="zh-CN"/>
        </w:rPr>
        <w:t>与亲戚同住</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00895EE4" w:rsidRPr="00AF7824">
        <w:rPr>
          <w:rFonts w:ascii="Wingdings" w:hAnsi="Wingdings"/>
          <w:spacing w:val="30"/>
          <w:sz w:val="22"/>
        </w:rPr>
        <w:sym w:font="Wingdings" w:char="F071"/>
      </w:r>
    </w:p>
    <w:p w:rsidR="00895EE4" w:rsidRPr="00AF7824" w:rsidRDefault="00C64252" w:rsidP="00895EE4">
      <w:pPr>
        <w:tabs>
          <w:tab w:val="left" w:pos="1200"/>
          <w:tab w:val="left" w:pos="6400"/>
          <w:tab w:val="left" w:pos="8100"/>
        </w:tabs>
        <w:snapToGrid w:val="0"/>
        <w:spacing w:line="240" w:lineRule="atLeast"/>
        <w:ind w:left="624"/>
        <w:rPr>
          <w:spacing w:val="30"/>
          <w:sz w:val="22"/>
        </w:rPr>
      </w:pPr>
      <w:r w:rsidRPr="00C64252">
        <w:rPr>
          <w:rFonts w:eastAsia="SimSun"/>
          <w:spacing w:val="30"/>
          <w:sz w:val="22"/>
          <w:lang w:eastAsia="zh-CN"/>
        </w:rPr>
        <w:t>(8)</w:t>
      </w:r>
      <w:r w:rsidRPr="00AF7824">
        <w:rPr>
          <w:spacing w:val="30"/>
          <w:sz w:val="22"/>
          <w:lang w:eastAsia="zh-CN"/>
        </w:rPr>
        <w:tab/>
      </w:r>
      <w:r w:rsidRPr="00C64252">
        <w:rPr>
          <w:rFonts w:eastAsia="SimSun" w:hint="eastAsia"/>
          <w:spacing w:val="30"/>
          <w:sz w:val="22"/>
          <w:lang w:eastAsia="zh-CN"/>
        </w:rPr>
        <w:t>与幼儿托管人同住</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00895EE4" w:rsidRPr="00AF7824">
        <w:rPr>
          <w:rFonts w:ascii="Wingdings" w:hAnsi="Wingdings"/>
          <w:spacing w:val="30"/>
          <w:sz w:val="22"/>
        </w:rPr>
        <w:sym w:font="Wingdings" w:char="F071"/>
      </w:r>
    </w:p>
    <w:p w:rsidR="00895EE4" w:rsidRPr="00AF7824" w:rsidRDefault="00C64252" w:rsidP="00895EE4">
      <w:pPr>
        <w:tabs>
          <w:tab w:val="left" w:pos="1200"/>
          <w:tab w:val="left" w:pos="6400"/>
          <w:tab w:val="left" w:pos="8100"/>
        </w:tabs>
        <w:snapToGrid w:val="0"/>
        <w:spacing w:line="240" w:lineRule="atLeast"/>
        <w:ind w:left="624"/>
        <w:rPr>
          <w:spacing w:val="30"/>
          <w:sz w:val="22"/>
        </w:rPr>
      </w:pPr>
      <w:r w:rsidRPr="00C64252">
        <w:rPr>
          <w:rFonts w:eastAsia="SimSun"/>
          <w:spacing w:val="30"/>
          <w:sz w:val="22"/>
          <w:lang w:eastAsia="zh-CN"/>
        </w:rPr>
        <w:t>(9)</w:t>
      </w:r>
      <w:r w:rsidRPr="00AF7824">
        <w:rPr>
          <w:spacing w:val="30"/>
          <w:sz w:val="22"/>
          <w:lang w:eastAsia="zh-CN"/>
        </w:rPr>
        <w:tab/>
      </w:r>
      <w:r w:rsidRPr="00C64252">
        <w:rPr>
          <w:rFonts w:eastAsia="SimSun" w:hint="eastAsia"/>
          <w:spacing w:val="30"/>
          <w:sz w:val="22"/>
          <w:lang w:eastAsia="zh-CN"/>
        </w:rPr>
        <w:t>住在儿童之家／寄养家庭</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00895EE4" w:rsidRPr="00AF7824">
        <w:rPr>
          <w:rFonts w:ascii="Wingdings" w:hAnsi="Wingdings"/>
          <w:spacing w:val="30"/>
          <w:sz w:val="22"/>
        </w:rPr>
        <w:sym w:font="Wingdings" w:char="F071"/>
      </w:r>
    </w:p>
    <w:p w:rsidR="00895EE4" w:rsidRPr="00AF7824" w:rsidRDefault="00C64252" w:rsidP="00895EE4">
      <w:pPr>
        <w:tabs>
          <w:tab w:val="left" w:pos="1200"/>
          <w:tab w:val="left" w:pos="6400"/>
          <w:tab w:val="left" w:pos="8100"/>
        </w:tabs>
        <w:snapToGrid w:val="0"/>
        <w:spacing w:line="240" w:lineRule="atLeast"/>
        <w:ind w:left="624"/>
        <w:rPr>
          <w:spacing w:val="30"/>
          <w:sz w:val="22"/>
        </w:rPr>
      </w:pPr>
      <w:r w:rsidRPr="00C64252">
        <w:rPr>
          <w:rFonts w:eastAsia="SimSun"/>
          <w:spacing w:val="30"/>
          <w:sz w:val="22"/>
          <w:lang w:eastAsia="zh-CN"/>
        </w:rPr>
        <w:t>(10)</w:t>
      </w:r>
      <w:r w:rsidRPr="00AF7824">
        <w:rPr>
          <w:spacing w:val="30"/>
          <w:sz w:val="22"/>
          <w:lang w:eastAsia="zh-CN"/>
        </w:rPr>
        <w:tab/>
      </w:r>
      <w:r w:rsidRPr="00C64252">
        <w:rPr>
          <w:rFonts w:eastAsia="SimSun" w:hint="eastAsia"/>
          <w:spacing w:val="30"/>
          <w:sz w:val="22"/>
          <w:lang w:eastAsia="zh-CN"/>
        </w:rPr>
        <w:t>住在住宿院舍／儿童院／宿舍</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00895EE4" w:rsidRPr="00AF7824">
        <w:rPr>
          <w:rFonts w:ascii="Wingdings" w:hAnsi="Wingdings"/>
          <w:spacing w:val="30"/>
          <w:sz w:val="22"/>
        </w:rPr>
        <w:sym w:font="Wingdings" w:char="F071"/>
      </w:r>
    </w:p>
    <w:p w:rsidR="00895EE4" w:rsidRPr="00AF7824" w:rsidRDefault="00C64252" w:rsidP="00895EE4">
      <w:pPr>
        <w:tabs>
          <w:tab w:val="left" w:pos="1200"/>
          <w:tab w:val="left" w:pos="6400"/>
          <w:tab w:val="left" w:pos="8100"/>
        </w:tabs>
        <w:snapToGrid w:val="0"/>
        <w:spacing w:line="240" w:lineRule="atLeast"/>
        <w:ind w:left="624"/>
        <w:rPr>
          <w:spacing w:val="30"/>
          <w:sz w:val="22"/>
        </w:rPr>
      </w:pPr>
      <w:r w:rsidRPr="00C64252">
        <w:rPr>
          <w:rFonts w:eastAsia="SimSun"/>
          <w:spacing w:val="30"/>
          <w:sz w:val="22"/>
          <w:lang w:eastAsia="zh-CN"/>
        </w:rPr>
        <w:t>(11)</w:t>
      </w:r>
      <w:r w:rsidRPr="00AF7824">
        <w:rPr>
          <w:spacing w:val="30"/>
          <w:sz w:val="22"/>
          <w:lang w:eastAsia="zh-CN"/>
        </w:rPr>
        <w:tab/>
      </w:r>
      <w:r w:rsidRPr="00C64252">
        <w:rPr>
          <w:rFonts w:eastAsia="SimSun" w:hint="eastAsia"/>
          <w:spacing w:val="30"/>
          <w:sz w:val="22"/>
          <w:lang w:eastAsia="zh-CN"/>
        </w:rPr>
        <w:t>住在寄宿学校</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00895EE4" w:rsidRPr="00AF7824">
        <w:rPr>
          <w:rFonts w:ascii="Wingdings" w:hAnsi="Wingdings"/>
          <w:spacing w:val="30"/>
          <w:sz w:val="22"/>
        </w:rPr>
        <w:sym w:font="Wingdings" w:char="F071"/>
      </w:r>
    </w:p>
    <w:p w:rsidR="00895EE4" w:rsidRPr="00AF7824" w:rsidRDefault="00C64252" w:rsidP="00895EE4">
      <w:pPr>
        <w:tabs>
          <w:tab w:val="left" w:pos="1200"/>
          <w:tab w:val="left" w:pos="6400"/>
          <w:tab w:val="left" w:pos="8100"/>
        </w:tabs>
        <w:snapToGrid w:val="0"/>
        <w:spacing w:line="240" w:lineRule="atLeast"/>
        <w:ind w:left="624"/>
        <w:rPr>
          <w:spacing w:val="30"/>
          <w:sz w:val="22"/>
        </w:rPr>
      </w:pPr>
      <w:r w:rsidRPr="00C64252">
        <w:rPr>
          <w:rFonts w:eastAsia="SimSun"/>
          <w:spacing w:val="30"/>
          <w:sz w:val="22"/>
          <w:lang w:eastAsia="zh-CN"/>
        </w:rPr>
        <w:t>(12)</w:t>
      </w:r>
      <w:r w:rsidRPr="00AF7824">
        <w:rPr>
          <w:spacing w:val="30"/>
          <w:sz w:val="22"/>
          <w:lang w:eastAsia="zh-CN"/>
        </w:rPr>
        <w:tab/>
      </w:r>
      <w:r w:rsidRPr="00C64252">
        <w:rPr>
          <w:rFonts w:eastAsia="SimSun" w:hint="eastAsia"/>
          <w:spacing w:val="30"/>
          <w:sz w:val="22"/>
          <w:lang w:eastAsia="zh-CN"/>
        </w:rPr>
        <w:t>住在医院</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00895EE4" w:rsidRPr="00AF7824">
        <w:rPr>
          <w:rFonts w:ascii="Wingdings" w:hAnsi="Wingdings"/>
          <w:spacing w:val="30"/>
          <w:sz w:val="22"/>
        </w:rPr>
        <w:sym w:font="Wingdings" w:char="F071"/>
      </w:r>
    </w:p>
    <w:p w:rsidR="00895EE4" w:rsidRPr="00AF7824" w:rsidRDefault="00C64252" w:rsidP="00895EE4">
      <w:pPr>
        <w:tabs>
          <w:tab w:val="left" w:pos="1200"/>
          <w:tab w:val="left" w:pos="6400"/>
          <w:tab w:val="left" w:pos="8100"/>
        </w:tabs>
        <w:snapToGrid w:val="0"/>
        <w:spacing w:line="240" w:lineRule="atLeast"/>
        <w:ind w:left="624"/>
        <w:rPr>
          <w:spacing w:val="30"/>
          <w:sz w:val="22"/>
        </w:rPr>
      </w:pPr>
      <w:r w:rsidRPr="00C64252">
        <w:rPr>
          <w:rFonts w:eastAsia="SimSun"/>
          <w:spacing w:val="30"/>
          <w:sz w:val="22"/>
          <w:lang w:eastAsia="zh-CN"/>
        </w:rPr>
        <w:t>(13)</w:t>
      </w:r>
      <w:r w:rsidRPr="00AF7824">
        <w:rPr>
          <w:spacing w:val="30"/>
          <w:sz w:val="22"/>
          <w:lang w:eastAsia="zh-CN"/>
        </w:rPr>
        <w:tab/>
      </w:r>
      <w:r w:rsidRPr="00C64252">
        <w:rPr>
          <w:rFonts w:eastAsia="SimSun" w:hint="eastAsia"/>
          <w:spacing w:val="30"/>
          <w:sz w:val="22"/>
          <w:lang w:eastAsia="zh-CN"/>
        </w:rPr>
        <w:t>其它，请注明：</w:t>
      </w:r>
      <w:r w:rsidRPr="00AF7824">
        <w:rPr>
          <w:spacing w:val="30"/>
          <w:sz w:val="22"/>
          <w:lang w:eastAsia="zh-CN"/>
        </w:rPr>
        <w:tab/>
      </w:r>
      <w:r w:rsidR="00895EE4" w:rsidRPr="00AF7824">
        <w:rPr>
          <w:rFonts w:ascii="Wingdings" w:hAnsi="Wingdings"/>
          <w:spacing w:val="30"/>
          <w:sz w:val="22"/>
        </w:rPr>
        <w:sym w:font="Wingdings" w:char="F071"/>
      </w:r>
      <w:r w:rsidRPr="00AF7824">
        <w:rPr>
          <w:spacing w:val="30"/>
          <w:sz w:val="22"/>
          <w:lang w:eastAsia="zh-CN"/>
        </w:rPr>
        <w:tab/>
      </w:r>
      <w:r w:rsidR="00895EE4" w:rsidRPr="00AF7824">
        <w:rPr>
          <w:rFonts w:ascii="Wingdings" w:hAnsi="Wingdings"/>
          <w:spacing w:val="30"/>
          <w:sz w:val="22"/>
        </w:rPr>
        <w:sym w:font="Wingdings" w:char="F071"/>
      </w:r>
    </w:p>
    <w:p w:rsidR="00895EE4" w:rsidRPr="00AF7824" w:rsidRDefault="00C64252" w:rsidP="00895EE4">
      <w:pPr>
        <w:tabs>
          <w:tab w:val="left" w:pos="1200"/>
          <w:tab w:val="left" w:pos="6030"/>
          <w:tab w:val="left" w:pos="8300"/>
        </w:tabs>
        <w:snapToGrid w:val="0"/>
        <w:spacing w:line="240" w:lineRule="atLeast"/>
        <w:ind w:left="624"/>
        <w:rPr>
          <w:spacing w:val="30"/>
          <w:sz w:val="22"/>
        </w:rPr>
      </w:pPr>
      <w:r w:rsidRPr="00AF7824">
        <w:rPr>
          <w:spacing w:val="30"/>
          <w:sz w:val="22"/>
          <w:lang w:eastAsia="zh-CN"/>
        </w:rPr>
        <w:tab/>
      </w:r>
      <w:r w:rsidRPr="00AF7824">
        <w:rPr>
          <w:spacing w:val="30"/>
          <w:sz w:val="22"/>
          <w:u w:val="single"/>
          <w:lang w:eastAsia="zh-CN"/>
        </w:rPr>
        <w:tab/>
      </w:r>
      <w:r w:rsidRPr="00AF7824">
        <w:rPr>
          <w:spacing w:val="30"/>
          <w:sz w:val="22"/>
          <w:u w:val="single"/>
          <w:lang w:eastAsia="zh-CN"/>
        </w:rPr>
        <w:tab/>
      </w:r>
      <w:r w:rsidRPr="00AF7824">
        <w:rPr>
          <w:spacing w:val="30"/>
          <w:sz w:val="22"/>
          <w:u w:val="single"/>
          <w:lang w:eastAsia="zh-CN"/>
        </w:rPr>
        <w:tab/>
      </w:r>
    </w:p>
    <w:p w:rsidR="00895EE4" w:rsidRPr="00AF7824" w:rsidRDefault="00C64252" w:rsidP="00895EE4">
      <w:pPr>
        <w:tabs>
          <w:tab w:val="left" w:pos="6210"/>
        </w:tabs>
        <w:snapToGrid w:val="0"/>
        <w:spacing w:beforeLines="100" w:before="240" w:line="240" w:lineRule="atLeast"/>
        <w:ind w:left="624" w:hanging="624"/>
        <w:rPr>
          <w:spacing w:val="30"/>
          <w:sz w:val="22"/>
        </w:rPr>
      </w:pPr>
      <w:r w:rsidRPr="00C64252">
        <w:rPr>
          <w:rFonts w:eastAsia="SimSun"/>
          <w:spacing w:val="30"/>
          <w:sz w:val="22"/>
          <w:lang w:eastAsia="zh-CN"/>
        </w:rPr>
        <w:t>B18.</w:t>
      </w:r>
      <w:r w:rsidRPr="00AF7824">
        <w:rPr>
          <w:spacing w:val="30"/>
          <w:sz w:val="22"/>
          <w:lang w:eastAsia="zh-CN"/>
        </w:rPr>
        <w:tab/>
      </w:r>
      <w:r w:rsidRPr="00C64252">
        <w:rPr>
          <w:rFonts w:eastAsia="SimSun" w:hint="eastAsia"/>
          <w:spacing w:val="30"/>
          <w:sz w:val="22"/>
          <w:lang w:eastAsia="zh-CN"/>
        </w:rPr>
        <w:t>有关儿童是否受法定监管？</w:t>
      </w:r>
    </w:p>
    <w:p w:rsidR="00895EE4" w:rsidRPr="00AF7824" w:rsidRDefault="00C64252" w:rsidP="00895EE4">
      <w:pPr>
        <w:tabs>
          <w:tab w:val="left" w:pos="1200"/>
        </w:tabs>
        <w:snapToGrid w:val="0"/>
        <w:spacing w:line="240" w:lineRule="atLeast"/>
        <w:ind w:leftChars="312" w:left="1368" w:hangingChars="221" w:hanging="619"/>
        <w:rPr>
          <w:spacing w:val="30"/>
          <w:sz w:val="22"/>
        </w:rPr>
      </w:pPr>
      <w:r w:rsidRPr="00C64252">
        <w:rPr>
          <w:rFonts w:eastAsia="SimSun"/>
          <w:spacing w:val="30"/>
          <w:sz w:val="22"/>
          <w:lang w:eastAsia="zh-CN"/>
        </w:rPr>
        <w:t>(i)</w:t>
      </w:r>
      <w:r w:rsidRPr="00AF7824">
        <w:rPr>
          <w:spacing w:val="30"/>
          <w:sz w:val="22"/>
          <w:lang w:eastAsia="zh-CN"/>
        </w:rPr>
        <w:tab/>
      </w:r>
      <w:r w:rsidRPr="00C64252">
        <w:rPr>
          <w:rFonts w:eastAsia="SimSun" w:hint="eastAsia"/>
          <w:spacing w:val="30"/>
          <w:sz w:val="22"/>
          <w:lang w:eastAsia="zh-CN"/>
        </w:rPr>
        <w:t>受虐时（或在第</w:t>
      </w:r>
      <w:r w:rsidRPr="00C64252">
        <w:rPr>
          <w:rFonts w:eastAsia="SimSun"/>
          <w:spacing w:val="30"/>
          <w:sz w:val="22"/>
          <w:lang w:eastAsia="zh-CN"/>
        </w:rPr>
        <w:t>B9</w:t>
      </w:r>
      <w:r w:rsidRPr="00C64252">
        <w:rPr>
          <w:rFonts w:eastAsia="SimSun" w:hint="eastAsia"/>
          <w:spacing w:val="30"/>
          <w:sz w:val="22"/>
          <w:lang w:eastAsia="zh-CN"/>
        </w:rPr>
        <w:t>项填报个案性质属类别</w:t>
      </w:r>
      <w:r w:rsidRPr="00C64252">
        <w:rPr>
          <w:rFonts w:eastAsia="SimSun"/>
          <w:spacing w:val="30"/>
          <w:sz w:val="22"/>
          <w:lang w:eastAsia="zh-CN"/>
        </w:rPr>
        <w:t>(c)</w:t>
      </w:r>
      <w:r w:rsidRPr="00C64252">
        <w:rPr>
          <w:rFonts w:eastAsia="SimSun" w:hint="eastAsia"/>
          <w:spacing w:val="30"/>
          <w:sz w:val="22"/>
          <w:lang w:eastAsia="zh-CN"/>
        </w:rPr>
        <w:t>时）：</w:t>
      </w:r>
    </w:p>
    <w:p w:rsidR="00895EE4" w:rsidRPr="00AF7824" w:rsidRDefault="00C64252" w:rsidP="00895EE4">
      <w:pPr>
        <w:tabs>
          <w:tab w:val="left" w:pos="1200"/>
          <w:tab w:val="left" w:pos="1600"/>
          <w:tab w:val="left" w:pos="2100"/>
        </w:tabs>
        <w:snapToGrid w:val="0"/>
        <w:spacing w:line="240" w:lineRule="atLeast"/>
        <w:ind w:left="624"/>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(0)</w:t>
      </w:r>
      <w:r w:rsidRPr="00AF7824">
        <w:rPr>
          <w:spacing w:val="30"/>
          <w:sz w:val="22"/>
          <w:lang w:eastAsia="zh-CN"/>
        </w:rPr>
        <w:tab/>
      </w:r>
      <w:r w:rsidRPr="00C64252">
        <w:rPr>
          <w:rFonts w:eastAsia="SimSun" w:hint="eastAsia"/>
          <w:spacing w:val="30"/>
          <w:sz w:val="22"/>
          <w:lang w:eastAsia="zh-CN"/>
        </w:rPr>
        <w:t>否</w:t>
      </w:r>
    </w:p>
    <w:p w:rsidR="00895EE4" w:rsidRPr="00AF7824" w:rsidRDefault="00C64252" w:rsidP="00895EE4">
      <w:pPr>
        <w:tabs>
          <w:tab w:val="left" w:pos="1200"/>
          <w:tab w:val="left" w:pos="1600"/>
          <w:tab w:val="left" w:pos="2100"/>
        </w:tabs>
        <w:snapToGrid w:val="0"/>
        <w:spacing w:line="240" w:lineRule="atLeast"/>
        <w:ind w:left="624"/>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hint="eastAsia"/>
          <w:spacing w:val="30"/>
          <w:sz w:val="22"/>
          <w:lang w:eastAsia="zh-CN"/>
        </w:rPr>
        <w:t>是，根据下述法律条文受法定监管：</w:t>
      </w:r>
    </w:p>
    <w:p w:rsidR="00895EE4" w:rsidRPr="00AF7824" w:rsidRDefault="00C64252" w:rsidP="00895EE4">
      <w:pPr>
        <w:tabs>
          <w:tab w:val="left" w:pos="1000"/>
          <w:tab w:val="left" w:pos="1600"/>
          <w:tab w:val="left" w:pos="2000"/>
          <w:tab w:val="left" w:pos="2500"/>
        </w:tabs>
        <w:snapToGrid w:val="0"/>
        <w:spacing w:line="240" w:lineRule="atLeast"/>
        <w:ind w:left="624"/>
        <w:jc w:val="both"/>
        <w:rPr>
          <w:spacing w:val="30"/>
          <w:sz w:val="22"/>
        </w:rPr>
      </w:pP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lang w:eastAsia="zh-CN"/>
        </w:rPr>
        <w:t>《保护儿童及少年条例》</w:t>
      </w:r>
    </w:p>
    <w:p w:rsidR="00895EE4" w:rsidRPr="00AF7824" w:rsidRDefault="00C64252" w:rsidP="00895EE4">
      <w:pPr>
        <w:tabs>
          <w:tab w:val="left" w:pos="1000"/>
          <w:tab w:val="left" w:pos="1600"/>
          <w:tab w:val="left" w:pos="2000"/>
          <w:tab w:val="left" w:pos="2500"/>
        </w:tabs>
        <w:snapToGrid w:val="0"/>
        <w:spacing w:line="240" w:lineRule="atLeast"/>
        <w:ind w:left="624"/>
        <w:jc w:val="both"/>
        <w:rPr>
          <w:spacing w:val="30"/>
          <w:sz w:val="22"/>
        </w:rPr>
      </w:pP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w:t>
      </w:r>
      <w:r w:rsidRPr="00AF7824">
        <w:rPr>
          <w:spacing w:val="30"/>
          <w:sz w:val="22"/>
          <w:lang w:eastAsia="zh-CN"/>
        </w:rPr>
        <w:tab/>
      </w:r>
      <w:r w:rsidRPr="00C64252">
        <w:rPr>
          <w:rFonts w:eastAsia="SimSun" w:hint="eastAsia"/>
          <w:spacing w:val="30"/>
          <w:sz w:val="22"/>
          <w:lang w:eastAsia="zh-CN"/>
        </w:rPr>
        <w:t>《少年犯条例》</w:t>
      </w:r>
    </w:p>
    <w:p w:rsidR="00895EE4" w:rsidRPr="00AF7824" w:rsidRDefault="00C64252" w:rsidP="00895EE4">
      <w:pPr>
        <w:tabs>
          <w:tab w:val="left" w:pos="1000"/>
          <w:tab w:val="left" w:pos="1600"/>
          <w:tab w:val="left" w:pos="2000"/>
          <w:tab w:val="left" w:pos="2500"/>
        </w:tabs>
        <w:snapToGrid w:val="0"/>
        <w:spacing w:line="240" w:lineRule="atLeast"/>
        <w:ind w:left="624"/>
        <w:jc w:val="both"/>
        <w:rPr>
          <w:spacing w:val="30"/>
          <w:sz w:val="22"/>
        </w:rPr>
      </w:pP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w:t>
      </w:r>
      <w:r w:rsidRPr="00AF7824">
        <w:rPr>
          <w:spacing w:val="30"/>
          <w:sz w:val="22"/>
          <w:lang w:eastAsia="zh-CN"/>
        </w:rPr>
        <w:tab/>
      </w:r>
      <w:r w:rsidRPr="00C64252">
        <w:rPr>
          <w:rFonts w:eastAsia="SimSun" w:hint="eastAsia"/>
          <w:spacing w:val="30"/>
          <w:sz w:val="22"/>
          <w:lang w:eastAsia="zh-CN"/>
        </w:rPr>
        <w:t>《未成年人监护条例》</w:t>
      </w:r>
    </w:p>
    <w:p w:rsidR="00895EE4" w:rsidRPr="00AF7824" w:rsidRDefault="00C64252" w:rsidP="00895EE4">
      <w:pPr>
        <w:tabs>
          <w:tab w:val="left" w:pos="1000"/>
          <w:tab w:val="left" w:pos="1600"/>
          <w:tab w:val="left" w:pos="2000"/>
          <w:tab w:val="left" w:pos="2500"/>
        </w:tabs>
        <w:snapToGrid w:val="0"/>
        <w:spacing w:line="240" w:lineRule="atLeast"/>
        <w:ind w:left="624"/>
        <w:jc w:val="both"/>
        <w:rPr>
          <w:spacing w:val="30"/>
          <w:sz w:val="22"/>
        </w:rPr>
      </w:pP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w:t>
      </w:r>
      <w:r w:rsidRPr="00AF7824">
        <w:rPr>
          <w:spacing w:val="30"/>
          <w:sz w:val="22"/>
          <w:lang w:eastAsia="zh-CN"/>
        </w:rPr>
        <w:tab/>
      </w:r>
      <w:r w:rsidRPr="00C64252">
        <w:rPr>
          <w:rFonts w:eastAsia="SimSun" w:hint="eastAsia"/>
          <w:spacing w:val="30"/>
          <w:sz w:val="22"/>
          <w:lang w:eastAsia="zh-CN"/>
        </w:rPr>
        <w:t>《婚姻诉讼条例》</w:t>
      </w:r>
    </w:p>
    <w:p w:rsidR="00895EE4" w:rsidRPr="00AF7824" w:rsidRDefault="00C64252" w:rsidP="00895EE4">
      <w:pPr>
        <w:tabs>
          <w:tab w:val="left" w:pos="1000"/>
          <w:tab w:val="left" w:pos="1600"/>
          <w:tab w:val="left" w:pos="2000"/>
          <w:tab w:val="left" w:pos="2500"/>
        </w:tabs>
        <w:snapToGrid w:val="0"/>
        <w:spacing w:line="240" w:lineRule="atLeast"/>
        <w:ind w:left="624"/>
        <w:jc w:val="both"/>
        <w:rPr>
          <w:spacing w:val="30"/>
          <w:sz w:val="22"/>
        </w:rPr>
      </w:pP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w:t>
      </w:r>
      <w:r w:rsidRPr="00AF7824">
        <w:rPr>
          <w:spacing w:val="30"/>
          <w:sz w:val="22"/>
          <w:lang w:eastAsia="zh-CN"/>
        </w:rPr>
        <w:tab/>
      </w:r>
      <w:r w:rsidRPr="00C64252">
        <w:rPr>
          <w:rFonts w:eastAsia="SimSun" w:hint="eastAsia"/>
          <w:spacing w:val="30"/>
          <w:sz w:val="22"/>
          <w:lang w:eastAsia="zh-CN"/>
        </w:rPr>
        <w:t>《高等法院条例》</w:t>
      </w:r>
    </w:p>
    <w:p w:rsidR="00895EE4" w:rsidRPr="00AF7824" w:rsidRDefault="00C64252" w:rsidP="00895EE4">
      <w:pPr>
        <w:tabs>
          <w:tab w:val="left" w:pos="1000"/>
          <w:tab w:val="left" w:pos="1600"/>
          <w:tab w:val="left" w:pos="2000"/>
          <w:tab w:val="left" w:pos="2500"/>
        </w:tabs>
        <w:snapToGrid w:val="0"/>
        <w:spacing w:line="240" w:lineRule="atLeast"/>
        <w:ind w:left="624"/>
        <w:jc w:val="both"/>
        <w:rPr>
          <w:spacing w:val="30"/>
          <w:sz w:val="22"/>
        </w:rPr>
      </w:pP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(6)</w:t>
      </w:r>
      <w:r w:rsidRPr="00AF7824">
        <w:rPr>
          <w:spacing w:val="30"/>
          <w:sz w:val="22"/>
          <w:lang w:eastAsia="zh-CN"/>
        </w:rPr>
        <w:tab/>
      </w:r>
      <w:r w:rsidRPr="00C64252">
        <w:rPr>
          <w:rFonts w:eastAsia="SimSun" w:hint="eastAsia"/>
          <w:spacing w:val="30"/>
          <w:sz w:val="22"/>
          <w:lang w:eastAsia="zh-CN"/>
        </w:rPr>
        <w:t>其它，请注明</w:t>
      </w:r>
      <w:r w:rsidRPr="00AF7824">
        <w:rPr>
          <w:spacing w:val="30"/>
          <w:sz w:val="22"/>
          <w:u w:val="single"/>
          <w:lang w:eastAsia="zh-CN"/>
        </w:rPr>
        <w:tab/>
      </w:r>
      <w:r w:rsidRPr="00AF7824">
        <w:rPr>
          <w:spacing w:val="30"/>
          <w:sz w:val="22"/>
          <w:u w:val="single"/>
          <w:lang w:eastAsia="zh-CN"/>
        </w:rPr>
        <w:tab/>
      </w:r>
      <w:r w:rsidRPr="00AF7824">
        <w:rPr>
          <w:spacing w:val="30"/>
          <w:sz w:val="22"/>
          <w:u w:val="single"/>
          <w:lang w:eastAsia="zh-CN"/>
        </w:rPr>
        <w:tab/>
      </w:r>
      <w:r w:rsidRPr="00AF7824">
        <w:rPr>
          <w:spacing w:val="30"/>
          <w:sz w:val="22"/>
          <w:u w:val="single"/>
          <w:lang w:eastAsia="zh-CN"/>
        </w:rPr>
        <w:tab/>
      </w:r>
      <w:r w:rsidRPr="00AF7824">
        <w:rPr>
          <w:spacing w:val="30"/>
          <w:sz w:val="22"/>
          <w:u w:val="single"/>
          <w:lang w:eastAsia="zh-CN"/>
        </w:rPr>
        <w:tab/>
      </w:r>
      <w:r w:rsidRPr="00AF7824">
        <w:rPr>
          <w:spacing w:val="30"/>
          <w:sz w:val="22"/>
          <w:u w:val="single"/>
          <w:lang w:eastAsia="zh-CN"/>
        </w:rPr>
        <w:tab/>
      </w:r>
    </w:p>
    <w:p w:rsidR="00895EE4" w:rsidRDefault="00C64252" w:rsidP="00895EE4">
      <w:pPr>
        <w:tabs>
          <w:tab w:val="left" w:pos="1000"/>
          <w:tab w:val="left" w:pos="1600"/>
          <w:tab w:val="left" w:pos="2000"/>
          <w:tab w:val="left" w:pos="2500"/>
        </w:tabs>
        <w:snapToGrid w:val="0"/>
        <w:spacing w:line="240" w:lineRule="atLeast"/>
        <w:ind w:left="624"/>
        <w:jc w:val="both"/>
        <w:rPr>
          <w:spacing w:val="30"/>
          <w:sz w:val="22"/>
        </w:rPr>
      </w:pPr>
      <w:r w:rsidRPr="00AF7824">
        <w:rPr>
          <w:spacing w:val="30"/>
          <w:sz w:val="22"/>
          <w:lang w:eastAsia="zh-CN"/>
        </w:rPr>
        <w:tab/>
      </w:r>
      <w:r w:rsidRPr="00AF7824">
        <w:rPr>
          <w:spacing w:val="30"/>
          <w:sz w:val="22"/>
          <w:lang w:eastAsia="zh-CN"/>
        </w:rPr>
        <w:tab/>
      </w:r>
      <w:r w:rsidRPr="00C64252">
        <w:rPr>
          <w:rFonts w:eastAsia="SimSun" w:hint="eastAsia"/>
          <w:spacing w:val="30"/>
          <w:sz w:val="22"/>
          <w:lang w:eastAsia="zh-CN"/>
        </w:rPr>
        <w:t>受监管的月数（如监管令有注明）：</w:t>
      </w:r>
      <w:r w:rsidR="00895EE4" w:rsidRPr="00B15A91">
        <w:rPr>
          <w:sz w:val="28"/>
          <w:szCs w:val="28"/>
        </w:rPr>
        <w:sym w:font="Wingdings" w:char="F06F"/>
      </w:r>
      <w:r w:rsidR="00895EE4" w:rsidRPr="00B15A91">
        <w:rPr>
          <w:spacing w:val="30"/>
          <w:sz w:val="28"/>
          <w:szCs w:val="28"/>
        </w:rPr>
        <w:sym w:font="Wingdings" w:char="F06F"/>
      </w:r>
      <w:r w:rsidRPr="00C64252">
        <w:rPr>
          <w:rFonts w:eastAsia="SimSun" w:hint="eastAsia"/>
          <w:spacing w:val="30"/>
          <w:sz w:val="22"/>
          <w:lang w:eastAsia="zh-CN"/>
        </w:rPr>
        <w:t>个月。</w:t>
      </w:r>
    </w:p>
    <w:p w:rsidR="00895EE4" w:rsidRPr="00AF7824" w:rsidRDefault="00895EE4" w:rsidP="00895EE4">
      <w:pPr>
        <w:tabs>
          <w:tab w:val="left" w:pos="1000"/>
          <w:tab w:val="left" w:pos="1600"/>
          <w:tab w:val="left" w:pos="2000"/>
          <w:tab w:val="left" w:pos="2500"/>
        </w:tabs>
        <w:snapToGrid w:val="0"/>
        <w:spacing w:line="240" w:lineRule="atLeast"/>
        <w:ind w:left="624"/>
        <w:jc w:val="both"/>
        <w:rPr>
          <w:spacing w:val="30"/>
          <w:sz w:val="22"/>
        </w:rPr>
      </w:pPr>
    </w:p>
    <w:p w:rsidR="00895EE4" w:rsidRPr="00AF7824" w:rsidRDefault="00C64252" w:rsidP="00895EE4">
      <w:pPr>
        <w:tabs>
          <w:tab w:val="left" w:pos="1200"/>
        </w:tabs>
        <w:snapToGrid w:val="0"/>
        <w:spacing w:line="240" w:lineRule="atLeast"/>
        <w:ind w:leftChars="312" w:left="1368" w:hangingChars="221" w:hanging="619"/>
        <w:rPr>
          <w:b/>
          <w:spacing w:val="30"/>
          <w:sz w:val="22"/>
        </w:rPr>
      </w:pPr>
      <w:r w:rsidRPr="00C64252">
        <w:rPr>
          <w:rFonts w:eastAsia="SimSun"/>
          <w:spacing w:val="30"/>
          <w:sz w:val="22"/>
          <w:lang w:eastAsia="zh-CN"/>
        </w:rPr>
        <w:t>(ii)</w:t>
      </w:r>
      <w:r w:rsidRPr="00AF7824">
        <w:rPr>
          <w:spacing w:val="30"/>
          <w:sz w:val="22"/>
          <w:lang w:eastAsia="zh-CN"/>
        </w:rPr>
        <w:tab/>
      </w:r>
      <w:r w:rsidRPr="00C64252">
        <w:rPr>
          <w:rFonts w:eastAsia="SimSun" w:hint="eastAsia"/>
          <w:spacing w:val="30"/>
          <w:sz w:val="22"/>
          <w:lang w:eastAsia="zh-CN"/>
        </w:rPr>
        <w:t>受虐事件发生之后及因为受到虐待（或在第</w:t>
      </w:r>
      <w:r w:rsidRPr="00C64252">
        <w:rPr>
          <w:rFonts w:eastAsia="SimSun"/>
          <w:spacing w:val="30"/>
          <w:sz w:val="22"/>
          <w:lang w:eastAsia="zh-CN"/>
        </w:rPr>
        <w:t>B9</w:t>
      </w:r>
      <w:r w:rsidRPr="00C64252">
        <w:rPr>
          <w:rFonts w:eastAsia="SimSun" w:hint="eastAsia"/>
          <w:spacing w:val="30"/>
          <w:sz w:val="22"/>
          <w:lang w:eastAsia="zh-CN"/>
        </w:rPr>
        <w:t>项填报个案性质属类别</w:t>
      </w:r>
      <w:r w:rsidRPr="00C64252">
        <w:rPr>
          <w:rFonts w:eastAsia="SimSun"/>
          <w:spacing w:val="30"/>
          <w:sz w:val="22"/>
          <w:lang w:eastAsia="zh-CN"/>
        </w:rPr>
        <w:t>(c)</w:t>
      </w:r>
      <w:r w:rsidRPr="00C64252">
        <w:rPr>
          <w:rFonts w:eastAsia="SimSun" w:hint="eastAsia"/>
          <w:spacing w:val="30"/>
          <w:sz w:val="22"/>
          <w:lang w:eastAsia="zh-CN"/>
        </w:rPr>
        <w:t>后）</w:t>
      </w:r>
    </w:p>
    <w:p w:rsidR="00895EE4" w:rsidRPr="00AF7824" w:rsidRDefault="00C64252" w:rsidP="00895EE4">
      <w:pPr>
        <w:tabs>
          <w:tab w:val="left" w:pos="1200"/>
          <w:tab w:val="left" w:pos="1600"/>
          <w:tab w:val="left" w:pos="2100"/>
        </w:tabs>
        <w:snapToGrid w:val="0"/>
        <w:spacing w:line="240" w:lineRule="atLeast"/>
        <w:ind w:left="624"/>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(0)</w:t>
      </w:r>
      <w:r w:rsidRPr="00AF7824">
        <w:rPr>
          <w:spacing w:val="30"/>
          <w:sz w:val="22"/>
          <w:lang w:eastAsia="zh-CN"/>
        </w:rPr>
        <w:tab/>
      </w:r>
      <w:r w:rsidRPr="00C64252">
        <w:rPr>
          <w:rFonts w:eastAsia="SimSun" w:hint="eastAsia"/>
          <w:spacing w:val="30"/>
          <w:sz w:val="22"/>
          <w:lang w:eastAsia="zh-CN"/>
        </w:rPr>
        <w:t>否</w:t>
      </w:r>
    </w:p>
    <w:p w:rsidR="00895EE4" w:rsidRPr="00AF7824" w:rsidRDefault="00C64252" w:rsidP="00895EE4">
      <w:pPr>
        <w:tabs>
          <w:tab w:val="left" w:pos="1200"/>
          <w:tab w:val="left" w:pos="1600"/>
          <w:tab w:val="left" w:pos="2000"/>
        </w:tabs>
        <w:snapToGrid w:val="0"/>
        <w:spacing w:line="240" w:lineRule="atLeast"/>
        <w:ind w:left="624"/>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hint="eastAsia"/>
          <w:spacing w:val="30"/>
          <w:sz w:val="22"/>
          <w:lang w:eastAsia="zh-CN"/>
        </w:rPr>
        <w:t>是</w:t>
      </w:r>
    </w:p>
    <w:p w:rsidR="00895EE4" w:rsidRPr="00AF7824" w:rsidRDefault="00C64252" w:rsidP="00895EE4">
      <w:pPr>
        <w:tabs>
          <w:tab w:val="left" w:pos="-2268"/>
          <w:tab w:val="left" w:pos="1600"/>
          <w:tab w:val="left" w:pos="2000"/>
        </w:tabs>
        <w:snapToGrid w:val="0"/>
        <w:spacing w:line="240" w:lineRule="atLeast"/>
        <w:ind w:left="2500" w:hanging="2500"/>
        <w:jc w:val="both"/>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lang w:eastAsia="zh-CN"/>
        </w:rPr>
        <w:t>根据香港法例第</w:t>
      </w:r>
      <w:r w:rsidRPr="00C64252">
        <w:rPr>
          <w:rFonts w:eastAsia="SimSun"/>
          <w:spacing w:val="30"/>
          <w:sz w:val="22"/>
          <w:lang w:eastAsia="zh-CN"/>
        </w:rPr>
        <w:t>213</w:t>
      </w:r>
      <w:r w:rsidRPr="00C64252">
        <w:rPr>
          <w:rFonts w:eastAsia="SimSun" w:hint="eastAsia"/>
          <w:spacing w:val="30"/>
          <w:sz w:val="22"/>
          <w:lang w:eastAsia="zh-CN"/>
        </w:rPr>
        <w:t>章第</w:t>
      </w:r>
      <w:r w:rsidRPr="00C64252">
        <w:rPr>
          <w:rFonts w:eastAsia="SimSun"/>
          <w:spacing w:val="30"/>
          <w:sz w:val="22"/>
          <w:lang w:eastAsia="zh-CN"/>
        </w:rPr>
        <w:t>34(1)(a)</w:t>
      </w:r>
      <w:r w:rsidRPr="00C64252">
        <w:rPr>
          <w:rFonts w:eastAsia="SimSun" w:hint="eastAsia"/>
          <w:spacing w:val="30"/>
          <w:sz w:val="22"/>
          <w:lang w:eastAsia="zh-CN"/>
        </w:rPr>
        <w:t>条，社会福利署署长获委任为有关儿童的法定监护人。</w:t>
      </w:r>
    </w:p>
    <w:p w:rsidR="00895EE4" w:rsidRPr="00AF7824" w:rsidRDefault="00C64252" w:rsidP="00895EE4">
      <w:pPr>
        <w:tabs>
          <w:tab w:val="left" w:pos="-2268"/>
          <w:tab w:val="left" w:pos="1620"/>
          <w:tab w:val="left" w:pos="2000"/>
        </w:tabs>
        <w:snapToGrid w:val="0"/>
        <w:spacing w:line="240" w:lineRule="atLeast"/>
        <w:ind w:left="2500" w:hanging="2500"/>
        <w:jc w:val="both"/>
        <w:rPr>
          <w:b/>
          <w:i/>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w:t>
      </w:r>
      <w:r w:rsidRPr="00AF7824">
        <w:rPr>
          <w:b/>
          <w:i/>
          <w:spacing w:val="30"/>
          <w:sz w:val="22"/>
          <w:lang w:eastAsia="zh-CN"/>
        </w:rPr>
        <w:tab/>
      </w:r>
      <w:r w:rsidRPr="00C64252">
        <w:rPr>
          <w:rFonts w:eastAsia="SimSun" w:hint="eastAsia"/>
          <w:spacing w:val="30"/>
          <w:sz w:val="22"/>
          <w:lang w:eastAsia="zh-CN"/>
        </w:rPr>
        <w:t>根据香港法例第</w:t>
      </w:r>
      <w:r w:rsidRPr="00C64252">
        <w:rPr>
          <w:rFonts w:eastAsia="SimSun"/>
          <w:spacing w:val="30"/>
          <w:sz w:val="22"/>
          <w:lang w:eastAsia="zh-CN"/>
        </w:rPr>
        <w:t>213</w:t>
      </w:r>
      <w:r w:rsidRPr="00C64252">
        <w:rPr>
          <w:rFonts w:eastAsia="SimSun" w:hint="eastAsia"/>
          <w:spacing w:val="30"/>
          <w:sz w:val="22"/>
          <w:lang w:eastAsia="zh-CN"/>
        </w:rPr>
        <w:t>章第</w:t>
      </w:r>
      <w:r w:rsidRPr="00C64252">
        <w:rPr>
          <w:rFonts w:eastAsia="SimSun"/>
          <w:spacing w:val="30"/>
          <w:sz w:val="22"/>
          <w:lang w:eastAsia="zh-CN"/>
        </w:rPr>
        <w:t>34(1)(b)</w:t>
      </w:r>
      <w:r w:rsidRPr="00C64252">
        <w:rPr>
          <w:rFonts w:eastAsia="SimSun" w:hint="eastAsia"/>
          <w:spacing w:val="30"/>
          <w:sz w:val="22"/>
          <w:lang w:eastAsia="zh-CN"/>
        </w:rPr>
        <w:t>条，将有关儿童付托予任何愿意负责照顾他／她的人士，不论该人士是否其亲属，或将他／她付托予任何愿意负责照顾他／她的机构。</w:t>
      </w:r>
    </w:p>
    <w:p w:rsidR="00895EE4" w:rsidRPr="00AF7824" w:rsidRDefault="00C64252" w:rsidP="00895EE4">
      <w:pPr>
        <w:tabs>
          <w:tab w:val="left" w:pos="-2268"/>
          <w:tab w:val="left" w:pos="1620"/>
          <w:tab w:val="left" w:pos="2000"/>
        </w:tabs>
        <w:snapToGrid w:val="0"/>
        <w:spacing w:line="240" w:lineRule="atLeast"/>
        <w:ind w:left="2500" w:hanging="2500"/>
        <w:jc w:val="both"/>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w:t>
      </w:r>
      <w:r w:rsidRPr="00AF7824">
        <w:rPr>
          <w:spacing w:val="30"/>
          <w:sz w:val="22"/>
          <w:lang w:eastAsia="zh-CN"/>
        </w:rPr>
        <w:tab/>
      </w:r>
      <w:r w:rsidRPr="00C64252">
        <w:rPr>
          <w:rFonts w:eastAsia="SimSun" w:hint="eastAsia"/>
          <w:spacing w:val="30"/>
          <w:sz w:val="22"/>
          <w:lang w:eastAsia="zh-CN"/>
        </w:rPr>
        <w:t>根据香港法例第</w:t>
      </w:r>
      <w:r w:rsidRPr="00C64252">
        <w:rPr>
          <w:rFonts w:eastAsia="SimSun"/>
          <w:spacing w:val="30"/>
          <w:sz w:val="22"/>
          <w:lang w:eastAsia="zh-CN"/>
        </w:rPr>
        <w:t>213</w:t>
      </w:r>
      <w:r w:rsidRPr="00C64252">
        <w:rPr>
          <w:rFonts w:eastAsia="SimSun" w:hint="eastAsia"/>
          <w:spacing w:val="30"/>
          <w:sz w:val="22"/>
          <w:lang w:eastAsia="zh-CN"/>
        </w:rPr>
        <w:t>章第</w:t>
      </w:r>
      <w:r w:rsidRPr="00C64252">
        <w:rPr>
          <w:rFonts w:eastAsia="SimSun"/>
          <w:spacing w:val="30"/>
          <w:sz w:val="22"/>
          <w:lang w:eastAsia="zh-CN"/>
        </w:rPr>
        <w:t>34(1)(c)</w:t>
      </w:r>
      <w:r w:rsidRPr="00C64252">
        <w:rPr>
          <w:rFonts w:eastAsia="SimSun" w:hint="eastAsia"/>
          <w:spacing w:val="30"/>
          <w:sz w:val="22"/>
          <w:lang w:eastAsia="zh-CN"/>
        </w:rPr>
        <w:t>条，命令有关儿童的父、母或监护人办理担保手续，保证对他／她作出适当的照顾及监护。</w:t>
      </w:r>
    </w:p>
    <w:p w:rsidR="00895EE4" w:rsidRPr="00AF7824" w:rsidRDefault="00C64252" w:rsidP="00895EE4">
      <w:pPr>
        <w:tabs>
          <w:tab w:val="left" w:pos="-2268"/>
          <w:tab w:val="left" w:pos="1620"/>
          <w:tab w:val="left" w:pos="2000"/>
        </w:tabs>
        <w:snapToGrid w:val="0"/>
        <w:spacing w:line="240" w:lineRule="atLeast"/>
        <w:ind w:left="2500" w:hanging="2500"/>
        <w:jc w:val="both"/>
        <w:rPr>
          <w:b/>
          <w:i/>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w:t>
      </w:r>
      <w:r w:rsidRPr="00AF7824">
        <w:rPr>
          <w:spacing w:val="30"/>
          <w:sz w:val="22"/>
          <w:lang w:eastAsia="zh-CN"/>
        </w:rPr>
        <w:tab/>
      </w:r>
      <w:r w:rsidRPr="00C64252">
        <w:rPr>
          <w:rFonts w:eastAsia="SimSun" w:hint="eastAsia"/>
          <w:spacing w:val="30"/>
          <w:sz w:val="22"/>
          <w:lang w:eastAsia="zh-CN"/>
        </w:rPr>
        <w:t>根据香港法例第</w:t>
      </w:r>
      <w:r w:rsidRPr="00C64252">
        <w:rPr>
          <w:rFonts w:eastAsia="SimSun"/>
          <w:spacing w:val="30"/>
          <w:sz w:val="22"/>
          <w:lang w:eastAsia="zh-CN"/>
        </w:rPr>
        <w:t>213</w:t>
      </w:r>
      <w:r w:rsidRPr="00C64252">
        <w:rPr>
          <w:rFonts w:eastAsia="SimSun" w:hint="eastAsia"/>
          <w:spacing w:val="30"/>
          <w:sz w:val="22"/>
          <w:lang w:eastAsia="zh-CN"/>
        </w:rPr>
        <w:t>章第</w:t>
      </w:r>
      <w:r w:rsidRPr="00C64252">
        <w:rPr>
          <w:rFonts w:eastAsia="SimSun"/>
          <w:spacing w:val="30"/>
          <w:sz w:val="22"/>
          <w:lang w:eastAsia="zh-CN"/>
        </w:rPr>
        <w:t>34(1)(d)</w:t>
      </w:r>
      <w:r w:rsidRPr="00C64252">
        <w:rPr>
          <w:rFonts w:eastAsia="SimSun" w:hint="eastAsia"/>
          <w:spacing w:val="30"/>
          <w:sz w:val="22"/>
          <w:lang w:eastAsia="zh-CN"/>
        </w:rPr>
        <w:t>条，将有关儿童交由法庭为此目的而委任的人士监管</w:t>
      </w:r>
      <w:r w:rsidR="00895EE4" w:rsidRPr="00AF7824">
        <w:rPr>
          <w:sz w:val="22"/>
          <w:szCs w:val="36"/>
        </w:rPr>
        <w:sym w:font="Wingdings" w:char="F06F"/>
      </w:r>
      <w:r w:rsidR="00895EE4" w:rsidRPr="00AF7824">
        <w:rPr>
          <w:spacing w:val="30"/>
          <w:sz w:val="22"/>
          <w:szCs w:val="36"/>
        </w:rPr>
        <w:sym w:font="Wingdings" w:char="F06F"/>
      </w:r>
      <w:r w:rsidRPr="00C64252">
        <w:rPr>
          <w:rFonts w:eastAsia="SimSun" w:hint="eastAsia"/>
          <w:spacing w:val="30"/>
          <w:sz w:val="22"/>
          <w:lang w:eastAsia="zh-CN"/>
        </w:rPr>
        <w:t>个月，以不超过</w:t>
      </w:r>
      <w:r w:rsidRPr="00C64252">
        <w:rPr>
          <w:rFonts w:eastAsia="SimSun"/>
          <w:spacing w:val="30"/>
          <w:sz w:val="22"/>
          <w:lang w:eastAsia="zh-CN"/>
        </w:rPr>
        <w:t>3</w:t>
      </w:r>
      <w:r w:rsidRPr="00C64252">
        <w:rPr>
          <w:rFonts w:eastAsia="SimSun" w:hint="eastAsia"/>
          <w:spacing w:val="30"/>
          <w:sz w:val="22"/>
          <w:lang w:eastAsia="zh-CN"/>
        </w:rPr>
        <w:t>年为限。</w:t>
      </w:r>
      <w:r w:rsidRPr="00AF7824">
        <w:rPr>
          <w:rFonts w:eastAsia="華康中黑體" w:hint="eastAsia"/>
          <w:i/>
          <w:spacing w:val="30"/>
          <w:sz w:val="22"/>
          <w:lang w:eastAsia="zh-CN"/>
        </w:rPr>
        <w:t>（请注明监管令的时限）</w:t>
      </w:r>
    </w:p>
    <w:p w:rsidR="00895EE4" w:rsidRPr="00AF7824" w:rsidRDefault="00C64252" w:rsidP="00895EE4">
      <w:pPr>
        <w:tabs>
          <w:tab w:val="left" w:pos="-2268"/>
          <w:tab w:val="left" w:pos="1620"/>
          <w:tab w:val="left" w:pos="2000"/>
        </w:tabs>
        <w:snapToGrid w:val="0"/>
        <w:spacing w:line="240" w:lineRule="atLeast"/>
        <w:ind w:left="2500" w:hanging="2500"/>
        <w:jc w:val="both"/>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w:t>
      </w:r>
      <w:r w:rsidRPr="00AF7824">
        <w:rPr>
          <w:spacing w:val="30"/>
          <w:sz w:val="22"/>
          <w:lang w:eastAsia="zh-CN"/>
        </w:rPr>
        <w:tab/>
      </w:r>
      <w:r w:rsidRPr="00C64252">
        <w:rPr>
          <w:rFonts w:eastAsia="SimSun" w:hint="eastAsia"/>
          <w:spacing w:val="30"/>
          <w:sz w:val="22"/>
          <w:lang w:eastAsia="zh-CN"/>
        </w:rPr>
        <w:t>尚待申请结果或法庭裁决</w:t>
      </w:r>
    </w:p>
    <w:p w:rsidR="00895EE4" w:rsidRPr="00AF7824" w:rsidRDefault="00C64252" w:rsidP="00895EE4">
      <w:pPr>
        <w:tabs>
          <w:tab w:val="left" w:pos="6210"/>
        </w:tabs>
        <w:snapToGrid w:val="0"/>
        <w:spacing w:beforeLines="100" w:before="240" w:line="240" w:lineRule="atLeast"/>
        <w:ind w:left="624" w:hanging="624"/>
        <w:rPr>
          <w:spacing w:val="30"/>
          <w:sz w:val="22"/>
          <w:szCs w:val="16"/>
        </w:rPr>
      </w:pPr>
      <w:r w:rsidRPr="00C64252">
        <w:rPr>
          <w:rFonts w:eastAsia="SimSun"/>
          <w:spacing w:val="30"/>
          <w:sz w:val="22"/>
          <w:lang w:eastAsia="zh-CN"/>
        </w:rPr>
        <w:t>B19.</w:t>
      </w:r>
      <w:r w:rsidRPr="00AF7824">
        <w:rPr>
          <w:spacing w:val="30"/>
          <w:sz w:val="22"/>
          <w:lang w:eastAsia="zh-CN"/>
        </w:rPr>
        <w:tab/>
      </w:r>
      <w:r w:rsidRPr="00C64252">
        <w:rPr>
          <w:rFonts w:eastAsia="SimSun" w:hint="eastAsia"/>
          <w:spacing w:val="30"/>
          <w:sz w:val="22"/>
          <w:lang w:eastAsia="zh-CN"/>
        </w:rPr>
        <w:t>虐待的类别</w:t>
      </w:r>
      <w:r w:rsidRPr="00C64252">
        <w:rPr>
          <w:rFonts w:eastAsia="SimSun" w:hint="eastAsia"/>
          <w:spacing w:val="30"/>
          <w:sz w:val="22"/>
          <w:szCs w:val="16"/>
          <w:lang w:eastAsia="zh-CN"/>
        </w:rPr>
        <w:t>（请参阅</w:t>
      </w:r>
      <w:r w:rsidRPr="00AF7824">
        <w:rPr>
          <w:rFonts w:eastAsia="華康中黑體" w:hint="eastAsia"/>
          <w:i/>
          <w:spacing w:val="30"/>
          <w:sz w:val="22"/>
          <w:szCs w:val="16"/>
          <w:u w:val="single"/>
          <w:lang w:eastAsia="zh-CN"/>
        </w:rPr>
        <w:t>识别虐待儿童事件指引</w:t>
      </w:r>
      <w:r w:rsidRPr="00C64252">
        <w:rPr>
          <w:rFonts w:eastAsia="SimSun" w:hint="eastAsia"/>
          <w:spacing w:val="30"/>
          <w:sz w:val="22"/>
          <w:szCs w:val="16"/>
          <w:lang w:eastAsia="zh-CN"/>
        </w:rPr>
        <w:t>所列的释义）</w:t>
      </w:r>
    </w:p>
    <w:p w:rsidR="00895EE4" w:rsidRPr="00AF7824" w:rsidRDefault="00C64252" w:rsidP="00895EE4">
      <w:pPr>
        <w:tabs>
          <w:tab w:val="left" w:pos="6210"/>
        </w:tabs>
        <w:snapToGrid w:val="0"/>
        <w:spacing w:line="240" w:lineRule="atLeast"/>
        <w:ind w:left="624" w:hanging="624"/>
        <w:rPr>
          <w:rFonts w:eastAsia="華康中黑體"/>
          <w:i/>
          <w:spacing w:val="30"/>
          <w:sz w:val="22"/>
          <w:szCs w:val="16"/>
        </w:rPr>
      </w:pPr>
      <w:r w:rsidRPr="00AF7824">
        <w:rPr>
          <w:spacing w:val="30"/>
          <w:sz w:val="22"/>
          <w:szCs w:val="16"/>
          <w:lang w:eastAsia="zh-CN"/>
        </w:rPr>
        <w:tab/>
      </w:r>
      <w:r w:rsidRPr="00AF7824">
        <w:rPr>
          <w:rFonts w:eastAsia="華康中黑體" w:hint="eastAsia"/>
          <w:i/>
          <w:spacing w:val="30"/>
          <w:sz w:val="22"/>
          <w:szCs w:val="16"/>
          <w:lang w:eastAsia="zh-CN"/>
        </w:rPr>
        <w:t>（只可选一种虐待类别，但在每种特定类别下可选超过一个分项）</w:t>
      </w:r>
    </w:p>
    <w:p w:rsidR="00895EE4" w:rsidRPr="00AF7824" w:rsidRDefault="00C64252" w:rsidP="00895EE4">
      <w:pPr>
        <w:tabs>
          <w:tab w:val="left" w:pos="1200"/>
          <w:tab w:val="left" w:pos="6210"/>
        </w:tabs>
        <w:snapToGrid w:val="0"/>
        <w:spacing w:line="240" w:lineRule="atLeast"/>
        <w:ind w:left="624" w:hanging="624"/>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w:t>
      </w:r>
      <w:r w:rsidRPr="00AF7824">
        <w:rPr>
          <w:spacing w:val="30"/>
          <w:sz w:val="22"/>
          <w:lang w:eastAsia="zh-CN"/>
        </w:rPr>
        <w:tab/>
      </w:r>
      <w:r w:rsidRPr="00C64252">
        <w:rPr>
          <w:rFonts w:eastAsia="SimSun" w:hint="eastAsia"/>
          <w:i/>
          <w:spacing w:val="30"/>
          <w:sz w:val="22"/>
          <w:lang w:eastAsia="zh-CN"/>
        </w:rPr>
        <w:t>身体虐待</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(11)</w:t>
      </w:r>
      <w:r w:rsidRPr="00AF7824">
        <w:rPr>
          <w:spacing w:val="30"/>
          <w:sz w:val="22"/>
          <w:lang w:eastAsia="zh-CN"/>
        </w:rPr>
        <w:tab/>
      </w:r>
      <w:r w:rsidRPr="00C64252">
        <w:rPr>
          <w:rFonts w:eastAsia="SimSun" w:hint="eastAsia"/>
          <w:spacing w:val="30"/>
          <w:sz w:val="22"/>
          <w:lang w:eastAsia="zh-CN"/>
        </w:rPr>
        <w:t>虐待及故意使用暴力（拳打脚踢、使撞击对象、出现摇荡婴儿综合症）</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(12)</w:t>
      </w:r>
      <w:r w:rsidRPr="00AF7824">
        <w:rPr>
          <w:spacing w:val="30"/>
          <w:sz w:val="22"/>
          <w:lang w:eastAsia="zh-CN"/>
        </w:rPr>
        <w:tab/>
      </w:r>
      <w:r w:rsidRPr="00C64252">
        <w:rPr>
          <w:rFonts w:eastAsia="SimSun" w:hint="eastAsia"/>
          <w:spacing w:val="30"/>
          <w:sz w:val="22"/>
          <w:lang w:eastAsia="zh-CN"/>
        </w:rPr>
        <w:t>故意用毒药、酸性液体或火伤害儿童</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(13)</w:t>
      </w:r>
      <w:r w:rsidRPr="00AF7824">
        <w:rPr>
          <w:spacing w:val="30"/>
          <w:sz w:val="22"/>
          <w:lang w:eastAsia="zh-CN"/>
        </w:rPr>
        <w:tab/>
      </w:r>
      <w:r w:rsidRPr="00C64252">
        <w:rPr>
          <w:rFonts w:eastAsia="SimSun" w:hint="eastAsia"/>
          <w:spacing w:val="30"/>
          <w:sz w:val="22"/>
          <w:lang w:eastAsia="zh-CN"/>
        </w:rPr>
        <w:t>照顾者假装儿童生病求医</w:t>
      </w:r>
    </w:p>
    <w:p w:rsidR="00895EE4" w:rsidRPr="00AF7824" w:rsidRDefault="00C64252" w:rsidP="00895EE4">
      <w:pPr>
        <w:tabs>
          <w:tab w:val="left" w:pos="1200"/>
          <w:tab w:val="left" w:pos="6210"/>
        </w:tabs>
        <w:snapToGrid w:val="0"/>
        <w:spacing w:beforeLines="100" w:before="240" w:line="240" w:lineRule="atLeast"/>
        <w:ind w:left="624" w:hanging="624"/>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w:t>
      </w:r>
      <w:r w:rsidRPr="00AF7824">
        <w:rPr>
          <w:spacing w:val="30"/>
          <w:sz w:val="22"/>
          <w:lang w:eastAsia="zh-CN"/>
        </w:rPr>
        <w:tab/>
      </w:r>
      <w:r w:rsidRPr="00C64252">
        <w:rPr>
          <w:rFonts w:eastAsia="SimSun" w:hint="eastAsia"/>
          <w:i/>
          <w:spacing w:val="30"/>
          <w:sz w:val="22"/>
          <w:lang w:eastAsia="zh-CN"/>
        </w:rPr>
        <w:t>疏忽照顾</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(21)</w:t>
      </w:r>
      <w:r w:rsidRPr="00AF7824">
        <w:rPr>
          <w:spacing w:val="30"/>
          <w:sz w:val="22"/>
          <w:lang w:eastAsia="zh-CN"/>
        </w:rPr>
        <w:tab/>
      </w:r>
      <w:r w:rsidRPr="00C64252">
        <w:rPr>
          <w:rFonts w:eastAsia="SimSun" w:hint="eastAsia"/>
          <w:spacing w:val="30"/>
          <w:sz w:val="22"/>
          <w:lang w:eastAsia="zh-CN"/>
        </w:rPr>
        <w:t>实际照顾不足（食物、衣服、住宿）</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(22)</w:t>
      </w:r>
      <w:r w:rsidRPr="00AF7824">
        <w:rPr>
          <w:spacing w:val="30"/>
          <w:sz w:val="22"/>
          <w:lang w:eastAsia="zh-CN"/>
        </w:rPr>
        <w:tab/>
      </w:r>
      <w:r w:rsidRPr="00C64252">
        <w:rPr>
          <w:rFonts w:eastAsia="SimSun" w:hint="eastAsia"/>
          <w:spacing w:val="30"/>
          <w:sz w:val="22"/>
          <w:lang w:eastAsia="zh-CN"/>
        </w:rPr>
        <w:t>健康护理不足</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(23)</w:t>
      </w:r>
      <w:r w:rsidRPr="00AF7824">
        <w:rPr>
          <w:spacing w:val="30"/>
          <w:sz w:val="22"/>
          <w:lang w:eastAsia="zh-CN"/>
        </w:rPr>
        <w:tab/>
      </w:r>
      <w:r w:rsidRPr="00C64252">
        <w:rPr>
          <w:rFonts w:eastAsia="SimSun" w:hint="eastAsia"/>
          <w:spacing w:val="30"/>
          <w:sz w:val="22"/>
          <w:lang w:eastAsia="zh-CN"/>
        </w:rPr>
        <w:t>剥夺接受教育／入学读书的权利</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(24)</w:t>
      </w:r>
      <w:r w:rsidRPr="00AF7824">
        <w:rPr>
          <w:spacing w:val="30"/>
          <w:sz w:val="22"/>
          <w:lang w:eastAsia="zh-CN"/>
        </w:rPr>
        <w:tab/>
      </w:r>
      <w:r w:rsidRPr="00C64252">
        <w:rPr>
          <w:rFonts w:eastAsia="SimSun" w:hint="eastAsia"/>
          <w:spacing w:val="30"/>
          <w:sz w:val="22"/>
          <w:lang w:eastAsia="zh-CN"/>
        </w:rPr>
        <w:t>强迫儿童从事与其体力或年龄不相称的工作</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(25)</w:t>
      </w:r>
      <w:r w:rsidRPr="00AF7824">
        <w:rPr>
          <w:spacing w:val="30"/>
          <w:sz w:val="22"/>
          <w:lang w:eastAsia="zh-CN"/>
        </w:rPr>
        <w:tab/>
      </w:r>
      <w:r w:rsidRPr="00C64252">
        <w:rPr>
          <w:rFonts w:eastAsia="SimSun" w:hint="eastAsia"/>
          <w:spacing w:val="30"/>
          <w:sz w:val="22"/>
          <w:lang w:eastAsia="zh-CN"/>
        </w:rPr>
        <w:t>儿童长期缺乏照料</w:t>
      </w:r>
    </w:p>
    <w:p w:rsidR="00895EE4" w:rsidRPr="00AF7824" w:rsidRDefault="00C64252" w:rsidP="00895EE4">
      <w:pPr>
        <w:tabs>
          <w:tab w:val="left" w:pos="1200"/>
          <w:tab w:val="left" w:pos="6210"/>
        </w:tabs>
        <w:snapToGrid w:val="0"/>
        <w:spacing w:beforeLines="100" w:before="240" w:line="240" w:lineRule="atLeast"/>
        <w:ind w:left="624" w:hanging="624"/>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w:t>
      </w:r>
      <w:r w:rsidRPr="00AF7824">
        <w:rPr>
          <w:spacing w:val="30"/>
          <w:sz w:val="22"/>
          <w:lang w:eastAsia="zh-CN"/>
        </w:rPr>
        <w:tab/>
      </w:r>
      <w:r w:rsidRPr="00C64252">
        <w:rPr>
          <w:rFonts w:eastAsia="SimSun" w:hint="eastAsia"/>
          <w:i/>
          <w:spacing w:val="30"/>
          <w:sz w:val="22"/>
          <w:lang w:eastAsia="zh-CN"/>
        </w:rPr>
        <w:t>性侵犯</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(31)</w:t>
      </w:r>
      <w:r w:rsidRPr="00AF7824">
        <w:rPr>
          <w:spacing w:val="30"/>
          <w:sz w:val="22"/>
          <w:lang w:eastAsia="zh-CN"/>
        </w:rPr>
        <w:tab/>
      </w:r>
      <w:r w:rsidRPr="00C64252">
        <w:rPr>
          <w:rFonts w:eastAsia="SimSun" w:hint="eastAsia"/>
          <w:spacing w:val="30"/>
          <w:sz w:val="22"/>
          <w:lang w:eastAsia="zh-CN"/>
        </w:rPr>
        <w:t>乱伦</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rFonts w:ascii="Wingdings" w:hAnsi="Wingdings"/>
          <w:spacing w:val="30"/>
          <w:sz w:val="22"/>
          <w:lang w:eastAsia="zh-CN"/>
        </w:rPr>
        <w:tab/>
      </w:r>
      <w:r w:rsidRPr="00C64252">
        <w:rPr>
          <w:rFonts w:eastAsia="SimSun"/>
          <w:spacing w:val="30"/>
          <w:sz w:val="22"/>
          <w:lang w:eastAsia="zh-CN"/>
        </w:rPr>
        <w:t>(32)</w:t>
      </w:r>
      <w:r w:rsidRPr="00AF7824">
        <w:rPr>
          <w:spacing w:val="30"/>
          <w:sz w:val="22"/>
          <w:lang w:eastAsia="zh-CN"/>
        </w:rPr>
        <w:tab/>
      </w:r>
      <w:r w:rsidRPr="00C64252">
        <w:rPr>
          <w:rFonts w:eastAsia="SimSun" w:hint="eastAsia"/>
          <w:spacing w:val="30"/>
          <w:sz w:val="22"/>
          <w:lang w:eastAsia="zh-CN"/>
        </w:rPr>
        <w:t>与亲属（父母／兄弟姊妹除外）性交</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(33)</w:t>
      </w:r>
      <w:r w:rsidRPr="00AF7824">
        <w:rPr>
          <w:spacing w:val="30"/>
          <w:sz w:val="22"/>
          <w:lang w:eastAsia="zh-CN"/>
        </w:rPr>
        <w:tab/>
      </w:r>
      <w:r w:rsidRPr="00C64252">
        <w:rPr>
          <w:rFonts w:eastAsia="SimSun" w:hint="eastAsia"/>
          <w:spacing w:val="30"/>
          <w:sz w:val="22"/>
          <w:lang w:eastAsia="zh-CN"/>
        </w:rPr>
        <w:t>与非亲属性交</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(34)</w:t>
      </w:r>
      <w:r w:rsidRPr="00AF7824">
        <w:rPr>
          <w:spacing w:val="30"/>
          <w:sz w:val="22"/>
          <w:lang w:eastAsia="zh-CN"/>
        </w:rPr>
        <w:tab/>
      </w:r>
      <w:r w:rsidRPr="00C64252">
        <w:rPr>
          <w:rFonts w:eastAsia="SimSun" w:hint="eastAsia"/>
          <w:spacing w:val="30"/>
          <w:sz w:val="22"/>
          <w:lang w:eastAsia="zh-CN"/>
        </w:rPr>
        <w:t>进行其它形式的性活动（爱抚、互相爱抚）</w:t>
      </w:r>
    </w:p>
    <w:p w:rsidR="00895EE4" w:rsidRPr="00AF7824" w:rsidRDefault="00C64252" w:rsidP="00895EE4">
      <w:pPr>
        <w:tabs>
          <w:tab w:val="left" w:pos="1200"/>
          <w:tab w:val="left" w:pos="6210"/>
        </w:tabs>
        <w:snapToGrid w:val="0"/>
        <w:spacing w:beforeLines="100" w:before="240" w:line="240" w:lineRule="atLeast"/>
        <w:ind w:left="624" w:hanging="624"/>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w:t>
      </w:r>
      <w:r w:rsidRPr="00AF7824">
        <w:rPr>
          <w:spacing w:val="30"/>
          <w:sz w:val="22"/>
          <w:lang w:eastAsia="zh-CN"/>
        </w:rPr>
        <w:tab/>
      </w:r>
      <w:r w:rsidRPr="00C64252">
        <w:rPr>
          <w:rFonts w:eastAsia="SimSun" w:hint="eastAsia"/>
          <w:i/>
          <w:spacing w:val="30"/>
          <w:sz w:val="22"/>
          <w:lang w:eastAsia="zh-CN"/>
        </w:rPr>
        <w:t>精神虐待</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(41)</w:t>
      </w:r>
      <w:r w:rsidRPr="00AF7824">
        <w:rPr>
          <w:spacing w:val="30"/>
          <w:sz w:val="22"/>
          <w:lang w:eastAsia="zh-CN"/>
        </w:rPr>
        <w:tab/>
      </w:r>
      <w:r w:rsidRPr="00C64252">
        <w:rPr>
          <w:rFonts w:eastAsia="SimSun" w:hint="eastAsia"/>
          <w:spacing w:val="30"/>
          <w:sz w:val="22"/>
          <w:lang w:eastAsia="zh-CN"/>
        </w:rPr>
        <w:t>持续／严词辱骂</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(42)</w:t>
      </w:r>
      <w:r w:rsidRPr="00AF7824">
        <w:rPr>
          <w:spacing w:val="30"/>
          <w:sz w:val="22"/>
          <w:lang w:eastAsia="zh-CN"/>
        </w:rPr>
        <w:tab/>
      </w:r>
      <w:r w:rsidRPr="00C64252">
        <w:rPr>
          <w:rFonts w:eastAsia="SimSun" w:hint="eastAsia"/>
          <w:spacing w:val="30"/>
          <w:sz w:val="22"/>
          <w:lang w:eastAsia="zh-CN"/>
        </w:rPr>
        <w:t>持续憎恨及排斥／漠不关心</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(43)</w:t>
      </w:r>
      <w:r w:rsidRPr="00AF7824">
        <w:rPr>
          <w:spacing w:val="30"/>
          <w:sz w:val="22"/>
          <w:lang w:eastAsia="zh-CN"/>
        </w:rPr>
        <w:tab/>
      </w:r>
      <w:r w:rsidRPr="00C64252">
        <w:rPr>
          <w:rFonts w:eastAsia="SimSun" w:hint="eastAsia"/>
          <w:spacing w:val="30"/>
          <w:sz w:val="22"/>
          <w:lang w:eastAsia="zh-CN"/>
        </w:rPr>
        <w:t>持续模仿、鼓励及容许不恰当行为</w:t>
      </w:r>
    </w:p>
    <w:p w:rsidR="00895EE4" w:rsidRPr="00AF7824" w:rsidRDefault="00C64252" w:rsidP="00895EE4">
      <w:pPr>
        <w:tabs>
          <w:tab w:val="left" w:pos="1200"/>
          <w:tab w:val="left" w:pos="6210"/>
        </w:tabs>
        <w:snapToGrid w:val="0"/>
        <w:spacing w:beforeLines="100" w:before="240" w:line="240" w:lineRule="atLeast"/>
        <w:ind w:left="624" w:hanging="624"/>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w:t>
      </w:r>
      <w:r w:rsidRPr="00AF7824">
        <w:rPr>
          <w:spacing w:val="30"/>
          <w:sz w:val="22"/>
          <w:lang w:eastAsia="zh-CN"/>
        </w:rPr>
        <w:tab/>
      </w:r>
      <w:r w:rsidRPr="00C64252">
        <w:rPr>
          <w:rFonts w:eastAsia="SimSun" w:hint="eastAsia"/>
          <w:i/>
          <w:spacing w:val="30"/>
          <w:sz w:val="22"/>
          <w:lang w:eastAsia="zh-CN"/>
        </w:rPr>
        <w:t>多种虐待</w:t>
      </w:r>
    </w:p>
    <w:p w:rsidR="00895EE4" w:rsidRPr="00AF7824" w:rsidRDefault="00C64252" w:rsidP="00895EE4">
      <w:pPr>
        <w:tabs>
          <w:tab w:val="left" w:pos="1200"/>
          <w:tab w:val="left" w:pos="6210"/>
        </w:tabs>
        <w:snapToGrid w:val="0"/>
        <w:spacing w:line="240" w:lineRule="atLeast"/>
        <w:ind w:left="624" w:hanging="624"/>
        <w:rPr>
          <w:rFonts w:eastAsia="華康中黑體"/>
          <w:i/>
          <w:spacing w:val="30"/>
          <w:sz w:val="22"/>
        </w:rPr>
      </w:pPr>
      <w:r w:rsidRPr="00AF7824">
        <w:rPr>
          <w:spacing w:val="30"/>
          <w:sz w:val="22"/>
          <w:lang w:eastAsia="zh-CN"/>
        </w:rPr>
        <w:tab/>
      </w:r>
      <w:r w:rsidRPr="00AF7824">
        <w:rPr>
          <w:spacing w:val="30"/>
          <w:sz w:val="22"/>
          <w:lang w:eastAsia="zh-CN"/>
        </w:rPr>
        <w:tab/>
      </w:r>
      <w:r w:rsidRPr="00AF7824">
        <w:rPr>
          <w:rFonts w:eastAsia="華康中黑體" w:hint="eastAsia"/>
          <w:i/>
          <w:spacing w:val="30"/>
          <w:sz w:val="22"/>
          <w:lang w:eastAsia="zh-CN"/>
        </w:rPr>
        <w:t>（如无法以一种主要类别评估，可选多过一种主要类别）</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(51)</w:t>
      </w:r>
      <w:r w:rsidRPr="00AF7824">
        <w:rPr>
          <w:spacing w:val="30"/>
          <w:sz w:val="22"/>
          <w:lang w:eastAsia="zh-CN"/>
        </w:rPr>
        <w:tab/>
      </w:r>
      <w:r w:rsidRPr="00C64252">
        <w:rPr>
          <w:rFonts w:eastAsia="SimSun" w:hint="eastAsia"/>
          <w:spacing w:val="30"/>
          <w:sz w:val="22"/>
          <w:lang w:eastAsia="zh-CN"/>
        </w:rPr>
        <w:t>身体虐待</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(52)</w:t>
      </w:r>
      <w:r w:rsidRPr="00AF7824">
        <w:rPr>
          <w:spacing w:val="30"/>
          <w:sz w:val="22"/>
          <w:lang w:eastAsia="zh-CN"/>
        </w:rPr>
        <w:tab/>
      </w:r>
      <w:r w:rsidRPr="00C64252">
        <w:rPr>
          <w:rFonts w:eastAsia="SimSun" w:hint="eastAsia"/>
          <w:spacing w:val="30"/>
          <w:sz w:val="22"/>
          <w:lang w:eastAsia="zh-CN"/>
        </w:rPr>
        <w:t>疏忽照顾</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(53)</w:t>
      </w:r>
      <w:r w:rsidRPr="00AF7824">
        <w:rPr>
          <w:spacing w:val="30"/>
          <w:sz w:val="22"/>
          <w:lang w:eastAsia="zh-CN"/>
        </w:rPr>
        <w:tab/>
      </w:r>
      <w:r w:rsidRPr="00C64252">
        <w:rPr>
          <w:rFonts w:eastAsia="SimSun" w:hint="eastAsia"/>
          <w:spacing w:val="30"/>
          <w:sz w:val="22"/>
          <w:lang w:eastAsia="zh-CN"/>
        </w:rPr>
        <w:t>性侵犯</w:t>
      </w:r>
    </w:p>
    <w:p w:rsidR="00895EE4" w:rsidRPr="00AF7824" w:rsidRDefault="00C64252" w:rsidP="00895EE4">
      <w:pPr>
        <w:tabs>
          <w:tab w:val="left" w:pos="1200"/>
        </w:tabs>
        <w:snapToGrid w:val="0"/>
        <w:spacing w:line="240" w:lineRule="atLeast"/>
        <w:ind w:leftChars="313" w:left="1809" w:hangingChars="378" w:hanging="1058"/>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(54)</w:t>
      </w:r>
      <w:r w:rsidRPr="00AF7824">
        <w:rPr>
          <w:spacing w:val="30"/>
          <w:sz w:val="22"/>
          <w:lang w:eastAsia="zh-CN"/>
        </w:rPr>
        <w:tab/>
      </w:r>
      <w:r w:rsidRPr="00C64252">
        <w:rPr>
          <w:rFonts w:eastAsia="SimSun" w:hint="eastAsia"/>
          <w:spacing w:val="30"/>
          <w:sz w:val="22"/>
          <w:lang w:eastAsia="zh-CN"/>
        </w:rPr>
        <w:t>精神虐待</w:t>
      </w:r>
    </w:p>
    <w:p w:rsidR="00895EE4" w:rsidRPr="00AF7824" w:rsidRDefault="00C64252" w:rsidP="00895EE4">
      <w:pPr>
        <w:tabs>
          <w:tab w:val="left" w:pos="1200"/>
          <w:tab w:val="left" w:pos="6210"/>
        </w:tabs>
        <w:snapToGrid w:val="0"/>
        <w:spacing w:beforeLines="100" w:before="240" w:line="240" w:lineRule="atLeast"/>
        <w:ind w:left="624" w:hanging="624"/>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(6)</w:t>
      </w:r>
      <w:r w:rsidRPr="00AF7824">
        <w:rPr>
          <w:spacing w:val="30"/>
          <w:sz w:val="22"/>
          <w:lang w:eastAsia="zh-CN"/>
        </w:rPr>
        <w:tab/>
      </w:r>
      <w:r w:rsidRPr="00C64252">
        <w:rPr>
          <w:rFonts w:eastAsia="SimSun" w:hint="eastAsia"/>
          <w:i/>
          <w:spacing w:val="30"/>
          <w:sz w:val="22"/>
          <w:lang w:eastAsia="zh-CN"/>
        </w:rPr>
        <w:t>不适用</w:t>
      </w:r>
      <w:r w:rsidRPr="00AF7824">
        <w:rPr>
          <w:rFonts w:eastAsia="華康中黑體" w:hAnsi="華康中黑體" w:hint="eastAsia"/>
          <w:i/>
          <w:spacing w:val="30"/>
          <w:sz w:val="22"/>
          <w:lang w:eastAsia="zh-CN"/>
        </w:rPr>
        <w:t>（就第</w:t>
      </w:r>
      <w:r w:rsidRPr="00AF7824">
        <w:rPr>
          <w:rFonts w:eastAsia="華康中黑體"/>
          <w:b/>
          <w:i/>
          <w:spacing w:val="30"/>
          <w:sz w:val="22"/>
          <w:lang w:eastAsia="zh-CN"/>
        </w:rPr>
        <w:t>B9</w:t>
      </w:r>
      <w:r w:rsidRPr="00AF7824">
        <w:rPr>
          <w:rFonts w:eastAsia="華康中黑體" w:hAnsi="華康中黑體" w:hint="eastAsia"/>
          <w:i/>
          <w:spacing w:val="30"/>
          <w:sz w:val="22"/>
          <w:lang w:eastAsia="zh-CN"/>
        </w:rPr>
        <w:t>项类别</w:t>
      </w:r>
      <w:r w:rsidRPr="00AF7824">
        <w:rPr>
          <w:rFonts w:eastAsia="華康中黑體"/>
          <w:b/>
          <w:i/>
          <w:spacing w:val="30"/>
          <w:sz w:val="22"/>
          <w:lang w:eastAsia="zh-CN"/>
        </w:rPr>
        <w:t>(c)</w:t>
      </w:r>
      <w:r w:rsidRPr="00AF7824">
        <w:rPr>
          <w:rFonts w:eastAsia="華康中黑體" w:hAnsi="華康中黑體" w:hint="eastAsia"/>
          <w:i/>
          <w:spacing w:val="30"/>
          <w:sz w:val="22"/>
          <w:lang w:eastAsia="zh-CN"/>
        </w:rPr>
        <w:t>的个案而言）</w:t>
      </w:r>
    </w:p>
    <w:p w:rsidR="00895EE4" w:rsidRPr="00AF7824" w:rsidRDefault="00C64252" w:rsidP="00895EE4">
      <w:pPr>
        <w:tabs>
          <w:tab w:val="left" w:pos="6210"/>
        </w:tabs>
        <w:snapToGrid w:val="0"/>
        <w:spacing w:beforeLines="100" w:before="240" w:line="240" w:lineRule="atLeast"/>
        <w:ind w:left="624" w:hanging="624"/>
        <w:rPr>
          <w:spacing w:val="30"/>
          <w:sz w:val="22"/>
        </w:rPr>
      </w:pPr>
      <w:r w:rsidRPr="00C64252">
        <w:rPr>
          <w:rFonts w:eastAsia="SimSun"/>
          <w:spacing w:val="30"/>
          <w:sz w:val="22"/>
          <w:lang w:eastAsia="zh-CN"/>
        </w:rPr>
        <w:t>B20.</w:t>
      </w:r>
      <w:r w:rsidRPr="00AF7824">
        <w:rPr>
          <w:spacing w:val="30"/>
          <w:sz w:val="22"/>
          <w:lang w:eastAsia="zh-CN"/>
        </w:rPr>
        <w:tab/>
      </w:r>
      <w:r w:rsidRPr="00C64252">
        <w:rPr>
          <w:rFonts w:eastAsia="SimSun" w:hint="eastAsia"/>
          <w:spacing w:val="30"/>
          <w:sz w:val="22"/>
          <w:lang w:eastAsia="zh-CN"/>
        </w:rPr>
        <w:t>虐儿事件发生的</w:t>
      </w:r>
      <w:r w:rsidRPr="00AF7824">
        <w:rPr>
          <w:rFonts w:eastAsia="華康中黑體" w:hint="eastAsia"/>
          <w:spacing w:val="30"/>
          <w:sz w:val="22"/>
          <w:lang w:eastAsia="zh-CN"/>
        </w:rPr>
        <w:t>诱因</w:t>
      </w:r>
    </w:p>
    <w:p w:rsidR="00895EE4" w:rsidRPr="00CB17CC" w:rsidRDefault="00C64252" w:rsidP="00895EE4">
      <w:pPr>
        <w:tabs>
          <w:tab w:val="left" w:pos="540"/>
          <w:tab w:val="left" w:pos="1080"/>
          <w:tab w:val="left" w:pos="1350"/>
        </w:tabs>
        <w:snapToGrid w:val="0"/>
        <w:spacing w:line="240" w:lineRule="atLeast"/>
        <w:ind w:left="540" w:hanging="540"/>
        <w:jc w:val="both"/>
        <w:rPr>
          <w:sz w:val="22"/>
        </w:rPr>
      </w:pPr>
      <w:r w:rsidRPr="00AF7824">
        <w:rPr>
          <w:spacing w:val="30"/>
          <w:sz w:val="22"/>
          <w:lang w:eastAsia="zh-CN"/>
        </w:rPr>
        <w:tab/>
      </w:r>
      <w:r w:rsidRPr="00C64252">
        <w:rPr>
          <w:rFonts w:eastAsia="SimSun" w:hint="eastAsia"/>
          <w:sz w:val="22"/>
          <w:lang w:eastAsia="zh-CN"/>
        </w:rPr>
        <w:t>（如认为有关分组合适，</w:t>
      </w:r>
      <w:r w:rsidRPr="00CB17CC">
        <w:rPr>
          <w:rFonts w:ascii="華康中黑體" w:eastAsia="華康中黑體" w:hAnsi="華康中黑體" w:cs="華康中黑體" w:hint="eastAsia"/>
          <w:i/>
          <w:sz w:val="22"/>
          <w:u w:val="single"/>
          <w:lang w:eastAsia="zh-CN"/>
        </w:rPr>
        <w:t>可从每个分组</w:t>
      </w:r>
      <w:r w:rsidRPr="00CB17CC">
        <w:rPr>
          <w:rFonts w:ascii="華康中黑體" w:eastAsia="華康中黑體" w:hAnsi="華康中黑體" w:cs="華康中黑體" w:hint="eastAsia"/>
          <w:sz w:val="22"/>
          <w:u w:val="single"/>
          <w:lang w:eastAsia="zh-CN"/>
        </w:rPr>
        <w:t>选</w:t>
      </w:r>
      <w:r w:rsidRPr="00CB17CC">
        <w:rPr>
          <w:rFonts w:ascii="華康中黑體" w:eastAsia="華康中黑體" w:hAnsi="華康中黑體" w:cs="華康中黑體" w:hint="eastAsia"/>
          <w:i/>
          <w:sz w:val="22"/>
          <w:u w:val="single"/>
          <w:lang w:eastAsia="zh-CN"/>
        </w:rPr>
        <w:t>最多三个答案</w:t>
      </w:r>
      <w:r w:rsidRPr="00C64252">
        <w:rPr>
          <w:rFonts w:eastAsia="SimSun" w:hint="eastAsia"/>
          <w:sz w:val="22"/>
          <w:lang w:eastAsia="zh-CN"/>
        </w:rPr>
        <w:t>）</w:t>
      </w:r>
    </w:p>
    <w:p w:rsidR="00895EE4" w:rsidRPr="00AF7824" w:rsidRDefault="00C64252" w:rsidP="00895EE4">
      <w:pPr>
        <w:tabs>
          <w:tab w:val="left" w:pos="6210"/>
        </w:tabs>
        <w:snapToGrid w:val="0"/>
        <w:spacing w:beforeLines="100" w:before="240" w:line="240" w:lineRule="atLeast"/>
        <w:ind w:left="800" w:hanging="800"/>
        <w:rPr>
          <w:spacing w:val="30"/>
          <w:sz w:val="22"/>
        </w:rPr>
      </w:pPr>
      <w:r w:rsidRPr="00C64252">
        <w:rPr>
          <w:rFonts w:eastAsia="SimSun" w:hint="eastAsia"/>
          <w:spacing w:val="30"/>
          <w:sz w:val="22"/>
          <w:lang w:eastAsia="zh-CN"/>
        </w:rPr>
        <w:t>分组</w:t>
      </w: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u w:val="single"/>
          <w:lang w:eastAsia="zh-CN"/>
        </w:rPr>
        <w:t>与受虐儿童／有被虐危机的儿童有关的因素</w:t>
      </w:r>
    </w:p>
    <w:p w:rsidR="00895EE4" w:rsidRPr="00AF7824" w:rsidRDefault="00C64252" w:rsidP="00895EE4">
      <w:pPr>
        <w:tabs>
          <w:tab w:val="left" w:pos="800"/>
          <w:tab w:val="left" w:pos="1300"/>
          <w:tab w:val="left" w:pos="6210"/>
        </w:tabs>
        <w:snapToGrid w:val="0"/>
        <w:spacing w:line="240" w:lineRule="atLeast"/>
        <w:ind w:left="1797" w:hanging="1797"/>
        <w:rPr>
          <w:i/>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i/>
          <w:spacing w:val="30"/>
          <w:sz w:val="22"/>
          <w:lang w:eastAsia="zh-CN"/>
        </w:rPr>
        <w:t>(0)</w:t>
      </w:r>
      <w:r w:rsidRPr="00AF7824">
        <w:rPr>
          <w:i/>
          <w:spacing w:val="30"/>
          <w:sz w:val="22"/>
          <w:lang w:eastAsia="zh-CN"/>
        </w:rPr>
        <w:tab/>
      </w:r>
      <w:r w:rsidRPr="00C64252">
        <w:rPr>
          <w:rFonts w:eastAsia="SimSun" w:hint="eastAsia"/>
          <w:i/>
          <w:spacing w:val="30"/>
          <w:sz w:val="22"/>
          <w:lang w:eastAsia="zh-CN"/>
        </w:rPr>
        <w:t>本分组并不适用</w:t>
      </w:r>
    </w:p>
    <w:p w:rsidR="00895EE4" w:rsidRPr="00AF7824" w:rsidRDefault="00C64252" w:rsidP="00895EE4">
      <w:pPr>
        <w:tabs>
          <w:tab w:val="left" w:pos="800"/>
          <w:tab w:val="left" w:pos="1300"/>
          <w:tab w:val="left" w:pos="621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lang w:eastAsia="zh-CN"/>
        </w:rPr>
        <w:t>学业成绩问题</w:t>
      </w:r>
    </w:p>
    <w:p w:rsidR="00895EE4" w:rsidRPr="00AF7824" w:rsidRDefault="00C64252" w:rsidP="00895EE4">
      <w:pPr>
        <w:tabs>
          <w:tab w:val="left" w:pos="800"/>
          <w:tab w:val="left" w:pos="1300"/>
          <w:tab w:val="left" w:pos="621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w:t>
      </w:r>
      <w:r w:rsidRPr="00AF7824">
        <w:rPr>
          <w:spacing w:val="30"/>
          <w:sz w:val="22"/>
          <w:lang w:eastAsia="zh-CN"/>
        </w:rPr>
        <w:tab/>
      </w:r>
      <w:r w:rsidRPr="00C64252">
        <w:rPr>
          <w:rFonts w:eastAsia="SimSun" w:hint="eastAsia"/>
          <w:spacing w:val="30"/>
          <w:sz w:val="22"/>
          <w:lang w:eastAsia="zh-CN"/>
        </w:rPr>
        <w:t>行为问题</w:t>
      </w:r>
    </w:p>
    <w:p w:rsidR="00895EE4" w:rsidRPr="00AF7824" w:rsidRDefault="00C64252" w:rsidP="00895EE4">
      <w:pPr>
        <w:tabs>
          <w:tab w:val="left" w:pos="800"/>
          <w:tab w:val="left" w:pos="1300"/>
          <w:tab w:val="left" w:pos="621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w:t>
      </w:r>
      <w:r w:rsidRPr="00AF7824">
        <w:rPr>
          <w:spacing w:val="30"/>
          <w:sz w:val="22"/>
          <w:lang w:eastAsia="zh-CN"/>
        </w:rPr>
        <w:tab/>
      </w:r>
      <w:r w:rsidRPr="00C64252">
        <w:rPr>
          <w:rFonts w:eastAsia="SimSun" w:hint="eastAsia"/>
          <w:spacing w:val="30"/>
          <w:sz w:val="22"/>
          <w:lang w:eastAsia="zh-CN"/>
        </w:rPr>
        <w:t>情绪／心理问题</w:t>
      </w:r>
    </w:p>
    <w:p w:rsidR="00895EE4" w:rsidRPr="00AF7824" w:rsidRDefault="00C64252" w:rsidP="00895EE4">
      <w:pPr>
        <w:tabs>
          <w:tab w:val="left" w:pos="800"/>
          <w:tab w:val="left" w:pos="1300"/>
          <w:tab w:val="left" w:pos="621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w:t>
      </w:r>
      <w:r w:rsidRPr="00AF7824">
        <w:rPr>
          <w:spacing w:val="30"/>
          <w:sz w:val="22"/>
          <w:lang w:eastAsia="zh-CN"/>
        </w:rPr>
        <w:tab/>
      </w:r>
      <w:r w:rsidRPr="00C64252">
        <w:rPr>
          <w:rFonts w:eastAsia="SimSun" w:hint="eastAsia"/>
          <w:spacing w:val="30"/>
          <w:sz w:val="22"/>
          <w:lang w:eastAsia="zh-CN"/>
        </w:rPr>
        <w:t>精神病／智力迟钝（包括学习迟缓或发展迟缓）</w:t>
      </w:r>
    </w:p>
    <w:p w:rsidR="00895EE4" w:rsidRPr="00AF7824" w:rsidRDefault="00C64252" w:rsidP="00895EE4">
      <w:pPr>
        <w:tabs>
          <w:tab w:val="left" w:pos="800"/>
          <w:tab w:val="left" w:pos="1300"/>
          <w:tab w:val="left" w:pos="621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w:t>
      </w:r>
      <w:r w:rsidRPr="00AF7824">
        <w:rPr>
          <w:spacing w:val="30"/>
          <w:sz w:val="22"/>
          <w:lang w:eastAsia="zh-CN"/>
        </w:rPr>
        <w:tab/>
      </w:r>
      <w:r w:rsidRPr="00C64252">
        <w:rPr>
          <w:rFonts w:eastAsia="SimSun" w:hint="eastAsia"/>
          <w:spacing w:val="30"/>
          <w:sz w:val="22"/>
          <w:lang w:eastAsia="zh-CN"/>
        </w:rPr>
        <w:t>患病／肢体伤残</w:t>
      </w:r>
    </w:p>
    <w:p w:rsidR="00895EE4" w:rsidRPr="00AF7824" w:rsidRDefault="00C64252" w:rsidP="00895EE4">
      <w:pPr>
        <w:tabs>
          <w:tab w:val="left" w:pos="800"/>
          <w:tab w:val="left" w:pos="1300"/>
          <w:tab w:val="left" w:pos="621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(6)</w:t>
      </w:r>
      <w:r w:rsidRPr="00AF7824">
        <w:rPr>
          <w:spacing w:val="30"/>
          <w:sz w:val="22"/>
          <w:lang w:eastAsia="zh-CN"/>
        </w:rPr>
        <w:tab/>
      </w:r>
      <w:r w:rsidRPr="00C64252">
        <w:rPr>
          <w:rFonts w:eastAsia="SimSun" w:hint="eastAsia"/>
          <w:spacing w:val="30"/>
          <w:sz w:val="22"/>
          <w:lang w:eastAsia="zh-CN"/>
        </w:rPr>
        <w:t>被遗弃的儿童／怀孕</w:t>
      </w:r>
    </w:p>
    <w:p w:rsidR="00895EE4" w:rsidRPr="00AF7824" w:rsidRDefault="00C64252" w:rsidP="00895EE4">
      <w:pPr>
        <w:tabs>
          <w:tab w:val="left" w:pos="800"/>
          <w:tab w:val="left" w:pos="1300"/>
          <w:tab w:val="left" w:pos="621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(7)</w:t>
      </w:r>
      <w:r w:rsidRPr="00AF7824">
        <w:rPr>
          <w:spacing w:val="30"/>
          <w:sz w:val="22"/>
          <w:lang w:eastAsia="zh-CN"/>
        </w:rPr>
        <w:tab/>
      </w:r>
      <w:r w:rsidRPr="00C64252">
        <w:rPr>
          <w:rFonts w:eastAsia="SimSun" w:hint="eastAsia"/>
          <w:spacing w:val="30"/>
          <w:sz w:val="22"/>
          <w:lang w:eastAsia="zh-CN"/>
        </w:rPr>
        <w:t>在婴孩时期长期与父母分开</w:t>
      </w:r>
    </w:p>
    <w:p w:rsidR="00895EE4" w:rsidRPr="00AF7824" w:rsidRDefault="00C64252" w:rsidP="00895EE4">
      <w:pPr>
        <w:tabs>
          <w:tab w:val="left" w:pos="800"/>
          <w:tab w:val="left" w:pos="1300"/>
          <w:tab w:val="left" w:pos="6210"/>
        </w:tabs>
        <w:snapToGrid w:val="0"/>
        <w:spacing w:line="240" w:lineRule="atLeast"/>
        <w:ind w:left="1797" w:hanging="1797"/>
        <w:rPr>
          <w:spacing w:val="30"/>
          <w:sz w:val="22"/>
        </w:rPr>
      </w:pPr>
      <w:r w:rsidRPr="00AF7824">
        <w:rPr>
          <w:spacing w:val="30"/>
          <w:sz w:val="22"/>
          <w:lang w:eastAsia="zh-CN"/>
        </w:rPr>
        <w:tab/>
      </w:r>
      <w:r w:rsidRPr="00AF7824">
        <w:rPr>
          <w:spacing w:val="30"/>
          <w:sz w:val="22"/>
          <w:lang w:eastAsia="zh-CN"/>
        </w:rPr>
        <w:tab/>
      </w:r>
      <w:r w:rsidRPr="00AF7824">
        <w:rPr>
          <w:spacing w:val="30"/>
          <w:sz w:val="22"/>
          <w:lang w:eastAsia="zh-CN"/>
        </w:rPr>
        <w:tab/>
      </w:r>
      <w:r w:rsidRPr="00C64252">
        <w:rPr>
          <w:rFonts w:eastAsia="SimSun" w:hint="eastAsia"/>
          <w:spacing w:val="30"/>
          <w:sz w:val="22"/>
          <w:lang w:eastAsia="zh-CN"/>
        </w:rPr>
        <w:t>（即在五岁之前与父母分开超过一年或以上）</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rFonts w:ascii="Wingdings" w:hAnsi="Wingdings"/>
          <w:spacing w:val="30"/>
          <w:sz w:val="22"/>
          <w:lang w:eastAsia="zh-CN"/>
        </w:rPr>
        <w:tab/>
      </w:r>
      <w:r w:rsidRPr="00C64252">
        <w:rPr>
          <w:rFonts w:eastAsia="SimSun"/>
          <w:spacing w:val="30"/>
          <w:sz w:val="22"/>
          <w:lang w:eastAsia="zh-CN"/>
        </w:rPr>
        <w:t>(8)</w:t>
      </w:r>
      <w:r w:rsidRPr="00AF7824">
        <w:rPr>
          <w:spacing w:val="30"/>
          <w:sz w:val="22"/>
          <w:lang w:eastAsia="zh-CN"/>
        </w:rPr>
        <w:tab/>
      </w:r>
      <w:r w:rsidRPr="00C64252">
        <w:rPr>
          <w:rFonts w:eastAsia="SimSun" w:hint="eastAsia"/>
          <w:spacing w:val="30"/>
          <w:sz w:val="22"/>
          <w:lang w:eastAsia="zh-CN"/>
        </w:rPr>
        <w:t>其它，请注明</w:t>
      </w:r>
      <w:r w:rsidRPr="00AF7824">
        <w:rPr>
          <w:spacing w:val="30"/>
          <w:sz w:val="22"/>
          <w:u w:val="single"/>
          <w:lang w:eastAsia="zh-CN"/>
        </w:rPr>
        <w:tab/>
      </w:r>
    </w:p>
    <w:p w:rsidR="00895EE4" w:rsidRPr="00AF7824" w:rsidRDefault="00C64252" w:rsidP="00895EE4">
      <w:pPr>
        <w:tabs>
          <w:tab w:val="left" w:pos="6210"/>
        </w:tabs>
        <w:snapToGrid w:val="0"/>
        <w:spacing w:beforeLines="100" w:before="240" w:line="240" w:lineRule="atLeast"/>
        <w:ind w:left="800" w:hanging="800"/>
        <w:rPr>
          <w:spacing w:val="30"/>
          <w:sz w:val="22"/>
        </w:rPr>
      </w:pPr>
      <w:r w:rsidRPr="00C64252">
        <w:rPr>
          <w:rFonts w:eastAsia="SimSun" w:hint="eastAsia"/>
          <w:spacing w:val="30"/>
          <w:sz w:val="22"/>
          <w:lang w:eastAsia="zh-CN"/>
        </w:rPr>
        <w:t>分组</w:t>
      </w:r>
      <w:r w:rsidRPr="00C64252">
        <w:rPr>
          <w:rFonts w:eastAsia="SimSun"/>
          <w:spacing w:val="30"/>
          <w:sz w:val="22"/>
          <w:lang w:eastAsia="zh-CN"/>
        </w:rPr>
        <w:t>2</w:t>
      </w:r>
      <w:r w:rsidRPr="00AF7824">
        <w:rPr>
          <w:spacing w:val="30"/>
          <w:sz w:val="22"/>
          <w:lang w:eastAsia="zh-CN"/>
        </w:rPr>
        <w:tab/>
      </w:r>
      <w:r w:rsidRPr="00C64252">
        <w:rPr>
          <w:rFonts w:eastAsia="SimSun" w:hint="eastAsia"/>
          <w:spacing w:val="30"/>
          <w:sz w:val="22"/>
          <w:u w:val="single"/>
          <w:lang w:eastAsia="zh-CN"/>
        </w:rPr>
        <w:t>与施虐者／怀疑施虐者有关的因素</w:t>
      </w:r>
    </w:p>
    <w:p w:rsidR="00895EE4" w:rsidRPr="00CB17CC" w:rsidRDefault="00C64252" w:rsidP="00895EE4">
      <w:pPr>
        <w:tabs>
          <w:tab w:val="left" w:pos="6210"/>
        </w:tabs>
        <w:snapToGrid w:val="0"/>
        <w:spacing w:line="240" w:lineRule="atLeast"/>
        <w:ind w:left="799" w:hanging="799"/>
        <w:rPr>
          <w:rFonts w:eastAsia="華康中黑體"/>
          <w:sz w:val="22"/>
        </w:rPr>
      </w:pPr>
      <w:r w:rsidRPr="00AF7824">
        <w:rPr>
          <w:spacing w:val="30"/>
          <w:sz w:val="22"/>
          <w:lang w:eastAsia="zh-CN"/>
        </w:rPr>
        <w:tab/>
      </w:r>
      <w:r w:rsidRPr="00CB17CC">
        <w:rPr>
          <w:rFonts w:eastAsia="華康中黑體" w:hint="eastAsia"/>
          <w:sz w:val="22"/>
          <w:lang w:eastAsia="zh-CN"/>
        </w:rPr>
        <w:t>（如本个案的施虐者并非有关儿童的父母，请参阅分组</w:t>
      </w:r>
      <w:r w:rsidRPr="00CB17CC">
        <w:rPr>
          <w:rFonts w:eastAsia="華康中黑體"/>
          <w:sz w:val="22"/>
          <w:lang w:eastAsia="zh-CN"/>
        </w:rPr>
        <w:t>4</w:t>
      </w:r>
      <w:r w:rsidRPr="00CB17CC">
        <w:rPr>
          <w:rFonts w:eastAsia="華康中黑體" w:hint="eastAsia"/>
          <w:sz w:val="22"/>
          <w:lang w:eastAsia="zh-CN"/>
        </w:rPr>
        <w:t>「与父母有关的因素」）</w:t>
      </w:r>
    </w:p>
    <w:p w:rsidR="00895EE4" w:rsidRPr="00AF7824" w:rsidRDefault="00C64252" w:rsidP="00895EE4">
      <w:pPr>
        <w:tabs>
          <w:tab w:val="left" w:pos="800"/>
          <w:tab w:val="left" w:pos="1300"/>
          <w:tab w:val="left" w:pos="8000"/>
        </w:tabs>
        <w:snapToGrid w:val="0"/>
        <w:spacing w:line="240" w:lineRule="atLeast"/>
        <w:ind w:left="1797" w:hanging="1797"/>
        <w:rPr>
          <w:i/>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i/>
          <w:spacing w:val="30"/>
          <w:sz w:val="22"/>
          <w:lang w:eastAsia="zh-CN"/>
        </w:rPr>
        <w:t>(0)</w:t>
      </w:r>
      <w:r w:rsidRPr="00AF7824">
        <w:rPr>
          <w:i/>
          <w:spacing w:val="30"/>
          <w:sz w:val="22"/>
          <w:lang w:eastAsia="zh-CN"/>
        </w:rPr>
        <w:tab/>
      </w:r>
      <w:r w:rsidRPr="00C64252">
        <w:rPr>
          <w:rFonts w:eastAsia="SimSun" w:hint="eastAsia"/>
          <w:i/>
          <w:spacing w:val="30"/>
          <w:sz w:val="22"/>
          <w:lang w:eastAsia="zh-CN"/>
        </w:rPr>
        <w:t>本分组并不适用</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lang w:eastAsia="zh-CN"/>
        </w:rPr>
        <w:t>迷信思想</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w:t>
      </w:r>
      <w:r w:rsidRPr="00AF7824">
        <w:rPr>
          <w:spacing w:val="30"/>
          <w:sz w:val="22"/>
          <w:lang w:eastAsia="zh-CN"/>
        </w:rPr>
        <w:tab/>
      </w:r>
      <w:r w:rsidRPr="00C64252">
        <w:rPr>
          <w:rFonts w:eastAsia="SimSun" w:hint="eastAsia"/>
          <w:spacing w:val="30"/>
          <w:sz w:val="22"/>
          <w:lang w:eastAsia="zh-CN"/>
        </w:rPr>
        <w:t>婚姻问题</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w:t>
      </w:r>
      <w:r w:rsidRPr="00AF7824">
        <w:rPr>
          <w:spacing w:val="30"/>
          <w:sz w:val="22"/>
          <w:lang w:eastAsia="zh-CN"/>
        </w:rPr>
        <w:tab/>
      </w:r>
      <w:r w:rsidRPr="00C64252">
        <w:rPr>
          <w:rFonts w:eastAsia="SimSun" w:hint="eastAsia"/>
          <w:spacing w:val="30"/>
          <w:sz w:val="22"/>
          <w:lang w:eastAsia="zh-CN"/>
        </w:rPr>
        <w:t>姻亲关系问题</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w:t>
      </w:r>
      <w:r w:rsidRPr="00AF7824">
        <w:rPr>
          <w:spacing w:val="30"/>
          <w:sz w:val="22"/>
          <w:lang w:eastAsia="zh-CN"/>
        </w:rPr>
        <w:tab/>
      </w:r>
      <w:r w:rsidRPr="00C64252">
        <w:rPr>
          <w:rFonts w:eastAsia="SimSun" w:hint="eastAsia"/>
          <w:spacing w:val="30"/>
          <w:sz w:val="22"/>
          <w:lang w:eastAsia="zh-CN"/>
        </w:rPr>
        <w:t>情绪／心理问题</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w:t>
      </w:r>
      <w:r w:rsidRPr="00AF7824">
        <w:rPr>
          <w:spacing w:val="30"/>
          <w:sz w:val="22"/>
          <w:lang w:eastAsia="zh-CN"/>
        </w:rPr>
        <w:tab/>
      </w:r>
      <w:r w:rsidRPr="00C64252">
        <w:rPr>
          <w:rFonts w:eastAsia="SimSun" w:hint="eastAsia"/>
          <w:spacing w:val="30"/>
          <w:sz w:val="22"/>
          <w:lang w:eastAsia="zh-CN"/>
        </w:rPr>
        <w:t>精神病／智力迟钝（包括学习迟缓或发展迟缓）</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(6)</w:t>
      </w:r>
      <w:r w:rsidRPr="00AF7824">
        <w:rPr>
          <w:spacing w:val="30"/>
          <w:sz w:val="22"/>
          <w:lang w:eastAsia="zh-CN"/>
        </w:rPr>
        <w:tab/>
      </w:r>
      <w:r w:rsidRPr="00C64252">
        <w:rPr>
          <w:rFonts w:eastAsia="SimSun" w:hint="eastAsia"/>
          <w:spacing w:val="30"/>
          <w:sz w:val="22"/>
          <w:lang w:eastAsia="zh-CN"/>
        </w:rPr>
        <w:t>患病／肢体伤残</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(7)</w:t>
      </w:r>
      <w:r w:rsidRPr="00AF7824">
        <w:rPr>
          <w:spacing w:val="30"/>
          <w:sz w:val="22"/>
          <w:lang w:eastAsia="zh-CN"/>
        </w:rPr>
        <w:tab/>
      </w:r>
      <w:r w:rsidRPr="00C64252">
        <w:rPr>
          <w:rFonts w:eastAsia="SimSun" w:hint="eastAsia"/>
          <w:spacing w:val="30"/>
          <w:sz w:val="22"/>
          <w:lang w:eastAsia="zh-CN"/>
        </w:rPr>
        <w:t>未成熟／极度自我中心</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(8)</w:t>
      </w:r>
      <w:r w:rsidRPr="00AF7824">
        <w:rPr>
          <w:spacing w:val="30"/>
          <w:sz w:val="22"/>
          <w:lang w:eastAsia="zh-CN"/>
        </w:rPr>
        <w:tab/>
      </w:r>
      <w:r w:rsidRPr="00C64252">
        <w:rPr>
          <w:rFonts w:eastAsia="SimSun" w:hint="eastAsia"/>
          <w:spacing w:val="30"/>
          <w:sz w:val="22"/>
          <w:lang w:eastAsia="zh-CN"/>
        </w:rPr>
        <w:t>育儿技巧不足／缺乏为人父母的技巧</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(9)</w:t>
      </w:r>
      <w:r w:rsidRPr="00AF7824">
        <w:rPr>
          <w:spacing w:val="30"/>
          <w:sz w:val="22"/>
          <w:lang w:eastAsia="zh-CN"/>
        </w:rPr>
        <w:tab/>
      </w:r>
      <w:r w:rsidRPr="00C64252">
        <w:rPr>
          <w:rFonts w:eastAsia="SimSun" w:hint="eastAsia"/>
          <w:spacing w:val="30"/>
          <w:sz w:val="22"/>
          <w:lang w:eastAsia="zh-CN"/>
        </w:rPr>
        <w:t>对受虐儿童期望过高</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(10)</w:t>
      </w:r>
      <w:r w:rsidRPr="00C64252">
        <w:rPr>
          <w:rFonts w:eastAsia="SimSun" w:hint="eastAsia"/>
          <w:spacing w:val="30"/>
          <w:sz w:val="22"/>
          <w:lang w:eastAsia="zh-CN"/>
        </w:rPr>
        <w:t>有不良嗜好（例如赌博、酗酒、滥用药物）</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(11)</w:t>
      </w:r>
      <w:r w:rsidRPr="00C64252">
        <w:rPr>
          <w:rFonts w:eastAsia="SimSun" w:hint="eastAsia"/>
          <w:spacing w:val="30"/>
          <w:sz w:val="22"/>
          <w:lang w:eastAsia="zh-CN"/>
        </w:rPr>
        <w:t>其它，请注明</w:t>
      </w:r>
      <w:r w:rsidRPr="00AF7824">
        <w:rPr>
          <w:spacing w:val="30"/>
          <w:sz w:val="22"/>
          <w:u w:val="single"/>
          <w:lang w:eastAsia="zh-CN"/>
        </w:rPr>
        <w:tab/>
      </w:r>
    </w:p>
    <w:p w:rsidR="00895EE4" w:rsidRPr="00AF7824" w:rsidRDefault="00C64252" w:rsidP="00895EE4">
      <w:pPr>
        <w:tabs>
          <w:tab w:val="left" w:pos="6210"/>
        </w:tabs>
        <w:snapToGrid w:val="0"/>
        <w:spacing w:beforeLines="100" w:before="240" w:line="240" w:lineRule="atLeast"/>
        <w:ind w:left="800" w:hanging="800"/>
        <w:rPr>
          <w:spacing w:val="30"/>
          <w:sz w:val="22"/>
        </w:rPr>
      </w:pPr>
      <w:r w:rsidRPr="00C64252">
        <w:rPr>
          <w:rFonts w:eastAsia="SimSun" w:hint="eastAsia"/>
          <w:spacing w:val="30"/>
          <w:sz w:val="22"/>
          <w:lang w:eastAsia="zh-CN"/>
        </w:rPr>
        <w:t>分组</w:t>
      </w:r>
      <w:r w:rsidRPr="00C64252">
        <w:rPr>
          <w:rFonts w:eastAsia="SimSun"/>
          <w:spacing w:val="30"/>
          <w:sz w:val="22"/>
          <w:lang w:eastAsia="zh-CN"/>
        </w:rPr>
        <w:t>3</w:t>
      </w:r>
      <w:r w:rsidRPr="00AF7824">
        <w:rPr>
          <w:spacing w:val="30"/>
          <w:sz w:val="22"/>
          <w:lang w:eastAsia="zh-CN"/>
        </w:rPr>
        <w:tab/>
      </w:r>
      <w:r w:rsidRPr="00C64252">
        <w:rPr>
          <w:rFonts w:eastAsia="SimSun" w:hint="eastAsia"/>
          <w:spacing w:val="30"/>
          <w:sz w:val="22"/>
          <w:u w:val="single"/>
          <w:lang w:eastAsia="zh-CN"/>
        </w:rPr>
        <w:t>环境或社会因素</w:t>
      </w:r>
    </w:p>
    <w:p w:rsidR="00895EE4" w:rsidRPr="00AF7824" w:rsidRDefault="00C64252" w:rsidP="00895EE4">
      <w:pPr>
        <w:tabs>
          <w:tab w:val="left" w:pos="800"/>
          <w:tab w:val="left" w:pos="1300"/>
          <w:tab w:val="left" w:pos="8000"/>
        </w:tabs>
        <w:snapToGrid w:val="0"/>
        <w:spacing w:line="240" w:lineRule="atLeast"/>
        <w:ind w:left="1797" w:hanging="1797"/>
        <w:rPr>
          <w:i/>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i/>
          <w:spacing w:val="30"/>
          <w:sz w:val="22"/>
          <w:lang w:eastAsia="zh-CN"/>
        </w:rPr>
        <w:t>(0)</w:t>
      </w:r>
      <w:r w:rsidRPr="00AF7824">
        <w:rPr>
          <w:i/>
          <w:spacing w:val="30"/>
          <w:sz w:val="22"/>
          <w:lang w:eastAsia="zh-CN"/>
        </w:rPr>
        <w:tab/>
      </w:r>
      <w:r w:rsidRPr="00C64252">
        <w:rPr>
          <w:rFonts w:eastAsia="SimSun" w:hint="eastAsia"/>
          <w:i/>
          <w:spacing w:val="30"/>
          <w:sz w:val="22"/>
          <w:lang w:eastAsia="zh-CN"/>
        </w:rPr>
        <w:t>本分组并不适用</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lang w:eastAsia="zh-CN"/>
        </w:rPr>
        <w:t>经济困难／失业</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w:t>
      </w:r>
      <w:r w:rsidRPr="00AF7824">
        <w:rPr>
          <w:spacing w:val="30"/>
          <w:sz w:val="22"/>
          <w:lang w:eastAsia="zh-CN"/>
        </w:rPr>
        <w:tab/>
      </w:r>
      <w:r w:rsidRPr="00C64252">
        <w:rPr>
          <w:rFonts w:eastAsia="SimSun" w:hint="eastAsia"/>
          <w:spacing w:val="30"/>
          <w:sz w:val="22"/>
          <w:lang w:eastAsia="zh-CN"/>
        </w:rPr>
        <w:t>住屋问题</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w:t>
      </w:r>
      <w:r w:rsidRPr="00AF7824">
        <w:rPr>
          <w:spacing w:val="30"/>
          <w:sz w:val="22"/>
          <w:lang w:eastAsia="zh-CN"/>
        </w:rPr>
        <w:tab/>
      </w:r>
      <w:r w:rsidRPr="00C64252">
        <w:rPr>
          <w:rFonts w:eastAsia="SimSun" w:hint="eastAsia"/>
          <w:spacing w:val="30"/>
          <w:sz w:val="22"/>
          <w:lang w:eastAsia="zh-CN"/>
        </w:rPr>
        <w:t>施虐者／怀疑施虐者／潜在施虐者无法应付的家庭危机／压力</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w:t>
      </w:r>
      <w:r w:rsidRPr="00AF7824">
        <w:rPr>
          <w:spacing w:val="30"/>
          <w:sz w:val="22"/>
          <w:lang w:eastAsia="zh-CN"/>
        </w:rPr>
        <w:tab/>
      </w:r>
      <w:r w:rsidRPr="00C64252">
        <w:rPr>
          <w:rFonts w:eastAsia="SimSun" w:hint="eastAsia"/>
          <w:spacing w:val="30"/>
          <w:sz w:val="22"/>
          <w:lang w:eastAsia="zh-CN"/>
        </w:rPr>
        <w:t>缺乏支持系统（例如配偶、祖父母／外祖父母、亲属、朋友）</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w:t>
      </w:r>
      <w:r w:rsidRPr="00AF7824">
        <w:rPr>
          <w:spacing w:val="30"/>
          <w:sz w:val="22"/>
          <w:lang w:eastAsia="zh-CN"/>
        </w:rPr>
        <w:tab/>
      </w:r>
      <w:r w:rsidRPr="00C64252">
        <w:rPr>
          <w:rFonts w:eastAsia="SimSun" w:hint="eastAsia"/>
          <w:spacing w:val="30"/>
          <w:sz w:val="22"/>
          <w:lang w:eastAsia="zh-CN"/>
        </w:rPr>
        <w:t>缺乏小区资源（例如日间护理中心、育婴园、导修班）</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(6)</w:t>
      </w:r>
      <w:r w:rsidRPr="00AF7824">
        <w:rPr>
          <w:spacing w:val="30"/>
          <w:sz w:val="22"/>
          <w:lang w:eastAsia="zh-CN"/>
        </w:rPr>
        <w:tab/>
      </w:r>
      <w:r w:rsidRPr="00C64252">
        <w:rPr>
          <w:rFonts w:eastAsia="SimSun" w:hint="eastAsia"/>
          <w:spacing w:val="30"/>
          <w:sz w:val="22"/>
          <w:lang w:eastAsia="zh-CN"/>
        </w:rPr>
        <w:t>其它，请注明</w:t>
      </w:r>
      <w:r w:rsidRPr="00AF7824">
        <w:rPr>
          <w:spacing w:val="30"/>
          <w:sz w:val="22"/>
          <w:u w:val="single"/>
          <w:lang w:eastAsia="zh-CN"/>
        </w:rPr>
        <w:tab/>
      </w:r>
    </w:p>
    <w:p w:rsidR="00895EE4" w:rsidRPr="00AF7824" w:rsidRDefault="00C64252" w:rsidP="00895EE4">
      <w:pPr>
        <w:keepNext/>
        <w:tabs>
          <w:tab w:val="left" w:pos="6210"/>
        </w:tabs>
        <w:snapToGrid w:val="0"/>
        <w:spacing w:beforeLines="100" w:before="240" w:line="240" w:lineRule="atLeast"/>
        <w:ind w:left="799" w:hanging="799"/>
        <w:rPr>
          <w:spacing w:val="30"/>
          <w:sz w:val="22"/>
        </w:rPr>
      </w:pPr>
      <w:r w:rsidRPr="00C64252">
        <w:rPr>
          <w:rFonts w:eastAsia="SimSun" w:hint="eastAsia"/>
          <w:spacing w:val="30"/>
          <w:sz w:val="22"/>
          <w:lang w:eastAsia="zh-CN"/>
        </w:rPr>
        <w:t>分组</w:t>
      </w:r>
      <w:r w:rsidRPr="00C64252">
        <w:rPr>
          <w:rFonts w:eastAsia="SimSun"/>
          <w:spacing w:val="30"/>
          <w:sz w:val="22"/>
          <w:lang w:eastAsia="zh-CN"/>
        </w:rPr>
        <w:t>4</w:t>
      </w:r>
      <w:r w:rsidRPr="00AF7824">
        <w:rPr>
          <w:spacing w:val="30"/>
          <w:sz w:val="22"/>
          <w:lang w:eastAsia="zh-CN"/>
        </w:rPr>
        <w:tab/>
      </w:r>
      <w:r w:rsidRPr="00C64252">
        <w:rPr>
          <w:rFonts w:eastAsia="SimSun" w:hint="eastAsia"/>
          <w:spacing w:val="30"/>
          <w:sz w:val="22"/>
          <w:u w:val="single"/>
          <w:lang w:eastAsia="zh-CN"/>
        </w:rPr>
        <w:t>与父母／照顾者有关的因素</w:t>
      </w:r>
      <w:r w:rsidRPr="00C64252">
        <w:rPr>
          <w:rFonts w:eastAsia="SimSun" w:hint="eastAsia"/>
          <w:spacing w:val="30"/>
          <w:sz w:val="22"/>
          <w:szCs w:val="16"/>
          <w:lang w:eastAsia="zh-CN"/>
        </w:rPr>
        <w:t>（父母包括继父母及养父母）</w:t>
      </w:r>
    </w:p>
    <w:p w:rsidR="00895EE4" w:rsidRPr="00AF7824" w:rsidRDefault="00C64252" w:rsidP="00895EE4">
      <w:pPr>
        <w:tabs>
          <w:tab w:val="left" w:pos="6210"/>
        </w:tabs>
        <w:snapToGrid w:val="0"/>
        <w:spacing w:line="240" w:lineRule="atLeast"/>
        <w:ind w:left="799" w:hanging="799"/>
        <w:rPr>
          <w:rFonts w:eastAsia="華康中黑體"/>
          <w:spacing w:val="30"/>
          <w:sz w:val="22"/>
        </w:rPr>
      </w:pPr>
      <w:r w:rsidRPr="00AF7824">
        <w:rPr>
          <w:spacing w:val="30"/>
          <w:sz w:val="22"/>
          <w:lang w:eastAsia="zh-CN"/>
        </w:rPr>
        <w:tab/>
      </w:r>
      <w:r w:rsidRPr="00AF7824">
        <w:rPr>
          <w:rFonts w:eastAsia="華康中黑體" w:hint="eastAsia"/>
          <w:spacing w:val="30"/>
          <w:sz w:val="22"/>
          <w:lang w:eastAsia="zh-CN"/>
        </w:rPr>
        <w:t>只适用于施虐者并非儿童父母的个案</w:t>
      </w:r>
    </w:p>
    <w:p w:rsidR="00895EE4" w:rsidRPr="00AF7824" w:rsidRDefault="00C64252" w:rsidP="00895EE4">
      <w:pPr>
        <w:tabs>
          <w:tab w:val="left" w:pos="800"/>
          <w:tab w:val="left" w:pos="1300"/>
          <w:tab w:val="left" w:pos="8000"/>
        </w:tabs>
        <w:snapToGrid w:val="0"/>
        <w:spacing w:line="240" w:lineRule="atLeast"/>
        <w:ind w:left="1797" w:hanging="1797"/>
        <w:rPr>
          <w:i/>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i/>
          <w:spacing w:val="30"/>
          <w:sz w:val="22"/>
          <w:lang w:eastAsia="zh-CN"/>
        </w:rPr>
        <w:t>(0)</w:t>
      </w:r>
      <w:r w:rsidRPr="00AF7824">
        <w:rPr>
          <w:i/>
          <w:spacing w:val="30"/>
          <w:sz w:val="22"/>
          <w:lang w:eastAsia="zh-CN"/>
        </w:rPr>
        <w:tab/>
      </w:r>
      <w:r w:rsidRPr="00C64252">
        <w:rPr>
          <w:rFonts w:eastAsia="SimSun" w:hint="eastAsia"/>
          <w:i/>
          <w:spacing w:val="30"/>
          <w:sz w:val="22"/>
          <w:lang w:eastAsia="zh-CN"/>
        </w:rPr>
        <w:t>本分组并不适用</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lang w:eastAsia="zh-CN"/>
        </w:rPr>
        <w:t>迷信思想</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w:t>
      </w:r>
      <w:r w:rsidRPr="00AF7824">
        <w:rPr>
          <w:spacing w:val="30"/>
          <w:sz w:val="22"/>
          <w:lang w:eastAsia="zh-CN"/>
        </w:rPr>
        <w:tab/>
      </w:r>
      <w:r w:rsidRPr="00C64252">
        <w:rPr>
          <w:rFonts w:eastAsia="SimSun" w:hint="eastAsia"/>
          <w:spacing w:val="30"/>
          <w:sz w:val="22"/>
          <w:lang w:eastAsia="zh-CN"/>
        </w:rPr>
        <w:t>婚姻问题</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w:t>
      </w:r>
      <w:r w:rsidRPr="00AF7824">
        <w:rPr>
          <w:spacing w:val="30"/>
          <w:sz w:val="22"/>
          <w:lang w:eastAsia="zh-CN"/>
        </w:rPr>
        <w:tab/>
      </w:r>
      <w:r w:rsidRPr="00C64252">
        <w:rPr>
          <w:rFonts w:eastAsia="SimSun" w:hint="eastAsia"/>
          <w:spacing w:val="30"/>
          <w:sz w:val="22"/>
          <w:lang w:eastAsia="zh-CN"/>
        </w:rPr>
        <w:t>姻亲关系问题</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w:t>
      </w:r>
      <w:r w:rsidRPr="00AF7824">
        <w:rPr>
          <w:spacing w:val="30"/>
          <w:sz w:val="22"/>
          <w:lang w:eastAsia="zh-CN"/>
        </w:rPr>
        <w:tab/>
      </w:r>
      <w:r w:rsidRPr="00C64252">
        <w:rPr>
          <w:rFonts w:eastAsia="SimSun" w:hint="eastAsia"/>
          <w:spacing w:val="30"/>
          <w:sz w:val="22"/>
          <w:lang w:eastAsia="zh-CN"/>
        </w:rPr>
        <w:t>情绪／心理问题</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w:t>
      </w:r>
      <w:r w:rsidRPr="00AF7824">
        <w:rPr>
          <w:spacing w:val="30"/>
          <w:sz w:val="22"/>
          <w:lang w:eastAsia="zh-CN"/>
        </w:rPr>
        <w:tab/>
      </w:r>
      <w:r w:rsidRPr="00C64252">
        <w:rPr>
          <w:rFonts w:eastAsia="SimSun" w:hint="eastAsia"/>
          <w:spacing w:val="30"/>
          <w:sz w:val="22"/>
          <w:lang w:eastAsia="zh-CN"/>
        </w:rPr>
        <w:t>精神病／智力迟钝（包括学习迟缓或发展迟缓）</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(6)</w:t>
      </w:r>
      <w:r w:rsidRPr="00AF7824">
        <w:rPr>
          <w:spacing w:val="30"/>
          <w:sz w:val="22"/>
          <w:lang w:eastAsia="zh-CN"/>
        </w:rPr>
        <w:tab/>
      </w:r>
      <w:r w:rsidRPr="00C64252">
        <w:rPr>
          <w:rFonts w:eastAsia="SimSun" w:hint="eastAsia"/>
          <w:spacing w:val="30"/>
          <w:sz w:val="22"/>
          <w:lang w:eastAsia="zh-CN"/>
        </w:rPr>
        <w:t>患病／肢体伤残</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(7)</w:t>
      </w:r>
      <w:r w:rsidRPr="00AF7824">
        <w:rPr>
          <w:spacing w:val="30"/>
          <w:sz w:val="22"/>
          <w:lang w:eastAsia="zh-CN"/>
        </w:rPr>
        <w:tab/>
      </w:r>
      <w:r w:rsidRPr="00C64252">
        <w:rPr>
          <w:rFonts w:eastAsia="SimSun" w:hint="eastAsia"/>
          <w:spacing w:val="30"/>
          <w:sz w:val="22"/>
          <w:lang w:eastAsia="zh-CN"/>
        </w:rPr>
        <w:t>未成熟／极度自我中心</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(8)</w:t>
      </w:r>
      <w:r w:rsidRPr="00AF7824">
        <w:rPr>
          <w:spacing w:val="30"/>
          <w:sz w:val="22"/>
          <w:lang w:eastAsia="zh-CN"/>
        </w:rPr>
        <w:tab/>
      </w:r>
      <w:r w:rsidRPr="00C64252">
        <w:rPr>
          <w:rFonts w:eastAsia="SimSun" w:hint="eastAsia"/>
          <w:spacing w:val="30"/>
          <w:sz w:val="22"/>
          <w:lang w:eastAsia="zh-CN"/>
        </w:rPr>
        <w:t>育儿技巧不足／缺乏为人父母的技巧</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(9)</w:t>
      </w:r>
      <w:r w:rsidRPr="00AF7824">
        <w:rPr>
          <w:spacing w:val="30"/>
          <w:sz w:val="22"/>
          <w:lang w:eastAsia="zh-CN"/>
        </w:rPr>
        <w:tab/>
      </w:r>
      <w:r w:rsidRPr="00C64252">
        <w:rPr>
          <w:rFonts w:eastAsia="SimSun" w:hint="eastAsia"/>
          <w:spacing w:val="30"/>
          <w:sz w:val="22"/>
          <w:lang w:eastAsia="zh-CN"/>
        </w:rPr>
        <w:t>对受虐儿童期望过高</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(10)</w:t>
      </w:r>
      <w:r w:rsidRPr="00C64252">
        <w:rPr>
          <w:rFonts w:eastAsia="SimSun" w:hint="eastAsia"/>
          <w:spacing w:val="30"/>
          <w:sz w:val="22"/>
          <w:lang w:eastAsia="zh-CN"/>
        </w:rPr>
        <w:t>有不良嗜好（例如赌博、酗酒及滥用药物）</w:t>
      </w:r>
    </w:p>
    <w:p w:rsidR="00895EE4" w:rsidRPr="00AF7824" w:rsidRDefault="00C64252" w:rsidP="00895EE4">
      <w:pPr>
        <w:tabs>
          <w:tab w:val="left" w:pos="800"/>
          <w:tab w:val="left" w:pos="1300"/>
          <w:tab w:val="left" w:pos="8000"/>
        </w:tabs>
        <w:snapToGrid w:val="0"/>
        <w:spacing w:line="240" w:lineRule="atLeast"/>
        <w:ind w:left="1797" w:hanging="1797"/>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(11)</w:t>
      </w:r>
      <w:r w:rsidRPr="00C64252">
        <w:rPr>
          <w:rFonts w:eastAsia="SimSun" w:hint="eastAsia"/>
          <w:spacing w:val="30"/>
          <w:sz w:val="22"/>
          <w:lang w:eastAsia="zh-CN"/>
        </w:rPr>
        <w:t>其它，请注明</w:t>
      </w:r>
      <w:r w:rsidRPr="00AF7824">
        <w:rPr>
          <w:spacing w:val="30"/>
          <w:sz w:val="22"/>
          <w:u w:val="single"/>
          <w:lang w:eastAsia="zh-CN"/>
        </w:rPr>
        <w:tab/>
      </w:r>
    </w:p>
    <w:p w:rsidR="00895EE4" w:rsidRPr="00AF7824" w:rsidRDefault="00C64252" w:rsidP="00895EE4">
      <w:pPr>
        <w:tabs>
          <w:tab w:val="left" w:pos="6210"/>
        </w:tabs>
        <w:snapToGrid w:val="0"/>
        <w:spacing w:beforeLines="100" w:before="240" w:line="240" w:lineRule="atLeast"/>
        <w:ind w:left="624" w:hanging="624"/>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hint="eastAsia"/>
          <w:i/>
          <w:spacing w:val="30"/>
          <w:sz w:val="22"/>
          <w:lang w:eastAsia="zh-CN"/>
        </w:rPr>
        <w:t>不适用（</w:t>
      </w:r>
      <w:r w:rsidRPr="00AF7824">
        <w:rPr>
          <w:rFonts w:eastAsia="華康中黑體" w:hint="eastAsia"/>
          <w:i/>
          <w:spacing w:val="30"/>
          <w:sz w:val="22"/>
          <w:lang w:eastAsia="zh-CN"/>
        </w:rPr>
        <w:t>属于第</w:t>
      </w:r>
      <w:r w:rsidRPr="00AF7824">
        <w:rPr>
          <w:rFonts w:eastAsia="華康中黑體"/>
          <w:b/>
          <w:i/>
          <w:spacing w:val="30"/>
          <w:sz w:val="22"/>
          <w:lang w:eastAsia="zh-CN"/>
        </w:rPr>
        <w:t>B9</w:t>
      </w:r>
      <w:r w:rsidRPr="00AF7824">
        <w:rPr>
          <w:rFonts w:eastAsia="華康中黑體" w:hint="eastAsia"/>
          <w:i/>
          <w:spacing w:val="30"/>
          <w:sz w:val="22"/>
          <w:lang w:eastAsia="zh-CN"/>
        </w:rPr>
        <w:t>项类别</w:t>
      </w:r>
      <w:r w:rsidRPr="00AF7824">
        <w:rPr>
          <w:rFonts w:eastAsia="華康中黑體"/>
          <w:b/>
          <w:i/>
          <w:spacing w:val="30"/>
          <w:sz w:val="22"/>
          <w:lang w:eastAsia="zh-CN"/>
        </w:rPr>
        <w:t>(c)</w:t>
      </w:r>
      <w:r w:rsidRPr="00AF7824">
        <w:rPr>
          <w:rFonts w:eastAsia="華康中黑體" w:hint="eastAsia"/>
          <w:i/>
          <w:spacing w:val="30"/>
          <w:sz w:val="22"/>
          <w:lang w:eastAsia="zh-CN"/>
        </w:rPr>
        <w:t>的个</w:t>
      </w:r>
      <w:r w:rsidRPr="00C64252">
        <w:rPr>
          <w:rFonts w:eastAsia="SimSun" w:hint="eastAsia"/>
          <w:i/>
          <w:spacing w:val="30"/>
          <w:sz w:val="22"/>
          <w:lang w:eastAsia="zh-CN"/>
        </w:rPr>
        <w:t>案）</w:t>
      </w:r>
    </w:p>
    <w:p w:rsidR="00895EE4" w:rsidRPr="00AF7824" w:rsidRDefault="00C64252" w:rsidP="00895EE4">
      <w:pPr>
        <w:tabs>
          <w:tab w:val="left" w:pos="6210"/>
        </w:tabs>
        <w:snapToGrid w:val="0"/>
        <w:spacing w:beforeLines="100" w:before="240" w:line="240" w:lineRule="atLeast"/>
        <w:ind w:left="624" w:hanging="624"/>
        <w:rPr>
          <w:spacing w:val="30"/>
          <w:sz w:val="22"/>
        </w:rPr>
      </w:pPr>
      <w:r w:rsidRPr="00C64252">
        <w:rPr>
          <w:rFonts w:eastAsia="SimSun"/>
          <w:spacing w:val="30"/>
          <w:sz w:val="22"/>
          <w:lang w:eastAsia="zh-CN"/>
        </w:rPr>
        <w:t>B21.</w:t>
      </w:r>
      <w:r w:rsidRPr="00AF7824">
        <w:rPr>
          <w:spacing w:val="30"/>
          <w:sz w:val="22"/>
          <w:lang w:eastAsia="zh-CN"/>
        </w:rPr>
        <w:tab/>
      </w:r>
      <w:r w:rsidRPr="00C64252">
        <w:rPr>
          <w:rFonts w:eastAsia="SimSun" w:hint="eastAsia"/>
          <w:spacing w:val="30"/>
          <w:sz w:val="22"/>
          <w:lang w:eastAsia="zh-CN"/>
        </w:rPr>
        <w:t>家庭类别</w:t>
      </w:r>
    </w:p>
    <w:p w:rsidR="00895EE4" w:rsidRPr="00AF7824" w:rsidRDefault="00C64252" w:rsidP="00895EE4">
      <w:pPr>
        <w:tabs>
          <w:tab w:val="left" w:pos="1200"/>
          <w:tab w:val="left" w:pos="1700"/>
        </w:tabs>
        <w:snapToGrid w:val="0"/>
        <w:spacing w:line="240" w:lineRule="atLeast"/>
        <w:ind w:left="624"/>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lang w:eastAsia="zh-CN"/>
        </w:rPr>
        <w:t>有父母的核心家庭</w:t>
      </w:r>
    </w:p>
    <w:p w:rsidR="00895EE4" w:rsidRPr="00AF7824" w:rsidRDefault="00C64252" w:rsidP="00895EE4">
      <w:pPr>
        <w:tabs>
          <w:tab w:val="left" w:pos="1200"/>
          <w:tab w:val="left" w:pos="1700"/>
        </w:tabs>
        <w:snapToGrid w:val="0"/>
        <w:spacing w:line="240" w:lineRule="atLeast"/>
        <w:ind w:left="624"/>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w:t>
      </w:r>
      <w:r w:rsidRPr="00AF7824">
        <w:rPr>
          <w:spacing w:val="30"/>
          <w:sz w:val="22"/>
          <w:lang w:eastAsia="zh-CN"/>
        </w:rPr>
        <w:tab/>
      </w:r>
      <w:r w:rsidRPr="00C64252">
        <w:rPr>
          <w:rFonts w:eastAsia="SimSun" w:hint="eastAsia"/>
          <w:spacing w:val="30"/>
          <w:sz w:val="22"/>
          <w:lang w:eastAsia="zh-CN"/>
        </w:rPr>
        <w:t>单亲的核心家庭</w:t>
      </w:r>
    </w:p>
    <w:p w:rsidR="00895EE4" w:rsidRPr="00AF7824" w:rsidRDefault="00C64252" w:rsidP="00895EE4">
      <w:pPr>
        <w:tabs>
          <w:tab w:val="left" w:pos="1200"/>
          <w:tab w:val="left" w:pos="1700"/>
        </w:tabs>
        <w:snapToGrid w:val="0"/>
        <w:spacing w:line="240" w:lineRule="atLeast"/>
        <w:ind w:left="624"/>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w:t>
      </w:r>
      <w:r w:rsidRPr="00AF7824">
        <w:rPr>
          <w:spacing w:val="30"/>
          <w:sz w:val="22"/>
          <w:lang w:eastAsia="zh-CN"/>
        </w:rPr>
        <w:tab/>
      </w:r>
      <w:r w:rsidRPr="00C64252">
        <w:rPr>
          <w:rFonts w:eastAsia="SimSun" w:hint="eastAsia"/>
          <w:spacing w:val="30"/>
          <w:sz w:val="22"/>
          <w:lang w:eastAsia="zh-CN"/>
        </w:rPr>
        <w:t>有父母的大家庭</w:t>
      </w:r>
    </w:p>
    <w:p w:rsidR="00895EE4" w:rsidRPr="00AF7824" w:rsidRDefault="00C64252" w:rsidP="00895EE4">
      <w:pPr>
        <w:tabs>
          <w:tab w:val="left" w:pos="1200"/>
          <w:tab w:val="left" w:pos="1700"/>
        </w:tabs>
        <w:snapToGrid w:val="0"/>
        <w:spacing w:line="240" w:lineRule="atLeast"/>
        <w:ind w:left="624"/>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w:t>
      </w:r>
      <w:r w:rsidRPr="00AF7824">
        <w:rPr>
          <w:spacing w:val="30"/>
          <w:sz w:val="22"/>
          <w:lang w:eastAsia="zh-CN"/>
        </w:rPr>
        <w:tab/>
      </w:r>
      <w:r w:rsidRPr="00C64252">
        <w:rPr>
          <w:rFonts w:eastAsia="SimSun" w:hint="eastAsia"/>
          <w:spacing w:val="30"/>
          <w:sz w:val="22"/>
          <w:lang w:eastAsia="zh-CN"/>
        </w:rPr>
        <w:t>单亲的大家庭</w:t>
      </w:r>
    </w:p>
    <w:p w:rsidR="00895EE4" w:rsidRPr="00AF7824" w:rsidRDefault="00C64252" w:rsidP="00895EE4">
      <w:pPr>
        <w:tabs>
          <w:tab w:val="left" w:pos="1200"/>
          <w:tab w:val="left" w:pos="1700"/>
        </w:tabs>
        <w:snapToGrid w:val="0"/>
        <w:spacing w:line="240" w:lineRule="atLeast"/>
        <w:ind w:left="624"/>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w:t>
      </w:r>
      <w:r w:rsidRPr="00AF7824">
        <w:rPr>
          <w:spacing w:val="30"/>
          <w:sz w:val="22"/>
          <w:lang w:eastAsia="zh-CN"/>
        </w:rPr>
        <w:tab/>
      </w:r>
      <w:r w:rsidRPr="00C64252">
        <w:rPr>
          <w:rFonts w:eastAsia="SimSun" w:hint="eastAsia"/>
          <w:spacing w:val="30"/>
          <w:sz w:val="22"/>
          <w:lang w:eastAsia="zh-CN"/>
        </w:rPr>
        <w:t>没有父母的大家庭</w:t>
      </w:r>
    </w:p>
    <w:p w:rsidR="00895EE4" w:rsidRPr="00AF7824" w:rsidRDefault="00C64252" w:rsidP="00895EE4">
      <w:pPr>
        <w:tabs>
          <w:tab w:val="left" w:pos="1200"/>
          <w:tab w:val="left" w:pos="1700"/>
          <w:tab w:val="left" w:pos="8000"/>
        </w:tabs>
        <w:snapToGrid w:val="0"/>
        <w:spacing w:line="240" w:lineRule="atLeast"/>
        <w:ind w:left="624"/>
        <w:rPr>
          <w:spacing w:val="30"/>
          <w:sz w:val="22"/>
        </w:rPr>
      </w:pP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(6)</w:t>
      </w:r>
      <w:r w:rsidRPr="00AF7824">
        <w:rPr>
          <w:spacing w:val="30"/>
          <w:sz w:val="22"/>
          <w:lang w:eastAsia="zh-CN"/>
        </w:rPr>
        <w:tab/>
      </w:r>
      <w:r w:rsidRPr="00C64252">
        <w:rPr>
          <w:rFonts w:eastAsia="SimSun" w:hint="eastAsia"/>
          <w:spacing w:val="30"/>
          <w:sz w:val="22"/>
          <w:lang w:eastAsia="zh-CN"/>
        </w:rPr>
        <w:t>其它，请注明</w:t>
      </w:r>
      <w:r w:rsidRPr="00AF7824">
        <w:rPr>
          <w:spacing w:val="30"/>
          <w:sz w:val="22"/>
          <w:u w:val="single"/>
          <w:lang w:eastAsia="zh-CN"/>
        </w:rPr>
        <w:tab/>
      </w:r>
    </w:p>
    <w:p w:rsidR="00895EE4" w:rsidRPr="00AF7824" w:rsidRDefault="00895EE4" w:rsidP="00895EE4">
      <w:pPr>
        <w:pStyle w:val="a6"/>
        <w:tabs>
          <w:tab w:val="left" w:pos="540"/>
          <w:tab w:val="left" w:pos="1080"/>
          <w:tab w:val="left" w:pos="1620"/>
          <w:tab w:val="left" w:pos="2160"/>
          <w:tab w:val="left" w:pos="2700"/>
          <w:tab w:val="left" w:pos="3240"/>
          <w:tab w:val="left" w:leader="underscore" w:pos="7920"/>
        </w:tabs>
        <w:spacing w:line="240" w:lineRule="atLeast"/>
        <w:rPr>
          <w:spacing w:val="30"/>
          <w:sz w:val="22"/>
        </w:rPr>
      </w:pPr>
    </w:p>
    <w:p w:rsidR="00895EE4" w:rsidRPr="00AF7824" w:rsidRDefault="00C64252" w:rsidP="00895EE4">
      <w:pPr>
        <w:framePr w:w="5240" w:h="1440" w:hSpace="180" w:wrap="around" w:vAnchor="text" w:hAnchor="page" w:x="3601" w:y="152"/>
        <w:pBdr>
          <w:top w:val="single" w:sz="6" w:space="1" w:color="auto"/>
          <w:left w:val="single" w:sz="6" w:space="1" w:color="auto"/>
          <w:bottom w:val="single" w:sz="6" w:space="1" w:color="auto"/>
          <w:right w:val="single" w:sz="6" w:space="1" w:color="auto"/>
        </w:pBdr>
        <w:snapToGrid w:val="0"/>
        <w:spacing w:line="240" w:lineRule="atLeast"/>
        <w:rPr>
          <w:sz w:val="20"/>
        </w:rPr>
      </w:pPr>
      <w:r w:rsidRPr="00C64252">
        <w:rPr>
          <w:rFonts w:eastAsia="SimSun" w:hint="eastAsia"/>
          <w:spacing w:val="30"/>
          <w:sz w:val="20"/>
          <w:u w:val="single"/>
          <w:lang w:eastAsia="zh-CN"/>
        </w:rPr>
        <w:t>与施虐者的关系</w:t>
      </w:r>
      <w:r w:rsidRPr="00C64252">
        <w:rPr>
          <w:rFonts w:eastAsia="SimSun" w:hint="eastAsia"/>
          <w:sz w:val="20"/>
          <w:lang w:eastAsia="zh-CN"/>
        </w:rPr>
        <w:t>（由保护儿童数据系统填上）</w:t>
      </w:r>
    </w:p>
    <w:p w:rsidR="00895EE4" w:rsidRPr="00AF7824" w:rsidRDefault="00C64252" w:rsidP="00895EE4">
      <w:pPr>
        <w:framePr w:w="5240" w:h="1440" w:hSpace="180" w:wrap="around" w:vAnchor="text" w:hAnchor="page" w:x="3601" w:y="152"/>
        <w:pBdr>
          <w:top w:val="single" w:sz="6" w:space="1" w:color="auto"/>
          <w:left w:val="single" w:sz="6" w:space="1" w:color="auto"/>
          <w:bottom w:val="single" w:sz="6" w:space="1" w:color="auto"/>
          <w:right w:val="single" w:sz="6" w:space="1" w:color="auto"/>
        </w:pBdr>
        <w:tabs>
          <w:tab w:val="left" w:pos="3845"/>
          <w:tab w:val="left" w:pos="4320"/>
        </w:tabs>
        <w:snapToGrid w:val="0"/>
        <w:spacing w:line="240" w:lineRule="atLeast"/>
        <w:rPr>
          <w:spacing w:val="30"/>
          <w:sz w:val="22"/>
        </w:rPr>
      </w:pPr>
      <w:r w:rsidRPr="00C64252">
        <w:rPr>
          <w:rFonts w:eastAsia="SimSun" w:hint="eastAsia"/>
          <w:spacing w:val="30"/>
          <w:sz w:val="20"/>
          <w:u w:val="single"/>
          <w:lang w:eastAsia="zh-CN"/>
        </w:rPr>
        <w:t>施虐者编号</w:t>
      </w:r>
      <w:r w:rsidRPr="00AF7824">
        <w:rPr>
          <w:spacing w:val="30"/>
          <w:sz w:val="20"/>
          <w:lang w:eastAsia="zh-CN"/>
        </w:rPr>
        <w:tab/>
      </w:r>
      <w:r w:rsidRPr="00C64252">
        <w:rPr>
          <w:rFonts w:eastAsia="SimSun" w:hint="eastAsia"/>
          <w:spacing w:val="30"/>
          <w:sz w:val="20"/>
          <w:u w:val="single"/>
          <w:lang w:eastAsia="zh-CN"/>
        </w:rPr>
        <w:t>关系</w:t>
      </w:r>
    </w:p>
    <w:p w:rsidR="00895EE4" w:rsidRPr="00CB17CC" w:rsidRDefault="00895EE4" w:rsidP="00895EE4">
      <w:pPr>
        <w:framePr w:w="5240" w:h="1440" w:hSpace="180" w:wrap="around" w:vAnchor="text" w:hAnchor="page" w:x="3601" w:y="152"/>
        <w:pBdr>
          <w:top w:val="single" w:sz="6" w:space="1" w:color="auto"/>
          <w:left w:val="single" w:sz="6" w:space="1" w:color="auto"/>
          <w:bottom w:val="single" w:sz="6" w:space="1" w:color="auto"/>
          <w:right w:val="single" w:sz="6" w:space="1" w:color="auto"/>
        </w:pBdr>
        <w:tabs>
          <w:tab w:val="left" w:pos="3900"/>
        </w:tabs>
        <w:snapToGrid w:val="0"/>
        <w:spacing w:line="240" w:lineRule="atLeast"/>
        <w:rPr>
          <w:spacing w:val="30"/>
          <w:sz w:val="28"/>
          <w:szCs w:val="28"/>
        </w:rPr>
      </w:pPr>
      <w:r w:rsidRPr="00CB17CC">
        <w:rPr>
          <w:sz w:val="28"/>
          <w:szCs w:val="28"/>
        </w:rPr>
        <w:sym w:font="Wingdings" w:char="F06F"/>
      </w:r>
      <w:r w:rsidRPr="00CB17CC">
        <w:rPr>
          <w:sz w:val="28"/>
          <w:szCs w:val="28"/>
        </w:rPr>
        <w:sym w:font="Wingdings" w:char="F06F"/>
      </w:r>
      <w:r w:rsidRPr="00CB17CC">
        <w:rPr>
          <w:sz w:val="28"/>
          <w:szCs w:val="28"/>
        </w:rPr>
        <w:sym w:font="Wingdings" w:char="F06F"/>
      </w:r>
      <w:r w:rsidRPr="00CB17CC">
        <w:rPr>
          <w:sz w:val="28"/>
          <w:szCs w:val="28"/>
        </w:rPr>
        <w:sym w:font="Wingdings" w:char="F06F"/>
      </w:r>
      <w:r w:rsidRPr="00CB17CC">
        <w:rPr>
          <w:sz w:val="28"/>
          <w:szCs w:val="28"/>
        </w:rPr>
        <w:sym w:font="Wingdings" w:char="F06F"/>
      </w:r>
      <w:r w:rsidRPr="00CB17CC">
        <w:rPr>
          <w:sz w:val="28"/>
          <w:szCs w:val="28"/>
        </w:rPr>
        <w:sym w:font="Wingdings" w:char="F06F"/>
      </w:r>
      <w:r w:rsidR="00C64252" w:rsidRPr="00CB17CC">
        <w:rPr>
          <w:sz w:val="28"/>
          <w:szCs w:val="28"/>
          <w:lang w:eastAsia="zh-CN"/>
        </w:rPr>
        <w:tab/>
      </w:r>
      <w:r w:rsidRPr="00CB17CC">
        <w:rPr>
          <w:sz w:val="28"/>
          <w:szCs w:val="28"/>
        </w:rPr>
        <w:sym w:font="Wingdings" w:char="F06F"/>
      </w:r>
    </w:p>
    <w:p w:rsidR="00895EE4" w:rsidRPr="00CB17CC" w:rsidRDefault="00895EE4" w:rsidP="00895EE4">
      <w:pPr>
        <w:framePr w:w="5240" w:h="1440" w:hSpace="180" w:wrap="around" w:vAnchor="text" w:hAnchor="page" w:x="3601" w:y="152"/>
        <w:pBdr>
          <w:top w:val="single" w:sz="6" w:space="1" w:color="auto"/>
          <w:left w:val="single" w:sz="6" w:space="1" w:color="auto"/>
          <w:bottom w:val="single" w:sz="6" w:space="1" w:color="auto"/>
          <w:right w:val="single" w:sz="6" w:space="1" w:color="auto"/>
        </w:pBdr>
        <w:tabs>
          <w:tab w:val="left" w:pos="3900"/>
        </w:tabs>
        <w:snapToGrid w:val="0"/>
        <w:spacing w:line="240" w:lineRule="atLeast"/>
        <w:rPr>
          <w:spacing w:val="30"/>
          <w:sz w:val="28"/>
          <w:szCs w:val="28"/>
        </w:rPr>
      </w:pPr>
      <w:r w:rsidRPr="00CB17CC">
        <w:rPr>
          <w:sz w:val="28"/>
          <w:szCs w:val="28"/>
        </w:rPr>
        <w:sym w:font="Wingdings" w:char="F06F"/>
      </w:r>
      <w:r w:rsidRPr="00CB17CC">
        <w:rPr>
          <w:sz w:val="28"/>
          <w:szCs w:val="28"/>
        </w:rPr>
        <w:sym w:font="Wingdings" w:char="F06F"/>
      </w:r>
      <w:r w:rsidRPr="00CB17CC">
        <w:rPr>
          <w:sz w:val="28"/>
          <w:szCs w:val="28"/>
        </w:rPr>
        <w:sym w:font="Wingdings" w:char="F06F"/>
      </w:r>
      <w:r w:rsidRPr="00CB17CC">
        <w:rPr>
          <w:sz w:val="28"/>
          <w:szCs w:val="28"/>
        </w:rPr>
        <w:sym w:font="Wingdings" w:char="F06F"/>
      </w:r>
      <w:r w:rsidRPr="00CB17CC">
        <w:rPr>
          <w:sz w:val="28"/>
          <w:szCs w:val="28"/>
        </w:rPr>
        <w:sym w:font="Wingdings" w:char="F06F"/>
      </w:r>
      <w:r w:rsidRPr="00CB17CC">
        <w:rPr>
          <w:sz w:val="28"/>
          <w:szCs w:val="28"/>
        </w:rPr>
        <w:sym w:font="Wingdings" w:char="F06F"/>
      </w:r>
      <w:r w:rsidR="00C64252" w:rsidRPr="00CB17CC">
        <w:rPr>
          <w:spacing w:val="30"/>
          <w:sz w:val="28"/>
          <w:szCs w:val="28"/>
          <w:lang w:eastAsia="zh-CN"/>
        </w:rPr>
        <w:tab/>
      </w:r>
      <w:r w:rsidRPr="00CB17CC">
        <w:rPr>
          <w:sz w:val="28"/>
          <w:szCs w:val="28"/>
        </w:rPr>
        <w:sym w:font="Wingdings" w:char="F06F"/>
      </w:r>
    </w:p>
    <w:p w:rsidR="00895EE4" w:rsidRPr="00AF7824" w:rsidRDefault="00895EE4" w:rsidP="00895EE4">
      <w:pPr>
        <w:tabs>
          <w:tab w:val="left" w:pos="540"/>
          <w:tab w:val="left" w:pos="1080"/>
          <w:tab w:val="left" w:pos="1620"/>
          <w:tab w:val="left" w:pos="2160"/>
          <w:tab w:val="left" w:pos="2700"/>
          <w:tab w:val="left" w:pos="3240"/>
          <w:tab w:val="left" w:leader="underscore" w:pos="7920"/>
        </w:tabs>
        <w:snapToGrid w:val="0"/>
        <w:spacing w:line="240" w:lineRule="atLeast"/>
        <w:rPr>
          <w:spacing w:val="30"/>
          <w:sz w:val="22"/>
        </w:rPr>
      </w:pPr>
    </w:p>
    <w:p w:rsidR="00895EE4" w:rsidRPr="00AF7824" w:rsidRDefault="00895EE4" w:rsidP="00895EE4">
      <w:pPr>
        <w:tabs>
          <w:tab w:val="left" w:pos="540"/>
          <w:tab w:val="left" w:pos="1080"/>
          <w:tab w:val="left" w:pos="1620"/>
          <w:tab w:val="left" w:pos="2160"/>
          <w:tab w:val="left" w:pos="2700"/>
          <w:tab w:val="left" w:pos="3240"/>
          <w:tab w:val="left" w:leader="underscore" w:pos="7920"/>
        </w:tabs>
        <w:snapToGrid w:val="0"/>
        <w:rPr>
          <w:spacing w:val="30"/>
          <w:sz w:val="22"/>
          <w:szCs w:val="22"/>
        </w:rPr>
      </w:pPr>
      <w:r w:rsidRPr="00AF7824">
        <w:rPr>
          <w:spacing w:val="30"/>
          <w:sz w:val="22"/>
        </w:rPr>
        <w:br w:type="page"/>
      </w:r>
      <w:r w:rsidR="00C64252" w:rsidRPr="00C64252">
        <w:rPr>
          <w:rFonts w:eastAsia="SimSun"/>
          <w:b/>
          <w:spacing w:val="30"/>
          <w:sz w:val="22"/>
          <w:szCs w:val="22"/>
          <w:lang w:eastAsia="zh-CN"/>
        </w:rPr>
        <w:t>C</w:t>
      </w:r>
      <w:r w:rsidR="00C64252" w:rsidRPr="00AF7824">
        <w:rPr>
          <w:rFonts w:eastAsia="華康中黑體" w:hint="eastAsia"/>
          <w:spacing w:val="30"/>
          <w:sz w:val="22"/>
          <w:szCs w:val="22"/>
          <w:lang w:eastAsia="zh-CN"/>
        </w:rPr>
        <w:t>部－施虐者／怀疑施虐者／潜在施虐者的资料</w:t>
      </w:r>
    </w:p>
    <w:p w:rsidR="00895EE4" w:rsidRPr="00CB17CC" w:rsidRDefault="00C64252" w:rsidP="00895EE4">
      <w:pPr>
        <w:tabs>
          <w:tab w:val="left" w:pos="540"/>
          <w:tab w:val="left" w:pos="1080"/>
          <w:tab w:val="left" w:pos="1620"/>
          <w:tab w:val="left" w:pos="2160"/>
          <w:tab w:val="left" w:pos="2700"/>
          <w:tab w:val="left" w:pos="3240"/>
          <w:tab w:val="left" w:leader="underscore" w:pos="7920"/>
        </w:tabs>
        <w:snapToGrid w:val="0"/>
        <w:rPr>
          <w:sz w:val="22"/>
          <w:szCs w:val="22"/>
        </w:rPr>
      </w:pPr>
      <w:r w:rsidRPr="00C64252">
        <w:rPr>
          <w:rFonts w:eastAsia="SimSun" w:hint="eastAsia"/>
          <w:sz w:val="22"/>
          <w:szCs w:val="22"/>
          <w:lang w:eastAsia="zh-CN"/>
        </w:rPr>
        <w:t>（</w:t>
      </w:r>
      <w:r w:rsidRPr="00CB17CC">
        <w:rPr>
          <w:rFonts w:ascii="華康中黑體" w:eastAsia="華康中黑體" w:hAnsi="華康中黑體" w:cs="華康中黑體" w:hint="eastAsia"/>
          <w:i/>
          <w:sz w:val="22"/>
          <w:szCs w:val="22"/>
          <w:u w:val="single"/>
          <w:lang w:eastAsia="zh-CN"/>
        </w:rPr>
        <w:t>注</w:t>
      </w:r>
      <w:r w:rsidRPr="00C64252">
        <w:rPr>
          <w:rFonts w:eastAsia="SimSun" w:hint="eastAsia"/>
          <w:sz w:val="22"/>
          <w:szCs w:val="22"/>
          <w:lang w:eastAsia="zh-CN"/>
        </w:rPr>
        <w:t>：请分别为每名施虐者／怀疑施虐者／潜在施虐者填写不同表格的</w:t>
      </w:r>
      <w:r w:rsidRPr="00C64252">
        <w:rPr>
          <w:rFonts w:eastAsia="SimSun"/>
          <w:sz w:val="22"/>
          <w:szCs w:val="22"/>
          <w:lang w:eastAsia="zh-CN"/>
        </w:rPr>
        <w:t>C</w:t>
      </w:r>
      <w:r w:rsidRPr="00C64252">
        <w:rPr>
          <w:rFonts w:eastAsia="SimSun" w:hint="eastAsia"/>
          <w:sz w:val="22"/>
          <w:szCs w:val="22"/>
          <w:lang w:eastAsia="zh-CN"/>
        </w:rPr>
        <w:t>部）</w:t>
      </w:r>
    </w:p>
    <w:p w:rsidR="00895EE4" w:rsidRPr="00E91F12" w:rsidRDefault="00C64252" w:rsidP="00895EE4">
      <w:pPr>
        <w:framePr w:w="2525" w:h="811" w:hSpace="181" w:wrap="around" w:vAnchor="text" w:hAnchor="page" w:x="7948" w:y="402"/>
        <w:pBdr>
          <w:top w:val="single" w:sz="6" w:space="1" w:color="auto"/>
          <w:left w:val="single" w:sz="6" w:space="1" w:color="auto"/>
          <w:bottom w:val="single" w:sz="6" w:space="1" w:color="auto"/>
        </w:pBdr>
        <w:snapToGrid w:val="0"/>
        <w:rPr>
          <w:spacing w:val="30"/>
          <w:sz w:val="22"/>
          <w:szCs w:val="22"/>
        </w:rPr>
      </w:pPr>
      <w:r w:rsidRPr="00C64252">
        <w:rPr>
          <w:rFonts w:eastAsia="SimSun" w:hint="eastAsia"/>
          <w:spacing w:val="30"/>
          <w:sz w:val="22"/>
          <w:szCs w:val="22"/>
          <w:lang w:eastAsia="zh-CN"/>
        </w:rPr>
        <w:t>施虐者编号</w:t>
      </w:r>
    </w:p>
    <w:p w:rsidR="00895EE4" w:rsidRPr="00E91F12" w:rsidRDefault="00895EE4" w:rsidP="00895EE4">
      <w:pPr>
        <w:framePr w:w="2525" w:h="811" w:hSpace="181" w:wrap="around" w:vAnchor="text" w:hAnchor="page" w:x="7948" w:y="402"/>
        <w:pBdr>
          <w:top w:val="single" w:sz="6" w:space="1" w:color="auto"/>
          <w:left w:val="single" w:sz="6" w:space="1" w:color="auto"/>
          <w:bottom w:val="single" w:sz="6" w:space="1" w:color="auto"/>
        </w:pBdr>
        <w:snapToGrid w:val="0"/>
        <w:rPr>
          <w:spacing w:val="30"/>
          <w:sz w:val="28"/>
          <w:szCs w:val="28"/>
        </w:rPr>
      </w:pPr>
      <w:r w:rsidRPr="00E91F12">
        <w:rPr>
          <w:sz w:val="28"/>
          <w:szCs w:val="28"/>
        </w:rPr>
        <w:sym w:font="Wingdings" w:char="F06F"/>
      </w:r>
      <w:r w:rsidRPr="00E91F12">
        <w:rPr>
          <w:sz w:val="28"/>
          <w:szCs w:val="28"/>
        </w:rPr>
        <w:sym w:font="Wingdings" w:char="F06F"/>
      </w:r>
      <w:r w:rsidRPr="00E91F12">
        <w:rPr>
          <w:sz w:val="28"/>
          <w:szCs w:val="28"/>
        </w:rPr>
        <w:sym w:font="Wingdings" w:char="F06F"/>
      </w:r>
      <w:r w:rsidRPr="00E91F12">
        <w:rPr>
          <w:sz w:val="28"/>
          <w:szCs w:val="28"/>
        </w:rPr>
        <w:sym w:font="Wingdings" w:char="F06F"/>
      </w:r>
      <w:r w:rsidRPr="00E91F12">
        <w:rPr>
          <w:sz w:val="28"/>
          <w:szCs w:val="28"/>
        </w:rPr>
        <w:sym w:font="Wingdings" w:char="F06F"/>
      </w:r>
      <w:r w:rsidRPr="00E91F12">
        <w:rPr>
          <w:sz w:val="28"/>
          <w:szCs w:val="28"/>
        </w:rPr>
        <w:sym w:font="Wingdings" w:char="F06F"/>
      </w:r>
    </w:p>
    <w:p w:rsidR="00895EE4" w:rsidRPr="00E91F12" w:rsidRDefault="00C64252" w:rsidP="00895EE4">
      <w:pPr>
        <w:framePr w:w="2525" w:h="811" w:hSpace="181" w:wrap="around" w:vAnchor="text" w:hAnchor="page" w:x="7948" w:y="402"/>
        <w:pBdr>
          <w:top w:val="single" w:sz="6" w:space="1" w:color="auto"/>
          <w:left w:val="single" w:sz="6" w:space="1" w:color="auto"/>
          <w:bottom w:val="single" w:sz="6" w:space="1" w:color="auto"/>
        </w:pBdr>
        <w:snapToGrid w:val="0"/>
        <w:spacing w:afterLines="100" w:after="240"/>
        <w:rPr>
          <w:sz w:val="22"/>
          <w:szCs w:val="22"/>
        </w:rPr>
      </w:pPr>
      <w:r w:rsidRPr="00C64252">
        <w:rPr>
          <w:rFonts w:eastAsia="SimSun" w:hint="eastAsia"/>
          <w:sz w:val="22"/>
          <w:szCs w:val="22"/>
          <w:lang w:eastAsia="zh-CN"/>
        </w:rPr>
        <w:t>（由保护儿童数据系统编配）</w:t>
      </w:r>
    </w:p>
    <w:p w:rsidR="00895EE4" w:rsidRPr="00AF7824" w:rsidRDefault="00C64252" w:rsidP="00895EE4">
      <w:pPr>
        <w:tabs>
          <w:tab w:val="left" w:pos="3700"/>
          <w:tab w:val="left" w:leader="underscore" w:pos="7920"/>
        </w:tabs>
        <w:snapToGrid w:val="0"/>
        <w:spacing w:beforeLines="100" w:before="240" w:line="240" w:lineRule="atLeast"/>
        <w:ind w:left="619" w:hanging="619"/>
        <w:rPr>
          <w:spacing w:val="30"/>
          <w:sz w:val="22"/>
          <w:szCs w:val="22"/>
        </w:rPr>
      </w:pPr>
      <w:r w:rsidRPr="00C64252">
        <w:rPr>
          <w:rFonts w:eastAsia="SimSun"/>
          <w:spacing w:val="30"/>
          <w:sz w:val="22"/>
          <w:szCs w:val="22"/>
          <w:lang w:eastAsia="zh-CN"/>
        </w:rPr>
        <w:t>C1.</w:t>
      </w:r>
      <w:r w:rsidRPr="00AF7824">
        <w:rPr>
          <w:spacing w:val="30"/>
          <w:sz w:val="22"/>
          <w:szCs w:val="22"/>
          <w:lang w:eastAsia="zh-CN"/>
        </w:rPr>
        <w:tab/>
      </w:r>
      <w:r w:rsidRPr="00C64252">
        <w:rPr>
          <w:rFonts w:eastAsia="SimSun" w:hint="eastAsia"/>
          <w:spacing w:val="30"/>
          <w:sz w:val="22"/>
          <w:szCs w:val="22"/>
          <w:lang w:eastAsia="zh-CN"/>
        </w:rPr>
        <w:t>出生年份：</w:t>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r w:rsidRPr="00AF7824">
        <w:rPr>
          <w:rFonts w:ascii="Wingdings" w:hAnsi="Wingdings"/>
          <w:spacing w:val="30"/>
          <w:sz w:val="22"/>
          <w:szCs w:val="22"/>
          <w:lang w:eastAsia="zh-CN"/>
        </w:rPr>
        <w:tab/>
      </w:r>
      <w:r w:rsidRPr="00C64252">
        <w:rPr>
          <w:rFonts w:eastAsia="SimSun" w:hint="eastAsia"/>
          <w:spacing w:val="30"/>
          <w:sz w:val="22"/>
          <w:szCs w:val="22"/>
          <w:lang w:eastAsia="zh-CN"/>
        </w:rPr>
        <w:t>不知道</w:t>
      </w:r>
      <w:r w:rsidRPr="00C64252">
        <w:rPr>
          <w:rFonts w:eastAsia="SimSun"/>
          <w:spacing w:val="30"/>
          <w:sz w:val="22"/>
          <w:szCs w:val="22"/>
          <w:lang w:eastAsia="zh-CN"/>
        </w:rPr>
        <w:t xml:space="preserve"> </w:t>
      </w:r>
      <w:r w:rsidRPr="00E91F12">
        <w:rPr>
          <w:rFonts w:ascii="Wingdings" w:hAnsi="Wingdings" w:hint="eastAsia"/>
          <w:spacing w:val="30"/>
          <w:sz w:val="28"/>
          <w:szCs w:val="28"/>
          <w:lang w:eastAsia="zh-CN"/>
        </w:rPr>
        <w:t></w:t>
      </w:r>
    </w:p>
    <w:p w:rsidR="00895EE4" w:rsidRPr="00E91F12" w:rsidRDefault="00C64252" w:rsidP="00895EE4">
      <w:pPr>
        <w:tabs>
          <w:tab w:val="left" w:pos="3544"/>
          <w:tab w:val="left" w:leader="underscore" w:pos="7920"/>
        </w:tabs>
        <w:snapToGrid w:val="0"/>
        <w:spacing w:beforeLines="100" w:before="240" w:line="240" w:lineRule="atLeast"/>
        <w:ind w:left="619" w:hanging="619"/>
        <w:rPr>
          <w:spacing w:val="30"/>
          <w:sz w:val="28"/>
          <w:szCs w:val="28"/>
        </w:rPr>
      </w:pPr>
      <w:r w:rsidRPr="00C64252">
        <w:rPr>
          <w:rFonts w:eastAsia="SimSun"/>
          <w:spacing w:val="30"/>
          <w:sz w:val="22"/>
          <w:szCs w:val="22"/>
          <w:lang w:eastAsia="zh-CN"/>
        </w:rPr>
        <w:t>C2.</w:t>
      </w:r>
      <w:r w:rsidRPr="00AF7824">
        <w:rPr>
          <w:spacing w:val="30"/>
          <w:sz w:val="22"/>
          <w:szCs w:val="22"/>
          <w:lang w:eastAsia="zh-CN"/>
        </w:rPr>
        <w:tab/>
      </w:r>
      <w:r w:rsidRPr="00C64252">
        <w:rPr>
          <w:rFonts w:eastAsia="SimSun" w:hint="eastAsia"/>
          <w:spacing w:val="30"/>
          <w:sz w:val="22"/>
          <w:szCs w:val="22"/>
          <w:lang w:eastAsia="zh-CN"/>
        </w:rPr>
        <w:t>性别：</w:t>
      </w:r>
      <w:r w:rsidRPr="00C64252">
        <w:rPr>
          <w:rFonts w:ascii="新細明體" w:eastAsia="SimSun" w:hAnsi="新細明體"/>
          <w:spacing w:val="30"/>
          <w:sz w:val="22"/>
          <w:szCs w:val="22"/>
          <w:lang w:eastAsia="zh-CN"/>
        </w:rPr>
        <w:t xml:space="preserve"> </w:t>
      </w:r>
      <w:r w:rsidRPr="00C64252">
        <w:rPr>
          <w:rFonts w:eastAsia="SimSun" w:hint="eastAsia"/>
          <w:spacing w:val="30"/>
          <w:sz w:val="22"/>
          <w:szCs w:val="22"/>
          <w:lang w:eastAsia="zh-CN"/>
        </w:rPr>
        <w:t>男</w:t>
      </w:r>
      <w:r w:rsidRPr="00C64252">
        <w:rPr>
          <w:rFonts w:eastAsia="SimSun"/>
          <w:spacing w:val="30"/>
          <w:sz w:val="22"/>
          <w:szCs w:val="22"/>
          <w:lang w:eastAsia="zh-CN"/>
        </w:rPr>
        <w:t xml:space="preserve"> </w:t>
      </w:r>
      <w:r w:rsidRPr="00E91F12">
        <w:rPr>
          <w:rFonts w:ascii="Wingdings" w:hAnsi="Wingdings" w:hint="eastAsia"/>
          <w:spacing w:val="30"/>
          <w:sz w:val="28"/>
          <w:szCs w:val="28"/>
          <w:lang w:eastAsia="zh-CN"/>
        </w:rPr>
        <w:t></w:t>
      </w:r>
      <w:r w:rsidRPr="00C64252">
        <w:rPr>
          <w:rFonts w:eastAsia="SimSun"/>
          <w:spacing w:val="30"/>
          <w:sz w:val="22"/>
          <w:szCs w:val="22"/>
          <w:lang w:eastAsia="zh-CN"/>
        </w:rPr>
        <w:t xml:space="preserve">   </w:t>
      </w:r>
      <w:r w:rsidRPr="00C64252">
        <w:rPr>
          <w:rFonts w:eastAsia="SimSun" w:hint="eastAsia"/>
          <w:spacing w:val="30"/>
          <w:sz w:val="22"/>
          <w:szCs w:val="22"/>
          <w:lang w:eastAsia="zh-CN"/>
        </w:rPr>
        <w:t>女</w:t>
      </w:r>
      <w:r w:rsidRPr="00C64252">
        <w:rPr>
          <w:rFonts w:eastAsia="SimSun"/>
          <w:spacing w:val="30"/>
          <w:sz w:val="22"/>
          <w:szCs w:val="22"/>
          <w:lang w:eastAsia="zh-CN"/>
        </w:rPr>
        <w:t xml:space="preserve"> </w:t>
      </w:r>
      <w:r w:rsidRPr="00E91F12">
        <w:rPr>
          <w:rFonts w:ascii="Wingdings" w:hAnsi="Wingdings" w:hint="eastAsia"/>
          <w:spacing w:val="30"/>
          <w:sz w:val="28"/>
          <w:szCs w:val="28"/>
          <w:lang w:eastAsia="zh-CN"/>
        </w:rPr>
        <w:t></w:t>
      </w:r>
      <w:r w:rsidRPr="00C64252">
        <w:rPr>
          <w:rFonts w:eastAsia="SimSun"/>
          <w:spacing w:val="30"/>
          <w:sz w:val="28"/>
          <w:szCs w:val="28"/>
          <w:lang w:eastAsia="zh-CN"/>
        </w:rPr>
        <w:t xml:space="preserve"> </w:t>
      </w:r>
      <w:r w:rsidRPr="00C64252">
        <w:rPr>
          <w:rFonts w:eastAsia="SimSun"/>
          <w:spacing w:val="30"/>
          <w:sz w:val="22"/>
          <w:szCs w:val="22"/>
          <w:lang w:eastAsia="zh-CN"/>
        </w:rPr>
        <w:t xml:space="preserve">  </w:t>
      </w:r>
      <w:r w:rsidRPr="00C64252">
        <w:rPr>
          <w:rFonts w:eastAsia="SimSun" w:hint="eastAsia"/>
          <w:spacing w:val="30"/>
          <w:sz w:val="22"/>
          <w:szCs w:val="22"/>
          <w:lang w:eastAsia="zh-CN"/>
        </w:rPr>
        <w:t>不知道</w:t>
      </w:r>
      <w:r w:rsidRPr="00C64252">
        <w:rPr>
          <w:rFonts w:eastAsia="SimSun"/>
          <w:spacing w:val="30"/>
          <w:sz w:val="28"/>
          <w:szCs w:val="28"/>
          <w:lang w:eastAsia="zh-CN"/>
        </w:rPr>
        <w:t xml:space="preserve"> </w:t>
      </w:r>
      <w:r w:rsidRPr="00E91F12">
        <w:rPr>
          <w:rFonts w:ascii="Wingdings" w:hAnsi="Wingdings" w:hint="eastAsia"/>
          <w:spacing w:val="30"/>
          <w:sz w:val="28"/>
          <w:szCs w:val="28"/>
          <w:lang w:eastAsia="zh-CN"/>
        </w:rPr>
        <w:t></w:t>
      </w:r>
    </w:p>
    <w:p w:rsidR="00895EE4" w:rsidRPr="00AF7824" w:rsidRDefault="00C64252" w:rsidP="00895EE4">
      <w:pPr>
        <w:tabs>
          <w:tab w:val="left" w:pos="2900"/>
          <w:tab w:val="left" w:pos="3300"/>
          <w:tab w:val="left" w:pos="3800"/>
        </w:tabs>
        <w:spacing w:beforeLines="100" w:before="240" w:line="240" w:lineRule="atLeast"/>
        <w:ind w:left="619" w:hanging="619"/>
        <w:rPr>
          <w:spacing w:val="30"/>
          <w:sz w:val="22"/>
          <w:szCs w:val="22"/>
        </w:rPr>
      </w:pPr>
      <w:r w:rsidRPr="00C64252">
        <w:rPr>
          <w:rFonts w:eastAsia="SimSun"/>
          <w:spacing w:val="30"/>
          <w:sz w:val="22"/>
          <w:szCs w:val="22"/>
          <w:lang w:eastAsia="zh-CN"/>
        </w:rPr>
        <w:t>C3.</w:t>
      </w:r>
      <w:r w:rsidRPr="00AF7824">
        <w:rPr>
          <w:spacing w:val="30"/>
          <w:sz w:val="22"/>
          <w:szCs w:val="22"/>
          <w:lang w:eastAsia="zh-CN"/>
        </w:rPr>
        <w:tab/>
      </w:r>
      <w:r w:rsidRPr="00C64252">
        <w:rPr>
          <w:rFonts w:eastAsia="SimSun" w:hint="eastAsia"/>
          <w:spacing w:val="30"/>
          <w:sz w:val="22"/>
          <w:szCs w:val="22"/>
          <w:lang w:eastAsia="zh-CN"/>
        </w:rPr>
        <w:t>出世后是否一直留港</w:t>
      </w:r>
      <w:r w:rsidRPr="00C64252">
        <w:rPr>
          <w:rFonts w:eastAsia="SimSun"/>
          <w:spacing w:val="30"/>
          <w:sz w:val="22"/>
          <w:szCs w:val="22"/>
          <w:lang w:eastAsia="zh-CN"/>
        </w:rPr>
        <w:t xml:space="preserve"> </w:t>
      </w:r>
      <w:r w:rsidRPr="00E91F12">
        <w:rPr>
          <w:rFonts w:ascii="Wingdings" w:hAnsi="Wingdings" w:hint="eastAsia"/>
          <w:spacing w:val="30"/>
          <w:sz w:val="28"/>
          <w:szCs w:val="28"/>
          <w:lang w:eastAsia="zh-CN"/>
        </w:rPr>
        <w:t></w:t>
      </w:r>
      <w:r w:rsidRPr="00AF7824">
        <w:rPr>
          <w:spacing w:val="30"/>
          <w:sz w:val="22"/>
          <w:szCs w:val="22"/>
          <w:lang w:eastAsia="zh-CN"/>
        </w:rPr>
        <w:tab/>
      </w:r>
      <w:r w:rsidRPr="00C64252">
        <w:rPr>
          <w:rFonts w:eastAsia="SimSun"/>
          <w:spacing w:val="30"/>
          <w:sz w:val="22"/>
          <w:szCs w:val="22"/>
          <w:lang w:eastAsia="zh-CN"/>
        </w:rPr>
        <w:t>(1)</w:t>
      </w:r>
      <w:r w:rsidRPr="00AF7824">
        <w:rPr>
          <w:spacing w:val="30"/>
          <w:sz w:val="22"/>
          <w:szCs w:val="22"/>
          <w:lang w:eastAsia="zh-CN"/>
        </w:rPr>
        <w:tab/>
      </w:r>
      <w:r w:rsidRPr="00C64252">
        <w:rPr>
          <w:rFonts w:eastAsia="SimSun" w:hint="eastAsia"/>
          <w:spacing w:val="30"/>
          <w:sz w:val="22"/>
          <w:szCs w:val="22"/>
          <w:lang w:eastAsia="zh-CN"/>
        </w:rPr>
        <w:t>是</w:t>
      </w:r>
    </w:p>
    <w:p w:rsidR="00895EE4" w:rsidRPr="00E91F12" w:rsidRDefault="00C64252" w:rsidP="00895EE4">
      <w:pPr>
        <w:tabs>
          <w:tab w:val="left" w:pos="2900"/>
          <w:tab w:val="left" w:pos="3300"/>
          <w:tab w:val="left" w:pos="3800"/>
        </w:tabs>
        <w:spacing w:line="240" w:lineRule="atLeast"/>
        <w:ind w:left="619" w:hanging="619"/>
        <w:rPr>
          <w:spacing w:val="30"/>
          <w:sz w:val="28"/>
          <w:szCs w:val="28"/>
        </w:rPr>
      </w:pPr>
      <w:r w:rsidRPr="00AF7824">
        <w:rPr>
          <w:spacing w:val="30"/>
          <w:sz w:val="22"/>
          <w:szCs w:val="22"/>
          <w:lang w:eastAsia="zh-CN"/>
        </w:rPr>
        <w:tab/>
      </w:r>
      <w:r w:rsidRPr="00AF7824">
        <w:rPr>
          <w:spacing w:val="30"/>
          <w:sz w:val="22"/>
          <w:szCs w:val="22"/>
          <w:lang w:eastAsia="zh-CN"/>
        </w:rPr>
        <w:tab/>
      </w:r>
      <w:r w:rsidRPr="00AF7824">
        <w:rPr>
          <w:spacing w:val="30"/>
          <w:sz w:val="22"/>
          <w:szCs w:val="22"/>
          <w:lang w:eastAsia="zh-CN"/>
        </w:rPr>
        <w:tab/>
      </w:r>
      <w:r w:rsidRPr="00E91F12">
        <w:rPr>
          <w:rFonts w:ascii="Wingdings" w:hAnsi="Wingdings" w:hint="eastAsia"/>
          <w:spacing w:val="30"/>
          <w:sz w:val="28"/>
          <w:szCs w:val="28"/>
          <w:lang w:eastAsia="zh-CN"/>
        </w:rPr>
        <w:t></w:t>
      </w:r>
      <w:r w:rsidRPr="00AF7824">
        <w:rPr>
          <w:spacing w:val="30"/>
          <w:sz w:val="22"/>
          <w:szCs w:val="22"/>
          <w:lang w:eastAsia="zh-CN"/>
        </w:rPr>
        <w:tab/>
      </w:r>
      <w:r w:rsidRPr="00C64252">
        <w:rPr>
          <w:rFonts w:eastAsia="SimSun"/>
          <w:spacing w:val="30"/>
          <w:sz w:val="22"/>
          <w:szCs w:val="22"/>
          <w:lang w:eastAsia="zh-CN"/>
        </w:rPr>
        <w:t>(2)</w:t>
      </w:r>
      <w:r w:rsidRPr="00AF7824">
        <w:rPr>
          <w:spacing w:val="30"/>
          <w:sz w:val="22"/>
          <w:szCs w:val="22"/>
          <w:lang w:eastAsia="zh-CN"/>
        </w:rPr>
        <w:tab/>
      </w:r>
      <w:r w:rsidRPr="00C64252">
        <w:rPr>
          <w:rFonts w:eastAsia="SimSun" w:hint="eastAsia"/>
          <w:spacing w:val="30"/>
          <w:sz w:val="22"/>
          <w:szCs w:val="22"/>
          <w:lang w:eastAsia="zh-CN"/>
        </w:rPr>
        <w:t>否，请注明来</w:t>
      </w:r>
      <w:r w:rsidRPr="00C64252">
        <w:rPr>
          <w:rFonts w:eastAsia="SimSun"/>
          <w:spacing w:val="30"/>
          <w:sz w:val="22"/>
          <w:szCs w:val="22"/>
          <w:lang w:eastAsia="zh-CN"/>
        </w:rPr>
        <w:t xml:space="preserve">    </w:t>
      </w:r>
      <w:r w:rsidRPr="00C64252">
        <w:rPr>
          <w:rFonts w:eastAsia="SimSun" w:hint="eastAsia"/>
          <w:spacing w:val="30"/>
          <w:sz w:val="22"/>
          <w:szCs w:val="22"/>
          <w:lang w:eastAsia="zh-CN"/>
        </w:rPr>
        <w:t>港年份</w:t>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p>
    <w:p w:rsidR="00895EE4" w:rsidRPr="00AF7824" w:rsidRDefault="00C64252" w:rsidP="00895EE4">
      <w:pPr>
        <w:tabs>
          <w:tab w:val="left" w:pos="2900"/>
          <w:tab w:val="left" w:pos="3300"/>
          <w:tab w:val="left" w:pos="3800"/>
        </w:tabs>
        <w:spacing w:line="240" w:lineRule="atLeast"/>
        <w:ind w:left="619" w:hanging="619"/>
        <w:rPr>
          <w:spacing w:val="30"/>
          <w:sz w:val="22"/>
          <w:szCs w:val="22"/>
        </w:rPr>
      </w:pPr>
      <w:r w:rsidRPr="00AF7824">
        <w:rPr>
          <w:spacing w:val="30"/>
          <w:sz w:val="22"/>
          <w:szCs w:val="22"/>
          <w:lang w:eastAsia="zh-CN"/>
        </w:rPr>
        <w:tab/>
      </w:r>
      <w:r w:rsidRPr="00AF7824">
        <w:rPr>
          <w:spacing w:val="30"/>
          <w:sz w:val="22"/>
          <w:szCs w:val="22"/>
          <w:lang w:eastAsia="zh-CN"/>
        </w:rPr>
        <w:tab/>
      </w:r>
      <w:r w:rsidRPr="00AF7824">
        <w:rPr>
          <w:spacing w:val="30"/>
          <w:sz w:val="22"/>
          <w:szCs w:val="22"/>
          <w:lang w:eastAsia="zh-CN"/>
        </w:rPr>
        <w:tab/>
      </w:r>
      <w:r w:rsidRPr="00E91F12">
        <w:rPr>
          <w:rFonts w:ascii="Wingdings" w:hAnsi="Wingdings" w:hint="eastAsia"/>
          <w:spacing w:val="30"/>
          <w:sz w:val="28"/>
          <w:szCs w:val="28"/>
          <w:lang w:eastAsia="zh-CN"/>
        </w:rPr>
        <w:t></w:t>
      </w:r>
      <w:r w:rsidRPr="00AF7824">
        <w:rPr>
          <w:spacing w:val="30"/>
          <w:sz w:val="22"/>
          <w:szCs w:val="22"/>
          <w:lang w:eastAsia="zh-CN"/>
        </w:rPr>
        <w:tab/>
      </w:r>
      <w:r w:rsidRPr="00C64252">
        <w:rPr>
          <w:rFonts w:eastAsia="SimSun"/>
          <w:spacing w:val="30"/>
          <w:sz w:val="22"/>
          <w:szCs w:val="22"/>
          <w:lang w:eastAsia="zh-CN"/>
        </w:rPr>
        <w:t>(3)</w:t>
      </w:r>
      <w:r w:rsidRPr="00AF7824">
        <w:rPr>
          <w:spacing w:val="30"/>
          <w:sz w:val="22"/>
          <w:szCs w:val="22"/>
          <w:lang w:eastAsia="zh-CN"/>
        </w:rPr>
        <w:tab/>
      </w:r>
      <w:r w:rsidRPr="00C64252">
        <w:rPr>
          <w:rFonts w:eastAsia="SimSun" w:hint="eastAsia"/>
          <w:spacing w:val="30"/>
          <w:sz w:val="22"/>
          <w:szCs w:val="22"/>
          <w:lang w:eastAsia="zh-CN"/>
        </w:rPr>
        <w:t>不知道</w:t>
      </w:r>
    </w:p>
    <w:p w:rsidR="00895EE4" w:rsidRPr="00AF7824" w:rsidRDefault="00C64252" w:rsidP="00895EE4">
      <w:pPr>
        <w:tabs>
          <w:tab w:val="left" w:pos="3544"/>
          <w:tab w:val="left" w:leader="underscore" w:pos="7920"/>
        </w:tabs>
        <w:snapToGrid w:val="0"/>
        <w:spacing w:beforeLines="100" w:before="240" w:line="180" w:lineRule="atLeast"/>
        <w:ind w:left="619" w:hanging="619"/>
        <w:rPr>
          <w:spacing w:val="30"/>
          <w:sz w:val="22"/>
          <w:szCs w:val="22"/>
        </w:rPr>
      </w:pPr>
      <w:r w:rsidRPr="00C64252">
        <w:rPr>
          <w:rFonts w:eastAsia="SimSun"/>
          <w:spacing w:val="30"/>
          <w:sz w:val="22"/>
          <w:szCs w:val="22"/>
          <w:lang w:eastAsia="zh-CN"/>
        </w:rPr>
        <w:t>C4.</w:t>
      </w:r>
      <w:r w:rsidRPr="00AF7824">
        <w:rPr>
          <w:spacing w:val="30"/>
          <w:sz w:val="22"/>
          <w:szCs w:val="22"/>
          <w:lang w:eastAsia="zh-CN"/>
        </w:rPr>
        <w:tab/>
      </w:r>
      <w:r w:rsidRPr="00C64252">
        <w:rPr>
          <w:rFonts w:eastAsia="SimSun" w:hint="eastAsia"/>
          <w:spacing w:val="30"/>
          <w:sz w:val="22"/>
          <w:szCs w:val="22"/>
          <w:lang w:eastAsia="zh-CN"/>
        </w:rPr>
        <w:t>与受虐儿童的关系</w:t>
      </w:r>
    </w:p>
    <w:p w:rsidR="00895EE4" w:rsidRPr="00AF7824" w:rsidRDefault="00C64252" w:rsidP="00895EE4">
      <w:pPr>
        <w:tabs>
          <w:tab w:val="center" w:pos="1700"/>
          <w:tab w:val="center" w:pos="4400"/>
          <w:tab w:val="center" w:pos="7200"/>
        </w:tabs>
        <w:snapToGrid w:val="0"/>
        <w:rPr>
          <w:rFonts w:eastAsia="華康中黑體"/>
          <w:spacing w:val="30"/>
          <w:sz w:val="22"/>
          <w:szCs w:val="22"/>
        </w:rPr>
      </w:pPr>
      <w:r w:rsidRPr="00AF7824">
        <w:rPr>
          <w:spacing w:val="30"/>
          <w:sz w:val="22"/>
          <w:szCs w:val="22"/>
          <w:lang w:eastAsia="zh-CN"/>
        </w:rPr>
        <w:tab/>
      </w:r>
      <w:r w:rsidRPr="00AF7824">
        <w:rPr>
          <w:rFonts w:eastAsia="華康中黑體" w:hint="eastAsia"/>
          <w:spacing w:val="30"/>
          <w:sz w:val="22"/>
          <w:szCs w:val="22"/>
          <w:lang w:eastAsia="zh-CN"/>
        </w:rPr>
        <w:t>受虐儿童姓名</w:t>
      </w:r>
      <w:r w:rsidRPr="00AF7824">
        <w:rPr>
          <w:spacing w:val="30"/>
          <w:sz w:val="22"/>
          <w:szCs w:val="22"/>
          <w:lang w:eastAsia="zh-CN"/>
        </w:rPr>
        <w:tab/>
      </w:r>
      <w:r w:rsidRPr="00AF7824">
        <w:rPr>
          <w:rFonts w:eastAsia="華康中黑體" w:hint="eastAsia"/>
          <w:spacing w:val="30"/>
          <w:sz w:val="22"/>
          <w:szCs w:val="22"/>
          <w:lang w:eastAsia="zh-CN"/>
        </w:rPr>
        <w:t>与施虐者的关系</w:t>
      </w:r>
      <w:r w:rsidRPr="00AF7824">
        <w:rPr>
          <w:rFonts w:eastAsia="華康中黑體"/>
          <w:spacing w:val="30"/>
          <w:sz w:val="22"/>
          <w:szCs w:val="22"/>
          <w:lang w:eastAsia="zh-CN"/>
        </w:rPr>
        <w:tab/>
      </w:r>
      <w:r w:rsidRPr="00AF7824">
        <w:rPr>
          <w:rFonts w:eastAsia="華康中黑體" w:hint="eastAsia"/>
          <w:spacing w:val="30"/>
          <w:sz w:val="22"/>
          <w:szCs w:val="22"/>
          <w:lang w:eastAsia="zh-CN"/>
        </w:rPr>
        <w:t>保护儿童数据系统编号</w:t>
      </w:r>
    </w:p>
    <w:p w:rsidR="00895EE4" w:rsidRPr="00AF7824" w:rsidRDefault="00C64252" w:rsidP="00895EE4">
      <w:pPr>
        <w:tabs>
          <w:tab w:val="left" w:pos="540"/>
          <w:tab w:val="center" w:pos="4400"/>
          <w:tab w:val="center" w:pos="7200"/>
        </w:tabs>
        <w:snapToGrid w:val="0"/>
        <w:rPr>
          <w:spacing w:val="30"/>
          <w:sz w:val="20"/>
        </w:rPr>
      </w:pPr>
      <w:r w:rsidRPr="00AF7824">
        <w:rPr>
          <w:rFonts w:eastAsia="華康中黑體"/>
          <w:spacing w:val="30"/>
          <w:sz w:val="22"/>
          <w:szCs w:val="22"/>
          <w:lang w:eastAsia="zh-CN"/>
        </w:rPr>
        <w:tab/>
      </w:r>
      <w:r w:rsidRPr="00AF7824">
        <w:rPr>
          <w:rFonts w:eastAsia="華康中黑體"/>
          <w:spacing w:val="30"/>
          <w:sz w:val="22"/>
          <w:szCs w:val="22"/>
          <w:lang w:eastAsia="zh-CN"/>
        </w:rPr>
        <w:tab/>
      </w:r>
      <w:r w:rsidRPr="00C64252">
        <w:rPr>
          <w:rFonts w:eastAsia="SimSun" w:hint="eastAsia"/>
          <w:spacing w:val="30"/>
          <w:sz w:val="20"/>
          <w:lang w:eastAsia="zh-CN"/>
        </w:rPr>
        <w:t>（请根据下述所列</w:t>
      </w:r>
      <w:r w:rsidRPr="00AF7824">
        <w:rPr>
          <w:spacing w:val="30"/>
          <w:sz w:val="20"/>
          <w:lang w:eastAsia="zh-CN"/>
        </w:rPr>
        <w:tab/>
      </w:r>
      <w:r w:rsidRPr="00C64252">
        <w:rPr>
          <w:rFonts w:eastAsia="SimSun" w:hint="eastAsia"/>
          <w:spacing w:val="30"/>
          <w:sz w:val="20"/>
          <w:lang w:eastAsia="zh-CN"/>
        </w:rPr>
        <w:t>（由保护儿童数据系统填上）</w:t>
      </w:r>
    </w:p>
    <w:p w:rsidR="00895EE4" w:rsidRPr="00AF7824" w:rsidRDefault="00C64252" w:rsidP="00895EE4">
      <w:pPr>
        <w:tabs>
          <w:tab w:val="left" w:pos="540"/>
          <w:tab w:val="center" w:pos="4400"/>
          <w:tab w:val="center" w:pos="7200"/>
        </w:tabs>
        <w:snapToGrid w:val="0"/>
        <w:rPr>
          <w:spacing w:val="30"/>
          <w:sz w:val="22"/>
          <w:szCs w:val="22"/>
        </w:rPr>
      </w:pPr>
      <w:r w:rsidRPr="00AF7824">
        <w:rPr>
          <w:spacing w:val="30"/>
          <w:sz w:val="22"/>
          <w:szCs w:val="22"/>
          <w:lang w:eastAsia="zh-CN"/>
        </w:rPr>
        <w:tab/>
      </w:r>
      <w:r w:rsidRPr="00AF7824">
        <w:rPr>
          <w:spacing w:val="30"/>
          <w:sz w:val="22"/>
          <w:szCs w:val="22"/>
          <w:lang w:eastAsia="zh-CN"/>
        </w:rPr>
        <w:tab/>
      </w:r>
      <w:r w:rsidRPr="00C64252">
        <w:rPr>
          <w:rFonts w:eastAsia="SimSun" w:hint="eastAsia"/>
          <w:spacing w:val="30"/>
          <w:sz w:val="20"/>
          <w:lang w:eastAsia="zh-CN"/>
        </w:rPr>
        <w:t>编码填上数字</w:t>
      </w:r>
      <w:r w:rsidRPr="00C64252">
        <w:rPr>
          <w:rFonts w:eastAsia="SimSun" w:hint="eastAsia"/>
          <w:spacing w:val="30"/>
          <w:sz w:val="22"/>
          <w:szCs w:val="22"/>
          <w:lang w:eastAsia="zh-CN"/>
        </w:rPr>
        <w:t>）</w:t>
      </w:r>
    </w:p>
    <w:p w:rsidR="00895EE4" w:rsidRPr="00E91F12" w:rsidRDefault="00C64252" w:rsidP="00895EE4">
      <w:pPr>
        <w:tabs>
          <w:tab w:val="left" w:pos="3000"/>
          <w:tab w:val="center" w:pos="4400"/>
          <w:tab w:val="center" w:pos="7200"/>
        </w:tabs>
        <w:snapToGrid w:val="0"/>
        <w:ind w:firstLine="624"/>
        <w:rPr>
          <w:spacing w:val="30"/>
          <w:sz w:val="28"/>
          <w:szCs w:val="28"/>
        </w:rPr>
      </w:pPr>
      <w:r w:rsidRPr="00AF7824">
        <w:rPr>
          <w:spacing w:val="30"/>
          <w:sz w:val="22"/>
          <w:szCs w:val="22"/>
          <w:u w:val="single"/>
          <w:lang w:eastAsia="zh-CN"/>
        </w:rPr>
        <w:tab/>
      </w:r>
      <w:r w:rsidRPr="00AF7824">
        <w:rPr>
          <w:spacing w:val="30"/>
          <w:sz w:val="22"/>
          <w:szCs w:val="22"/>
          <w:lang w:eastAsia="zh-CN"/>
        </w:rPr>
        <w:tab/>
      </w:r>
      <w:r w:rsidR="00895EE4" w:rsidRPr="00E91F12">
        <w:rPr>
          <w:sz w:val="28"/>
          <w:szCs w:val="28"/>
        </w:rPr>
        <w:sym w:font="Wingdings" w:char="F06F"/>
      </w:r>
      <w:r w:rsidRPr="00E91F12">
        <w:rPr>
          <w:sz w:val="28"/>
          <w:szCs w:val="28"/>
          <w:lang w:eastAsia="zh-CN"/>
        </w:rPr>
        <w:tab/>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p>
    <w:p w:rsidR="00895EE4" w:rsidRPr="00E91F12" w:rsidRDefault="00C64252" w:rsidP="00895EE4">
      <w:pPr>
        <w:tabs>
          <w:tab w:val="left" w:pos="3000"/>
          <w:tab w:val="center" w:pos="4400"/>
          <w:tab w:val="center" w:pos="7200"/>
        </w:tabs>
        <w:snapToGrid w:val="0"/>
        <w:ind w:firstLine="624"/>
        <w:rPr>
          <w:spacing w:val="30"/>
          <w:sz w:val="28"/>
          <w:szCs w:val="28"/>
        </w:rPr>
      </w:pPr>
      <w:r w:rsidRPr="00E91F12">
        <w:rPr>
          <w:spacing w:val="30"/>
          <w:sz w:val="28"/>
          <w:szCs w:val="28"/>
          <w:u w:val="single"/>
          <w:lang w:eastAsia="zh-CN"/>
        </w:rPr>
        <w:tab/>
      </w:r>
      <w:r w:rsidRPr="00E91F12">
        <w:rPr>
          <w:spacing w:val="30"/>
          <w:sz w:val="28"/>
          <w:szCs w:val="28"/>
          <w:lang w:eastAsia="zh-CN"/>
        </w:rPr>
        <w:tab/>
      </w:r>
      <w:r w:rsidR="00895EE4" w:rsidRPr="00E91F12">
        <w:rPr>
          <w:sz w:val="28"/>
          <w:szCs w:val="28"/>
        </w:rPr>
        <w:sym w:font="Wingdings" w:char="F06F"/>
      </w:r>
      <w:r w:rsidRPr="00E91F12">
        <w:rPr>
          <w:sz w:val="28"/>
          <w:szCs w:val="28"/>
          <w:lang w:eastAsia="zh-CN"/>
        </w:rPr>
        <w:tab/>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p>
    <w:p w:rsidR="00895EE4" w:rsidRPr="00E91F12" w:rsidRDefault="00C64252" w:rsidP="00895EE4">
      <w:pPr>
        <w:tabs>
          <w:tab w:val="left" w:pos="3000"/>
          <w:tab w:val="center" w:pos="4400"/>
          <w:tab w:val="center" w:pos="7200"/>
        </w:tabs>
        <w:snapToGrid w:val="0"/>
        <w:ind w:firstLine="624"/>
        <w:rPr>
          <w:spacing w:val="30"/>
          <w:sz w:val="28"/>
          <w:szCs w:val="28"/>
        </w:rPr>
      </w:pPr>
      <w:r w:rsidRPr="00E91F12">
        <w:rPr>
          <w:spacing w:val="30"/>
          <w:sz w:val="28"/>
          <w:szCs w:val="28"/>
          <w:u w:val="single"/>
          <w:lang w:eastAsia="zh-CN"/>
        </w:rPr>
        <w:tab/>
      </w:r>
      <w:r w:rsidRPr="00E91F12">
        <w:rPr>
          <w:spacing w:val="30"/>
          <w:sz w:val="28"/>
          <w:szCs w:val="28"/>
          <w:lang w:eastAsia="zh-CN"/>
        </w:rPr>
        <w:tab/>
      </w:r>
      <w:r w:rsidR="00895EE4" w:rsidRPr="00E91F12">
        <w:rPr>
          <w:sz w:val="28"/>
          <w:szCs w:val="28"/>
        </w:rPr>
        <w:sym w:font="Wingdings" w:char="F06F"/>
      </w:r>
      <w:r w:rsidRPr="00E91F12">
        <w:rPr>
          <w:sz w:val="28"/>
          <w:szCs w:val="28"/>
          <w:lang w:eastAsia="zh-CN"/>
        </w:rPr>
        <w:tab/>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p>
    <w:p w:rsidR="00895EE4" w:rsidRPr="00E91F12" w:rsidRDefault="00C64252" w:rsidP="00895EE4">
      <w:pPr>
        <w:tabs>
          <w:tab w:val="left" w:pos="3000"/>
          <w:tab w:val="center" w:pos="4400"/>
          <w:tab w:val="center" w:pos="7200"/>
        </w:tabs>
        <w:snapToGrid w:val="0"/>
        <w:ind w:firstLine="624"/>
        <w:rPr>
          <w:spacing w:val="30"/>
          <w:sz w:val="28"/>
          <w:szCs w:val="28"/>
        </w:rPr>
      </w:pPr>
      <w:r w:rsidRPr="00E91F12">
        <w:rPr>
          <w:spacing w:val="30"/>
          <w:sz w:val="28"/>
          <w:szCs w:val="28"/>
          <w:u w:val="single"/>
          <w:lang w:eastAsia="zh-CN"/>
        </w:rPr>
        <w:tab/>
      </w:r>
      <w:r w:rsidRPr="00E91F12">
        <w:rPr>
          <w:spacing w:val="30"/>
          <w:sz w:val="28"/>
          <w:szCs w:val="28"/>
          <w:lang w:eastAsia="zh-CN"/>
        </w:rPr>
        <w:tab/>
      </w:r>
      <w:r w:rsidR="00895EE4" w:rsidRPr="00E91F12">
        <w:rPr>
          <w:sz w:val="28"/>
          <w:szCs w:val="28"/>
        </w:rPr>
        <w:sym w:font="Wingdings" w:char="F06F"/>
      </w:r>
      <w:r w:rsidRPr="00E91F12">
        <w:rPr>
          <w:sz w:val="28"/>
          <w:szCs w:val="28"/>
          <w:lang w:eastAsia="zh-CN"/>
        </w:rPr>
        <w:tab/>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p>
    <w:p w:rsidR="00895EE4" w:rsidRPr="00E91F12" w:rsidRDefault="00C64252" w:rsidP="00895EE4">
      <w:pPr>
        <w:tabs>
          <w:tab w:val="left" w:pos="3000"/>
          <w:tab w:val="center" w:pos="4400"/>
          <w:tab w:val="center" w:pos="7200"/>
        </w:tabs>
        <w:snapToGrid w:val="0"/>
        <w:ind w:firstLine="624"/>
        <w:rPr>
          <w:spacing w:val="30"/>
          <w:sz w:val="28"/>
          <w:szCs w:val="28"/>
        </w:rPr>
      </w:pPr>
      <w:r w:rsidRPr="00E91F12">
        <w:rPr>
          <w:spacing w:val="30"/>
          <w:sz w:val="28"/>
          <w:szCs w:val="28"/>
          <w:u w:val="single"/>
          <w:lang w:eastAsia="zh-CN"/>
        </w:rPr>
        <w:tab/>
      </w:r>
      <w:r w:rsidRPr="00E91F12">
        <w:rPr>
          <w:spacing w:val="30"/>
          <w:sz w:val="28"/>
          <w:szCs w:val="28"/>
          <w:lang w:eastAsia="zh-CN"/>
        </w:rPr>
        <w:tab/>
      </w:r>
      <w:r w:rsidR="00895EE4" w:rsidRPr="00E91F12">
        <w:rPr>
          <w:sz w:val="28"/>
          <w:szCs w:val="28"/>
        </w:rPr>
        <w:sym w:font="Wingdings" w:char="F06F"/>
      </w:r>
      <w:r w:rsidRPr="00E91F12">
        <w:rPr>
          <w:sz w:val="28"/>
          <w:szCs w:val="28"/>
          <w:lang w:eastAsia="zh-CN"/>
        </w:rPr>
        <w:tab/>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r w:rsidR="00895EE4" w:rsidRPr="00E91F12">
        <w:rPr>
          <w:sz w:val="28"/>
          <w:szCs w:val="28"/>
        </w:rPr>
        <w:sym w:font="Wingdings" w:char="F06F"/>
      </w:r>
    </w:p>
    <w:p w:rsidR="00895EE4" w:rsidRPr="00AF7824" w:rsidRDefault="00C64252" w:rsidP="00895EE4">
      <w:pPr>
        <w:snapToGrid w:val="0"/>
        <w:spacing w:beforeLines="100" w:before="240" w:line="240" w:lineRule="atLeast"/>
        <w:rPr>
          <w:rFonts w:eastAsia="華康中黑體"/>
          <w:spacing w:val="30"/>
          <w:sz w:val="22"/>
          <w:szCs w:val="22"/>
        </w:rPr>
      </w:pPr>
      <w:r w:rsidRPr="00AF7824">
        <w:rPr>
          <w:rFonts w:eastAsia="華康中黑體" w:hint="eastAsia"/>
          <w:spacing w:val="30"/>
          <w:sz w:val="22"/>
          <w:szCs w:val="22"/>
          <w:lang w:eastAsia="zh-CN"/>
        </w:rPr>
        <w:t>与受虐儿童关系的编码</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(1)</w:t>
      </w:r>
      <w:r w:rsidRPr="00AF7824">
        <w:rPr>
          <w:spacing w:val="30"/>
          <w:sz w:val="22"/>
          <w:szCs w:val="22"/>
          <w:lang w:eastAsia="zh-CN"/>
        </w:rPr>
        <w:tab/>
      </w:r>
      <w:r w:rsidRPr="00C64252">
        <w:rPr>
          <w:rFonts w:eastAsia="SimSun" w:hint="eastAsia"/>
          <w:spacing w:val="30"/>
          <w:sz w:val="22"/>
          <w:szCs w:val="22"/>
          <w:lang w:eastAsia="zh-CN"/>
        </w:rPr>
        <w:t>父亲</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(2)</w:t>
      </w:r>
      <w:r w:rsidRPr="00AF7824">
        <w:rPr>
          <w:spacing w:val="30"/>
          <w:sz w:val="22"/>
          <w:szCs w:val="22"/>
          <w:lang w:eastAsia="zh-CN"/>
        </w:rPr>
        <w:tab/>
      </w:r>
      <w:r w:rsidRPr="00C64252">
        <w:rPr>
          <w:rFonts w:eastAsia="SimSun" w:hint="eastAsia"/>
          <w:spacing w:val="30"/>
          <w:sz w:val="22"/>
          <w:szCs w:val="22"/>
          <w:lang w:eastAsia="zh-CN"/>
        </w:rPr>
        <w:t>母亲</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(3)</w:t>
      </w:r>
      <w:r w:rsidRPr="00AF7824">
        <w:rPr>
          <w:spacing w:val="30"/>
          <w:sz w:val="22"/>
          <w:szCs w:val="22"/>
          <w:lang w:eastAsia="zh-CN"/>
        </w:rPr>
        <w:tab/>
      </w:r>
      <w:r w:rsidRPr="00C64252">
        <w:rPr>
          <w:rFonts w:eastAsia="SimSun" w:hint="eastAsia"/>
          <w:spacing w:val="30"/>
          <w:sz w:val="22"/>
          <w:szCs w:val="22"/>
          <w:lang w:eastAsia="zh-CN"/>
        </w:rPr>
        <w:t>兄弟</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(4)</w:t>
      </w:r>
      <w:r w:rsidRPr="00AF7824">
        <w:rPr>
          <w:spacing w:val="30"/>
          <w:sz w:val="22"/>
          <w:szCs w:val="22"/>
          <w:lang w:eastAsia="zh-CN"/>
        </w:rPr>
        <w:tab/>
      </w:r>
      <w:r w:rsidRPr="00C64252">
        <w:rPr>
          <w:rFonts w:eastAsia="SimSun" w:hint="eastAsia"/>
          <w:spacing w:val="30"/>
          <w:sz w:val="22"/>
          <w:szCs w:val="22"/>
          <w:lang w:eastAsia="zh-CN"/>
        </w:rPr>
        <w:t>姊妹</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(5)</w:t>
      </w:r>
      <w:r w:rsidRPr="00AF7824">
        <w:rPr>
          <w:spacing w:val="30"/>
          <w:sz w:val="22"/>
          <w:szCs w:val="22"/>
          <w:lang w:eastAsia="zh-CN"/>
        </w:rPr>
        <w:tab/>
      </w:r>
      <w:r w:rsidRPr="00C64252">
        <w:rPr>
          <w:rFonts w:eastAsia="SimSun" w:hint="eastAsia"/>
          <w:spacing w:val="30"/>
          <w:sz w:val="22"/>
          <w:szCs w:val="22"/>
          <w:lang w:eastAsia="zh-CN"/>
        </w:rPr>
        <w:t>祖父／外祖父</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(6)</w:t>
      </w:r>
      <w:r w:rsidRPr="00AF7824">
        <w:rPr>
          <w:spacing w:val="30"/>
          <w:sz w:val="22"/>
          <w:szCs w:val="22"/>
          <w:lang w:eastAsia="zh-CN"/>
        </w:rPr>
        <w:tab/>
      </w:r>
      <w:r w:rsidRPr="00C64252">
        <w:rPr>
          <w:rFonts w:eastAsia="SimSun" w:hint="eastAsia"/>
          <w:spacing w:val="30"/>
          <w:sz w:val="22"/>
          <w:szCs w:val="22"/>
          <w:lang w:eastAsia="zh-CN"/>
        </w:rPr>
        <w:t>祖母／外祖母</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(7)</w:t>
      </w:r>
      <w:r w:rsidRPr="00AF7824">
        <w:rPr>
          <w:spacing w:val="30"/>
          <w:sz w:val="22"/>
          <w:szCs w:val="22"/>
          <w:lang w:eastAsia="zh-CN"/>
        </w:rPr>
        <w:tab/>
      </w:r>
      <w:r w:rsidRPr="00C64252">
        <w:rPr>
          <w:rFonts w:eastAsia="SimSun" w:hint="eastAsia"/>
          <w:spacing w:val="30"/>
          <w:sz w:val="22"/>
          <w:szCs w:val="22"/>
          <w:lang w:eastAsia="zh-CN"/>
        </w:rPr>
        <w:t>继父（包括母亲的男朋友／同居男朋友）</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(8)</w:t>
      </w:r>
      <w:r w:rsidRPr="00AF7824">
        <w:rPr>
          <w:spacing w:val="30"/>
          <w:sz w:val="22"/>
          <w:szCs w:val="22"/>
          <w:lang w:eastAsia="zh-CN"/>
        </w:rPr>
        <w:tab/>
      </w:r>
      <w:r w:rsidRPr="00C64252">
        <w:rPr>
          <w:rFonts w:eastAsia="SimSun" w:hint="eastAsia"/>
          <w:spacing w:val="30"/>
          <w:sz w:val="22"/>
          <w:szCs w:val="22"/>
          <w:lang w:eastAsia="zh-CN"/>
        </w:rPr>
        <w:t>继母（包括父亲的女朋友／同居女朋友）</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(9)</w:t>
      </w:r>
      <w:r w:rsidRPr="00AF7824">
        <w:rPr>
          <w:spacing w:val="30"/>
          <w:sz w:val="22"/>
          <w:szCs w:val="22"/>
          <w:lang w:eastAsia="zh-CN"/>
        </w:rPr>
        <w:tab/>
      </w:r>
      <w:r w:rsidRPr="00C64252">
        <w:rPr>
          <w:rFonts w:eastAsia="SimSun" w:hint="eastAsia"/>
          <w:spacing w:val="30"/>
          <w:sz w:val="22"/>
          <w:szCs w:val="22"/>
          <w:lang w:eastAsia="zh-CN"/>
        </w:rPr>
        <w:t>继兄弟</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(10)</w:t>
      </w:r>
      <w:r w:rsidRPr="00AF7824">
        <w:rPr>
          <w:spacing w:val="30"/>
          <w:sz w:val="22"/>
          <w:szCs w:val="22"/>
          <w:lang w:eastAsia="zh-CN"/>
        </w:rPr>
        <w:tab/>
      </w:r>
      <w:r w:rsidRPr="00C64252">
        <w:rPr>
          <w:rFonts w:eastAsia="SimSun" w:hint="eastAsia"/>
          <w:spacing w:val="30"/>
          <w:sz w:val="22"/>
          <w:szCs w:val="22"/>
          <w:lang w:eastAsia="zh-CN"/>
        </w:rPr>
        <w:t>继姊妹</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(11)</w:t>
      </w:r>
      <w:r w:rsidRPr="00AF7824">
        <w:rPr>
          <w:spacing w:val="30"/>
          <w:sz w:val="22"/>
          <w:szCs w:val="22"/>
          <w:lang w:eastAsia="zh-CN"/>
        </w:rPr>
        <w:tab/>
      </w:r>
      <w:r w:rsidRPr="00C64252">
        <w:rPr>
          <w:rFonts w:eastAsia="SimSun" w:hint="eastAsia"/>
          <w:spacing w:val="30"/>
          <w:sz w:val="22"/>
          <w:szCs w:val="22"/>
          <w:lang w:eastAsia="zh-CN"/>
        </w:rPr>
        <w:t>亲属</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(12)</w:t>
      </w:r>
      <w:r w:rsidRPr="00AF7824">
        <w:rPr>
          <w:spacing w:val="30"/>
          <w:sz w:val="22"/>
          <w:szCs w:val="22"/>
          <w:lang w:eastAsia="zh-CN"/>
        </w:rPr>
        <w:tab/>
      </w:r>
      <w:r w:rsidRPr="00C64252">
        <w:rPr>
          <w:rFonts w:eastAsia="SimSun" w:hint="eastAsia"/>
          <w:spacing w:val="30"/>
          <w:sz w:val="22"/>
          <w:szCs w:val="22"/>
          <w:lang w:eastAsia="zh-CN"/>
        </w:rPr>
        <w:t>家族朋友／朋友</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(13)</w:t>
      </w:r>
      <w:r w:rsidRPr="00AF7824">
        <w:rPr>
          <w:spacing w:val="30"/>
          <w:sz w:val="22"/>
          <w:szCs w:val="22"/>
          <w:lang w:eastAsia="zh-CN"/>
        </w:rPr>
        <w:tab/>
      </w:r>
      <w:r w:rsidRPr="00C64252">
        <w:rPr>
          <w:rFonts w:eastAsia="SimSun" w:hint="eastAsia"/>
          <w:spacing w:val="30"/>
          <w:sz w:val="22"/>
          <w:szCs w:val="22"/>
          <w:lang w:eastAsia="zh-CN"/>
        </w:rPr>
        <w:t>寄养父母</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(14)</w:t>
      </w:r>
      <w:r w:rsidRPr="00AF7824">
        <w:rPr>
          <w:spacing w:val="30"/>
          <w:sz w:val="22"/>
          <w:szCs w:val="22"/>
          <w:lang w:eastAsia="zh-CN"/>
        </w:rPr>
        <w:tab/>
      </w:r>
      <w:r w:rsidRPr="00C64252">
        <w:rPr>
          <w:rFonts w:eastAsia="SimSun" w:hint="eastAsia"/>
          <w:spacing w:val="30"/>
          <w:sz w:val="22"/>
          <w:szCs w:val="22"/>
          <w:lang w:eastAsia="zh-CN"/>
        </w:rPr>
        <w:t>社监／住宿院舍职员</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(15)</w:t>
      </w:r>
      <w:r w:rsidRPr="00AF7824">
        <w:rPr>
          <w:spacing w:val="30"/>
          <w:sz w:val="22"/>
          <w:szCs w:val="22"/>
          <w:lang w:eastAsia="zh-CN"/>
        </w:rPr>
        <w:tab/>
      </w:r>
      <w:r w:rsidRPr="00C64252">
        <w:rPr>
          <w:rFonts w:eastAsia="SimSun" w:hint="eastAsia"/>
          <w:spacing w:val="30"/>
          <w:sz w:val="22"/>
          <w:szCs w:val="22"/>
          <w:lang w:eastAsia="zh-CN"/>
        </w:rPr>
        <w:t>幼儿托管人</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(16)</w:t>
      </w:r>
      <w:r w:rsidRPr="00AF7824">
        <w:rPr>
          <w:spacing w:val="30"/>
          <w:sz w:val="22"/>
          <w:szCs w:val="22"/>
          <w:lang w:eastAsia="zh-CN"/>
        </w:rPr>
        <w:tab/>
      </w:r>
      <w:r w:rsidRPr="00C64252">
        <w:rPr>
          <w:rFonts w:eastAsia="SimSun" w:hint="eastAsia"/>
          <w:spacing w:val="30"/>
          <w:sz w:val="22"/>
          <w:szCs w:val="22"/>
          <w:lang w:eastAsia="zh-CN"/>
        </w:rPr>
        <w:t>家庭佣工</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(17)</w:t>
      </w:r>
      <w:r w:rsidRPr="00AF7824">
        <w:rPr>
          <w:spacing w:val="30"/>
          <w:sz w:val="22"/>
          <w:szCs w:val="22"/>
          <w:lang w:eastAsia="zh-CN"/>
        </w:rPr>
        <w:tab/>
      </w:r>
      <w:r w:rsidRPr="00C64252">
        <w:rPr>
          <w:rFonts w:eastAsia="SimSun" w:hint="eastAsia"/>
          <w:spacing w:val="30"/>
          <w:sz w:val="22"/>
          <w:szCs w:val="22"/>
          <w:lang w:eastAsia="zh-CN"/>
        </w:rPr>
        <w:t>合租人／邻居</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(18)</w:t>
      </w:r>
      <w:r w:rsidRPr="00AF7824">
        <w:rPr>
          <w:spacing w:val="30"/>
          <w:sz w:val="22"/>
          <w:szCs w:val="22"/>
          <w:lang w:eastAsia="zh-CN"/>
        </w:rPr>
        <w:tab/>
      </w:r>
      <w:r w:rsidRPr="00C64252">
        <w:rPr>
          <w:rFonts w:eastAsia="SimSun" w:hint="eastAsia"/>
          <w:spacing w:val="30"/>
          <w:sz w:val="22"/>
          <w:szCs w:val="22"/>
          <w:lang w:eastAsia="zh-CN"/>
        </w:rPr>
        <w:t>老师</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(19)</w:t>
      </w:r>
      <w:r w:rsidRPr="00AF7824">
        <w:rPr>
          <w:spacing w:val="30"/>
          <w:sz w:val="22"/>
          <w:szCs w:val="22"/>
          <w:lang w:eastAsia="zh-CN"/>
        </w:rPr>
        <w:tab/>
      </w:r>
      <w:r w:rsidRPr="00C64252">
        <w:rPr>
          <w:rFonts w:eastAsia="SimSun" w:hint="eastAsia"/>
          <w:spacing w:val="30"/>
          <w:sz w:val="22"/>
          <w:szCs w:val="22"/>
          <w:lang w:eastAsia="zh-CN"/>
        </w:rPr>
        <w:t>补习老师／教练</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(20)</w:t>
      </w:r>
      <w:r w:rsidRPr="00AF7824">
        <w:rPr>
          <w:spacing w:val="30"/>
          <w:sz w:val="22"/>
          <w:szCs w:val="22"/>
          <w:lang w:eastAsia="zh-CN"/>
        </w:rPr>
        <w:tab/>
      </w:r>
      <w:r w:rsidRPr="00C64252">
        <w:rPr>
          <w:rFonts w:eastAsia="SimSun" w:hint="eastAsia"/>
          <w:spacing w:val="30"/>
          <w:sz w:val="22"/>
          <w:szCs w:val="22"/>
          <w:lang w:eastAsia="zh-CN"/>
        </w:rPr>
        <w:t>没有关系的人</w:t>
      </w:r>
    </w:p>
    <w:p w:rsidR="00895EE4" w:rsidRPr="00AF7824" w:rsidRDefault="00C64252" w:rsidP="00895EE4">
      <w:pPr>
        <w:snapToGrid w:val="0"/>
        <w:spacing w:line="240" w:lineRule="atLeast"/>
        <w:ind w:left="624" w:hanging="624"/>
        <w:rPr>
          <w:spacing w:val="30"/>
          <w:sz w:val="22"/>
          <w:szCs w:val="22"/>
        </w:rPr>
      </w:pPr>
      <w:r w:rsidRPr="00C64252">
        <w:rPr>
          <w:rFonts w:eastAsia="SimSun"/>
          <w:spacing w:val="30"/>
          <w:sz w:val="22"/>
          <w:szCs w:val="22"/>
          <w:lang w:eastAsia="zh-CN"/>
        </w:rPr>
        <w:t>(21)</w:t>
      </w:r>
      <w:r w:rsidRPr="00AF7824">
        <w:rPr>
          <w:spacing w:val="30"/>
          <w:sz w:val="22"/>
          <w:szCs w:val="22"/>
          <w:lang w:eastAsia="zh-CN"/>
        </w:rPr>
        <w:tab/>
      </w:r>
      <w:r w:rsidRPr="00C64252">
        <w:rPr>
          <w:rFonts w:eastAsia="SimSun" w:hint="eastAsia"/>
          <w:spacing w:val="30"/>
          <w:sz w:val="22"/>
          <w:szCs w:val="22"/>
          <w:lang w:eastAsia="zh-CN"/>
        </w:rPr>
        <w:t>未能识别的人</w:t>
      </w:r>
    </w:p>
    <w:p w:rsidR="00895EE4" w:rsidRPr="00AF7824" w:rsidRDefault="00C64252" w:rsidP="00895EE4">
      <w:pPr>
        <w:tabs>
          <w:tab w:val="left" w:pos="8000"/>
        </w:tabs>
        <w:spacing w:line="240" w:lineRule="atLeast"/>
        <w:ind w:left="624" w:hanging="624"/>
        <w:rPr>
          <w:spacing w:val="30"/>
          <w:sz w:val="22"/>
          <w:szCs w:val="22"/>
          <w:u w:val="single"/>
        </w:rPr>
      </w:pPr>
      <w:r w:rsidRPr="00C64252">
        <w:rPr>
          <w:rFonts w:eastAsia="SimSun"/>
          <w:spacing w:val="30"/>
          <w:sz w:val="22"/>
          <w:szCs w:val="22"/>
          <w:lang w:eastAsia="zh-CN"/>
        </w:rPr>
        <w:t>(22)</w:t>
      </w:r>
      <w:r w:rsidRPr="00AF7824">
        <w:rPr>
          <w:spacing w:val="30"/>
          <w:sz w:val="22"/>
          <w:szCs w:val="22"/>
          <w:lang w:eastAsia="zh-CN"/>
        </w:rPr>
        <w:tab/>
      </w:r>
      <w:r w:rsidRPr="00C64252">
        <w:rPr>
          <w:rFonts w:eastAsia="SimSun" w:hint="eastAsia"/>
          <w:spacing w:val="30"/>
          <w:sz w:val="22"/>
          <w:szCs w:val="22"/>
          <w:lang w:eastAsia="zh-CN"/>
        </w:rPr>
        <w:t>其它，请注明</w:t>
      </w:r>
      <w:r w:rsidRPr="00AF7824">
        <w:rPr>
          <w:spacing w:val="30"/>
          <w:sz w:val="22"/>
          <w:szCs w:val="22"/>
          <w:u w:val="single"/>
          <w:lang w:eastAsia="zh-CN"/>
        </w:rPr>
        <w:tab/>
      </w:r>
    </w:p>
    <w:p w:rsidR="00895EE4" w:rsidRPr="008C1F6E" w:rsidRDefault="00C64252" w:rsidP="00895EE4">
      <w:pPr>
        <w:framePr w:w="2741" w:h="856" w:hSpace="181" w:wrap="around" w:vAnchor="text" w:hAnchor="page" w:x="7948" w:y="382"/>
        <w:pBdr>
          <w:top w:val="single" w:sz="6" w:space="1" w:color="auto"/>
          <w:left w:val="single" w:sz="6" w:space="1" w:color="auto"/>
          <w:bottom w:val="single" w:sz="6" w:space="1" w:color="auto"/>
        </w:pBdr>
        <w:snapToGrid w:val="0"/>
        <w:spacing w:line="240" w:lineRule="atLeast"/>
        <w:rPr>
          <w:spacing w:val="20"/>
          <w:sz w:val="20"/>
          <w:szCs w:val="22"/>
        </w:rPr>
      </w:pPr>
      <w:r w:rsidRPr="00C64252">
        <w:rPr>
          <w:rFonts w:eastAsia="SimSun" w:hint="eastAsia"/>
          <w:spacing w:val="20"/>
          <w:sz w:val="20"/>
          <w:szCs w:val="22"/>
          <w:lang w:eastAsia="zh-CN"/>
        </w:rPr>
        <w:t>由保护儿童数据系统填上</w:t>
      </w:r>
    </w:p>
    <w:p w:rsidR="00895EE4" w:rsidRPr="00E91F12" w:rsidRDefault="00895EE4" w:rsidP="00895EE4">
      <w:pPr>
        <w:framePr w:w="2741" w:h="856" w:hSpace="181" w:wrap="around" w:vAnchor="text" w:hAnchor="page" w:x="7948" w:y="382"/>
        <w:pBdr>
          <w:top w:val="single" w:sz="6" w:space="1" w:color="auto"/>
          <w:left w:val="single" w:sz="6" w:space="1" w:color="auto"/>
          <w:bottom w:val="single" w:sz="6" w:space="1" w:color="auto"/>
        </w:pBdr>
        <w:snapToGrid w:val="0"/>
        <w:spacing w:line="240" w:lineRule="atLeast"/>
        <w:rPr>
          <w:spacing w:val="30"/>
          <w:sz w:val="28"/>
          <w:szCs w:val="28"/>
        </w:rPr>
      </w:pPr>
      <w:r w:rsidRPr="00E91F12">
        <w:rPr>
          <w:sz w:val="28"/>
          <w:szCs w:val="28"/>
        </w:rPr>
        <w:sym w:font="Wingdings" w:char="F06F"/>
      </w:r>
      <w:r w:rsidRPr="00E91F12">
        <w:rPr>
          <w:sz w:val="28"/>
          <w:szCs w:val="28"/>
        </w:rPr>
        <w:sym w:font="Wingdings" w:char="F06F"/>
      </w:r>
      <w:r w:rsidRPr="00E91F12">
        <w:rPr>
          <w:sz w:val="28"/>
          <w:szCs w:val="28"/>
        </w:rPr>
        <w:sym w:font="Wingdings" w:char="F06F"/>
      </w:r>
    </w:p>
    <w:p w:rsidR="00895EE4" w:rsidRPr="00AF7824" w:rsidRDefault="00C64252" w:rsidP="00895EE4">
      <w:pPr>
        <w:snapToGrid w:val="0"/>
        <w:spacing w:beforeLines="100" w:before="240" w:line="200" w:lineRule="atLeast"/>
        <w:ind w:left="619" w:hanging="619"/>
        <w:rPr>
          <w:spacing w:val="30"/>
          <w:sz w:val="22"/>
          <w:szCs w:val="22"/>
        </w:rPr>
      </w:pPr>
      <w:r w:rsidRPr="00C64252">
        <w:rPr>
          <w:rFonts w:eastAsia="SimSun"/>
          <w:spacing w:val="30"/>
          <w:sz w:val="22"/>
          <w:szCs w:val="22"/>
          <w:lang w:eastAsia="zh-CN"/>
        </w:rPr>
        <w:t>C5.</w:t>
      </w:r>
      <w:r w:rsidRPr="00AF7824">
        <w:rPr>
          <w:spacing w:val="30"/>
          <w:sz w:val="22"/>
          <w:szCs w:val="22"/>
          <w:lang w:eastAsia="zh-CN"/>
        </w:rPr>
        <w:tab/>
      </w:r>
      <w:r w:rsidRPr="00C64252">
        <w:rPr>
          <w:rFonts w:eastAsia="SimSun" w:hint="eastAsia"/>
          <w:spacing w:val="30"/>
          <w:sz w:val="22"/>
          <w:szCs w:val="22"/>
          <w:lang w:eastAsia="zh-CN"/>
        </w:rPr>
        <w:t>施虐时施虐者／怀疑施虐者／潜在施虐者的住址（</w:t>
      </w:r>
      <w:r w:rsidRPr="00AF7824">
        <w:rPr>
          <w:rFonts w:ascii="華康中黑體" w:eastAsia="華康中黑體" w:hAnsi="華康中黑體" w:cs="華康中黑體" w:hint="eastAsia"/>
          <w:i/>
          <w:spacing w:val="30"/>
          <w:sz w:val="22"/>
          <w:szCs w:val="22"/>
          <w:lang w:eastAsia="zh-CN"/>
        </w:rPr>
        <w:t>只须填写街道、屋邨及地区名称。如没有有关资料，请填写「不知道」</w:t>
      </w:r>
      <w:r w:rsidRPr="00C64252">
        <w:rPr>
          <w:rFonts w:eastAsia="SimSun" w:hint="eastAsia"/>
          <w:spacing w:val="30"/>
          <w:sz w:val="22"/>
          <w:szCs w:val="22"/>
          <w:lang w:eastAsia="zh-CN"/>
        </w:rPr>
        <w:t>）。</w:t>
      </w:r>
    </w:p>
    <w:p w:rsidR="00895EE4" w:rsidRPr="00AF7824" w:rsidRDefault="00C64252" w:rsidP="00895EE4">
      <w:pPr>
        <w:tabs>
          <w:tab w:val="left" w:pos="6100"/>
        </w:tabs>
        <w:snapToGrid w:val="0"/>
        <w:spacing w:line="200" w:lineRule="atLeast"/>
        <w:ind w:left="619" w:hanging="619"/>
        <w:rPr>
          <w:spacing w:val="30"/>
          <w:sz w:val="22"/>
        </w:rPr>
      </w:pPr>
      <w:r w:rsidRPr="00AF7824">
        <w:rPr>
          <w:spacing w:val="30"/>
          <w:sz w:val="22"/>
          <w:lang w:eastAsia="zh-CN"/>
        </w:rPr>
        <w:tab/>
      </w:r>
      <w:r w:rsidRPr="00AF7824">
        <w:rPr>
          <w:spacing w:val="30"/>
          <w:sz w:val="22"/>
          <w:u w:val="single"/>
          <w:lang w:eastAsia="zh-CN"/>
        </w:rPr>
        <w:tab/>
      </w:r>
    </w:p>
    <w:p w:rsidR="00895EE4" w:rsidRPr="00AF7824" w:rsidRDefault="00C64252" w:rsidP="00895EE4">
      <w:pPr>
        <w:tabs>
          <w:tab w:val="left" w:pos="6100"/>
        </w:tabs>
        <w:snapToGrid w:val="0"/>
        <w:spacing w:line="200" w:lineRule="atLeast"/>
        <w:ind w:left="619" w:hanging="619"/>
        <w:rPr>
          <w:spacing w:val="30"/>
          <w:sz w:val="22"/>
        </w:rPr>
      </w:pPr>
      <w:r w:rsidRPr="00AF7824">
        <w:rPr>
          <w:spacing w:val="30"/>
          <w:sz w:val="22"/>
          <w:lang w:eastAsia="zh-CN"/>
        </w:rPr>
        <w:tab/>
      </w:r>
      <w:r w:rsidRPr="00AF7824">
        <w:rPr>
          <w:spacing w:val="30"/>
          <w:sz w:val="22"/>
          <w:u w:val="single"/>
          <w:lang w:eastAsia="zh-CN"/>
        </w:rPr>
        <w:tab/>
      </w:r>
    </w:p>
    <w:p w:rsidR="00895EE4" w:rsidRPr="00AF7824" w:rsidRDefault="00C64252" w:rsidP="00895EE4">
      <w:pPr>
        <w:spacing w:beforeLines="100" w:before="240" w:line="240" w:lineRule="atLeast"/>
        <w:ind w:left="624" w:hanging="624"/>
        <w:rPr>
          <w:spacing w:val="30"/>
          <w:sz w:val="22"/>
        </w:rPr>
      </w:pPr>
      <w:r w:rsidRPr="00C64252">
        <w:rPr>
          <w:rFonts w:eastAsia="SimSun"/>
          <w:spacing w:val="30"/>
          <w:sz w:val="22"/>
          <w:lang w:eastAsia="zh-CN"/>
        </w:rPr>
        <w:t>C6.</w:t>
      </w:r>
      <w:r w:rsidRPr="00AF7824">
        <w:rPr>
          <w:spacing w:val="30"/>
          <w:sz w:val="22"/>
          <w:lang w:eastAsia="zh-CN"/>
        </w:rPr>
        <w:tab/>
      </w:r>
      <w:r w:rsidRPr="00C64252">
        <w:rPr>
          <w:rFonts w:eastAsia="SimSun" w:hint="eastAsia"/>
          <w:spacing w:val="30"/>
          <w:sz w:val="22"/>
          <w:lang w:eastAsia="zh-CN"/>
        </w:rPr>
        <w:t>施虐时是否与受虐儿童在同一住址居住？</w:t>
      </w:r>
    </w:p>
    <w:p w:rsidR="00895EE4" w:rsidRPr="00377824" w:rsidRDefault="00C64252" w:rsidP="00895EE4">
      <w:pPr>
        <w:tabs>
          <w:tab w:val="center" w:pos="1700"/>
          <w:tab w:val="center" w:pos="4700"/>
          <w:tab w:val="center" w:pos="7400"/>
        </w:tabs>
        <w:snapToGrid w:val="0"/>
        <w:spacing w:line="240" w:lineRule="atLeast"/>
        <w:ind w:left="624" w:hanging="624"/>
        <w:rPr>
          <w:rFonts w:eastAsia="華康中黑體" w:hint="eastAsia"/>
          <w:sz w:val="22"/>
        </w:rPr>
      </w:pPr>
      <w:r w:rsidRPr="00AF7824">
        <w:rPr>
          <w:spacing w:val="30"/>
          <w:sz w:val="22"/>
          <w:lang w:eastAsia="zh-CN"/>
        </w:rPr>
        <w:tab/>
      </w:r>
      <w:r w:rsidRPr="00AF7824">
        <w:rPr>
          <w:spacing w:val="30"/>
          <w:sz w:val="22"/>
          <w:lang w:eastAsia="zh-CN"/>
        </w:rPr>
        <w:tab/>
      </w:r>
      <w:r w:rsidRPr="00AF7824">
        <w:rPr>
          <w:rFonts w:eastAsia="華康中黑體" w:hint="eastAsia"/>
          <w:spacing w:val="30"/>
          <w:sz w:val="22"/>
          <w:lang w:eastAsia="zh-CN"/>
        </w:rPr>
        <w:t>受虐儿童姓名</w:t>
      </w:r>
      <w:r w:rsidRPr="00AF7824">
        <w:rPr>
          <w:rFonts w:eastAsia="華康中黑體"/>
          <w:spacing w:val="30"/>
          <w:sz w:val="22"/>
          <w:lang w:eastAsia="zh-CN"/>
        </w:rPr>
        <w:tab/>
      </w:r>
      <w:r w:rsidRPr="00377824">
        <w:rPr>
          <w:rFonts w:eastAsia="華康中黑體" w:hint="eastAsia"/>
          <w:sz w:val="22"/>
          <w:lang w:eastAsia="zh-CN"/>
        </w:rPr>
        <w:t>是否与受虐儿童</w:t>
      </w:r>
      <w:r w:rsidRPr="00377824">
        <w:rPr>
          <w:rFonts w:eastAsia="華康中黑體"/>
          <w:sz w:val="22"/>
          <w:lang w:eastAsia="zh-CN"/>
        </w:rPr>
        <w:tab/>
      </w:r>
      <w:r w:rsidRPr="00377824">
        <w:rPr>
          <w:rFonts w:eastAsia="華康中黑體" w:hint="eastAsia"/>
          <w:sz w:val="22"/>
          <w:lang w:eastAsia="zh-CN"/>
        </w:rPr>
        <w:t>保护儿童数据系统编号</w:t>
      </w:r>
    </w:p>
    <w:p w:rsidR="00895EE4" w:rsidRPr="00377824" w:rsidRDefault="00C64252" w:rsidP="00895EE4">
      <w:pPr>
        <w:tabs>
          <w:tab w:val="center" w:pos="1700"/>
          <w:tab w:val="center" w:pos="4700"/>
          <w:tab w:val="center" w:pos="7400"/>
        </w:tabs>
        <w:snapToGrid w:val="0"/>
        <w:spacing w:line="240" w:lineRule="atLeast"/>
        <w:ind w:left="624" w:hanging="624"/>
        <w:rPr>
          <w:sz w:val="22"/>
        </w:rPr>
      </w:pPr>
      <w:r w:rsidRPr="00377824">
        <w:rPr>
          <w:rFonts w:eastAsia="華康中黑體"/>
          <w:sz w:val="22"/>
          <w:lang w:eastAsia="zh-CN"/>
        </w:rPr>
        <w:tab/>
      </w:r>
      <w:r w:rsidRPr="00377824">
        <w:rPr>
          <w:rFonts w:eastAsia="華康中黑體"/>
          <w:sz w:val="22"/>
          <w:lang w:eastAsia="zh-CN"/>
        </w:rPr>
        <w:tab/>
      </w:r>
      <w:r w:rsidRPr="00377824">
        <w:rPr>
          <w:rFonts w:eastAsia="華康中黑體"/>
          <w:sz w:val="22"/>
          <w:lang w:eastAsia="zh-CN"/>
        </w:rPr>
        <w:tab/>
      </w:r>
      <w:r w:rsidRPr="00377824">
        <w:rPr>
          <w:rFonts w:eastAsia="華康中黑體" w:hint="eastAsia"/>
          <w:sz w:val="22"/>
          <w:lang w:eastAsia="zh-CN"/>
        </w:rPr>
        <w:t>在同一住址居住</w:t>
      </w:r>
      <w:r w:rsidRPr="00377824">
        <w:rPr>
          <w:sz w:val="22"/>
          <w:lang w:eastAsia="zh-CN"/>
        </w:rPr>
        <w:tab/>
      </w:r>
      <w:r w:rsidRPr="00C64252">
        <w:rPr>
          <w:rFonts w:eastAsia="SimSun" w:hint="eastAsia"/>
          <w:sz w:val="22"/>
          <w:lang w:eastAsia="zh-CN"/>
        </w:rPr>
        <w:t>（由保护儿童数据系统填上）</w:t>
      </w:r>
    </w:p>
    <w:p w:rsidR="00895EE4" w:rsidRPr="00AF7824" w:rsidRDefault="00C64252" w:rsidP="00895EE4">
      <w:pPr>
        <w:tabs>
          <w:tab w:val="left" w:pos="2900"/>
          <w:tab w:val="center" w:pos="4700"/>
          <w:tab w:val="center" w:pos="7400"/>
        </w:tabs>
        <w:snapToGrid w:val="0"/>
        <w:spacing w:line="240" w:lineRule="atLeast"/>
        <w:ind w:left="624" w:hanging="624"/>
        <w:rPr>
          <w:spacing w:val="30"/>
          <w:sz w:val="22"/>
        </w:rPr>
      </w:pPr>
      <w:r w:rsidRPr="00AF7824">
        <w:rPr>
          <w:spacing w:val="30"/>
          <w:sz w:val="22"/>
          <w:lang w:eastAsia="zh-CN"/>
        </w:rPr>
        <w:tab/>
      </w:r>
      <w:r w:rsidRPr="00AF7824">
        <w:rPr>
          <w:spacing w:val="30"/>
          <w:sz w:val="22"/>
          <w:u w:val="single"/>
          <w:lang w:eastAsia="zh-CN"/>
        </w:rPr>
        <w:tab/>
      </w:r>
      <w:r w:rsidRPr="00AF7824">
        <w:rPr>
          <w:spacing w:val="30"/>
          <w:sz w:val="22"/>
          <w:lang w:eastAsia="zh-CN"/>
        </w:rPr>
        <w:tab/>
      </w:r>
      <w:r w:rsidRPr="00AF7824">
        <w:rPr>
          <w:rFonts w:ascii="Wingdings" w:hAnsi="Wingdings" w:hint="eastAsia"/>
          <w:spacing w:val="30"/>
          <w:sz w:val="22"/>
          <w:lang w:eastAsia="zh-CN"/>
        </w:rPr>
        <w:t></w:t>
      </w:r>
      <w:r w:rsidRPr="00C64252">
        <w:rPr>
          <w:rFonts w:eastAsia="SimSun" w:hint="eastAsia"/>
          <w:spacing w:val="30"/>
          <w:sz w:val="22"/>
          <w:lang w:eastAsia="zh-CN"/>
        </w:rPr>
        <w:t>是</w:t>
      </w:r>
      <w:r w:rsidRPr="00C64252">
        <w:rPr>
          <w:rFonts w:eastAsia="SimSun"/>
          <w:spacing w:val="30"/>
          <w:sz w:val="22"/>
          <w:lang w:eastAsia="zh-CN"/>
        </w:rPr>
        <w:t xml:space="preserve">  </w:t>
      </w:r>
      <w:r w:rsidRPr="00AF7824">
        <w:rPr>
          <w:rFonts w:ascii="Wingdings" w:hAnsi="Wingdings" w:hint="eastAsia"/>
          <w:spacing w:val="30"/>
          <w:sz w:val="22"/>
          <w:lang w:eastAsia="zh-CN"/>
        </w:rPr>
        <w:t></w:t>
      </w:r>
      <w:r w:rsidRPr="00C64252">
        <w:rPr>
          <w:rFonts w:eastAsia="SimSun" w:hint="eastAsia"/>
          <w:spacing w:val="30"/>
          <w:sz w:val="22"/>
          <w:lang w:eastAsia="zh-CN"/>
        </w:rPr>
        <w:t>否</w:t>
      </w:r>
      <w:r w:rsidRPr="00C64252">
        <w:rPr>
          <w:rFonts w:eastAsia="SimSun"/>
          <w:spacing w:val="30"/>
          <w:sz w:val="22"/>
          <w:lang w:eastAsia="zh-CN"/>
        </w:rPr>
        <w:t xml:space="preserve">  </w:t>
      </w:r>
      <w:r w:rsidRPr="00AF7824">
        <w:rPr>
          <w:rFonts w:ascii="Wingdings" w:hAnsi="Wingdings" w:hint="eastAsia"/>
          <w:spacing w:val="30"/>
          <w:sz w:val="22"/>
          <w:lang w:eastAsia="zh-CN"/>
        </w:rPr>
        <w:t></w:t>
      </w:r>
      <w:r w:rsidRPr="00C64252">
        <w:rPr>
          <w:rFonts w:eastAsia="SimSun" w:hint="eastAsia"/>
          <w:spacing w:val="30"/>
          <w:sz w:val="22"/>
          <w:lang w:eastAsia="zh-CN"/>
        </w:rPr>
        <w:t>不知道</w:t>
      </w:r>
      <w:r w:rsidRPr="00AF7824">
        <w:rPr>
          <w:rFonts w:ascii="Wingdings" w:hAnsi="Wingdings"/>
          <w:spacing w:val="30"/>
          <w:sz w:val="22"/>
          <w:lang w:eastAsia="zh-CN"/>
        </w:rPr>
        <w:tab/>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p>
    <w:p w:rsidR="00895EE4" w:rsidRPr="00AF7824" w:rsidRDefault="00C64252" w:rsidP="00895EE4">
      <w:pPr>
        <w:tabs>
          <w:tab w:val="left" w:pos="2900"/>
          <w:tab w:val="center" w:pos="4700"/>
          <w:tab w:val="center" w:pos="7400"/>
        </w:tabs>
        <w:snapToGrid w:val="0"/>
        <w:spacing w:line="240" w:lineRule="atLeast"/>
        <w:ind w:left="624" w:hanging="624"/>
        <w:rPr>
          <w:spacing w:val="30"/>
          <w:sz w:val="22"/>
        </w:rPr>
      </w:pPr>
      <w:r w:rsidRPr="00AF7824">
        <w:rPr>
          <w:spacing w:val="30"/>
          <w:sz w:val="22"/>
          <w:lang w:eastAsia="zh-CN"/>
        </w:rPr>
        <w:tab/>
      </w:r>
      <w:r w:rsidRPr="00AF7824">
        <w:rPr>
          <w:spacing w:val="30"/>
          <w:sz w:val="22"/>
          <w:u w:val="single"/>
          <w:lang w:eastAsia="zh-CN"/>
        </w:rPr>
        <w:tab/>
      </w:r>
      <w:r w:rsidRPr="00AF7824">
        <w:rPr>
          <w:spacing w:val="30"/>
          <w:sz w:val="22"/>
          <w:lang w:eastAsia="zh-CN"/>
        </w:rPr>
        <w:tab/>
      </w:r>
      <w:r w:rsidRPr="00AF7824">
        <w:rPr>
          <w:rFonts w:ascii="Wingdings" w:hAnsi="Wingdings" w:hint="eastAsia"/>
          <w:spacing w:val="30"/>
          <w:sz w:val="22"/>
          <w:lang w:eastAsia="zh-CN"/>
        </w:rPr>
        <w:t></w:t>
      </w:r>
      <w:r w:rsidRPr="00C64252">
        <w:rPr>
          <w:rFonts w:eastAsia="SimSun" w:hint="eastAsia"/>
          <w:spacing w:val="30"/>
          <w:sz w:val="22"/>
          <w:lang w:eastAsia="zh-CN"/>
        </w:rPr>
        <w:t>是</w:t>
      </w:r>
      <w:r w:rsidRPr="00C64252">
        <w:rPr>
          <w:rFonts w:eastAsia="SimSun"/>
          <w:spacing w:val="30"/>
          <w:sz w:val="22"/>
          <w:lang w:eastAsia="zh-CN"/>
        </w:rPr>
        <w:t xml:space="preserve">  </w:t>
      </w:r>
      <w:r w:rsidRPr="00AF7824">
        <w:rPr>
          <w:rFonts w:ascii="Wingdings" w:hAnsi="Wingdings" w:hint="eastAsia"/>
          <w:spacing w:val="30"/>
          <w:sz w:val="22"/>
          <w:lang w:eastAsia="zh-CN"/>
        </w:rPr>
        <w:t></w:t>
      </w:r>
      <w:r w:rsidRPr="00C64252">
        <w:rPr>
          <w:rFonts w:eastAsia="SimSun" w:hint="eastAsia"/>
          <w:spacing w:val="30"/>
          <w:sz w:val="22"/>
          <w:lang w:eastAsia="zh-CN"/>
        </w:rPr>
        <w:t>否</w:t>
      </w:r>
      <w:r w:rsidRPr="00C64252">
        <w:rPr>
          <w:rFonts w:eastAsia="SimSun"/>
          <w:spacing w:val="30"/>
          <w:sz w:val="22"/>
          <w:lang w:eastAsia="zh-CN"/>
        </w:rPr>
        <w:t xml:space="preserve">  </w:t>
      </w:r>
      <w:r w:rsidRPr="00AF7824">
        <w:rPr>
          <w:rFonts w:ascii="Wingdings" w:hAnsi="Wingdings" w:hint="eastAsia"/>
          <w:spacing w:val="30"/>
          <w:sz w:val="22"/>
          <w:lang w:eastAsia="zh-CN"/>
        </w:rPr>
        <w:t></w:t>
      </w:r>
      <w:r w:rsidRPr="00C64252">
        <w:rPr>
          <w:rFonts w:eastAsia="SimSun" w:hint="eastAsia"/>
          <w:spacing w:val="30"/>
          <w:sz w:val="22"/>
          <w:lang w:eastAsia="zh-CN"/>
        </w:rPr>
        <w:t>不知道</w:t>
      </w:r>
      <w:r w:rsidRPr="00AF7824">
        <w:rPr>
          <w:spacing w:val="30"/>
          <w:sz w:val="22"/>
          <w:lang w:eastAsia="zh-CN"/>
        </w:rPr>
        <w:tab/>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p>
    <w:p w:rsidR="00895EE4" w:rsidRPr="00AF7824" w:rsidRDefault="00C64252" w:rsidP="00895EE4">
      <w:pPr>
        <w:tabs>
          <w:tab w:val="left" w:pos="2900"/>
          <w:tab w:val="center" w:pos="4700"/>
          <w:tab w:val="center" w:pos="7400"/>
        </w:tabs>
        <w:snapToGrid w:val="0"/>
        <w:spacing w:line="240" w:lineRule="atLeast"/>
        <w:ind w:left="624" w:hanging="624"/>
        <w:rPr>
          <w:spacing w:val="30"/>
          <w:sz w:val="22"/>
        </w:rPr>
      </w:pPr>
      <w:r w:rsidRPr="00AF7824">
        <w:rPr>
          <w:spacing w:val="30"/>
          <w:sz w:val="22"/>
          <w:lang w:eastAsia="zh-CN"/>
        </w:rPr>
        <w:tab/>
      </w:r>
      <w:r w:rsidRPr="00AF7824">
        <w:rPr>
          <w:spacing w:val="30"/>
          <w:sz w:val="22"/>
          <w:u w:val="single"/>
          <w:lang w:eastAsia="zh-CN"/>
        </w:rPr>
        <w:tab/>
      </w:r>
      <w:r w:rsidRPr="00AF7824">
        <w:rPr>
          <w:spacing w:val="30"/>
          <w:sz w:val="22"/>
          <w:lang w:eastAsia="zh-CN"/>
        </w:rPr>
        <w:tab/>
      </w:r>
      <w:r w:rsidRPr="00AF7824">
        <w:rPr>
          <w:rFonts w:ascii="Wingdings" w:hAnsi="Wingdings" w:hint="eastAsia"/>
          <w:spacing w:val="30"/>
          <w:sz w:val="22"/>
          <w:lang w:eastAsia="zh-CN"/>
        </w:rPr>
        <w:t></w:t>
      </w:r>
      <w:r w:rsidRPr="00C64252">
        <w:rPr>
          <w:rFonts w:eastAsia="SimSun" w:hint="eastAsia"/>
          <w:spacing w:val="30"/>
          <w:sz w:val="22"/>
          <w:lang w:eastAsia="zh-CN"/>
        </w:rPr>
        <w:t>是</w:t>
      </w:r>
      <w:r w:rsidRPr="00C64252">
        <w:rPr>
          <w:rFonts w:eastAsia="SimSun"/>
          <w:spacing w:val="30"/>
          <w:sz w:val="22"/>
          <w:lang w:eastAsia="zh-CN"/>
        </w:rPr>
        <w:t xml:space="preserve">  </w:t>
      </w:r>
      <w:r w:rsidRPr="00AF7824">
        <w:rPr>
          <w:rFonts w:ascii="Wingdings" w:hAnsi="Wingdings" w:hint="eastAsia"/>
          <w:spacing w:val="30"/>
          <w:sz w:val="22"/>
          <w:lang w:eastAsia="zh-CN"/>
        </w:rPr>
        <w:t></w:t>
      </w:r>
      <w:r w:rsidRPr="00C64252">
        <w:rPr>
          <w:rFonts w:eastAsia="SimSun" w:hint="eastAsia"/>
          <w:spacing w:val="30"/>
          <w:sz w:val="22"/>
          <w:lang w:eastAsia="zh-CN"/>
        </w:rPr>
        <w:t>否</w:t>
      </w:r>
      <w:r w:rsidRPr="00C64252">
        <w:rPr>
          <w:rFonts w:eastAsia="SimSun"/>
          <w:spacing w:val="30"/>
          <w:sz w:val="22"/>
          <w:lang w:eastAsia="zh-CN"/>
        </w:rPr>
        <w:t xml:space="preserve">  </w:t>
      </w:r>
      <w:r w:rsidRPr="00AF7824">
        <w:rPr>
          <w:rFonts w:ascii="Wingdings" w:hAnsi="Wingdings" w:hint="eastAsia"/>
          <w:spacing w:val="30"/>
          <w:sz w:val="22"/>
          <w:lang w:eastAsia="zh-CN"/>
        </w:rPr>
        <w:t></w:t>
      </w:r>
      <w:r w:rsidRPr="00C64252">
        <w:rPr>
          <w:rFonts w:eastAsia="SimSun" w:hint="eastAsia"/>
          <w:spacing w:val="30"/>
          <w:sz w:val="22"/>
          <w:lang w:eastAsia="zh-CN"/>
        </w:rPr>
        <w:t>不知道</w:t>
      </w:r>
      <w:r w:rsidRPr="00AF7824">
        <w:rPr>
          <w:spacing w:val="30"/>
          <w:sz w:val="22"/>
          <w:lang w:eastAsia="zh-CN"/>
        </w:rPr>
        <w:tab/>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p>
    <w:p w:rsidR="00895EE4" w:rsidRPr="00AF7824" w:rsidRDefault="00C64252" w:rsidP="00895EE4">
      <w:pPr>
        <w:tabs>
          <w:tab w:val="left" w:pos="2900"/>
          <w:tab w:val="center" w:pos="4700"/>
          <w:tab w:val="center" w:pos="7400"/>
        </w:tabs>
        <w:snapToGrid w:val="0"/>
        <w:spacing w:line="240" w:lineRule="atLeast"/>
        <w:ind w:left="624" w:hanging="624"/>
        <w:rPr>
          <w:spacing w:val="30"/>
          <w:sz w:val="22"/>
        </w:rPr>
      </w:pPr>
      <w:r w:rsidRPr="00AF7824">
        <w:rPr>
          <w:spacing w:val="30"/>
          <w:sz w:val="22"/>
          <w:lang w:eastAsia="zh-CN"/>
        </w:rPr>
        <w:tab/>
      </w:r>
      <w:r w:rsidRPr="00AF7824">
        <w:rPr>
          <w:spacing w:val="30"/>
          <w:sz w:val="22"/>
          <w:u w:val="single"/>
          <w:lang w:eastAsia="zh-CN"/>
        </w:rPr>
        <w:tab/>
      </w:r>
      <w:r w:rsidRPr="00AF7824">
        <w:rPr>
          <w:spacing w:val="30"/>
          <w:sz w:val="22"/>
          <w:lang w:eastAsia="zh-CN"/>
        </w:rPr>
        <w:tab/>
      </w:r>
      <w:r w:rsidRPr="00AF7824">
        <w:rPr>
          <w:rFonts w:ascii="Wingdings" w:hAnsi="Wingdings" w:hint="eastAsia"/>
          <w:spacing w:val="30"/>
          <w:sz w:val="22"/>
          <w:lang w:eastAsia="zh-CN"/>
        </w:rPr>
        <w:t></w:t>
      </w:r>
      <w:r w:rsidRPr="00C64252">
        <w:rPr>
          <w:rFonts w:eastAsia="SimSun" w:hint="eastAsia"/>
          <w:spacing w:val="30"/>
          <w:sz w:val="22"/>
          <w:lang w:eastAsia="zh-CN"/>
        </w:rPr>
        <w:t>是</w:t>
      </w:r>
      <w:r w:rsidRPr="00C64252">
        <w:rPr>
          <w:rFonts w:eastAsia="SimSun"/>
          <w:spacing w:val="30"/>
          <w:sz w:val="22"/>
          <w:lang w:eastAsia="zh-CN"/>
        </w:rPr>
        <w:t xml:space="preserve">  </w:t>
      </w:r>
      <w:r w:rsidRPr="00AF7824">
        <w:rPr>
          <w:rFonts w:ascii="Wingdings" w:hAnsi="Wingdings" w:hint="eastAsia"/>
          <w:spacing w:val="30"/>
          <w:sz w:val="22"/>
          <w:lang w:eastAsia="zh-CN"/>
        </w:rPr>
        <w:t></w:t>
      </w:r>
      <w:r w:rsidRPr="00C64252">
        <w:rPr>
          <w:rFonts w:eastAsia="SimSun" w:hint="eastAsia"/>
          <w:spacing w:val="30"/>
          <w:sz w:val="22"/>
          <w:lang w:eastAsia="zh-CN"/>
        </w:rPr>
        <w:t>否</w:t>
      </w:r>
      <w:r w:rsidRPr="00C64252">
        <w:rPr>
          <w:rFonts w:eastAsia="SimSun"/>
          <w:spacing w:val="30"/>
          <w:sz w:val="22"/>
          <w:lang w:eastAsia="zh-CN"/>
        </w:rPr>
        <w:t xml:space="preserve">  </w:t>
      </w:r>
      <w:r w:rsidRPr="00AF7824">
        <w:rPr>
          <w:rFonts w:ascii="Wingdings" w:hAnsi="Wingdings" w:hint="eastAsia"/>
          <w:spacing w:val="30"/>
          <w:sz w:val="22"/>
          <w:lang w:eastAsia="zh-CN"/>
        </w:rPr>
        <w:t></w:t>
      </w:r>
      <w:r w:rsidRPr="00C64252">
        <w:rPr>
          <w:rFonts w:eastAsia="SimSun" w:hint="eastAsia"/>
          <w:spacing w:val="30"/>
          <w:sz w:val="22"/>
          <w:lang w:eastAsia="zh-CN"/>
        </w:rPr>
        <w:t>不知道</w:t>
      </w:r>
      <w:r w:rsidRPr="00AF7824">
        <w:rPr>
          <w:spacing w:val="30"/>
          <w:sz w:val="22"/>
          <w:lang w:eastAsia="zh-CN"/>
        </w:rPr>
        <w:tab/>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p>
    <w:p w:rsidR="00895EE4" w:rsidRPr="00AF7824" w:rsidRDefault="00C64252" w:rsidP="00895EE4">
      <w:pPr>
        <w:tabs>
          <w:tab w:val="left" w:pos="2900"/>
          <w:tab w:val="center" w:pos="4700"/>
          <w:tab w:val="center" w:pos="7400"/>
        </w:tabs>
        <w:snapToGrid w:val="0"/>
        <w:spacing w:line="240" w:lineRule="atLeast"/>
        <w:ind w:left="624" w:hanging="624"/>
        <w:rPr>
          <w:spacing w:val="30"/>
          <w:sz w:val="22"/>
        </w:rPr>
      </w:pPr>
      <w:r w:rsidRPr="00AF7824">
        <w:rPr>
          <w:spacing w:val="30"/>
          <w:sz w:val="22"/>
          <w:lang w:eastAsia="zh-CN"/>
        </w:rPr>
        <w:tab/>
      </w:r>
      <w:r w:rsidRPr="00AF7824">
        <w:rPr>
          <w:spacing w:val="30"/>
          <w:sz w:val="22"/>
          <w:u w:val="single"/>
          <w:lang w:eastAsia="zh-CN"/>
        </w:rPr>
        <w:tab/>
      </w:r>
      <w:r w:rsidRPr="00AF7824">
        <w:rPr>
          <w:spacing w:val="30"/>
          <w:sz w:val="22"/>
          <w:lang w:eastAsia="zh-CN"/>
        </w:rPr>
        <w:tab/>
      </w:r>
      <w:r w:rsidRPr="00AF7824">
        <w:rPr>
          <w:rFonts w:ascii="Wingdings" w:hAnsi="Wingdings" w:hint="eastAsia"/>
          <w:spacing w:val="30"/>
          <w:sz w:val="22"/>
          <w:lang w:eastAsia="zh-CN"/>
        </w:rPr>
        <w:t></w:t>
      </w:r>
      <w:r w:rsidRPr="00C64252">
        <w:rPr>
          <w:rFonts w:eastAsia="SimSun" w:hint="eastAsia"/>
          <w:spacing w:val="30"/>
          <w:sz w:val="22"/>
          <w:lang w:eastAsia="zh-CN"/>
        </w:rPr>
        <w:t>是</w:t>
      </w:r>
      <w:r w:rsidRPr="00C64252">
        <w:rPr>
          <w:rFonts w:eastAsia="SimSun"/>
          <w:spacing w:val="30"/>
          <w:sz w:val="22"/>
          <w:lang w:eastAsia="zh-CN"/>
        </w:rPr>
        <w:t xml:space="preserve">  </w:t>
      </w:r>
      <w:r w:rsidRPr="00AF7824">
        <w:rPr>
          <w:rFonts w:ascii="Wingdings" w:hAnsi="Wingdings" w:hint="eastAsia"/>
          <w:spacing w:val="30"/>
          <w:sz w:val="22"/>
          <w:lang w:eastAsia="zh-CN"/>
        </w:rPr>
        <w:t></w:t>
      </w:r>
      <w:r w:rsidRPr="00C64252">
        <w:rPr>
          <w:rFonts w:eastAsia="SimSun" w:hint="eastAsia"/>
          <w:spacing w:val="30"/>
          <w:sz w:val="22"/>
          <w:lang w:eastAsia="zh-CN"/>
        </w:rPr>
        <w:t>否</w:t>
      </w:r>
      <w:r w:rsidRPr="00C64252">
        <w:rPr>
          <w:rFonts w:eastAsia="SimSun"/>
          <w:spacing w:val="30"/>
          <w:sz w:val="22"/>
          <w:lang w:eastAsia="zh-CN"/>
        </w:rPr>
        <w:t xml:space="preserve">  </w:t>
      </w:r>
      <w:r w:rsidRPr="00AF7824">
        <w:rPr>
          <w:rFonts w:ascii="Wingdings" w:hAnsi="Wingdings" w:hint="eastAsia"/>
          <w:spacing w:val="30"/>
          <w:sz w:val="22"/>
          <w:lang w:eastAsia="zh-CN"/>
        </w:rPr>
        <w:t></w:t>
      </w:r>
      <w:r w:rsidRPr="00C64252">
        <w:rPr>
          <w:rFonts w:eastAsia="SimSun" w:hint="eastAsia"/>
          <w:spacing w:val="30"/>
          <w:sz w:val="22"/>
          <w:lang w:eastAsia="zh-CN"/>
        </w:rPr>
        <w:t>不知道</w:t>
      </w:r>
      <w:r w:rsidRPr="00AF7824">
        <w:rPr>
          <w:spacing w:val="30"/>
          <w:sz w:val="22"/>
          <w:lang w:eastAsia="zh-CN"/>
        </w:rPr>
        <w:tab/>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p>
    <w:p w:rsidR="00895EE4" w:rsidRPr="00AF7824" w:rsidRDefault="00C64252" w:rsidP="00895EE4">
      <w:pPr>
        <w:spacing w:beforeLines="100" w:before="240" w:line="240" w:lineRule="atLeast"/>
        <w:ind w:left="624" w:hanging="624"/>
        <w:rPr>
          <w:spacing w:val="30"/>
          <w:sz w:val="22"/>
        </w:rPr>
      </w:pPr>
      <w:r w:rsidRPr="00C64252">
        <w:rPr>
          <w:rFonts w:eastAsia="SimSun"/>
          <w:spacing w:val="30"/>
          <w:sz w:val="22"/>
          <w:lang w:eastAsia="zh-CN"/>
        </w:rPr>
        <w:t>C7.</w:t>
      </w:r>
      <w:r w:rsidRPr="00AF7824">
        <w:rPr>
          <w:spacing w:val="30"/>
          <w:sz w:val="22"/>
          <w:lang w:eastAsia="zh-CN"/>
        </w:rPr>
        <w:tab/>
      </w:r>
      <w:r w:rsidRPr="00C64252">
        <w:rPr>
          <w:rFonts w:eastAsia="SimSun" w:hint="eastAsia"/>
          <w:spacing w:val="30"/>
          <w:sz w:val="22"/>
          <w:lang w:eastAsia="zh-CN"/>
        </w:rPr>
        <w:t>婚姻状况</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lang w:eastAsia="zh-CN"/>
        </w:rPr>
        <w:t>单身</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w:t>
      </w:r>
      <w:r w:rsidRPr="00AF7824">
        <w:rPr>
          <w:spacing w:val="30"/>
          <w:sz w:val="22"/>
          <w:lang w:eastAsia="zh-CN"/>
        </w:rPr>
        <w:tab/>
      </w:r>
      <w:r w:rsidRPr="00C64252">
        <w:rPr>
          <w:rFonts w:eastAsia="SimSun" w:hint="eastAsia"/>
          <w:spacing w:val="30"/>
          <w:sz w:val="22"/>
          <w:lang w:eastAsia="zh-CN"/>
        </w:rPr>
        <w:t>已婚</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w:t>
      </w:r>
      <w:r w:rsidRPr="00AF7824">
        <w:rPr>
          <w:spacing w:val="30"/>
          <w:sz w:val="22"/>
          <w:lang w:eastAsia="zh-CN"/>
        </w:rPr>
        <w:tab/>
      </w:r>
      <w:r w:rsidRPr="00C64252">
        <w:rPr>
          <w:rFonts w:eastAsia="SimSun" w:hint="eastAsia"/>
          <w:spacing w:val="30"/>
          <w:sz w:val="22"/>
          <w:lang w:eastAsia="zh-CN"/>
        </w:rPr>
        <w:t>同居</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w:t>
      </w:r>
      <w:r w:rsidRPr="00AF7824">
        <w:rPr>
          <w:spacing w:val="30"/>
          <w:sz w:val="22"/>
          <w:lang w:eastAsia="zh-CN"/>
        </w:rPr>
        <w:tab/>
      </w:r>
      <w:r w:rsidRPr="00C64252">
        <w:rPr>
          <w:rFonts w:eastAsia="SimSun" w:hint="eastAsia"/>
          <w:spacing w:val="30"/>
          <w:sz w:val="22"/>
          <w:lang w:eastAsia="zh-CN"/>
        </w:rPr>
        <w:t>分居／离婚</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w:t>
      </w:r>
      <w:r w:rsidRPr="00AF7824">
        <w:rPr>
          <w:spacing w:val="30"/>
          <w:sz w:val="22"/>
          <w:lang w:eastAsia="zh-CN"/>
        </w:rPr>
        <w:tab/>
      </w:r>
      <w:r w:rsidRPr="00C64252">
        <w:rPr>
          <w:rFonts w:eastAsia="SimSun" w:hint="eastAsia"/>
          <w:spacing w:val="30"/>
          <w:sz w:val="22"/>
          <w:lang w:eastAsia="zh-CN"/>
        </w:rPr>
        <w:t>丧偶</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(6)</w:t>
      </w:r>
      <w:r w:rsidRPr="00AF7824">
        <w:rPr>
          <w:spacing w:val="30"/>
          <w:sz w:val="22"/>
          <w:lang w:eastAsia="zh-CN"/>
        </w:rPr>
        <w:tab/>
      </w:r>
      <w:r w:rsidRPr="00C64252">
        <w:rPr>
          <w:rFonts w:eastAsia="SimSun" w:hint="eastAsia"/>
          <w:spacing w:val="30"/>
          <w:sz w:val="22"/>
          <w:lang w:eastAsia="zh-CN"/>
        </w:rPr>
        <w:t>不知道</w:t>
      </w:r>
    </w:p>
    <w:p w:rsidR="00895EE4" w:rsidRPr="00AF7824" w:rsidRDefault="00C64252" w:rsidP="00895EE4">
      <w:pPr>
        <w:spacing w:beforeLines="100" w:before="240" w:line="240" w:lineRule="atLeast"/>
        <w:ind w:left="624" w:hanging="624"/>
        <w:rPr>
          <w:spacing w:val="30"/>
          <w:sz w:val="22"/>
        </w:rPr>
      </w:pPr>
      <w:r w:rsidRPr="00C64252">
        <w:rPr>
          <w:rFonts w:eastAsia="SimSun"/>
          <w:spacing w:val="30"/>
          <w:sz w:val="22"/>
          <w:lang w:eastAsia="zh-CN"/>
        </w:rPr>
        <w:t>C8.</w:t>
      </w:r>
      <w:r w:rsidRPr="00AF7824">
        <w:rPr>
          <w:spacing w:val="30"/>
          <w:sz w:val="22"/>
          <w:lang w:eastAsia="zh-CN"/>
        </w:rPr>
        <w:tab/>
      </w:r>
      <w:r w:rsidRPr="00C64252">
        <w:rPr>
          <w:rFonts w:eastAsia="SimSun" w:hint="eastAsia"/>
          <w:spacing w:val="30"/>
          <w:sz w:val="22"/>
          <w:lang w:eastAsia="zh-CN"/>
        </w:rPr>
        <w:t>最高学历</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lang w:eastAsia="zh-CN"/>
        </w:rPr>
        <w:t>从未接受教育／低于小学程度</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w:t>
      </w:r>
      <w:r w:rsidRPr="00AF7824">
        <w:rPr>
          <w:spacing w:val="30"/>
          <w:sz w:val="22"/>
          <w:lang w:eastAsia="zh-CN"/>
        </w:rPr>
        <w:tab/>
      </w:r>
      <w:r w:rsidRPr="00C64252">
        <w:rPr>
          <w:rFonts w:eastAsia="SimSun" w:hint="eastAsia"/>
          <w:spacing w:val="30"/>
          <w:sz w:val="22"/>
          <w:lang w:eastAsia="zh-CN"/>
        </w:rPr>
        <w:t>小学程度（小一至小六）</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w:t>
      </w:r>
      <w:r w:rsidRPr="00AF7824">
        <w:rPr>
          <w:spacing w:val="30"/>
          <w:sz w:val="22"/>
          <w:lang w:eastAsia="zh-CN"/>
        </w:rPr>
        <w:tab/>
      </w:r>
      <w:r w:rsidRPr="00C64252">
        <w:rPr>
          <w:rFonts w:eastAsia="SimSun" w:hint="eastAsia"/>
          <w:spacing w:val="30"/>
          <w:sz w:val="22"/>
          <w:lang w:eastAsia="zh-CN"/>
        </w:rPr>
        <w:t>初中程度（中一至中三）</w:t>
      </w:r>
    </w:p>
    <w:p w:rsidR="00895EE4" w:rsidRPr="00AF7824" w:rsidRDefault="00C64252" w:rsidP="00895EE4">
      <w:pPr>
        <w:tabs>
          <w:tab w:val="left" w:pos="620"/>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w:t>
      </w:r>
      <w:r w:rsidRPr="00AF7824">
        <w:rPr>
          <w:spacing w:val="30"/>
          <w:sz w:val="22"/>
          <w:lang w:eastAsia="zh-CN"/>
        </w:rPr>
        <w:tab/>
      </w:r>
      <w:r w:rsidRPr="00C64252">
        <w:rPr>
          <w:rFonts w:eastAsia="SimSun" w:hint="eastAsia"/>
          <w:spacing w:val="30"/>
          <w:sz w:val="22"/>
          <w:lang w:eastAsia="zh-CN"/>
        </w:rPr>
        <w:t>高中程度（中四至中五）或同等学历（达到高中技术／职业训练课程的技工程度）</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w:t>
      </w:r>
      <w:r w:rsidRPr="00AF7824">
        <w:rPr>
          <w:spacing w:val="30"/>
          <w:sz w:val="22"/>
          <w:lang w:eastAsia="zh-CN"/>
        </w:rPr>
        <w:tab/>
      </w:r>
      <w:r w:rsidRPr="00C64252">
        <w:rPr>
          <w:rFonts w:eastAsia="SimSun" w:hint="eastAsia"/>
          <w:spacing w:val="30"/>
          <w:sz w:val="22"/>
          <w:lang w:eastAsia="zh-CN"/>
        </w:rPr>
        <w:t>预科程度（中六至中七）或同等学历（技术员程度）</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(6)</w:t>
      </w:r>
      <w:r w:rsidRPr="00AF7824">
        <w:rPr>
          <w:spacing w:val="30"/>
          <w:sz w:val="22"/>
          <w:lang w:eastAsia="zh-CN"/>
        </w:rPr>
        <w:tab/>
      </w:r>
      <w:r w:rsidRPr="00C64252">
        <w:rPr>
          <w:rFonts w:eastAsia="SimSun" w:hint="eastAsia"/>
          <w:spacing w:val="30"/>
          <w:sz w:val="22"/>
          <w:lang w:eastAsia="zh-CN"/>
        </w:rPr>
        <w:t>大专程度</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(7)</w:t>
      </w:r>
      <w:r w:rsidRPr="00AF7824">
        <w:rPr>
          <w:spacing w:val="30"/>
          <w:sz w:val="22"/>
          <w:lang w:eastAsia="zh-CN"/>
        </w:rPr>
        <w:tab/>
      </w:r>
      <w:r w:rsidRPr="00C64252">
        <w:rPr>
          <w:rFonts w:eastAsia="SimSun" w:hint="eastAsia"/>
          <w:spacing w:val="30"/>
          <w:sz w:val="22"/>
          <w:lang w:eastAsia="zh-CN"/>
        </w:rPr>
        <w:t>不知道</w:t>
      </w:r>
    </w:p>
    <w:p w:rsidR="00895EE4" w:rsidRPr="00AF7824" w:rsidRDefault="00C64252" w:rsidP="00895EE4">
      <w:pPr>
        <w:spacing w:beforeLines="100" w:before="240" w:line="240" w:lineRule="atLeast"/>
        <w:ind w:left="624" w:hanging="624"/>
        <w:rPr>
          <w:spacing w:val="30"/>
          <w:sz w:val="22"/>
        </w:rPr>
      </w:pPr>
      <w:r w:rsidRPr="00C64252">
        <w:rPr>
          <w:rFonts w:eastAsia="SimSun"/>
          <w:spacing w:val="30"/>
          <w:sz w:val="22"/>
          <w:lang w:eastAsia="zh-CN"/>
        </w:rPr>
        <w:t>C9.</w:t>
      </w:r>
      <w:r w:rsidRPr="00AF7824">
        <w:rPr>
          <w:spacing w:val="30"/>
          <w:sz w:val="22"/>
          <w:lang w:eastAsia="zh-CN"/>
        </w:rPr>
        <w:tab/>
      </w:r>
      <w:r w:rsidRPr="00C64252">
        <w:rPr>
          <w:rFonts w:eastAsia="SimSun" w:hint="eastAsia"/>
          <w:spacing w:val="30"/>
          <w:sz w:val="22"/>
          <w:lang w:eastAsia="zh-CN"/>
        </w:rPr>
        <w:t>职业</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lang w:eastAsia="zh-CN"/>
        </w:rPr>
        <w:t>商界／工厂或公司东主</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w:t>
      </w:r>
      <w:r w:rsidRPr="00AF7824">
        <w:rPr>
          <w:spacing w:val="30"/>
          <w:sz w:val="22"/>
          <w:lang w:eastAsia="zh-CN"/>
        </w:rPr>
        <w:tab/>
      </w:r>
      <w:r w:rsidRPr="00C64252">
        <w:rPr>
          <w:rFonts w:eastAsia="SimSun" w:hint="eastAsia"/>
          <w:spacing w:val="30"/>
          <w:sz w:val="22"/>
          <w:lang w:eastAsia="zh-CN"/>
        </w:rPr>
        <w:t>专业／行政／管理工作</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w:t>
      </w:r>
      <w:r w:rsidRPr="00AF7824">
        <w:rPr>
          <w:spacing w:val="30"/>
          <w:sz w:val="22"/>
          <w:lang w:eastAsia="zh-CN"/>
        </w:rPr>
        <w:tab/>
      </w:r>
      <w:r w:rsidRPr="00C64252">
        <w:rPr>
          <w:rFonts w:eastAsia="SimSun" w:hint="eastAsia"/>
          <w:spacing w:val="30"/>
          <w:sz w:val="22"/>
          <w:lang w:eastAsia="zh-CN"/>
        </w:rPr>
        <w:t>文书／秘书工作</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w:t>
      </w:r>
      <w:r w:rsidRPr="00AF7824">
        <w:rPr>
          <w:spacing w:val="30"/>
          <w:sz w:val="22"/>
          <w:lang w:eastAsia="zh-CN"/>
        </w:rPr>
        <w:tab/>
      </w:r>
      <w:r w:rsidRPr="00C64252">
        <w:rPr>
          <w:rFonts w:eastAsia="SimSun" w:hint="eastAsia"/>
          <w:spacing w:val="30"/>
          <w:sz w:val="22"/>
          <w:lang w:eastAsia="zh-CN"/>
        </w:rPr>
        <w:t>售货员／店主／档主／小贩</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w:t>
      </w:r>
      <w:r w:rsidRPr="00AF7824">
        <w:rPr>
          <w:spacing w:val="30"/>
          <w:sz w:val="22"/>
          <w:lang w:eastAsia="zh-CN"/>
        </w:rPr>
        <w:tab/>
      </w:r>
      <w:r w:rsidRPr="00C64252">
        <w:rPr>
          <w:rFonts w:eastAsia="SimSun" w:hint="eastAsia"/>
          <w:spacing w:val="30"/>
          <w:sz w:val="22"/>
          <w:lang w:eastAsia="zh-CN"/>
        </w:rPr>
        <w:t>服务业／技术性工作（例如餐厅侍应生、理发师、司机）</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rFonts w:ascii="Wingdings" w:hAnsi="Wingdings"/>
          <w:spacing w:val="30"/>
          <w:sz w:val="22"/>
          <w:lang w:eastAsia="zh-CN"/>
        </w:rPr>
        <w:tab/>
      </w:r>
      <w:r w:rsidRPr="00C64252">
        <w:rPr>
          <w:rFonts w:eastAsia="SimSun"/>
          <w:spacing w:val="30"/>
          <w:sz w:val="22"/>
          <w:lang w:eastAsia="zh-CN"/>
        </w:rPr>
        <w:t>(6)</w:t>
      </w:r>
      <w:r w:rsidRPr="00AF7824">
        <w:rPr>
          <w:spacing w:val="30"/>
          <w:sz w:val="22"/>
          <w:lang w:eastAsia="zh-CN"/>
        </w:rPr>
        <w:tab/>
      </w:r>
      <w:r w:rsidRPr="00C64252">
        <w:rPr>
          <w:rFonts w:eastAsia="SimSun" w:hint="eastAsia"/>
          <w:spacing w:val="30"/>
          <w:sz w:val="22"/>
          <w:lang w:eastAsia="zh-CN"/>
        </w:rPr>
        <w:t>生产工作（例如工厂工人、建筑工人、厨师）</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rFonts w:ascii="Wingdings" w:hAnsi="Wingdings"/>
          <w:spacing w:val="30"/>
          <w:sz w:val="22"/>
          <w:lang w:eastAsia="zh-CN"/>
        </w:rPr>
        <w:tab/>
      </w:r>
      <w:r w:rsidRPr="00C64252">
        <w:rPr>
          <w:rFonts w:eastAsia="SimSun"/>
          <w:spacing w:val="30"/>
          <w:sz w:val="22"/>
          <w:lang w:eastAsia="zh-CN"/>
        </w:rPr>
        <w:t>(7)</w:t>
      </w:r>
      <w:r w:rsidRPr="00AF7824">
        <w:rPr>
          <w:spacing w:val="30"/>
          <w:sz w:val="22"/>
          <w:lang w:eastAsia="zh-CN"/>
        </w:rPr>
        <w:tab/>
      </w:r>
      <w:r w:rsidRPr="00C64252">
        <w:rPr>
          <w:rFonts w:eastAsia="SimSun" w:hint="eastAsia"/>
          <w:spacing w:val="30"/>
          <w:sz w:val="22"/>
          <w:lang w:eastAsia="zh-CN"/>
        </w:rPr>
        <w:t>失业</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(8)</w:t>
      </w:r>
      <w:r w:rsidRPr="00AF7824">
        <w:rPr>
          <w:spacing w:val="30"/>
          <w:sz w:val="22"/>
          <w:lang w:eastAsia="zh-CN"/>
        </w:rPr>
        <w:tab/>
      </w:r>
      <w:r w:rsidRPr="00C64252">
        <w:rPr>
          <w:rFonts w:eastAsia="SimSun" w:hint="eastAsia"/>
          <w:spacing w:val="30"/>
          <w:sz w:val="22"/>
          <w:lang w:eastAsia="zh-CN"/>
        </w:rPr>
        <w:t>操持家务者</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(9)</w:t>
      </w:r>
      <w:r w:rsidRPr="00AF7824">
        <w:rPr>
          <w:spacing w:val="30"/>
          <w:sz w:val="22"/>
          <w:lang w:eastAsia="zh-CN"/>
        </w:rPr>
        <w:tab/>
      </w:r>
      <w:r w:rsidRPr="00C64252">
        <w:rPr>
          <w:rFonts w:eastAsia="SimSun" w:hint="eastAsia"/>
          <w:spacing w:val="30"/>
          <w:sz w:val="22"/>
          <w:lang w:eastAsia="zh-CN"/>
        </w:rPr>
        <w:t>学生</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(10)</w:t>
      </w:r>
      <w:r w:rsidRPr="00C64252">
        <w:rPr>
          <w:rFonts w:eastAsia="SimSun" w:hint="eastAsia"/>
          <w:spacing w:val="30"/>
          <w:sz w:val="22"/>
          <w:lang w:eastAsia="zh-CN"/>
        </w:rPr>
        <w:t>退休人士</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(11)</w:t>
      </w:r>
      <w:r w:rsidRPr="00AF7824">
        <w:rPr>
          <w:spacing w:val="30"/>
          <w:sz w:val="22"/>
          <w:lang w:eastAsia="zh-CN"/>
        </w:rPr>
        <w:tab/>
      </w:r>
      <w:r w:rsidRPr="00C64252">
        <w:rPr>
          <w:rFonts w:eastAsia="SimSun" w:hint="eastAsia"/>
          <w:spacing w:val="30"/>
          <w:sz w:val="22"/>
          <w:lang w:eastAsia="zh-CN"/>
        </w:rPr>
        <w:t>不知道</w:t>
      </w:r>
    </w:p>
    <w:p w:rsidR="00895EE4" w:rsidRPr="00AF7824" w:rsidRDefault="00C64252" w:rsidP="00895EE4">
      <w:pPr>
        <w:tabs>
          <w:tab w:val="left" w:pos="634"/>
          <w:tab w:val="left" w:pos="1080"/>
          <w:tab w:val="left" w:pos="800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(12)</w:t>
      </w:r>
      <w:r w:rsidRPr="00C64252">
        <w:rPr>
          <w:rFonts w:eastAsia="SimSun" w:hint="eastAsia"/>
          <w:spacing w:val="30"/>
          <w:sz w:val="22"/>
          <w:lang w:eastAsia="zh-CN"/>
        </w:rPr>
        <w:t>其它，请注明</w:t>
      </w:r>
      <w:r w:rsidRPr="00AF7824">
        <w:rPr>
          <w:spacing w:val="30"/>
          <w:sz w:val="22"/>
          <w:u w:val="single"/>
          <w:lang w:eastAsia="zh-CN"/>
        </w:rPr>
        <w:tab/>
      </w:r>
    </w:p>
    <w:p w:rsidR="00895EE4" w:rsidRPr="00AF7824" w:rsidRDefault="00C64252" w:rsidP="00895EE4">
      <w:pPr>
        <w:spacing w:beforeLines="100" w:before="240" w:line="240" w:lineRule="atLeast"/>
        <w:ind w:left="624" w:hanging="624"/>
        <w:rPr>
          <w:spacing w:val="30"/>
          <w:sz w:val="22"/>
        </w:rPr>
      </w:pPr>
      <w:r w:rsidRPr="00C64252">
        <w:rPr>
          <w:rFonts w:eastAsia="SimSun"/>
          <w:spacing w:val="30"/>
          <w:sz w:val="22"/>
          <w:lang w:eastAsia="zh-CN"/>
        </w:rPr>
        <w:t>C10.</w:t>
      </w:r>
      <w:r w:rsidRPr="00AF7824">
        <w:rPr>
          <w:spacing w:val="30"/>
          <w:sz w:val="22"/>
          <w:lang w:eastAsia="zh-CN"/>
        </w:rPr>
        <w:tab/>
      </w:r>
      <w:r w:rsidRPr="00C64252">
        <w:rPr>
          <w:rFonts w:eastAsia="SimSun" w:hint="eastAsia"/>
          <w:spacing w:val="30"/>
          <w:sz w:val="22"/>
          <w:lang w:eastAsia="zh-CN"/>
        </w:rPr>
        <w:t>施虐者／怀疑施虐者在孩童时代曾否遭虐待？</w:t>
      </w:r>
    </w:p>
    <w:p w:rsidR="00895EE4" w:rsidRPr="00AF7824" w:rsidRDefault="00C64252" w:rsidP="00895EE4">
      <w:pPr>
        <w:tabs>
          <w:tab w:val="left" w:pos="1900"/>
          <w:tab w:val="left" w:pos="3200"/>
          <w:tab w:val="left" w:pos="5100"/>
        </w:tabs>
        <w:spacing w:line="240" w:lineRule="atLeast"/>
        <w:ind w:left="624" w:hanging="624"/>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C64252">
        <w:rPr>
          <w:rFonts w:eastAsia="SimSun"/>
          <w:spacing w:val="30"/>
          <w:sz w:val="22"/>
          <w:lang w:eastAsia="zh-CN"/>
        </w:rPr>
        <w:t xml:space="preserve"> </w:t>
      </w:r>
      <w:r w:rsidRPr="00C64252">
        <w:rPr>
          <w:rFonts w:eastAsia="SimSun" w:hint="eastAsia"/>
          <w:spacing w:val="30"/>
          <w:sz w:val="22"/>
          <w:lang w:eastAsia="zh-CN"/>
        </w:rPr>
        <w:t>有</w:t>
      </w:r>
      <w:r w:rsidRPr="00AF7824">
        <w:rPr>
          <w:rFonts w:ascii="Wingdings" w:hAnsi="Wingdings"/>
          <w:spacing w:val="30"/>
          <w:sz w:val="22"/>
          <w:lang w:eastAsia="zh-CN"/>
        </w:rPr>
        <w:tab/>
      </w:r>
      <w:r w:rsidRPr="00AF7824">
        <w:rPr>
          <w:rFonts w:ascii="Wingdings" w:hAnsi="Wingdings" w:hint="eastAsia"/>
          <w:spacing w:val="30"/>
          <w:sz w:val="22"/>
          <w:lang w:eastAsia="zh-CN"/>
        </w:rPr>
        <w:t></w:t>
      </w:r>
      <w:r w:rsidRPr="00C64252">
        <w:rPr>
          <w:rFonts w:ascii="新細明體" w:eastAsia="SimSun" w:hAnsi="新細明體"/>
          <w:spacing w:val="30"/>
          <w:sz w:val="22"/>
          <w:lang w:eastAsia="zh-CN"/>
        </w:rPr>
        <w:t xml:space="preserve"> </w:t>
      </w:r>
      <w:r w:rsidRPr="00C64252">
        <w:rPr>
          <w:rFonts w:ascii="新細明體" w:eastAsia="SimSun" w:hAnsi="新細明體" w:hint="eastAsia"/>
          <w:spacing w:val="30"/>
          <w:sz w:val="22"/>
          <w:lang w:eastAsia="zh-CN"/>
        </w:rPr>
        <w:t>没有</w:t>
      </w:r>
      <w:r w:rsidRPr="00AF7824">
        <w:rPr>
          <w:spacing w:val="30"/>
          <w:sz w:val="22"/>
          <w:lang w:eastAsia="zh-CN"/>
        </w:rPr>
        <w:tab/>
      </w:r>
      <w:r w:rsidRPr="00AF7824">
        <w:rPr>
          <w:rFonts w:ascii="Wingdings" w:hAnsi="Wingdings" w:hint="eastAsia"/>
          <w:spacing w:val="30"/>
          <w:sz w:val="22"/>
          <w:lang w:eastAsia="zh-CN"/>
        </w:rPr>
        <w:t></w:t>
      </w:r>
      <w:r w:rsidRPr="00C64252">
        <w:rPr>
          <w:rFonts w:ascii="新細明體" w:eastAsia="SimSun" w:hAnsi="新細明體"/>
          <w:spacing w:val="30"/>
          <w:sz w:val="22"/>
          <w:lang w:eastAsia="zh-CN"/>
        </w:rPr>
        <w:t xml:space="preserve"> </w:t>
      </w:r>
      <w:r w:rsidRPr="00C64252">
        <w:rPr>
          <w:rFonts w:eastAsia="SimSun" w:hint="eastAsia"/>
          <w:spacing w:val="30"/>
          <w:sz w:val="22"/>
          <w:lang w:eastAsia="zh-CN"/>
        </w:rPr>
        <w:t>没有透露</w:t>
      </w:r>
      <w:r w:rsidRPr="00AF7824">
        <w:rPr>
          <w:spacing w:val="30"/>
          <w:sz w:val="22"/>
          <w:lang w:eastAsia="zh-CN"/>
        </w:rPr>
        <w:tab/>
      </w:r>
      <w:r w:rsidRPr="00AF7824">
        <w:rPr>
          <w:rFonts w:ascii="Wingdings" w:hAnsi="Wingdings" w:hint="eastAsia"/>
          <w:spacing w:val="30"/>
          <w:sz w:val="22"/>
          <w:lang w:eastAsia="zh-CN"/>
        </w:rPr>
        <w:t></w:t>
      </w:r>
      <w:r w:rsidRPr="00C64252">
        <w:rPr>
          <w:rFonts w:eastAsia="SimSun"/>
          <w:spacing w:val="30"/>
          <w:sz w:val="22"/>
          <w:lang w:eastAsia="zh-CN"/>
        </w:rPr>
        <w:t xml:space="preserve"> </w:t>
      </w:r>
      <w:r w:rsidRPr="00C64252">
        <w:rPr>
          <w:rFonts w:eastAsia="SimSun" w:hint="eastAsia"/>
          <w:spacing w:val="30"/>
          <w:sz w:val="22"/>
          <w:lang w:eastAsia="zh-CN"/>
        </w:rPr>
        <w:t>不知道</w:t>
      </w:r>
    </w:p>
    <w:p w:rsidR="00895EE4" w:rsidRPr="00AF7824" w:rsidRDefault="00C64252" w:rsidP="00895EE4">
      <w:pPr>
        <w:spacing w:beforeLines="100" w:before="240" w:line="240" w:lineRule="atLeast"/>
        <w:ind w:left="624" w:hanging="624"/>
        <w:rPr>
          <w:spacing w:val="30"/>
          <w:sz w:val="22"/>
        </w:rPr>
      </w:pPr>
      <w:r w:rsidRPr="00C64252">
        <w:rPr>
          <w:rFonts w:eastAsia="SimSun"/>
          <w:spacing w:val="30"/>
          <w:sz w:val="22"/>
          <w:lang w:eastAsia="zh-CN"/>
        </w:rPr>
        <w:t>C11.</w:t>
      </w:r>
      <w:r w:rsidRPr="00AF7824">
        <w:rPr>
          <w:spacing w:val="30"/>
          <w:sz w:val="22"/>
          <w:lang w:eastAsia="zh-CN"/>
        </w:rPr>
        <w:tab/>
      </w:r>
      <w:r w:rsidRPr="00C64252">
        <w:rPr>
          <w:rFonts w:eastAsia="SimSun" w:hint="eastAsia"/>
          <w:spacing w:val="30"/>
          <w:sz w:val="22"/>
          <w:lang w:eastAsia="zh-CN"/>
        </w:rPr>
        <w:t>施虐者／怀疑施虐者过往曾否被定罪？</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rFonts w:ascii="Wingdings" w:hAnsi="Wingdings"/>
          <w:spacing w:val="30"/>
          <w:sz w:val="22"/>
          <w:lang w:eastAsia="zh-CN"/>
        </w:rPr>
        <w:tab/>
      </w:r>
      <w:r w:rsidRPr="00C64252">
        <w:rPr>
          <w:rFonts w:eastAsia="SimSun"/>
          <w:spacing w:val="30"/>
          <w:sz w:val="22"/>
          <w:lang w:eastAsia="zh-CN"/>
        </w:rPr>
        <w:t>(0)</w:t>
      </w:r>
      <w:r w:rsidRPr="00AF7824">
        <w:rPr>
          <w:spacing w:val="30"/>
          <w:sz w:val="22"/>
          <w:lang w:eastAsia="zh-CN"/>
        </w:rPr>
        <w:tab/>
      </w:r>
      <w:r w:rsidRPr="00C64252">
        <w:rPr>
          <w:rFonts w:eastAsia="SimSun" w:hint="eastAsia"/>
          <w:spacing w:val="30"/>
          <w:sz w:val="22"/>
          <w:lang w:eastAsia="zh-CN"/>
        </w:rPr>
        <w:t>没有</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AF7824">
        <w:rPr>
          <w:spacing w:val="30"/>
          <w:sz w:val="22"/>
          <w:lang w:eastAsia="zh-CN"/>
        </w:rPr>
        <w:tab/>
      </w:r>
      <w:r w:rsidRPr="00C64252">
        <w:rPr>
          <w:rFonts w:eastAsia="SimSun" w:hint="eastAsia"/>
          <w:spacing w:val="30"/>
          <w:sz w:val="22"/>
          <w:lang w:eastAsia="zh-CN"/>
        </w:rPr>
        <w:t>有</w:t>
      </w:r>
    </w:p>
    <w:p w:rsidR="00895EE4" w:rsidRPr="00AF7824" w:rsidRDefault="00C64252" w:rsidP="00895EE4">
      <w:pPr>
        <w:tabs>
          <w:tab w:val="left" w:pos="634"/>
          <w:tab w:val="left" w:pos="1080"/>
          <w:tab w:val="left" w:pos="2100"/>
          <w:tab w:val="left" w:pos="2600"/>
        </w:tabs>
        <w:snapToGrid w:val="0"/>
        <w:spacing w:line="240" w:lineRule="atLeast"/>
        <w:ind w:left="1599" w:hanging="1599"/>
        <w:rPr>
          <w:spacing w:val="30"/>
          <w:sz w:val="22"/>
        </w:rPr>
      </w:pPr>
      <w:r w:rsidRPr="00AF7824">
        <w:rPr>
          <w:spacing w:val="30"/>
          <w:sz w:val="22"/>
          <w:lang w:eastAsia="zh-CN"/>
        </w:rPr>
        <w:tab/>
      </w: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lang w:eastAsia="zh-CN"/>
        </w:rPr>
        <w:t>类似性质的罪行</w:t>
      </w:r>
    </w:p>
    <w:p w:rsidR="00895EE4" w:rsidRPr="00AF7824" w:rsidRDefault="00C64252" w:rsidP="00895EE4">
      <w:pPr>
        <w:tabs>
          <w:tab w:val="left" w:pos="634"/>
          <w:tab w:val="left" w:pos="1080"/>
          <w:tab w:val="left" w:pos="2100"/>
          <w:tab w:val="left" w:pos="2600"/>
        </w:tabs>
        <w:snapToGrid w:val="0"/>
        <w:spacing w:line="240" w:lineRule="atLeast"/>
        <w:ind w:left="1599" w:hanging="1599"/>
        <w:rPr>
          <w:spacing w:val="30"/>
          <w:sz w:val="22"/>
        </w:rPr>
      </w:pPr>
      <w:r w:rsidRPr="00AF7824">
        <w:rPr>
          <w:spacing w:val="30"/>
          <w:sz w:val="22"/>
          <w:lang w:eastAsia="zh-CN"/>
        </w:rPr>
        <w:tab/>
      </w: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w:t>
      </w:r>
      <w:r w:rsidRPr="00AF7824">
        <w:rPr>
          <w:spacing w:val="30"/>
          <w:sz w:val="22"/>
          <w:lang w:eastAsia="zh-CN"/>
        </w:rPr>
        <w:tab/>
      </w:r>
      <w:r w:rsidRPr="00C64252">
        <w:rPr>
          <w:rFonts w:eastAsia="SimSun" w:hint="eastAsia"/>
          <w:spacing w:val="30"/>
          <w:sz w:val="22"/>
          <w:lang w:eastAsia="zh-CN"/>
        </w:rPr>
        <w:t>其它罪行</w:t>
      </w:r>
    </w:p>
    <w:p w:rsidR="00895EE4" w:rsidRPr="00AF7824" w:rsidRDefault="00C64252" w:rsidP="00895EE4">
      <w:pPr>
        <w:tabs>
          <w:tab w:val="left" w:pos="634"/>
          <w:tab w:val="left" w:pos="1080"/>
        </w:tabs>
        <w:snapToGrid w:val="0"/>
        <w:spacing w:line="240" w:lineRule="atLeast"/>
        <w:ind w:left="1599" w:hanging="1599"/>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(9)</w:t>
      </w:r>
      <w:r w:rsidRPr="00AF7824">
        <w:rPr>
          <w:spacing w:val="30"/>
          <w:sz w:val="22"/>
          <w:lang w:eastAsia="zh-CN"/>
        </w:rPr>
        <w:tab/>
      </w:r>
      <w:r w:rsidRPr="00C64252">
        <w:rPr>
          <w:rFonts w:eastAsia="SimSun" w:hint="eastAsia"/>
          <w:spacing w:val="30"/>
          <w:sz w:val="22"/>
          <w:lang w:eastAsia="zh-CN"/>
        </w:rPr>
        <w:t>不知道</w:t>
      </w:r>
    </w:p>
    <w:p w:rsidR="00895EE4" w:rsidRPr="00AF7824" w:rsidRDefault="00C64252" w:rsidP="00895EE4">
      <w:pPr>
        <w:keepNext/>
        <w:tabs>
          <w:tab w:val="left" w:pos="600"/>
        </w:tabs>
        <w:spacing w:beforeLines="100" w:before="240" w:line="240" w:lineRule="atLeast"/>
        <w:ind w:left="998" w:hanging="998"/>
        <w:rPr>
          <w:spacing w:val="30"/>
          <w:sz w:val="22"/>
        </w:rPr>
      </w:pPr>
      <w:r w:rsidRPr="00C64252">
        <w:rPr>
          <w:rFonts w:eastAsia="SimSun"/>
          <w:spacing w:val="30"/>
          <w:sz w:val="22"/>
          <w:lang w:eastAsia="zh-CN"/>
        </w:rPr>
        <w:t>C12.</w:t>
      </w:r>
      <w:r w:rsidRPr="00AF7824">
        <w:rPr>
          <w:spacing w:val="30"/>
          <w:sz w:val="22"/>
          <w:lang w:eastAsia="zh-CN"/>
        </w:rPr>
        <w:tab/>
      </w:r>
      <w:r w:rsidRPr="00C64252">
        <w:rPr>
          <w:rFonts w:eastAsia="SimSun"/>
          <w:spacing w:val="30"/>
          <w:sz w:val="22"/>
          <w:lang w:eastAsia="zh-CN"/>
        </w:rPr>
        <w:t>i)</w:t>
      </w:r>
      <w:r w:rsidRPr="00AF7824">
        <w:rPr>
          <w:spacing w:val="30"/>
          <w:sz w:val="22"/>
          <w:lang w:eastAsia="zh-CN"/>
        </w:rPr>
        <w:tab/>
      </w:r>
      <w:r w:rsidRPr="00C64252">
        <w:rPr>
          <w:rFonts w:eastAsia="SimSun" w:hint="eastAsia"/>
          <w:spacing w:val="30"/>
          <w:sz w:val="22"/>
          <w:lang w:eastAsia="zh-CN"/>
        </w:rPr>
        <w:t>是否已经报警？若是，请在下述空白地方填上报案编号。</w:t>
      </w:r>
    </w:p>
    <w:p w:rsidR="00895EE4" w:rsidRPr="00AF7824" w:rsidRDefault="00C64252" w:rsidP="00895EE4">
      <w:pPr>
        <w:tabs>
          <w:tab w:val="left" w:pos="1000"/>
          <w:tab w:val="left" w:pos="1400"/>
          <w:tab w:val="left" w:pos="3000"/>
          <w:tab w:val="left" w:pos="3400"/>
          <w:tab w:val="left" w:pos="8000"/>
        </w:tabs>
        <w:snapToGrid w:val="0"/>
        <w:spacing w:line="240" w:lineRule="atLeast"/>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 xml:space="preserve">(0) </w:t>
      </w:r>
      <w:r w:rsidRPr="00C64252">
        <w:rPr>
          <w:rFonts w:eastAsia="SimSun" w:hint="eastAsia"/>
          <w:spacing w:val="30"/>
          <w:sz w:val="22"/>
          <w:lang w:eastAsia="zh-CN"/>
        </w:rPr>
        <w:t>否</w:t>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 xml:space="preserve">(1) </w:t>
      </w:r>
      <w:r w:rsidRPr="00C64252">
        <w:rPr>
          <w:rFonts w:eastAsia="SimSun" w:hint="eastAsia"/>
          <w:spacing w:val="30"/>
          <w:sz w:val="22"/>
          <w:lang w:eastAsia="zh-CN"/>
        </w:rPr>
        <w:t>是，个案的报案编号是</w:t>
      </w:r>
      <w:r w:rsidRPr="00AF7824">
        <w:rPr>
          <w:spacing w:val="30"/>
          <w:sz w:val="22"/>
          <w:u w:val="single"/>
          <w:lang w:eastAsia="zh-CN"/>
        </w:rPr>
        <w:tab/>
      </w:r>
    </w:p>
    <w:p w:rsidR="00895EE4" w:rsidRPr="00AF7824" w:rsidRDefault="00C64252" w:rsidP="00895EE4">
      <w:pPr>
        <w:tabs>
          <w:tab w:val="left" w:pos="600"/>
        </w:tabs>
        <w:spacing w:beforeLines="100" w:before="240" w:line="240" w:lineRule="atLeast"/>
        <w:ind w:left="1000" w:hanging="1000"/>
        <w:rPr>
          <w:spacing w:val="30"/>
          <w:sz w:val="22"/>
        </w:rPr>
      </w:pPr>
      <w:r w:rsidRPr="00AF7824">
        <w:rPr>
          <w:spacing w:val="30"/>
          <w:sz w:val="22"/>
          <w:lang w:eastAsia="zh-CN"/>
        </w:rPr>
        <w:tab/>
      </w:r>
      <w:r w:rsidRPr="00C64252">
        <w:rPr>
          <w:rFonts w:eastAsia="SimSun"/>
          <w:spacing w:val="30"/>
          <w:sz w:val="22"/>
          <w:lang w:eastAsia="zh-CN"/>
        </w:rPr>
        <w:t>ii)</w:t>
      </w:r>
      <w:r w:rsidRPr="00AF7824">
        <w:rPr>
          <w:spacing w:val="30"/>
          <w:sz w:val="22"/>
          <w:lang w:eastAsia="zh-CN"/>
        </w:rPr>
        <w:tab/>
      </w:r>
      <w:r w:rsidRPr="00C64252">
        <w:rPr>
          <w:rFonts w:eastAsia="SimSun" w:hint="eastAsia"/>
          <w:spacing w:val="30"/>
          <w:sz w:val="22"/>
          <w:lang w:eastAsia="zh-CN"/>
        </w:rPr>
        <w:t>有否因虐儿事件而考虑采取或采取了检控行动？</w:t>
      </w:r>
    </w:p>
    <w:p w:rsidR="00895EE4" w:rsidRPr="00AF7824" w:rsidRDefault="00C64252" w:rsidP="00895EE4">
      <w:pPr>
        <w:tabs>
          <w:tab w:val="left" w:pos="1000"/>
          <w:tab w:val="left" w:pos="1400"/>
          <w:tab w:val="left" w:pos="1900"/>
          <w:tab w:val="left" w:pos="8000"/>
        </w:tabs>
        <w:snapToGrid w:val="0"/>
        <w:spacing w:line="240" w:lineRule="atLeast"/>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w:t>
      </w:r>
      <w:r w:rsidRPr="00AF7824">
        <w:rPr>
          <w:spacing w:val="30"/>
          <w:sz w:val="22"/>
          <w:lang w:eastAsia="zh-CN"/>
        </w:rPr>
        <w:tab/>
      </w:r>
      <w:r w:rsidRPr="00C64252">
        <w:rPr>
          <w:rFonts w:eastAsia="SimSun" w:hint="eastAsia"/>
          <w:spacing w:val="30"/>
          <w:sz w:val="22"/>
          <w:lang w:eastAsia="zh-CN"/>
        </w:rPr>
        <w:t>仍未知道，因为警方尚未完成调查</w:t>
      </w:r>
    </w:p>
    <w:p w:rsidR="00895EE4" w:rsidRPr="00AF7824" w:rsidRDefault="00C64252" w:rsidP="00895EE4">
      <w:pPr>
        <w:tabs>
          <w:tab w:val="left" w:pos="1000"/>
          <w:tab w:val="left" w:pos="1400"/>
          <w:tab w:val="left" w:pos="1900"/>
          <w:tab w:val="left" w:pos="8000"/>
        </w:tabs>
        <w:snapToGrid w:val="0"/>
        <w:spacing w:line="240" w:lineRule="atLeast"/>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(2)</w:t>
      </w:r>
      <w:r w:rsidRPr="00AF7824">
        <w:rPr>
          <w:spacing w:val="30"/>
          <w:sz w:val="22"/>
          <w:lang w:eastAsia="zh-CN"/>
        </w:rPr>
        <w:tab/>
      </w:r>
      <w:r w:rsidRPr="00C64252">
        <w:rPr>
          <w:rFonts w:eastAsia="SimSun" w:hint="eastAsia"/>
          <w:spacing w:val="30"/>
          <w:sz w:val="22"/>
          <w:lang w:eastAsia="zh-CN"/>
        </w:rPr>
        <w:t>没有考虑采取或没有采取检控行动</w:t>
      </w:r>
    </w:p>
    <w:p w:rsidR="00895EE4" w:rsidRPr="00AF7824" w:rsidRDefault="00C64252" w:rsidP="00895EE4">
      <w:pPr>
        <w:tabs>
          <w:tab w:val="left" w:pos="1000"/>
          <w:tab w:val="left" w:pos="1400"/>
          <w:tab w:val="left" w:pos="1900"/>
          <w:tab w:val="left" w:pos="8000"/>
        </w:tabs>
        <w:snapToGrid w:val="0"/>
        <w:spacing w:line="240" w:lineRule="atLeast"/>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(3)</w:t>
      </w:r>
      <w:r w:rsidRPr="00AF7824">
        <w:rPr>
          <w:spacing w:val="30"/>
          <w:sz w:val="22"/>
          <w:lang w:eastAsia="zh-CN"/>
        </w:rPr>
        <w:tab/>
      </w:r>
      <w:r w:rsidRPr="00C64252">
        <w:rPr>
          <w:rFonts w:eastAsia="SimSun" w:hint="eastAsia"/>
          <w:spacing w:val="30"/>
          <w:sz w:val="22"/>
          <w:lang w:eastAsia="zh-CN"/>
        </w:rPr>
        <w:t>有，已经采取检控行动，但法庭仍未有裁决</w:t>
      </w:r>
    </w:p>
    <w:p w:rsidR="00895EE4" w:rsidRPr="00AF7824" w:rsidRDefault="00C64252" w:rsidP="00895EE4">
      <w:pPr>
        <w:tabs>
          <w:tab w:val="left" w:pos="1000"/>
          <w:tab w:val="left" w:pos="1400"/>
          <w:tab w:val="left" w:pos="1900"/>
          <w:tab w:val="left" w:pos="8000"/>
        </w:tabs>
        <w:snapToGrid w:val="0"/>
        <w:spacing w:line="240" w:lineRule="atLeast"/>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AF7824">
        <w:rPr>
          <w:spacing w:val="30"/>
          <w:sz w:val="22"/>
          <w:lang w:eastAsia="zh-CN"/>
        </w:rPr>
        <w:tab/>
      </w:r>
      <w:r w:rsidRPr="00C64252">
        <w:rPr>
          <w:rFonts w:eastAsia="SimSun" w:hint="eastAsia"/>
          <w:spacing w:val="30"/>
          <w:sz w:val="22"/>
          <w:lang w:eastAsia="zh-CN"/>
        </w:rPr>
        <w:t>有，已经采取检控行动，法庭的裁决是：</w:t>
      </w:r>
    </w:p>
    <w:p w:rsidR="00895EE4" w:rsidRPr="00AF7824" w:rsidRDefault="00C64252" w:rsidP="00895EE4">
      <w:pPr>
        <w:tabs>
          <w:tab w:val="left" w:pos="1000"/>
          <w:tab w:val="left" w:pos="1400"/>
          <w:tab w:val="left" w:pos="1900"/>
          <w:tab w:val="left" w:pos="8000"/>
        </w:tabs>
        <w:snapToGrid w:val="0"/>
        <w:spacing w:line="240" w:lineRule="atLeast"/>
        <w:rPr>
          <w:spacing w:val="30"/>
          <w:sz w:val="22"/>
        </w:rPr>
      </w:pPr>
      <w:r w:rsidRPr="00AF7824">
        <w:rPr>
          <w:spacing w:val="30"/>
          <w:sz w:val="22"/>
          <w:lang w:eastAsia="zh-CN"/>
        </w:rPr>
        <w:tab/>
      </w:r>
      <w:r w:rsidRPr="00AF7824">
        <w:rPr>
          <w:spacing w:val="30"/>
          <w:sz w:val="22"/>
          <w:lang w:eastAsia="zh-CN"/>
        </w:rPr>
        <w:tab/>
      </w:r>
      <w:r w:rsidRPr="00AF7824">
        <w:rPr>
          <w:spacing w:val="30"/>
          <w:sz w:val="22"/>
          <w:lang w:eastAsia="zh-CN"/>
        </w:rPr>
        <w:tab/>
      </w:r>
      <w:r w:rsidRPr="00C64252">
        <w:rPr>
          <w:rFonts w:eastAsia="SimSun" w:hint="eastAsia"/>
          <w:spacing w:val="30"/>
          <w:sz w:val="22"/>
          <w:lang w:eastAsia="zh-CN"/>
        </w:rPr>
        <w:t>（</w:t>
      </w:r>
      <w:r w:rsidRPr="00AF7824">
        <w:rPr>
          <w:rFonts w:ascii="華康中黑體" w:eastAsia="華康中黑體" w:hAnsi="華康中黑體" w:cs="華康中黑體" w:hint="eastAsia"/>
          <w:i/>
          <w:spacing w:val="30"/>
          <w:sz w:val="22"/>
          <w:lang w:eastAsia="zh-CN"/>
        </w:rPr>
        <w:t>可选超过一个分项</w:t>
      </w:r>
      <w:r w:rsidRPr="00C64252">
        <w:rPr>
          <w:rFonts w:eastAsia="SimSun" w:hint="eastAsia"/>
          <w:spacing w:val="30"/>
          <w:sz w:val="22"/>
          <w:lang w:eastAsia="zh-CN"/>
        </w:rPr>
        <w:t>）</w:t>
      </w:r>
    </w:p>
    <w:p w:rsidR="00895EE4" w:rsidRPr="00AF7824" w:rsidRDefault="00C64252" w:rsidP="00895EE4">
      <w:pPr>
        <w:tabs>
          <w:tab w:val="left" w:pos="1000"/>
          <w:tab w:val="left" w:pos="1400"/>
          <w:tab w:val="left" w:pos="1900"/>
          <w:tab w:val="left" w:pos="2300"/>
          <w:tab w:val="left" w:pos="2800"/>
          <w:tab w:val="left" w:pos="8000"/>
        </w:tabs>
        <w:snapToGrid w:val="0"/>
        <w:spacing w:line="240" w:lineRule="atLeast"/>
        <w:rPr>
          <w:spacing w:val="30"/>
          <w:sz w:val="22"/>
        </w:rPr>
      </w:pPr>
      <w:r w:rsidRPr="00AF7824">
        <w:rPr>
          <w:spacing w:val="30"/>
          <w:sz w:val="22"/>
          <w:lang w:eastAsia="zh-CN"/>
        </w:rPr>
        <w:tab/>
      </w: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(4)</w:t>
      </w:r>
      <w:r w:rsidRPr="00AF7824">
        <w:rPr>
          <w:spacing w:val="30"/>
          <w:sz w:val="22"/>
          <w:lang w:eastAsia="zh-CN"/>
        </w:rPr>
        <w:tab/>
      </w:r>
      <w:r w:rsidRPr="00C64252">
        <w:rPr>
          <w:rFonts w:eastAsia="SimSun" w:hint="eastAsia"/>
          <w:spacing w:val="30"/>
          <w:sz w:val="22"/>
          <w:lang w:eastAsia="zh-CN"/>
        </w:rPr>
        <w:t>罚款</w:t>
      </w:r>
    </w:p>
    <w:p w:rsidR="00895EE4" w:rsidRPr="00AF7824" w:rsidRDefault="00C64252" w:rsidP="00895EE4">
      <w:pPr>
        <w:tabs>
          <w:tab w:val="left" w:pos="1000"/>
          <w:tab w:val="left" w:pos="1400"/>
          <w:tab w:val="left" w:pos="1900"/>
          <w:tab w:val="left" w:pos="2300"/>
          <w:tab w:val="left" w:pos="2800"/>
          <w:tab w:val="left" w:pos="8000"/>
        </w:tabs>
        <w:snapToGrid w:val="0"/>
        <w:spacing w:line="240" w:lineRule="atLeast"/>
        <w:rPr>
          <w:spacing w:val="30"/>
          <w:sz w:val="22"/>
        </w:rPr>
      </w:pPr>
      <w:r w:rsidRPr="00AF7824">
        <w:rPr>
          <w:spacing w:val="30"/>
          <w:sz w:val="22"/>
          <w:lang w:eastAsia="zh-CN"/>
        </w:rPr>
        <w:tab/>
      </w: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(5)</w:t>
      </w:r>
      <w:r w:rsidRPr="00AF7824">
        <w:rPr>
          <w:spacing w:val="30"/>
          <w:sz w:val="22"/>
          <w:lang w:eastAsia="zh-CN"/>
        </w:rPr>
        <w:tab/>
      </w:r>
      <w:r w:rsidRPr="00C64252">
        <w:rPr>
          <w:rFonts w:eastAsia="SimSun" w:hint="eastAsia"/>
          <w:spacing w:val="30"/>
          <w:sz w:val="22"/>
          <w:lang w:eastAsia="zh-CN"/>
        </w:rPr>
        <w:t>签保</w:t>
      </w:r>
    </w:p>
    <w:p w:rsidR="00895EE4" w:rsidRPr="00AF7824" w:rsidRDefault="00C64252" w:rsidP="00895EE4">
      <w:pPr>
        <w:tabs>
          <w:tab w:val="left" w:pos="1000"/>
          <w:tab w:val="left" w:pos="1400"/>
          <w:tab w:val="left" w:pos="1900"/>
          <w:tab w:val="left" w:pos="2300"/>
          <w:tab w:val="left" w:pos="2800"/>
          <w:tab w:val="left" w:pos="8000"/>
        </w:tabs>
        <w:snapToGrid w:val="0"/>
        <w:spacing w:line="240" w:lineRule="atLeast"/>
        <w:rPr>
          <w:spacing w:val="30"/>
          <w:sz w:val="22"/>
        </w:rPr>
      </w:pPr>
      <w:r w:rsidRPr="00AF7824">
        <w:rPr>
          <w:spacing w:val="30"/>
          <w:sz w:val="22"/>
          <w:lang w:eastAsia="zh-CN"/>
        </w:rPr>
        <w:tab/>
      </w: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(6)</w:t>
      </w:r>
      <w:r w:rsidRPr="00AF7824">
        <w:rPr>
          <w:spacing w:val="30"/>
          <w:sz w:val="22"/>
          <w:lang w:eastAsia="zh-CN"/>
        </w:rPr>
        <w:tab/>
      </w:r>
      <w:r w:rsidRPr="00C64252">
        <w:rPr>
          <w:rFonts w:eastAsia="SimSun" w:hint="eastAsia"/>
          <w:spacing w:val="30"/>
          <w:sz w:val="22"/>
          <w:lang w:eastAsia="zh-CN"/>
        </w:rPr>
        <w:t>接受感化</w:t>
      </w:r>
      <w:r w:rsidRPr="00C64252">
        <w:rPr>
          <w:rFonts w:eastAsia="SimSun"/>
          <w:spacing w:val="30"/>
          <w:sz w:val="22"/>
          <w:u w:val="single"/>
          <w:lang w:eastAsia="zh-CN"/>
        </w:rPr>
        <w:t xml:space="preserve">           </w:t>
      </w:r>
      <w:r w:rsidRPr="00C64252">
        <w:rPr>
          <w:rFonts w:eastAsia="SimSun" w:hint="eastAsia"/>
          <w:spacing w:val="30"/>
          <w:sz w:val="22"/>
          <w:lang w:eastAsia="zh-CN"/>
        </w:rPr>
        <w:t>个月</w:t>
      </w:r>
    </w:p>
    <w:p w:rsidR="00895EE4" w:rsidRPr="00AF7824" w:rsidRDefault="00C64252" w:rsidP="00895EE4">
      <w:pPr>
        <w:tabs>
          <w:tab w:val="left" w:pos="1000"/>
          <w:tab w:val="left" w:pos="1400"/>
          <w:tab w:val="left" w:pos="1900"/>
          <w:tab w:val="left" w:pos="2300"/>
          <w:tab w:val="left" w:pos="2800"/>
          <w:tab w:val="left" w:pos="8000"/>
        </w:tabs>
        <w:snapToGrid w:val="0"/>
        <w:spacing w:line="240" w:lineRule="atLeast"/>
        <w:rPr>
          <w:spacing w:val="30"/>
          <w:sz w:val="22"/>
        </w:rPr>
      </w:pPr>
      <w:r w:rsidRPr="00AF7824">
        <w:rPr>
          <w:spacing w:val="30"/>
          <w:sz w:val="22"/>
          <w:lang w:eastAsia="zh-CN"/>
        </w:rPr>
        <w:tab/>
      </w: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(7)</w:t>
      </w:r>
      <w:r w:rsidRPr="00AF7824">
        <w:rPr>
          <w:spacing w:val="30"/>
          <w:sz w:val="22"/>
          <w:lang w:eastAsia="zh-CN"/>
        </w:rPr>
        <w:tab/>
      </w:r>
      <w:r w:rsidRPr="00C64252">
        <w:rPr>
          <w:rFonts w:eastAsia="SimSun" w:hint="eastAsia"/>
          <w:spacing w:val="30"/>
          <w:sz w:val="22"/>
          <w:lang w:eastAsia="zh-CN"/>
        </w:rPr>
        <w:t>监禁</w:t>
      </w:r>
      <w:r w:rsidRPr="00C64252">
        <w:rPr>
          <w:rFonts w:eastAsia="SimSun"/>
          <w:spacing w:val="30"/>
          <w:sz w:val="22"/>
          <w:u w:val="single"/>
          <w:lang w:eastAsia="zh-CN"/>
        </w:rPr>
        <w:t xml:space="preserve">       </w:t>
      </w:r>
      <w:r w:rsidRPr="00C64252">
        <w:rPr>
          <w:rFonts w:eastAsia="SimSun" w:hint="eastAsia"/>
          <w:spacing w:val="30"/>
          <w:sz w:val="22"/>
          <w:lang w:eastAsia="zh-CN"/>
        </w:rPr>
        <w:t>个月，但缓刑</w:t>
      </w:r>
      <w:r w:rsidRPr="00C64252">
        <w:rPr>
          <w:rFonts w:eastAsia="SimSun"/>
          <w:spacing w:val="30"/>
          <w:sz w:val="22"/>
          <w:u w:val="single"/>
          <w:lang w:eastAsia="zh-CN"/>
        </w:rPr>
        <w:t xml:space="preserve">        </w:t>
      </w:r>
      <w:r w:rsidRPr="00C64252">
        <w:rPr>
          <w:rFonts w:eastAsia="SimSun" w:hint="eastAsia"/>
          <w:spacing w:val="30"/>
          <w:sz w:val="22"/>
          <w:lang w:eastAsia="zh-CN"/>
        </w:rPr>
        <w:t>个月</w:t>
      </w:r>
    </w:p>
    <w:p w:rsidR="00895EE4" w:rsidRPr="00AF7824" w:rsidRDefault="00C64252" w:rsidP="00895EE4">
      <w:pPr>
        <w:tabs>
          <w:tab w:val="left" w:pos="1000"/>
          <w:tab w:val="left" w:pos="1400"/>
          <w:tab w:val="left" w:pos="1900"/>
          <w:tab w:val="left" w:pos="2300"/>
          <w:tab w:val="left" w:pos="2800"/>
          <w:tab w:val="left" w:pos="8000"/>
        </w:tabs>
        <w:snapToGrid w:val="0"/>
        <w:spacing w:line="240" w:lineRule="atLeast"/>
        <w:rPr>
          <w:spacing w:val="30"/>
          <w:sz w:val="22"/>
        </w:rPr>
      </w:pPr>
      <w:r w:rsidRPr="00AF7824">
        <w:rPr>
          <w:spacing w:val="30"/>
          <w:sz w:val="22"/>
          <w:lang w:eastAsia="zh-CN"/>
        </w:rPr>
        <w:tab/>
      </w: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(8)</w:t>
      </w:r>
      <w:r w:rsidRPr="00AF7824">
        <w:rPr>
          <w:spacing w:val="30"/>
          <w:sz w:val="22"/>
          <w:lang w:eastAsia="zh-CN"/>
        </w:rPr>
        <w:tab/>
      </w:r>
      <w:r w:rsidRPr="00C64252">
        <w:rPr>
          <w:rFonts w:eastAsia="SimSun" w:hint="eastAsia"/>
          <w:spacing w:val="30"/>
          <w:sz w:val="22"/>
          <w:lang w:eastAsia="zh-CN"/>
        </w:rPr>
        <w:t>监禁</w:t>
      </w:r>
      <w:r w:rsidRPr="00C64252">
        <w:rPr>
          <w:rFonts w:eastAsia="SimSun"/>
          <w:spacing w:val="30"/>
          <w:sz w:val="22"/>
          <w:u w:val="single"/>
          <w:lang w:eastAsia="zh-CN"/>
        </w:rPr>
        <w:t xml:space="preserve">           </w:t>
      </w:r>
      <w:r w:rsidRPr="00C64252">
        <w:rPr>
          <w:rFonts w:eastAsia="SimSun" w:hint="eastAsia"/>
          <w:spacing w:val="30"/>
          <w:sz w:val="22"/>
          <w:lang w:eastAsia="zh-CN"/>
        </w:rPr>
        <w:t>个月</w:t>
      </w:r>
    </w:p>
    <w:p w:rsidR="00895EE4" w:rsidRPr="00AF7824" w:rsidRDefault="00C64252" w:rsidP="00895EE4">
      <w:pPr>
        <w:tabs>
          <w:tab w:val="left" w:pos="1000"/>
          <w:tab w:val="left" w:pos="1400"/>
          <w:tab w:val="left" w:pos="1900"/>
          <w:tab w:val="left" w:pos="2300"/>
          <w:tab w:val="left" w:pos="2800"/>
          <w:tab w:val="left" w:pos="8000"/>
        </w:tabs>
        <w:snapToGrid w:val="0"/>
        <w:spacing w:line="240" w:lineRule="atLeast"/>
        <w:rPr>
          <w:spacing w:val="30"/>
          <w:sz w:val="22"/>
        </w:rPr>
      </w:pPr>
      <w:r w:rsidRPr="00AF7824">
        <w:rPr>
          <w:spacing w:val="30"/>
          <w:sz w:val="22"/>
          <w:lang w:eastAsia="zh-CN"/>
        </w:rPr>
        <w:tab/>
      </w: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(9)</w:t>
      </w:r>
      <w:r w:rsidRPr="00AF7824">
        <w:rPr>
          <w:spacing w:val="30"/>
          <w:sz w:val="22"/>
          <w:lang w:eastAsia="zh-CN"/>
        </w:rPr>
        <w:tab/>
      </w:r>
      <w:r w:rsidRPr="00C64252">
        <w:rPr>
          <w:rFonts w:eastAsia="SimSun" w:hint="eastAsia"/>
          <w:spacing w:val="30"/>
          <w:sz w:val="22"/>
          <w:lang w:eastAsia="zh-CN"/>
        </w:rPr>
        <w:t>罪名不成立</w:t>
      </w:r>
    </w:p>
    <w:p w:rsidR="00895EE4" w:rsidRPr="00AF7824" w:rsidRDefault="00C64252" w:rsidP="00895EE4">
      <w:pPr>
        <w:tabs>
          <w:tab w:val="left" w:pos="1000"/>
          <w:tab w:val="left" w:pos="1400"/>
          <w:tab w:val="left" w:pos="1900"/>
          <w:tab w:val="left" w:pos="2300"/>
          <w:tab w:val="left" w:pos="2800"/>
          <w:tab w:val="left" w:pos="8000"/>
        </w:tabs>
        <w:snapToGrid w:val="0"/>
        <w:spacing w:line="240" w:lineRule="atLeast"/>
        <w:rPr>
          <w:spacing w:val="30"/>
          <w:sz w:val="22"/>
        </w:rPr>
      </w:pPr>
      <w:r w:rsidRPr="00AF7824">
        <w:rPr>
          <w:spacing w:val="30"/>
          <w:sz w:val="22"/>
          <w:lang w:eastAsia="zh-CN"/>
        </w:rPr>
        <w:tab/>
      </w: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(10)</w:t>
      </w:r>
      <w:r w:rsidRPr="00C64252">
        <w:rPr>
          <w:rFonts w:eastAsia="SimSun" w:hint="eastAsia"/>
          <w:spacing w:val="30"/>
          <w:sz w:val="22"/>
          <w:lang w:eastAsia="zh-CN"/>
        </w:rPr>
        <w:t>其它，请注明</w:t>
      </w:r>
      <w:r w:rsidRPr="00AF7824">
        <w:rPr>
          <w:spacing w:val="30"/>
          <w:sz w:val="22"/>
          <w:u w:val="single"/>
          <w:lang w:eastAsia="zh-CN"/>
        </w:rPr>
        <w:tab/>
      </w:r>
    </w:p>
    <w:p w:rsidR="00895EE4" w:rsidRPr="00AF7824" w:rsidRDefault="00C64252" w:rsidP="00895EE4">
      <w:pPr>
        <w:spacing w:beforeLines="100" w:before="240" w:line="240" w:lineRule="atLeast"/>
        <w:ind w:left="624" w:hanging="624"/>
        <w:rPr>
          <w:spacing w:val="30"/>
          <w:sz w:val="22"/>
        </w:rPr>
      </w:pPr>
      <w:r w:rsidRPr="00C64252">
        <w:rPr>
          <w:rFonts w:eastAsia="SimSun"/>
          <w:spacing w:val="30"/>
          <w:sz w:val="22"/>
          <w:lang w:eastAsia="zh-CN"/>
        </w:rPr>
        <w:t>C13.</w:t>
      </w:r>
      <w:r w:rsidRPr="00AF7824">
        <w:rPr>
          <w:spacing w:val="30"/>
          <w:sz w:val="22"/>
          <w:lang w:eastAsia="zh-CN"/>
        </w:rPr>
        <w:tab/>
      </w:r>
      <w:r w:rsidRPr="00C64252">
        <w:rPr>
          <w:rFonts w:eastAsia="SimSun" w:hint="eastAsia"/>
          <w:spacing w:val="30"/>
          <w:sz w:val="22"/>
          <w:lang w:eastAsia="zh-CN"/>
        </w:rPr>
        <w:t>除了因应本次登记而提供的数据外，请尽量提供曾遭本施虐者虐待的其它儿童的数据及／或会／已经在保护儿童数据系统登记的数据。</w:t>
      </w:r>
    </w:p>
    <w:p w:rsidR="00895EE4" w:rsidRPr="00AF7824" w:rsidRDefault="00C64252" w:rsidP="00895EE4">
      <w:pPr>
        <w:tabs>
          <w:tab w:val="left" w:pos="4000"/>
          <w:tab w:val="left" w:pos="6200"/>
        </w:tabs>
        <w:spacing w:beforeLines="100" w:before="240" w:line="240" w:lineRule="atLeast"/>
        <w:ind w:left="624" w:hanging="624"/>
        <w:rPr>
          <w:rFonts w:ascii="華康中黑體" w:eastAsia="華康中黑體" w:hAnsi="華康中黑體" w:cs="華康中黑體"/>
          <w:spacing w:val="30"/>
          <w:sz w:val="22"/>
          <w:szCs w:val="22"/>
        </w:rPr>
      </w:pPr>
      <w:r w:rsidRPr="00AF7824">
        <w:rPr>
          <w:rFonts w:ascii="華康中黑體" w:eastAsia="華康中黑體" w:hAnsi="華康中黑體" w:cs="華康中黑體"/>
          <w:spacing w:val="30"/>
          <w:sz w:val="22"/>
          <w:lang w:eastAsia="zh-CN"/>
        </w:rPr>
        <w:tab/>
      </w:r>
      <w:r w:rsidRPr="00AF7824">
        <w:rPr>
          <w:rFonts w:ascii="華康中黑體" w:eastAsia="華康中黑體" w:hAnsi="華康中黑體" w:cs="華康中黑體" w:hint="eastAsia"/>
          <w:spacing w:val="30"/>
          <w:sz w:val="22"/>
          <w:lang w:eastAsia="zh-CN"/>
        </w:rPr>
        <w:t>姓名</w:t>
      </w:r>
      <w:r w:rsidRPr="00AF7824">
        <w:rPr>
          <w:rFonts w:ascii="華康中黑體" w:eastAsia="華康中黑體" w:hAnsi="華康中黑體" w:cs="華康中黑體"/>
          <w:spacing w:val="30"/>
          <w:sz w:val="22"/>
          <w:lang w:eastAsia="zh-CN"/>
        </w:rPr>
        <w:tab/>
      </w:r>
      <w:r w:rsidRPr="00AF7824">
        <w:rPr>
          <w:rFonts w:ascii="華康中黑體" w:eastAsia="華康中黑體" w:hAnsi="華康中黑體" w:cs="華康中黑體" w:hint="eastAsia"/>
          <w:spacing w:val="30"/>
          <w:sz w:val="22"/>
          <w:lang w:eastAsia="zh-CN"/>
        </w:rPr>
        <w:t>保护儿童数据</w:t>
      </w:r>
      <w:r w:rsidRPr="00AF7824">
        <w:rPr>
          <w:rFonts w:ascii="華康中黑體" w:eastAsia="華康中黑體" w:hAnsi="華康中黑體" w:cs="華康中黑體" w:hint="eastAsia"/>
          <w:i/>
          <w:spacing w:val="30"/>
          <w:sz w:val="22"/>
          <w:szCs w:val="22"/>
          <w:lang w:eastAsia="zh-CN"/>
        </w:rPr>
        <w:t>（身分证明文件号码）</w:t>
      </w:r>
    </w:p>
    <w:p w:rsidR="00895EE4" w:rsidRPr="00AF7824" w:rsidRDefault="00C64252" w:rsidP="00895EE4">
      <w:pPr>
        <w:tabs>
          <w:tab w:val="left" w:pos="4000"/>
          <w:tab w:val="left" w:pos="6200"/>
        </w:tabs>
        <w:spacing w:line="240" w:lineRule="atLeast"/>
        <w:ind w:left="624" w:hanging="624"/>
        <w:rPr>
          <w:b/>
          <w:i/>
          <w:spacing w:val="30"/>
          <w:sz w:val="22"/>
        </w:rPr>
      </w:pPr>
      <w:r w:rsidRPr="00AF7824">
        <w:rPr>
          <w:spacing w:val="30"/>
          <w:sz w:val="22"/>
          <w:lang w:eastAsia="zh-CN"/>
        </w:rPr>
        <w:tab/>
      </w:r>
      <w:r w:rsidRPr="00AF7824">
        <w:rPr>
          <w:spacing w:val="30"/>
          <w:sz w:val="22"/>
          <w:lang w:eastAsia="zh-CN"/>
        </w:rPr>
        <w:tab/>
      </w:r>
      <w:r w:rsidRPr="00AF7824">
        <w:rPr>
          <w:rFonts w:eastAsia="華康中黑體" w:hint="eastAsia"/>
          <w:spacing w:val="30"/>
          <w:sz w:val="22"/>
          <w:lang w:eastAsia="zh-CN"/>
        </w:rPr>
        <w:t>系统编号</w:t>
      </w:r>
      <w:r w:rsidRPr="00C64252">
        <w:rPr>
          <w:rFonts w:eastAsia="SimSun"/>
          <w:b/>
          <w:spacing w:val="30"/>
          <w:sz w:val="22"/>
          <w:lang w:eastAsia="zh-CN"/>
        </w:rPr>
        <w:t>*</w:t>
      </w:r>
    </w:p>
    <w:p w:rsidR="00895EE4" w:rsidRPr="00AF7824" w:rsidRDefault="00C64252" w:rsidP="00895EE4">
      <w:pPr>
        <w:tabs>
          <w:tab w:val="left" w:pos="3500"/>
          <w:tab w:val="left" w:pos="4000"/>
          <w:tab w:val="left" w:pos="6200"/>
          <w:tab w:val="left" w:pos="8800"/>
        </w:tabs>
        <w:spacing w:line="240" w:lineRule="atLeast"/>
        <w:ind w:left="624" w:hanging="624"/>
        <w:rPr>
          <w:spacing w:val="30"/>
          <w:sz w:val="22"/>
          <w:u w:val="single"/>
        </w:rPr>
      </w:pPr>
      <w:r w:rsidRPr="00AF7824">
        <w:rPr>
          <w:spacing w:val="30"/>
          <w:sz w:val="22"/>
          <w:lang w:eastAsia="zh-CN"/>
        </w:rPr>
        <w:tab/>
      </w:r>
      <w:r w:rsidRPr="00AF7824">
        <w:rPr>
          <w:spacing w:val="30"/>
          <w:sz w:val="22"/>
          <w:u w:val="single"/>
          <w:lang w:eastAsia="zh-CN"/>
        </w:rPr>
        <w:tab/>
      </w:r>
      <w:r w:rsidRPr="00AF7824">
        <w:rPr>
          <w:spacing w:val="30"/>
          <w:sz w:val="22"/>
          <w:lang w:eastAsia="zh-CN"/>
        </w:rPr>
        <w:tab/>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Pr="00AF7824">
        <w:rPr>
          <w:sz w:val="22"/>
          <w:lang w:eastAsia="zh-CN"/>
        </w:rPr>
        <w:tab/>
      </w:r>
      <w:r w:rsidRPr="00AF7824">
        <w:rPr>
          <w:spacing w:val="30"/>
          <w:sz w:val="22"/>
          <w:u w:val="single"/>
          <w:lang w:eastAsia="zh-CN"/>
        </w:rPr>
        <w:tab/>
      </w:r>
    </w:p>
    <w:p w:rsidR="00895EE4" w:rsidRPr="00AF7824" w:rsidRDefault="00C64252" w:rsidP="00895EE4">
      <w:pPr>
        <w:tabs>
          <w:tab w:val="left" w:pos="3500"/>
          <w:tab w:val="left" w:pos="4000"/>
          <w:tab w:val="left" w:pos="6200"/>
          <w:tab w:val="left" w:pos="8800"/>
        </w:tabs>
        <w:spacing w:line="240" w:lineRule="atLeast"/>
        <w:ind w:left="624" w:hanging="624"/>
        <w:rPr>
          <w:spacing w:val="30"/>
          <w:sz w:val="22"/>
          <w:u w:val="single"/>
        </w:rPr>
      </w:pPr>
      <w:r w:rsidRPr="00AF7824">
        <w:rPr>
          <w:spacing w:val="30"/>
          <w:sz w:val="22"/>
          <w:lang w:eastAsia="zh-CN"/>
        </w:rPr>
        <w:tab/>
      </w:r>
      <w:r w:rsidRPr="00AF7824">
        <w:rPr>
          <w:spacing w:val="30"/>
          <w:sz w:val="22"/>
          <w:u w:val="single"/>
          <w:lang w:eastAsia="zh-CN"/>
        </w:rPr>
        <w:tab/>
      </w:r>
      <w:r w:rsidRPr="00AF7824">
        <w:rPr>
          <w:spacing w:val="30"/>
          <w:sz w:val="22"/>
          <w:lang w:eastAsia="zh-CN"/>
        </w:rPr>
        <w:tab/>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Pr="00AF7824">
        <w:rPr>
          <w:sz w:val="22"/>
          <w:lang w:eastAsia="zh-CN"/>
        </w:rPr>
        <w:tab/>
      </w:r>
      <w:r w:rsidRPr="00AF7824">
        <w:rPr>
          <w:spacing w:val="30"/>
          <w:sz w:val="22"/>
          <w:u w:val="single"/>
          <w:lang w:eastAsia="zh-CN"/>
        </w:rPr>
        <w:tab/>
      </w:r>
    </w:p>
    <w:p w:rsidR="00895EE4" w:rsidRPr="00AF7824" w:rsidRDefault="00C64252" w:rsidP="00895EE4">
      <w:pPr>
        <w:tabs>
          <w:tab w:val="left" w:pos="3500"/>
          <w:tab w:val="left" w:pos="4000"/>
          <w:tab w:val="left" w:pos="6200"/>
          <w:tab w:val="left" w:pos="8800"/>
        </w:tabs>
        <w:spacing w:line="240" w:lineRule="atLeast"/>
        <w:ind w:left="624" w:hanging="624"/>
        <w:rPr>
          <w:spacing w:val="30"/>
          <w:sz w:val="22"/>
          <w:u w:val="single"/>
        </w:rPr>
      </w:pPr>
      <w:r w:rsidRPr="00AF7824">
        <w:rPr>
          <w:spacing w:val="30"/>
          <w:sz w:val="22"/>
          <w:lang w:eastAsia="zh-CN"/>
        </w:rPr>
        <w:tab/>
      </w:r>
      <w:r w:rsidRPr="00AF7824">
        <w:rPr>
          <w:spacing w:val="30"/>
          <w:sz w:val="22"/>
          <w:u w:val="single"/>
          <w:lang w:eastAsia="zh-CN"/>
        </w:rPr>
        <w:tab/>
      </w:r>
      <w:r w:rsidRPr="00AF7824">
        <w:rPr>
          <w:spacing w:val="30"/>
          <w:sz w:val="22"/>
          <w:lang w:eastAsia="zh-CN"/>
        </w:rPr>
        <w:tab/>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Pr="00AF7824">
        <w:rPr>
          <w:sz w:val="22"/>
          <w:lang w:eastAsia="zh-CN"/>
        </w:rPr>
        <w:tab/>
      </w:r>
      <w:r w:rsidRPr="00AF7824">
        <w:rPr>
          <w:spacing w:val="30"/>
          <w:sz w:val="22"/>
          <w:u w:val="single"/>
          <w:lang w:eastAsia="zh-CN"/>
        </w:rPr>
        <w:tab/>
      </w:r>
    </w:p>
    <w:p w:rsidR="00895EE4" w:rsidRPr="00AF7824" w:rsidRDefault="00C64252" w:rsidP="00895EE4">
      <w:pPr>
        <w:tabs>
          <w:tab w:val="left" w:pos="3500"/>
          <w:tab w:val="left" w:pos="4000"/>
          <w:tab w:val="left" w:pos="6200"/>
          <w:tab w:val="left" w:pos="8800"/>
        </w:tabs>
        <w:spacing w:line="240" w:lineRule="atLeast"/>
        <w:ind w:left="624" w:hanging="624"/>
        <w:rPr>
          <w:spacing w:val="30"/>
          <w:sz w:val="22"/>
          <w:u w:val="single"/>
        </w:rPr>
      </w:pPr>
      <w:r w:rsidRPr="00AF7824">
        <w:rPr>
          <w:spacing w:val="30"/>
          <w:sz w:val="22"/>
          <w:lang w:eastAsia="zh-CN"/>
        </w:rPr>
        <w:tab/>
      </w:r>
      <w:r w:rsidRPr="00AF7824">
        <w:rPr>
          <w:spacing w:val="30"/>
          <w:sz w:val="22"/>
          <w:u w:val="single"/>
          <w:lang w:eastAsia="zh-CN"/>
        </w:rPr>
        <w:tab/>
      </w:r>
      <w:r w:rsidRPr="00AF7824">
        <w:rPr>
          <w:spacing w:val="30"/>
          <w:sz w:val="22"/>
          <w:lang w:eastAsia="zh-CN"/>
        </w:rPr>
        <w:tab/>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Pr="00AF7824">
        <w:rPr>
          <w:sz w:val="22"/>
          <w:lang w:eastAsia="zh-CN"/>
        </w:rPr>
        <w:tab/>
      </w:r>
      <w:r w:rsidRPr="00AF7824">
        <w:rPr>
          <w:spacing w:val="30"/>
          <w:sz w:val="22"/>
          <w:u w:val="single"/>
          <w:lang w:eastAsia="zh-CN"/>
        </w:rPr>
        <w:tab/>
      </w:r>
    </w:p>
    <w:p w:rsidR="00895EE4" w:rsidRPr="00AF7824" w:rsidRDefault="00C64252" w:rsidP="00895EE4">
      <w:pPr>
        <w:tabs>
          <w:tab w:val="left" w:pos="3500"/>
          <w:tab w:val="left" w:pos="4000"/>
          <w:tab w:val="left" w:pos="6200"/>
          <w:tab w:val="left" w:pos="8800"/>
        </w:tabs>
        <w:spacing w:line="240" w:lineRule="atLeast"/>
        <w:ind w:left="624" w:hanging="624"/>
        <w:rPr>
          <w:spacing w:val="30"/>
          <w:sz w:val="22"/>
          <w:u w:val="single"/>
        </w:rPr>
      </w:pPr>
      <w:r w:rsidRPr="00AF7824">
        <w:rPr>
          <w:spacing w:val="30"/>
          <w:sz w:val="22"/>
          <w:lang w:eastAsia="zh-CN"/>
        </w:rPr>
        <w:tab/>
      </w:r>
      <w:r w:rsidRPr="00AF7824">
        <w:rPr>
          <w:spacing w:val="30"/>
          <w:sz w:val="22"/>
          <w:u w:val="single"/>
          <w:lang w:eastAsia="zh-CN"/>
        </w:rPr>
        <w:tab/>
      </w:r>
      <w:r w:rsidRPr="00AF7824">
        <w:rPr>
          <w:spacing w:val="30"/>
          <w:sz w:val="22"/>
          <w:lang w:eastAsia="zh-CN"/>
        </w:rPr>
        <w:tab/>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Pr="00AF7824">
        <w:rPr>
          <w:sz w:val="22"/>
          <w:lang w:eastAsia="zh-CN"/>
        </w:rPr>
        <w:tab/>
      </w:r>
      <w:r w:rsidRPr="00AF7824">
        <w:rPr>
          <w:spacing w:val="30"/>
          <w:sz w:val="22"/>
          <w:u w:val="single"/>
          <w:lang w:eastAsia="zh-CN"/>
        </w:rPr>
        <w:tab/>
      </w:r>
    </w:p>
    <w:p w:rsidR="00895EE4" w:rsidRPr="00AF7824" w:rsidRDefault="00C64252" w:rsidP="00895EE4">
      <w:pPr>
        <w:tabs>
          <w:tab w:val="left" w:pos="3500"/>
          <w:tab w:val="left" w:pos="4000"/>
          <w:tab w:val="left" w:pos="6200"/>
          <w:tab w:val="left" w:pos="8800"/>
        </w:tabs>
        <w:spacing w:line="240" w:lineRule="atLeast"/>
        <w:ind w:left="624" w:hanging="624"/>
        <w:rPr>
          <w:spacing w:val="30"/>
          <w:sz w:val="22"/>
          <w:u w:val="single"/>
        </w:rPr>
      </w:pPr>
      <w:r w:rsidRPr="00AF7824">
        <w:rPr>
          <w:spacing w:val="30"/>
          <w:sz w:val="22"/>
          <w:lang w:eastAsia="zh-CN"/>
        </w:rPr>
        <w:tab/>
      </w:r>
      <w:r w:rsidRPr="00AF7824">
        <w:rPr>
          <w:spacing w:val="30"/>
          <w:sz w:val="22"/>
          <w:u w:val="single"/>
          <w:lang w:eastAsia="zh-CN"/>
        </w:rPr>
        <w:tab/>
      </w:r>
      <w:r w:rsidRPr="00AF7824">
        <w:rPr>
          <w:spacing w:val="30"/>
          <w:sz w:val="22"/>
          <w:lang w:eastAsia="zh-CN"/>
        </w:rPr>
        <w:tab/>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00895EE4" w:rsidRPr="00AF7824">
        <w:rPr>
          <w:sz w:val="22"/>
          <w:szCs w:val="36"/>
        </w:rPr>
        <w:sym w:font="Wingdings" w:char="F06F"/>
      </w:r>
      <w:r w:rsidRPr="00AF7824">
        <w:rPr>
          <w:sz w:val="22"/>
          <w:lang w:eastAsia="zh-CN"/>
        </w:rPr>
        <w:tab/>
      </w:r>
      <w:r w:rsidRPr="00AF7824">
        <w:rPr>
          <w:spacing w:val="30"/>
          <w:sz w:val="22"/>
          <w:u w:val="single"/>
          <w:lang w:eastAsia="zh-CN"/>
        </w:rPr>
        <w:tab/>
      </w:r>
    </w:p>
    <w:p w:rsidR="00895EE4" w:rsidRPr="00AF7824" w:rsidRDefault="00C64252" w:rsidP="00895EE4">
      <w:pPr>
        <w:tabs>
          <w:tab w:val="left" w:pos="600"/>
        </w:tabs>
        <w:spacing w:beforeLines="100" w:before="240" w:line="240" w:lineRule="atLeast"/>
        <w:ind w:left="800" w:hanging="800"/>
        <w:rPr>
          <w:spacing w:val="30"/>
          <w:sz w:val="22"/>
        </w:rPr>
      </w:pPr>
      <w:r w:rsidRPr="00AF7824">
        <w:rPr>
          <w:b/>
          <w:spacing w:val="30"/>
          <w:sz w:val="22"/>
          <w:lang w:eastAsia="zh-CN"/>
        </w:rPr>
        <w:tab/>
      </w:r>
      <w:r w:rsidRPr="00C64252">
        <w:rPr>
          <w:rFonts w:eastAsia="SimSun"/>
          <w:spacing w:val="30"/>
          <w:sz w:val="22"/>
          <w:lang w:eastAsia="zh-CN"/>
        </w:rPr>
        <w:t>*</w:t>
      </w:r>
      <w:r w:rsidRPr="00AF7824">
        <w:rPr>
          <w:b/>
          <w:spacing w:val="30"/>
          <w:sz w:val="22"/>
          <w:lang w:eastAsia="zh-CN"/>
        </w:rPr>
        <w:tab/>
      </w:r>
      <w:r w:rsidRPr="00AF7824">
        <w:rPr>
          <w:rFonts w:eastAsia="華康中黑體" w:hint="eastAsia"/>
          <w:spacing w:val="30"/>
          <w:sz w:val="22"/>
          <w:lang w:eastAsia="zh-CN"/>
        </w:rPr>
        <w:t>如没有保护儿童数据系统编号，请尽量在所提供的空白地方提供有关儿童的身分证明文件号码，例如香港身分证或香港出世纸号码。</w:t>
      </w:r>
    </w:p>
    <w:p w:rsidR="00895EE4" w:rsidRPr="00AF7824" w:rsidRDefault="00895EE4" w:rsidP="00895EE4">
      <w:pPr>
        <w:snapToGrid w:val="0"/>
        <w:spacing w:line="240" w:lineRule="atLeast"/>
        <w:rPr>
          <w:b/>
          <w:spacing w:val="30"/>
          <w:sz w:val="22"/>
        </w:rPr>
      </w:pPr>
      <w:r w:rsidRPr="00AF7824">
        <w:rPr>
          <w:spacing w:val="30"/>
          <w:sz w:val="22"/>
        </w:rPr>
        <w:br w:type="page"/>
      </w:r>
      <w:r w:rsidR="00C64252" w:rsidRPr="00C64252">
        <w:rPr>
          <w:rFonts w:eastAsia="SimSun"/>
          <w:b/>
          <w:spacing w:val="30"/>
          <w:sz w:val="22"/>
          <w:lang w:eastAsia="zh-CN"/>
        </w:rPr>
        <w:t>D</w:t>
      </w:r>
      <w:r w:rsidR="00C64252" w:rsidRPr="00AF7824">
        <w:rPr>
          <w:rFonts w:eastAsia="華康中黑體" w:hint="eastAsia"/>
          <w:spacing w:val="30"/>
          <w:sz w:val="22"/>
          <w:lang w:eastAsia="zh-CN"/>
        </w:rPr>
        <w:t>部－附加表格的数据</w:t>
      </w:r>
    </w:p>
    <w:p w:rsidR="00895EE4" w:rsidRPr="00AF7824" w:rsidRDefault="00C64252" w:rsidP="00895EE4">
      <w:pPr>
        <w:snapToGrid w:val="0"/>
        <w:spacing w:beforeLines="100" w:before="240" w:line="240" w:lineRule="atLeast"/>
        <w:rPr>
          <w:spacing w:val="30"/>
          <w:sz w:val="22"/>
          <w:u w:val="single"/>
        </w:rPr>
      </w:pPr>
      <w:r w:rsidRPr="00C64252">
        <w:rPr>
          <w:rFonts w:eastAsia="SimSun" w:hint="eastAsia"/>
          <w:spacing w:val="30"/>
          <w:sz w:val="22"/>
          <w:u w:val="single"/>
          <w:lang w:eastAsia="zh-CN"/>
        </w:rPr>
        <w:t>为受虐儿童／有被虐危机的儿童／施虐者／怀疑施虐者／潜在施虐者填写的附加表格</w:t>
      </w:r>
    </w:p>
    <w:p w:rsidR="00895EE4" w:rsidRPr="00AF7824" w:rsidRDefault="00C64252" w:rsidP="00895EE4">
      <w:pPr>
        <w:snapToGrid w:val="0"/>
        <w:spacing w:beforeLines="50" w:before="120" w:line="240" w:lineRule="atLeast"/>
        <w:rPr>
          <w:spacing w:val="30"/>
          <w:sz w:val="22"/>
        </w:rPr>
      </w:pPr>
      <w:r w:rsidRPr="00C64252">
        <w:rPr>
          <w:rFonts w:eastAsia="SimSun" w:hint="eastAsia"/>
          <w:spacing w:val="30"/>
          <w:sz w:val="22"/>
          <w:lang w:eastAsia="zh-CN"/>
        </w:rPr>
        <w:t>你有否夹附新登记虐儿个案的附加表格？</w:t>
      </w:r>
    </w:p>
    <w:p w:rsidR="00895EE4" w:rsidRPr="00AF7824" w:rsidRDefault="00C64252" w:rsidP="00895EE4">
      <w:pPr>
        <w:tabs>
          <w:tab w:val="left" w:pos="540"/>
          <w:tab w:val="left" w:pos="1080"/>
          <w:tab w:val="left" w:pos="1620"/>
          <w:tab w:val="left" w:pos="2160"/>
          <w:tab w:val="left" w:pos="2700"/>
          <w:tab w:val="left" w:pos="3240"/>
          <w:tab w:val="left" w:leader="underscore" w:pos="8280"/>
        </w:tabs>
        <w:snapToGrid w:val="0"/>
        <w:spacing w:line="240" w:lineRule="atLeast"/>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spacing w:val="30"/>
          <w:sz w:val="22"/>
          <w:lang w:eastAsia="zh-CN"/>
        </w:rPr>
        <w:t>(0)</w:t>
      </w:r>
      <w:r w:rsidRPr="00AF7824">
        <w:rPr>
          <w:spacing w:val="30"/>
          <w:sz w:val="22"/>
          <w:lang w:eastAsia="zh-CN"/>
        </w:rPr>
        <w:tab/>
      </w:r>
      <w:r w:rsidRPr="00C64252">
        <w:rPr>
          <w:rFonts w:eastAsia="SimSun" w:hint="eastAsia"/>
          <w:spacing w:val="30"/>
          <w:sz w:val="22"/>
          <w:lang w:eastAsia="zh-CN"/>
        </w:rPr>
        <w:t>没有</w:t>
      </w:r>
    </w:p>
    <w:p w:rsidR="00895EE4" w:rsidRPr="00AF7824" w:rsidRDefault="00C64252" w:rsidP="00895EE4">
      <w:pPr>
        <w:tabs>
          <w:tab w:val="left" w:pos="540"/>
          <w:tab w:val="left" w:pos="1080"/>
          <w:tab w:val="left" w:pos="1620"/>
          <w:tab w:val="left" w:pos="2160"/>
          <w:tab w:val="left" w:pos="2700"/>
          <w:tab w:val="left" w:pos="3240"/>
          <w:tab w:val="left" w:leader="underscore" w:pos="8280"/>
        </w:tabs>
        <w:snapToGrid w:val="0"/>
        <w:spacing w:line="240" w:lineRule="atLeast"/>
        <w:rPr>
          <w:spacing w:val="30"/>
          <w:sz w:val="22"/>
        </w:rPr>
      </w:pP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AF7824">
        <w:rPr>
          <w:spacing w:val="30"/>
          <w:sz w:val="22"/>
          <w:lang w:eastAsia="zh-CN"/>
        </w:rPr>
        <w:tab/>
      </w:r>
      <w:r w:rsidRPr="00C64252">
        <w:rPr>
          <w:rFonts w:eastAsia="SimSun" w:hint="eastAsia"/>
          <w:spacing w:val="30"/>
          <w:sz w:val="22"/>
          <w:lang w:eastAsia="zh-CN"/>
        </w:rPr>
        <w:t>有</w:t>
      </w:r>
    </w:p>
    <w:p w:rsidR="00895EE4" w:rsidRPr="00AF7824" w:rsidRDefault="00C64252" w:rsidP="00895EE4">
      <w:pPr>
        <w:tabs>
          <w:tab w:val="left" w:pos="540"/>
          <w:tab w:val="left" w:pos="1080"/>
          <w:tab w:val="left" w:pos="1620"/>
          <w:tab w:val="left" w:pos="2160"/>
          <w:tab w:val="left" w:pos="2700"/>
          <w:tab w:val="left" w:pos="3240"/>
          <w:tab w:val="left" w:pos="6075"/>
          <w:tab w:val="left" w:pos="6300"/>
        </w:tabs>
        <w:spacing w:line="240" w:lineRule="atLeast"/>
        <w:rPr>
          <w:spacing w:val="30"/>
          <w:sz w:val="22"/>
        </w:rPr>
      </w:pP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hint="eastAsia"/>
          <w:spacing w:val="30"/>
          <w:sz w:val="22"/>
          <w:szCs w:val="22"/>
          <w:lang w:eastAsia="zh-CN"/>
        </w:rPr>
        <w:t>受虐儿童／有被虐危机的儿童</w:t>
      </w:r>
      <w:r w:rsidRPr="00AF7824">
        <w:rPr>
          <w:spacing w:val="30"/>
          <w:sz w:val="22"/>
          <w:lang w:eastAsia="zh-CN"/>
        </w:rPr>
        <w:tab/>
      </w:r>
      <w:r w:rsidR="00895EE4" w:rsidRPr="00AF7824">
        <w:rPr>
          <w:sz w:val="22"/>
          <w:szCs w:val="36"/>
        </w:rPr>
        <w:sym w:font="Wingdings" w:char="F06F"/>
      </w:r>
      <w:r w:rsidRPr="00AF7824">
        <w:rPr>
          <w:sz w:val="22"/>
          <w:lang w:eastAsia="zh-CN"/>
        </w:rPr>
        <w:tab/>
      </w:r>
      <w:r w:rsidRPr="00C64252">
        <w:rPr>
          <w:rFonts w:eastAsia="SimSun" w:hint="eastAsia"/>
          <w:spacing w:val="30"/>
          <w:sz w:val="22"/>
          <w:lang w:eastAsia="zh-CN"/>
        </w:rPr>
        <w:t>（请列明夹附的</w:t>
      </w:r>
    </w:p>
    <w:p w:rsidR="00895EE4" w:rsidRPr="00AF7824" w:rsidRDefault="00C64252" w:rsidP="00895EE4">
      <w:pPr>
        <w:tabs>
          <w:tab w:val="left" w:pos="540"/>
          <w:tab w:val="left" w:pos="1080"/>
          <w:tab w:val="left" w:pos="1620"/>
          <w:tab w:val="left" w:pos="2160"/>
          <w:tab w:val="left" w:pos="2700"/>
          <w:tab w:val="left" w:pos="3240"/>
          <w:tab w:val="left" w:pos="5600"/>
          <w:tab w:val="left" w:pos="6120"/>
        </w:tabs>
        <w:spacing w:line="240" w:lineRule="atLeast"/>
        <w:rPr>
          <w:spacing w:val="30"/>
          <w:sz w:val="22"/>
        </w:rPr>
      </w:pPr>
      <w:r w:rsidRPr="00AF7824">
        <w:rPr>
          <w:spacing w:val="30"/>
          <w:sz w:val="22"/>
          <w:lang w:eastAsia="zh-CN"/>
        </w:rPr>
        <w:tab/>
      </w:r>
      <w:r w:rsidRPr="00AF7824">
        <w:rPr>
          <w:spacing w:val="30"/>
          <w:sz w:val="22"/>
          <w:lang w:eastAsia="zh-CN"/>
        </w:rPr>
        <w:tab/>
      </w:r>
      <w:r w:rsidRPr="00AF7824">
        <w:rPr>
          <w:rFonts w:ascii="Wingdings" w:hAnsi="Wingdings" w:hint="eastAsia"/>
          <w:spacing w:val="30"/>
          <w:sz w:val="22"/>
          <w:lang w:eastAsia="zh-CN"/>
        </w:rPr>
        <w:t></w:t>
      </w:r>
      <w:r w:rsidRPr="00AF7824">
        <w:rPr>
          <w:spacing w:val="30"/>
          <w:sz w:val="22"/>
          <w:lang w:eastAsia="zh-CN"/>
        </w:rPr>
        <w:tab/>
      </w:r>
      <w:r w:rsidRPr="00C64252">
        <w:rPr>
          <w:rFonts w:eastAsia="SimSun" w:hint="eastAsia"/>
          <w:spacing w:val="30"/>
          <w:sz w:val="22"/>
          <w:szCs w:val="22"/>
          <w:lang w:eastAsia="zh-CN"/>
        </w:rPr>
        <w:t>施虐者／怀疑施虐者／潜在施虐者</w:t>
      </w:r>
      <w:r w:rsidRPr="00AF7824">
        <w:rPr>
          <w:spacing w:val="30"/>
          <w:sz w:val="22"/>
          <w:lang w:eastAsia="zh-CN"/>
        </w:rPr>
        <w:tab/>
      </w:r>
      <w:r w:rsidR="00895EE4" w:rsidRPr="00AF7824">
        <w:rPr>
          <w:sz w:val="22"/>
          <w:szCs w:val="36"/>
        </w:rPr>
        <w:sym w:font="Wingdings" w:char="F06F"/>
      </w:r>
      <w:r w:rsidRPr="00AF7824">
        <w:rPr>
          <w:sz w:val="22"/>
          <w:lang w:eastAsia="zh-CN"/>
        </w:rPr>
        <w:tab/>
      </w:r>
      <w:r w:rsidRPr="00C64252">
        <w:rPr>
          <w:rFonts w:eastAsia="SimSun" w:hint="eastAsia"/>
          <w:spacing w:val="30"/>
          <w:sz w:val="22"/>
          <w:lang w:eastAsia="zh-CN"/>
        </w:rPr>
        <w:t>附加表格数目）</w:t>
      </w:r>
    </w:p>
    <w:p w:rsidR="00895EE4" w:rsidRPr="00AF7824" w:rsidRDefault="00C64252" w:rsidP="00895EE4">
      <w:pPr>
        <w:tabs>
          <w:tab w:val="left" w:pos="9000"/>
        </w:tabs>
        <w:snapToGrid w:val="0"/>
        <w:spacing w:beforeLines="100" w:before="240" w:line="240" w:lineRule="atLeast"/>
        <w:rPr>
          <w:spacing w:val="30"/>
          <w:sz w:val="22"/>
          <w:u w:val="single"/>
        </w:rPr>
      </w:pPr>
      <w:r w:rsidRPr="00AF7824">
        <w:rPr>
          <w:spacing w:val="30"/>
          <w:sz w:val="22"/>
          <w:u w:val="single"/>
          <w:lang w:eastAsia="zh-CN"/>
        </w:rPr>
        <w:tab/>
      </w:r>
    </w:p>
    <w:p w:rsidR="00895EE4" w:rsidRPr="00AF7824" w:rsidRDefault="00C64252" w:rsidP="00895EE4">
      <w:pPr>
        <w:snapToGrid w:val="0"/>
        <w:spacing w:beforeLines="100" w:before="240" w:line="240" w:lineRule="atLeast"/>
        <w:rPr>
          <w:rFonts w:ascii="華康中黑體" w:eastAsia="華康中黑體" w:hAnsi="華康中黑體" w:cs="華康中黑體"/>
          <w:spacing w:val="30"/>
          <w:sz w:val="22"/>
          <w:u w:val="single"/>
        </w:rPr>
      </w:pPr>
      <w:r w:rsidRPr="00AF7824">
        <w:rPr>
          <w:rFonts w:ascii="華康中黑體" w:eastAsia="華康中黑體" w:hAnsi="華康中黑體" w:cs="華康中黑體" w:hint="eastAsia"/>
          <w:spacing w:val="30"/>
          <w:sz w:val="22"/>
          <w:u w:val="single"/>
          <w:lang w:eastAsia="zh-CN"/>
        </w:rPr>
        <w:t>申报人员／社工</w:t>
      </w:r>
    </w:p>
    <w:tbl>
      <w:tblPr>
        <w:tblW w:w="0" w:type="auto"/>
        <w:tblLayout w:type="fixed"/>
        <w:tblLook w:val="0000" w:firstRow="0" w:lastRow="0" w:firstColumn="0" w:lastColumn="0" w:noHBand="0" w:noVBand="0"/>
      </w:tblPr>
      <w:tblGrid>
        <w:gridCol w:w="1335"/>
        <w:gridCol w:w="2925"/>
        <w:gridCol w:w="1770"/>
        <w:gridCol w:w="2775"/>
      </w:tblGrid>
      <w:tr w:rsidR="00895EE4" w:rsidRPr="00AF7824" w:rsidTr="004F104E">
        <w:tblPrEx>
          <w:tblCellMar>
            <w:top w:w="0" w:type="dxa"/>
            <w:bottom w:w="0" w:type="dxa"/>
          </w:tblCellMar>
        </w:tblPrEx>
        <w:trPr>
          <w:cantSplit/>
        </w:trPr>
        <w:tc>
          <w:tcPr>
            <w:tcW w:w="1335" w:type="dxa"/>
          </w:tcPr>
          <w:p w:rsidR="00895EE4" w:rsidRPr="00AF7824" w:rsidRDefault="00C64252" w:rsidP="004F104E">
            <w:pPr>
              <w:snapToGrid w:val="0"/>
              <w:spacing w:line="240" w:lineRule="atLeast"/>
              <w:jc w:val="right"/>
              <w:rPr>
                <w:spacing w:val="30"/>
                <w:sz w:val="22"/>
              </w:rPr>
            </w:pPr>
            <w:r w:rsidRPr="00C64252">
              <w:rPr>
                <w:rFonts w:eastAsia="SimSun" w:hint="eastAsia"/>
                <w:spacing w:val="30"/>
                <w:sz w:val="22"/>
                <w:lang w:eastAsia="zh-CN"/>
              </w:rPr>
              <w:t>姓名：</w:t>
            </w:r>
          </w:p>
        </w:tc>
        <w:tc>
          <w:tcPr>
            <w:tcW w:w="2925" w:type="dxa"/>
            <w:tcBorders>
              <w:bottom w:val="single" w:sz="6" w:space="0" w:color="auto"/>
            </w:tcBorders>
          </w:tcPr>
          <w:p w:rsidR="00895EE4" w:rsidRPr="00AF7824" w:rsidRDefault="00895EE4" w:rsidP="004F104E">
            <w:pPr>
              <w:snapToGrid w:val="0"/>
              <w:spacing w:line="240" w:lineRule="atLeast"/>
              <w:rPr>
                <w:spacing w:val="30"/>
                <w:sz w:val="22"/>
              </w:rPr>
            </w:pPr>
          </w:p>
        </w:tc>
        <w:tc>
          <w:tcPr>
            <w:tcW w:w="1770" w:type="dxa"/>
          </w:tcPr>
          <w:p w:rsidR="00895EE4" w:rsidRPr="00AF7824" w:rsidRDefault="00C64252" w:rsidP="004F104E">
            <w:pPr>
              <w:snapToGrid w:val="0"/>
              <w:spacing w:line="240" w:lineRule="atLeast"/>
              <w:jc w:val="right"/>
              <w:rPr>
                <w:spacing w:val="30"/>
                <w:sz w:val="22"/>
              </w:rPr>
            </w:pPr>
            <w:r w:rsidRPr="00C64252">
              <w:rPr>
                <w:rFonts w:eastAsia="SimSun" w:hint="eastAsia"/>
                <w:spacing w:val="30"/>
                <w:sz w:val="22"/>
                <w:lang w:eastAsia="zh-CN"/>
              </w:rPr>
              <w:t>电话号码：</w:t>
            </w:r>
          </w:p>
        </w:tc>
        <w:tc>
          <w:tcPr>
            <w:tcW w:w="2775" w:type="dxa"/>
          </w:tcPr>
          <w:p w:rsidR="00895EE4" w:rsidRPr="00AF7824" w:rsidRDefault="00895EE4" w:rsidP="004F104E">
            <w:pPr>
              <w:snapToGrid w:val="0"/>
              <w:spacing w:line="240" w:lineRule="atLeast"/>
              <w:rPr>
                <w:spacing w:val="30"/>
                <w:sz w:val="22"/>
              </w:rPr>
            </w:pPr>
          </w:p>
        </w:tc>
      </w:tr>
      <w:tr w:rsidR="00895EE4" w:rsidRPr="00AF7824" w:rsidTr="004F104E">
        <w:tblPrEx>
          <w:tblCellMar>
            <w:top w:w="0" w:type="dxa"/>
            <w:bottom w:w="0" w:type="dxa"/>
          </w:tblCellMar>
        </w:tblPrEx>
        <w:trPr>
          <w:cantSplit/>
        </w:trPr>
        <w:tc>
          <w:tcPr>
            <w:tcW w:w="1335" w:type="dxa"/>
          </w:tcPr>
          <w:p w:rsidR="00895EE4" w:rsidRPr="00AF7824" w:rsidRDefault="00C64252" w:rsidP="004F104E">
            <w:pPr>
              <w:snapToGrid w:val="0"/>
              <w:spacing w:line="240" w:lineRule="atLeast"/>
              <w:jc w:val="right"/>
              <w:rPr>
                <w:spacing w:val="30"/>
                <w:sz w:val="22"/>
              </w:rPr>
            </w:pPr>
            <w:r w:rsidRPr="00C64252">
              <w:rPr>
                <w:rFonts w:eastAsia="SimSun" w:hint="eastAsia"/>
                <w:spacing w:val="30"/>
                <w:sz w:val="22"/>
                <w:lang w:eastAsia="zh-CN"/>
              </w:rPr>
              <w:t>职级：</w:t>
            </w:r>
          </w:p>
        </w:tc>
        <w:tc>
          <w:tcPr>
            <w:tcW w:w="2925" w:type="dxa"/>
            <w:tcBorders>
              <w:bottom w:val="single" w:sz="6" w:space="0" w:color="auto"/>
            </w:tcBorders>
          </w:tcPr>
          <w:p w:rsidR="00895EE4" w:rsidRPr="00AF7824" w:rsidRDefault="00895EE4" w:rsidP="004F104E">
            <w:pPr>
              <w:snapToGrid w:val="0"/>
              <w:spacing w:line="240" w:lineRule="atLeast"/>
              <w:rPr>
                <w:spacing w:val="30"/>
                <w:sz w:val="22"/>
              </w:rPr>
            </w:pPr>
          </w:p>
        </w:tc>
        <w:tc>
          <w:tcPr>
            <w:tcW w:w="1770" w:type="dxa"/>
          </w:tcPr>
          <w:p w:rsidR="00895EE4" w:rsidRPr="00AF7824" w:rsidRDefault="00895EE4" w:rsidP="004F104E">
            <w:pPr>
              <w:snapToGrid w:val="0"/>
              <w:spacing w:line="240" w:lineRule="atLeast"/>
              <w:jc w:val="right"/>
              <w:rPr>
                <w:spacing w:val="30"/>
                <w:sz w:val="22"/>
              </w:rPr>
            </w:pPr>
          </w:p>
        </w:tc>
        <w:tc>
          <w:tcPr>
            <w:tcW w:w="2775" w:type="dxa"/>
            <w:tcBorders>
              <w:top w:val="single" w:sz="6" w:space="0" w:color="auto"/>
            </w:tcBorders>
          </w:tcPr>
          <w:p w:rsidR="00895EE4" w:rsidRPr="00AF7824" w:rsidRDefault="00895EE4" w:rsidP="004F104E">
            <w:pPr>
              <w:snapToGrid w:val="0"/>
              <w:spacing w:line="240" w:lineRule="atLeast"/>
              <w:rPr>
                <w:spacing w:val="30"/>
                <w:sz w:val="22"/>
              </w:rPr>
            </w:pPr>
          </w:p>
        </w:tc>
      </w:tr>
      <w:tr w:rsidR="00895EE4" w:rsidRPr="00AF7824" w:rsidTr="004F104E">
        <w:tblPrEx>
          <w:tblCellMar>
            <w:top w:w="0" w:type="dxa"/>
            <w:bottom w:w="0" w:type="dxa"/>
          </w:tblCellMar>
        </w:tblPrEx>
        <w:trPr>
          <w:cantSplit/>
        </w:trPr>
        <w:tc>
          <w:tcPr>
            <w:tcW w:w="1335" w:type="dxa"/>
          </w:tcPr>
          <w:p w:rsidR="00895EE4" w:rsidRPr="00AF7824" w:rsidRDefault="00C64252" w:rsidP="004F104E">
            <w:pPr>
              <w:snapToGrid w:val="0"/>
              <w:spacing w:line="240" w:lineRule="atLeast"/>
              <w:jc w:val="right"/>
              <w:rPr>
                <w:spacing w:val="30"/>
                <w:sz w:val="22"/>
              </w:rPr>
            </w:pPr>
            <w:r w:rsidRPr="00C64252">
              <w:rPr>
                <w:rFonts w:eastAsia="SimSun" w:hint="eastAsia"/>
                <w:spacing w:val="30"/>
                <w:sz w:val="22"/>
                <w:lang w:eastAsia="zh-CN"/>
              </w:rPr>
              <w:t>职位：</w:t>
            </w:r>
          </w:p>
        </w:tc>
        <w:tc>
          <w:tcPr>
            <w:tcW w:w="2925" w:type="dxa"/>
            <w:tcBorders>
              <w:top w:val="single" w:sz="6" w:space="0" w:color="auto"/>
            </w:tcBorders>
          </w:tcPr>
          <w:p w:rsidR="00895EE4" w:rsidRPr="00AF7824" w:rsidRDefault="00895EE4" w:rsidP="004F104E">
            <w:pPr>
              <w:snapToGrid w:val="0"/>
              <w:spacing w:line="240" w:lineRule="atLeast"/>
              <w:rPr>
                <w:spacing w:val="30"/>
                <w:sz w:val="22"/>
              </w:rPr>
            </w:pPr>
          </w:p>
        </w:tc>
        <w:tc>
          <w:tcPr>
            <w:tcW w:w="1770" w:type="dxa"/>
          </w:tcPr>
          <w:p w:rsidR="00895EE4" w:rsidRPr="00AF7824" w:rsidRDefault="00C64252" w:rsidP="004F104E">
            <w:pPr>
              <w:snapToGrid w:val="0"/>
              <w:spacing w:line="240" w:lineRule="atLeast"/>
              <w:jc w:val="right"/>
              <w:rPr>
                <w:spacing w:val="30"/>
                <w:sz w:val="22"/>
              </w:rPr>
            </w:pPr>
            <w:r w:rsidRPr="00C64252">
              <w:rPr>
                <w:rFonts w:eastAsia="SimSun" w:hint="eastAsia"/>
                <w:spacing w:val="30"/>
                <w:sz w:val="22"/>
                <w:lang w:eastAsia="zh-CN"/>
              </w:rPr>
              <w:t>签署：</w:t>
            </w:r>
          </w:p>
        </w:tc>
        <w:tc>
          <w:tcPr>
            <w:tcW w:w="2775" w:type="dxa"/>
            <w:tcBorders>
              <w:bottom w:val="single" w:sz="6" w:space="0" w:color="auto"/>
            </w:tcBorders>
          </w:tcPr>
          <w:p w:rsidR="00895EE4" w:rsidRPr="00AF7824" w:rsidRDefault="00895EE4" w:rsidP="004F104E">
            <w:pPr>
              <w:snapToGrid w:val="0"/>
              <w:spacing w:line="240" w:lineRule="atLeast"/>
              <w:rPr>
                <w:spacing w:val="30"/>
                <w:sz w:val="22"/>
              </w:rPr>
            </w:pPr>
          </w:p>
        </w:tc>
      </w:tr>
      <w:tr w:rsidR="00895EE4" w:rsidRPr="00AF7824" w:rsidTr="004F104E">
        <w:tblPrEx>
          <w:tblCellMar>
            <w:top w:w="0" w:type="dxa"/>
            <w:bottom w:w="0" w:type="dxa"/>
          </w:tblCellMar>
        </w:tblPrEx>
        <w:trPr>
          <w:cantSplit/>
        </w:trPr>
        <w:tc>
          <w:tcPr>
            <w:tcW w:w="1335" w:type="dxa"/>
          </w:tcPr>
          <w:p w:rsidR="00895EE4" w:rsidRPr="00AF7824" w:rsidRDefault="00895EE4" w:rsidP="004F104E">
            <w:pPr>
              <w:snapToGrid w:val="0"/>
              <w:spacing w:line="240" w:lineRule="atLeast"/>
              <w:jc w:val="right"/>
              <w:rPr>
                <w:spacing w:val="30"/>
                <w:sz w:val="22"/>
              </w:rPr>
            </w:pPr>
          </w:p>
        </w:tc>
        <w:tc>
          <w:tcPr>
            <w:tcW w:w="2925" w:type="dxa"/>
            <w:tcBorders>
              <w:top w:val="single" w:sz="6" w:space="0" w:color="auto"/>
            </w:tcBorders>
          </w:tcPr>
          <w:p w:rsidR="00895EE4" w:rsidRPr="00AF7824" w:rsidRDefault="00895EE4" w:rsidP="004F104E">
            <w:pPr>
              <w:snapToGrid w:val="0"/>
              <w:spacing w:line="240" w:lineRule="atLeast"/>
              <w:rPr>
                <w:spacing w:val="30"/>
                <w:sz w:val="22"/>
              </w:rPr>
            </w:pPr>
          </w:p>
        </w:tc>
        <w:tc>
          <w:tcPr>
            <w:tcW w:w="1770" w:type="dxa"/>
          </w:tcPr>
          <w:p w:rsidR="00895EE4" w:rsidRPr="00AF7824" w:rsidRDefault="00C64252" w:rsidP="004F104E">
            <w:pPr>
              <w:snapToGrid w:val="0"/>
              <w:spacing w:line="240" w:lineRule="atLeast"/>
              <w:jc w:val="right"/>
              <w:rPr>
                <w:spacing w:val="30"/>
                <w:sz w:val="22"/>
              </w:rPr>
            </w:pPr>
            <w:r w:rsidRPr="00C64252">
              <w:rPr>
                <w:rFonts w:eastAsia="SimSun" w:hint="eastAsia"/>
                <w:spacing w:val="30"/>
                <w:sz w:val="22"/>
                <w:lang w:eastAsia="zh-CN"/>
              </w:rPr>
              <w:t>日期：</w:t>
            </w:r>
          </w:p>
        </w:tc>
        <w:tc>
          <w:tcPr>
            <w:tcW w:w="2775" w:type="dxa"/>
            <w:tcBorders>
              <w:top w:val="single" w:sz="6" w:space="0" w:color="auto"/>
              <w:bottom w:val="single" w:sz="6" w:space="0" w:color="auto"/>
            </w:tcBorders>
          </w:tcPr>
          <w:p w:rsidR="00895EE4" w:rsidRPr="00AF7824" w:rsidRDefault="00895EE4" w:rsidP="004F104E">
            <w:pPr>
              <w:snapToGrid w:val="0"/>
              <w:spacing w:line="240" w:lineRule="atLeast"/>
              <w:rPr>
                <w:spacing w:val="30"/>
                <w:sz w:val="22"/>
              </w:rPr>
            </w:pPr>
          </w:p>
        </w:tc>
      </w:tr>
    </w:tbl>
    <w:p w:rsidR="00895EE4" w:rsidRPr="00AF7824" w:rsidRDefault="00C64252" w:rsidP="00895EE4">
      <w:pPr>
        <w:snapToGrid w:val="0"/>
        <w:spacing w:beforeLines="100" w:before="240" w:line="240" w:lineRule="atLeast"/>
        <w:rPr>
          <w:rFonts w:ascii="華康中黑體" w:eastAsia="華康中黑體" w:hAnsi="華康中黑體" w:cs="華康中黑體"/>
          <w:spacing w:val="30"/>
          <w:sz w:val="22"/>
          <w:u w:val="single"/>
        </w:rPr>
      </w:pPr>
      <w:r w:rsidRPr="00AF7824">
        <w:rPr>
          <w:rFonts w:ascii="華康中黑體" w:eastAsia="華康中黑體" w:hAnsi="華康中黑體" w:cs="華康中黑體" w:hint="eastAsia"/>
          <w:spacing w:val="30"/>
          <w:sz w:val="22"/>
          <w:u w:val="single"/>
          <w:lang w:eastAsia="zh-CN"/>
        </w:rPr>
        <w:t>加签人员／督导人员</w:t>
      </w:r>
    </w:p>
    <w:tbl>
      <w:tblPr>
        <w:tblW w:w="0" w:type="auto"/>
        <w:tblLayout w:type="fixed"/>
        <w:tblLook w:val="0000" w:firstRow="0" w:lastRow="0" w:firstColumn="0" w:lastColumn="0" w:noHBand="0" w:noVBand="0"/>
      </w:tblPr>
      <w:tblGrid>
        <w:gridCol w:w="1335"/>
        <w:gridCol w:w="2925"/>
        <w:gridCol w:w="1770"/>
        <w:gridCol w:w="2775"/>
      </w:tblGrid>
      <w:tr w:rsidR="00895EE4" w:rsidRPr="00AF7824" w:rsidTr="004F104E">
        <w:tblPrEx>
          <w:tblCellMar>
            <w:top w:w="0" w:type="dxa"/>
            <w:bottom w:w="0" w:type="dxa"/>
          </w:tblCellMar>
        </w:tblPrEx>
        <w:trPr>
          <w:cantSplit/>
        </w:trPr>
        <w:tc>
          <w:tcPr>
            <w:tcW w:w="1335" w:type="dxa"/>
          </w:tcPr>
          <w:p w:rsidR="00895EE4" w:rsidRPr="00AF7824" w:rsidRDefault="00C64252" w:rsidP="004F104E">
            <w:pPr>
              <w:snapToGrid w:val="0"/>
              <w:spacing w:line="240" w:lineRule="atLeast"/>
              <w:jc w:val="right"/>
              <w:rPr>
                <w:spacing w:val="30"/>
                <w:sz w:val="22"/>
              </w:rPr>
            </w:pPr>
            <w:r w:rsidRPr="00C64252">
              <w:rPr>
                <w:rFonts w:eastAsia="SimSun" w:hint="eastAsia"/>
                <w:spacing w:val="30"/>
                <w:sz w:val="22"/>
                <w:lang w:eastAsia="zh-CN"/>
              </w:rPr>
              <w:t>姓名：</w:t>
            </w:r>
          </w:p>
        </w:tc>
        <w:tc>
          <w:tcPr>
            <w:tcW w:w="2925" w:type="dxa"/>
            <w:tcBorders>
              <w:bottom w:val="single" w:sz="6" w:space="0" w:color="auto"/>
            </w:tcBorders>
          </w:tcPr>
          <w:p w:rsidR="00895EE4" w:rsidRPr="00AF7824" w:rsidRDefault="00895EE4" w:rsidP="004F104E">
            <w:pPr>
              <w:snapToGrid w:val="0"/>
              <w:spacing w:line="240" w:lineRule="atLeast"/>
              <w:rPr>
                <w:spacing w:val="30"/>
                <w:sz w:val="22"/>
              </w:rPr>
            </w:pPr>
          </w:p>
        </w:tc>
        <w:tc>
          <w:tcPr>
            <w:tcW w:w="1770" w:type="dxa"/>
          </w:tcPr>
          <w:p w:rsidR="00895EE4" w:rsidRPr="00AF7824" w:rsidRDefault="00C64252" w:rsidP="004F104E">
            <w:pPr>
              <w:snapToGrid w:val="0"/>
              <w:spacing w:line="240" w:lineRule="atLeast"/>
              <w:jc w:val="right"/>
              <w:rPr>
                <w:spacing w:val="30"/>
                <w:sz w:val="22"/>
              </w:rPr>
            </w:pPr>
            <w:r w:rsidRPr="00C64252">
              <w:rPr>
                <w:rFonts w:eastAsia="SimSun" w:hint="eastAsia"/>
                <w:spacing w:val="30"/>
                <w:sz w:val="22"/>
                <w:lang w:eastAsia="zh-CN"/>
              </w:rPr>
              <w:t>电话号码：</w:t>
            </w:r>
          </w:p>
        </w:tc>
        <w:tc>
          <w:tcPr>
            <w:tcW w:w="2775" w:type="dxa"/>
          </w:tcPr>
          <w:p w:rsidR="00895EE4" w:rsidRPr="00AF7824" w:rsidRDefault="00895EE4" w:rsidP="004F104E">
            <w:pPr>
              <w:snapToGrid w:val="0"/>
              <w:spacing w:line="240" w:lineRule="atLeast"/>
              <w:rPr>
                <w:spacing w:val="30"/>
                <w:sz w:val="22"/>
              </w:rPr>
            </w:pPr>
          </w:p>
        </w:tc>
      </w:tr>
      <w:tr w:rsidR="00895EE4" w:rsidRPr="00AF7824" w:rsidTr="004F104E">
        <w:tblPrEx>
          <w:tblCellMar>
            <w:top w:w="0" w:type="dxa"/>
            <w:bottom w:w="0" w:type="dxa"/>
          </w:tblCellMar>
        </w:tblPrEx>
        <w:trPr>
          <w:cantSplit/>
        </w:trPr>
        <w:tc>
          <w:tcPr>
            <w:tcW w:w="1335" w:type="dxa"/>
          </w:tcPr>
          <w:p w:rsidR="00895EE4" w:rsidRPr="00AF7824" w:rsidRDefault="00C64252" w:rsidP="004F104E">
            <w:pPr>
              <w:snapToGrid w:val="0"/>
              <w:spacing w:line="240" w:lineRule="atLeast"/>
              <w:jc w:val="right"/>
              <w:rPr>
                <w:spacing w:val="30"/>
                <w:sz w:val="22"/>
              </w:rPr>
            </w:pPr>
            <w:r w:rsidRPr="00C64252">
              <w:rPr>
                <w:rFonts w:eastAsia="SimSun" w:hint="eastAsia"/>
                <w:spacing w:val="30"/>
                <w:sz w:val="22"/>
                <w:lang w:eastAsia="zh-CN"/>
              </w:rPr>
              <w:t>职级：</w:t>
            </w:r>
          </w:p>
        </w:tc>
        <w:tc>
          <w:tcPr>
            <w:tcW w:w="2925" w:type="dxa"/>
            <w:tcBorders>
              <w:top w:val="single" w:sz="6" w:space="0" w:color="auto"/>
            </w:tcBorders>
          </w:tcPr>
          <w:p w:rsidR="00895EE4" w:rsidRPr="00AF7824" w:rsidRDefault="00895EE4" w:rsidP="004F104E">
            <w:pPr>
              <w:snapToGrid w:val="0"/>
              <w:spacing w:line="240" w:lineRule="atLeast"/>
              <w:rPr>
                <w:spacing w:val="30"/>
                <w:sz w:val="22"/>
              </w:rPr>
            </w:pPr>
          </w:p>
        </w:tc>
        <w:tc>
          <w:tcPr>
            <w:tcW w:w="1770" w:type="dxa"/>
          </w:tcPr>
          <w:p w:rsidR="00895EE4" w:rsidRPr="00AF7824" w:rsidRDefault="00895EE4" w:rsidP="004F104E">
            <w:pPr>
              <w:snapToGrid w:val="0"/>
              <w:spacing w:line="240" w:lineRule="atLeast"/>
              <w:jc w:val="right"/>
              <w:rPr>
                <w:spacing w:val="30"/>
                <w:sz w:val="22"/>
              </w:rPr>
            </w:pPr>
          </w:p>
        </w:tc>
        <w:tc>
          <w:tcPr>
            <w:tcW w:w="2775" w:type="dxa"/>
            <w:tcBorders>
              <w:top w:val="single" w:sz="6" w:space="0" w:color="auto"/>
            </w:tcBorders>
          </w:tcPr>
          <w:p w:rsidR="00895EE4" w:rsidRPr="00AF7824" w:rsidRDefault="00895EE4" w:rsidP="004F104E">
            <w:pPr>
              <w:snapToGrid w:val="0"/>
              <w:spacing w:line="240" w:lineRule="atLeast"/>
              <w:rPr>
                <w:spacing w:val="30"/>
                <w:sz w:val="22"/>
              </w:rPr>
            </w:pPr>
          </w:p>
        </w:tc>
      </w:tr>
      <w:tr w:rsidR="00895EE4" w:rsidRPr="00AF7824" w:rsidTr="004F104E">
        <w:tblPrEx>
          <w:tblCellMar>
            <w:top w:w="0" w:type="dxa"/>
            <w:bottom w:w="0" w:type="dxa"/>
          </w:tblCellMar>
        </w:tblPrEx>
        <w:trPr>
          <w:cantSplit/>
        </w:trPr>
        <w:tc>
          <w:tcPr>
            <w:tcW w:w="1335" w:type="dxa"/>
          </w:tcPr>
          <w:p w:rsidR="00895EE4" w:rsidRPr="00AF7824" w:rsidRDefault="00895EE4" w:rsidP="004F104E">
            <w:pPr>
              <w:snapToGrid w:val="0"/>
              <w:spacing w:line="240" w:lineRule="atLeast"/>
              <w:jc w:val="right"/>
              <w:rPr>
                <w:spacing w:val="30"/>
                <w:sz w:val="22"/>
              </w:rPr>
            </w:pPr>
          </w:p>
        </w:tc>
        <w:tc>
          <w:tcPr>
            <w:tcW w:w="2925" w:type="dxa"/>
            <w:tcBorders>
              <w:top w:val="single" w:sz="6" w:space="0" w:color="auto"/>
            </w:tcBorders>
          </w:tcPr>
          <w:p w:rsidR="00895EE4" w:rsidRPr="00AF7824" w:rsidRDefault="00895EE4" w:rsidP="004F104E">
            <w:pPr>
              <w:snapToGrid w:val="0"/>
              <w:spacing w:line="240" w:lineRule="atLeast"/>
              <w:rPr>
                <w:spacing w:val="30"/>
                <w:sz w:val="22"/>
              </w:rPr>
            </w:pPr>
          </w:p>
        </w:tc>
        <w:tc>
          <w:tcPr>
            <w:tcW w:w="1770" w:type="dxa"/>
          </w:tcPr>
          <w:p w:rsidR="00895EE4" w:rsidRPr="00AF7824" w:rsidRDefault="00C64252" w:rsidP="004F104E">
            <w:pPr>
              <w:snapToGrid w:val="0"/>
              <w:spacing w:line="240" w:lineRule="atLeast"/>
              <w:jc w:val="right"/>
              <w:rPr>
                <w:spacing w:val="30"/>
                <w:sz w:val="22"/>
              </w:rPr>
            </w:pPr>
            <w:r w:rsidRPr="00C64252">
              <w:rPr>
                <w:rFonts w:eastAsia="SimSun" w:hint="eastAsia"/>
                <w:spacing w:val="30"/>
                <w:sz w:val="22"/>
                <w:lang w:eastAsia="zh-CN"/>
              </w:rPr>
              <w:t>签署：</w:t>
            </w:r>
          </w:p>
        </w:tc>
        <w:tc>
          <w:tcPr>
            <w:tcW w:w="2775" w:type="dxa"/>
            <w:tcBorders>
              <w:bottom w:val="single" w:sz="6" w:space="0" w:color="auto"/>
            </w:tcBorders>
          </w:tcPr>
          <w:p w:rsidR="00895EE4" w:rsidRPr="00AF7824" w:rsidRDefault="00895EE4" w:rsidP="004F104E">
            <w:pPr>
              <w:snapToGrid w:val="0"/>
              <w:spacing w:line="240" w:lineRule="atLeast"/>
              <w:rPr>
                <w:spacing w:val="30"/>
                <w:sz w:val="22"/>
              </w:rPr>
            </w:pPr>
          </w:p>
        </w:tc>
      </w:tr>
      <w:tr w:rsidR="00895EE4" w:rsidRPr="00AF7824" w:rsidTr="004F104E">
        <w:tblPrEx>
          <w:tblCellMar>
            <w:top w:w="0" w:type="dxa"/>
            <w:bottom w:w="0" w:type="dxa"/>
          </w:tblCellMar>
        </w:tblPrEx>
        <w:trPr>
          <w:cantSplit/>
        </w:trPr>
        <w:tc>
          <w:tcPr>
            <w:tcW w:w="1335" w:type="dxa"/>
          </w:tcPr>
          <w:p w:rsidR="00895EE4" w:rsidRPr="00AF7824" w:rsidRDefault="00895EE4" w:rsidP="004F104E">
            <w:pPr>
              <w:snapToGrid w:val="0"/>
              <w:spacing w:line="240" w:lineRule="atLeast"/>
              <w:jc w:val="right"/>
              <w:rPr>
                <w:spacing w:val="30"/>
                <w:sz w:val="22"/>
              </w:rPr>
            </w:pPr>
          </w:p>
        </w:tc>
        <w:tc>
          <w:tcPr>
            <w:tcW w:w="2925" w:type="dxa"/>
          </w:tcPr>
          <w:p w:rsidR="00895EE4" w:rsidRPr="00AF7824" w:rsidRDefault="00895EE4" w:rsidP="004F104E">
            <w:pPr>
              <w:snapToGrid w:val="0"/>
              <w:spacing w:line="240" w:lineRule="atLeast"/>
              <w:rPr>
                <w:spacing w:val="30"/>
                <w:sz w:val="22"/>
              </w:rPr>
            </w:pPr>
          </w:p>
        </w:tc>
        <w:tc>
          <w:tcPr>
            <w:tcW w:w="1770" w:type="dxa"/>
          </w:tcPr>
          <w:p w:rsidR="00895EE4" w:rsidRPr="00AF7824" w:rsidRDefault="00C64252" w:rsidP="004F104E">
            <w:pPr>
              <w:snapToGrid w:val="0"/>
              <w:spacing w:line="240" w:lineRule="atLeast"/>
              <w:jc w:val="right"/>
              <w:rPr>
                <w:spacing w:val="30"/>
                <w:sz w:val="22"/>
              </w:rPr>
            </w:pPr>
            <w:r w:rsidRPr="00C64252">
              <w:rPr>
                <w:rFonts w:eastAsia="SimSun" w:hint="eastAsia"/>
                <w:spacing w:val="30"/>
                <w:sz w:val="22"/>
                <w:lang w:eastAsia="zh-CN"/>
              </w:rPr>
              <w:t>日期：</w:t>
            </w:r>
          </w:p>
        </w:tc>
        <w:tc>
          <w:tcPr>
            <w:tcW w:w="2775" w:type="dxa"/>
            <w:tcBorders>
              <w:top w:val="single" w:sz="6" w:space="0" w:color="auto"/>
              <w:bottom w:val="single" w:sz="6" w:space="0" w:color="auto"/>
            </w:tcBorders>
          </w:tcPr>
          <w:p w:rsidR="00895EE4" w:rsidRPr="00AF7824" w:rsidRDefault="00895EE4" w:rsidP="004F104E">
            <w:pPr>
              <w:snapToGrid w:val="0"/>
              <w:spacing w:line="240" w:lineRule="atLeast"/>
              <w:rPr>
                <w:spacing w:val="30"/>
                <w:sz w:val="22"/>
              </w:rPr>
            </w:pPr>
          </w:p>
        </w:tc>
      </w:tr>
    </w:tbl>
    <w:p w:rsidR="00895EE4" w:rsidRPr="00AF7824" w:rsidRDefault="00C64252" w:rsidP="00895EE4">
      <w:pPr>
        <w:tabs>
          <w:tab w:val="left" w:pos="9000"/>
        </w:tabs>
        <w:snapToGrid w:val="0"/>
        <w:spacing w:beforeLines="100" w:before="240" w:line="240" w:lineRule="atLeast"/>
        <w:rPr>
          <w:spacing w:val="30"/>
          <w:sz w:val="22"/>
          <w:u w:val="single"/>
        </w:rPr>
      </w:pPr>
      <w:r w:rsidRPr="00AF7824">
        <w:rPr>
          <w:spacing w:val="30"/>
          <w:sz w:val="22"/>
          <w:u w:val="single"/>
          <w:lang w:eastAsia="zh-CN"/>
        </w:rPr>
        <w:tab/>
      </w:r>
    </w:p>
    <w:p w:rsidR="00895EE4" w:rsidRPr="00AF7824" w:rsidRDefault="00C64252" w:rsidP="00895EE4">
      <w:pPr>
        <w:snapToGrid w:val="0"/>
        <w:spacing w:beforeLines="100" w:before="240" w:line="240" w:lineRule="atLeast"/>
        <w:rPr>
          <w:rFonts w:ascii="華康中黑體" w:eastAsia="華康中黑體" w:hAnsi="華康中黑體" w:cs="華康中黑體"/>
          <w:spacing w:val="30"/>
          <w:sz w:val="22"/>
          <w:u w:val="single"/>
        </w:rPr>
      </w:pPr>
      <w:r w:rsidRPr="00AF7824">
        <w:rPr>
          <w:rFonts w:ascii="華康中黑體" w:eastAsia="華康中黑體" w:hAnsi="華康中黑體" w:cs="華康中黑體" w:hint="eastAsia"/>
          <w:spacing w:val="30"/>
          <w:sz w:val="22"/>
          <w:u w:val="single"/>
          <w:lang w:eastAsia="zh-CN"/>
        </w:rPr>
        <w:t>由管理保护儿童数据系统的人员填写</w:t>
      </w:r>
    </w:p>
    <w:p w:rsidR="00895EE4" w:rsidRDefault="00895EE4" w:rsidP="00895EE4">
      <w:pPr>
        <w:snapToGrid w:val="0"/>
        <w:spacing w:line="280" w:lineRule="atLeast"/>
        <w:rPr>
          <w:spacing w:val="30"/>
          <w:sz w:val="22"/>
        </w:rPr>
      </w:pPr>
    </w:p>
    <w:p w:rsidR="00895EE4" w:rsidRPr="00AF7824" w:rsidRDefault="00C64252" w:rsidP="00895EE4">
      <w:pPr>
        <w:snapToGrid w:val="0"/>
        <w:spacing w:line="280" w:lineRule="atLeast"/>
        <w:rPr>
          <w:spacing w:val="30"/>
          <w:sz w:val="22"/>
          <w:u w:val="single"/>
        </w:rPr>
      </w:pPr>
      <w:r w:rsidRPr="00C64252">
        <w:rPr>
          <w:rFonts w:eastAsia="SimSun" w:hint="eastAsia"/>
          <w:spacing w:val="30"/>
          <w:sz w:val="22"/>
          <w:lang w:eastAsia="zh-CN"/>
        </w:rPr>
        <w:t>数据输入保护儿童数据系统的日期：</w:t>
      </w:r>
      <w:r w:rsidRPr="00C64252">
        <w:rPr>
          <w:rFonts w:eastAsia="SimSun" w:hint="eastAsia"/>
          <w:spacing w:val="30"/>
          <w:sz w:val="22"/>
          <w:u w:val="single"/>
          <w:lang w:eastAsia="zh-CN"/>
        </w:rPr>
        <w:t xml:space="preserve">　　　　　　　　　　　　</w:t>
      </w:r>
      <w:r w:rsidRPr="00C64252">
        <w:rPr>
          <w:rFonts w:eastAsia="SimSun"/>
          <w:spacing w:val="30"/>
          <w:sz w:val="22"/>
          <w:u w:val="single"/>
          <w:lang w:eastAsia="zh-CN"/>
        </w:rPr>
        <w:t> </w:t>
      </w:r>
    </w:p>
    <w:p w:rsidR="00895EE4" w:rsidRPr="00AF7824" w:rsidRDefault="00C64252" w:rsidP="00895EE4">
      <w:pPr>
        <w:snapToGrid w:val="0"/>
        <w:spacing w:line="280" w:lineRule="atLeast"/>
        <w:rPr>
          <w:rFonts w:hint="eastAsia"/>
          <w:spacing w:val="30"/>
          <w:sz w:val="22"/>
          <w:u w:val="single"/>
        </w:rPr>
      </w:pPr>
      <w:r w:rsidRPr="00C64252">
        <w:rPr>
          <w:rFonts w:eastAsia="SimSun" w:hint="eastAsia"/>
          <w:spacing w:val="30"/>
          <w:sz w:val="22"/>
          <w:lang w:eastAsia="zh-CN"/>
        </w:rPr>
        <w:t xml:space="preserve">　　　　　　　　负责人员的姓名：</w:t>
      </w:r>
      <w:r w:rsidRPr="00C64252">
        <w:rPr>
          <w:rFonts w:eastAsia="SimSun" w:hint="eastAsia"/>
          <w:spacing w:val="30"/>
          <w:sz w:val="22"/>
          <w:u w:val="single"/>
          <w:lang w:eastAsia="zh-CN"/>
        </w:rPr>
        <w:t xml:space="preserve">　　　　　　　　　　　　</w:t>
      </w:r>
      <w:r w:rsidRPr="00C64252">
        <w:rPr>
          <w:rFonts w:eastAsia="SimSun"/>
          <w:spacing w:val="30"/>
          <w:sz w:val="22"/>
          <w:u w:val="single"/>
          <w:lang w:eastAsia="zh-CN"/>
        </w:rPr>
        <w:t> </w:t>
      </w:r>
    </w:p>
    <w:p w:rsidR="00895EE4" w:rsidRPr="00AF7824" w:rsidRDefault="00C64252" w:rsidP="00895EE4">
      <w:pPr>
        <w:snapToGrid w:val="0"/>
        <w:spacing w:line="280" w:lineRule="atLeast"/>
        <w:rPr>
          <w:rFonts w:hint="eastAsia"/>
          <w:spacing w:val="30"/>
          <w:sz w:val="22"/>
          <w:u w:val="single"/>
        </w:rPr>
      </w:pPr>
      <w:r w:rsidRPr="00C64252">
        <w:rPr>
          <w:rFonts w:eastAsia="SimSun" w:hint="eastAsia"/>
          <w:spacing w:val="30"/>
          <w:sz w:val="22"/>
          <w:lang w:eastAsia="zh-CN"/>
        </w:rPr>
        <w:t xml:space="preserve">　　　　　　　　　　　　　签署：</w:t>
      </w:r>
      <w:r w:rsidRPr="00C64252">
        <w:rPr>
          <w:rFonts w:eastAsia="SimSun" w:hint="eastAsia"/>
          <w:spacing w:val="30"/>
          <w:sz w:val="22"/>
          <w:u w:val="single"/>
          <w:lang w:eastAsia="zh-CN"/>
        </w:rPr>
        <w:t xml:space="preserve">　　　　　　　　　　　　</w:t>
      </w:r>
      <w:r w:rsidRPr="00C64252">
        <w:rPr>
          <w:rFonts w:eastAsia="SimSun"/>
          <w:spacing w:val="30"/>
          <w:sz w:val="22"/>
          <w:u w:val="single"/>
          <w:lang w:eastAsia="zh-CN"/>
        </w:rPr>
        <w:t> </w:t>
      </w:r>
    </w:p>
    <w:p w:rsidR="00895EE4" w:rsidRDefault="00895EE4" w:rsidP="00895EE4">
      <w:pPr>
        <w:snapToGrid w:val="0"/>
        <w:spacing w:line="440" w:lineRule="exact"/>
        <w:rPr>
          <w:rFonts w:hint="eastAsia"/>
          <w:spacing w:val="30"/>
          <w:u w:val="single"/>
        </w:rPr>
      </w:pPr>
    </w:p>
    <w:p w:rsidR="00895EE4" w:rsidRDefault="00895EE4" w:rsidP="00895EE4">
      <w:pPr>
        <w:snapToGrid w:val="0"/>
        <w:spacing w:line="440" w:lineRule="exact"/>
        <w:rPr>
          <w:spacing w:val="30"/>
        </w:rPr>
        <w:sectPr w:rsidR="00895EE4" w:rsidSect="00AC4AC0">
          <w:pgSz w:w="11907" w:h="16839" w:code="9"/>
          <w:pgMar w:top="1134" w:right="1304" w:bottom="1134" w:left="1588" w:header="510" w:footer="431" w:gutter="0"/>
          <w:cols w:space="720"/>
          <w:docGrid w:linePitch="271"/>
        </w:sectPr>
      </w:pPr>
    </w:p>
    <w:p w:rsidR="00895EE4" w:rsidRPr="00381CC8" w:rsidRDefault="00C64252" w:rsidP="00895EE4">
      <w:pPr>
        <w:jc w:val="right"/>
        <w:rPr>
          <w:rFonts w:eastAsia="華康中黑體"/>
          <w:spacing w:val="30"/>
          <w:sz w:val="26"/>
          <w:szCs w:val="26"/>
          <w:u w:val="single"/>
        </w:rPr>
      </w:pPr>
      <w:r w:rsidRPr="00381CC8">
        <w:rPr>
          <w:rFonts w:eastAsia="華康中黑體" w:hAnsi="華康中黑體" w:hint="eastAsia"/>
          <w:spacing w:val="30"/>
          <w:sz w:val="26"/>
          <w:szCs w:val="26"/>
          <w:u w:val="single"/>
          <w:lang w:eastAsia="zh-CN"/>
        </w:rPr>
        <w:t>附录</w:t>
      </w:r>
      <w:r w:rsidRPr="00381CC8">
        <w:rPr>
          <w:rFonts w:eastAsia="華康中黑體"/>
          <w:b/>
          <w:spacing w:val="30"/>
          <w:sz w:val="26"/>
          <w:szCs w:val="26"/>
          <w:u w:val="single"/>
          <w:lang w:eastAsia="zh-CN"/>
        </w:rPr>
        <w:t>VI</w:t>
      </w:r>
      <w:r w:rsidRPr="00381CC8">
        <w:rPr>
          <w:rFonts w:eastAsia="華康中黑體" w:hint="eastAsia"/>
          <w:spacing w:val="30"/>
          <w:sz w:val="26"/>
          <w:szCs w:val="26"/>
          <w:u w:val="single"/>
          <w:lang w:eastAsia="zh-CN"/>
        </w:rPr>
        <w:t>的</w:t>
      </w:r>
      <w:r w:rsidRPr="00381CC8">
        <w:rPr>
          <w:rFonts w:eastAsia="華康中黑體" w:hAnsi="華康中黑體" w:hint="eastAsia"/>
          <w:spacing w:val="30"/>
          <w:sz w:val="26"/>
          <w:szCs w:val="26"/>
          <w:u w:val="single"/>
          <w:lang w:eastAsia="zh-CN"/>
        </w:rPr>
        <w:t>附件</w:t>
      </w:r>
      <w:r w:rsidRPr="00381CC8">
        <w:rPr>
          <w:rFonts w:eastAsia="華康中黑體"/>
          <w:b/>
          <w:spacing w:val="30"/>
          <w:sz w:val="26"/>
          <w:szCs w:val="26"/>
          <w:u w:val="single"/>
          <w:lang w:eastAsia="zh-CN"/>
        </w:rPr>
        <w:t>3A</w:t>
      </w:r>
    </w:p>
    <w:p w:rsidR="00895EE4" w:rsidRPr="00381CC8" w:rsidRDefault="00C64252" w:rsidP="00895EE4">
      <w:pPr>
        <w:spacing w:beforeLines="100" w:before="240"/>
        <w:jc w:val="right"/>
        <w:rPr>
          <w:rFonts w:eastAsia="華康中黑體"/>
          <w:spacing w:val="30"/>
          <w:sz w:val="26"/>
          <w:szCs w:val="26"/>
          <w:u w:val="single"/>
        </w:rPr>
      </w:pPr>
      <w:r w:rsidRPr="00381CC8">
        <w:rPr>
          <w:rFonts w:eastAsia="華康中黑體" w:hAnsi="華康中黑體" w:hint="eastAsia"/>
          <w:spacing w:val="30"/>
          <w:sz w:val="26"/>
          <w:szCs w:val="26"/>
          <w:u w:val="single"/>
          <w:lang w:eastAsia="zh-CN"/>
        </w:rPr>
        <w:t>保护儿童数据系统表格</w:t>
      </w:r>
      <w:r w:rsidRPr="00381CC8">
        <w:rPr>
          <w:rFonts w:eastAsia="華康中黑體"/>
          <w:b/>
          <w:spacing w:val="30"/>
          <w:sz w:val="26"/>
          <w:szCs w:val="26"/>
          <w:u w:val="single"/>
          <w:lang w:eastAsia="zh-CN"/>
        </w:rPr>
        <w:t>IIIA</w:t>
      </w:r>
    </w:p>
    <w:p w:rsidR="00895EE4" w:rsidRPr="00CB4596" w:rsidRDefault="00C64252" w:rsidP="00895EE4">
      <w:pPr>
        <w:tabs>
          <w:tab w:val="left" w:pos="1530"/>
          <w:tab w:val="left" w:pos="4770"/>
          <w:tab w:val="left" w:leader="underscore" w:pos="8136"/>
        </w:tabs>
        <w:snapToGrid w:val="0"/>
        <w:spacing w:line="240" w:lineRule="atLeast"/>
        <w:jc w:val="center"/>
        <w:rPr>
          <w:rFonts w:ascii="華康中黑體" w:eastAsia="華康中黑體" w:hAnsi="華康中黑體" w:hint="eastAsia"/>
          <w:caps/>
          <w:spacing w:val="30"/>
          <w:sz w:val="28"/>
        </w:rPr>
      </w:pPr>
      <w:r w:rsidRPr="00CB4596">
        <w:rPr>
          <w:rFonts w:ascii="華康中黑體" w:eastAsia="華康中黑體" w:hAnsi="華康中黑體" w:hint="eastAsia"/>
          <w:caps/>
          <w:spacing w:val="30"/>
          <w:sz w:val="28"/>
          <w:lang w:eastAsia="zh-CN"/>
        </w:rPr>
        <w:t>机密</w:t>
      </w:r>
    </w:p>
    <w:p w:rsidR="00895EE4" w:rsidRPr="00CB4596" w:rsidRDefault="00C64252" w:rsidP="00895EE4">
      <w:pPr>
        <w:tabs>
          <w:tab w:val="left" w:pos="1530"/>
          <w:tab w:val="left" w:pos="4770"/>
          <w:tab w:val="left" w:leader="underscore" w:pos="8136"/>
        </w:tabs>
        <w:snapToGrid w:val="0"/>
        <w:spacing w:line="240" w:lineRule="atLeast"/>
        <w:jc w:val="center"/>
        <w:rPr>
          <w:rFonts w:ascii="華康中黑體" w:eastAsia="華康中黑體" w:hAnsi="華康中黑體" w:hint="eastAsia"/>
          <w:caps/>
          <w:spacing w:val="30"/>
          <w:sz w:val="28"/>
        </w:rPr>
      </w:pPr>
      <w:r w:rsidRPr="00CB4596">
        <w:rPr>
          <w:rFonts w:ascii="華康中黑體" w:eastAsia="華康中黑體" w:hAnsi="華康中黑體" w:hint="eastAsia"/>
          <w:caps/>
          <w:spacing w:val="30"/>
          <w:sz w:val="28"/>
          <w:lang w:eastAsia="zh-CN"/>
        </w:rPr>
        <w:t>保护儿童数据系统</w:t>
      </w:r>
    </w:p>
    <w:p w:rsidR="00895EE4" w:rsidRPr="00CB4596" w:rsidRDefault="00C64252" w:rsidP="00895EE4">
      <w:pPr>
        <w:tabs>
          <w:tab w:val="left" w:pos="1530"/>
          <w:tab w:val="left" w:pos="4770"/>
          <w:tab w:val="left" w:leader="underscore" w:pos="8136"/>
        </w:tabs>
        <w:snapToGrid w:val="0"/>
        <w:spacing w:line="240" w:lineRule="atLeast"/>
        <w:jc w:val="center"/>
        <w:rPr>
          <w:rFonts w:ascii="華康中黑體" w:eastAsia="華康中黑體" w:hAnsi="華康中黑體" w:hint="eastAsia"/>
          <w:caps/>
          <w:spacing w:val="30"/>
          <w:sz w:val="28"/>
        </w:rPr>
      </w:pPr>
      <w:r w:rsidRPr="00CB4596">
        <w:rPr>
          <w:rFonts w:ascii="華康中黑體" w:eastAsia="華康中黑體" w:hAnsi="華康中黑體" w:hint="eastAsia"/>
          <w:caps/>
          <w:spacing w:val="30"/>
          <w:sz w:val="28"/>
          <w:lang w:eastAsia="zh-CN"/>
        </w:rPr>
        <w:t>更新个案数据表格</w:t>
      </w:r>
    </w:p>
    <w:p w:rsidR="00895EE4" w:rsidRPr="00935D0E" w:rsidRDefault="00C64252" w:rsidP="00895EE4">
      <w:pPr>
        <w:tabs>
          <w:tab w:val="left" w:pos="400"/>
        </w:tabs>
        <w:spacing w:beforeLines="200" w:before="480" w:line="240" w:lineRule="atLeast"/>
        <w:ind w:left="763" w:hangingChars="318" w:hanging="763"/>
        <w:jc w:val="both"/>
        <w:rPr>
          <w:rFonts w:eastAsia="華康中黑體"/>
          <w:spacing w:val="30"/>
          <w:sz w:val="18"/>
          <w:szCs w:val="18"/>
        </w:rPr>
      </w:pPr>
      <w:r w:rsidRPr="00935D0E">
        <w:rPr>
          <w:rFonts w:eastAsia="華康中黑體" w:hint="eastAsia"/>
          <w:i/>
          <w:spacing w:val="30"/>
          <w:sz w:val="18"/>
          <w:szCs w:val="18"/>
          <w:u w:val="single"/>
          <w:lang w:eastAsia="zh-CN"/>
        </w:rPr>
        <w:t>注</w:t>
      </w:r>
      <w:r w:rsidRPr="00935D0E">
        <w:rPr>
          <w:spacing w:val="30"/>
          <w:sz w:val="18"/>
          <w:szCs w:val="18"/>
          <w:lang w:eastAsia="zh-CN"/>
        </w:rPr>
        <w:tab/>
      </w:r>
      <w:r w:rsidRPr="00C64252">
        <w:rPr>
          <w:rFonts w:eastAsia="SimSun"/>
          <w:spacing w:val="30"/>
          <w:sz w:val="18"/>
          <w:szCs w:val="18"/>
          <w:lang w:eastAsia="zh-CN"/>
        </w:rPr>
        <w:t>1.</w:t>
      </w:r>
      <w:r w:rsidRPr="00935D0E">
        <w:rPr>
          <w:spacing w:val="30"/>
          <w:sz w:val="18"/>
          <w:szCs w:val="18"/>
          <w:lang w:eastAsia="zh-CN"/>
        </w:rPr>
        <w:tab/>
      </w:r>
      <w:r w:rsidRPr="00C64252">
        <w:rPr>
          <w:rFonts w:eastAsia="SimSun" w:hAnsi="Arial" w:hint="eastAsia"/>
          <w:spacing w:val="30"/>
          <w:sz w:val="18"/>
          <w:szCs w:val="18"/>
          <w:lang w:eastAsia="zh-CN"/>
        </w:rPr>
        <w:t>此表格用作更新个案数据。</w:t>
      </w:r>
      <w:r w:rsidRPr="00935D0E">
        <w:rPr>
          <w:rFonts w:eastAsia="華康中黑體" w:hint="eastAsia"/>
          <w:spacing w:val="30"/>
          <w:sz w:val="18"/>
          <w:szCs w:val="18"/>
          <w:lang w:eastAsia="zh-CN"/>
        </w:rPr>
        <w:t>如须申报处理个案服务单位及／或个案社工的变动，请使用保护儿童数据系统表格</w:t>
      </w:r>
      <w:r w:rsidRPr="00935D0E">
        <w:rPr>
          <w:rFonts w:eastAsia="華康中黑體"/>
          <w:b/>
          <w:spacing w:val="30"/>
          <w:sz w:val="18"/>
          <w:szCs w:val="18"/>
          <w:lang w:eastAsia="zh-CN"/>
        </w:rPr>
        <w:t>IIIB</w:t>
      </w:r>
      <w:r w:rsidRPr="00935D0E">
        <w:rPr>
          <w:rFonts w:eastAsia="華康中黑體" w:hint="eastAsia"/>
          <w:spacing w:val="30"/>
          <w:sz w:val="18"/>
          <w:szCs w:val="18"/>
          <w:lang w:eastAsia="zh-CN"/>
        </w:rPr>
        <w:t>。</w:t>
      </w:r>
    </w:p>
    <w:p w:rsidR="00895EE4" w:rsidRPr="00935D0E" w:rsidRDefault="00C64252" w:rsidP="00895EE4">
      <w:pPr>
        <w:tabs>
          <w:tab w:val="left" w:pos="400"/>
        </w:tabs>
        <w:spacing w:line="240" w:lineRule="atLeast"/>
        <w:ind w:left="763" w:hangingChars="318" w:hanging="763"/>
        <w:jc w:val="both"/>
        <w:rPr>
          <w:spacing w:val="30"/>
          <w:sz w:val="18"/>
          <w:szCs w:val="18"/>
        </w:rPr>
      </w:pPr>
      <w:r w:rsidRPr="00935D0E">
        <w:rPr>
          <w:spacing w:val="30"/>
          <w:sz w:val="18"/>
          <w:szCs w:val="18"/>
          <w:lang w:eastAsia="zh-CN"/>
        </w:rPr>
        <w:tab/>
      </w:r>
      <w:r w:rsidRPr="00C64252">
        <w:rPr>
          <w:rFonts w:eastAsia="SimSun"/>
          <w:spacing w:val="30"/>
          <w:sz w:val="18"/>
          <w:szCs w:val="18"/>
          <w:lang w:eastAsia="zh-CN"/>
        </w:rPr>
        <w:t>2.</w:t>
      </w:r>
      <w:r w:rsidRPr="00935D0E">
        <w:rPr>
          <w:spacing w:val="30"/>
          <w:sz w:val="18"/>
          <w:szCs w:val="18"/>
          <w:lang w:eastAsia="zh-CN"/>
        </w:rPr>
        <w:tab/>
      </w:r>
      <w:r w:rsidRPr="00C64252">
        <w:rPr>
          <w:rFonts w:eastAsia="SimSun" w:hAnsi="Arial" w:hint="eastAsia"/>
          <w:spacing w:val="30"/>
          <w:sz w:val="18"/>
          <w:szCs w:val="18"/>
          <w:lang w:eastAsia="zh-CN"/>
        </w:rPr>
        <w:t>当「有被虐危机的儿童」变为「受虐儿童」时，应填写一份新的数据输入表格（即</w:t>
      </w:r>
      <w:r w:rsidRPr="00C64252">
        <w:rPr>
          <w:rFonts w:eastAsia="SimSun" w:hint="eastAsia"/>
          <w:spacing w:val="30"/>
          <w:sz w:val="18"/>
          <w:szCs w:val="18"/>
          <w:lang w:eastAsia="zh-CN"/>
        </w:rPr>
        <w:t>保护儿童数据系统表格</w:t>
      </w:r>
      <w:r w:rsidRPr="00C64252">
        <w:rPr>
          <w:rFonts w:eastAsia="SimSun"/>
          <w:spacing w:val="30"/>
          <w:sz w:val="18"/>
          <w:szCs w:val="18"/>
          <w:lang w:eastAsia="zh-CN"/>
        </w:rPr>
        <w:t>II</w:t>
      </w:r>
      <w:r w:rsidRPr="00C64252">
        <w:rPr>
          <w:rFonts w:eastAsia="SimSun" w:hint="eastAsia"/>
          <w:spacing w:val="30"/>
          <w:sz w:val="18"/>
          <w:szCs w:val="18"/>
          <w:lang w:eastAsia="zh-CN"/>
        </w:rPr>
        <w:t>）。此外，假如因发现新的虐儿事件</w:t>
      </w:r>
      <w:r w:rsidRPr="00C64252">
        <w:rPr>
          <w:rFonts w:eastAsia="SimSun" w:hAnsi="Arial" w:hint="eastAsia"/>
          <w:spacing w:val="30"/>
          <w:sz w:val="18"/>
          <w:szCs w:val="18"/>
          <w:lang w:eastAsia="zh-CN"/>
        </w:rPr>
        <w:t>而须更新大量数据，亦可使用新的数据输入表格（</w:t>
      </w:r>
      <w:r w:rsidRPr="00C64252">
        <w:rPr>
          <w:rFonts w:eastAsia="SimSun" w:hint="eastAsia"/>
          <w:spacing w:val="30"/>
          <w:sz w:val="18"/>
          <w:szCs w:val="18"/>
          <w:lang w:eastAsia="zh-CN"/>
        </w:rPr>
        <w:t>保护儿童数据系统表格</w:t>
      </w:r>
      <w:r w:rsidRPr="00C64252">
        <w:rPr>
          <w:rFonts w:eastAsia="SimSun"/>
          <w:spacing w:val="30"/>
          <w:sz w:val="18"/>
          <w:szCs w:val="18"/>
          <w:lang w:eastAsia="zh-CN"/>
        </w:rPr>
        <w:t>II</w:t>
      </w:r>
      <w:r w:rsidRPr="00C64252">
        <w:rPr>
          <w:rFonts w:eastAsia="SimSun" w:hint="eastAsia"/>
          <w:spacing w:val="30"/>
          <w:sz w:val="18"/>
          <w:szCs w:val="18"/>
          <w:lang w:eastAsia="zh-CN"/>
        </w:rPr>
        <w:t>）。</w:t>
      </w:r>
    </w:p>
    <w:p w:rsidR="00895EE4" w:rsidRPr="00935D0E" w:rsidRDefault="00C64252" w:rsidP="00895EE4">
      <w:pPr>
        <w:spacing w:beforeLines="100" w:before="240" w:line="240" w:lineRule="atLeast"/>
        <w:ind w:left="420" w:hangingChars="150" w:hanging="420"/>
        <w:jc w:val="both"/>
        <w:rPr>
          <w:spacing w:val="30"/>
          <w:sz w:val="22"/>
          <w:szCs w:val="22"/>
        </w:rPr>
      </w:pPr>
      <w:r w:rsidRPr="00C64252">
        <w:rPr>
          <w:rFonts w:eastAsia="SimSun"/>
          <w:spacing w:val="30"/>
          <w:sz w:val="22"/>
          <w:szCs w:val="22"/>
          <w:lang w:eastAsia="zh-CN"/>
        </w:rPr>
        <w:t>1.</w:t>
      </w:r>
      <w:r w:rsidRPr="00935D0E">
        <w:rPr>
          <w:spacing w:val="30"/>
          <w:sz w:val="22"/>
          <w:szCs w:val="22"/>
          <w:lang w:eastAsia="zh-CN"/>
        </w:rPr>
        <w:tab/>
      </w:r>
      <w:r w:rsidRPr="00C64252">
        <w:rPr>
          <w:rFonts w:eastAsia="SimSun" w:hint="eastAsia"/>
          <w:spacing w:val="30"/>
          <w:sz w:val="22"/>
          <w:szCs w:val="22"/>
          <w:lang w:eastAsia="zh-CN"/>
        </w:rPr>
        <w:t>保护儿童数据系统个案编</w:t>
      </w:r>
      <w:r w:rsidRPr="00C64252">
        <w:rPr>
          <w:rFonts w:ascii="新細明體" w:eastAsia="SimSun" w:hAnsi="新細明體" w:hint="eastAsia"/>
          <w:spacing w:val="30"/>
          <w:sz w:val="22"/>
          <w:szCs w:val="22"/>
          <w:lang w:eastAsia="zh-CN"/>
        </w:rPr>
        <w:t>号：</w:t>
      </w:r>
      <w:r w:rsidRPr="00C64252">
        <w:rPr>
          <w:rFonts w:eastAsia="SimSun"/>
          <w:spacing w:val="30"/>
          <w:sz w:val="22"/>
          <w:szCs w:val="22"/>
          <w:lang w:eastAsia="zh-CN"/>
        </w:rPr>
        <w:t xml:space="preserve"> </w:t>
      </w:r>
      <w:r w:rsidR="00895EE4" w:rsidRPr="00935D0E">
        <w:rPr>
          <w:rFonts w:ascii="Wingdings" w:hAnsi="Wingdings"/>
          <w:spacing w:val="30"/>
          <w:position w:val="-6"/>
          <w:sz w:val="28"/>
          <w:szCs w:val="28"/>
        </w:rPr>
        <w:sym w:font="Wingdings" w:char="F06F"/>
      </w:r>
      <w:r w:rsidRPr="00935D0E">
        <w:rPr>
          <w:rFonts w:ascii="Wingdings" w:hAnsi="Wingdings" w:hint="eastAsia"/>
          <w:spacing w:val="30"/>
          <w:position w:val="-6"/>
          <w:sz w:val="28"/>
          <w:szCs w:val="28"/>
          <w:lang w:eastAsia="zh-CN"/>
        </w:rPr>
        <w:t></w:t>
      </w:r>
      <w:r w:rsidRPr="00935D0E">
        <w:rPr>
          <w:rFonts w:ascii="Wingdings" w:hAnsi="Wingdings" w:hint="eastAsia"/>
          <w:spacing w:val="30"/>
          <w:position w:val="-6"/>
          <w:sz w:val="28"/>
          <w:szCs w:val="28"/>
          <w:lang w:eastAsia="zh-CN"/>
        </w:rPr>
        <w:t></w:t>
      </w:r>
      <w:r w:rsidRPr="00935D0E">
        <w:rPr>
          <w:rFonts w:ascii="Wingdings" w:hAnsi="Wingdings" w:hint="eastAsia"/>
          <w:spacing w:val="30"/>
          <w:position w:val="-6"/>
          <w:sz w:val="28"/>
          <w:szCs w:val="28"/>
          <w:lang w:eastAsia="zh-CN"/>
        </w:rPr>
        <w:t></w:t>
      </w:r>
      <w:r w:rsidRPr="00935D0E">
        <w:rPr>
          <w:rFonts w:ascii="Wingdings" w:hAnsi="Wingdings" w:hint="eastAsia"/>
          <w:spacing w:val="30"/>
          <w:position w:val="-6"/>
          <w:sz w:val="28"/>
          <w:szCs w:val="28"/>
          <w:lang w:eastAsia="zh-CN"/>
        </w:rPr>
        <w:t></w:t>
      </w:r>
      <w:r w:rsidRPr="00935D0E">
        <w:rPr>
          <w:rFonts w:ascii="Wingdings" w:hAnsi="Wingdings" w:hint="eastAsia"/>
          <w:spacing w:val="30"/>
          <w:position w:val="-6"/>
          <w:sz w:val="28"/>
          <w:szCs w:val="28"/>
          <w:lang w:eastAsia="zh-CN"/>
        </w:rPr>
        <w:t></w:t>
      </w:r>
    </w:p>
    <w:p w:rsidR="00895EE4" w:rsidRPr="00935D0E" w:rsidRDefault="00C64252" w:rsidP="00895EE4">
      <w:pPr>
        <w:tabs>
          <w:tab w:val="left" w:pos="1815"/>
          <w:tab w:val="right" w:pos="8900"/>
        </w:tabs>
        <w:spacing w:beforeLines="100" w:before="240" w:line="240" w:lineRule="atLeast"/>
        <w:ind w:left="420" w:hangingChars="150" w:hanging="420"/>
        <w:rPr>
          <w:spacing w:val="30"/>
          <w:sz w:val="22"/>
          <w:szCs w:val="22"/>
        </w:rPr>
      </w:pPr>
      <w:r w:rsidRPr="00C64252">
        <w:rPr>
          <w:rFonts w:eastAsia="SimSun"/>
          <w:spacing w:val="30"/>
          <w:sz w:val="22"/>
          <w:szCs w:val="22"/>
          <w:lang w:eastAsia="zh-CN"/>
        </w:rPr>
        <w:t>2.</w:t>
      </w:r>
      <w:r w:rsidRPr="00935D0E">
        <w:rPr>
          <w:spacing w:val="30"/>
          <w:sz w:val="22"/>
          <w:szCs w:val="22"/>
          <w:lang w:eastAsia="zh-CN"/>
        </w:rPr>
        <w:tab/>
      </w:r>
      <w:r w:rsidRPr="00C64252">
        <w:rPr>
          <w:rFonts w:eastAsia="SimSun" w:hint="eastAsia"/>
          <w:spacing w:val="30"/>
          <w:sz w:val="22"/>
          <w:szCs w:val="22"/>
          <w:lang w:eastAsia="zh-CN"/>
        </w:rPr>
        <w:t>有关儿童的姓名（英文</w:t>
      </w:r>
      <w:r w:rsidRPr="00C64252">
        <w:rPr>
          <w:rFonts w:ascii="新細明體" w:eastAsia="SimSun" w:hAnsi="新細明體" w:hint="eastAsia"/>
          <w:spacing w:val="30"/>
          <w:sz w:val="22"/>
          <w:szCs w:val="22"/>
          <w:lang w:eastAsia="zh-CN"/>
        </w:rPr>
        <w:t>）：</w:t>
      </w:r>
      <w:r w:rsidRPr="00935D0E">
        <w:rPr>
          <w:spacing w:val="30"/>
          <w:sz w:val="22"/>
          <w:szCs w:val="22"/>
          <w:u w:val="single"/>
          <w:lang w:eastAsia="zh-CN"/>
        </w:rPr>
        <w:tab/>
      </w:r>
    </w:p>
    <w:p w:rsidR="00895EE4" w:rsidRPr="00935D0E" w:rsidRDefault="00C64252" w:rsidP="00895EE4">
      <w:pPr>
        <w:tabs>
          <w:tab w:val="left" w:pos="2300"/>
          <w:tab w:val="right" w:pos="8900"/>
        </w:tabs>
        <w:spacing w:beforeLines="50" w:before="120" w:line="240" w:lineRule="atLeast"/>
        <w:ind w:left="420" w:hangingChars="150" w:hanging="420"/>
        <w:jc w:val="both"/>
        <w:rPr>
          <w:spacing w:val="30"/>
          <w:sz w:val="22"/>
          <w:szCs w:val="22"/>
        </w:rPr>
      </w:pPr>
      <w:r w:rsidRPr="00935D0E">
        <w:rPr>
          <w:spacing w:val="30"/>
          <w:sz w:val="22"/>
          <w:szCs w:val="22"/>
          <w:lang w:eastAsia="zh-CN"/>
        </w:rPr>
        <w:tab/>
      </w:r>
      <w:r w:rsidRPr="00935D0E">
        <w:rPr>
          <w:spacing w:val="30"/>
          <w:sz w:val="22"/>
          <w:szCs w:val="22"/>
          <w:lang w:eastAsia="zh-CN"/>
        </w:rPr>
        <w:tab/>
      </w:r>
      <w:r w:rsidRPr="00C64252">
        <w:rPr>
          <w:rFonts w:eastAsia="SimSun" w:hint="eastAsia"/>
          <w:spacing w:val="30"/>
          <w:sz w:val="22"/>
          <w:szCs w:val="22"/>
          <w:lang w:eastAsia="zh-CN"/>
        </w:rPr>
        <w:t>（中文</w:t>
      </w:r>
      <w:r w:rsidRPr="00C64252">
        <w:rPr>
          <w:rFonts w:ascii="新細明體" w:eastAsia="SimSun" w:hAnsi="新細明體" w:hint="eastAsia"/>
          <w:spacing w:val="30"/>
          <w:sz w:val="22"/>
          <w:szCs w:val="22"/>
          <w:lang w:eastAsia="zh-CN"/>
        </w:rPr>
        <w:t>）：</w:t>
      </w:r>
      <w:r w:rsidRPr="00935D0E">
        <w:rPr>
          <w:spacing w:val="30"/>
          <w:sz w:val="22"/>
          <w:szCs w:val="22"/>
          <w:u w:val="single"/>
          <w:lang w:eastAsia="zh-CN"/>
        </w:rPr>
        <w:tab/>
      </w:r>
    </w:p>
    <w:p w:rsidR="00895EE4" w:rsidRPr="00935D0E" w:rsidRDefault="00C64252" w:rsidP="00895EE4">
      <w:pPr>
        <w:spacing w:beforeLines="100" w:before="240" w:line="240" w:lineRule="atLeast"/>
        <w:ind w:left="420" w:hangingChars="150" w:hanging="420"/>
        <w:jc w:val="both"/>
        <w:rPr>
          <w:rFonts w:hint="eastAsia"/>
          <w:spacing w:val="30"/>
          <w:sz w:val="22"/>
          <w:szCs w:val="22"/>
        </w:rPr>
      </w:pPr>
      <w:r w:rsidRPr="00C64252">
        <w:rPr>
          <w:rFonts w:eastAsia="SimSun"/>
          <w:spacing w:val="30"/>
          <w:sz w:val="22"/>
          <w:szCs w:val="22"/>
          <w:lang w:eastAsia="zh-CN"/>
        </w:rPr>
        <w:t>3.</w:t>
      </w:r>
      <w:r w:rsidRPr="00935D0E">
        <w:rPr>
          <w:spacing w:val="30"/>
          <w:sz w:val="22"/>
          <w:szCs w:val="22"/>
          <w:lang w:eastAsia="zh-CN"/>
        </w:rPr>
        <w:tab/>
      </w:r>
      <w:r w:rsidRPr="00C64252">
        <w:rPr>
          <w:rFonts w:eastAsia="SimSun" w:hint="eastAsia"/>
          <w:spacing w:val="30"/>
          <w:sz w:val="22"/>
          <w:szCs w:val="22"/>
          <w:lang w:eastAsia="zh-CN"/>
        </w:rPr>
        <w:t>身分证明文件</w:t>
      </w:r>
      <w:r w:rsidRPr="00935D0E">
        <w:rPr>
          <w:rFonts w:ascii="華康中黑體" w:eastAsia="華康中黑體" w:hAnsi="華康中黑體"/>
          <w:i/>
          <w:spacing w:val="30"/>
          <w:sz w:val="22"/>
          <w:szCs w:val="22"/>
          <w:lang w:eastAsia="zh-CN"/>
        </w:rPr>
        <w:t>(</w:t>
      </w:r>
      <w:r w:rsidRPr="00935D0E">
        <w:rPr>
          <w:rFonts w:ascii="華康中黑體" w:eastAsia="華康中黑體" w:hAnsi="華康中黑體" w:hint="eastAsia"/>
          <w:i/>
          <w:spacing w:val="30"/>
          <w:sz w:val="22"/>
          <w:szCs w:val="22"/>
          <w:lang w:eastAsia="zh-CN"/>
        </w:rPr>
        <w:t>请在适当的方格内加上「</w:t>
      </w:r>
      <w:r w:rsidR="00895EE4" w:rsidRPr="00935D0E">
        <w:rPr>
          <w:rFonts w:ascii="華康中黑體" w:eastAsia="華康中黑體" w:hAnsi="華康中黑體"/>
          <w:spacing w:val="30"/>
          <w:sz w:val="22"/>
          <w:szCs w:val="22"/>
        </w:rPr>
        <w:sym w:font="Wingdings" w:char="F0FC"/>
      </w:r>
      <w:r w:rsidRPr="00935D0E">
        <w:rPr>
          <w:rFonts w:ascii="華康中黑體" w:eastAsia="華康中黑體" w:hAnsi="華康中黑體" w:hint="eastAsia"/>
          <w:i/>
          <w:spacing w:val="30"/>
          <w:sz w:val="22"/>
          <w:szCs w:val="22"/>
          <w:lang w:eastAsia="zh-CN"/>
        </w:rPr>
        <w:t>」号</w:t>
      </w:r>
      <w:r w:rsidRPr="00935D0E">
        <w:rPr>
          <w:rFonts w:ascii="華康中黑體" w:eastAsia="華康中黑體" w:hAnsi="華康中黑體"/>
          <w:i/>
          <w:spacing w:val="30"/>
          <w:sz w:val="22"/>
          <w:szCs w:val="22"/>
          <w:lang w:eastAsia="zh-CN"/>
        </w:rPr>
        <w:t>)</w:t>
      </w:r>
      <w:r w:rsidRPr="00C64252">
        <w:rPr>
          <w:rFonts w:ascii="新細明體" w:eastAsia="SimSun" w:hAnsi="新細明體" w:hint="eastAsia"/>
          <w:spacing w:val="30"/>
          <w:sz w:val="22"/>
          <w:szCs w:val="22"/>
          <w:lang w:eastAsia="zh-CN"/>
        </w:rPr>
        <w:t>：</w:t>
      </w:r>
    </w:p>
    <w:p w:rsidR="00895EE4" w:rsidRPr="00935D0E" w:rsidRDefault="00C64252" w:rsidP="00895EE4">
      <w:pPr>
        <w:tabs>
          <w:tab w:val="left" w:pos="800"/>
          <w:tab w:val="left" w:pos="1300"/>
          <w:tab w:val="right" w:pos="6900"/>
        </w:tabs>
        <w:spacing w:line="240" w:lineRule="atLeast"/>
        <w:ind w:leftChars="200" w:left="480"/>
        <w:jc w:val="both"/>
        <w:rPr>
          <w:rFonts w:hint="eastAsia"/>
          <w:spacing w:val="30"/>
          <w:sz w:val="22"/>
          <w:szCs w:val="22"/>
        </w:rPr>
      </w:pPr>
      <w:r w:rsidRPr="00935D0E">
        <w:rPr>
          <w:rFonts w:ascii="Wingdings" w:hAnsi="Wingdings" w:hint="eastAsia"/>
          <w:spacing w:val="30"/>
          <w:sz w:val="22"/>
          <w:szCs w:val="22"/>
          <w:lang w:eastAsia="zh-CN"/>
        </w:rPr>
        <w:t></w:t>
      </w:r>
      <w:r w:rsidRPr="00935D0E">
        <w:rPr>
          <w:rFonts w:ascii="Wingdings" w:hAnsi="Wingdings"/>
          <w:spacing w:val="30"/>
          <w:sz w:val="22"/>
          <w:szCs w:val="22"/>
          <w:lang w:eastAsia="zh-CN"/>
        </w:rPr>
        <w:tab/>
      </w:r>
      <w:r w:rsidRPr="00C64252">
        <w:rPr>
          <w:rFonts w:eastAsia="SimSun"/>
          <w:spacing w:val="30"/>
          <w:sz w:val="22"/>
          <w:szCs w:val="22"/>
          <w:lang w:eastAsia="zh-CN"/>
        </w:rPr>
        <w:t>(1)</w:t>
      </w:r>
      <w:r w:rsidRPr="00935D0E">
        <w:rPr>
          <w:spacing w:val="30"/>
          <w:sz w:val="22"/>
          <w:szCs w:val="22"/>
          <w:lang w:eastAsia="zh-CN"/>
        </w:rPr>
        <w:tab/>
      </w:r>
      <w:r w:rsidRPr="00C64252">
        <w:rPr>
          <w:rFonts w:eastAsia="SimSun" w:hint="eastAsia"/>
          <w:spacing w:val="30"/>
          <w:sz w:val="22"/>
          <w:szCs w:val="22"/>
          <w:lang w:eastAsia="zh-CN"/>
        </w:rPr>
        <w:t>香港身分证（号</w:t>
      </w:r>
      <w:r w:rsidRPr="00C64252">
        <w:rPr>
          <w:rFonts w:ascii="新細明體" w:eastAsia="SimSun" w:hAnsi="新細明體" w:hint="eastAsia"/>
          <w:spacing w:val="30"/>
          <w:sz w:val="22"/>
          <w:szCs w:val="22"/>
          <w:lang w:eastAsia="zh-CN"/>
        </w:rPr>
        <w:t>码：</w:t>
      </w:r>
      <w:r w:rsidRPr="00935D0E">
        <w:rPr>
          <w:spacing w:val="30"/>
          <w:sz w:val="22"/>
          <w:szCs w:val="22"/>
          <w:u w:val="single"/>
          <w:lang w:eastAsia="zh-CN"/>
        </w:rPr>
        <w:tab/>
      </w:r>
      <w:r w:rsidRPr="00C64252">
        <w:rPr>
          <w:rFonts w:eastAsia="SimSun" w:hint="eastAsia"/>
          <w:spacing w:val="30"/>
          <w:sz w:val="22"/>
          <w:szCs w:val="22"/>
          <w:lang w:eastAsia="zh-CN"/>
        </w:rPr>
        <w:t>）</w:t>
      </w:r>
    </w:p>
    <w:p w:rsidR="00895EE4" w:rsidRPr="00935D0E" w:rsidRDefault="00C64252" w:rsidP="00895EE4">
      <w:pPr>
        <w:tabs>
          <w:tab w:val="left" w:pos="800"/>
          <w:tab w:val="left" w:pos="1300"/>
          <w:tab w:val="right" w:pos="6900"/>
        </w:tabs>
        <w:spacing w:line="240" w:lineRule="atLeast"/>
        <w:ind w:leftChars="200" w:left="480"/>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(2)</w:t>
      </w:r>
      <w:r w:rsidRPr="00935D0E">
        <w:rPr>
          <w:spacing w:val="30"/>
          <w:sz w:val="22"/>
          <w:szCs w:val="22"/>
          <w:lang w:eastAsia="zh-CN"/>
        </w:rPr>
        <w:tab/>
      </w:r>
      <w:r w:rsidRPr="00C64252">
        <w:rPr>
          <w:rFonts w:eastAsia="SimSun" w:hint="eastAsia"/>
          <w:spacing w:val="30"/>
          <w:sz w:val="22"/>
          <w:szCs w:val="22"/>
          <w:lang w:eastAsia="zh-CN"/>
        </w:rPr>
        <w:t>香港出生证明书（号</w:t>
      </w:r>
      <w:r w:rsidRPr="00C64252">
        <w:rPr>
          <w:rFonts w:ascii="新細明體" w:eastAsia="SimSun" w:hAnsi="新細明體" w:hint="eastAsia"/>
          <w:spacing w:val="30"/>
          <w:sz w:val="22"/>
          <w:szCs w:val="22"/>
          <w:lang w:eastAsia="zh-CN"/>
        </w:rPr>
        <w:t>码：</w:t>
      </w:r>
      <w:r w:rsidRPr="00935D0E">
        <w:rPr>
          <w:spacing w:val="30"/>
          <w:sz w:val="22"/>
          <w:szCs w:val="22"/>
          <w:u w:val="single"/>
          <w:lang w:eastAsia="zh-CN"/>
        </w:rPr>
        <w:tab/>
      </w:r>
      <w:r w:rsidRPr="00C64252">
        <w:rPr>
          <w:rFonts w:eastAsia="SimSun" w:hint="eastAsia"/>
          <w:spacing w:val="30"/>
          <w:sz w:val="22"/>
          <w:szCs w:val="22"/>
          <w:lang w:eastAsia="zh-CN"/>
        </w:rPr>
        <w:t>）</w:t>
      </w:r>
    </w:p>
    <w:p w:rsidR="00895EE4" w:rsidRPr="00935D0E" w:rsidRDefault="00C64252" w:rsidP="00895EE4">
      <w:pPr>
        <w:tabs>
          <w:tab w:val="left" w:pos="800"/>
          <w:tab w:val="left" w:pos="1300"/>
          <w:tab w:val="right" w:pos="6900"/>
        </w:tabs>
        <w:spacing w:line="240" w:lineRule="atLeast"/>
        <w:ind w:leftChars="200" w:left="480"/>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(3)</w:t>
      </w:r>
      <w:r w:rsidRPr="00935D0E">
        <w:rPr>
          <w:spacing w:val="30"/>
          <w:sz w:val="22"/>
          <w:szCs w:val="22"/>
          <w:lang w:eastAsia="zh-CN"/>
        </w:rPr>
        <w:tab/>
      </w:r>
      <w:r w:rsidRPr="00C64252">
        <w:rPr>
          <w:rFonts w:eastAsia="SimSun" w:hint="eastAsia"/>
          <w:spacing w:val="30"/>
          <w:sz w:val="22"/>
          <w:szCs w:val="22"/>
          <w:lang w:eastAsia="zh-CN"/>
        </w:rPr>
        <w:t>护照（号</w:t>
      </w:r>
      <w:r w:rsidRPr="00C64252">
        <w:rPr>
          <w:rFonts w:ascii="新細明體" w:eastAsia="SimSun" w:hAnsi="新細明體" w:hint="eastAsia"/>
          <w:spacing w:val="30"/>
          <w:sz w:val="22"/>
          <w:szCs w:val="22"/>
          <w:lang w:eastAsia="zh-CN"/>
        </w:rPr>
        <w:t>码：</w:t>
      </w:r>
      <w:r w:rsidRPr="00935D0E">
        <w:rPr>
          <w:spacing w:val="30"/>
          <w:sz w:val="22"/>
          <w:szCs w:val="22"/>
          <w:u w:val="single"/>
          <w:lang w:eastAsia="zh-CN"/>
        </w:rPr>
        <w:tab/>
      </w:r>
      <w:r w:rsidRPr="00C64252">
        <w:rPr>
          <w:rFonts w:eastAsia="SimSun" w:hint="eastAsia"/>
          <w:spacing w:val="30"/>
          <w:sz w:val="22"/>
          <w:szCs w:val="22"/>
          <w:lang w:eastAsia="zh-CN"/>
        </w:rPr>
        <w:t>）</w:t>
      </w:r>
    </w:p>
    <w:p w:rsidR="00895EE4" w:rsidRPr="00935D0E" w:rsidRDefault="00C64252" w:rsidP="00895EE4">
      <w:pPr>
        <w:tabs>
          <w:tab w:val="left" w:pos="800"/>
          <w:tab w:val="left" w:pos="1300"/>
          <w:tab w:val="right" w:pos="6900"/>
        </w:tabs>
        <w:spacing w:line="240" w:lineRule="atLeast"/>
        <w:ind w:leftChars="200" w:left="480"/>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(4)</w:t>
      </w:r>
      <w:r w:rsidRPr="00935D0E">
        <w:rPr>
          <w:spacing w:val="30"/>
          <w:sz w:val="22"/>
          <w:szCs w:val="22"/>
          <w:lang w:eastAsia="zh-CN"/>
        </w:rPr>
        <w:tab/>
      </w:r>
      <w:r w:rsidRPr="00C64252">
        <w:rPr>
          <w:rFonts w:eastAsia="SimSun" w:hint="eastAsia"/>
          <w:spacing w:val="30"/>
          <w:sz w:val="22"/>
          <w:szCs w:val="22"/>
          <w:lang w:eastAsia="zh-CN"/>
        </w:rPr>
        <w:t>入境许可证（号</w:t>
      </w:r>
      <w:r w:rsidRPr="00C64252">
        <w:rPr>
          <w:rFonts w:ascii="新細明體" w:eastAsia="SimSun" w:hAnsi="新細明體" w:hint="eastAsia"/>
          <w:spacing w:val="30"/>
          <w:sz w:val="22"/>
          <w:szCs w:val="22"/>
          <w:lang w:eastAsia="zh-CN"/>
        </w:rPr>
        <w:t>码：</w:t>
      </w:r>
      <w:r w:rsidRPr="00935D0E">
        <w:rPr>
          <w:spacing w:val="30"/>
          <w:sz w:val="22"/>
          <w:szCs w:val="22"/>
          <w:u w:val="single"/>
          <w:lang w:eastAsia="zh-CN"/>
        </w:rPr>
        <w:tab/>
      </w:r>
      <w:r w:rsidRPr="00C64252">
        <w:rPr>
          <w:rFonts w:eastAsia="SimSun" w:hint="eastAsia"/>
          <w:spacing w:val="30"/>
          <w:sz w:val="22"/>
          <w:szCs w:val="22"/>
          <w:lang w:eastAsia="zh-CN"/>
        </w:rPr>
        <w:t>）</w:t>
      </w:r>
    </w:p>
    <w:p w:rsidR="00895EE4" w:rsidRPr="00935D0E" w:rsidRDefault="00C64252" w:rsidP="00895EE4">
      <w:pPr>
        <w:tabs>
          <w:tab w:val="left" w:pos="800"/>
          <w:tab w:val="left" w:pos="1300"/>
          <w:tab w:val="right" w:pos="8900"/>
        </w:tabs>
        <w:spacing w:line="240" w:lineRule="atLeast"/>
        <w:ind w:leftChars="200" w:left="480"/>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(5)</w:t>
      </w:r>
      <w:r w:rsidRPr="00935D0E">
        <w:rPr>
          <w:spacing w:val="30"/>
          <w:sz w:val="22"/>
          <w:szCs w:val="22"/>
          <w:lang w:eastAsia="zh-CN"/>
        </w:rPr>
        <w:tab/>
      </w:r>
      <w:r w:rsidRPr="00C64252">
        <w:rPr>
          <w:rFonts w:eastAsia="SimSun" w:hint="eastAsia"/>
          <w:spacing w:val="30"/>
          <w:sz w:val="22"/>
          <w:szCs w:val="22"/>
          <w:lang w:eastAsia="zh-CN"/>
        </w:rPr>
        <w:t>其</w:t>
      </w:r>
      <w:r w:rsidRPr="00C64252">
        <w:rPr>
          <w:rFonts w:ascii="新細明體" w:eastAsia="SimSun" w:hAnsi="新細明體" w:hint="eastAsia"/>
          <w:spacing w:val="30"/>
          <w:sz w:val="22"/>
          <w:szCs w:val="22"/>
          <w:lang w:eastAsia="zh-CN"/>
        </w:rPr>
        <w:t>它，</w:t>
      </w:r>
      <w:r w:rsidRPr="00C64252">
        <w:rPr>
          <w:rFonts w:eastAsia="SimSun" w:hint="eastAsia"/>
          <w:spacing w:val="30"/>
          <w:sz w:val="22"/>
          <w:szCs w:val="22"/>
          <w:lang w:eastAsia="zh-CN"/>
        </w:rPr>
        <w:t>请说明：</w:t>
      </w:r>
      <w:r w:rsidRPr="00935D0E">
        <w:rPr>
          <w:spacing w:val="30"/>
          <w:sz w:val="22"/>
          <w:szCs w:val="22"/>
          <w:u w:val="single"/>
          <w:lang w:eastAsia="zh-CN"/>
        </w:rPr>
        <w:tab/>
      </w:r>
    </w:p>
    <w:p w:rsidR="00895EE4" w:rsidRPr="00935D0E" w:rsidRDefault="00C64252" w:rsidP="00895EE4">
      <w:pPr>
        <w:spacing w:beforeLines="100" w:before="240" w:line="240" w:lineRule="atLeast"/>
        <w:ind w:left="420" w:hangingChars="150" w:hanging="420"/>
        <w:jc w:val="both"/>
        <w:rPr>
          <w:rFonts w:hint="eastAsia"/>
          <w:spacing w:val="30"/>
          <w:sz w:val="22"/>
          <w:szCs w:val="22"/>
        </w:rPr>
      </w:pPr>
      <w:r w:rsidRPr="00C64252">
        <w:rPr>
          <w:rFonts w:eastAsia="SimSun"/>
          <w:spacing w:val="30"/>
          <w:sz w:val="22"/>
          <w:szCs w:val="22"/>
          <w:lang w:eastAsia="zh-CN"/>
        </w:rPr>
        <w:t>4.</w:t>
      </w:r>
      <w:r w:rsidRPr="00935D0E">
        <w:rPr>
          <w:spacing w:val="30"/>
          <w:sz w:val="22"/>
          <w:szCs w:val="22"/>
          <w:lang w:eastAsia="zh-CN"/>
        </w:rPr>
        <w:tab/>
      </w:r>
      <w:r w:rsidRPr="00C64252">
        <w:rPr>
          <w:rFonts w:eastAsia="SimSun" w:hint="eastAsia"/>
          <w:spacing w:val="30"/>
          <w:sz w:val="22"/>
          <w:szCs w:val="22"/>
          <w:lang w:eastAsia="zh-CN"/>
        </w:rPr>
        <w:t>出生日</w:t>
      </w:r>
      <w:r w:rsidRPr="00C64252">
        <w:rPr>
          <w:rFonts w:ascii="新細明體" w:eastAsia="SimSun" w:hAnsi="新細明體" w:hint="eastAsia"/>
          <w:spacing w:val="30"/>
          <w:sz w:val="22"/>
          <w:szCs w:val="22"/>
          <w:lang w:eastAsia="zh-CN"/>
        </w:rPr>
        <w:t>期：</w:t>
      </w:r>
      <w:r w:rsidRPr="00935D0E">
        <w:rPr>
          <w:rFonts w:ascii="Wingdings" w:hAnsi="Wingdings" w:hint="eastAsia"/>
          <w:spacing w:val="30"/>
          <w:position w:val="-6"/>
          <w:sz w:val="28"/>
          <w:szCs w:val="28"/>
          <w:lang w:eastAsia="zh-CN"/>
        </w:rPr>
        <w:t></w:t>
      </w:r>
      <w:r w:rsidRPr="00935D0E">
        <w:rPr>
          <w:rFonts w:ascii="Wingdings" w:hAnsi="Wingdings" w:hint="eastAsia"/>
          <w:spacing w:val="30"/>
          <w:position w:val="-6"/>
          <w:sz w:val="28"/>
          <w:szCs w:val="28"/>
          <w:lang w:eastAsia="zh-CN"/>
        </w:rPr>
        <w:t></w:t>
      </w:r>
      <w:r w:rsidR="00895EE4" w:rsidRPr="00935D0E">
        <w:rPr>
          <w:rFonts w:ascii="Wingdings" w:hAnsi="Wingdings"/>
          <w:spacing w:val="30"/>
          <w:position w:val="-6"/>
          <w:sz w:val="28"/>
          <w:szCs w:val="28"/>
        </w:rPr>
        <w:sym w:font="Symbol" w:char="F02F"/>
      </w:r>
      <w:r w:rsidRPr="00935D0E">
        <w:rPr>
          <w:rFonts w:ascii="Wingdings" w:hAnsi="Wingdings" w:hint="eastAsia"/>
          <w:spacing w:val="30"/>
          <w:position w:val="-6"/>
          <w:sz w:val="28"/>
          <w:szCs w:val="28"/>
          <w:lang w:eastAsia="zh-CN"/>
        </w:rPr>
        <w:t></w:t>
      </w:r>
      <w:r w:rsidRPr="00935D0E">
        <w:rPr>
          <w:rFonts w:ascii="Wingdings" w:hAnsi="Wingdings" w:hint="eastAsia"/>
          <w:spacing w:val="30"/>
          <w:position w:val="-6"/>
          <w:sz w:val="28"/>
          <w:szCs w:val="28"/>
          <w:lang w:eastAsia="zh-CN"/>
        </w:rPr>
        <w:t></w:t>
      </w:r>
      <w:r w:rsidR="00895EE4" w:rsidRPr="00935D0E">
        <w:rPr>
          <w:rFonts w:ascii="Wingdings" w:hAnsi="Wingdings"/>
          <w:spacing w:val="30"/>
          <w:position w:val="-6"/>
          <w:sz w:val="28"/>
          <w:szCs w:val="28"/>
        </w:rPr>
        <w:sym w:font="Symbol" w:char="F02F"/>
      </w:r>
      <w:r w:rsidRPr="00935D0E">
        <w:rPr>
          <w:rFonts w:ascii="Wingdings" w:hAnsi="Wingdings" w:hint="eastAsia"/>
          <w:spacing w:val="30"/>
          <w:position w:val="-6"/>
          <w:sz w:val="28"/>
          <w:szCs w:val="28"/>
          <w:lang w:eastAsia="zh-CN"/>
        </w:rPr>
        <w:t></w:t>
      </w:r>
      <w:r w:rsidRPr="00935D0E">
        <w:rPr>
          <w:rFonts w:ascii="Wingdings" w:hAnsi="Wingdings" w:hint="eastAsia"/>
          <w:spacing w:val="30"/>
          <w:position w:val="-6"/>
          <w:sz w:val="28"/>
          <w:szCs w:val="28"/>
          <w:lang w:eastAsia="zh-CN"/>
        </w:rPr>
        <w:t></w:t>
      </w:r>
      <w:r w:rsidRPr="00935D0E">
        <w:rPr>
          <w:rFonts w:ascii="Wingdings" w:hAnsi="Wingdings" w:hint="eastAsia"/>
          <w:spacing w:val="30"/>
          <w:position w:val="-6"/>
          <w:sz w:val="28"/>
          <w:szCs w:val="28"/>
          <w:lang w:eastAsia="zh-CN"/>
        </w:rPr>
        <w:t></w:t>
      </w:r>
      <w:r w:rsidRPr="00935D0E">
        <w:rPr>
          <w:rFonts w:ascii="Wingdings" w:hAnsi="Wingdings" w:hint="eastAsia"/>
          <w:spacing w:val="30"/>
          <w:position w:val="-6"/>
          <w:sz w:val="28"/>
          <w:szCs w:val="28"/>
          <w:lang w:eastAsia="zh-CN"/>
        </w:rPr>
        <w:t></w:t>
      </w:r>
      <w:r w:rsidRPr="00C64252">
        <w:rPr>
          <w:rFonts w:eastAsia="SimSun" w:hint="eastAsia"/>
          <w:spacing w:val="30"/>
          <w:sz w:val="22"/>
          <w:szCs w:val="22"/>
          <w:lang w:eastAsia="zh-CN"/>
        </w:rPr>
        <w:t>（日／月／年）</w:t>
      </w:r>
    </w:p>
    <w:p w:rsidR="00895EE4" w:rsidRPr="00935D0E" w:rsidRDefault="00C64252" w:rsidP="00895EE4">
      <w:pPr>
        <w:spacing w:beforeLines="100" w:before="240" w:line="240" w:lineRule="atLeast"/>
        <w:ind w:left="420" w:hangingChars="150" w:hanging="420"/>
        <w:jc w:val="both"/>
        <w:rPr>
          <w:spacing w:val="30"/>
          <w:sz w:val="22"/>
          <w:szCs w:val="22"/>
        </w:rPr>
      </w:pPr>
      <w:r w:rsidRPr="00C64252">
        <w:rPr>
          <w:rFonts w:eastAsia="SimSun"/>
          <w:spacing w:val="30"/>
          <w:sz w:val="22"/>
          <w:szCs w:val="22"/>
          <w:lang w:eastAsia="zh-CN"/>
        </w:rPr>
        <w:t>5.</w:t>
      </w:r>
      <w:r w:rsidRPr="00935D0E">
        <w:rPr>
          <w:spacing w:val="30"/>
          <w:sz w:val="22"/>
          <w:szCs w:val="22"/>
          <w:lang w:eastAsia="zh-CN"/>
        </w:rPr>
        <w:tab/>
      </w:r>
      <w:r w:rsidRPr="00C64252">
        <w:rPr>
          <w:rFonts w:ascii="Arial" w:eastAsia="SimSun" w:hAnsi="Arial" w:hint="eastAsia"/>
          <w:spacing w:val="30"/>
          <w:sz w:val="22"/>
          <w:szCs w:val="22"/>
          <w:lang w:eastAsia="zh-CN"/>
        </w:rPr>
        <w:t>个案数据更新：</w:t>
      </w:r>
    </w:p>
    <w:p w:rsidR="00895EE4" w:rsidRPr="00935D0E" w:rsidRDefault="00C64252" w:rsidP="00895EE4">
      <w:pPr>
        <w:framePr w:w="2742" w:h="1080" w:hSpace="180" w:wrap="around" w:vAnchor="text" w:hAnchor="page" w:x="7954" w:y="119"/>
        <w:pBdr>
          <w:top w:val="single" w:sz="6" w:space="1" w:color="auto"/>
          <w:left w:val="single" w:sz="6" w:space="1" w:color="auto"/>
          <w:bottom w:val="single" w:sz="6" w:space="1" w:color="auto"/>
        </w:pBdr>
        <w:spacing w:line="240" w:lineRule="atLeast"/>
        <w:jc w:val="both"/>
        <w:rPr>
          <w:rFonts w:hint="eastAsia"/>
          <w:spacing w:val="30"/>
          <w:sz w:val="22"/>
          <w:szCs w:val="22"/>
        </w:rPr>
      </w:pPr>
      <w:r w:rsidRPr="00C64252">
        <w:rPr>
          <w:rFonts w:eastAsia="SimSun" w:hint="eastAsia"/>
          <w:spacing w:val="30"/>
          <w:sz w:val="22"/>
          <w:szCs w:val="22"/>
          <w:lang w:eastAsia="zh-CN"/>
        </w:rPr>
        <w:t>区码：</w:t>
      </w:r>
    </w:p>
    <w:p w:rsidR="00895EE4" w:rsidRPr="00935D0E" w:rsidRDefault="00C64252" w:rsidP="00895EE4">
      <w:pPr>
        <w:framePr w:w="2742" w:h="1080" w:hSpace="180" w:wrap="around" w:vAnchor="text" w:hAnchor="page" w:x="7954" w:y="119"/>
        <w:pBdr>
          <w:top w:val="single" w:sz="6" w:space="1" w:color="auto"/>
          <w:left w:val="single" w:sz="6" w:space="1" w:color="auto"/>
          <w:bottom w:val="single" w:sz="6" w:space="1" w:color="auto"/>
        </w:pBdr>
        <w:spacing w:line="240" w:lineRule="atLeast"/>
        <w:jc w:val="both"/>
        <w:rPr>
          <w:rFonts w:ascii="Wingdings" w:hAnsi="Wingdings"/>
          <w:spacing w:val="30"/>
          <w:position w:val="-6"/>
          <w:sz w:val="28"/>
          <w:szCs w:val="28"/>
        </w:rPr>
      </w:pPr>
      <w:r w:rsidRPr="00935D0E">
        <w:rPr>
          <w:rFonts w:ascii="Wingdings" w:hAnsi="Wingdings" w:hint="eastAsia"/>
          <w:spacing w:val="30"/>
          <w:position w:val="-6"/>
          <w:sz w:val="28"/>
          <w:szCs w:val="28"/>
          <w:lang w:eastAsia="zh-CN"/>
        </w:rPr>
        <w:t></w:t>
      </w:r>
      <w:r w:rsidRPr="00935D0E">
        <w:rPr>
          <w:rFonts w:ascii="Wingdings" w:hAnsi="Wingdings" w:hint="eastAsia"/>
          <w:spacing w:val="30"/>
          <w:position w:val="-6"/>
          <w:sz w:val="28"/>
          <w:szCs w:val="28"/>
          <w:lang w:eastAsia="zh-CN"/>
        </w:rPr>
        <w:t></w:t>
      </w:r>
      <w:r w:rsidRPr="00935D0E">
        <w:rPr>
          <w:rFonts w:ascii="Wingdings" w:hAnsi="Wingdings" w:hint="eastAsia"/>
          <w:spacing w:val="30"/>
          <w:position w:val="-6"/>
          <w:sz w:val="28"/>
          <w:szCs w:val="28"/>
          <w:lang w:eastAsia="zh-CN"/>
        </w:rPr>
        <w:t></w:t>
      </w:r>
    </w:p>
    <w:p w:rsidR="00895EE4" w:rsidRPr="00935D0E" w:rsidRDefault="00C64252" w:rsidP="00895EE4">
      <w:pPr>
        <w:framePr w:w="2742" w:h="1080" w:hSpace="180" w:wrap="around" w:vAnchor="text" w:hAnchor="page" w:x="7954" w:y="119"/>
        <w:pBdr>
          <w:top w:val="single" w:sz="6" w:space="1" w:color="auto"/>
          <w:left w:val="single" w:sz="6" w:space="1" w:color="auto"/>
          <w:bottom w:val="single" w:sz="6" w:space="1" w:color="auto"/>
        </w:pBdr>
        <w:spacing w:afterLines="100" w:after="240" w:line="240" w:lineRule="atLeast"/>
        <w:jc w:val="both"/>
        <w:rPr>
          <w:rFonts w:hint="eastAsia"/>
          <w:spacing w:val="20"/>
          <w:sz w:val="20"/>
        </w:rPr>
      </w:pPr>
      <w:r w:rsidRPr="00C64252">
        <w:rPr>
          <w:rFonts w:ascii="Arial" w:eastAsia="SimSun" w:hAnsi="Arial" w:hint="eastAsia"/>
          <w:spacing w:val="20"/>
          <w:sz w:val="20"/>
          <w:lang w:eastAsia="zh-CN"/>
        </w:rPr>
        <w:t>（</w:t>
      </w:r>
      <w:r w:rsidRPr="00C64252">
        <w:rPr>
          <w:rFonts w:ascii="Arial" w:eastAsia="SimSun" w:hAnsi="Arial" w:hint="eastAsia"/>
          <w:sz w:val="20"/>
          <w:lang w:eastAsia="zh-CN"/>
        </w:rPr>
        <w:t>由</w:t>
      </w:r>
      <w:r w:rsidRPr="00C64252">
        <w:rPr>
          <w:rFonts w:eastAsia="SimSun" w:hint="eastAsia"/>
          <w:sz w:val="20"/>
          <w:lang w:eastAsia="zh-CN"/>
        </w:rPr>
        <w:t>保护儿童数据系统填写</w:t>
      </w:r>
      <w:r w:rsidRPr="00C64252">
        <w:rPr>
          <w:rFonts w:ascii="Arial" w:eastAsia="SimSun" w:hAnsi="Arial" w:hint="eastAsia"/>
          <w:sz w:val="20"/>
          <w:lang w:eastAsia="zh-CN"/>
        </w:rPr>
        <w:t>）</w:t>
      </w:r>
    </w:p>
    <w:p w:rsidR="00895EE4" w:rsidRPr="00935D0E" w:rsidRDefault="00C64252" w:rsidP="00895EE4">
      <w:pPr>
        <w:spacing w:line="240" w:lineRule="atLeast"/>
        <w:ind w:left="420" w:hangingChars="150" w:hanging="420"/>
        <w:jc w:val="both"/>
        <w:rPr>
          <w:sz w:val="22"/>
          <w:szCs w:val="22"/>
        </w:rPr>
      </w:pPr>
      <w:r w:rsidRPr="00935D0E">
        <w:rPr>
          <w:spacing w:val="30"/>
          <w:sz w:val="22"/>
          <w:szCs w:val="22"/>
          <w:lang w:eastAsia="zh-CN"/>
        </w:rPr>
        <w:tab/>
      </w:r>
      <w:r w:rsidRPr="00C64252">
        <w:rPr>
          <w:rFonts w:eastAsia="SimSun" w:hAnsi="Arial" w:hint="eastAsia"/>
          <w:sz w:val="22"/>
          <w:szCs w:val="22"/>
          <w:lang w:eastAsia="zh-CN"/>
        </w:rPr>
        <w:t>（在下列</w:t>
      </w:r>
      <w:r w:rsidRPr="00C64252">
        <w:rPr>
          <w:rFonts w:eastAsia="SimSun"/>
          <w:sz w:val="22"/>
          <w:szCs w:val="22"/>
          <w:lang w:eastAsia="zh-CN"/>
        </w:rPr>
        <w:t>(1)</w:t>
      </w:r>
      <w:r w:rsidRPr="00C64252">
        <w:rPr>
          <w:rFonts w:eastAsia="SimSun" w:hint="eastAsia"/>
          <w:sz w:val="22"/>
          <w:szCs w:val="22"/>
          <w:lang w:eastAsia="zh-CN"/>
        </w:rPr>
        <w:t>至</w:t>
      </w:r>
      <w:r w:rsidRPr="00C64252">
        <w:rPr>
          <w:rFonts w:eastAsia="SimSun"/>
          <w:sz w:val="22"/>
          <w:szCs w:val="22"/>
          <w:lang w:eastAsia="zh-CN"/>
        </w:rPr>
        <w:t>(5)</w:t>
      </w:r>
      <w:r w:rsidRPr="00C64252">
        <w:rPr>
          <w:rFonts w:eastAsia="SimSun" w:hint="eastAsia"/>
          <w:sz w:val="22"/>
          <w:szCs w:val="22"/>
          <w:lang w:eastAsia="zh-CN"/>
        </w:rPr>
        <w:t>项中</w:t>
      </w:r>
      <w:r w:rsidRPr="00C64252">
        <w:rPr>
          <w:rFonts w:eastAsia="SimSun" w:hAnsi="新細明體" w:hint="eastAsia"/>
          <w:sz w:val="22"/>
          <w:szCs w:val="22"/>
          <w:lang w:eastAsia="zh-CN"/>
        </w:rPr>
        <w:t>，</w:t>
      </w:r>
      <w:r w:rsidRPr="00C64252">
        <w:rPr>
          <w:rFonts w:eastAsia="SimSun" w:hAnsi="Arial" w:hint="eastAsia"/>
          <w:sz w:val="22"/>
          <w:szCs w:val="22"/>
          <w:lang w:eastAsia="zh-CN"/>
        </w:rPr>
        <w:t>只须填写数据有变的项目）</w:t>
      </w:r>
    </w:p>
    <w:p w:rsidR="00895EE4" w:rsidRPr="00935D0E" w:rsidRDefault="00C64252" w:rsidP="00895EE4">
      <w:pPr>
        <w:spacing w:beforeLines="100" w:before="240" w:line="240" w:lineRule="atLeast"/>
        <w:ind w:leftChars="200" w:left="1040" w:hangingChars="200" w:hanging="560"/>
        <w:jc w:val="both"/>
        <w:rPr>
          <w:rFonts w:ascii="新細明體" w:hAnsi="新細明體" w:hint="eastAsia"/>
          <w:spacing w:val="30"/>
          <w:sz w:val="22"/>
          <w:szCs w:val="22"/>
        </w:rPr>
      </w:pPr>
      <w:r w:rsidRPr="00C64252">
        <w:rPr>
          <w:rFonts w:eastAsia="SimSun"/>
          <w:spacing w:val="30"/>
          <w:sz w:val="22"/>
          <w:szCs w:val="22"/>
          <w:lang w:eastAsia="zh-CN"/>
        </w:rPr>
        <w:t>(1)</w:t>
      </w:r>
      <w:r w:rsidRPr="00935D0E">
        <w:rPr>
          <w:spacing w:val="30"/>
          <w:sz w:val="22"/>
          <w:szCs w:val="22"/>
          <w:lang w:eastAsia="zh-CN"/>
        </w:rPr>
        <w:tab/>
      </w:r>
      <w:r w:rsidRPr="00C64252">
        <w:rPr>
          <w:rFonts w:eastAsia="SimSun" w:hint="eastAsia"/>
          <w:sz w:val="22"/>
          <w:szCs w:val="22"/>
          <w:lang w:eastAsia="zh-CN"/>
        </w:rPr>
        <w:t>曾与有关儿童同住的父母／监护人／照顾者的</w:t>
      </w:r>
      <w:r w:rsidRPr="00935D0E">
        <w:rPr>
          <w:rFonts w:ascii="華康中黑體" w:eastAsia="華康中黑體" w:hAnsi="華康中黑體" w:hint="eastAsia"/>
          <w:sz w:val="22"/>
          <w:szCs w:val="22"/>
          <w:lang w:eastAsia="zh-CN"/>
        </w:rPr>
        <w:t>住址</w:t>
      </w:r>
      <w:r w:rsidRPr="00C64252">
        <w:rPr>
          <w:rFonts w:ascii="新細明體" w:eastAsia="SimSun" w:hAnsi="新細明體" w:hint="eastAsia"/>
          <w:sz w:val="22"/>
          <w:szCs w:val="22"/>
          <w:lang w:eastAsia="zh-CN"/>
        </w:rPr>
        <w:t>：</w:t>
      </w:r>
    </w:p>
    <w:p w:rsidR="00895EE4" w:rsidRPr="00935D0E" w:rsidRDefault="00C64252" w:rsidP="00895EE4">
      <w:pPr>
        <w:tabs>
          <w:tab w:val="right" w:pos="6000"/>
        </w:tabs>
        <w:spacing w:beforeLines="100" w:before="240" w:line="240" w:lineRule="atLeast"/>
        <w:ind w:leftChars="200" w:left="1040" w:hangingChars="200" w:hanging="560"/>
        <w:jc w:val="both"/>
        <w:rPr>
          <w:spacing w:val="30"/>
          <w:sz w:val="22"/>
          <w:szCs w:val="22"/>
          <w:u w:val="single"/>
        </w:rPr>
      </w:pPr>
      <w:r w:rsidRPr="00935D0E">
        <w:rPr>
          <w:spacing w:val="30"/>
          <w:sz w:val="22"/>
          <w:szCs w:val="22"/>
          <w:lang w:eastAsia="zh-CN"/>
        </w:rPr>
        <w:tab/>
      </w:r>
      <w:r w:rsidRPr="00935D0E">
        <w:rPr>
          <w:spacing w:val="30"/>
          <w:sz w:val="22"/>
          <w:szCs w:val="22"/>
          <w:u w:val="single"/>
          <w:lang w:eastAsia="zh-CN"/>
        </w:rPr>
        <w:tab/>
      </w:r>
    </w:p>
    <w:p w:rsidR="00895EE4" w:rsidRPr="00935D0E" w:rsidRDefault="00C64252" w:rsidP="00895EE4">
      <w:pPr>
        <w:tabs>
          <w:tab w:val="right" w:pos="6000"/>
        </w:tabs>
        <w:spacing w:beforeLines="100" w:before="240" w:line="240" w:lineRule="atLeast"/>
        <w:ind w:leftChars="200" w:left="1040" w:hangingChars="200" w:hanging="560"/>
        <w:jc w:val="both"/>
        <w:rPr>
          <w:spacing w:val="30"/>
          <w:sz w:val="22"/>
          <w:szCs w:val="22"/>
          <w:u w:val="single"/>
        </w:rPr>
      </w:pPr>
      <w:r w:rsidRPr="00935D0E">
        <w:rPr>
          <w:spacing w:val="30"/>
          <w:sz w:val="22"/>
          <w:szCs w:val="22"/>
          <w:lang w:eastAsia="zh-CN"/>
        </w:rPr>
        <w:tab/>
      </w:r>
      <w:r w:rsidRPr="00935D0E">
        <w:rPr>
          <w:spacing w:val="30"/>
          <w:sz w:val="22"/>
          <w:szCs w:val="22"/>
          <w:u w:val="single"/>
          <w:lang w:eastAsia="zh-CN"/>
        </w:rPr>
        <w:tab/>
      </w:r>
    </w:p>
    <w:p w:rsidR="00895EE4" w:rsidRPr="00935D0E" w:rsidRDefault="00C64252" w:rsidP="00895EE4">
      <w:pPr>
        <w:tabs>
          <w:tab w:val="right" w:pos="6000"/>
        </w:tabs>
        <w:spacing w:beforeLines="100" w:before="240" w:line="240" w:lineRule="atLeast"/>
        <w:ind w:leftChars="200" w:left="1040" w:hangingChars="200" w:hanging="560"/>
        <w:jc w:val="both"/>
        <w:rPr>
          <w:rFonts w:ascii="新細明體" w:hAnsi="新細明體" w:hint="eastAsia"/>
          <w:spacing w:val="30"/>
          <w:sz w:val="22"/>
          <w:szCs w:val="22"/>
        </w:rPr>
      </w:pPr>
      <w:r w:rsidRPr="00935D0E">
        <w:rPr>
          <w:spacing w:val="30"/>
          <w:sz w:val="22"/>
          <w:szCs w:val="22"/>
          <w:lang w:eastAsia="zh-CN"/>
        </w:rPr>
        <w:tab/>
      </w:r>
      <w:r w:rsidRPr="00935D0E">
        <w:rPr>
          <w:rFonts w:ascii="華康中黑體" w:eastAsia="華康中黑體" w:hAnsi="華康中黑體"/>
          <w:spacing w:val="30"/>
          <w:sz w:val="22"/>
          <w:szCs w:val="22"/>
          <w:lang w:eastAsia="zh-CN"/>
        </w:rPr>
        <w:tab/>
      </w:r>
      <w:r w:rsidRPr="00935D0E">
        <w:rPr>
          <w:rFonts w:ascii="華康中黑體" w:eastAsia="華康中黑體" w:hAnsi="華康中黑體" w:hint="eastAsia"/>
          <w:spacing w:val="30"/>
          <w:sz w:val="22"/>
          <w:szCs w:val="22"/>
          <w:lang w:eastAsia="zh-CN"/>
        </w:rPr>
        <w:t>房屋类别</w:t>
      </w:r>
      <w:r w:rsidRPr="00C64252">
        <w:rPr>
          <w:rFonts w:ascii="新細明體" w:eastAsia="SimSun" w:hAnsi="新細明體" w:hint="eastAsia"/>
          <w:spacing w:val="30"/>
          <w:sz w:val="22"/>
          <w:szCs w:val="22"/>
          <w:lang w:eastAsia="zh-CN"/>
        </w:rPr>
        <w:t>（请在适当的方格内加上「</w:t>
      </w:r>
      <w:r w:rsidR="00895EE4" w:rsidRPr="00935D0E">
        <w:rPr>
          <w:rFonts w:ascii="新細明體" w:hAnsi="新細明體"/>
          <w:spacing w:val="30"/>
          <w:sz w:val="22"/>
          <w:szCs w:val="22"/>
        </w:rPr>
        <w:sym w:font="Wingdings" w:char="F0FC"/>
      </w:r>
      <w:r w:rsidRPr="00C64252">
        <w:rPr>
          <w:rFonts w:ascii="新細明體" w:eastAsia="SimSun" w:hAnsi="新細明體" w:hint="eastAsia"/>
          <w:spacing w:val="30"/>
          <w:sz w:val="22"/>
          <w:szCs w:val="22"/>
          <w:lang w:eastAsia="zh-CN"/>
        </w:rPr>
        <w:t>」号）：</w:t>
      </w:r>
    </w:p>
    <w:p w:rsidR="00895EE4" w:rsidRPr="00935D0E" w:rsidRDefault="00C64252" w:rsidP="00895EE4">
      <w:pPr>
        <w:tabs>
          <w:tab w:val="left" w:pos="1300"/>
        </w:tabs>
        <w:spacing w:line="240" w:lineRule="atLeast"/>
        <w:ind w:leftChars="459" w:left="1908" w:hangingChars="288" w:hanging="806"/>
        <w:jc w:val="both"/>
        <w:rPr>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(1)</w:t>
      </w:r>
      <w:r w:rsidRPr="00935D0E">
        <w:rPr>
          <w:spacing w:val="30"/>
          <w:sz w:val="22"/>
          <w:szCs w:val="22"/>
          <w:lang w:eastAsia="zh-CN"/>
        </w:rPr>
        <w:tab/>
      </w:r>
      <w:r w:rsidRPr="00C64252">
        <w:rPr>
          <w:rFonts w:eastAsia="SimSun" w:hint="eastAsia"/>
          <w:spacing w:val="30"/>
          <w:sz w:val="22"/>
          <w:szCs w:val="22"/>
          <w:lang w:eastAsia="zh-CN"/>
        </w:rPr>
        <w:t>公共屋邨</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(2)</w:t>
      </w:r>
      <w:r w:rsidRPr="00935D0E">
        <w:rPr>
          <w:spacing w:val="30"/>
          <w:sz w:val="22"/>
          <w:szCs w:val="22"/>
          <w:lang w:eastAsia="zh-CN"/>
        </w:rPr>
        <w:tab/>
      </w:r>
      <w:r w:rsidRPr="00C64252">
        <w:rPr>
          <w:rFonts w:eastAsia="SimSun" w:hint="eastAsia"/>
          <w:spacing w:val="30"/>
          <w:sz w:val="22"/>
          <w:szCs w:val="22"/>
          <w:lang w:eastAsia="zh-CN"/>
        </w:rPr>
        <w:t>临时房屋区</w:t>
      </w:r>
    </w:p>
    <w:p w:rsidR="00895EE4" w:rsidRPr="00935D0E" w:rsidRDefault="00C64252" w:rsidP="00895EE4">
      <w:pPr>
        <w:tabs>
          <w:tab w:val="left" w:pos="1300"/>
        </w:tabs>
        <w:spacing w:line="240" w:lineRule="atLeast"/>
        <w:ind w:leftChars="459" w:left="1908" w:hangingChars="288" w:hanging="806"/>
        <w:jc w:val="both"/>
        <w:rPr>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(3)</w:t>
      </w:r>
      <w:r w:rsidRPr="00935D0E">
        <w:rPr>
          <w:spacing w:val="30"/>
          <w:sz w:val="22"/>
          <w:szCs w:val="22"/>
          <w:lang w:eastAsia="zh-CN"/>
        </w:rPr>
        <w:tab/>
      </w:r>
      <w:r w:rsidRPr="00C64252">
        <w:rPr>
          <w:rFonts w:eastAsia="SimSun" w:hint="eastAsia"/>
          <w:spacing w:val="30"/>
          <w:sz w:val="22"/>
          <w:szCs w:val="22"/>
          <w:lang w:eastAsia="zh-CN"/>
        </w:rPr>
        <w:t>居者有其屋计划</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(4)</w:t>
      </w:r>
      <w:r w:rsidRPr="00935D0E">
        <w:rPr>
          <w:spacing w:val="30"/>
          <w:sz w:val="22"/>
          <w:szCs w:val="22"/>
          <w:lang w:eastAsia="zh-CN"/>
        </w:rPr>
        <w:tab/>
      </w:r>
      <w:r w:rsidRPr="00C64252">
        <w:rPr>
          <w:rFonts w:eastAsia="SimSun" w:hint="eastAsia"/>
          <w:spacing w:val="30"/>
          <w:sz w:val="22"/>
          <w:szCs w:val="22"/>
          <w:lang w:eastAsia="zh-CN"/>
        </w:rPr>
        <w:t>租者置其屋计划</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(5)</w:t>
      </w:r>
      <w:r w:rsidRPr="00935D0E">
        <w:rPr>
          <w:spacing w:val="30"/>
          <w:sz w:val="22"/>
          <w:szCs w:val="22"/>
          <w:lang w:eastAsia="zh-CN"/>
        </w:rPr>
        <w:tab/>
      </w:r>
      <w:r w:rsidRPr="00C64252">
        <w:rPr>
          <w:rFonts w:eastAsia="SimSun" w:hint="eastAsia"/>
          <w:spacing w:val="30"/>
          <w:sz w:val="22"/>
          <w:szCs w:val="22"/>
          <w:lang w:eastAsia="zh-CN"/>
        </w:rPr>
        <w:t>私人楼宇（租住）</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(6)</w:t>
      </w:r>
      <w:r w:rsidRPr="00935D0E">
        <w:rPr>
          <w:spacing w:val="30"/>
          <w:sz w:val="22"/>
          <w:szCs w:val="22"/>
          <w:lang w:eastAsia="zh-CN"/>
        </w:rPr>
        <w:tab/>
      </w:r>
      <w:r w:rsidRPr="00C64252">
        <w:rPr>
          <w:rFonts w:eastAsia="SimSun" w:hint="eastAsia"/>
          <w:spacing w:val="30"/>
          <w:sz w:val="22"/>
          <w:szCs w:val="22"/>
          <w:lang w:eastAsia="zh-CN"/>
        </w:rPr>
        <w:t>私人楼宇（自置物业）</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(7)</w:t>
      </w:r>
      <w:r w:rsidRPr="00935D0E">
        <w:rPr>
          <w:spacing w:val="30"/>
          <w:sz w:val="22"/>
          <w:szCs w:val="22"/>
          <w:lang w:eastAsia="zh-CN"/>
        </w:rPr>
        <w:tab/>
      </w:r>
      <w:r w:rsidRPr="00C64252">
        <w:rPr>
          <w:rFonts w:eastAsia="SimSun" w:hint="eastAsia"/>
          <w:spacing w:val="30"/>
          <w:sz w:val="22"/>
          <w:szCs w:val="22"/>
          <w:lang w:eastAsia="zh-CN"/>
        </w:rPr>
        <w:t>员工宿舍</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(8)</w:t>
      </w:r>
      <w:r w:rsidRPr="00935D0E">
        <w:rPr>
          <w:spacing w:val="30"/>
          <w:sz w:val="22"/>
          <w:szCs w:val="22"/>
          <w:lang w:eastAsia="zh-CN"/>
        </w:rPr>
        <w:tab/>
      </w:r>
      <w:r w:rsidRPr="00C64252">
        <w:rPr>
          <w:rFonts w:eastAsia="SimSun" w:hint="eastAsia"/>
          <w:spacing w:val="30"/>
          <w:sz w:val="22"/>
          <w:szCs w:val="22"/>
          <w:lang w:eastAsia="zh-CN"/>
        </w:rPr>
        <w:t>寮屋／平房／木屋（租住）</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(9)</w:t>
      </w:r>
      <w:r w:rsidRPr="00935D0E">
        <w:rPr>
          <w:spacing w:val="30"/>
          <w:sz w:val="22"/>
          <w:szCs w:val="22"/>
          <w:lang w:eastAsia="zh-CN"/>
        </w:rPr>
        <w:tab/>
      </w:r>
      <w:r w:rsidRPr="00C64252">
        <w:rPr>
          <w:rFonts w:eastAsia="SimSun" w:hint="eastAsia"/>
          <w:spacing w:val="30"/>
          <w:sz w:val="22"/>
          <w:szCs w:val="22"/>
          <w:lang w:eastAsia="zh-CN"/>
        </w:rPr>
        <w:t>寮屋／平房／木屋（自置）</w:t>
      </w:r>
    </w:p>
    <w:p w:rsidR="00895EE4" w:rsidRPr="00935D0E" w:rsidRDefault="00C64252" w:rsidP="00895EE4">
      <w:pPr>
        <w:tabs>
          <w:tab w:val="left" w:pos="1300"/>
        </w:tabs>
        <w:spacing w:line="240" w:lineRule="atLeast"/>
        <w:ind w:leftChars="459" w:left="1908" w:hangingChars="288" w:hanging="806"/>
        <w:jc w:val="both"/>
        <w:rPr>
          <w:rFonts w:ascii="Wingdings" w:hAnsi="Wingdings"/>
          <w:spacing w:val="30"/>
          <w:sz w:val="22"/>
          <w:szCs w:val="22"/>
        </w:rPr>
      </w:pPr>
      <w:r w:rsidRPr="00935D0E">
        <w:rPr>
          <w:rFonts w:ascii="Wingdings" w:hAnsi="Wingdings" w:hint="eastAsia"/>
          <w:spacing w:val="30"/>
          <w:sz w:val="22"/>
          <w:szCs w:val="22"/>
          <w:lang w:eastAsia="zh-CN"/>
        </w:rPr>
        <w:t></w:t>
      </w:r>
      <w:r w:rsidRPr="00935D0E">
        <w:rPr>
          <w:rFonts w:ascii="Wingdings" w:hAnsi="Wingdings"/>
          <w:spacing w:val="30"/>
          <w:sz w:val="22"/>
          <w:szCs w:val="22"/>
          <w:lang w:eastAsia="zh-CN"/>
        </w:rPr>
        <w:tab/>
      </w:r>
      <w:r w:rsidRPr="00C64252">
        <w:rPr>
          <w:rFonts w:eastAsia="SimSun"/>
          <w:spacing w:val="30"/>
          <w:sz w:val="22"/>
          <w:szCs w:val="22"/>
          <w:lang w:eastAsia="zh-CN"/>
        </w:rPr>
        <w:t>(10)</w:t>
      </w:r>
      <w:r w:rsidRPr="00935D0E">
        <w:rPr>
          <w:spacing w:val="30"/>
          <w:sz w:val="22"/>
          <w:szCs w:val="22"/>
          <w:lang w:eastAsia="zh-CN"/>
        </w:rPr>
        <w:tab/>
      </w:r>
      <w:r w:rsidRPr="00C64252">
        <w:rPr>
          <w:rFonts w:eastAsia="SimSun" w:hint="eastAsia"/>
          <w:spacing w:val="30"/>
          <w:sz w:val="22"/>
          <w:szCs w:val="22"/>
          <w:lang w:eastAsia="zh-CN"/>
        </w:rPr>
        <w:t>儿童院舍</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(11)</w:t>
      </w:r>
      <w:r w:rsidRPr="00935D0E">
        <w:rPr>
          <w:spacing w:val="30"/>
          <w:sz w:val="22"/>
          <w:szCs w:val="22"/>
          <w:lang w:eastAsia="zh-CN"/>
        </w:rPr>
        <w:tab/>
      </w:r>
      <w:r w:rsidRPr="00C64252">
        <w:rPr>
          <w:rFonts w:eastAsia="SimSun" w:hint="eastAsia"/>
          <w:spacing w:val="30"/>
          <w:sz w:val="22"/>
          <w:szCs w:val="22"/>
          <w:lang w:eastAsia="zh-CN"/>
        </w:rPr>
        <w:t>其</w:t>
      </w:r>
      <w:r w:rsidRPr="00C64252">
        <w:rPr>
          <w:rFonts w:ascii="新細明體" w:eastAsia="SimSun" w:hAnsi="新細明體" w:hint="eastAsia"/>
          <w:spacing w:val="30"/>
          <w:sz w:val="22"/>
          <w:szCs w:val="22"/>
          <w:lang w:eastAsia="zh-CN"/>
        </w:rPr>
        <w:t>它，</w:t>
      </w:r>
      <w:r w:rsidRPr="00C64252">
        <w:rPr>
          <w:rFonts w:eastAsia="SimSun" w:hint="eastAsia"/>
          <w:spacing w:val="30"/>
          <w:sz w:val="22"/>
          <w:szCs w:val="22"/>
          <w:lang w:eastAsia="zh-CN"/>
        </w:rPr>
        <w:t>请注明：</w:t>
      </w:r>
      <w:r w:rsidRPr="00935D0E">
        <w:rPr>
          <w:spacing w:val="30"/>
          <w:sz w:val="22"/>
          <w:szCs w:val="22"/>
          <w:u w:val="single"/>
          <w:lang w:eastAsia="zh-CN"/>
        </w:rPr>
        <w:tab/>
      </w:r>
      <w:r w:rsidRPr="00935D0E">
        <w:rPr>
          <w:spacing w:val="30"/>
          <w:sz w:val="22"/>
          <w:szCs w:val="22"/>
          <w:u w:val="single"/>
          <w:lang w:eastAsia="zh-CN"/>
        </w:rPr>
        <w:tab/>
      </w:r>
      <w:r w:rsidRPr="00935D0E">
        <w:rPr>
          <w:spacing w:val="30"/>
          <w:sz w:val="22"/>
          <w:szCs w:val="22"/>
          <w:u w:val="single"/>
          <w:lang w:eastAsia="zh-CN"/>
        </w:rPr>
        <w:tab/>
      </w:r>
      <w:r w:rsidRPr="00935D0E">
        <w:rPr>
          <w:spacing w:val="30"/>
          <w:sz w:val="22"/>
          <w:szCs w:val="22"/>
          <w:u w:val="single"/>
          <w:lang w:eastAsia="zh-CN"/>
        </w:rPr>
        <w:tab/>
      </w:r>
    </w:p>
    <w:p w:rsidR="00895EE4" w:rsidRPr="00935D0E" w:rsidRDefault="00C64252" w:rsidP="00895EE4">
      <w:pPr>
        <w:spacing w:beforeLines="100" w:before="240" w:line="240" w:lineRule="atLeast"/>
        <w:ind w:leftChars="200" w:left="1040" w:hangingChars="200" w:hanging="560"/>
        <w:jc w:val="both"/>
        <w:rPr>
          <w:spacing w:val="30"/>
          <w:sz w:val="22"/>
          <w:szCs w:val="22"/>
        </w:rPr>
      </w:pPr>
      <w:r w:rsidRPr="00C64252">
        <w:rPr>
          <w:rFonts w:eastAsia="SimSun"/>
          <w:spacing w:val="30"/>
          <w:sz w:val="22"/>
          <w:szCs w:val="22"/>
          <w:lang w:eastAsia="zh-CN"/>
        </w:rPr>
        <w:t>(2)</w:t>
      </w:r>
      <w:r w:rsidRPr="00935D0E">
        <w:rPr>
          <w:spacing w:val="30"/>
          <w:sz w:val="22"/>
          <w:szCs w:val="22"/>
          <w:lang w:eastAsia="zh-CN"/>
        </w:rPr>
        <w:tab/>
      </w:r>
      <w:r w:rsidRPr="00C64252">
        <w:rPr>
          <w:rFonts w:eastAsia="SimSun" w:hint="eastAsia"/>
          <w:spacing w:val="30"/>
          <w:sz w:val="22"/>
          <w:szCs w:val="22"/>
          <w:lang w:eastAsia="zh-CN"/>
        </w:rPr>
        <w:t>有关儿童在受虐事件发生后及因为受到虐待（或在保护儿童数据系统表格</w:t>
      </w:r>
      <w:r w:rsidRPr="00C64252">
        <w:rPr>
          <w:rFonts w:eastAsia="SimSun"/>
          <w:spacing w:val="30"/>
          <w:sz w:val="22"/>
          <w:szCs w:val="22"/>
          <w:lang w:eastAsia="zh-CN"/>
        </w:rPr>
        <w:t>II</w:t>
      </w:r>
      <w:r w:rsidRPr="00C64252">
        <w:rPr>
          <w:rFonts w:eastAsia="SimSun" w:hint="eastAsia"/>
          <w:spacing w:val="30"/>
          <w:sz w:val="22"/>
          <w:szCs w:val="22"/>
          <w:lang w:eastAsia="zh-CN"/>
        </w:rPr>
        <w:t>第</w:t>
      </w:r>
      <w:r w:rsidRPr="00C64252">
        <w:rPr>
          <w:rFonts w:eastAsia="SimSun"/>
          <w:spacing w:val="30"/>
          <w:sz w:val="22"/>
          <w:szCs w:val="22"/>
          <w:lang w:eastAsia="zh-CN"/>
        </w:rPr>
        <w:t>B9</w:t>
      </w:r>
      <w:r w:rsidRPr="00C64252">
        <w:rPr>
          <w:rFonts w:eastAsia="SimSun" w:hint="eastAsia"/>
          <w:spacing w:val="30"/>
          <w:sz w:val="22"/>
          <w:szCs w:val="22"/>
          <w:lang w:eastAsia="zh-CN"/>
        </w:rPr>
        <w:t>项填报个案性质属类别</w:t>
      </w:r>
      <w:r w:rsidRPr="00C64252">
        <w:rPr>
          <w:rFonts w:eastAsia="SimSun"/>
          <w:spacing w:val="30"/>
          <w:sz w:val="22"/>
          <w:szCs w:val="22"/>
          <w:lang w:eastAsia="zh-CN"/>
        </w:rPr>
        <w:t>C</w:t>
      </w:r>
      <w:r w:rsidRPr="00C64252">
        <w:rPr>
          <w:rFonts w:eastAsia="SimSun" w:hint="eastAsia"/>
          <w:spacing w:val="30"/>
          <w:sz w:val="22"/>
          <w:szCs w:val="22"/>
          <w:lang w:eastAsia="zh-CN"/>
        </w:rPr>
        <w:t>后），是否要接受</w:t>
      </w:r>
      <w:r w:rsidRPr="00C64252">
        <w:rPr>
          <w:rFonts w:eastAsia="SimSun" w:hint="eastAsia"/>
          <w:b/>
          <w:spacing w:val="30"/>
          <w:sz w:val="22"/>
          <w:szCs w:val="22"/>
          <w:lang w:eastAsia="zh-CN"/>
        </w:rPr>
        <w:t>法定监管</w:t>
      </w:r>
      <w:r w:rsidRPr="00C64252">
        <w:rPr>
          <w:rFonts w:eastAsia="SimSun" w:hint="eastAsia"/>
          <w:spacing w:val="30"/>
          <w:sz w:val="22"/>
          <w:szCs w:val="22"/>
          <w:lang w:eastAsia="zh-CN"/>
        </w:rPr>
        <w:t>：</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(0)</w:t>
      </w:r>
      <w:r w:rsidRPr="00935D0E">
        <w:rPr>
          <w:spacing w:val="30"/>
          <w:sz w:val="22"/>
          <w:szCs w:val="22"/>
          <w:lang w:eastAsia="zh-CN"/>
        </w:rPr>
        <w:tab/>
      </w:r>
      <w:r w:rsidRPr="00C64252">
        <w:rPr>
          <w:rFonts w:eastAsia="SimSun" w:hint="eastAsia"/>
          <w:spacing w:val="30"/>
          <w:sz w:val="22"/>
          <w:szCs w:val="22"/>
          <w:lang w:eastAsia="zh-CN"/>
        </w:rPr>
        <w:t>否</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935D0E">
        <w:rPr>
          <w:spacing w:val="30"/>
          <w:sz w:val="22"/>
          <w:szCs w:val="22"/>
          <w:lang w:eastAsia="zh-CN"/>
        </w:rPr>
        <w:tab/>
      </w:r>
      <w:r w:rsidRPr="00C64252">
        <w:rPr>
          <w:rFonts w:eastAsia="SimSun" w:hint="eastAsia"/>
          <w:spacing w:val="30"/>
          <w:sz w:val="22"/>
          <w:szCs w:val="22"/>
          <w:lang w:eastAsia="zh-CN"/>
        </w:rPr>
        <w:t>是，请注明结果（可选超过一个分项）：</w:t>
      </w:r>
    </w:p>
    <w:p w:rsidR="00895EE4" w:rsidRPr="00935D0E" w:rsidRDefault="00C64252" w:rsidP="00895EE4">
      <w:pPr>
        <w:tabs>
          <w:tab w:val="left" w:pos="2300"/>
        </w:tabs>
        <w:spacing w:line="240" w:lineRule="atLeast"/>
        <w:ind w:leftChars="950" w:left="3019" w:hangingChars="264" w:hanging="739"/>
        <w:jc w:val="both"/>
        <w:rPr>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(1)</w:t>
      </w:r>
      <w:r w:rsidRPr="00935D0E">
        <w:rPr>
          <w:spacing w:val="30"/>
          <w:sz w:val="22"/>
          <w:szCs w:val="22"/>
          <w:lang w:eastAsia="zh-CN"/>
        </w:rPr>
        <w:tab/>
      </w:r>
      <w:r w:rsidRPr="00C64252">
        <w:rPr>
          <w:rFonts w:eastAsia="SimSun" w:hint="eastAsia"/>
          <w:spacing w:val="30"/>
          <w:sz w:val="22"/>
          <w:szCs w:val="22"/>
          <w:lang w:eastAsia="zh-CN"/>
        </w:rPr>
        <w:t>根据香港法例第</w:t>
      </w:r>
      <w:r w:rsidRPr="00C64252">
        <w:rPr>
          <w:rFonts w:eastAsia="SimSun"/>
          <w:spacing w:val="30"/>
          <w:sz w:val="22"/>
          <w:szCs w:val="22"/>
          <w:lang w:eastAsia="zh-CN"/>
        </w:rPr>
        <w:t>213</w:t>
      </w:r>
      <w:r w:rsidRPr="00C64252">
        <w:rPr>
          <w:rFonts w:eastAsia="SimSun" w:hint="eastAsia"/>
          <w:spacing w:val="30"/>
          <w:sz w:val="22"/>
          <w:szCs w:val="22"/>
          <w:lang w:eastAsia="zh-CN"/>
        </w:rPr>
        <w:t>章第</w:t>
      </w:r>
      <w:r w:rsidRPr="00C64252">
        <w:rPr>
          <w:rFonts w:eastAsia="SimSun"/>
          <w:spacing w:val="30"/>
          <w:sz w:val="22"/>
          <w:szCs w:val="22"/>
          <w:lang w:eastAsia="zh-CN"/>
        </w:rPr>
        <w:t>34(1)(a)</w:t>
      </w:r>
      <w:r w:rsidRPr="00C64252">
        <w:rPr>
          <w:rFonts w:eastAsia="SimSun" w:hint="eastAsia"/>
          <w:spacing w:val="30"/>
          <w:sz w:val="22"/>
          <w:szCs w:val="22"/>
          <w:lang w:eastAsia="zh-CN"/>
        </w:rPr>
        <w:t>条，社会福利署署长获委任为有关儿童的法定监护人。</w:t>
      </w:r>
    </w:p>
    <w:p w:rsidR="00895EE4" w:rsidRPr="00935D0E" w:rsidRDefault="00C64252" w:rsidP="00895EE4">
      <w:pPr>
        <w:tabs>
          <w:tab w:val="left" w:pos="2300"/>
        </w:tabs>
        <w:spacing w:line="240" w:lineRule="atLeast"/>
        <w:ind w:leftChars="950" w:left="3019" w:hangingChars="264" w:hanging="739"/>
        <w:jc w:val="both"/>
        <w:rPr>
          <w:b/>
          <w:i/>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(2)</w:t>
      </w:r>
      <w:r w:rsidRPr="00935D0E">
        <w:rPr>
          <w:b/>
          <w:i/>
          <w:spacing w:val="30"/>
          <w:sz w:val="22"/>
          <w:szCs w:val="22"/>
          <w:lang w:eastAsia="zh-CN"/>
        </w:rPr>
        <w:tab/>
      </w:r>
      <w:r w:rsidRPr="00C64252">
        <w:rPr>
          <w:rFonts w:eastAsia="SimSun" w:hint="eastAsia"/>
          <w:spacing w:val="30"/>
          <w:sz w:val="22"/>
          <w:szCs w:val="22"/>
          <w:lang w:eastAsia="zh-CN"/>
        </w:rPr>
        <w:t>根据香港法例第</w:t>
      </w:r>
      <w:r w:rsidRPr="00C64252">
        <w:rPr>
          <w:rFonts w:eastAsia="SimSun"/>
          <w:spacing w:val="30"/>
          <w:sz w:val="22"/>
          <w:szCs w:val="22"/>
          <w:lang w:eastAsia="zh-CN"/>
        </w:rPr>
        <w:t>213</w:t>
      </w:r>
      <w:r w:rsidRPr="00C64252">
        <w:rPr>
          <w:rFonts w:eastAsia="SimSun" w:hint="eastAsia"/>
          <w:spacing w:val="30"/>
          <w:sz w:val="22"/>
          <w:szCs w:val="22"/>
          <w:lang w:eastAsia="zh-CN"/>
        </w:rPr>
        <w:t>章第</w:t>
      </w:r>
      <w:r w:rsidRPr="00C64252">
        <w:rPr>
          <w:rFonts w:eastAsia="SimSun"/>
          <w:spacing w:val="30"/>
          <w:sz w:val="22"/>
          <w:szCs w:val="22"/>
          <w:lang w:eastAsia="zh-CN"/>
        </w:rPr>
        <w:t>34(1)(b)</w:t>
      </w:r>
      <w:r w:rsidRPr="00C64252">
        <w:rPr>
          <w:rFonts w:eastAsia="SimSun" w:hint="eastAsia"/>
          <w:spacing w:val="30"/>
          <w:sz w:val="22"/>
          <w:szCs w:val="22"/>
          <w:lang w:eastAsia="zh-CN"/>
        </w:rPr>
        <w:t>条，将有关儿童付托予任何愿意负责照顾他／她的人士，不论该人士是否其亲属，或将他／她付托予任何愿意负责照顾他／她的机构。</w:t>
      </w:r>
    </w:p>
    <w:p w:rsidR="00895EE4" w:rsidRPr="00935D0E" w:rsidRDefault="00C64252" w:rsidP="00895EE4">
      <w:pPr>
        <w:tabs>
          <w:tab w:val="left" w:pos="2300"/>
        </w:tabs>
        <w:spacing w:line="240" w:lineRule="atLeast"/>
        <w:ind w:leftChars="950" w:left="3019" w:hangingChars="264" w:hanging="739"/>
        <w:jc w:val="both"/>
        <w:rPr>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(3)</w:t>
      </w:r>
      <w:r w:rsidRPr="00935D0E">
        <w:rPr>
          <w:spacing w:val="30"/>
          <w:sz w:val="22"/>
          <w:szCs w:val="22"/>
          <w:lang w:eastAsia="zh-CN"/>
        </w:rPr>
        <w:tab/>
      </w:r>
      <w:r w:rsidRPr="00C64252">
        <w:rPr>
          <w:rFonts w:eastAsia="SimSun" w:hint="eastAsia"/>
          <w:spacing w:val="30"/>
          <w:sz w:val="22"/>
          <w:szCs w:val="22"/>
          <w:lang w:eastAsia="zh-CN"/>
        </w:rPr>
        <w:t>根据香港法例第</w:t>
      </w:r>
      <w:r w:rsidRPr="00C64252">
        <w:rPr>
          <w:rFonts w:eastAsia="SimSun"/>
          <w:spacing w:val="30"/>
          <w:sz w:val="22"/>
          <w:szCs w:val="22"/>
          <w:lang w:eastAsia="zh-CN"/>
        </w:rPr>
        <w:t>213</w:t>
      </w:r>
      <w:r w:rsidRPr="00C64252">
        <w:rPr>
          <w:rFonts w:eastAsia="SimSun" w:hint="eastAsia"/>
          <w:spacing w:val="30"/>
          <w:sz w:val="22"/>
          <w:szCs w:val="22"/>
          <w:lang w:eastAsia="zh-CN"/>
        </w:rPr>
        <w:t>章第</w:t>
      </w:r>
      <w:r w:rsidRPr="00C64252">
        <w:rPr>
          <w:rFonts w:eastAsia="SimSun"/>
          <w:spacing w:val="30"/>
          <w:sz w:val="22"/>
          <w:szCs w:val="22"/>
          <w:lang w:eastAsia="zh-CN"/>
        </w:rPr>
        <w:t>34(1)(c)</w:t>
      </w:r>
      <w:r w:rsidRPr="00C64252">
        <w:rPr>
          <w:rFonts w:eastAsia="SimSun" w:hint="eastAsia"/>
          <w:spacing w:val="30"/>
          <w:sz w:val="22"/>
          <w:szCs w:val="22"/>
          <w:lang w:eastAsia="zh-CN"/>
        </w:rPr>
        <w:t>条，命令有关儿童的父、母或监护人办理担保手续，保证对他／她作出适当的照顾及监护。</w:t>
      </w:r>
    </w:p>
    <w:p w:rsidR="00895EE4" w:rsidRPr="00935D0E" w:rsidRDefault="00C64252" w:rsidP="00895EE4">
      <w:pPr>
        <w:tabs>
          <w:tab w:val="left" w:pos="2300"/>
        </w:tabs>
        <w:spacing w:line="240" w:lineRule="atLeast"/>
        <w:ind w:leftChars="950" w:left="3019" w:right="-286" w:hangingChars="264" w:hanging="739"/>
        <w:jc w:val="both"/>
        <w:rPr>
          <w:b/>
          <w:i/>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(4)</w:t>
      </w:r>
      <w:r w:rsidRPr="00935D0E">
        <w:rPr>
          <w:spacing w:val="30"/>
          <w:sz w:val="22"/>
          <w:szCs w:val="22"/>
          <w:lang w:eastAsia="zh-CN"/>
        </w:rPr>
        <w:tab/>
      </w:r>
      <w:r w:rsidRPr="00C64252">
        <w:rPr>
          <w:rFonts w:eastAsia="SimSun" w:hint="eastAsia"/>
          <w:spacing w:val="30"/>
          <w:sz w:val="22"/>
          <w:szCs w:val="22"/>
          <w:lang w:eastAsia="zh-CN"/>
        </w:rPr>
        <w:t>根据香港法例第</w:t>
      </w:r>
      <w:r w:rsidRPr="00C64252">
        <w:rPr>
          <w:rFonts w:eastAsia="SimSun"/>
          <w:spacing w:val="30"/>
          <w:sz w:val="22"/>
          <w:szCs w:val="22"/>
          <w:lang w:eastAsia="zh-CN"/>
        </w:rPr>
        <w:t>213</w:t>
      </w:r>
      <w:r w:rsidRPr="00C64252">
        <w:rPr>
          <w:rFonts w:eastAsia="SimSun" w:hint="eastAsia"/>
          <w:spacing w:val="30"/>
          <w:sz w:val="22"/>
          <w:szCs w:val="22"/>
          <w:lang w:eastAsia="zh-CN"/>
        </w:rPr>
        <w:t>章第</w:t>
      </w:r>
      <w:r w:rsidRPr="00C64252">
        <w:rPr>
          <w:rFonts w:eastAsia="SimSun"/>
          <w:spacing w:val="30"/>
          <w:sz w:val="22"/>
          <w:szCs w:val="22"/>
          <w:lang w:eastAsia="zh-CN"/>
        </w:rPr>
        <w:t>34(1)(d)</w:t>
      </w:r>
      <w:r w:rsidRPr="00C64252">
        <w:rPr>
          <w:rFonts w:eastAsia="SimSun" w:hint="eastAsia"/>
          <w:spacing w:val="30"/>
          <w:sz w:val="22"/>
          <w:szCs w:val="22"/>
          <w:lang w:eastAsia="zh-CN"/>
        </w:rPr>
        <w:t>条，将有关儿童交由法庭为此目的而委任的人士监管</w:t>
      </w:r>
      <w:r w:rsidR="00895EE4" w:rsidRPr="00935D0E">
        <w:rPr>
          <w:sz w:val="22"/>
          <w:szCs w:val="22"/>
        </w:rPr>
        <w:sym w:font="Wingdings" w:char="F06F"/>
      </w:r>
      <w:r w:rsidR="00895EE4" w:rsidRPr="00935D0E">
        <w:rPr>
          <w:spacing w:val="30"/>
          <w:sz w:val="22"/>
          <w:szCs w:val="22"/>
        </w:rPr>
        <w:sym w:font="Wingdings" w:char="F06F"/>
      </w:r>
      <w:r w:rsidRPr="00C64252">
        <w:rPr>
          <w:rFonts w:eastAsia="SimSun" w:hint="eastAsia"/>
          <w:spacing w:val="30"/>
          <w:sz w:val="22"/>
          <w:szCs w:val="22"/>
          <w:lang w:eastAsia="zh-CN"/>
        </w:rPr>
        <w:t>个月。</w:t>
      </w:r>
      <w:r w:rsidRPr="00C64252">
        <w:rPr>
          <w:rFonts w:ascii="新細明體" w:eastAsia="SimSun" w:hAnsi="新細明體" w:hint="eastAsia"/>
          <w:spacing w:val="30"/>
          <w:sz w:val="22"/>
          <w:szCs w:val="22"/>
          <w:lang w:eastAsia="zh-CN"/>
        </w:rPr>
        <w:t>（请注明监管令的时限）</w:t>
      </w:r>
    </w:p>
    <w:p w:rsidR="00895EE4" w:rsidRPr="00935D0E" w:rsidRDefault="00C64252" w:rsidP="00895EE4">
      <w:pPr>
        <w:spacing w:beforeLines="100" w:before="240" w:line="240" w:lineRule="atLeast"/>
        <w:ind w:leftChars="200" w:left="1040" w:hangingChars="200" w:hanging="560"/>
        <w:jc w:val="both"/>
        <w:rPr>
          <w:rFonts w:hint="eastAsia"/>
          <w:spacing w:val="30"/>
          <w:sz w:val="22"/>
          <w:szCs w:val="22"/>
        </w:rPr>
      </w:pPr>
      <w:r w:rsidRPr="00C64252">
        <w:rPr>
          <w:rFonts w:eastAsia="SimSun"/>
          <w:spacing w:val="30"/>
          <w:sz w:val="22"/>
          <w:szCs w:val="22"/>
          <w:lang w:eastAsia="zh-CN"/>
        </w:rPr>
        <w:t>(3)</w:t>
      </w:r>
      <w:r w:rsidRPr="00935D0E">
        <w:rPr>
          <w:spacing w:val="30"/>
          <w:sz w:val="22"/>
          <w:szCs w:val="22"/>
          <w:lang w:eastAsia="zh-CN"/>
        </w:rPr>
        <w:tab/>
      </w:r>
      <w:r w:rsidRPr="00C64252">
        <w:rPr>
          <w:rFonts w:eastAsia="SimSun" w:hint="eastAsia"/>
          <w:spacing w:val="30"/>
          <w:sz w:val="22"/>
          <w:szCs w:val="22"/>
          <w:lang w:eastAsia="zh-CN"/>
        </w:rPr>
        <w:t>有关儿童</w:t>
      </w:r>
      <w:r w:rsidRPr="00935D0E">
        <w:rPr>
          <w:rFonts w:ascii="華康中黑體" w:eastAsia="華康中黑體" w:hAnsi="華康中黑體" w:cs="華康中黑體" w:hint="eastAsia"/>
          <w:spacing w:val="30"/>
          <w:sz w:val="22"/>
          <w:szCs w:val="22"/>
          <w:lang w:eastAsia="zh-CN"/>
        </w:rPr>
        <w:t>目前的住处</w:t>
      </w:r>
      <w:r w:rsidRPr="00C64252">
        <w:rPr>
          <w:rFonts w:eastAsia="SimSun" w:hint="eastAsia"/>
          <w:spacing w:val="30"/>
          <w:sz w:val="22"/>
          <w:szCs w:val="22"/>
          <w:lang w:eastAsia="zh-CN"/>
        </w:rPr>
        <w:t>（请在适当的方格内加上「</w:t>
      </w:r>
      <w:r w:rsidR="00895EE4" w:rsidRPr="00935D0E">
        <w:rPr>
          <w:spacing w:val="30"/>
          <w:sz w:val="22"/>
          <w:szCs w:val="22"/>
        </w:rPr>
        <w:sym w:font="Wingdings" w:char="F0FC"/>
      </w:r>
      <w:r w:rsidRPr="00C64252">
        <w:rPr>
          <w:rFonts w:eastAsia="SimSun" w:hint="eastAsia"/>
          <w:spacing w:val="30"/>
          <w:sz w:val="22"/>
          <w:szCs w:val="22"/>
          <w:lang w:eastAsia="zh-CN"/>
        </w:rPr>
        <w:t>」号）</w:t>
      </w:r>
      <w:r w:rsidRPr="00C64252">
        <w:rPr>
          <w:rFonts w:ascii="新細明體" w:eastAsia="SimSun" w:hAnsi="新細明體" w:hint="eastAsia"/>
          <w:spacing w:val="30"/>
          <w:sz w:val="22"/>
          <w:szCs w:val="22"/>
          <w:lang w:eastAsia="zh-CN"/>
        </w:rPr>
        <w:t>：</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(1)</w:t>
      </w:r>
      <w:r w:rsidRPr="00935D0E">
        <w:rPr>
          <w:spacing w:val="30"/>
          <w:sz w:val="22"/>
          <w:szCs w:val="22"/>
          <w:lang w:eastAsia="zh-CN"/>
        </w:rPr>
        <w:tab/>
      </w:r>
      <w:r w:rsidRPr="00C64252">
        <w:rPr>
          <w:rFonts w:eastAsia="SimSun" w:hint="eastAsia"/>
          <w:spacing w:val="30"/>
          <w:sz w:val="22"/>
          <w:szCs w:val="22"/>
          <w:lang w:eastAsia="zh-CN"/>
        </w:rPr>
        <w:t>与父母同住</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(2)</w:t>
      </w:r>
      <w:r w:rsidRPr="00935D0E">
        <w:rPr>
          <w:spacing w:val="30"/>
          <w:sz w:val="22"/>
          <w:szCs w:val="22"/>
          <w:lang w:eastAsia="zh-CN"/>
        </w:rPr>
        <w:tab/>
      </w:r>
      <w:r w:rsidRPr="00C64252">
        <w:rPr>
          <w:rFonts w:eastAsia="SimSun" w:hint="eastAsia"/>
          <w:spacing w:val="30"/>
          <w:sz w:val="22"/>
          <w:szCs w:val="22"/>
          <w:lang w:eastAsia="zh-CN"/>
        </w:rPr>
        <w:t>与父亲及继母／父亲的同居者同住</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(3)</w:t>
      </w:r>
      <w:r w:rsidRPr="00935D0E">
        <w:rPr>
          <w:spacing w:val="30"/>
          <w:sz w:val="22"/>
          <w:szCs w:val="22"/>
          <w:lang w:eastAsia="zh-CN"/>
        </w:rPr>
        <w:tab/>
      </w:r>
      <w:r w:rsidRPr="00C64252">
        <w:rPr>
          <w:rFonts w:eastAsia="SimSun" w:hint="eastAsia"/>
          <w:spacing w:val="30"/>
          <w:sz w:val="22"/>
          <w:szCs w:val="22"/>
          <w:lang w:eastAsia="zh-CN"/>
        </w:rPr>
        <w:t>与母亲及继父／母亲的同居者同住</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(4)</w:t>
      </w:r>
      <w:r w:rsidRPr="00935D0E">
        <w:rPr>
          <w:spacing w:val="30"/>
          <w:sz w:val="22"/>
          <w:szCs w:val="22"/>
          <w:lang w:eastAsia="zh-CN"/>
        </w:rPr>
        <w:tab/>
      </w:r>
      <w:r w:rsidRPr="00C64252">
        <w:rPr>
          <w:rFonts w:eastAsia="SimSun" w:hint="eastAsia"/>
          <w:spacing w:val="30"/>
          <w:sz w:val="22"/>
          <w:szCs w:val="22"/>
          <w:lang w:eastAsia="zh-CN"/>
        </w:rPr>
        <w:t>与父亲同住</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(5)</w:t>
      </w:r>
      <w:r w:rsidRPr="00935D0E">
        <w:rPr>
          <w:spacing w:val="30"/>
          <w:sz w:val="22"/>
          <w:szCs w:val="22"/>
          <w:lang w:eastAsia="zh-CN"/>
        </w:rPr>
        <w:tab/>
      </w:r>
      <w:r w:rsidRPr="00C64252">
        <w:rPr>
          <w:rFonts w:eastAsia="SimSun" w:hint="eastAsia"/>
          <w:spacing w:val="30"/>
          <w:sz w:val="22"/>
          <w:szCs w:val="22"/>
          <w:lang w:eastAsia="zh-CN"/>
        </w:rPr>
        <w:t>与母亲同住</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(6)</w:t>
      </w:r>
      <w:r w:rsidRPr="00935D0E">
        <w:rPr>
          <w:spacing w:val="30"/>
          <w:sz w:val="22"/>
          <w:szCs w:val="22"/>
          <w:lang w:eastAsia="zh-CN"/>
        </w:rPr>
        <w:tab/>
      </w:r>
      <w:r w:rsidRPr="00C64252">
        <w:rPr>
          <w:rFonts w:eastAsia="SimSun" w:hint="eastAsia"/>
          <w:spacing w:val="30"/>
          <w:sz w:val="22"/>
          <w:szCs w:val="22"/>
          <w:lang w:eastAsia="zh-CN"/>
        </w:rPr>
        <w:t>与祖父母／外祖父母同住</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(7)</w:t>
      </w:r>
      <w:r w:rsidRPr="00935D0E">
        <w:rPr>
          <w:spacing w:val="30"/>
          <w:sz w:val="22"/>
          <w:szCs w:val="22"/>
          <w:lang w:eastAsia="zh-CN"/>
        </w:rPr>
        <w:tab/>
      </w:r>
      <w:r w:rsidRPr="00C64252">
        <w:rPr>
          <w:rFonts w:eastAsia="SimSun" w:hint="eastAsia"/>
          <w:spacing w:val="30"/>
          <w:sz w:val="22"/>
          <w:szCs w:val="22"/>
          <w:lang w:eastAsia="zh-CN"/>
        </w:rPr>
        <w:t>与亲戚同住</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(8)</w:t>
      </w:r>
      <w:r w:rsidRPr="00935D0E">
        <w:rPr>
          <w:spacing w:val="30"/>
          <w:sz w:val="22"/>
          <w:szCs w:val="22"/>
          <w:lang w:eastAsia="zh-CN"/>
        </w:rPr>
        <w:tab/>
      </w:r>
      <w:r w:rsidRPr="00C64252">
        <w:rPr>
          <w:rFonts w:eastAsia="SimSun" w:hint="eastAsia"/>
          <w:spacing w:val="30"/>
          <w:sz w:val="22"/>
          <w:szCs w:val="22"/>
          <w:lang w:eastAsia="zh-CN"/>
        </w:rPr>
        <w:t>与幼儿托管人同住</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(9)</w:t>
      </w:r>
      <w:r w:rsidRPr="00935D0E">
        <w:rPr>
          <w:spacing w:val="30"/>
          <w:sz w:val="22"/>
          <w:szCs w:val="22"/>
          <w:lang w:eastAsia="zh-CN"/>
        </w:rPr>
        <w:tab/>
      </w:r>
      <w:r w:rsidRPr="00C64252">
        <w:rPr>
          <w:rFonts w:eastAsia="SimSun" w:hint="eastAsia"/>
          <w:spacing w:val="30"/>
          <w:sz w:val="22"/>
          <w:szCs w:val="22"/>
          <w:lang w:eastAsia="zh-CN"/>
        </w:rPr>
        <w:t>住在儿童之家／寄养家庭</w:t>
      </w:r>
    </w:p>
    <w:p w:rsidR="00895EE4" w:rsidRPr="00935D0E" w:rsidRDefault="00C64252" w:rsidP="00895EE4">
      <w:pPr>
        <w:tabs>
          <w:tab w:val="left" w:pos="1300"/>
        </w:tabs>
        <w:spacing w:line="240" w:lineRule="atLeast"/>
        <w:ind w:leftChars="459" w:left="1908" w:hangingChars="288" w:hanging="806"/>
        <w:jc w:val="both"/>
        <w:rPr>
          <w:rFonts w:ascii="Wingdings" w:hAnsi="Wingdings"/>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(10)</w:t>
      </w:r>
      <w:r w:rsidRPr="00935D0E">
        <w:rPr>
          <w:spacing w:val="30"/>
          <w:sz w:val="22"/>
          <w:szCs w:val="22"/>
          <w:lang w:eastAsia="zh-CN"/>
        </w:rPr>
        <w:tab/>
      </w:r>
      <w:r w:rsidRPr="00C64252">
        <w:rPr>
          <w:rFonts w:eastAsia="SimSun" w:hint="eastAsia"/>
          <w:spacing w:val="30"/>
          <w:sz w:val="22"/>
          <w:szCs w:val="22"/>
          <w:lang w:eastAsia="zh-CN"/>
        </w:rPr>
        <w:t>住在住宿院舍／儿童院／宿舍</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(11)</w:t>
      </w:r>
      <w:r w:rsidRPr="00935D0E">
        <w:rPr>
          <w:spacing w:val="30"/>
          <w:sz w:val="22"/>
          <w:szCs w:val="22"/>
          <w:lang w:eastAsia="zh-CN"/>
        </w:rPr>
        <w:tab/>
      </w:r>
      <w:r w:rsidRPr="00C64252">
        <w:rPr>
          <w:rFonts w:eastAsia="SimSun" w:hint="eastAsia"/>
          <w:spacing w:val="30"/>
          <w:sz w:val="22"/>
          <w:szCs w:val="22"/>
          <w:lang w:eastAsia="zh-CN"/>
        </w:rPr>
        <w:t>住在寄宿学校</w:t>
      </w:r>
    </w:p>
    <w:p w:rsidR="00895EE4" w:rsidRPr="00935D0E" w:rsidRDefault="00C64252" w:rsidP="00895EE4">
      <w:pPr>
        <w:tabs>
          <w:tab w:val="left" w:pos="1300"/>
        </w:tabs>
        <w:spacing w:line="240" w:lineRule="atLeast"/>
        <w:ind w:leftChars="459" w:left="1908" w:hangingChars="288" w:hanging="806"/>
        <w:jc w:val="both"/>
        <w:rPr>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(12)</w:t>
      </w:r>
      <w:r w:rsidRPr="00935D0E">
        <w:rPr>
          <w:spacing w:val="30"/>
          <w:sz w:val="22"/>
          <w:szCs w:val="22"/>
          <w:lang w:eastAsia="zh-CN"/>
        </w:rPr>
        <w:tab/>
      </w:r>
      <w:r w:rsidRPr="00C64252">
        <w:rPr>
          <w:rFonts w:eastAsia="SimSun" w:hint="eastAsia"/>
          <w:spacing w:val="30"/>
          <w:sz w:val="22"/>
          <w:szCs w:val="22"/>
          <w:lang w:eastAsia="zh-CN"/>
        </w:rPr>
        <w:t>住在医院</w:t>
      </w:r>
    </w:p>
    <w:p w:rsidR="00895EE4" w:rsidRPr="00935D0E" w:rsidRDefault="00C64252" w:rsidP="00895EE4">
      <w:pPr>
        <w:tabs>
          <w:tab w:val="left" w:pos="1300"/>
        </w:tabs>
        <w:spacing w:line="240" w:lineRule="atLeast"/>
        <w:ind w:leftChars="459" w:left="1908" w:hangingChars="288" w:hanging="806"/>
        <w:jc w:val="both"/>
        <w:rPr>
          <w:rFonts w:hint="eastAsia"/>
          <w:spacing w:val="30"/>
          <w:sz w:val="22"/>
          <w:szCs w:val="22"/>
        </w:rPr>
      </w:pPr>
      <w:r w:rsidRPr="00935D0E">
        <w:rPr>
          <w:rFonts w:ascii="Wingdings" w:hAnsi="Wingdings" w:hint="eastAsia"/>
          <w:spacing w:val="30"/>
          <w:sz w:val="22"/>
          <w:szCs w:val="22"/>
          <w:lang w:eastAsia="zh-CN"/>
        </w:rPr>
        <w:t></w:t>
      </w:r>
      <w:r w:rsidRPr="00935D0E">
        <w:rPr>
          <w:spacing w:val="30"/>
          <w:sz w:val="22"/>
          <w:szCs w:val="22"/>
          <w:lang w:eastAsia="zh-CN"/>
        </w:rPr>
        <w:tab/>
      </w:r>
      <w:r w:rsidRPr="00C64252">
        <w:rPr>
          <w:rFonts w:eastAsia="SimSun"/>
          <w:spacing w:val="30"/>
          <w:sz w:val="22"/>
          <w:szCs w:val="22"/>
          <w:lang w:eastAsia="zh-CN"/>
        </w:rPr>
        <w:t>(13)</w:t>
      </w:r>
      <w:r w:rsidRPr="00935D0E">
        <w:rPr>
          <w:spacing w:val="30"/>
          <w:sz w:val="22"/>
          <w:szCs w:val="22"/>
          <w:lang w:eastAsia="zh-CN"/>
        </w:rPr>
        <w:tab/>
      </w:r>
      <w:r w:rsidRPr="00C64252">
        <w:rPr>
          <w:rFonts w:eastAsia="SimSun" w:hint="eastAsia"/>
          <w:spacing w:val="30"/>
          <w:sz w:val="22"/>
          <w:szCs w:val="22"/>
          <w:lang w:eastAsia="zh-CN"/>
        </w:rPr>
        <w:t>其</w:t>
      </w:r>
      <w:r w:rsidRPr="00C64252">
        <w:rPr>
          <w:rFonts w:ascii="新細明體" w:eastAsia="SimSun" w:hAnsi="新細明體" w:hint="eastAsia"/>
          <w:spacing w:val="30"/>
          <w:sz w:val="22"/>
          <w:szCs w:val="22"/>
          <w:lang w:eastAsia="zh-CN"/>
        </w:rPr>
        <w:t>它，</w:t>
      </w:r>
      <w:r w:rsidRPr="00C64252">
        <w:rPr>
          <w:rFonts w:eastAsia="SimSun" w:hint="eastAsia"/>
          <w:spacing w:val="30"/>
          <w:sz w:val="22"/>
          <w:szCs w:val="22"/>
          <w:lang w:eastAsia="zh-CN"/>
        </w:rPr>
        <w:t>请说</w:t>
      </w:r>
      <w:r w:rsidRPr="00C64252">
        <w:rPr>
          <w:rFonts w:ascii="新細明體" w:eastAsia="SimSun" w:hAnsi="新細明體" w:hint="eastAsia"/>
          <w:spacing w:val="30"/>
          <w:sz w:val="22"/>
          <w:szCs w:val="22"/>
          <w:lang w:eastAsia="zh-CN"/>
        </w:rPr>
        <w:t>明：</w:t>
      </w:r>
      <w:r w:rsidRPr="00935D0E">
        <w:rPr>
          <w:spacing w:val="30"/>
          <w:sz w:val="22"/>
          <w:szCs w:val="22"/>
          <w:u w:val="single"/>
          <w:lang w:eastAsia="zh-CN"/>
        </w:rPr>
        <w:tab/>
      </w:r>
      <w:r w:rsidRPr="00935D0E">
        <w:rPr>
          <w:spacing w:val="30"/>
          <w:sz w:val="22"/>
          <w:szCs w:val="22"/>
          <w:u w:val="single"/>
          <w:lang w:eastAsia="zh-CN"/>
        </w:rPr>
        <w:tab/>
      </w:r>
      <w:r w:rsidRPr="00935D0E">
        <w:rPr>
          <w:spacing w:val="30"/>
          <w:sz w:val="22"/>
          <w:szCs w:val="22"/>
          <w:u w:val="single"/>
          <w:lang w:eastAsia="zh-CN"/>
        </w:rPr>
        <w:tab/>
      </w:r>
      <w:r w:rsidRPr="00935D0E">
        <w:rPr>
          <w:spacing w:val="30"/>
          <w:sz w:val="22"/>
          <w:szCs w:val="22"/>
          <w:u w:val="single"/>
          <w:lang w:eastAsia="zh-CN"/>
        </w:rPr>
        <w:tab/>
      </w:r>
      <w:r w:rsidRPr="00935D0E">
        <w:rPr>
          <w:spacing w:val="30"/>
          <w:sz w:val="22"/>
          <w:szCs w:val="22"/>
          <w:u w:val="single"/>
          <w:lang w:eastAsia="zh-CN"/>
        </w:rPr>
        <w:tab/>
      </w:r>
      <w:r w:rsidRPr="00935D0E">
        <w:rPr>
          <w:spacing w:val="30"/>
          <w:sz w:val="22"/>
          <w:szCs w:val="22"/>
          <w:u w:val="single"/>
          <w:lang w:eastAsia="zh-CN"/>
        </w:rPr>
        <w:tab/>
      </w:r>
      <w:r w:rsidRPr="00935D0E">
        <w:rPr>
          <w:spacing w:val="30"/>
          <w:sz w:val="22"/>
          <w:szCs w:val="22"/>
          <w:u w:val="single"/>
          <w:lang w:eastAsia="zh-CN"/>
        </w:rPr>
        <w:tab/>
      </w:r>
    </w:p>
    <w:p w:rsidR="00895EE4" w:rsidRPr="00935D0E" w:rsidRDefault="00C64252" w:rsidP="00895EE4">
      <w:pPr>
        <w:spacing w:beforeLines="100" w:before="240" w:line="240" w:lineRule="atLeast"/>
        <w:ind w:leftChars="200" w:left="1040" w:hangingChars="200" w:hanging="560"/>
        <w:jc w:val="both"/>
        <w:rPr>
          <w:spacing w:val="30"/>
          <w:sz w:val="22"/>
          <w:szCs w:val="22"/>
        </w:rPr>
      </w:pPr>
      <w:r w:rsidRPr="00C64252">
        <w:rPr>
          <w:rFonts w:eastAsia="SimSun"/>
          <w:spacing w:val="30"/>
          <w:sz w:val="22"/>
          <w:szCs w:val="22"/>
          <w:lang w:eastAsia="zh-CN"/>
        </w:rPr>
        <w:t>(4)</w:t>
      </w:r>
      <w:r w:rsidRPr="00935D0E">
        <w:rPr>
          <w:spacing w:val="30"/>
          <w:sz w:val="22"/>
          <w:szCs w:val="22"/>
          <w:lang w:eastAsia="zh-CN"/>
        </w:rPr>
        <w:tab/>
      </w:r>
      <w:r w:rsidRPr="00935D0E">
        <w:rPr>
          <w:rFonts w:ascii="華康中黑體" w:eastAsia="華康中黑體" w:hAnsi="華康中黑體" w:hint="eastAsia"/>
          <w:spacing w:val="30"/>
          <w:sz w:val="22"/>
          <w:szCs w:val="22"/>
          <w:lang w:eastAsia="zh-CN"/>
        </w:rPr>
        <w:t>施虐者</w:t>
      </w:r>
      <w:r w:rsidRPr="00C64252">
        <w:rPr>
          <w:rFonts w:eastAsia="SimSun" w:hint="eastAsia"/>
          <w:spacing w:val="30"/>
          <w:sz w:val="22"/>
          <w:szCs w:val="22"/>
          <w:lang w:eastAsia="zh-CN"/>
        </w:rPr>
        <w:t>有否因施虐行为而被</w:t>
      </w:r>
      <w:r w:rsidRPr="00C64252">
        <w:rPr>
          <w:rFonts w:eastAsia="SimSun" w:hint="eastAsia"/>
          <w:b/>
          <w:spacing w:val="30"/>
          <w:sz w:val="22"/>
          <w:szCs w:val="22"/>
          <w:lang w:eastAsia="zh-CN"/>
        </w:rPr>
        <w:t>检控</w:t>
      </w:r>
      <w:r w:rsidRPr="00C64252">
        <w:rPr>
          <w:rFonts w:eastAsia="SimSun" w:hint="eastAsia"/>
          <w:spacing w:val="30"/>
          <w:sz w:val="22"/>
          <w:szCs w:val="22"/>
          <w:lang w:eastAsia="zh-CN"/>
        </w:rPr>
        <w:t>（请依照</w:t>
      </w:r>
      <w:r w:rsidRPr="00C64252">
        <w:rPr>
          <w:rFonts w:ascii="新細明體" w:eastAsia="SimSun" w:cs="新細明體" w:hint="eastAsia"/>
          <w:spacing w:val="30"/>
          <w:sz w:val="22"/>
          <w:szCs w:val="22"/>
          <w:lang w:eastAsia="zh-CN"/>
        </w:rPr>
        <w:t>数据输入表格内的</w:t>
      </w:r>
      <w:r w:rsidRPr="00C64252">
        <w:rPr>
          <w:rFonts w:eastAsia="SimSun" w:hint="eastAsia"/>
          <w:spacing w:val="30"/>
          <w:sz w:val="22"/>
          <w:szCs w:val="22"/>
          <w:lang w:eastAsia="zh-CN"/>
        </w:rPr>
        <w:t>施虐者次序填写以下数据）：</w:t>
      </w:r>
    </w:p>
    <w:p w:rsidR="00895EE4" w:rsidRPr="00935D0E" w:rsidRDefault="00C64252" w:rsidP="00895EE4">
      <w:pPr>
        <w:tabs>
          <w:tab w:val="left" w:pos="-2410"/>
          <w:tab w:val="left" w:pos="-2127"/>
          <w:tab w:val="left" w:pos="3000"/>
          <w:tab w:val="left" w:pos="4500"/>
          <w:tab w:val="left" w:pos="4600"/>
        </w:tabs>
        <w:spacing w:beforeLines="100" w:before="240" w:line="240" w:lineRule="atLeast"/>
        <w:ind w:leftChars="200" w:left="480"/>
        <w:jc w:val="both"/>
        <w:rPr>
          <w:rFonts w:hint="eastAsia"/>
          <w:spacing w:val="30"/>
          <w:sz w:val="22"/>
          <w:szCs w:val="22"/>
        </w:rPr>
      </w:pPr>
      <w:r w:rsidRPr="00C64252">
        <w:rPr>
          <w:rFonts w:eastAsia="SimSun" w:hint="eastAsia"/>
          <w:spacing w:val="30"/>
          <w:sz w:val="22"/>
          <w:szCs w:val="22"/>
          <w:lang w:eastAsia="zh-CN"/>
        </w:rPr>
        <w:t>在保护儿童数据系统</w:t>
      </w:r>
      <w:r w:rsidRPr="00935D0E">
        <w:rPr>
          <w:spacing w:val="30"/>
          <w:sz w:val="22"/>
          <w:szCs w:val="22"/>
          <w:lang w:eastAsia="zh-CN"/>
        </w:rPr>
        <w:tab/>
      </w:r>
      <w:r w:rsidRPr="00C64252">
        <w:rPr>
          <w:rFonts w:eastAsia="SimSun" w:hint="eastAsia"/>
          <w:spacing w:val="30"/>
          <w:sz w:val="22"/>
          <w:szCs w:val="22"/>
          <w:lang w:eastAsia="zh-CN"/>
        </w:rPr>
        <w:t>施虐者与有关</w:t>
      </w:r>
    </w:p>
    <w:p w:rsidR="00895EE4" w:rsidRPr="00935D0E" w:rsidRDefault="00C64252" w:rsidP="00895EE4">
      <w:pPr>
        <w:tabs>
          <w:tab w:val="left" w:pos="-2410"/>
          <w:tab w:val="left" w:pos="-2127"/>
          <w:tab w:val="left" w:pos="3000"/>
          <w:tab w:val="left" w:pos="4500"/>
          <w:tab w:val="left" w:pos="4600"/>
        </w:tabs>
        <w:spacing w:line="240" w:lineRule="atLeast"/>
        <w:ind w:leftChars="200" w:left="480"/>
        <w:jc w:val="both"/>
        <w:rPr>
          <w:spacing w:val="30"/>
          <w:sz w:val="22"/>
          <w:szCs w:val="22"/>
        </w:rPr>
      </w:pPr>
      <w:r w:rsidRPr="00C64252">
        <w:rPr>
          <w:rFonts w:eastAsia="SimSun" w:hint="eastAsia"/>
          <w:spacing w:val="30"/>
          <w:sz w:val="22"/>
          <w:szCs w:val="22"/>
          <w:u w:val="single"/>
          <w:lang w:eastAsia="zh-CN"/>
        </w:rPr>
        <w:t>内的施虐者参考编号</w:t>
      </w:r>
      <w:r w:rsidRPr="00935D0E">
        <w:rPr>
          <w:spacing w:val="30"/>
          <w:sz w:val="22"/>
          <w:szCs w:val="22"/>
          <w:lang w:eastAsia="zh-CN"/>
        </w:rPr>
        <w:tab/>
      </w:r>
      <w:r w:rsidRPr="00C64252">
        <w:rPr>
          <w:rFonts w:eastAsia="SimSun" w:hint="eastAsia"/>
          <w:spacing w:val="30"/>
          <w:sz w:val="22"/>
          <w:szCs w:val="22"/>
          <w:u w:val="single"/>
          <w:lang w:eastAsia="zh-CN"/>
        </w:rPr>
        <w:t>儿童的关系</w:t>
      </w:r>
      <w:r w:rsidRPr="00935D0E">
        <w:rPr>
          <w:spacing w:val="30"/>
          <w:sz w:val="22"/>
          <w:szCs w:val="22"/>
          <w:lang w:eastAsia="zh-CN"/>
        </w:rPr>
        <w:tab/>
      </w:r>
      <w:r w:rsidRPr="00935D0E">
        <w:rPr>
          <w:spacing w:val="30"/>
          <w:sz w:val="22"/>
          <w:szCs w:val="22"/>
          <w:lang w:eastAsia="zh-CN"/>
        </w:rPr>
        <w:tab/>
      </w:r>
      <w:r w:rsidRPr="00C64252">
        <w:rPr>
          <w:rFonts w:eastAsia="SimSun" w:hint="eastAsia"/>
          <w:spacing w:val="30"/>
          <w:sz w:val="22"/>
          <w:szCs w:val="22"/>
          <w:u w:val="single"/>
          <w:lang w:eastAsia="zh-CN"/>
        </w:rPr>
        <w:t>施虐者有否被检控</w:t>
      </w:r>
    </w:p>
    <w:p w:rsidR="00895EE4" w:rsidRPr="00935D0E" w:rsidRDefault="00C64252" w:rsidP="00895EE4">
      <w:pPr>
        <w:tabs>
          <w:tab w:val="left" w:pos="-2410"/>
          <w:tab w:val="left" w:pos="-2127"/>
          <w:tab w:val="left" w:pos="3000"/>
          <w:tab w:val="left" w:pos="4500"/>
          <w:tab w:val="left" w:pos="4600"/>
        </w:tabs>
        <w:spacing w:line="240" w:lineRule="atLeast"/>
        <w:ind w:leftChars="200" w:left="480"/>
        <w:jc w:val="both"/>
        <w:rPr>
          <w:rFonts w:hint="eastAsia"/>
          <w:spacing w:val="20"/>
          <w:sz w:val="22"/>
          <w:szCs w:val="22"/>
        </w:rPr>
      </w:pPr>
      <w:r w:rsidRPr="00C64252">
        <w:rPr>
          <w:rFonts w:eastAsia="SimSun" w:hint="eastAsia"/>
          <w:sz w:val="22"/>
          <w:szCs w:val="22"/>
          <w:lang w:eastAsia="zh-CN"/>
        </w:rPr>
        <w:t>（由保护儿童数据系统填写）</w:t>
      </w:r>
      <w:r w:rsidRPr="00935D0E">
        <w:rPr>
          <w:spacing w:val="20"/>
          <w:sz w:val="22"/>
          <w:szCs w:val="22"/>
          <w:lang w:eastAsia="zh-CN"/>
        </w:rPr>
        <w:tab/>
      </w:r>
      <w:r w:rsidRPr="00935D0E">
        <w:rPr>
          <w:spacing w:val="20"/>
          <w:sz w:val="22"/>
          <w:szCs w:val="22"/>
          <w:lang w:eastAsia="zh-CN"/>
        </w:rPr>
        <w:tab/>
      </w:r>
      <w:r w:rsidRPr="00C64252">
        <w:rPr>
          <w:rFonts w:eastAsia="SimSun" w:hint="eastAsia"/>
          <w:sz w:val="22"/>
          <w:szCs w:val="22"/>
          <w:lang w:eastAsia="zh-CN"/>
        </w:rPr>
        <w:t>（请在适当的方格内加上「</w:t>
      </w:r>
      <w:r w:rsidR="00895EE4" w:rsidRPr="00377824">
        <w:rPr>
          <w:sz w:val="22"/>
          <w:szCs w:val="22"/>
        </w:rPr>
        <w:sym w:font="Wingdings" w:char="F0FC"/>
      </w:r>
      <w:r w:rsidRPr="00C64252">
        <w:rPr>
          <w:rFonts w:eastAsia="SimSun" w:hint="eastAsia"/>
          <w:sz w:val="22"/>
          <w:szCs w:val="22"/>
          <w:lang w:eastAsia="zh-CN"/>
        </w:rPr>
        <w:t>」号）</w:t>
      </w:r>
    </w:p>
    <w:p w:rsidR="00895EE4" w:rsidRPr="00935D0E" w:rsidRDefault="00C64252" w:rsidP="00895EE4">
      <w:pPr>
        <w:tabs>
          <w:tab w:val="left" w:pos="-2410"/>
          <w:tab w:val="left" w:pos="-2127"/>
          <w:tab w:val="left" w:pos="3000"/>
          <w:tab w:val="left" w:pos="4500"/>
          <w:tab w:val="left" w:pos="4600"/>
          <w:tab w:val="left" w:pos="4900"/>
        </w:tabs>
        <w:spacing w:line="240" w:lineRule="atLeast"/>
        <w:ind w:leftChars="200" w:left="3374" w:hangingChars="1113" w:hanging="2894"/>
        <w:jc w:val="both"/>
        <w:rPr>
          <w:rFonts w:hint="eastAsia"/>
          <w:spacing w:val="20"/>
          <w:sz w:val="22"/>
          <w:szCs w:val="22"/>
        </w:rPr>
      </w:pP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spacing w:val="20"/>
          <w:position w:val="-6"/>
          <w:sz w:val="22"/>
          <w:szCs w:val="22"/>
          <w:lang w:eastAsia="zh-CN"/>
        </w:rPr>
        <w:tab/>
      </w:r>
      <w:r w:rsidRPr="00935D0E">
        <w:rPr>
          <w:spacing w:val="20"/>
          <w:sz w:val="22"/>
          <w:szCs w:val="22"/>
          <w:u w:val="single"/>
          <w:lang w:eastAsia="zh-CN"/>
        </w:rPr>
        <w:tab/>
      </w:r>
      <w:r w:rsidRPr="00935D0E">
        <w:rPr>
          <w:spacing w:val="20"/>
          <w:sz w:val="22"/>
          <w:szCs w:val="22"/>
          <w:lang w:eastAsia="zh-CN"/>
        </w:rPr>
        <w:tab/>
      </w: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(0)</w:t>
      </w:r>
      <w:r w:rsidRPr="00935D0E">
        <w:rPr>
          <w:spacing w:val="20"/>
          <w:sz w:val="22"/>
          <w:szCs w:val="22"/>
          <w:lang w:eastAsia="zh-CN"/>
        </w:rPr>
        <w:tab/>
      </w:r>
      <w:r w:rsidRPr="00C64252">
        <w:rPr>
          <w:rFonts w:eastAsia="SimSun" w:hint="eastAsia"/>
          <w:spacing w:val="20"/>
          <w:sz w:val="22"/>
          <w:szCs w:val="22"/>
          <w:lang w:eastAsia="zh-CN"/>
        </w:rPr>
        <w:t>没有</w:t>
      </w:r>
    </w:p>
    <w:p w:rsidR="00895EE4" w:rsidRPr="00935D0E" w:rsidRDefault="00C64252" w:rsidP="00895EE4">
      <w:pPr>
        <w:tabs>
          <w:tab w:val="left" w:pos="-2410"/>
          <w:tab w:val="left" w:pos="-2127"/>
          <w:tab w:val="left" w:pos="3000"/>
          <w:tab w:val="left" w:pos="4500"/>
          <w:tab w:val="left" w:pos="4600"/>
          <w:tab w:val="left" w:pos="4900"/>
        </w:tabs>
        <w:spacing w:line="240" w:lineRule="atLeast"/>
        <w:ind w:leftChars="200" w:left="5896" w:hangingChars="2083" w:hanging="5416"/>
        <w:jc w:val="both"/>
        <w:rPr>
          <w:rFonts w:hint="eastAsia"/>
          <w:spacing w:val="20"/>
          <w:sz w:val="22"/>
          <w:szCs w:val="22"/>
        </w:rPr>
      </w:pPr>
      <w:r w:rsidRPr="00935D0E">
        <w:rPr>
          <w:spacing w:val="20"/>
          <w:sz w:val="22"/>
          <w:szCs w:val="22"/>
          <w:lang w:eastAsia="zh-CN"/>
        </w:rPr>
        <w:tab/>
      </w:r>
      <w:r w:rsidRPr="00935D0E">
        <w:rPr>
          <w:spacing w:val="20"/>
          <w:sz w:val="22"/>
          <w:szCs w:val="22"/>
          <w:lang w:eastAsia="zh-CN"/>
        </w:rPr>
        <w:tab/>
      </w:r>
      <w:r w:rsidRPr="00935D0E">
        <w:rPr>
          <w:spacing w:val="20"/>
          <w:sz w:val="22"/>
          <w:szCs w:val="22"/>
          <w:lang w:eastAsia="zh-CN"/>
        </w:rPr>
        <w:tab/>
      </w:r>
      <w:r w:rsidRPr="00935D0E">
        <w:rPr>
          <w:rFonts w:ascii="Wingdings" w:hAnsi="Wingdings" w:hint="eastAsia"/>
          <w:spacing w:val="20"/>
          <w:sz w:val="22"/>
          <w:szCs w:val="22"/>
          <w:lang w:eastAsia="zh-CN"/>
        </w:rPr>
        <w:t></w:t>
      </w:r>
      <w:r w:rsidRPr="00935D0E">
        <w:rPr>
          <w:rFonts w:ascii="Wingdings" w:hAnsi="Wingdings"/>
          <w:spacing w:val="20"/>
          <w:sz w:val="22"/>
          <w:szCs w:val="22"/>
          <w:lang w:eastAsia="zh-CN"/>
        </w:rPr>
        <w:tab/>
      </w:r>
      <w:r w:rsidRPr="00C64252">
        <w:rPr>
          <w:rFonts w:eastAsia="SimSun" w:hint="eastAsia"/>
          <w:spacing w:val="20"/>
          <w:sz w:val="22"/>
          <w:szCs w:val="22"/>
          <w:u w:val="single"/>
          <w:lang w:eastAsia="zh-CN"/>
        </w:rPr>
        <w:t>有</w:t>
      </w:r>
      <w:r w:rsidRPr="00C64252">
        <w:rPr>
          <w:rFonts w:eastAsia="SimSun" w:hint="eastAsia"/>
          <w:spacing w:val="20"/>
          <w:sz w:val="22"/>
          <w:szCs w:val="22"/>
          <w:lang w:eastAsia="zh-CN"/>
        </w:rPr>
        <w:t>：法庭的判决是（可选超过一个分项）：</w:t>
      </w:r>
    </w:p>
    <w:p w:rsidR="00895EE4" w:rsidRPr="00935D0E" w:rsidRDefault="00C64252" w:rsidP="00895EE4">
      <w:pPr>
        <w:tabs>
          <w:tab w:val="left" w:pos="-2410"/>
          <w:tab w:val="left" w:pos="-2127"/>
          <w:tab w:val="left" w:pos="5200"/>
        </w:tabs>
        <w:spacing w:line="240" w:lineRule="atLeast"/>
        <w:ind w:leftChars="2450" w:left="6447" w:hangingChars="218" w:hanging="567"/>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(1)</w:t>
      </w:r>
      <w:r w:rsidRPr="00935D0E">
        <w:rPr>
          <w:spacing w:val="20"/>
          <w:sz w:val="22"/>
          <w:szCs w:val="22"/>
          <w:lang w:eastAsia="zh-CN"/>
        </w:rPr>
        <w:tab/>
      </w:r>
      <w:r w:rsidRPr="00C64252">
        <w:rPr>
          <w:rFonts w:eastAsia="SimSun" w:hint="eastAsia"/>
          <w:spacing w:val="20"/>
          <w:sz w:val="22"/>
          <w:szCs w:val="22"/>
          <w:lang w:eastAsia="zh-CN"/>
        </w:rPr>
        <w:t>罚款</w:t>
      </w:r>
    </w:p>
    <w:p w:rsidR="00895EE4" w:rsidRPr="00935D0E" w:rsidRDefault="00C64252" w:rsidP="00895EE4">
      <w:pPr>
        <w:tabs>
          <w:tab w:val="left" w:pos="-2410"/>
          <w:tab w:val="left" w:pos="-2127"/>
          <w:tab w:val="left" w:pos="5200"/>
        </w:tabs>
        <w:spacing w:line="240" w:lineRule="atLeast"/>
        <w:ind w:leftChars="2450" w:left="6447" w:hangingChars="218" w:hanging="567"/>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(2)</w:t>
      </w:r>
      <w:r w:rsidRPr="00935D0E">
        <w:rPr>
          <w:spacing w:val="20"/>
          <w:sz w:val="22"/>
          <w:szCs w:val="22"/>
          <w:lang w:eastAsia="zh-CN"/>
        </w:rPr>
        <w:tab/>
      </w:r>
      <w:r w:rsidRPr="00C64252">
        <w:rPr>
          <w:rFonts w:eastAsia="SimSun" w:hint="eastAsia"/>
          <w:spacing w:val="20"/>
          <w:sz w:val="22"/>
          <w:szCs w:val="22"/>
          <w:lang w:eastAsia="zh-CN"/>
        </w:rPr>
        <w:t>签保</w:t>
      </w:r>
    </w:p>
    <w:p w:rsidR="00895EE4" w:rsidRPr="00935D0E" w:rsidRDefault="00C64252" w:rsidP="00895EE4">
      <w:pPr>
        <w:tabs>
          <w:tab w:val="left" w:pos="-2410"/>
          <w:tab w:val="left" w:pos="-2127"/>
          <w:tab w:val="left" w:pos="5200"/>
        </w:tabs>
        <w:spacing w:line="240" w:lineRule="atLeast"/>
        <w:ind w:leftChars="2450" w:left="6447" w:right="-526" w:hangingChars="218" w:hanging="567"/>
        <w:rPr>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(3)</w:t>
      </w:r>
      <w:r w:rsidRPr="00935D0E">
        <w:rPr>
          <w:spacing w:val="20"/>
          <w:sz w:val="22"/>
          <w:szCs w:val="22"/>
          <w:lang w:eastAsia="zh-CN"/>
        </w:rPr>
        <w:tab/>
      </w:r>
      <w:r w:rsidRPr="00C64252">
        <w:rPr>
          <w:rFonts w:eastAsia="SimSun" w:hint="eastAsia"/>
          <w:spacing w:val="20"/>
          <w:sz w:val="22"/>
          <w:szCs w:val="22"/>
          <w:lang w:eastAsia="zh-CN"/>
        </w:rPr>
        <w:t>接受感化</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50" w:left="6447" w:right="-286" w:hangingChars="218" w:hanging="567"/>
        <w:rPr>
          <w:b/>
          <w:i/>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(4)</w:t>
      </w:r>
      <w:r w:rsidRPr="00935D0E">
        <w:rPr>
          <w:spacing w:val="20"/>
          <w:sz w:val="22"/>
          <w:szCs w:val="22"/>
          <w:lang w:eastAsia="zh-CN"/>
        </w:rPr>
        <w:tab/>
      </w:r>
      <w:r w:rsidRPr="00C64252">
        <w:rPr>
          <w:rFonts w:eastAsia="SimSun" w:hint="eastAsia"/>
          <w:spacing w:val="20"/>
          <w:sz w:val="22"/>
          <w:szCs w:val="22"/>
          <w:lang w:eastAsia="zh-CN"/>
        </w:rPr>
        <w:t>监禁</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w:t>
      </w:r>
      <w:r w:rsidRPr="00C64252">
        <w:rPr>
          <w:rFonts w:eastAsia="SimSun" w:hint="eastAsia"/>
          <w:spacing w:val="20"/>
          <w:sz w:val="22"/>
          <w:szCs w:val="22"/>
          <w:lang w:eastAsia="zh-CN"/>
        </w:rPr>
        <w:t>个月，但缓刑</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50" w:left="6447" w:hangingChars="218" w:hanging="567"/>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(5)</w:t>
      </w:r>
      <w:r w:rsidRPr="00935D0E">
        <w:rPr>
          <w:spacing w:val="20"/>
          <w:sz w:val="22"/>
          <w:szCs w:val="22"/>
          <w:lang w:eastAsia="zh-CN"/>
        </w:rPr>
        <w:tab/>
      </w:r>
      <w:r w:rsidRPr="00C64252">
        <w:rPr>
          <w:rFonts w:eastAsia="SimSun" w:hint="eastAsia"/>
          <w:spacing w:val="20"/>
          <w:sz w:val="22"/>
          <w:szCs w:val="22"/>
          <w:lang w:eastAsia="zh-CN"/>
        </w:rPr>
        <w:t>监禁</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50" w:left="6447" w:hangingChars="218" w:hanging="567"/>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(6)</w:t>
      </w:r>
      <w:r w:rsidRPr="00935D0E">
        <w:rPr>
          <w:spacing w:val="20"/>
          <w:sz w:val="22"/>
          <w:szCs w:val="22"/>
          <w:lang w:eastAsia="zh-CN"/>
        </w:rPr>
        <w:tab/>
      </w:r>
      <w:r w:rsidRPr="00C64252">
        <w:rPr>
          <w:rFonts w:eastAsia="SimSun" w:hint="eastAsia"/>
          <w:spacing w:val="20"/>
          <w:sz w:val="22"/>
          <w:szCs w:val="22"/>
          <w:lang w:eastAsia="zh-CN"/>
        </w:rPr>
        <w:t>罪名不成立</w:t>
      </w:r>
    </w:p>
    <w:p w:rsidR="00895EE4" w:rsidRPr="00935D0E" w:rsidRDefault="00C64252" w:rsidP="00895EE4">
      <w:pPr>
        <w:tabs>
          <w:tab w:val="left" w:pos="-2410"/>
          <w:tab w:val="left" w:pos="-2127"/>
          <w:tab w:val="left" w:pos="5200"/>
          <w:tab w:val="left" w:pos="9000"/>
        </w:tabs>
        <w:spacing w:line="240" w:lineRule="atLeast"/>
        <w:ind w:leftChars="2450" w:left="6447" w:hangingChars="218" w:hanging="567"/>
        <w:rPr>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 xml:space="preserve">(7) </w:t>
      </w:r>
      <w:r w:rsidRPr="00C64252">
        <w:rPr>
          <w:rFonts w:eastAsia="SimSun" w:hint="eastAsia"/>
          <w:spacing w:val="20"/>
          <w:sz w:val="22"/>
          <w:szCs w:val="22"/>
          <w:lang w:eastAsia="zh-CN"/>
        </w:rPr>
        <w:t>其</w:t>
      </w:r>
      <w:r w:rsidRPr="00C64252">
        <w:rPr>
          <w:rFonts w:ascii="新細明體" w:eastAsia="SimSun" w:hAnsi="新細明體" w:hint="eastAsia"/>
          <w:spacing w:val="20"/>
          <w:sz w:val="22"/>
          <w:szCs w:val="22"/>
          <w:lang w:eastAsia="zh-CN"/>
        </w:rPr>
        <w:t>它，</w:t>
      </w:r>
      <w:r w:rsidRPr="00C64252">
        <w:rPr>
          <w:rFonts w:eastAsia="SimSun" w:hint="eastAsia"/>
          <w:spacing w:val="20"/>
          <w:sz w:val="22"/>
          <w:szCs w:val="22"/>
          <w:lang w:eastAsia="zh-CN"/>
        </w:rPr>
        <w:t>请注</w:t>
      </w:r>
      <w:r w:rsidRPr="00C64252">
        <w:rPr>
          <w:rFonts w:ascii="新細明體" w:eastAsia="SimSun" w:hAnsi="新細明體" w:hint="eastAsia"/>
          <w:spacing w:val="20"/>
          <w:sz w:val="22"/>
          <w:szCs w:val="22"/>
          <w:lang w:eastAsia="zh-CN"/>
        </w:rPr>
        <w:t>明</w:t>
      </w:r>
      <w:r w:rsidRPr="00935D0E">
        <w:rPr>
          <w:spacing w:val="20"/>
          <w:sz w:val="22"/>
          <w:szCs w:val="22"/>
          <w:u w:val="single"/>
          <w:lang w:eastAsia="zh-CN"/>
        </w:rPr>
        <w:tab/>
      </w:r>
    </w:p>
    <w:p w:rsidR="00895EE4" w:rsidRPr="00935D0E" w:rsidRDefault="00C64252" w:rsidP="00895EE4">
      <w:pPr>
        <w:tabs>
          <w:tab w:val="left" w:pos="-2410"/>
          <w:tab w:val="left" w:pos="-2127"/>
          <w:tab w:val="left" w:pos="3000"/>
          <w:tab w:val="left" w:pos="4500"/>
          <w:tab w:val="left" w:pos="4600"/>
        </w:tabs>
        <w:spacing w:beforeLines="150" w:before="360" w:line="240" w:lineRule="atLeast"/>
        <w:ind w:leftChars="200" w:left="480"/>
        <w:jc w:val="both"/>
        <w:rPr>
          <w:rFonts w:hint="eastAsia"/>
          <w:spacing w:val="20"/>
          <w:sz w:val="22"/>
          <w:szCs w:val="22"/>
        </w:rPr>
      </w:pPr>
      <w:r w:rsidRPr="00C64252">
        <w:rPr>
          <w:rFonts w:eastAsia="SimSun" w:hint="eastAsia"/>
          <w:spacing w:val="20"/>
          <w:sz w:val="22"/>
          <w:szCs w:val="22"/>
          <w:lang w:eastAsia="zh-CN"/>
        </w:rPr>
        <w:t>在保护儿童数据系统</w:t>
      </w:r>
      <w:r w:rsidRPr="00935D0E">
        <w:rPr>
          <w:spacing w:val="20"/>
          <w:sz w:val="22"/>
          <w:szCs w:val="22"/>
          <w:lang w:eastAsia="zh-CN"/>
        </w:rPr>
        <w:tab/>
      </w:r>
      <w:r w:rsidRPr="00C64252">
        <w:rPr>
          <w:rFonts w:eastAsia="SimSun" w:hint="eastAsia"/>
          <w:spacing w:val="20"/>
          <w:sz w:val="22"/>
          <w:szCs w:val="22"/>
          <w:lang w:eastAsia="zh-CN"/>
        </w:rPr>
        <w:t>施虐者与有关</w:t>
      </w:r>
    </w:p>
    <w:p w:rsidR="00895EE4" w:rsidRPr="00935D0E" w:rsidRDefault="00C64252" w:rsidP="00895EE4">
      <w:pPr>
        <w:tabs>
          <w:tab w:val="left" w:pos="-2410"/>
          <w:tab w:val="left" w:pos="-2127"/>
          <w:tab w:val="left" w:pos="3000"/>
          <w:tab w:val="left" w:pos="4500"/>
          <w:tab w:val="left" w:pos="4600"/>
        </w:tabs>
        <w:spacing w:line="240" w:lineRule="atLeast"/>
        <w:ind w:leftChars="200" w:left="480"/>
        <w:jc w:val="both"/>
        <w:rPr>
          <w:spacing w:val="20"/>
          <w:sz w:val="22"/>
          <w:szCs w:val="22"/>
        </w:rPr>
      </w:pPr>
      <w:r w:rsidRPr="00C64252">
        <w:rPr>
          <w:rFonts w:eastAsia="SimSun" w:hint="eastAsia"/>
          <w:spacing w:val="20"/>
          <w:sz w:val="22"/>
          <w:szCs w:val="22"/>
          <w:u w:val="single"/>
          <w:lang w:eastAsia="zh-CN"/>
        </w:rPr>
        <w:t>内的施虐者参考编号</w:t>
      </w:r>
      <w:r w:rsidRPr="00935D0E">
        <w:rPr>
          <w:spacing w:val="20"/>
          <w:sz w:val="22"/>
          <w:szCs w:val="22"/>
          <w:lang w:eastAsia="zh-CN"/>
        </w:rPr>
        <w:tab/>
      </w:r>
      <w:r w:rsidRPr="00C64252">
        <w:rPr>
          <w:rFonts w:eastAsia="SimSun" w:hint="eastAsia"/>
          <w:spacing w:val="20"/>
          <w:sz w:val="22"/>
          <w:szCs w:val="22"/>
          <w:u w:val="single"/>
          <w:lang w:eastAsia="zh-CN"/>
        </w:rPr>
        <w:t>儿童的关系</w:t>
      </w:r>
      <w:r w:rsidRPr="00935D0E">
        <w:rPr>
          <w:spacing w:val="20"/>
          <w:sz w:val="22"/>
          <w:szCs w:val="22"/>
          <w:lang w:eastAsia="zh-CN"/>
        </w:rPr>
        <w:tab/>
      </w:r>
      <w:r w:rsidRPr="00935D0E">
        <w:rPr>
          <w:spacing w:val="20"/>
          <w:sz w:val="22"/>
          <w:szCs w:val="22"/>
          <w:lang w:eastAsia="zh-CN"/>
        </w:rPr>
        <w:tab/>
      </w:r>
      <w:r w:rsidRPr="00C64252">
        <w:rPr>
          <w:rFonts w:eastAsia="SimSun" w:hint="eastAsia"/>
          <w:spacing w:val="20"/>
          <w:sz w:val="22"/>
          <w:szCs w:val="22"/>
          <w:u w:val="single"/>
          <w:lang w:eastAsia="zh-CN"/>
        </w:rPr>
        <w:t>施虐者有否被检控</w:t>
      </w:r>
    </w:p>
    <w:p w:rsidR="00895EE4" w:rsidRPr="00377824" w:rsidRDefault="00C64252" w:rsidP="00895EE4">
      <w:pPr>
        <w:tabs>
          <w:tab w:val="left" w:pos="-2410"/>
          <w:tab w:val="left" w:pos="-2127"/>
          <w:tab w:val="left" w:pos="3000"/>
          <w:tab w:val="left" w:pos="4500"/>
          <w:tab w:val="left" w:pos="4600"/>
        </w:tabs>
        <w:spacing w:line="240" w:lineRule="atLeast"/>
        <w:ind w:leftChars="200" w:left="480"/>
        <w:jc w:val="both"/>
        <w:rPr>
          <w:sz w:val="22"/>
          <w:szCs w:val="22"/>
        </w:rPr>
      </w:pPr>
      <w:r w:rsidRPr="00C64252">
        <w:rPr>
          <w:rFonts w:eastAsia="SimSun"/>
          <w:sz w:val="22"/>
          <w:szCs w:val="22"/>
          <w:lang w:eastAsia="zh-CN"/>
        </w:rPr>
        <w:t>(</w:t>
      </w:r>
      <w:r w:rsidRPr="00C64252">
        <w:rPr>
          <w:rFonts w:eastAsia="SimSun" w:hint="eastAsia"/>
          <w:sz w:val="22"/>
          <w:szCs w:val="22"/>
          <w:lang w:eastAsia="zh-CN"/>
        </w:rPr>
        <w:t>由保护儿童数据系统填写</w:t>
      </w:r>
      <w:r w:rsidRPr="00C64252">
        <w:rPr>
          <w:rFonts w:eastAsia="SimSun"/>
          <w:sz w:val="22"/>
          <w:szCs w:val="22"/>
          <w:lang w:eastAsia="zh-CN"/>
        </w:rPr>
        <w:t>)</w:t>
      </w:r>
      <w:r w:rsidRPr="00377824">
        <w:rPr>
          <w:sz w:val="22"/>
          <w:szCs w:val="22"/>
          <w:lang w:eastAsia="zh-CN"/>
        </w:rPr>
        <w:tab/>
      </w:r>
      <w:r w:rsidRPr="00377824">
        <w:rPr>
          <w:sz w:val="22"/>
          <w:szCs w:val="22"/>
          <w:lang w:eastAsia="zh-CN"/>
        </w:rPr>
        <w:tab/>
      </w:r>
      <w:r w:rsidRPr="00377824">
        <w:rPr>
          <w:sz w:val="22"/>
          <w:szCs w:val="22"/>
          <w:lang w:eastAsia="zh-CN"/>
        </w:rPr>
        <w:tab/>
      </w:r>
      <w:r w:rsidRPr="00C64252">
        <w:rPr>
          <w:rFonts w:eastAsia="SimSun"/>
          <w:sz w:val="22"/>
          <w:szCs w:val="22"/>
          <w:lang w:eastAsia="zh-CN"/>
        </w:rPr>
        <w:t>(</w:t>
      </w:r>
      <w:r w:rsidRPr="00C64252">
        <w:rPr>
          <w:rFonts w:eastAsia="SimSun" w:hint="eastAsia"/>
          <w:sz w:val="22"/>
          <w:szCs w:val="22"/>
          <w:lang w:eastAsia="zh-CN"/>
        </w:rPr>
        <w:t>请在适当的方格内加上「</w:t>
      </w:r>
      <w:r w:rsidR="00895EE4" w:rsidRPr="00377824">
        <w:rPr>
          <w:sz w:val="22"/>
          <w:szCs w:val="22"/>
        </w:rPr>
        <w:sym w:font="Wingdings" w:char="F0FC"/>
      </w:r>
      <w:r w:rsidRPr="00C64252">
        <w:rPr>
          <w:rFonts w:eastAsia="SimSun" w:hint="eastAsia"/>
          <w:sz w:val="22"/>
          <w:szCs w:val="22"/>
          <w:lang w:eastAsia="zh-CN"/>
        </w:rPr>
        <w:t>」号</w:t>
      </w:r>
      <w:r w:rsidRPr="00C64252">
        <w:rPr>
          <w:rFonts w:eastAsia="SimSun"/>
          <w:sz w:val="22"/>
          <w:szCs w:val="22"/>
          <w:lang w:eastAsia="zh-CN"/>
        </w:rPr>
        <w:t>)</w:t>
      </w:r>
    </w:p>
    <w:p w:rsidR="00895EE4" w:rsidRPr="00935D0E" w:rsidRDefault="00C64252" w:rsidP="00895EE4">
      <w:pPr>
        <w:tabs>
          <w:tab w:val="left" w:pos="-2410"/>
          <w:tab w:val="left" w:pos="-2127"/>
          <w:tab w:val="left" w:pos="3000"/>
          <w:tab w:val="left" w:pos="4500"/>
          <w:tab w:val="left" w:pos="4600"/>
          <w:tab w:val="left" w:pos="4900"/>
        </w:tabs>
        <w:spacing w:line="240" w:lineRule="atLeast"/>
        <w:ind w:leftChars="200" w:left="3374" w:hangingChars="1113" w:hanging="2894"/>
        <w:jc w:val="both"/>
        <w:rPr>
          <w:rFonts w:hint="eastAsia"/>
          <w:spacing w:val="20"/>
          <w:sz w:val="22"/>
          <w:szCs w:val="22"/>
        </w:rPr>
      </w:pP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spacing w:val="20"/>
          <w:position w:val="-6"/>
          <w:sz w:val="22"/>
          <w:szCs w:val="22"/>
          <w:lang w:eastAsia="zh-CN"/>
        </w:rPr>
        <w:tab/>
      </w:r>
      <w:r w:rsidRPr="00935D0E">
        <w:rPr>
          <w:spacing w:val="20"/>
          <w:sz w:val="22"/>
          <w:szCs w:val="22"/>
          <w:u w:val="single"/>
          <w:lang w:eastAsia="zh-CN"/>
        </w:rPr>
        <w:tab/>
      </w:r>
      <w:r w:rsidRPr="00935D0E">
        <w:rPr>
          <w:spacing w:val="20"/>
          <w:sz w:val="22"/>
          <w:szCs w:val="22"/>
          <w:lang w:eastAsia="zh-CN"/>
        </w:rPr>
        <w:tab/>
      </w: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(0)</w:t>
      </w:r>
      <w:r w:rsidRPr="00935D0E">
        <w:rPr>
          <w:spacing w:val="20"/>
          <w:sz w:val="22"/>
          <w:szCs w:val="22"/>
          <w:lang w:eastAsia="zh-CN"/>
        </w:rPr>
        <w:tab/>
      </w:r>
      <w:r w:rsidRPr="00C64252">
        <w:rPr>
          <w:rFonts w:eastAsia="SimSun" w:hint="eastAsia"/>
          <w:spacing w:val="20"/>
          <w:sz w:val="22"/>
          <w:szCs w:val="22"/>
          <w:lang w:eastAsia="zh-CN"/>
        </w:rPr>
        <w:t>没有</w:t>
      </w:r>
    </w:p>
    <w:p w:rsidR="00895EE4" w:rsidRPr="00935D0E" w:rsidRDefault="00C64252" w:rsidP="00895EE4">
      <w:pPr>
        <w:tabs>
          <w:tab w:val="left" w:pos="-2410"/>
          <w:tab w:val="left" w:pos="-2127"/>
          <w:tab w:val="left" w:pos="3000"/>
          <w:tab w:val="left" w:pos="4500"/>
          <w:tab w:val="left" w:pos="4600"/>
          <w:tab w:val="left" w:pos="4900"/>
        </w:tabs>
        <w:spacing w:line="240" w:lineRule="atLeast"/>
        <w:ind w:leftChars="200" w:left="5896" w:hangingChars="2083" w:hanging="5416"/>
        <w:jc w:val="both"/>
        <w:rPr>
          <w:rFonts w:hint="eastAsia"/>
          <w:spacing w:val="20"/>
          <w:sz w:val="22"/>
          <w:szCs w:val="22"/>
        </w:rPr>
      </w:pPr>
      <w:r w:rsidRPr="00935D0E">
        <w:rPr>
          <w:spacing w:val="20"/>
          <w:sz w:val="22"/>
          <w:szCs w:val="22"/>
          <w:lang w:eastAsia="zh-CN"/>
        </w:rPr>
        <w:tab/>
      </w:r>
      <w:r w:rsidRPr="00935D0E">
        <w:rPr>
          <w:spacing w:val="20"/>
          <w:sz w:val="22"/>
          <w:szCs w:val="22"/>
          <w:lang w:eastAsia="zh-CN"/>
        </w:rPr>
        <w:tab/>
      </w:r>
      <w:r w:rsidRPr="00935D0E">
        <w:rPr>
          <w:spacing w:val="20"/>
          <w:sz w:val="22"/>
          <w:szCs w:val="22"/>
          <w:lang w:eastAsia="zh-CN"/>
        </w:rPr>
        <w:tab/>
      </w:r>
      <w:r w:rsidRPr="00935D0E">
        <w:rPr>
          <w:rFonts w:ascii="Wingdings" w:hAnsi="Wingdings" w:hint="eastAsia"/>
          <w:spacing w:val="20"/>
          <w:sz w:val="22"/>
          <w:szCs w:val="22"/>
          <w:lang w:eastAsia="zh-CN"/>
        </w:rPr>
        <w:t></w:t>
      </w:r>
      <w:r w:rsidRPr="00935D0E">
        <w:rPr>
          <w:rFonts w:ascii="Wingdings" w:hAnsi="Wingdings"/>
          <w:spacing w:val="20"/>
          <w:sz w:val="22"/>
          <w:szCs w:val="22"/>
          <w:u w:val="single"/>
          <w:lang w:eastAsia="zh-CN"/>
        </w:rPr>
        <w:tab/>
      </w:r>
      <w:r w:rsidRPr="00C64252">
        <w:rPr>
          <w:rFonts w:eastAsia="SimSun" w:hint="eastAsia"/>
          <w:spacing w:val="20"/>
          <w:sz w:val="22"/>
          <w:szCs w:val="22"/>
          <w:u w:val="single"/>
          <w:lang w:eastAsia="zh-CN"/>
        </w:rPr>
        <w:t>有</w:t>
      </w:r>
      <w:r w:rsidRPr="00C64252">
        <w:rPr>
          <w:rFonts w:eastAsia="SimSun" w:hint="eastAsia"/>
          <w:spacing w:val="20"/>
          <w:sz w:val="22"/>
          <w:szCs w:val="22"/>
          <w:lang w:eastAsia="zh-CN"/>
        </w:rPr>
        <w:t>：法庭的判决是（可选超过一个分项）：</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(1)</w:t>
      </w:r>
      <w:r w:rsidRPr="00935D0E">
        <w:rPr>
          <w:spacing w:val="20"/>
          <w:sz w:val="22"/>
          <w:szCs w:val="22"/>
          <w:lang w:eastAsia="zh-CN"/>
        </w:rPr>
        <w:tab/>
      </w:r>
      <w:r w:rsidRPr="00C64252">
        <w:rPr>
          <w:rFonts w:eastAsia="SimSun" w:hint="eastAsia"/>
          <w:spacing w:val="20"/>
          <w:sz w:val="22"/>
          <w:szCs w:val="22"/>
          <w:lang w:eastAsia="zh-CN"/>
        </w:rPr>
        <w:t>罚款</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(2)</w:t>
      </w:r>
      <w:r w:rsidRPr="00935D0E">
        <w:rPr>
          <w:spacing w:val="20"/>
          <w:sz w:val="22"/>
          <w:szCs w:val="22"/>
          <w:lang w:eastAsia="zh-CN"/>
        </w:rPr>
        <w:tab/>
      </w:r>
      <w:r w:rsidRPr="00C64252">
        <w:rPr>
          <w:rFonts w:eastAsia="SimSun" w:hint="eastAsia"/>
          <w:spacing w:val="20"/>
          <w:sz w:val="22"/>
          <w:szCs w:val="22"/>
          <w:lang w:eastAsia="zh-CN"/>
        </w:rPr>
        <w:t>签保</w:t>
      </w:r>
    </w:p>
    <w:p w:rsidR="00895EE4" w:rsidRPr="00935D0E" w:rsidRDefault="00C64252" w:rsidP="00895EE4">
      <w:pPr>
        <w:tabs>
          <w:tab w:val="left" w:pos="-2410"/>
          <w:tab w:val="left" w:pos="-2127"/>
          <w:tab w:val="left" w:pos="5200"/>
        </w:tabs>
        <w:spacing w:line="240" w:lineRule="atLeast"/>
        <w:ind w:leftChars="2449" w:left="6411" w:right="-406" w:hangingChars="205" w:hanging="533"/>
        <w:rPr>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(3)</w:t>
      </w:r>
      <w:r w:rsidRPr="00935D0E">
        <w:rPr>
          <w:spacing w:val="20"/>
          <w:sz w:val="22"/>
          <w:szCs w:val="22"/>
          <w:lang w:eastAsia="zh-CN"/>
        </w:rPr>
        <w:tab/>
      </w:r>
      <w:r w:rsidRPr="00C64252">
        <w:rPr>
          <w:rFonts w:eastAsia="SimSun" w:hint="eastAsia"/>
          <w:spacing w:val="20"/>
          <w:sz w:val="22"/>
          <w:szCs w:val="22"/>
          <w:lang w:eastAsia="zh-CN"/>
        </w:rPr>
        <w:t>接受感化</w:t>
      </w:r>
      <w:r w:rsidRPr="00C64252">
        <w:rPr>
          <w:rFonts w:eastAsia="SimSun" w:hint="eastAsia"/>
          <w:spacing w:val="20"/>
          <w:sz w:val="22"/>
          <w:szCs w:val="22"/>
          <w:u w:val="single"/>
          <w:lang w:eastAsia="zh-CN"/>
        </w:rPr>
        <w:t xml:space="preserve">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49" w:left="6411" w:right="-406" w:hangingChars="205" w:hanging="533"/>
        <w:rPr>
          <w:b/>
          <w:i/>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(4)</w:t>
      </w:r>
      <w:r w:rsidRPr="00935D0E">
        <w:rPr>
          <w:spacing w:val="20"/>
          <w:sz w:val="22"/>
          <w:szCs w:val="22"/>
          <w:lang w:eastAsia="zh-CN"/>
        </w:rPr>
        <w:tab/>
      </w:r>
      <w:r w:rsidRPr="00C64252">
        <w:rPr>
          <w:rFonts w:eastAsia="SimSun" w:hint="eastAsia"/>
          <w:spacing w:val="20"/>
          <w:sz w:val="22"/>
          <w:szCs w:val="22"/>
          <w:lang w:eastAsia="zh-CN"/>
        </w:rPr>
        <w:t>监禁</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xml:space="preserve"> </w:t>
      </w:r>
      <w:r w:rsidRPr="00C64252">
        <w:rPr>
          <w:rFonts w:eastAsia="SimSun" w:hint="eastAsia"/>
          <w:spacing w:val="20"/>
          <w:sz w:val="22"/>
          <w:szCs w:val="22"/>
          <w:lang w:eastAsia="zh-CN"/>
        </w:rPr>
        <w:t>个月，但缓刑</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xml:space="preserve">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(5)</w:t>
      </w:r>
      <w:r w:rsidRPr="00935D0E">
        <w:rPr>
          <w:spacing w:val="20"/>
          <w:sz w:val="22"/>
          <w:szCs w:val="22"/>
          <w:lang w:eastAsia="zh-CN"/>
        </w:rPr>
        <w:tab/>
      </w:r>
      <w:r w:rsidRPr="00C64252">
        <w:rPr>
          <w:rFonts w:eastAsia="SimSun" w:hint="eastAsia"/>
          <w:spacing w:val="20"/>
          <w:sz w:val="22"/>
          <w:szCs w:val="22"/>
          <w:lang w:eastAsia="zh-CN"/>
        </w:rPr>
        <w:t>监禁</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xml:space="preserve">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(6)</w:t>
      </w:r>
      <w:r w:rsidRPr="00935D0E">
        <w:rPr>
          <w:spacing w:val="20"/>
          <w:sz w:val="22"/>
          <w:szCs w:val="22"/>
          <w:lang w:eastAsia="zh-CN"/>
        </w:rPr>
        <w:tab/>
      </w:r>
      <w:r w:rsidRPr="00C64252">
        <w:rPr>
          <w:rFonts w:eastAsia="SimSun" w:hint="eastAsia"/>
          <w:spacing w:val="20"/>
          <w:sz w:val="22"/>
          <w:szCs w:val="22"/>
          <w:lang w:eastAsia="zh-CN"/>
        </w:rPr>
        <w:t>罪名不成立</w:t>
      </w:r>
    </w:p>
    <w:p w:rsidR="00895EE4" w:rsidRPr="00935D0E" w:rsidRDefault="00C64252" w:rsidP="00895EE4">
      <w:pPr>
        <w:tabs>
          <w:tab w:val="left" w:pos="-2410"/>
          <w:tab w:val="left" w:pos="-2127"/>
          <w:tab w:val="left" w:pos="5200"/>
          <w:tab w:val="right" w:pos="9074"/>
        </w:tabs>
        <w:spacing w:line="240" w:lineRule="atLeast"/>
        <w:ind w:leftChars="2449" w:left="6411" w:hangingChars="205" w:hanging="533"/>
        <w:rPr>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(7)</w:t>
      </w:r>
      <w:r w:rsidRPr="00C64252">
        <w:rPr>
          <w:rFonts w:eastAsia="SimSun" w:hint="eastAsia"/>
          <w:spacing w:val="20"/>
          <w:sz w:val="22"/>
          <w:szCs w:val="22"/>
          <w:lang w:eastAsia="zh-CN"/>
        </w:rPr>
        <w:t>其</w:t>
      </w:r>
      <w:r w:rsidRPr="00C64252">
        <w:rPr>
          <w:rFonts w:ascii="新細明體" w:eastAsia="SimSun" w:hAnsi="新細明體" w:hint="eastAsia"/>
          <w:spacing w:val="20"/>
          <w:sz w:val="22"/>
          <w:szCs w:val="22"/>
          <w:lang w:eastAsia="zh-CN"/>
        </w:rPr>
        <w:t>它，</w:t>
      </w:r>
      <w:r w:rsidRPr="00C64252">
        <w:rPr>
          <w:rFonts w:eastAsia="SimSun" w:hint="eastAsia"/>
          <w:spacing w:val="20"/>
          <w:sz w:val="22"/>
          <w:szCs w:val="22"/>
          <w:lang w:eastAsia="zh-CN"/>
        </w:rPr>
        <w:t>请注</w:t>
      </w:r>
      <w:r w:rsidRPr="00C64252">
        <w:rPr>
          <w:rFonts w:ascii="新細明體" w:eastAsia="SimSun" w:hAnsi="新細明體" w:hint="eastAsia"/>
          <w:spacing w:val="20"/>
          <w:sz w:val="22"/>
          <w:szCs w:val="22"/>
          <w:lang w:eastAsia="zh-CN"/>
        </w:rPr>
        <w:t>明</w:t>
      </w:r>
      <w:r w:rsidRPr="00935D0E">
        <w:rPr>
          <w:spacing w:val="20"/>
          <w:sz w:val="22"/>
          <w:szCs w:val="22"/>
          <w:u w:val="single"/>
          <w:lang w:eastAsia="zh-CN"/>
        </w:rPr>
        <w:tab/>
      </w:r>
    </w:p>
    <w:p w:rsidR="00895EE4" w:rsidRPr="00935D0E" w:rsidRDefault="00C64252" w:rsidP="00895EE4">
      <w:pPr>
        <w:tabs>
          <w:tab w:val="left" w:pos="-2410"/>
          <w:tab w:val="left" w:pos="-2127"/>
          <w:tab w:val="left" w:pos="3000"/>
          <w:tab w:val="left" w:pos="4500"/>
          <w:tab w:val="left" w:pos="4600"/>
        </w:tabs>
        <w:spacing w:beforeLines="150" w:before="360" w:line="240" w:lineRule="atLeast"/>
        <w:ind w:leftChars="200" w:left="480"/>
        <w:jc w:val="both"/>
        <w:rPr>
          <w:rFonts w:hint="eastAsia"/>
          <w:spacing w:val="20"/>
          <w:sz w:val="22"/>
          <w:szCs w:val="22"/>
        </w:rPr>
      </w:pPr>
      <w:r w:rsidRPr="00C64252">
        <w:rPr>
          <w:rFonts w:eastAsia="SimSun" w:hint="eastAsia"/>
          <w:spacing w:val="20"/>
          <w:sz w:val="22"/>
          <w:szCs w:val="22"/>
          <w:lang w:eastAsia="zh-CN"/>
        </w:rPr>
        <w:t>在保护儿童数据系统</w:t>
      </w:r>
      <w:r w:rsidRPr="00935D0E">
        <w:rPr>
          <w:spacing w:val="20"/>
          <w:sz w:val="22"/>
          <w:szCs w:val="22"/>
          <w:lang w:eastAsia="zh-CN"/>
        </w:rPr>
        <w:tab/>
      </w:r>
      <w:r w:rsidRPr="00C64252">
        <w:rPr>
          <w:rFonts w:eastAsia="SimSun" w:hint="eastAsia"/>
          <w:spacing w:val="20"/>
          <w:sz w:val="22"/>
          <w:szCs w:val="22"/>
          <w:lang w:eastAsia="zh-CN"/>
        </w:rPr>
        <w:t>施虐者与有关</w:t>
      </w:r>
    </w:p>
    <w:p w:rsidR="00895EE4" w:rsidRPr="00935D0E" w:rsidRDefault="00C64252" w:rsidP="00895EE4">
      <w:pPr>
        <w:tabs>
          <w:tab w:val="left" w:pos="-2410"/>
          <w:tab w:val="left" w:pos="-2127"/>
          <w:tab w:val="left" w:pos="3000"/>
          <w:tab w:val="left" w:pos="4500"/>
          <w:tab w:val="left" w:pos="4600"/>
        </w:tabs>
        <w:spacing w:line="240" w:lineRule="atLeast"/>
        <w:ind w:leftChars="200" w:left="480"/>
        <w:jc w:val="both"/>
        <w:rPr>
          <w:spacing w:val="20"/>
          <w:sz w:val="22"/>
          <w:szCs w:val="22"/>
        </w:rPr>
      </w:pPr>
      <w:r w:rsidRPr="00C64252">
        <w:rPr>
          <w:rFonts w:eastAsia="SimSun" w:hint="eastAsia"/>
          <w:spacing w:val="20"/>
          <w:sz w:val="22"/>
          <w:szCs w:val="22"/>
          <w:u w:val="single"/>
          <w:lang w:eastAsia="zh-CN"/>
        </w:rPr>
        <w:t>内的施虐者参考编号</w:t>
      </w:r>
      <w:r w:rsidRPr="00935D0E">
        <w:rPr>
          <w:spacing w:val="20"/>
          <w:sz w:val="22"/>
          <w:szCs w:val="22"/>
          <w:lang w:eastAsia="zh-CN"/>
        </w:rPr>
        <w:tab/>
      </w:r>
      <w:r w:rsidRPr="00C64252">
        <w:rPr>
          <w:rFonts w:eastAsia="SimSun" w:hint="eastAsia"/>
          <w:spacing w:val="20"/>
          <w:sz w:val="22"/>
          <w:szCs w:val="22"/>
          <w:u w:val="single"/>
          <w:lang w:eastAsia="zh-CN"/>
        </w:rPr>
        <w:t>儿童的关系</w:t>
      </w:r>
      <w:r w:rsidRPr="00935D0E">
        <w:rPr>
          <w:spacing w:val="20"/>
          <w:sz w:val="22"/>
          <w:szCs w:val="22"/>
          <w:lang w:eastAsia="zh-CN"/>
        </w:rPr>
        <w:tab/>
      </w:r>
      <w:r w:rsidRPr="00935D0E">
        <w:rPr>
          <w:spacing w:val="20"/>
          <w:sz w:val="22"/>
          <w:szCs w:val="22"/>
          <w:lang w:eastAsia="zh-CN"/>
        </w:rPr>
        <w:tab/>
      </w:r>
      <w:r w:rsidRPr="00C64252">
        <w:rPr>
          <w:rFonts w:eastAsia="SimSun" w:hint="eastAsia"/>
          <w:spacing w:val="20"/>
          <w:sz w:val="22"/>
          <w:szCs w:val="22"/>
          <w:u w:val="single"/>
          <w:lang w:eastAsia="zh-CN"/>
        </w:rPr>
        <w:t>施虐者有否被检控</w:t>
      </w:r>
    </w:p>
    <w:p w:rsidR="00895EE4" w:rsidRPr="00377824" w:rsidRDefault="00C64252" w:rsidP="00895EE4">
      <w:pPr>
        <w:tabs>
          <w:tab w:val="left" w:pos="-2410"/>
          <w:tab w:val="left" w:pos="-2127"/>
          <w:tab w:val="left" w:pos="3000"/>
          <w:tab w:val="left" w:pos="4500"/>
          <w:tab w:val="left" w:pos="4600"/>
        </w:tabs>
        <w:spacing w:line="240" w:lineRule="atLeast"/>
        <w:ind w:leftChars="200" w:left="480"/>
        <w:jc w:val="both"/>
        <w:rPr>
          <w:rFonts w:hint="eastAsia"/>
          <w:sz w:val="22"/>
          <w:szCs w:val="22"/>
        </w:rPr>
      </w:pPr>
      <w:r w:rsidRPr="00C64252">
        <w:rPr>
          <w:rFonts w:eastAsia="SimSun"/>
          <w:sz w:val="22"/>
          <w:szCs w:val="22"/>
          <w:lang w:eastAsia="zh-CN"/>
        </w:rPr>
        <w:t>(</w:t>
      </w:r>
      <w:r w:rsidRPr="00C64252">
        <w:rPr>
          <w:rFonts w:eastAsia="SimSun" w:hint="eastAsia"/>
          <w:sz w:val="22"/>
          <w:szCs w:val="22"/>
          <w:lang w:eastAsia="zh-CN"/>
        </w:rPr>
        <w:t>由保护儿童数据系统填写</w:t>
      </w:r>
      <w:r w:rsidRPr="00C64252">
        <w:rPr>
          <w:rFonts w:eastAsia="SimSun"/>
          <w:sz w:val="22"/>
          <w:szCs w:val="22"/>
          <w:lang w:eastAsia="zh-CN"/>
        </w:rPr>
        <w:t>)</w:t>
      </w:r>
      <w:r w:rsidRPr="00377824">
        <w:rPr>
          <w:sz w:val="22"/>
          <w:szCs w:val="22"/>
          <w:lang w:eastAsia="zh-CN"/>
        </w:rPr>
        <w:tab/>
      </w:r>
      <w:r w:rsidRPr="00377824">
        <w:rPr>
          <w:sz w:val="22"/>
          <w:szCs w:val="22"/>
          <w:lang w:eastAsia="zh-CN"/>
        </w:rPr>
        <w:tab/>
      </w:r>
      <w:r w:rsidRPr="00377824">
        <w:rPr>
          <w:sz w:val="22"/>
          <w:szCs w:val="22"/>
          <w:lang w:eastAsia="zh-CN"/>
        </w:rPr>
        <w:tab/>
      </w:r>
      <w:r w:rsidRPr="00C64252">
        <w:rPr>
          <w:rFonts w:eastAsia="SimSun"/>
          <w:sz w:val="22"/>
          <w:szCs w:val="22"/>
          <w:lang w:eastAsia="zh-CN"/>
        </w:rPr>
        <w:t>(</w:t>
      </w:r>
      <w:r w:rsidRPr="00C64252">
        <w:rPr>
          <w:rFonts w:eastAsia="SimSun" w:hint="eastAsia"/>
          <w:sz w:val="22"/>
          <w:szCs w:val="22"/>
          <w:lang w:eastAsia="zh-CN"/>
        </w:rPr>
        <w:t>请在适当的方格内加上「</w:t>
      </w:r>
      <w:r w:rsidR="00895EE4" w:rsidRPr="00377824">
        <w:rPr>
          <w:sz w:val="22"/>
          <w:szCs w:val="22"/>
        </w:rPr>
        <w:sym w:font="Wingdings" w:char="F0FC"/>
      </w:r>
      <w:r w:rsidRPr="00C64252">
        <w:rPr>
          <w:rFonts w:eastAsia="SimSun" w:hint="eastAsia"/>
          <w:sz w:val="22"/>
          <w:szCs w:val="22"/>
          <w:lang w:eastAsia="zh-CN"/>
        </w:rPr>
        <w:t>」号</w:t>
      </w:r>
      <w:r w:rsidRPr="00C64252">
        <w:rPr>
          <w:rFonts w:eastAsia="SimSun"/>
          <w:sz w:val="22"/>
          <w:szCs w:val="22"/>
          <w:lang w:eastAsia="zh-CN"/>
        </w:rPr>
        <w:t>)</w:t>
      </w:r>
    </w:p>
    <w:p w:rsidR="00895EE4" w:rsidRPr="00935D0E" w:rsidRDefault="00C64252" w:rsidP="00895EE4">
      <w:pPr>
        <w:tabs>
          <w:tab w:val="left" w:pos="-2410"/>
          <w:tab w:val="left" w:pos="-2127"/>
          <w:tab w:val="left" w:pos="3000"/>
          <w:tab w:val="left" w:pos="4500"/>
          <w:tab w:val="left" w:pos="4600"/>
          <w:tab w:val="left" w:pos="4900"/>
        </w:tabs>
        <w:spacing w:line="240" w:lineRule="atLeast"/>
        <w:ind w:leftChars="200" w:left="3374" w:hangingChars="1113" w:hanging="2894"/>
        <w:jc w:val="both"/>
        <w:rPr>
          <w:rFonts w:hint="eastAsia"/>
          <w:spacing w:val="20"/>
          <w:sz w:val="22"/>
          <w:szCs w:val="22"/>
        </w:rPr>
      </w:pP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spacing w:val="20"/>
          <w:position w:val="-6"/>
          <w:sz w:val="22"/>
          <w:szCs w:val="22"/>
          <w:lang w:eastAsia="zh-CN"/>
        </w:rPr>
        <w:tab/>
      </w:r>
      <w:r w:rsidRPr="00935D0E">
        <w:rPr>
          <w:spacing w:val="20"/>
          <w:sz w:val="22"/>
          <w:szCs w:val="22"/>
          <w:u w:val="single"/>
          <w:lang w:eastAsia="zh-CN"/>
        </w:rPr>
        <w:tab/>
      </w:r>
      <w:r w:rsidRPr="00935D0E">
        <w:rPr>
          <w:spacing w:val="20"/>
          <w:sz w:val="22"/>
          <w:szCs w:val="22"/>
          <w:u w:val="single"/>
          <w:lang w:eastAsia="zh-CN"/>
        </w:rPr>
        <w:tab/>
      </w: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(0)</w:t>
      </w:r>
      <w:r w:rsidRPr="00935D0E">
        <w:rPr>
          <w:spacing w:val="20"/>
          <w:sz w:val="22"/>
          <w:szCs w:val="22"/>
          <w:lang w:eastAsia="zh-CN"/>
        </w:rPr>
        <w:tab/>
      </w:r>
      <w:r w:rsidRPr="00C64252">
        <w:rPr>
          <w:rFonts w:eastAsia="SimSun" w:hint="eastAsia"/>
          <w:spacing w:val="20"/>
          <w:sz w:val="22"/>
          <w:szCs w:val="22"/>
          <w:lang w:eastAsia="zh-CN"/>
        </w:rPr>
        <w:t>没有</w:t>
      </w:r>
    </w:p>
    <w:p w:rsidR="00895EE4" w:rsidRPr="00935D0E" w:rsidRDefault="00C64252" w:rsidP="00895EE4">
      <w:pPr>
        <w:tabs>
          <w:tab w:val="left" w:pos="-2410"/>
          <w:tab w:val="left" w:pos="-2127"/>
          <w:tab w:val="left" w:pos="3000"/>
          <w:tab w:val="left" w:pos="4500"/>
          <w:tab w:val="left" w:pos="4600"/>
          <w:tab w:val="left" w:pos="4900"/>
        </w:tabs>
        <w:spacing w:line="240" w:lineRule="atLeast"/>
        <w:ind w:leftChars="200" w:left="5896" w:hangingChars="2083" w:hanging="5416"/>
        <w:jc w:val="both"/>
        <w:rPr>
          <w:rFonts w:hint="eastAsia"/>
          <w:spacing w:val="20"/>
          <w:sz w:val="22"/>
          <w:szCs w:val="22"/>
        </w:rPr>
      </w:pPr>
      <w:r w:rsidRPr="00935D0E">
        <w:rPr>
          <w:spacing w:val="20"/>
          <w:sz w:val="22"/>
          <w:szCs w:val="22"/>
          <w:lang w:eastAsia="zh-CN"/>
        </w:rPr>
        <w:tab/>
      </w:r>
      <w:r w:rsidRPr="00935D0E">
        <w:rPr>
          <w:spacing w:val="20"/>
          <w:sz w:val="22"/>
          <w:szCs w:val="22"/>
          <w:lang w:eastAsia="zh-CN"/>
        </w:rPr>
        <w:tab/>
      </w:r>
      <w:r w:rsidRPr="00935D0E">
        <w:rPr>
          <w:spacing w:val="20"/>
          <w:sz w:val="22"/>
          <w:szCs w:val="22"/>
          <w:lang w:eastAsia="zh-CN"/>
        </w:rPr>
        <w:tab/>
      </w:r>
      <w:r w:rsidRPr="00935D0E">
        <w:rPr>
          <w:rFonts w:ascii="Wingdings" w:hAnsi="Wingdings" w:hint="eastAsia"/>
          <w:spacing w:val="20"/>
          <w:sz w:val="22"/>
          <w:szCs w:val="22"/>
          <w:lang w:eastAsia="zh-CN"/>
        </w:rPr>
        <w:t></w:t>
      </w:r>
      <w:r w:rsidRPr="00935D0E">
        <w:rPr>
          <w:rFonts w:ascii="Wingdings" w:hAnsi="Wingdings"/>
          <w:spacing w:val="20"/>
          <w:sz w:val="22"/>
          <w:szCs w:val="22"/>
          <w:lang w:eastAsia="zh-CN"/>
        </w:rPr>
        <w:tab/>
      </w:r>
      <w:r w:rsidRPr="00C64252">
        <w:rPr>
          <w:rFonts w:eastAsia="SimSun" w:hint="eastAsia"/>
          <w:spacing w:val="20"/>
          <w:sz w:val="22"/>
          <w:szCs w:val="22"/>
          <w:u w:val="single"/>
          <w:lang w:eastAsia="zh-CN"/>
        </w:rPr>
        <w:t>有</w:t>
      </w:r>
      <w:r w:rsidRPr="00C64252">
        <w:rPr>
          <w:rFonts w:eastAsia="SimSun" w:hint="eastAsia"/>
          <w:spacing w:val="20"/>
          <w:sz w:val="22"/>
          <w:szCs w:val="22"/>
          <w:lang w:eastAsia="zh-CN"/>
        </w:rPr>
        <w:t>：法庭的判决是（可选超过一个分项）：</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(1)</w:t>
      </w:r>
      <w:r w:rsidRPr="00935D0E">
        <w:rPr>
          <w:spacing w:val="20"/>
          <w:sz w:val="22"/>
          <w:szCs w:val="22"/>
          <w:lang w:eastAsia="zh-CN"/>
        </w:rPr>
        <w:tab/>
      </w:r>
      <w:r w:rsidRPr="00C64252">
        <w:rPr>
          <w:rFonts w:eastAsia="SimSun" w:hint="eastAsia"/>
          <w:spacing w:val="20"/>
          <w:sz w:val="22"/>
          <w:szCs w:val="22"/>
          <w:lang w:eastAsia="zh-CN"/>
        </w:rPr>
        <w:t>罚款</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(2)</w:t>
      </w:r>
      <w:r w:rsidRPr="00935D0E">
        <w:rPr>
          <w:spacing w:val="20"/>
          <w:sz w:val="22"/>
          <w:szCs w:val="22"/>
          <w:lang w:eastAsia="zh-CN"/>
        </w:rPr>
        <w:tab/>
      </w:r>
      <w:r w:rsidRPr="00C64252">
        <w:rPr>
          <w:rFonts w:eastAsia="SimSun" w:hint="eastAsia"/>
          <w:spacing w:val="20"/>
          <w:sz w:val="22"/>
          <w:szCs w:val="22"/>
          <w:lang w:eastAsia="zh-CN"/>
        </w:rPr>
        <w:t>签保</w:t>
      </w:r>
    </w:p>
    <w:p w:rsidR="00895EE4" w:rsidRPr="00935D0E" w:rsidRDefault="00C64252" w:rsidP="00895EE4">
      <w:pPr>
        <w:tabs>
          <w:tab w:val="left" w:pos="-2410"/>
          <w:tab w:val="left" w:pos="-2127"/>
          <w:tab w:val="left" w:pos="5200"/>
        </w:tabs>
        <w:spacing w:line="240" w:lineRule="atLeast"/>
        <w:ind w:leftChars="2449" w:left="6411" w:right="-526" w:hangingChars="205" w:hanging="533"/>
        <w:rPr>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(3)</w:t>
      </w:r>
      <w:r w:rsidRPr="00935D0E">
        <w:rPr>
          <w:spacing w:val="20"/>
          <w:sz w:val="22"/>
          <w:szCs w:val="22"/>
          <w:lang w:eastAsia="zh-CN"/>
        </w:rPr>
        <w:tab/>
      </w:r>
      <w:r w:rsidRPr="00C64252">
        <w:rPr>
          <w:rFonts w:eastAsia="SimSun" w:hint="eastAsia"/>
          <w:spacing w:val="20"/>
          <w:sz w:val="22"/>
          <w:szCs w:val="22"/>
          <w:lang w:eastAsia="zh-CN"/>
        </w:rPr>
        <w:t>接受感化</w:t>
      </w:r>
      <w:r w:rsidRPr="00C64252">
        <w:rPr>
          <w:rFonts w:eastAsia="SimSun" w:hint="eastAsia"/>
          <w:spacing w:val="20"/>
          <w:sz w:val="22"/>
          <w:szCs w:val="22"/>
          <w:u w:val="single"/>
          <w:lang w:eastAsia="zh-CN"/>
        </w:rPr>
        <w:t xml:space="preserve">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49" w:left="6411" w:right="-286" w:hangingChars="205" w:hanging="533"/>
        <w:rPr>
          <w:b/>
          <w:i/>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(4)</w:t>
      </w:r>
      <w:r w:rsidRPr="00935D0E">
        <w:rPr>
          <w:spacing w:val="20"/>
          <w:sz w:val="22"/>
          <w:szCs w:val="22"/>
          <w:lang w:eastAsia="zh-CN"/>
        </w:rPr>
        <w:tab/>
      </w:r>
      <w:r w:rsidRPr="00C64252">
        <w:rPr>
          <w:rFonts w:eastAsia="SimSun" w:hint="eastAsia"/>
          <w:spacing w:val="20"/>
          <w:sz w:val="22"/>
          <w:szCs w:val="22"/>
          <w:lang w:eastAsia="zh-CN"/>
        </w:rPr>
        <w:t>监禁</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xml:space="preserve"> </w:t>
      </w:r>
      <w:r w:rsidRPr="00C64252">
        <w:rPr>
          <w:rFonts w:eastAsia="SimSun" w:hint="eastAsia"/>
          <w:spacing w:val="20"/>
          <w:sz w:val="22"/>
          <w:szCs w:val="22"/>
          <w:lang w:eastAsia="zh-CN"/>
        </w:rPr>
        <w:t>个月，但缓刑</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xml:space="preserve">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(5)</w:t>
      </w:r>
      <w:r w:rsidRPr="00935D0E">
        <w:rPr>
          <w:spacing w:val="20"/>
          <w:sz w:val="22"/>
          <w:szCs w:val="22"/>
          <w:lang w:eastAsia="zh-CN"/>
        </w:rPr>
        <w:tab/>
      </w:r>
      <w:r w:rsidRPr="00C64252">
        <w:rPr>
          <w:rFonts w:eastAsia="SimSun" w:hint="eastAsia"/>
          <w:spacing w:val="20"/>
          <w:sz w:val="22"/>
          <w:szCs w:val="22"/>
          <w:lang w:eastAsia="zh-CN"/>
        </w:rPr>
        <w:t>监禁</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xml:space="preserve">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(6)</w:t>
      </w:r>
      <w:r w:rsidRPr="00935D0E">
        <w:rPr>
          <w:spacing w:val="20"/>
          <w:sz w:val="22"/>
          <w:szCs w:val="22"/>
          <w:lang w:eastAsia="zh-CN"/>
        </w:rPr>
        <w:tab/>
      </w:r>
      <w:r w:rsidRPr="00C64252">
        <w:rPr>
          <w:rFonts w:eastAsia="SimSun" w:hint="eastAsia"/>
          <w:spacing w:val="20"/>
          <w:sz w:val="22"/>
          <w:szCs w:val="22"/>
          <w:lang w:eastAsia="zh-CN"/>
        </w:rPr>
        <w:t>罪名不成立</w:t>
      </w:r>
    </w:p>
    <w:p w:rsidR="00895EE4" w:rsidRPr="00935D0E" w:rsidRDefault="00C64252" w:rsidP="00895EE4">
      <w:pPr>
        <w:tabs>
          <w:tab w:val="left" w:pos="-2410"/>
          <w:tab w:val="left" w:pos="-2127"/>
          <w:tab w:val="left" w:pos="5200"/>
          <w:tab w:val="right" w:pos="9074"/>
        </w:tabs>
        <w:spacing w:line="240" w:lineRule="atLeast"/>
        <w:ind w:leftChars="2449" w:left="6411" w:hangingChars="205" w:hanging="533"/>
        <w:rPr>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 xml:space="preserve">(7)  </w:t>
      </w:r>
      <w:r w:rsidRPr="00C64252">
        <w:rPr>
          <w:rFonts w:eastAsia="SimSun" w:hint="eastAsia"/>
          <w:spacing w:val="20"/>
          <w:sz w:val="22"/>
          <w:szCs w:val="22"/>
          <w:lang w:eastAsia="zh-CN"/>
        </w:rPr>
        <w:t>其</w:t>
      </w:r>
      <w:r w:rsidRPr="00C64252">
        <w:rPr>
          <w:rFonts w:ascii="新細明體" w:eastAsia="SimSun" w:hAnsi="新細明體" w:hint="eastAsia"/>
          <w:spacing w:val="20"/>
          <w:sz w:val="22"/>
          <w:szCs w:val="22"/>
          <w:lang w:eastAsia="zh-CN"/>
        </w:rPr>
        <w:t>它，</w:t>
      </w:r>
      <w:r w:rsidRPr="00C64252">
        <w:rPr>
          <w:rFonts w:eastAsia="SimSun" w:hint="eastAsia"/>
          <w:spacing w:val="20"/>
          <w:sz w:val="22"/>
          <w:szCs w:val="22"/>
          <w:lang w:eastAsia="zh-CN"/>
        </w:rPr>
        <w:t>请注</w:t>
      </w:r>
      <w:r w:rsidRPr="00C64252">
        <w:rPr>
          <w:rFonts w:ascii="新細明體" w:eastAsia="SimSun" w:hAnsi="新細明體" w:hint="eastAsia"/>
          <w:spacing w:val="20"/>
          <w:sz w:val="22"/>
          <w:szCs w:val="22"/>
          <w:lang w:eastAsia="zh-CN"/>
        </w:rPr>
        <w:t>明</w:t>
      </w:r>
      <w:r w:rsidRPr="00935D0E">
        <w:rPr>
          <w:spacing w:val="20"/>
          <w:sz w:val="22"/>
          <w:szCs w:val="22"/>
          <w:u w:val="single"/>
          <w:lang w:eastAsia="zh-CN"/>
        </w:rPr>
        <w:tab/>
      </w:r>
    </w:p>
    <w:p w:rsidR="00895EE4" w:rsidRPr="00935D0E" w:rsidRDefault="00C64252" w:rsidP="00895EE4">
      <w:pPr>
        <w:tabs>
          <w:tab w:val="left" w:pos="-2410"/>
          <w:tab w:val="left" w:pos="-2127"/>
          <w:tab w:val="left" w:pos="3000"/>
          <w:tab w:val="left" w:pos="4500"/>
          <w:tab w:val="left" w:pos="4600"/>
        </w:tabs>
        <w:spacing w:beforeLines="150" w:before="360" w:line="240" w:lineRule="atLeast"/>
        <w:ind w:leftChars="200" w:left="480"/>
        <w:jc w:val="both"/>
        <w:rPr>
          <w:rFonts w:hint="eastAsia"/>
          <w:spacing w:val="20"/>
          <w:sz w:val="22"/>
          <w:szCs w:val="22"/>
        </w:rPr>
      </w:pPr>
      <w:r w:rsidRPr="00C64252">
        <w:rPr>
          <w:rFonts w:eastAsia="SimSun" w:hint="eastAsia"/>
          <w:spacing w:val="20"/>
          <w:sz w:val="22"/>
          <w:szCs w:val="22"/>
          <w:lang w:eastAsia="zh-CN"/>
        </w:rPr>
        <w:t>在保护儿童数据系统</w:t>
      </w:r>
      <w:r w:rsidRPr="00935D0E">
        <w:rPr>
          <w:spacing w:val="20"/>
          <w:sz w:val="22"/>
          <w:szCs w:val="22"/>
          <w:lang w:eastAsia="zh-CN"/>
        </w:rPr>
        <w:tab/>
      </w:r>
      <w:r w:rsidRPr="00C64252">
        <w:rPr>
          <w:rFonts w:eastAsia="SimSun" w:hint="eastAsia"/>
          <w:spacing w:val="20"/>
          <w:sz w:val="22"/>
          <w:szCs w:val="22"/>
          <w:lang w:eastAsia="zh-CN"/>
        </w:rPr>
        <w:t>施虐者与有关</w:t>
      </w:r>
    </w:p>
    <w:p w:rsidR="00895EE4" w:rsidRPr="00935D0E" w:rsidRDefault="00C64252" w:rsidP="00895EE4">
      <w:pPr>
        <w:tabs>
          <w:tab w:val="left" w:pos="-2410"/>
          <w:tab w:val="left" w:pos="-2127"/>
          <w:tab w:val="left" w:pos="3000"/>
          <w:tab w:val="left" w:pos="4500"/>
          <w:tab w:val="left" w:pos="4600"/>
        </w:tabs>
        <w:spacing w:line="240" w:lineRule="atLeast"/>
        <w:ind w:leftChars="200" w:left="480"/>
        <w:jc w:val="both"/>
        <w:rPr>
          <w:spacing w:val="20"/>
          <w:sz w:val="22"/>
          <w:szCs w:val="22"/>
        </w:rPr>
      </w:pPr>
      <w:r w:rsidRPr="00C64252">
        <w:rPr>
          <w:rFonts w:eastAsia="SimSun" w:hint="eastAsia"/>
          <w:spacing w:val="20"/>
          <w:sz w:val="22"/>
          <w:szCs w:val="22"/>
          <w:u w:val="single"/>
          <w:lang w:eastAsia="zh-CN"/>
        </w:rPr>
        <w:t>内的施虐者参考编号</w:t>
      </w:r>
      <w:r w:rsidRPr="00935D0E">
        <w:rPr>
          <w:spacing w:val="20"/>
          <w:sz w:val="22"/>
          <w:szCs w:val="22"/>
          <w:lang w:eastAsia="zh-CN"/>
        </w:rPr>
        <w:tab/>
      </w:r>
      <w:r w:rsidRPr="00C64252">
        <w:rPr>
          <w:rFonts w:eastAsia="SimSun" w:hint="eastAsia"/>
          <w:spacing w:val="20"/>
          <w:sz w:val="22"/>
          <w:szCs w:val="22"/>
          <w:u w:val="single"/>
          <w:lang w:eastAsia="zh-CN"/>
        </w:rPr>
        <w:t>儿童的关系</w:t>
      </w:r>
      <w:r w:rsidRPr="00935D0E">
        <w:rPr>
          <w:spacing w:val="20"/>
          <w:sz w:val="22"/>
          <w:szCs w:val="22"/>
          <w:lang w:eastAsia="zh-CN"/>
        </w:rPr>
        <w:tab/>
      </w:r>
      <w:r w:rsidRPr="00935D0E">
        <w:rPr>
          <w:spacing w:val="20"/>
          <w:sz w:val="22"/>
          <w:szCs w:val="22"/>
          <w:lang w:eastAsia="zh-CN"/>
        </w:rPr>
        <w:tab/>
      </w:r>
      <w:r w:rsidRPr="00C64252">
        <w:rPr>
          <w:rFonts w:eastAsia="SimSun" w:hint="eastAsia"/>
          <w:spacing w:val="20"/>
          <w:sz w:val="22"/>
          <w:szCs w:val="22"/>
          <w:u w:val="single"/>
          <w:lang w:eastAsia="zh-CN"/>
        </w:rPr>
        <w:t>施虐者有否被检控</w:t>
      </w:r>
    </w:p>
    <w:p w:rsidR="00895EE4" w:rsidRPr="00377824" w:rsidRDefault="00C64252" w:rsidP="00895EE4">
      <w:pPr>
        <w:tabs>
          <w:tab w:val="left" w:pos="-2410"/>
          <w:tab w:val="left" w:pos="-2127"/>
          <w:tab w:val="left" w:pos="3000"/>
          <w:tab w:val="left" w:pos="4500"/>
          <w:tab w:val="left" w:pos="4600"/>
        </w:tabs>
        <w:spacing w:line="240" w:lineRule="atLeast"/>
        <w:ind w:leftChars="200" w:left="480"/>
        <w:jc w:val="both"/>
        <w:rPr>
          <w:sz w:val="22"/>
          <w:szCs w:val="22"/>
        </w:rPr>
      </w:pPr>
      <w:r w:rsidRPr="00C64252">
        <w:rPr>
          <w:rFonts w:eastAsia="SimSun"/>
          <w:sz w:val="22"/>
          <w:szCs w:val="22"/>
          <w:lang w:eastAsia="zh-CN"/>
        </w:rPr>
        <w:t>(</w:t>
      </w:r>
      <w:r w:rsidRPr="00C64252">
        <w:rPr>
          <w:rFonts w:eastAsia="SimSun" w:hint="eastAsia"/>
          <w:sz w:val="22"/>
          <w:szCs w:val="22"/>
          <w:lang w:eastAsia="zh-CN"/>
        </w:rPr>
        <w:t>由保护儿童数据系统填写</w:t>
      </w:r>
      <w:r w:rsidRPr="00C64252">
        <w:rPr>
          <w:rFonts w:eastAsia="SimSun"/>
          <w:sz w:val="22"/>
          <w:szCs w:val="22"/>
          <w:lang w:eastAsia="zh-CN"/>
        </w:rPr>
        <w:t>)</w:t>
      </w:r>
      <w:r w:rsidRPr="00377824">
        <w:rPr>
          <w:sz w:val="22"/>
          <w:szCs w:val="22"/>
          <w:lang w:eastAsia="zh-CN"/>
        </w:rPr>
        <w:tab/>
      </w:r>
      <w:r w:rsidRPr="00377824">
        <w:rPr>
          <w:sz w:val="22"/>
          <w:szCs w:val="22"/>
          <w:lang w:eastAsia="zh-CN"/>
        </w:rPr>
        <w:tab/>
      </w:r>
      <w:r w:rsidRPr="00377824">
        <w:rPr>
          <w:sz w:val="22"/>
          <w:szCs w:val="22"/>
          <w:lang w:eastAsia="zh-CN"/>
        </w:rPr>
        <w:tab/>
      </w:r>
      <w:r w:rsidRPr="00C64252">
        <w:rPr>
          <w:rFonts w:eastAsia="SimSun"/>
          <w:sz w:val="22"/>
          <w:szCs w:val="22"/>
          <w:lang w:eastAsia="zh-CN"/>
        </w:rPr>
        <w:t>(</w:t>
      </w:r>
      <w:r w:rsidRPr="00C64252">
        <w:rPr>
          <w:rFonts w:eastAsia="SimSun" w:hint="eastAsia"/>
          <w:sz w:val="22"/>
          <w:szCs w:val="22"/>
          <w:lang w:eastAsia="zh-CN"/>
        </w:rPr>
        <w:t>请在适当的方格内加上「</w:t>
      </w:r>
      <w:r w:rsidR="00895EE4" w:rsidRPr="00377824">
        <w:rPr>
          <w:sz w:val="22"/>
          <w:szCs w:val="22"/>
        </w:rPr>
        <w:sym w:font="Wingdings" w:char="F0FC"/>
      </w:r>
      <w:r w:rsidRPr="00C64252">
        <w:rPr>
          <w:rFonts w:eastAsia="SimSun" w:hint="eastAsia"/>
          <w:sz w:val="22"/>
          <w:szCs w:val="22"/>
          <w:lang w:eastAsia="zh-CN"/>
        </w:rPr>
        <w:t>」号</w:t>
      </w:r>
      <w:r w:rsidRPr="00C64252">
        <w:rPr>
          <w:rFonts w:eastAsia="SimSun"/>
          <w:sz w:val="22"/>
          <w:szCs w:val="22"/>
          <w:lang w:eastAsia="zh-CN"/>
        </w:rPr>
        <w:t>)</w:t>
      </w:r>
    </w:p>
    <w:p w:rsidR="00895EE4" w:rsidRPr="00935D0E" w:rsidRDefault="00C64252" w:rsidP="00895EE4">
      <w:pPr>
        <w:tabs>
          <w:tab w:val="left" w:pos="-2410"/>
          <w:tab w:val="left" w:pos="-2127"/>
          <w:tab w:val="left" w:pos="3000"/>
          <w:tab w:val="left" w:pos="4500"/>
          <w:tab w:val="left" w:pos="4600"/>
          <w:tab w:val="left" w:pos="4900"/>
        </w:tabs>
        <w:spacing w:line="240" w:lineRule="atLeast"/>
        <w:ind w:leftChars="200" w:left="3374" w:hangingChars="1113" w:hanging="2894"/>
        <w:jc w:val="both"/>
        <w:rPr>
          <w:rFonts w:hint="eastAsia"/>
          <w:spacing w:val="20"/>
          <w:sz w:val="22"/>
          <w:szCs w:val="22"/>
        </w:rPr>
      </w:pP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spacing w:val="20"/>
          <w:position w:val="-6"/>
          <w:sz w:val="22"/>
          <w:szCs w:val="22"/>
          <w:lang w:eastAsia="zh-CN"/>
        </w:rPr>
        <w:tab/>
      </w:r>
      <w:r w:rsidRPr="00935D0E">
        <w:rPr>
          <w:spacing w:val="20"/>
          <w:sz w:val="22"/>
          <w:szCs w:val="22"/>
          <w:u w:val="single"/>
          <w:lang w:eastAsia="zh-CN"/>
        </w:rPr>
        <w:tab/>
      </w:r>
      <w:r w:rsidRPr="00935D0E">
        <w:rPr>
          <w:rFonts w:ascii="Wingdings" w:hAnsi="Wingdings"/>
          <w:spacing w:val="20"/>
          <w:position w:val="-6"/>
          <w:sz w:val="22"/>
          <w:szCs w:val="22"/>
          <w:lang w:eastAsia="zh-CN"/>
        </w:rPr>
        <w:tab/>
      </w: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(0)</w:t>
      </w:r>
      <w:r w:rsidRPr="00935D0E">
        <w:rPr>
          <w:spacing w:val="20"/>
          <w:sz w:val="22"/>
          <w:szCs w:val="22"/>
          <w:lang w:eastAsia="zh-CN"/>
        </w:rPr>
        <w:tab/>
      </w:r>
      <w:r w:rsidRPr="00C64252">
        <w:rPr>
          <w:rFonts w:eastAsia="SimSun" w:hint="eastAsia"/>
          <w:spacing w:val="20"/>
          <w:sz w:val="22"/>
          <w:szCs w:val="22"/>
          <w:lang w:eastAsia="zh-CN"/>
        </w:rPr>
        <w:t>没有</w:t>
      </w:r>
    </w:p>
    <w:p w:rsidR="00895EE4" w:rsidRPr="00935D0E" w:rsidRDefault="00C64252" w:rsidP="00895EE4">
      <w:pPr>
        <w:tabs>
          <w:tab w:val="left" w:pos="-2410"/>
          <w:tab w:val="left" w:pos="-2127"/>
          <w:tab w:val="left" w:pos="3000"/>
          <w:tab w:val="left" w:pos="4500"/>
          <w:tab w:val="left" w:pos="4600"/>
          <w:tab w:val="left" w:pos="4900"/>
        </w:tabs>
        <w:spacing w:line="240" w:lineRule="atLeast"/>
        <w:ind w:leftChars="200" w:left="5896" w:hangingChars="2083" w:hanging="5416"/>
        <w:jc w:val="both"/>
        <w:rPr>
          <w:rFonts w:hint="eastAsia"/>
          <w:spacing w:val="20"/>
          <w:sz w:val="22"/>
          <w:szCs w:val="22"/>
        </w:rPr>
      </w:pPr>
      <w:r w:rsidRPr="00935D0E">
        <w:rPr>
          <w:spacing w:val="20"/>
          <w:sz w:val="22"/>
          <w:szCs w:val="22"/>
          <w:lang w:eastAsia="zh-CN"/>
        </w:rPr>
        <w:tab/>
      </w:r>
      <w:r w:rsidRPr="00935D0E">
        <w:rPr>
          <w:spacing w:val="20"/>
          <w:sz w:val="22"/>
          <w:szCs w:val="22"/>
          <w:lang w:eastAsia="zh-CN"/>
        </w:rPr>
        <w:tab/>
      </w:r>
      <w:r w:rsidRPr="00935D0E">
        <w:rPr>
          <w:spacing w:val="20"/>
          <w:sz w:val="22"/>
          <w:szCs w:val="22"/>
          <w:lang w:eastAsia="zh-CN"/>
        </w:rPr>
        <w:tab/>
      </w:r>
      <w:r w:rsidRPr="00935D0E">
        <w:rPr>
          <w:rFonts w:ascii="Wingdings" w:hAnsi="Wingdings" w:hint="eastAsia"/>
          <w:spacing w:val="20"/>
          <w:sz w:val="22"/>
          <w:szCs w:val="22"/>
          <w:lang w:eastAsia="zh-CN"/>
        </w:rPr>
        <w:t></w:t>
      </w:r>
      <w:r w:rsidRPr="00935D0E">
        <w:rPr>
          <w:rFonts w:ascii="Wingdings" w:hAnsi="Wingdings"/>
          <w:spacing w:val="20"/>
          <w:sz w:val="22"/>
          <w:szCs w:val="22"/>
          <w:lang w:eastAsia="zh-CN"/>
        </w:rPr>
        <w:tab/>
      </w:r>
      <w:r w:rsidRPr="00C64252">
        <w:rPr>
          <w:rFonts w:eastAsia="SimSun" w:hint="eastAsia"/>
          <w:spacing w:val="20"/>
          <w:sz w:val="22"/>
          <w:szCs w:val="22"/>
          <w:u w:val="single"/>
          <w:lang w:eastAsia="zh-CN"/>
        </w:rPr>
        <w:t>有</w:t>
      </w:r>
      <w:r w:rsidRPr="00C64252">
        <w:rPr>
          <w:rFonts w:eastAsia="SimSun" w:hint="eastAsia"/>
          <w:spacing w:val="20"/>
          <w:sz w:val="22"/>
          <w:szCs w:val="22"/>
          <w:lang w:eastAsia="zh-CN"/>
        </w:rPr>
        <w:t>：法庭的判决是（可选超过一个分项）：</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(1)</w:t>
      </w:r>
      <w:r w:rsidRPr="00935D0E">
        <w:rPr>
          <w:spacing w:val="20"/>
          <w:sz w:val="22"/>
          <w:szCs w:val="22"/>
          <w:lang w:eastAsia="zh-CN"/>
        </w:rPr>
        <w:tab/>
      </w:r>
      <w:r w:rsidRPr="00C64252">
        <w:rPr>
          <w:rFonts w:eastAsia="SimSun" w:hint="eastAsia"/>
          <w:spacing w:val="20"/>
          <w:sz w:val="22"/>
          <w:szCs w:val="22"/>
          <w:lang w:eastAsia="zh-CN"/>
        </w:rPr>
        <w:t>罚款</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(2)</w:t>
      </w:r>
      <w:r w:rsidRPr="00935D0E">
        <w:rPr>
          <w:spacing w:val="20"/>
          <w:sz w:val="22"/>
          <w:szCs w:val="22"/>
          <w:lang w:eastAsia="zh-CN"/>
        </w:rPr>
        <w:tab/>
      </w:r>
      <w:r w:rsidRPr="00C64252">
        <w:rPr>
          <w:rFonts w:eastAsia="SimSun" w:hint="eastAsia"/>
          <w:spacing w:val="20"/>
          <w:sz w:val="22"/>
          <w:szCs w:val="22"/>
          <w:lang w:eastAsia="zh-CN"/>
        </w:rPr>
        <w:t>签保</w:t>
      </w:r>
    </w:p>
    <w:p w:rsidR="00895EE4" w:rsidRPr="00935D0E" w:rsidRDefault="00C64252" w:rsidP="00895EE4">
      <w:pPr>
        <w:tabs>
          <w:tab w:val="left" w:pos="-2410"/>
          <w:tab w:val="left" w:pos="-2127"/>
          <w:tab w:val="left" w:pos="5200"/>
        </w:tabs>
        <w:spacing w:line="240" w:lineRule="atLeast"/>
        <w:ind w:leftChars="2449" w:left="6411" w:right="-406" w:hangingChars="205" w:hanging="533"/>
        <w:rPr>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(3)</w:t>
      </w:r>
      <w:r w:rsidRPr="00935D0E">
        <w:rPr>
          <w:spacing w:val="20"/>
          <w:sz w:val="22"/>
          <w:szCs w:val="22"/>
          <w:lang w:eastAsia="zh-CN"/>
        </w:rPr>
        <w:tab/>
      </w:r>
      <w:r w:rsidRPr="00C64252">
        <w:rPr>
          <w:rFonts w:eastAsia="SimSun" w:hint="eastAsia"/>
          <w:spacing w:val="20"/>
          <w:sz w:val="22"/>
          <w:szCs w:val="22"/>
          <w:lang w:eastAsia="zh-CN"/>
        </w:rPr>
        <w:t>接受感化</w:t>
      </w:r>
      <w:r w:rsidRPr="00C64252">
        <w:rPr>
          <w:rFonts w:eastAsia="SimSun" w:hint="eastAsia"/>
          <w:spacing w:val="20"/>
          <w:sz w:val="22"/>
          <w:szCs w:val="22"/>
          <w:u w:val="single"/>
          <w:lang w:eastAsia="zh-CN"/>
        </w:rPr>
        <w:t xml:space="preserve">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49" w:left="6411" w:right="-286" w:hangingChars="205" w:hanging="533"/>
        <w:rPr>
          <w:b/>
          <w:i/>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(4)</w:t>
      </w:r>
      <w:r w:rsidRPr="00935D0E">
        <w:rPr>
          <w:spacing w:val="20"/>
          <w:sz w:val="22"/>
          <w:szCs w:val="22"/>
          <w:lang w:eastAsia="zh-CN"/>
        </w:rPr>
        <w:tab/>
      </w:r>
      <w:r w:rsidRPr="00C64252">
        <w:rPr>
          <w:rFonts w:eastAsia="SimSun" w:hint="eastAsia"/>
          <w:spacing w:val="20"/>
          <w:sz w:val="22"/>
          <w:szCs w:val="22"/>
          <w:lang w:eastAsia="zh-CN"/>
        </w:rPr>
        <w:t>监禁</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xml:space="preserve"> </w:t>
      </w:r>
      <w:r w:rsidRPr="00C64252">
        <w:rPr>
          <w:rFonts w:eastAsia="SimSun" w:hint="eastAsia"/>
          <w:spacing w:val="20"/>
          <w:sz w:val="22"/>
          <w:szCs w:val="22"/>
          <w:lang w:eastAsia="zh-CN"/>
        </w:rPr>
        <w:t>个月，但缓刑</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xml:space="preserve">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(5)</w:t>
      </w:r>
      <w:r w:rsidRPr="00935D0E">
        <w:rPr>
          <w:spacing w:val="20"/>
          <w:sz w:val="22"/>
          <w:szCs w:val="22"/>
          <w:lang w:eastAsia="zh-CN"/>
        </w:rPr>
        <w:tab/>
      </w:r>
      <w:r w:rsidRPr="00C64252">
        <w:rPr>
          <w:rFonts w:eastAsia="SimSun" w:hint="eastAsia"/>
          <w:spacing w:val="20"/>
          <w:sz w:val="22"/>
          <w:szCs w:val="22"/>
          <w:lang w:eastAsia="zh-CN"/>
        </w:rPr>
        <w:t>监禁</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xml:space="preserve">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(6)</w:t>
      </w:r>
      <w:r w:rsidRPr="00935D0E">
        <w:rPr>
          <w:spacing w:val="20"/>
          <w:sz w:val="22"/>
          <w:szCs w:val="22"/>
          <w:lang w:eastAsia="zh-CN"/>
        </w:rPr>
        <w:tab/>
      </w:r>
      <w:r w:rsidRPr="00C64252">
        <w:rPr>
          <w:rFonts w:eastAsia="SimSun" w:hint="eastAsia"/>
          <w:spacing w:val="20"/>
          <w:sz w:val="22"/>
          <w:szCs w:val="22"/>
          <w:lang w:eastAsia="zh-CN"/>
        </w:rPr>
        <w:t>罪名不成立</w:t>
      </w:r>
    </w:p>
    <w:p w:rsidR="00895EE4" w:rsidRPr="00935D0E" w:rsidRDefault="00C64252" w:rsidP="00895EE4">
      <w:pPr>
        <w:tabs>
          <w:tab w:val="left" w:pos="-2410"/>
          <w:tab w:val="left" w:pos="-2127"/>
          <w:tab w:val="left" w:pos="5200"/>
          <w:tab w:val="right" w:pos="9074"/>
        </w:tabs>
        <w:spacing w:line="240" w:lineRule="atLeast"/>
        <w:ind w:leftChars="2449" w:left="6411" w:hangingChars="205" w:hanging="533"/>
        <w:rPr>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 xml:space="preserve">(7) </w:t>
      </w:r>
      <w:r w:rsidRPr="00C64252">
        <w:rPr>
          <w:rFonts w:eastAsia="SimSun" w:hint="eastAsia"/>
          <w:spacing w:val="20"/>
          <w:sz w:val="22"/>
          <w:szCs w:val="22"/>
          <w:lang w:eastAsia="zh-CN"/>
        </w:rPr>
        <w:t>其它</w:t>
      </w:r>
      <w:r w:rsidRPr="00C64252">
        <w:rPr>
          <w:rFonts w:ascii="新細明體" w:eastAsia="SimSun" w:hAnsi="新細明體" w:hint="eastAsia"/>
          <w:spacing w:val="20"/>
          <w:sz w:val="22"/>
          <w:szCs w:val="22"/>
          <w:lang w:eastAsia="zh-CN"/>
        </w:rPr>
        <w:t>，</w:t>
      </w:r>
      <w:r w:rsidRPr="00C64252">
        <w:rPr>
          <w:rFonts w:eastAsia="SimSun" w:hint="eastAsia"/>
          <w:spacing w:val="20"/>
          <w:sz w:val="22"/>
          <w:szCs w:val="22"/>
          <w:lang w:eastAsia="zh-CN"/>
        </w:rPr>
        <w:t>请注</w:t>
      </w:r>
      <w:r w:rsidRPr="00C64252">
        <w:rPr>
          <w:rFonts w:ascii="新細明體" w:eastAsia="SimSun" w:hAnsi="新細明體" w:hint="eastAsia"/>
          <w:spacing w:val="20"/>
          <w:sz w:val="22"/>
          <w:szCs w:val="22"/>
          <w:lang w:eastAsia="zh-CN"/>
        </w:rPr>
        <w:t>明</w:t>
      </w:r>
      <w:r w:rsidRPr="00935D0E">
        <w:rPr>
          <w:spacing w:val="20"/>
          <w:sz w:val="22"/>
          <w:szCs w:val="22"/>
          <w:u w:val="single"/>
          <w:lang w:eastAsia="zh-CN"/>
        </w:rPr>
        <w:tab/>
      </w:r>
    </w:p>
    <w:p w:rsidR="00895EE4" w:rsidRDefault="00895EE4" w:rsidP="00895EE4">
      <w:pPr>
        <w:tabs>
          <w:tab w:val="left" w:pos="-2410"/>
          <w:tab w:val="left" w:pos="-2127"/>
          <w:tab w:val="left" w:pos="3000"/>
          <w:tab w:val="left" w:pos="4500"/>
          <w:tab w:val="left" w:pos="4600"/>
        </w:tabs>
        <w:spacing w:beforeLines="150" w:before="360" w:line="240" w:lineRule="atLeast"/>
        <w:ind w:leftChars="200" w:left="480"/>
        <w:jc w:val="both"/>
        <w:rPr>
          <w:spacing w:val="20"/>
          <w:sz w:val="22"/>
          <w:szCs w:val="22"/>
        </w:rPr>
      </w:pPr>
    </w:p>
    <w:p w:rsidR="00895EE4" w:rsidRPr="00935D0E" w:rsidRDefault="00C64252" w:rsidP="00895EE4">
      <w:pPr>
        <w:tabs>
          <w:tab w:val="left" w:pos="-2410"/>
          <w:tab w:val="left" w:pos="-2127"/>
          <w:tab w:val="left" w:pos="3000"/>
          <w:tab w:val="left" w:pos="4500"/>
          <w:tab w:val="left" w:pos="4600"/>
        </w:tabs>
        <w:spacing w:beforeLines="150" w:before="360" w:line="240" w:lineRule="atLeast"/>
        <w:ind w:leftChars="200" w:left="480"/>
        <w:jc w:val="both"/>
        <w:rPr>
          <w:rFonts w:hint="eastAsia"/>
          <w:spacing w:val="20"/>
          <w:sz w:val="22"/>
          <w:szCs w:val="22"/>
        </w:rPr>
      </w:pPr>
      <w:r w:rsidRPr="00C64252">
        <w:rPr>
          <w:rFonts w:eastAsia="SimSun" w:hint="eastAsia"/>
          <w:spacing w:val="20"/>
          <w:sz w:val="22"/>
          <w:szCs w:val="22"/>
          <w:lang w:eastAsia="zh-CN"/>
        </w:rPr>
        <w:t>在保护儿童数据系统</w:t>
      </w:r>
      <w:r w:rsidRPr="00935D0E">
        <w:rPr>
          <w:spacing w:val="20"/>
          <w:sz w:val="22"/>
          <w:szCs w:val="22"/>
          <w:lang w:eastAsia="zh-CN"/>
        </w:rPr>
        <w:tab/>
      </w:r>
      <w:r w:rsidRPr="00C64252">
        <w:rPr>
          <w:rFonts w:eastAsia="SimSun" w:hint="eastAsia"/>
          <w:spacing w:val="20"/>
          <w:sz w:val="22"/>
          <w:szCs w:val="22"/>
          <w:lang w:eastAsia="zh-CN"/>
        </w:rPr>
        <w:t>施虐者与有关</w:t>
      </w:r>
    </w:p>
    <w:p w:rsidR="00895EE4" w:rsidRPr="00935D0E" w:rsidRDefault="00C64252" w:rsidP="00895EE4">
      <w:pPr>
        <w:tabs>
          <w:tab w:val="left" w:pos="-2410"/>
          <w:tab w:val="left" w:pos="-2127"/>
          <w:tab w:val="left" w:pos="3000"/>
          <w:tab w:val="left" w:pos="4500"/>
          <w:tab w:val="left" w:pos="4600"/>
        </w:tabs>
        <w:spacing w:line="240" w:lineRule="atLeast"/>
        <w:ind w:leftChars="200" w:left="480"/>
        <w:jc w:val="both"/>
        <w:rPr>
          <w:spacing w:val="20"/>
          <w:sz w:val="22"/>
          <w:szCs w:val="22"/>
        </w:rPr>
      </w:pPr>
      <w:r w:rsidRPr="00C64252">
        <w:rPr>
          <w:rFonts w:eastAsia="SimSun" w:hint="eastAsia"/>
          <w:spacing w:val="20"/>
          <w:sz w:val="22"/>
          <w:szCs w:val="22"/>
          <w:u w:val="single"/>
          <w:lang w:eastAsia="zh-CN"/>
        </w:rPr>
        <w:t>内的施虐者参考编号</w:t>
      </w:r>
      <w:r w:rsidRPr="00935D0E">
        <w:rPr>
          <w:spacing w:val="20"/>
          <w:sz w:val="22"/>
          <w:szCs w:val="22"/>
          <w:lang w:eastAsia="zh-CN"/>
        </w:rPr>
        <w:tab/>
      </w:r>
      <w:r w:rsidRPr="00C64252">
        <w:rPr>
          <w:rFonts w:eastAsia="SimSun" w:hint="eastAsia"/>
          <w:spacing w:val="20"/>
          <w:sz w:val="22"/>
          <w:szCs w:val="22"/>
          <w:u w:val="single"/>
          <w:lang w:eastAsia="zh-CN"/>
        </w:rPr>
        <w:t>儿童的关系</w:t>
      </w:r>
      <w:r w:rsidRPr="00935D0E">
        <w:rPr>
          <w:spacing w:val="20"/>
          <w:sz w:val="22"/>
          <w:szCs w:val="22"/>
          <w:lang w:eastAsia="zh-CN"/>
        </w:rPr>
        <w:tab/>
      </w:r>
      <w:r w:rsidRPr="00935D0E">
        <w:rPr>
          <w:spacing w:val="20"/>
          <w:sz w:val="22"/>
          <w:szCs w:val="22"/>
          <w:lang w:eastAsia="zh-CN"/>
        </w:rPr>
        <w:tab/>
      </w:r>
      <w:r w:rsidRPr="00C64252">
        <w:rPr>
          <w:rFonts w:eastAsia="SimSun" w:hint="eastAsia"/>
          <w:spacing w:val="20"/>
          <w:sz w:val="22"/>
          <w:szCs w:val="22"/>
          <w:u w:val="single"/>
          <w:lang w:eastAsia="zh-CN"/>
        </w:rPr>
        <w:t>施虐者有否被检控</w:t>
      </w:r>
    </w:p>
    <w:p w:rsidR="00895EE4" w:rsidRPr="00377824" w:rsidRDefault="00C64252" w:rsidP="00895EE4">
      <w:pPr>
        <w:tabs>
          <w:tab w:val="left" w:pos="-2410"/>
          <w:tab w:val="left" w:pos="-2127"/>
          <w:tab w:val="left" w:pos="3000"/>
          <w:tab w:val="left" w:pos="4500"/>
          <w:tab w:val="left" w:pos="4600"/>
        </w:tabs>
        <w:spacing w:line="240" w:lineRule="atLeast"/>
        <w:ind w:leftChars="200" w:left="480"/>
        <w:jc w:val="both"/>
        <w:rPr>
          <w:sz w:val="22"/>
          <w:szCs w:val="22"/>
        </w:rPr>
      </w:pPr>
      <w:r w:rsidRPr="00C64252">
        <w:rPr>
          <w:rFonts w:eastAsia="SimSun"/>
          <w:sz w:val="22"/>
          <w:szCs w:val="22"/>
          <w:lang w:eastAsia="zh-CN"/>
        </w:rPr>
        <w:t>(</w:t>
      </w:r>
      <w:r w:rsidRPr="00C64252">
        <w:rPr>
          <w:rFonts w:eastAsia="SimSun" w:hint="eastAsia"/>
          <w:sz w:val="22"/>
          <w:szCs w:val="22"/>
          <w:lang w:eastAsia="zh-CN"/>
        </w:rPr>
        <w:t>由保护儿童数据系统填写</w:t>
      </w:r>
      <w:r w:rsidRPr="00C64252">
        <w:rPr>
          <w:rFonts w:eastAsia="SimSun"/>
          <w:sz w:val="22"/>
          <w:szCs w:val="22"/>
          <w:lang w:eastAsia="zh-CN"/>
        </w:rPr>
        <w:t>)</w:t>
      </w:r>
      <w:r w:rsidRPr="00377824">
        <w:rPr>
          <w:sz w:val="22"/>
          <w:szCs w:val="22"/>
          <w:lang w:eastAsia="zh-CN"/>
        </w:rPr>
        <w:tab/>
      </w:r>
      <w:r w:rsidRPr="00377824">
        <w:rPr>
          <w:sz w:val="22"/>
          <w:szCs w:val="22"/>
          <w:lang w:eastAsia="zh-CN"/>
        </w:rPr>
        <w:tab/>
      </w:r>
      <w:r w:rsidRPr="00377824">
        <w:rPr>
          <w:sz w:val="22"/>
          <w:szCs w:val="22"/>
          <w:lang w:eastAsia="zh-CN"/>
        </w:rPr>
        <w:tab/>
      </w:r>
      <w:r w:rsidRPr="00C64252">
        <w:rPr>
          <w:rFonts w:eastAsia="SimSun"/>
          <w:sz w:val="22"/>
          <w:szCs w:val="22"/>
          <w:lang w:eastAsia="zh-CN"/>
        </w:rPr>
        <w:t>(</w:t>
      </w:r>
      <w:r w:rsidRPr="00C64252">
        <w:rPr>
          <w:rFonts w:eastAsia="SimSun" w:hint="eastAsia"/>
          <w:sz w:val="22"/>
          <w:szCs w:val="22"/>
          <w:lang w:eastAsia="zh-CN"/>
        </w:rPr>
        <w:t>请在适当的方格内加上「</w:t>
      </w:r>
      <w:r w:rsidR="00895EE4" w:rsidRPr="00377824">
        <w:rPr>
          <w:sz w:val="22"/>
          <w:szCs w:val="22"/>
        </w:rPr>
        <w:sym w:font="Wingdings" w:char="F0FC"/>
      </w:r>
      <w:r w:rsidRPr="00C64252">
        <w:rPr>
          <w:rFonts w:eastAsia="SimSun" w:hint="eastAsia"/>
          <w:sz w:val="22"/>
          <w:szCs w:val="22"/>
          <w:lang w:eastAsia="zh-CN"/>
        </w:rPr>
        <w:t>」号</w:t>
      </w:r>
      <w:r w:rsidRPr="00C64252">
        <w:rPr>
          <w:rFonts w:eastAsia="SimSun"/>
          <w:sz w:val="22"/>
          <w:szCs w:val="22"/>
          <w:lang w:eastAsia="zh-CN"/>
        </w:rPr>
        <w:t>)</w:t>
      </w:r>
    </w:p>
    <w:p w:rsidR="00895EE4" w:rsidRPr="00935D0E" w:rsidRDefault="00C64252" w:rsidP="00895EE4">
      <w:pPr>
        <w:tabs>
          <w:tab w:val="left" w:pos="-2410"/>
          <w:tab w:val="left" w:pos="-2127"/>
          <w:tab w:val="left" w:pos="3000"/>
          <w:tab w:val="left" w:pos="4500"/>
          <w:tab w:val="left" w:pos="4600"/>
          <w:tab w:val="left" w:pos="4900"/>
        </w:tabs>
        <w:spacing w:line="240" w:lineRule="atLeast"/>
        <w:ind w:leftChars="200" w:left="3374" w:hangingChars="1113" w:hanging="2894"/>
        <w:jc w:val="both"/>
        <w:rPr>
          <w:rFonts w:hint="eastAsia"/>
          <w:spacing w:val="20"/>
          <w:sz w:val="22"/>
          <w:szCs w:val="22"/>
        </w:rPr>
      </w:pP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hint="eastAsia"/>
          <w:spacing w:val="20"/>
          <w:position w:val="-6"/>
          <w:sz w:val="22"/>
          <w:szCs w:val="22"/>
          <w:lang w:eastAsia="zh-CN"/>
        </w:rPr>
        <w:t></w:t>
      </w:r>
      <w:r w:rsidRPr="00935D0E">
        <w:rPr>
          <w:rFonts w:ascii="Wingdings" w:hAnsi="Wingdings"/>
          <w:spacing w:val="20"/>
          <w:position w:val="-6"/>
          <w:sz w:val="22"/>
          <w:szCs w:val="22"/>
          <w:lang w:eastAsia="zh-CN"/>
        </w:rPr>
        <w:tab/>
      </w:r>
      <w:r w:rsidRPr="00935D0E">
        <w:rPr>
          <w:spacing w:val="20"/>
          <w:sz w:val="22"/>
          <w:szCs w:val="22"/>
          <w:u w:val="single"/>
          <w:lang w:eastAsia="zh-CN"/>
        </w:rPr>
        <w:tab/>
      </w:r>
      <w:r w:rsidRPr="00935D0E">
        <w:rPr>
          <w:rFonts w:ascii="Wingdings" w:hAnsi="Wingdings"/>
          <w:spacing w:val="20"/>
          <w:position w:val="-6"/>
          <w:sz w:val="22"/>
          <w:szCs w:val="22"/>
          <w:lang w:eastAsia="zh-CN"/>
        </w:rPr>
        <w:tab/>
      </w: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(0)</w:t>
      </w:r>
      <w:r w:rsidRPr="00935D0E">
        <w:rPr>
          <w:spacing w:val="20"/>
          <w:sz w:val="22"/>
          <w:szCs w:val="22"/>
          <w:lang w:eastAsia="zh-CN"/>
        </w:rPr>
        <w:tab/>
      </w:r>
      <w:r w:rsidRPr="00C64252">
        <w:rPr>
          <w:rFonts w:eastAsia="SimSun" w:hint="eastAsia"/>
          <w:spacing w:val="20"/>
          <w:sz w:val="22"/>
          <w:szCs w:val="22"/>
          <w:lang w:eastAsia="zh-CN"/>
        </w:rPr>
        <w:t>没有</w:t>
      </w:r>
    </w:p>
    <w:p w:rsidR="00895EE4" w:rsidRPr="00935D0E" w:rsidRDefault="00C64252" w:rsidP="00895EE4">
      <w:pPr>
        <w:tabs>
          <w:tab w:val="left" w:pos="-2410"/>
          <w:tab w:val="left" w:pos="-2127"/>
          <w:tab w:val="left" w:pos="3000"/>
          <w:tab w:val="left" w:pos="4500"/>
          <w:tab w:val="left" w:pos="4600"/>
          <w:tab w:val="left" w:pos="4900"/>
        </w:tabs>
        <w:spacing w:line="240" w:lineRule="atLeast"/>
        <w:ind w:leftChars="200" w:left="5896" w:right="-166" w:hangingChars="2083" w:hanging="5416"/>
        <w:jc w:val="both"/>
        <w:rPr>
          <w:rFonts w:hint="eastAsia"/>
          <w:spacing w:val="20"/>
          <w:sz w:val="22"/>
          <w:szCs w:val="22"/>
        </w:rPr>
      </w:pPr>
      <w:r w:rsidRPr="00935D0E">
        <w:rPr>
          <w:spacing w:val="20"/>
          <w:sz w:val="22"/>
          <w:szCs w:val="22"/>
          <w:lang w:eastAsia="zh-CN"/>
        </w:rPr>
        <w:tab/>
      </w:r>
      <w:r w:rsidRPr="00935D0E">
        <w:rPr>
          <w:spacing w:val="20"/>
          <w:sz w:val="22"/>
          <w:szCs w:val="22"/>
          <w:lang w:eastAsia="zh-CN"/>
        </w:rPr>
        <w:tab/>
      </w:r>
      <w:r w:rsidRPr="00935D0E">
        <w:rPr>
          <w:spacing w:val="20"/>
          <w:sz w:val="22"/>
          <w:szCs w:val="22"/>
          <w:lang w:eastAsia="zh-CN"/>
        </w:rPr>
        <w:tab/>
      </w:r>
      <w:r w:rsidRPr="00935D0E">
        <w:rPr>
          <w:rFonts w:ascii="Wingdings" w:hAnsi="Wingdings" w:hint="eastAsia"/>
          <w:spacing w:val="20"/>
          <w:sz w:val="22"/>
          <w:szCs w:val="22"/>
          <w:lang w:eastAsia="zh-CN"/>
        </w:rPr>
        <w:t></w:t>
      </w:r>
      <w:r w:rsidRPr="00935D0E">
        <w:rPr>
          <w:rFonts w:ascii="Wingdings" w:hAnsi="Wingdings"/>
          <w:spacing w:val="20"/>
          <w:sz w:val="22"/>
          <w:szCs w:val="22"/>
          <w:lang w:eastAsia="zh-CN"/>
        </w:rPr>
        <w:tab/>
      </w:r>
      <w:r w:rsidRPr="00C64252">
        <w:rPr>
          <w:rFonts w:eastAsia="SimSun" w:hint="eastAsia"/>
          <w:spacing w:val="20"/>
          <w:sz w:val="22"/>
          <w:szCs w:val="22"/>
          <w:u w:val="single"/>
          <w:lang w:eastAsia="zh-CN"/>
        </w:rPr>
        <w:t>有</w:t>
      </w:r>
      <w:r w:rsidRPr="00C64252">
        <w:rPr>
          <w:rFonts w:eastAsia="SimSun" w:hint="eastAsia"/>
          <w:spacing w:val="20"/>
          <w:sz w:val="22"/>
          <w:szCs w:val="22"/>
          <w:lang w:eastAsia="zh-CN"/>
        </w:rPr>
        <w:t>：法庭的判决是（可选超过一个分项）：</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(1)</w:t>
      </w:r>
      <w:r w:rsidRPr="00935D0E">
        <w:rPr>
          <w:spacing w:val="20"/>
          <w:sz w:val="22"/>
          <w:szCs w:val="22"/>
          <w:lang w:eastAsia="zh-CN"/>
        </w:rPr>
        <w:tab/>
      </w:r>
      <w:r w:rsidRPr="00C64252">
        <w:rPr>
          <w:rFonts w:eastAsia="SimSun" w:hint="eastAsia"/>
          <w:spacing w:val="20"/>
          <w:sz w:val="22"/>
          <w:szCs w:val="22"/>
          <w:lang w:eastAsia="zh-CN"/>
        </w:rPr>
        <w:t>罚款</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(2)</w:t>
      </w:r>
      <w:r w:rsidRPr="00935D0E">
        <w:rPr>
          <w:spacing w:val="20"/>
          <w:sz w:val="22"/>
          <w:szCs w:val="22"/>
          <w:lang w:eastAsia="zh-CN"/>
        </w:rPr>
        <w:tab/>
      </w:r>
      <w:r w:rsidRPr="00C64252">
        <w:rPr>
          <w:rFonts w:eastAsia="SimSun" w:hint="eastAsia"/>
          <w:spacing w:val="20"/>
          <w:sz w:val="22"/>
          <w:szCs w:val="22"/>
          <w:lang w:eastAsia="zh-CN"/>
        </w:rPr>
        <w:t>签保</w:t>
      </w:r>
    </w:p>
    <w:p w:rsidR="00895EE4" w:rsidRPr="00935D0E" w:rsidRDefault="00C64252" w:rsidP="00895EE4">
      <w:pPr>
        <w:tabs>
          <w:tab w:val="left" w:pos="-2410"/>
          <w:tab w:val="left" w:pos="-2127"/>
          <w:tab w:val="left" w:pos="5200"/>
        </w:tabs>
        <w:spacing w:line="240" w:lineRule="atLeast"/>
        <w:ind w:leftChars="2449" w:left="6411" w:right="-166" w:hangingChars="205" w:hanging="533"/>
        <w:rPr>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(3)</w:t>
      </w:r>
      <w:r w:rsidRPr="00935D0E">
        <w:rPr>
          <w:spacing w:val="20"/>
          <w:sz w:val="22"/>
          <w:szCs w:val="22"/>
          <w:lang w:eastAsia="zh-CN"/>
        </w:rPr>
        <w:tab/>
      </w:r>
      <w:r w:rsidRPr="00C64252">
        <w:rPr>
          <w:rFonts w:eastAsia="SimSun" w:hint="eastAsia"/>
          <w:spacing w:val="20"/>
          <w:sz w:val="22"/>
          <w:szCs w:val="22"/>
          <w:lang w:eastAsia="zh-CN"/>
        </w:rPr>
        <w:t>接受感化</w:t>
      </w:r>
      <w:r w:rsidRPr="00C64252">
        <w:rPr>
          <w:rFonts w:eastAsia="SimSun" w:hint="eastAsia"/>
          <w:spacing w:val="20"/>
          <w:sz w:val="22"/>
          <w:szCs w:val="22"/>
          <w:u w:val="single"/>
          <w:lang w:eastAsia="zh-CN"/>
        </w:rPr>
        <w:t xml:space="preserve">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49" w:left="6411" w:right="-154" w:hangingChars="205" w:hanging="533"/>
        <w:rPr>
          <w:b/>
          <w:i/>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(4)</w:t>
      </w:r>
      <w:r w:rsidRPr="00935D0E">
        <w:rPr>
          <w:spacing w:val="20"/>
          <w:sz w:val="22"/>
          <w:szCs w:val="22"/>
          <w:lang w:eastAsia="zh-CN"/>
        </w:rPr>
        <w:tab/>
      </w:r>
      <w:r w:rsidRPr="00C64252">
        <w:rPr>
          <w:rFonts w:eastAsia="SimSun" w:hint="eastAsia"/>
          <w:spacing w:val="20"/>
          <w:sz w:val="22"/>
          <w:szCs w:val="22"/>
          <w:lang w:eastAsia="zh-CN"/>
        </w:rPr>
        <w:t>监禁</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xml:space="preserve"> </w:t>
      </w:r>
      <w:r w:rsidRPr="00C64252">
        <w:rPr>
          <w:rFonts w:eastAsia="SimSun" w:hint="eastAsia"/>
          <w:spacing w:val="20"/>
          <w:sz w:val="22"/>
          <w:szCs w:val="22"/>
          <w:lang w:eastAsia="zh-CN"/>
        </w:rPr>
        <w:t>个月，但缓刑</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xml:space="preserve">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(5)</w:t>
      </w:r>
      <w:r w:rsidRPr="00935D0E">
        <w:rPr>
          <w:spacing w:val="20"/>
          <w:sz w:val="22"/>
          <w:szCs w:val="22"/>
          <w:lang w:eastAsia="zh-CN"/>
        </w:rPr>
        <w:tab/>
      </w:r>
      <w:r w:rsidRPr="00C64252">
        <w:rPr>
          <w:rFonts w:eastAsia="SimSun" w:hint="eastAsia"/>
          <w:spacing w:val="20"/>
          <w:sz w:val="22"/>
          <w:szCs w:val="22"/>
          <w:lang w:eastAsia="zh-CN"/>
        </w:rPr>
        <w:t>监禁</w:t>
      </w:r>
      <w:r w:rsidRPr="00C64252">
        <w:rPr>
          <w:rFonts w:eastAsia="SimSun" w:hint="eastAsia"/>
          <w:spacing w:val="20"/>
          <w:sz w:val="22"/>
          <w:szCs w:val="22"/>
          <w:u w:val="single"/>
          <w:lang w:eastAsia="zh-CN"/>
        </w:rPr>
        <w:t xml:space="preserve">　　</w:t>
      </w:r>
      <w:r w:rsidRPr="00C64252">
        <w:rPr>
          <w:rFonts w:eastAsia="SimSun"/>
          <w:spacing w:val="20"/>
          <w:sz w:val="22"/>
          <w:szCs w:val="22"/>
          <w:u w:val="single"/>
          <w:lang w:eastAsia="zh-CN"/>
        </w:rPr>
        <w:t xml:space="preserve"> </w:t>
      </w:r>
      <w:r w:rsidRPr="00C64252">
        <w:rPr>
          <w:rFonts w:eastAsia="SimSun" w:hint="eastAsia"/>
          <w:spacing w:val="20"/>
          <w:sz w:val="22"/>
          <w:szCs w:val="22"/>
          <w:lang w:eastAsia="zh-CN"/>
        </w:rPr>
        <w:t>个月</w:t>
      </w:r>
    </w:p>
    <w:p w:rsidR="00895EE4" w:rsidRPr="00935D0E" w:rsidRDefault="00C64252" w:rsidP="00895EE4">
      <w:pPr>
        <w:tabs>
          <w:tab w:val="left" w:pos="-2410"/>
          <w:tab w:val="left" w:pos="-2127"/>
          <w:tab w:val="left" w:pos="5200"/>
        </w:tabs>
        <w:spacing w:line="240" w:lineRule="atLeast"/>
        <w:ind w:leftChars="2449" w:left="6411" w:hangingChars="205" w:hanging="533"/>
        <w:rPr>
          <w:rFonts w:hint="eastAsia"/>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(6)</w:t>
      </w:r>
      <w:r w:rsidRPr="00935D0E">
        <w:rPr>
          <w:spacing w:val="20"/>
          <w:sz w:val="22"/>
          <w:szCs w:val="22"/>
          <w:lang w:eastAsia="zh-CN"/>
        </w:rPr>
        <w:tab/>
      </w:r>
      <w:r w:rsidRPr="00C64252">
        <w:rPr>
          <w:rFonts w:eastAsia="SimSun" w:hint="eastAsia"/>
          <w:spacing w:val="20"/>
          <w:sz w:val="22"/>
          <w:szCs w:val="22"/>
          <w:lang w:eastAsia="zh-CN"/>
        </w:rPr>
        <w:t>罪名不成立</w:t>
      </w:r>
    </w:p>
    <w:p w:rsidR="00895EE4" w:rsidRPr="00935D0E" w:rsidRDefault="00C64252" w:rsidP="00895EE4">
      <w:pPr>
        <w:tabs>
          <w:tab w:val="left" w:pos="-2410"/>
          <w:tab w:val="left" w:pos="-2127"/>
          <w:tab w:val="left" w:pos="5200"/>
          <w:tab w:val="right" w:pos="9074"/>
        </w:tabs>
        <w:spacing w:line="240" w:lineRule="atLeast"/>
        <w:ind w:leftChars="2449" w:left="6411" w:hangingChars="205" w:hanging="533"/>
        <w:rPr>
          <w:spacing w:val="20"/>
          <w:sz w:val="22"/>
          <w:szCs w:val="22"/>
        </w:rPr>
      </w:pPr>
      <w:r w:rsidRPr="00935D0E">
        <w:rPr>
          <w:rFonts w:ascii="Wingdings" w:hAnsi="Wingdings" w:hint="eastAsia"/>
          <w:spacing w:val="20"/>
          <w:sz w:val="22"/>
          <w:szCs w:val="22"/>
          <w:lang w:eastAsia="zh-CN"/>
        </w:rPr>
        <w:t></w:t>
      </w:r>
      <w:r w:rsidRPr="00935D0E">
        <w:rPr>
          <w:spacing w:val="20"/>
          <w:sz w:val="22"/>
          <w:szCs w:val="22"/>
          <w:lang w:eastAsia="zh-CN"/>
        </w:rPr>
        <w:tab/>
      </w:r>
      <w:r w:rsidRPr="00C64252">
        <w:rPr>
          <w:rFonts w:eastAsia="SimSun"/>
          <w:spacing w:val="20"/>
          <w:sz w:val="22"/>
          <w:szCs w:val="22"/>
          <w:lang w:eastAsia="zh-CN"/>
        </w:rPr>
        <w:t>(7)</w:t>
      </w:r>
      <w:r w:rsidRPr="00C64252">
        <w:rPr>
          <w:rFonts w:eastAsia="SimSun" w:hint="eastAsia"/>
          <w:spacing w:val="20"/>
          <w:sz w:val="22"/>
          <w:szCs w:val="22"/>
          <w:lang w:eastAsia="zh-CN"/>
        </w:rPr>
        <w:t>其</w:t>
      </w:r>
      <w:r w:rsidRPr="00C64252">
        <w:rPr>
          <w:rFonts w:ascii="新細明體" w:eastAsia="SimSun" w:hAnsi="新細明體" w:hint="eastAsia"/>
          <w:spacing w:val="20"/>
          <w:sz w:val="22"/>
          <w:szCs w:val="22"/>
          <w:lang w:eastAsia="zh-CN"/>
        </w:rPr>
        <w:t>它，</w:t>
      </w:r>
      <w:r w:rsidRPr="00C64252">
        <w:rPr>
          <w:rFonts w:eastAsia="SimSun" w:hint="eastAsia"/>
          <w:spacing w:val="20"/>
          <w:sz w:val="22"/>
          <w:szCs w:val="22"/>
          <w:lang w:eastAsia="zh-CN"/>
        </w:rPr>
        <w:t>请注</w:t>
      </w:r>
      <w:r w:rsidRPr="00C64252">
        <w:rPr>
          <w:rFonts w:ascii="新細明體" w:eastAsia="SimSun" w:hAnsi="新細明體" w:hint="eastAsia"/>
          <w:spacing w:val="20"/>
          <w:sz w:val="22"/>
          <w:szCs w:val="22"/>
          <w:lang w:eastAsia="zh-CN"/>
        </w:rPr>
        <w:t>明</w:t>
      </w:r>
      <w:r w:rsidRPr="00935D0E">
        <w:rPr>
          <w:spacing w:val="20"/>
          <w:sz w:val="22"/>
          <w:szCs w:val="22"/>
          <w:u w:val="single"/>
          <w:lang w:eastAsia="zh-CN"/>
        </w:rPr>
        <w:tab/>
      </w:r>
    </w:p>
    <w:p w:rsidR="00895EE4" w:rsidRPr="00935D0E" w:rsidRDefault="00C64252" w:rsidP="00895EE4">
      <w:pPr>
        <w:spacing w:beforeLines="100" w:before="240" w:line="240" w:lineRule="atLeast"/>
        <w:ind w:leftChars="200" w:left="1040" w:hangingChars="200" w:hanging="560"/>
        <w:jc w:val="both"/>
        <w:rPr>
          <w:rFonts w:hint="eastAsia"/>
          <w:spacing w:val="30"/>
          <w:sz w:val="22"/>
          <w:szCs w:val="22"/>
        </w:rPr>
      </w:pPr>
      <w:r w:rsidRPr="00C64252">
        <w:rPr>
          <w:rFonts w:eastAsia="SimSun"/>
          <w:spacing w:val="30"/>
          <w:sz w:val="22"/>
          <w:szCs w:val="22"/>
          <w:lang w:eastAsia="zh-CN"/>
        </w:rPr>
        <w:t>(5)</w:t>
      </w:r>
      <w:r w:rsidRPr="00935D0E">
        <w:rPr>
          <w:spacing w:val="30"/>
          <w:sz w:val="22"/>
          <w:szCs w:val="22"/>
          <w:lang w:eastAsia="zh-CN"/>
        </w:rPr>
        <w:tab/>
      </w:r>
      <w:r w:rsidRPr="00C64252">
        <w:rPr>
          <w:rFonts w:eastAsia="SimSun" w:hint="eastAsia"/>
          <w:spacing w:val="30"/>
          <w:sz w:val="22"/>
          <w:szCs w:val="22"/>
          <w:lang w:eastAsia="zh-CN"/>
        </w:rPr>
        <w:t>上文并无提及的</w:t>
      </w:r>
      <w:r w:rsidRPr="00C64252">
        <w:rPr>
          <w:rFonts w:eastAsia="SimSun" w:hint="eastAsia"/>
          <w:b/>
          <w:spacing w:val="30"/>
          <w:sz w:val="22"/>
          <w:szCs w:val="22"/>
          <w:lang w:eastAsia="zh-CN"/>
        </w:rPr>
        <w:t>其它</w:t>
      </w:r>
      <w:r w:rsidRPr="00C64252">
        <w:rPr>
          <w:rFonts w:eastAsia="SimSun" w:hint="eastAsia"/>
          <w:spacing w:val="30"/>
          <w:sz w:val="22"/>
          <w:szCs w:val="22"/>
          <w:lang w:eastAsia="zh-CN"/>
        </w:rPr>
        <w:t>变动（请说明</w:t>
      </w:r>
      <w:r w:rsidRPr="00C64252">
        <w:rPr>
          <w:rFonts w:ascii="新細明體" w:eastAsia="SimSun" w:hAnsi="新細明體" w:hint="eastAsia"/>
          <w:spacing w:val="30"/>
          <w:sz w:val="22"/>
          <w:szCs w:val="22"/>
          <w:lang w:eastAsia="zh-CN"/>
        </w:rPr>
        <w:t>）：</w:t>
      </w:r>
    </w:p>
    <w:p w:rsidR="00895EE4" w:rsidRPr="00935D0E" w:rsidRDefault="00C64252" w:rsidP="00895EE4">
      <w:pPr>
        <w:tabs>
          <w:tab w:val="right" w:pos="8700"/>
        </w:tabs>
        <w:spacing w:beforeLines="50" w:before="120" w:line="240" w:lineRule="atLeast"/>
        <w:ind w:leftChars="200" w:left="1040" w:hangingChars="200" w:hanging="560"/>
        <w:jc w:val="both"/>
        <w:rPr>
          <w:rFonts w:hint="eastAsia"/>
          <w:spacing w:val="30"/>
          <w:sz w:val="22"/>
          <w:szCs w:val="22"/>
          <w:u w:val="single"/>
        </w:rPr>
      </w:pPr>
      <w:r w:rsidRPr="00935D0E">
        <w:rPr>
          <w:spacing w:val="30"/>
          <w:sz w:val="22"/>
          <w:szCs w:val="22"/>
          <w:lang w:eastAsia="zh-CN"/>
        </w:rPr>
        <w:tab/>
      </w:r>
      <w:r w:rsidRPr="00935D0E">
        <w:rPr>
          <w:spacing w:val="30"/>
          <w:sz w:val="22"/>
          <w:szCs w:val="22"/>
          <w:u w:val="single"/>
          <w:lang w:eastAsia="zh-CN"/>
        </w:rPr>
        <w:tab/>
      </w:r>
    </w:p>
    <w:p w:rsidR="00895EE4" w:rsidRPr="00935D0E" w:rsidRDefault="00C64252" w:rsidP="00895EE4">
      <w:pPr>
        <w:tabs>
          <w:tab w:val="right" w:pos="8700"/>
        </w:tabs>
        <w:spacing w:beforeLines="50" w:before="120" w:line="240" w:lineRule="atLeast"/>
        <w:ind w:leftChars="200" w:left="1040" w:hangingChars="200" w:hanging="560"/>
        <w:jc w:val="both"/>
        <w:rPr>
          <w:spacing w:val="30"/>
          <w:sz w:val="22"/>
          <w:szCs w:val="22"/>
          <w:u w:val="single"/>
        </w:rPr>
      </w:pPr>
      <w:r w:rsidRPr="00935D0E">
        <w:rPr>
          <w:spacing w:val="30"/>
          <w:sz w:val="22"/>
          <w:szCs w:val="22"/>
          <w:lang w:eastAsia="zh-CN"/>
        </w:rPr>
        <w:tab/>
      </w:r>
      <w:r w:rsidRPr="00935D0E">
        <w:rPr>
          <w:spacing w:val="30"/>
          <w:sz w:val="22"/>
          <w:szCs w:val="22"/>
          <w:u w:val="single"/>
          <w:lang w:eastAsia="zh-CN"/>
        </w:rPr>
        <w:tab/>
      </w:r>
    </w:p>
    <w:p w:rsidR="00895EE4" w:rsidRPr="00935D0E" w:rsidRDefault="00C64252" w:rsidP="00895EE4">
      <w:pPr>
        <w:tabs>
          <w:tab w:val="right" w:pos="8700"/>
        </w:tabs>
        <w:spacing w:beforeLines="50" w:before="120" w:line="240" w:lineRule="atLeast"/>
        <w:ind w:leftChars="200" w:left="1040" w:hangingChars="200" w:hanging="560"/>
        <w:jc w:val="both"/>
        <w:rPr>
          <w:rFonts w:hint="eastAsia"/>
          <w:spacing w:val="30"/>
          <w:sz w:val="22"/>
          <w:szCs w:val="22"/>
          <w:u w:val="single"/>
        </w:rPr>
      </w:pPr>
      <w:r w:rsidRPr="00935D0E">
        <w:rPr>
          <w:spacing w:val="30"/>
          <w:sz w:val="22"/>
          <w:szCs w:val="22"/>
          <w:lang w:eastAsia="zh-CN"/>
        </w:rPr>
        <w:tab/>
      </w:r>
      <w:r w:rsidRPr="00935D0E">
        <w:rPr>
          <w:spacing w:val="30"/>
          <w:sz w:val="22"/>
          <w:szCs w:val="22"/>
          <w:u w:val="single"/>
          <w:lang w:eastAsia="zh-CN"/>
        </w:rPr>
        <w:tab/>
      </w:r>
    </w:p>
    <w:p w:rsidR="00895EE4" w:rsidRPr="00935D0E" w:rsidRDefault="00C64252" w:rsidP="00895EE4">
      <w:pPr>
        <w:tabs>
          <w:tab w:val="right" w:pos="8700"/>
        </w:tabs>
        <w:spacing w:beforeLines="50" w:before="120" w:line="240" w:lineRule="atLeast"/>
        <w:ind w:leftChars="200" w:left="1040" w:hangingChars="200" w:hanging="560"/>
        <w:jc w:val="both"/>
        <w:rPr>
          <w:spacing w:val="30"/>
          <w:sz w:val="22"/>
          <w:szCs w:val="22"/>
          <w:u w:val="single"/>
        </w:rPr>
      </w:pPr>
      <w:r w:rsidRPr="00935D0E">
        <w:rPr>
          <w:spacing w:val="30"/>
          <w:sz w:val="22"/>
          <w:szCs w:val="22"/>
          <w:lang w:eastAsia="zh-CN"/>
        </w:rPr>
        <w:tab/>
      </w:r>
      <w:r w:rsidRPr="00935D0E">
        <w:rPr>
          <w:spacing w:val="30"/>
          <w:sz w:val="22"/>
          <w:szCs w:val="22"/>
          <w:u w:val="single"/>
          <w:lang w:eastAsia="zh-CN"/>
        </w:rPr>
        <w:tab/>
      </w:r>
    </w:p>
    <w:p w:rsidR="00895EE4" w:rsidRPr="00935D0E" w:rsidRDefault="00C64252" w:rsidP="00895EE4">
      <w:pPr>
        <w:tabs>
          <w:tab w:val="right" w:pos="8700"/>
        </w:tabs>
        <w:spacing w:beforeLines="50" w:before="120" w:line="240" w:lineRule="atLeast"/>
        <w:ind w:leftChars="200" w:left="1040" w:hangingChars="200" w:hanging="560"/>
        <w:jc w:val="both"/>
        <w:rPr>
          <w:rFonts w:hint="eastAsia"/>
          <w:spacing w:val="30"/>
          <w:sz w:val="22"/>
          <w:szCs w:val="22"/>
          <w:u w:val="single"/>
        </w:rPr>
      </w:pPr>
      <w:r w:rsidRPr="00935D0E">
        <w:rPr>
          <w:spacing w:val="30"/>
          <w:sz w:val="22"/>
          <w:szCs w:val="22"/>
          <w:lang w:eastAsia="zh-CN"/>
        </w:rPr>
        <w:tab/>
      </w:r>
      <w:r w:rsidRPr="00935D0E">
        <w:rPr>
          <w:spacing w:val="30"/>
          <w:sz w:val="22"/>
          <w:szCs w:val="22"/>
          <w:u w:val="single"/>
          <w:lang w:eastAsia="zh-CN"/>
        </w:rPr>
        <w:tab/>
      </w:r>
    </w:p>
    <w:p w:rsidR="00895EE4" w:rsidRPr="00935D0E" w:rsidRDefault="00C64252" w:rsidP="00895EE4">
      <w:pPr>
        <w:tabs>
          <w:tab w:val="right" w:pos="8700"/>
        </w:tabs>
        <w:spacing w:beforeLines="50" w:before="120" w:line="240" w:lineRule="atLeast"/>
        <w:ind w:leftChars="200" w:left="1040" w:hangingChars="200" w:hanging="560"/>
        <w:jc w:val="both"/>
        <w:rPr>
          <w:spacing w:val="30"/>
          <w:sz w:val="22"/>
          <w:szCs w:val="22"/>
          <w:u w:val="single"/>
        </w:rPr>
      </w:pPr>
      <w:r w:rsidRPr="00935D0E">
        <w:rPr>
          <w:spacing w:val="30"/>
          <w:sz w:val="22"/>
          <w:szCs w:val="22"/>
          <w:lang w:eastAsia="zh-CN"/>
        </w:rPr>
        <w:tab/>
      </w:r>
      <w:r w:rsidRPr="00935D0E">
        <w:rPr>
          <w:spacing w:val="30"/>
          <w:sz w:val="22"/>
          <w:szCs w:val="22"/>
          <w:u w:val="single"/>
          <w:lang w:eastAsia="zh-CN"/>
        </w:rPr>
        <w:tab/>
      </w:r>
    </w:p>
    <w:p w:rsidR="00895EE4" w:rsidRPr="00935D0E" w:rsidRDefault="00C64252" w:rsidP="00895EE4">
      <w:pPr>
        <w:tabs>
          <w:tab w:val="right" w:pos="8700"/>
        </w:tabs>
        <w:spacing w:beforeLines="50" w:before="120" w:line="240" w:lineRule="atLeast"/>
        <w:ind w:leftChars="200" w:left="1040" w:hangingChars="200" w:hanging="560"/>
        <w:jc w:val="both"/>
        <w:rPr>
          <w:rFonts w:hint="eastAsia"/>
          <w:spacing w:val="30"/>
          <w:sz w:val="22"/>
          <w:szCs w:val="22"/>
          <w:u w:val="single"/>
        </w:rPr>
      </w:pPr>
      <w:r w:rsidRPr="00935D0E">
        <w:rPr>
          <w:spacing w:val="30"/>
          <w:sz w:val="22"/>
          <w:szCs w:val="22"/>
          <w:lang w:eastAsia="zh-CN"/>
        </w:rPr>
        <w:tab/>
      </w:r>
      <w:r w:rsidRPr="00935D0E">
        <w:rPr>
          <w:spacing w:val="30"/>
          <w:sz w:val="22"/>
          <w:szCs w:val="22"/>
          <w:u w:val="single"/>
          <w:lang w:eastAsia="zh-CN"/>
        </w:rPr>
        <w:tab/>
      </w:r>
    </w:p>
    <w:p w:rsidR="00895EE4" w:rsidRPr="00935D0E" w:rsidRDefault="00C64252" w:rsidP="00895EE4">
      <w:pPr>
        <w:tabs>
          <w:tab w:val="right" w:pos="8700"/>
        </w:tabs>
        <w:spacing w:beforeLines="50" w:before="120" w:line="240" w:lineRule="atLeast"/>
        <w:ind w:leftChars="200" w:left="1040" w:hangingChars="200" w:hanging="560"/>
        <w:jc w:val="both"/>
        <w:rPr>
          <w:spacing w:val="30"/>
          <w:sz w:val="22"/>
          <w:szCs w:val="22"/>
          <w:u w:val="single"/>
        </w:rPr>
      </w:pPr>
      <w:r w:rsidRPr="00935D0E">
        <w:rPr>
          <w:spacing w:val="30"/>
          <w:sz w:val="22"/>
          <w:szCs w:val="22"/>
          <w:lang w:eastAsia="zh-CN"/>
        </w:rPr>
        <w:tab/>
      </w:r>
      <w:r w:rsidRPr="00935D0E">
        <w:rPr>
          <w:spacing w:val="30"/>
          <w:sz w:val="22"/>
          <w:szCs w:val="22"/>
          <w:lang w:eastAsia="zh-CN"/>
        </w:rPr>
        <w:tab/>
      </w:r>
    </w:p>
    <w:p w:rsidR="00895EE4" w:rsidRPr="00935D0E" w:rsidRDefault="00C64252" w:rsidP="00895EE4">
      <w:pPr>
        <w:keepNext/>
        <w:spacing w:beforeLines="100" w:before="240" w:afterLines="100" w:after="240" w:line="240" w:lineRule="atLeast"/>
        <w:rPr>
          <w:spacing w:val="30"/>
          <w:sz w:val="22"/>
          <w:szCs w:val="22"/>
        </w:rPr>
      </w:pPr>
      <w:r w:rsidRPr="00C64252">
        <w:rPr>
          <w:rFonts w:eastAsia="SimSun" w:hint="eastAsia"/>
          <w:spacing w:val="30"/>
          <w:sz w:val="22"/>
          <w:szCs w:val="22"/>
          <w:lang w:eastAsia="zh-CN"/>
        </w:rPr>
        <w:t>举报单位（部门／机构</w:t>
      </w:r>
      <w:r w:rsidRPr="00C64252">
        <w:rPr>
          <w:rFonts w:ascii="新細明體" w:eastAsia="SimSun" w:hAnsi="新細明體" w:hint="eastAsia"/>
          <w:spacing w:val="30"/>
          <w:sz w:val="22"/>
          <w:szCs w:val="22"/>
          <w:lang w:eastAsia="zh-CN"/>
        </w:rPr>
        <w:t>）：</w:t>
      </w:r>
      <w:r w:rsidRPr="00935D0E">
        <w:rPr>
          <w:rFonts w:ascii="新細明體" w:hAnsi="新細明體"/>
          <w:spacing w:val="30"/>
          <w:sz w:val="22"/>
          <w:szCs w:val="22"/>
          <w:u w:val="single"/>
          <w:lang w:eastAsia="zh-CN"/>
        </w:rPr>
        <w:tab/>
      </w:r>
      <w:r w:rsidRPr="00935D0E">
        <w:rPr>
          <w:rFonts w:ascii="新細明體" w:hAnsi="新細明體"/>
          <w:spacing w:val="30"/>
          <w:sz w:val="22"/>
          <w:szCs w:val="22"/>
          <w:u w:val="single"/>
          <w:lang w:eastAsia="zh-CN"/>
        </w:rPr>
        <w:tab/>
      </w:r>
      <w:r w:rsidRPr="00935D0E">
        <w:rPr>
          <w:rFonts w:ascii="新細明體" w:hAnsi="新細明體"/>
          <w:spacing w:val="30"/>
          <w:sz w:val="22"/>
          <w:szCs w:val="22"/>
          <w:u w:val="single"/>
          <w:lang w:eastAsia="zh-CN"/>
        </w:rPr>
        <w:tab/>
      </w:r>
      <w:r w:rsidRPr="00935D0E">
        <w:rPr>
          <w:rFonts w:ascii="新細明體" w:hAnsi="新細明體"/>
          <w:spacing w:val="30"/>
          <w:sz w:val="22"/>
          <w:szCs w:val="22"/>
          <w:u w:val="single"/>
          <w:lang w:eastAsia="zh-CN"/>
        </w:rPr>
        <w:tab/>
      </w:r>
      <w:r w:rsidRPr="00935D0E">
        <w:rPr>
          <w:rFonts w:ascii="新細明體" w:hAnsi="新細明體"/>
          <w:spacing w:val="30"/>
          <w:sz w:val="22"/>
          <w:szCs w:val="22"/>
          <w:u w:val="single"/>
          <w:lang w:eastAsia="zh-CN"/>
        </w:rPr>
        <w:tab/>
      </w:r>
      <w:r w:rsidRPr="00935D0E">
        <w:rPr>
          <w:rFonts w:ascii="新細明體" w:hAnsi="新細明體"/>
          <w:spacing w:val="30"/>
          <w:sz w:val="22"/>
          <w:szCs w:val="22"/>
          <w:u w:val="single"/>
          <w:lang w:eastAsia="zh-CN"/>
        </w:rPr>
        <w:tab/>
      </w:r>
      <w:r w:rsidRPr="00935D0E">
        <w:rPr>
          <w:rFonts w:ascii="新細明體" w:hAnsi="新細明體"/>
          <w:spacing w:val="30"/>
          <w:sz w:val="22"/>
          <w:szCs w:val="22"/>
          <w:u w:val="single"/>
          <w:lang w:eastAsia="zh-CN"/>
        </w:rPr>
        <w:tab/>
      </w:r>
      <w:r w:rsidRPr="00935D0E">
        <w:rPr>
          <w:rFonts w:ascii="新細明體" w:hAnsi="新細明體"/>
          <w:spacing w:val="30"/>
          <w:sz w:val="22"/>
          <w:szCs w:val="22"/>
          <w:u w:val="single"/>
          <w:lang w:eastAsia="zh-CN"/>
        </w:rPr>
        <w:tab/>
      </w:r>
    </w:p>
    <w:tbl>
      <w:tblPr>
        <w:tblW w:w="0" w:type="auto"/>
        <w:tblLayout w:type="fixed"/>
        <w:tblLook w:val="0000" w:firstRow="0" w:lastRow="0" w:firstColumn="0" w:lastColumn="0" w:noHBand="0" w:noVBand="0"/>
      </w:tblPr>
      <w:tblGrid>
        <w:gridCol w:w="1098"/>
        <w:gridCol w:w="3018"/>
        <w:gridCol w:w="1827"/>
        <w:gridCol w:w="2864"/>
      </w:tblGrid>
      <w:tr w:rsidR="00895EE4" w:rsidRPr="00935D0E" w:rsidTr="004F104E">
        <w:tblPrEx>
          <w:tblCellMar>
            <w:top w:w="0" w:type="dxa"/>
            <w:bottom w:w="0" w:type="dxa"/>
          </w:tblCellMar>
        </w:tblPrEx>
        <w:trPr>
          <w:cantSplit/>
        </w:trPr>
        <w:tc>
          <w:tcPr>
            <w:tcW w:w="1098" w:type="dxa"/>
          </w:tcPr>
          <w:p w:rsidR="00895EE4" w:rsidRPr="00935D0E" w:rsidRDefault="00C64252" w:rsidP="004F104E">
            <w:pPr>
              <w:spacing w:line="240" w:lineRule="atLeast"/>
              <w:jc w:val="right"/>
              <w:rPr>
                <w:rFonts w:hint="eastAsia"/>
                <w:spacing w:val="30"/>
                <w:sz w:val="22"/>
                <w:szCs w:val="22"/>
              </w:rPr>
            </w:pPr>
            <w:r w:rsidRPr="00C64252">
              <w:rPr>
                <w:rFonts w:eastAsia="SimSun" w:hint="eastAsia"/>
                <w:spacing w:val="30"/>
                <w:sz w:val="22"/>
                <w:szCs w:val="22"/>
                <w:lang w:eastAsia="zh-CN"/>
              </w:rPr>
              <w:t>签</w:t>
            </w:r>
            <w:r w:rsidRPr="00C64252">
              <w:rPr>
                <w:rFonts w:ascii="新細明體" w:eastAsia="SimSun" w:hAnsi="新細明體" w:hint="eastAsia"/>
                <w:spacing w:val="30"/>
                <w:sz w:val="22"/>
                <w:szCs w:val="22"/>
                <w:lang w:eastAsia="zh-CN"/>
              </w:rPr>
              <w:t>署：</w:t>
            </w:r>
          </w:p>
        </w:tc>
        <w:tc>
          <w:tcPr>
            <w:tcW w:w="3018" w:type="dxa"/>
            <w:tcBorders>
              <w:bottom w:val="single" w:sz="6" w:space="0" w:color="auto"/>
            </w:tcBorders>
          </w:tcPr>
          <w:p w:rsidR="00895EE4" w:rsidRPr="00935D0E" w:rsidRDefault="00895EE4" w:rsidP="004F104E">
            <w:pPr>
              <w:spacing w:line="240" w:lineRule="atLeast"/>
              <w:rPr>
                <w:spacing w:val="30"/>
                <w:sz w:val="22"/>
                <w:szCs w:val="22"/>
              </w:rPr>
            </w:pPr>
          </w:p>
        </w:tc>
        <w:tc>
          <w:tcPr>
            <w:tcW w:w="1827" w:type="dxa"/>
          </w:tcPr>
          <w:p w:rsidR="00895EE4" w:rsidRPr="00935D0E" w:rsidRDefault="00C64252" w:rsidP="004F104E">
            <w:pPr>
              <w:spacing w:line="240" w:lineRule="atLeast"/>
              <w:jc w:val="right"/>
              <w:rPr>
                <w:rFonts w:hint="eastAsia"/>
                <w:spacing w:val="30"/>
                <w:sz w:val="22"/>
                <w:szCs w:val="22"/>
              </w:rPr>
            </w:pPr>
            <w:r w:rsidRPr="00C64252">
              <w:rPr>
                <w:rFonts w:eastAsia="SimSun" w:hint="eastAsia"/>
                <w:spacing w:val="30"/>
                <w:sz w:val="22"/>
                <w:szCs w:val="22"/>
                <w:lang w:eastAsia="zh-CN"/>
              </w:rPr>
              <w:t>加签人</w:t>
            </w:r>
            <w:r w:rsidRPr="00C64252">
              <w:rPr>
                <w:rFonts w:ascii="新細明體" w:eastAsia="SimSun" w:hAnsi="新細明體" w:hint="eastAsia"/>
                <w:spacing w:val="30"/>
                <w:sz w:val="22"/>
                <w:szCs w:val="22"/>
                <w:lang w:eastAsia="zh-CN"/>
              </w:rPr>
              <w:t>员：</w:t>
            </w:r>
          </w:p>
        </w:tc>
        <w:tc>
          <w:tcPr>
            <w:tcW w:w="2864" w:type="dxa"/>
            <w:tcBorders>
              <w:bottom w:val="single" w:sz="6" w:space="0" w:color="auto"/>
            </w:tcBorders>
          </w:tcPr>
          <w:p w:rsidR="00895EE4" w:rsidRPr="00935D0E" w:rsidRDefault="00895EE4" w:rsidP="004F104E">
            <w:pPr>
              <w:spacing w:line="240" w:lineRule="atLeast"/>
              <w:rPr>
                <w:spacing w:val="30"/>
                <w:sz w:val="22"/>
                <w:szCs w:val="22"/>
              </w:rPr>
            </w:pPr>
          </w:p>
        </w:tc>
      </w:tr>
      <w:tr w:rsidR="00895EE4" w:rsidRPr="00935D0E" w:rsidTr="004F104E">
        <w:tblPrEx>
          <w:tblCellMar>
            <w:top w:w="0" w:type="dxa"/>
            <w:bottom w:w="0" w:type="dxa"/>
          </w:tblCellMar>
        </w:tblPrEx>
        <w:trPr>
          <w:cantSplit/>
        </w:trPr>
        <w:tc>
          <w:tcPr>
            <w:tcW w:w="1098" w:type="dxa"/>
          </w:tcPr>
          <w:p w:rsidR="00895EE4" w:rsidRPr="00935D0E" w:rsidRDefault="00C64252" w:rsidP="004F104E">
            <w:pPr>
              <w:spacing w:line="240" w:lineRule="atLeast"/>
              <w:jc w:val="right"/>
              <w:rPr>
                <w:rFonts w:hint="eastAsia"/>
                <w:spacing w:val="30"/>
                <w:sz w:val="22"/>
                <w:szCs w:val="22"/>
              </w:rPr>
            </w:pPr>
            <w:r w:rsidRPr="00C64252">
              <w:rPr>
                <w:rFonts w:eastAsia="SimSun" w:hint="eastAsia"/>
                <w:spacing w:val="30"/>
                <w:sz w:val="22"/>
                <w:szCs w:val="22"/>
                <w:lang w:eastAsia="zh-CN"/>
              </w:rPr>
              <w:t>姓</w:t>
            </w:r>
            <w:r w:rsidRPr="00C64252">
              <w:rPr>
                <w:rFonts w:ascii="新細明體" w:eastAsia="SimSun" w:hAnsi="新細明體" w:hint="eastAsia"/>
                <w:spacing w:val="30"/>
                <w:sz w:val="22"/>
                <w:szCs w:val="22"/>
                <w:lang w:eastAsia="zh-CN"/>
              </w:rPr>
              <w:t>名：</w:t>
            </w:r>
          </w:p>
        </w:tc>
        <w:tc>
          <w:tcPr>
            <w:tcW w:w="3018" w:type="dxa"/>
            <w:tcBorders>
              <w:top w:val="single" w:sz="6" w:space="0" w:color="auto"/>
              <w:bottom w:val="single" w:sz="6" w:space="0" w:color="auto"/>
            </w:tcBorders>
          </w:tcPr>
          <w:p w:rsidR="00895EE4" w:rsidRPr="00935D0E" w:rsidRDefault="00895EE4" w:rsidP="004F104E">
            <w:pPr>
              <w:spacing w:line="240" w:lineRule="atLeast"/>
              <w:rPr>
                <w:spacing w:val="30"/>
                <w:sz w:val="22"/>
                <w:szCs w:val="22"/>
              </w:rPr>
            </w:pPr>
          </w:p>
        </w:tc>
        <w:tc>
          <w:tcPr>
            <w:tcW w:w="1827" w:type="dxa"/>
          </w:tcPr>
          <w:p w:rsidR="00895EE4" w:rsidRPr="00935D0E" w:rsidRDefault="00C64252" w:rsidP="004F104E">
            <w:pPr>
              <w:spacing w:line="240" w:lineRule="atLeast"/>
              <w:jc w:val="right"/>
              <w:rPr>
                <w:rFonts w:hint="eastAsia"/>
                <w:spacing w:val="30"/>
                <w:sz w:val="22"/>
                <w:szCs w:val="22"/>
              </w:rPr>
            </w:pPr>
            <w:r w:rsidRPr="00C64252">
              <w:rPr>
                <w:rFonts w:eastAsia="SimSun" w:hint="eastAsia"/>
                <w:spacing w:val="30"/>
                <w:sz w:val="22"/>
                <w:szCs w:val="22"/>
                <w:lang w:eastAsia="zh-CN"/>
              </w:rPr>
              <w:t>姓</w:t>
            </w:r>
            <w:r w:rsidRPr="00C64252">
              <w:rPr>
                <w:rFonts w:ascii="新細明體" w:eastAsia="SimSun" w:hAnsi="新細明體" w:hint="eastAsia"/>
                <w:spacing w:val="30"/>
                <w:sz w:val="22"/>
                <w:szCs w:val="22"/>
                <w:lang w:eastAsia="zh-CN"/>
              </w:rPr>
              <w:t>名：</w:t>
            </w:r>
          </w:p>
        </w:tc>
        <w:tc>
          <w:tcPr>
            <w:tcW w:w="2864" w:type="dxa"/>
            <w:tcBorders>
              <w:top w:val="single" w:sz="6" w:space="0" w:color="auto"/>
              <w:bottom w:val="single" w:sz="6" w:space="0" w:color="auto"/>
            </w:tcBorders>
          </w:tcPr>
          <w:p w:rsidR="00895EE4" w:rsidRPr="00935D0E" w:rsidRDefault="00895EE4" w:rsidP="004F104E">
            <w:pPr>
              <w:spacing w:line="240" w:lineRule="atLeast"/>
              <w:rPr>
                <w:spacing w:val="30"/>
                <w:sz w:val="22"/>
                <w:szCs w:val="22"/>
              </w:rPr>
            </w:pPr>
          </w:p>
        </w:tc>
      </w:tr>
      <w:tr w:rsidR="00895EE4" w:rsidRPr="00935D0E" w:rsidTr="004F104E">
        <w:tblPrEx>
          <w:tblCellMar>
            <w:top w:w="0" w:type="dxa"/>
            <w:bottom w:w="0" w:type="dxa"/>
          </w:tblCellMar>
        </w:tblPrEx>
        <w:trPr>
          <w:cantSplit/>
        </w:trPr>
        <w:tc>
          <w:tcPr>
            <w:tcW w:w="1098" w:type="dxa"/>
          </w:tcPr>
          <w:p w:rsidR="00895EE4" w:rsidRPr="00935D0E" w:rsidRDefault="00C64252" w:rsidP="004F104E">
            <w:pPr>
              <w:spacing w:line="240" w:lineRule="atLeast"/>
              <w:jc w:val="right"/>
              <w:rPr>
                <w:rFonts w:hint="eastAsia"/>
                <w:spacing w:val="30"/>
                <w:sz w:val="22"/>
                <w:szCs w:val="22"/>
              </w:rPr>
            </w:pPr>
            <w:r w:rsidRPr="00C64252">
              <w:rPr>
                <w:rFonts w:eastAsia="SimSun" w:hint="eastAsia"/>
                <w:spacing w:val="30"/>
                <w:sz w:val="22"/>
                <w:szCs w:val="22"/>
                <w:lang w:eastAsia="zh-CN"/>
              </w:rPr>
              <w:t>职</w:t>
            </w:r>
            <w:r w:rsidRPr="00C64252">
              <w:rPr>
                <w:rFonts w:ascii="新細明體" w:eastAsia="SimSun" w:hAnsi="新細明體" w:hint="eastAsia"/>
                <w:spacing w:val="30"/>
                <w:sz w:val="22"/>
                <w:szCs w:val="22"/>
                <w:lang w:eastAsia="zh-CN"/>
              </w:rPr>
              <w:t>位：</w:t>
            </w:r>
          </w:p>
        </w:tc>
        <w:tc>
          <w:tcPr>
            <w:tcW w:w="3018" w:type="dxa"/>
            <w:tcBorders>
              <w:top w:val="single" w:sz="6" w:space="0" w:color="auto"/>
              <w:bottom w:val="single" w:sz="6" w:space="0" w:color="auto"/>
            </w:tcBorders>
          </w:tcPr>
          <w:p w:rsidR="00895EE4" w:rsidRPr="00935D0E" w:rsidRDefault="00895EE4" w:rsidP="004F104E">
            <w:pPr>
              <w:spacing w:line="240" w:lineRule="atLeast"/>
              <w:rPr>
                <w:spacing w:val="30"/>
                <w:sz w:val="22"/>
                <w:szCs w:val="22"/>
              </w:rPr>
            </w:pPr>
          </w:p>
        </w:tc>
        <w:tc>
          <w:tcPr>
            <w:tcW w:w="1827" w:type="dxa"/>
          </w:tcPr>
          <w:p w:rsidR="00895EE4" w:rsidRPr="00935D0E" w:rsidRDefault="00C64252" w:rsidP="004F104E">
            <w:pPr>
              <w:spacing w:line="240" w:lineRule="atLeast"/>
              <w:jc w:val="right"/>
              <w:rPr>
                <w:rFonts w:hint="eastAsia"/>
                <w:spacing w:val="30"/>
                <w:sz w:val="22"/>
                <w:szCs w:val="22"/>
              </w:rPr>
            </w:pPr>
            <w:r w:rsidRPr="00C64252">
              <w:rPr>
                <w:rFonts w:eastAsia="SimSun" w:hint="eastAsia"/>
                <w:spacing w:val="30"/>
                <w:sz w:val="22"/>
                <w:szCs w:val="22"/>
                <w:lang w:eastAsia="zh-CN"/>
              </w:rPr>
              <w:t>职</w:t>
            </w:r>
            <w:r w:rsidRPr="00C64252">
              <w:rPr>
                <w:rFonts w:ascii="新細明體" w:eastAsia="SimSun" w:hAnsi="新細明體" w:hint="eastAsia"/>
                <w:spacing w:val="30"/>
                <w:sz w:val="22"/>
                <w:szCs w:val="22"/>
                <w:lang w:eastAsia="zh-CN"/>
              </w:rPr>
              <w:t>位：</w:t>
            </w:r>
          </w:p>
        </w:tc>
        <w:tc>
          <w:tcPr>
            <w:tcW w:w="2864" w:type="dxa"/>
            <w:tcBorders>
              <w:top w:val="single" w:sz="6" w:space="0" w:color="auto"/>
              <w:bottom w:val="single" w:sz="6" w:space="0" w:color="auto"/>
            </w:tcBorders>
          </w:tcPr>
          <w:p w:rsidR="00895EE4" w:rsidRPr="00935D0E" w:rsidRDefault="00C64252" w:rsidP="004F104E">
            <w:pPr>
              <w:spacing w:line="240" w:lineRule="atLeast"/>
              <w:ind w:firstLineChars="100" w:firstLine="280"/>
              <w:rPr>
                <w:spacing w:val="30"/>
                <w:sz w:val="22"/>
                <w:szCs w:val="22"/>
              </w:rPr>
            </w:pPr>
            <w:r w:rsidRPr="00C64252">
              <w:rPr>
                <w:rFonts w:eastAsia="SimSun" w:hint="eastAsia"/>
                <w:spacing w:val="30"/>
                <w:sz w:val="22"/>
                <w:szCs w:val="22"/>
                <w:lang w:eastAsia="zh-CN"/>
              </w:rPr>
              <w:t>主管／督导人员</w:t>
            </w:r>
          </w:p>
        </w:tc>
      </w:tr>
      <w:tr w:rsidR="00895EE4" w:rsidRPr="00935D0E" w:rsidTr="004F104E">
        <w:tblPrEx>
          <w:tblCellMar>
            <w:top w:w="0" w:type="dxa"/>
            <w:bottom w:w="0" w:type="dxa"/>
          </w:tblCellMar>
        </w:tblPrEx>
        <w:trPr>
          <w:cantSplit/>
        </w:trPr>
        <w:tc>
          <w:tcPr>
            <w:tcW w:w="1098" w:type="dxa"/>
          </w:tcPr>
          <w:p w:rsidR="00895EE4" w:rsidRPr="00935D0E" w:rsidRDefault="00C64252" w:rsidP="004F104E">
            <w:pPr>
              <w:spacing w:line="240" w:lineRule="atLeast"/>
              <w:jc w:val="right"/>
              <w:rPr>
                <w:rFonts w:hint="eastAsia"/>
                <w:spacing w:val="30"/>
                <w:sz w:val="22"/>
                <w:szCs w:val="22"/>
              </w:rPr>
            </w:pPr>
            <w:r w:rsidRPr="00C64252">
              <w:rPr>
                <w:rFonts w:eastAsia="SimSun" w:hint="eastAsia"/>
                <w:spacing w:val="30"/>
                <w:sz w:val="22"/>
                <w:szCs w:val="22"/>
                <w:lang w:eastAsia="zh-CN"/>
              </w:rPr>
              <w:t>职</w:t>
            </w:r>
            <w:r w:rsidRPr="00C64252">
              <w:rPr>
                <w:rFonts w:ascii="新細明體" w:eastAsia="SimSun" w:hAnsi="新細明體" w:hint="eastAsia"/>
                <w:spacing w:val="30"/>
                <w:sz w:val="22"/>
                <w:szCs w:val="22"/>
                <w:lang w:eastAsia="zh-CN"/>
              </w:rPr>
              <w:t>级：</w:t>
            </w:r>
          </w:p>
        </w:tc>
        <w:tc>
          <w:tcPr>
            <w:tcW w:w="3018" w:type="dxa"/>
            <w:tcBorders>
              <w:top w:val="single" w:sz="6" w:space="0" w:color="auto"/>
              <w:bottom w:val="single" w:sz="6" w:space="0" w:color="auto"/>
            </w:tcBorders>
          </w:tcPr>
          <w:p w:rsidR="00895EE4" w:rsidRPr="00935D0E" w:rsidRDefault="00895EE4" w:rsidP="004F104E">
            <w:pPr>
              <w:spacing w:line="240" w:lineRule="atLeast"/>
              <w:rPr>
                <w:spacing w:val="30"/>
                <w:sz w:val="22"/>
                <w:szCs w:val="22"/>
              </w:rPr>
            </w:pPr>
          </w:p>
        </w:tc>
        <w:tc>
          <w:tcPr>
            <w:tcW w:w="1827" w:type="dxa"/>
          </w:tcPr>
          <w:p w:rsidR="00895EE4" w:rsidRPr="00935D0E" w:rsidRDefault="00C64252" w:rsidP="004F104E">
            <w:pPr>
              <w:spacing w:line="240" w:lineRule="atLeast"/>
              <w:jc w:val="right"/>
              <w:rPr>
                <w:rFonts w:hint="eastAsia"/>
                <w:spacing w:val="30"/>
                <w:sz w:val="22"/>
                <w:szCs w:val="22"/>
              </w:rPr>
            </w:pPr>
            <w:r w:rsidRPr="00C64252">
              <w:rPr>
                <w:rFonts w:eastAsia="SimSun" w:hint="eastAsia"/>
                <w:spacing w:val="30"/>
                <w:sz w:val="22"/>
                <w:szCs w:val="22"/>
                <w:lang w:eastAsia="zh-CN"/>
              </w:rPr>
              <w:t>电</w:t>
            </w:r>
            <w:r w:rsidRPr="00C64252">
              <w:rPr>
                <w:rFonts w:ascii="新細明體" w:eastAsia="SimSun" w:hAnsi="新細明體" w:hint="eastAsia"/>
                <w:spacing w:val="30"/>
                <w:sz w:val="22"/>
                <w:szCs w:val="22"/>
                <w:lang w:eastAsia="zh-CN"/>
              </w:rPr>
              <w:t>话：</w:t>
            </w:r>
          </w:p>
        </w:tc>
        <w:tc>
          <w:tcPr>
            <w:tcW w:w="2864" w:type="dxa"/>
            <w:tcBorders>
              <w:top w:val="single" w:sz="6" w:space="0" w:color="auto"/>
              <w:bottom w:val="single" w:sz="6" w:space="0" w:color="auto"/>
            </w:tcBorders>
          </w:tcPr>
          <w:p w:rsidR="00895EE4" w:rsidRPr="00935D0E" w:rsidRDefault="00895EE4" w:rsidP="004F104E">
            <w:pPr>
              <w:spacing w:line="240" w:lineRule="atLeast"/>
              <w:rPr>
                <w:spacing w:val="30"/>
                <w:sz w:val="22"/>
                <w:szCs w:val="22"/>
              </w:rPr>
            </w:pPr>
          </w:p>
        </w:tc>
      </w:tr>
      <w:tr w:rsidR="00895EE4" w:rsidRPr="00935D0E" w:rsidTr="004F104E">
        <w:tblPrEx>
          <w:tblCellMar>
            <w:top w:w="0" w:type="dxa"/>
            <w:bottom w:w="0" w:type="dxa"/>
          </w:tblCellMar>
        </w:tblPrEx>
        <w:trPr>
          <w:cantSplit/>
        </w:trPr>
        <w:tc>
          <w:tcPr>
            <w:tcW w:w="1098" w:type="dxa"/>
          </w:tcPr>
          <w:p w:rsidR="00895EE4" w:rsidRPr="00935D0E" w:rsidRDefault="00C64252" w:rsidP="004F104E">
            <w:pPr>
              <w:spacing w:line="240" w:lineRule="atLeast"/>
              <w:jc w:val="right"/>
              <w:rPr>
                <w:rFonts w:hint="eastAsia"/>
                <w:spacing w:val="30"/>
                <w:sz w:val="22"/>
                <w:szCs w:val="22"/>
              </w:rPr>
            </w:pPr>
            <w:r w:rsidRPr="00C64252">
              <w:rPr>
                <w:rFonts w:eastAsia="SimSun" w:hint="eastAsia"/>
                <w:spacing w:val="30"/>
                <w:sz w:val="22"/>
                <w:szCs w:val="22"/>
                <w:lang w:eastAsia="zh-CN"/>
              </w:rPr>
              <w:t>电</w:t>
            </w:r>
            <w:r w:rsidRPr="00C64252">
              <w:rPr>
                <w:rFonts w:ascii="新細明體" w:eastAsia="SimSun" w:hAnsi="新細明體" w:hint="eastAsia"/>
                <w:spacing w:val="30"/>
                <w:sz w:val="22"/>
                <w:szCs w:val="22"/>
                <w:lang w:eastAsia="zh-CN"/>
              </w:rPr>
              <w:t>话：</w:t>
            </w:r>
          </w:p>
        </w:tc>
        <w:tc>
          <w:tcPr>
            <w:tcW w:w="3018" w:type="dxa"/>
            <w:tcBorders>
              <w:top w:val="single" w:sz="6" w:space="0" w:color="auto"/>
              <w:bottom w:val="single" w:sz="6" w:space="0" w:color="auto"/>
            </w:tcBorders>
          </w:tcPr>
          <w:p w:rsidR="00895EE4" w:rsidRPr="00935D0E" w:rsidRDefault="00895EE4" w:rsidP="004F104E">
            <w:pPr>
              <w:spacing w:line="240" w:lineRule="atLeast"/>
              <w:rPr>
                <w:spacing w:val="30"/>
                <w:sz w:val="22"/>
                <w:szCs w:val="22"/>
              </w:rPr>
            </w:pPr>
          </w:p>
        </w:tc>
        <w:tc>
          <w:tcPr>
            <w:tcW w:w="1827" w:type="dxa"/>
          </w:tcPr>
          <w:p w:rsidR="00895EE4" w:rsidRPr="00935D0E" w:rsidRDefault="00C64252" w:rsidP="004F104E">
            <w:pPr>
              <w:spacing w:line="240" w:lineRule="atLeast"/>
              <w:jc w:val="right"/>
              <w:rPr>
                <w:rFonts w:hint="eastAsia"/>
                <w:spacing w:val="30"/>
                <w:sz w:val="22"/>
                <w:szCs w:val="22"/>
              </w:rPr>
            </w:pPr>
            <w:r w:rsidRPr="00C64252">
              <w:rPr>
                <w:rFonts w:eastAsia="SimSun" w:hint="eastAsia"/>
                <w:spacing w:val="30"/>
                <w:sz w:val="22"/>
                <w:szCs w:val="22"/>
                <w:lang w:eastAsia="zh-CN"/>
              </w:rPr>
              <w:t>日</w:t>
            </w:r>
            <w:r w:rsidRPr="00C64252">
              <w:rPr>
                <w:rFonts w:ascii="新細明體" w:eastAsia="SimSun" w:hAnsi="新細明體" w:hint="eastAsia"/>
                <w:spacing w:val="30"/>
                <w:sz w:val="22"/>
                <w:szCs w:val="22"/>
                <w:lang w:eastAsia="zh-CN"/>
              </w:rPr>
              <w:t>期：</w:t>
            </w:r>
          </w:p>
        </w:tc>
        <w:tc>
          <w:tcPr>
            <w:tcW w:w="2864" w:type="dxa"/>
            <w:tcBorders>
              <w:top w:val="single" w:sz="6" w:space="0" w:color="auto"/>
            </w:tcBorders>
          </w:tcPr>
          <w:p w:rsidR="00895EE4" w:rsidRPr="00935D0E" w:rsidRDefault="00895EE4" w:rsidP="004F104E">
            <w:pPr>
              <w:spacing w:line="240" w:lineRule="atLeast"/>
              <w:rPr>
                <w:spacing w:val="30"/>
                <w:sz w:val="22"/>
                <w:szCs w:val="22"/>
              </w:rPr>
            </w:pPr>
          </w:p>
        </w:tc>
      </w:tr>
      <w:tr w:rsidR="00895EE4" w:rsidRPr="00935D0E" w:rsidTr="004F104E">
        <w:tblPrEx>
          <w:tblCellMar>
            <w:top w:w="0" w:type="dxa"/>
            <w:bottom w:w="0" w:type="dxa"/>
          </w:tblCellMar>
        </w:tblPrEx>
        <w:trPr>
          <w:cantSplit/>
        </w:trPr>
        <w:tc>
          <w:tcPr>
            <w:tcW w:w="1098" w:type="dxa"/>
          </w:tcPr>
          <w:p w:rsidR="00895EE4" w:rsidRPr="00935D0E" w:rsidRDefault="00C64252" w:rsidP="004F104E">
            <w:pPr>
              <w:spacing w:line="240" w:lineRule="atLeast"/>
              <w:jc w:val="right"/>
              <w:rPr>
                <w:rFonts w:hint="eastAsia"/>
                <w:spacing w:val="30"/>
                <w:sz w:val="22"/>
                <w:szCs w:val="22"/>
              </w:rPr>
            </w:pPr>
            <w:r w:rsidRPr="00C64252">
              <w:rPr>
                <w:rFonts w:eastAsia="SimSun" w:hint="eastAsia"/>
                <w:spacing w:val="30"/>
                <w:sz w:val="22"/>
                <w:szCs w:val="22"/>
                <w:lang w:eastAsia="zh-CN"/>
              </w:rPr>
              <w:t>日</w:t>
            </w:r>
            <w:r w:rsidRPr="00C64252">
              <w:rPr>
                <w:rFonts w:ascii="新細明體" w:eastAsia="SimSun" w:hAnsi="新細明體" w:hint="eastAsia"/>
                <w:spacing w:val="30"/>
                <w:sz w:val="22"/>
                <w:szCs w:val="22"/>
                <w:lang w:eastAsia="zh-CN"/>
              </w:rPr>
              <w:t>期：</w:t>
            </w:r>
          </w:p>
        </w:tc>
        <w:tc>
          <w:tcPr>
            <w:tcW w:w="3018" w:type="dxa"/>
            <w:tcBorders>
              <w:top w:val="single" w:sz="6" w:space="0" w:color="auto"/>
              <w:bottom w:val="single" w:sz="6" w:space="0" w:color="auto"/>
            </w:tcBorders>
          </w:tcPr>
          <w:p w:rsidR="00895EE4" w:rsidRPr="00935D0E" w:rsidRDefault="00895EE4" w:rsidP="004F104E">
            <w:pPr>
              <w:spacing w:line="240" w:lineRule="atLeast"/>
              <w:rPr>
                <w:spacing w:val="30"/>
                <w:sz w:val="22"/>
                <w:szCs w:val="22"/>
              </w:rPr>
            </w:pPr>
          </w:p>
        </w:tc>
        <w:tc>
          <w:tcPr>
            <w:tcW w:w="1827" w:type="dxa"/>
          </w:tcPr>
          <w:p w:rsidR="00895EE4" w:rsidRPr="00935D0E" w:rsidRDefault="00895EE4" w:rsidP="004F104E">
            <w:pPr>
              <w:spacing w:line="240" w:lineRule="atLeast"/>
              <w:jc w:val="right"/>
              <w:rPr>
                <w:spacing w:val="30"/>
                <w:sz w:val="22"/>
                <w:szCs w:val="22"/>
              </w:rPr>
            </w:pPr>
          </w:p>
        </w:tc>
        <w:tc>
          <w:tcPr>
            <w:tcW w:w="2864" w:type="dxa"/>
            <w:tcBorders>
              <w:top w:val="single" w:sz="6" w:space="0" w:color="auto"/>
            </w:tcBorders>
          </w:tcPr>
          <w:p w:rsidR="00895EE4" w:rsidRPr="00935D0E" w:rsidRDefault="00895EE4" w:rsidP="004F104E">
            <w:pPr>
              <w:spacing w:line="240" w:lineRule="atLeast"/>
              <w:rPr>
                <w:spacing w:val="30"/>
                <w:sz w:val="22"/>
                <w:szCs w:val="22"/>
              </w:rPr>
            </w:pPr>
          </w:p>
        </w:tc>
      </w:tr>
    </w:tbl>
    <w:p w:rsidR="00895EE4" w:rsidRDefault="00895EE4" w:rsidP="00895EE4">
      <w:pPr>
        <w:tabs>
          <w:tab w:val="left" w:pos="360"/>
          <w:tab w:val="left" w:pos="720"/>
        </w:tabs>
      </w:pPr>
    </w:p>
    <w:p w:rsidR="00895EE4" w:rsidRDefault="00895EE4" w:rsidP="00895EE4">
      <w:pPr>
        <w:snapToGrid w:val="0"/>
        <w:spacing w:line="440" w:lineRule="exact"/>
        <w:rPr>
          <w:spacing w:val="30"/>
        </w:rPr>
        <w:sectPr w:rsidR="00895EE4" w:rsidSect="00AC4AC0">
          <w:footerReference w:type="default" r:id="rId149"/>
          <w:pgSz w:w="11907" w:h="16839" w:code="9"/>
          <w:pgMar w:top="1134" w:right="1229" w:bottom="1134" w:left="1474" w:header="720" w:footer="720" w:gutter="0"/>
          <w:pgNumType w:start="1"/>
          <w:cols w:space="720"/>
          <w:docGrid w:linePitch="271"/>
        </w:sectPr>
      </w:pPr>
    </w:p>
    <w:p w:rsidR="00895EE4" w:rsidRPr="005461D8" w:rsidRDefault="00C64252" w:rsidP="00895EE4">
      <w:pPr>
        <w:jc w:val="right"/>
        <w:rPr>
          <w:rFonts w:eastAsia="華康中黑體"/>
          <w:spacing w:val="30"/>
          <w:sz w:val="26"/>
          <w:szCs w:val="26"/>
          <w:u w:val="single"/>
        </w:rPr>
      </w:pPr>
      <w:r w:rsidRPr="005461D8">
        <w:rPr>
          <w:rFonts w:eastAsia="華康中黑體" w:hAnsi="華康中黑體" w:hint="eastAsia"/>
          <w:spacing w:val="30"/>
          <w:sz w:val="26"/>
          <w:szCs w:val="26"/>
          <w:u w:val="single"/>
          <w:lang w:eastAsia="zh-CN"/>
        </w:rPr>
        <w:t>附录</w:t>
      </w:r>
      <w:r w:rsidRPr="005461D8">
        <w:rPr>
          <w:rFonts w:eastAsia="華康中黑體"/>
          <w:b/>
          <w:spacing w:val="30"/>
          <w:sz w:val="26"/>
          <w:szCs w:val="26"/>
          <w:u w:val="single"/>
          <w:lang w:eastAsia="zh-CN"/>
        </w:rPr>
        <w:t>VI</w:t>
      </w:r>
      <w:r w:rsidRPr="005461D8">
        <w:rPr>
          <w:rFonts w:eastAsia="華康中黑體" w:hAnsi="華康中黑體" w:hint="eastAsia"/>
          <w:spacing w:val="30"/>
          <w:sz w:val="26"/>
          <w:szCs w:val="26"/>
          <w:u w:val="single"/>
          <w:lang w:eastAsia="zh-CN"/>
        </w:rPr>
        <w:t>的附件</w:t>
      </w:r>
      <w:r w:rsidRPr="005461D8">
        <w:rPr>
          <w:rFonts w:eastAsia="華康中黑體"/>
          <w:b/>
          <w:spacing w:val="30"/>
          <w:sz w:val="26"/>
          <w:szCs w:val="26"/>
          <w:u w:val="single"/>
          <w:lang w:eastAsia="zh-CN"/>
        </w:rPr>
        <w:t>3B</w:t>
      </w:r>
    </w:p>
    <w:p w:rsidR="00895EE4" w:rsidRPr="005461D8" w:rsidRDefault="00C64252" w:rsidP="00895EE4">
      <w:pPr>
        <w:spacing w:beforeLines="100" w:before="240"/>
        <w:jc w:val="right"/>
        <w:rPr>
          <w:rFonts w:eastAsia="華康中黑體"/>
          <w:spacing w:val="30"/>
          <w:sz w:val="26"/>
          <w:szCs w:val="26"/>
          <w:u w:val="single"/>
        </w:rPr>
      </w:pPr>
      <w:r w:rsidRPr="005461D8">
        <w:rPr>
          <w:rFonts w:eastAsia="華康中黑體" w:hAnsi="華康中黑體" w:hint="eastAsia"/>
          <w:spacing w:val="30"/>
          <w:sz w:val="26"/>
          <w:szCs w:val="26"/>
          <w:u w:val="single"/>
          <w:lang w:eastAsia="zh-CN"/>
        </w:rPr>
        <w:t>保护儿童数据系统表格</w:t>
      </w:r>
      <w:r w:rsidRPr="005461D8">
        <w:rPr>
          <w:rFonts w:eastAsia="華康中黑體"/>
          <w:b/>
          <w:spacing w:val="30"/>
          <w:sz w:val="26"/>
          <w:szCs w:val="26"/>
          <w:u w:val="single"/>
          <w:lang w:eastAsia="zh-CN"/>
        </w:rPr>
        <w:t>IIIB</w:t>
      </w:r>
    </w:p>
    <w:p w:rsidR="00895EE4" w:rsidRPr="00907471" w:rsidRDefault="00C64252" w:rsidP="00895EE4">
      <w:pPr>
        <w:tabs>
          <w:tab w:val="left" w:pos="1530"/>
          <w:tab w:val="left" w:pos="4770"/>
          <w:tab w:val="left" w:leader="underscore" w:pos="8136"/>
        </w:tabs>
        <w:snapToGrid w:val="0"/>
        <w:spacing w:line="240" w:lineRule="atLeast"/>
        <w:jc w:val="center"/>
        <w:rPr>
          <w:rFonts w:ascii="華康中黑體" w:eastAsia="華康中黑體" w:hAnsi="華康中黑體" w:hint="eastAsia"/>
          <w:caps/>
          <w:spacing w:val="30"/>
          <w:sz w:val="28"/>
        </w:rPr>
      </w:pPr>
      <w:r w:rsidRPr="00907471">
        <w:rPr>
          <w:rFonts w:ascii="華康中黑體" w:eastAsia="華康中黑體" w:hAnsi="華康中黑體" w:hint="eastAsia"/>
          <w:caps/>
          <w:spacing w:val="30"/>
          <w:sz w:val="28"/>
          <w:lang w:eastAsia="zh-CN"/>
        </w:rPr>
        <w:t>机密</w:t>
      </w:r>
    </w:p>
    <w:p w:rsidR="00895EE4" w:rsidRPr="00907471" w:rsidRDefault="00C64252" w:rsidP="00895EE4">
      <w:pPr>
        <w:tabs>
          <w:tab w:val="left" w:pos="1530"/>
          <w:tab w:val="left" w:pos="4770"/>
          <w:tab w:val="left" w:leader="underscore" w:pos="8136"/>
        </w:tabs>
        <w:snapToGrid w:val="0"/>
        <w:spacing w:line="240" w:lineRule="atLeast"/>
        <w:jc w:val="center"/>
        <w:rPr>
          <w:rFonts w:ascii="華康中黑體" w:eastAsia="華康中黑體" w:hAnsi="華康中黑體" w:hint="eastAsia"/>
          <w:caps/>
          <w:spacing w:val="30"/>
          <w:sz w:val="28"/>
        </w:rPr>
      </w:pPr>
      <w:r w:rsidRPr="00907471">
        <w:rPr>
          <w:rFonts w:ascii="華康中黑體" w:eastAsia="華康中黑體" w:hAnsi="華康中黑體" w:hint="eastAsia"/>
          <w:caps/>
          <w:spacing w:val="30"/>
          <w:sz w:val="28"/>
          <w:lang w:eastAsia="zh-CN"/>
        </w:rPr>
        <w:t>保护儿童数据系统</w:t>
      </w:r>
    </w:p>
    <w:p w:rsidR="00895EE4" w:rsidRPr="00907471" w:rsidRDefault="00C64252" w:rsidP="00895EE4">
      <w:pPr>
        <w:tabs>
          <w:tab w:val="left" w:pos="1530"/>
          <w:tab w:val="left" w:pos="4770"/>
          <w:tab w:val="left" w:leader="underscore" w:pos="8136"/>
        </w:tabs>
        <w:snapToGrid w:val="0"/>
        <w:spacing w:line="240" w:lineRule="atLeast"/>
        <w:jc w:val="center"/>
        <w:rPr>
          <w:rFonts w:ascii="華康中黑體" w:eastAsia="華康中黑體" w:hAnsi="華康中黑體" w:hint="eastAsia"/>
          <w:caps/>
          <w:spacing w:val="30"/>
          <w:sz w:val="28"/>
        </w:rPr>
      </w:pPr>
      <w:r>
        <w:rPr>
          <w:rFonts w:ascii="華康中黑體" w:eastAsia="華康中黑體" w:hAnsi="華康中黑體" w:hint="eastAsia"/>
          <w:caps/>
          <w:spacing w:val="30"/>
          <w:sz w:val="28"/>
          <w:lang w:eastAsia="zh-CN"/>
        </w:rPr>
        <w:t>移交</w:t>
      </w:r>
      <w:r w:rsidRPr="00907471">
        <w:rPr>
          <w:rFonts w:ascii="華康中黑體" w:eastAsia="華康中黑體" w:hAnsi="華康中黑體" w:hint="eastAsia"/>
          <w:caps/>
          <w:spacing w:val="30"/>
          <w:sz w:val="28"/>
          <w:lang w:eastAsia="zh-CN"/>
        </w:rPr>
        <w:t>个案</w:t>
      </w:r>
      <w:r>
        <w:rPr>
          <w:rFonts w:ascii="華康中黑體" w:eastAsia="華康中黑體" w:hAnsi="華康中黑體" w:hint="eastAsia"/>
          <w:caps/>
          <w:spacing w:val="30"/>
          <w:sz w:val="28"/>
          <w:lang w:eastAsia="zh-CN"/>
        </w:rPr>
        <w:t>申报</w:t>
      </w:r>
      <w:r w:rsidRPr="00907471">
        <w:rPr>
          <w:rFonts w:ascii="華康中黑體" w:eastAsia="華康中黑體" w:hAnsi="華康中黑體" w:hint="eastAsia"/>
          <w:caps/>
          <w:spacing w:val="30"/>
          <w:sz w:val="28"/>
          <w:lang w:eastAsia="zh-CN"/>
        </w:rPr>
        <w:t>表格</w:t>
      </w:r>
    </w:p>
    <w:p w:rsidR="00895EE4" w:rsidRPr="00377824" w:rsidRDefault="00C64252" w:rsidP="00895EE4">
      <w:pPr>
        <w:tabs>
          <w:tab w:val="left" w:pos="500"/>
        </w:tabs>
        <w:snapToGrid w:val="0"/>
        <w:spacing w:beforeLines="200" w:before="480" w:line="240" w:lineRule="atLeast"/>
        <w:ind w:left="871" w:hangingChars="363" w:hanging="871"/>
        <w:jc w:val="both"/>
        <w:rPr>
          <w:spacing w:val="30"/>
          <w:sz w:val="18"/>
          <w:szCs w:val="18"/>
        </w:rPr>
      </w:pPr>
      <w:r w:rsidRPr="00377824">
        <w:rPr>
          <w:rFonts w:eastAsia="華康中黑體" w:hAnsi="華康中黑體" w:hint="eastAsia"/>
          <w:i/>
          <w:spacing w:val="30"/>
          <w:sz w:val="18"/>
          <w:szCs w:val="18"/>
          <w:u w:val="single"/>
          <w:lang w:eastAsia="zh-CN"/>
        </w:rPr>
        <w:t>注</w:t>
      </w:r>
      <w:r w:rsidRPr="00377824">
        <w:rPr>
          <w:spacing w:val="30"/>
          <w:sz w:val="18"/>
          <w:szCs w:val="18"/>
          <w:lang w:eastAsia="zh-CN"/>
        </w:rPr>
        <w:tab/>
      </w:r>
      <w:r w:rsidRPr="00C64252">
        <w:rPr>
          <w:rFonts w:eastAsia="SimSun"/>
          <w:spacing w:val="30"/>
          <w:sz w:val="18"/>
          <w:szCs w:val="18"/>
          <w:lang w:eastAsia="zh-CN"/>
        </w:rPr>
        <w:t>1.</w:t>
      </w:r>
      <w:r w:rsidRPr="00377824">
        <w:rPr>
          <w:spacing w:val="30"/>
          <w:sz w:val="18"/>
          <w:szCs w:val="18"/>
          <w:lang w:eastAsia="zh-CN"/>
        </w:rPr>
        <w:tab/>
      </w:r>
      <w:r w:rsidRPr="00C64252">
        <w:rPr>
          <w:rFonts w:eastAsia="SimSun" w:hAnsi="Arial" w:hint="eastAsia"/>
          <w:spacing w:val="30"/>
          <w:sz w:val="18"/>
          <w:szCs w:val="18"/>
          <w:lang w:eastAsia="zh-CN"/>
        </w:rPr>
        <w:t>此表格用作申报处理个案的服务单位及／或个案社工的变动。</w:t>
      </w:r>
      <w:r w:rsidRPr="00377824">
        <w:rPr>
          <w:rFonts w:ascii="華康中黑體" w:eastAsia="華康中黑體" w:hAnsi="華康中黑體" w:cs="華康中黑體" w:hint="eastAsia"/>
          <w:spacing w:val="30"/>
          <w:sz w:val="18"/>
          <w:szCs w:val="18"/>
          <w:lang w:eastAsia="zh-CN"/>
        </w:rPr>
        <w:t>如须更新个案数据，请使用保护儿童数据系统表格</w:t>
      </w:r>
      <w:r w:rsidRPr="00C64252">
        <w:rPr>
          <w:rFonts w:eastAsia="SimSun"/>
          <w:b/>
          <w:spacing w:val="30"/>
          <w:sz w:val="18"/>
          <w:szCs w:val="18"/>
          <w:lang w:eastAsia="zh-CN"/>
        </w:rPr>
        <w:t>IIIA</w:t>
      </w:r>
      <w:r w:rsidRPr="00377824">
        <w:rPr>
          <w:rFonts w:ascii="華康中黑體" w:eastAsia="華康中黑體" w:hAnsi="華康中黑體" w:cs="華康中黑體" w:hint="eastAsia"/>
          <w:spacing w:val="30"/>
          <w:sz w:val="18"/>
          <w:szCs w:val="18"/>
          <w:lang w:eastAsia="zh-CN"/>
        </w:rPr>
        <w:t>。</w:t>
      </w:r>
    </w:p>
    <w:p w:rsidR="00895EE4" w:rsidRPr="00377824" w:rsidRDefault="00C64252" w:rsidP="00895EE4">
      <w:pPr>
        <w:tabs>
          <w:tab w:val="left" w:pos="500"/>
        </w:tabs>
        <w:spacing w:line="240" w:lineRule="atLeast"/>
        <w:ind w:left="871" w:hangingChars="363" w:hanging="871"/>
        <w:jc w:val="both"/>
        <w:rPr>
          <w:spacing w:val="30"/>
          <w:sz w:val="18"/>
          <w:szCs w:val="18"/>
        </w:rPr>
      </w:pPr>
      <w:r w:rsidRPr="00377824">
        <w:rPr>
          <w:spacing w:val="30"/>
          <w:sz w:val="18"/>
          <w:szCs w:val="18"/>
          <w:lang w:eastAsia="zh-CN"/>
        </w:rPr>
        <w:tab/>
      </w:r>
      <w:r w:rsidRPr="00C64252">
        <w:rPr>
          <w:rFonts w:eastAsia="SimSun"/>
          <w:spacing w:val="30"/>
          <w:sz w:val="18"/>
          <w:szCs w:val="18"/>
          <w:lang w:eastAsia="zh-CN"/>
        </w:rPr>
        <w:t>2.</w:t>
      </w:r>
      <w:r w:rsidRPr="00377824">
        <w:rPr>
          <w:spacing w:val="30"/>
          <w:sz w:val="18"/>
          <w:szCs w:val="18"/>
          <w:lang w:eastAsia="zh-CN"/>
        </w:rPr>
        <w:tab/>
      </w:r>
      <w:r w:rsidRPr="00C64252">
        <w:rPr>
          <w:rFonts w:eastAsia="SimSun" w:hAnsi="Arial" w:hint="eastAsia"/>
          <w:spacing w:val="30"/>
          <w:sz w:val="18"/>
          <w:szCs w:val="18"/>
          <w:lang w:eastAsia="zh-CN"/>
        </w:rPr>
        <w:t>负责跟进个案的社工必须</w:t>
      </w:r>
      <w:r w:rsidRPr="00C64252">
        <w:rPr>
          <w:rFonts w:eastAsia="SimSun" w:hint="eastAsia"/>
          <w:spacing w:val="30"/>
          <w:sz w:val="18"/>
          <w:szCs w:val="18"/>
          <w:lang w:eastAsia="zh-CN"/>
        </w:rPr>
        <w:t>填妥此表格，并把填妥表格的副本交之前负责</w:t>
      </w:r>
      <w:r w:rsidRPr="00C64252">
        <w:rPr>
          <w:rFonts w:eastAsia="SimSun" w:hAnsi="Arial" w:hint="eastAsia"/>
          <w:spacing w:val="30"/>
          <w:sz w:val="18"/>
          <w:szCs w:val="18"/>
          <w:lang w:eastAsia="zh-CN"/>
        </w:rPr>
        <w:t>个案的社工</w:t>
      </w:r>
      <w:r w:rsidRPr="00C64252">
        <w:rPr>
          <w:rFonts w:eastAsia="SimSun" w:hAnsi="新細明體" w:hint="eastAsia"/>
          <w:spacing w:val="30"/>
          <w:sz w:val="18"/>
          <w:szCs w:val="18"/>
          <w:lang w:eastAsia="zh-CN"/>
        </w:rPr>
        <w:t>。</w:t>
      </w:r>
    </w:p>
    <w:p w:rsidR="00895EE4" w:rsidRPr="00907471" w:rsidRDefault="00C64252" w:rsidP="00895EE4">
      <w:pPr>
        <w:spacing w:beforeLines="100" w:before="240" w:line="240" w:lineRule="atLeast"/>
        <w:ind w:left="450" w:hangingChars="150" w:hanging="450"/>
        <w:jc w:val="both"/>
        <w:rPr>
          <w:spacing w:val="30"/>
        </w:rPr>
      </w:pPr>
      <w:r w:rsidRPr="00C64252">
        <w:rPr>
          <w:rFonts w:eastAsia="SimSun"/>
          <w:spacing w:val="30"/>
          <w:lang w:eastAsia="zh-CN"/>
        </w:rPr>
        <w:t>1.</w:t>
      </w:r>
      <w:r w:rsidRPr="00907471">
        <w:rPr>
          <w:spacing w:val="30"/>
          <w:lang w:eastAsia="zh-CN"/>
        </w:rPr>
        <w:tab/>
      </w:r>
      <w:r w:rsidRPr="00C64252">
        <w:rPr>
          <w:rFonts w:eastAsia="SimSun" w:hint="eastAsia"/>
          <w:spacing w:val="30"/>
          <w:lang w:eastAsia="zh-CN"/>
        </w:rPr>
        <w:t>保护儿童数据系统个案编号：</w:t>
      </w:r>
      <w:r w:rsidRPr="00C64252">
        <w:rPr>
          <w:rFonts w:eastAsia="SimSun"/>
          <w:spacing w:val="30"/>
          <w:lang w:eastAsia="zh-CN"/>
        </w:rPr>
        <w:t xml:space="preserve"> </w:t>
      </w:r>
      <w:r w:rsidR="00895EE4" w:rsidRPr="00907471">
        <w:rPr>
          <w:rFonts w:ascii="Wingdings" w:hAnsi="Wingdings"/>
          <w:spacing w:val="30"/>
          <w:position w:val="-6"/>
          <w:sz w:val="40"/>
        </w:rPr>
        <w:sym w:font="Wingdings" w:char="F06F"/>
      </w:r>
      <w:r w:rsidRPr="00907471">
        <w:rPr>
          <w:rFonts w:ascii="Wingdings" w:hAnsi="Wingdings" w:hint="eastAsia"/>
          <w:spacing w:val="30"/>
          <w:position w:val="-6"/>
          <w:sz w:val="40"/>
          <w:lang w:eastAsia="zh-CN"/>
        </w:rPr>
        <w:t></w:t>
      </w:r>
      <w:r w:rsidRPr="00907471">
        <w:rPr>
          <w:rFonts w:ascii="Wingdings" w:hAnsi="Wingdings" w:hint="eastAsia"/>
          <w:spacing w:val="30"/>
          <w:position w:val="-6"/>
          <w:sz w:val="40"/>
          <w:lang w:eastAsia="zh-CN"/>
        </w:rPr>
        <w:t></w:t>
      </w:r>
      <w:r w:rsidRPr="00907471">
        <w:rPr>
          <w:rFonts w:ascii="Wingdings" w:hAnsi="Wingdings" w:hint="eastAsia"/>
          <w:spacing w:val="30"/>
          <w:position w:val="-6"/>
          <w:sz w:val="40"/>
          <w:lang w:eastAsia="zh-CN"/>
        </w:rPr>
        <w:t></w:t>
      </w:r>
      <w:r w:rsidRPr="00907471">
        <w:rPr>
          <w:rFonts w:ascii="Wingdings" w:hAnsi="Wingdings" w:hint="eastAsia"/>
          <w:spacing w:val="30"/>
          <w:position w:val="-6"/>
          <w:sz w:val="40"/>
          <w:lang w:eastAsia="zh-CN"/>
        </w:rPr>
        <w:t></w:t>
      </w:r>
      <w:r w:rsidRPr="00907471">
        <w:rPr>
          <w:rFonts w:ascii="Wingdings" w:hAnsi="Wingdings" w:hint="eastAsia"/>
          <w:spacing w:val="30"/>
          <w:position w:val="-6"/>
          <w:sz w:val="40"/>
          <w:lang w:eastAsia="zh-CN"/>
        </w:rPr>
        <w:t></w:t>
      </w:r>
    </w:p>
    <w:p w:rsidR="00895EE4" w:rsidRPr="00907471" w:rsidRDefault="00C64252" w:rsidP="00895EE4">
      <w:pPr>
        <w:tabs>
          <w:tab w:val="left" w:pos="1695"/>
          <w:tab w:val="right" w:pos="8700"/>
        </w:tabs>
        <w:spacing w:line="240" w:lineRule="atLeast"/>
        <w:ind w:left="450" w:hangingChars="150" w:hanging="450"/>
        <w:rPr>
          <w:spacing w:val="30"/>
        </w:rPr>
      </w:pPr>
      <w:r w:rsidRPr="00C64252">
        <w:rPr>
          <w:rFonts w:eastAsia="SimSun"/>
          <w:spacing w:val="30"/>
          <w:lang w:eastAsia="zh-CN"/>
        </w:rPr>
        <w:t>2.</w:t>
      </w:r>
      <w:r w:rsidRPr="00907471">
        <w:rPr>
          <w:spacing w:val="30"/>
          <w:lang w:eastAsia="zh-CN"/>
        </w:rPr>
        <w:tab/>
      </w:r>
      <w:r w:rsidRPr="00C64252">
        <w:rPr>
          <w:rFonts w:eastAsia="SimSun" w:hint="eastAsia"/>
          <w:spacing w:val="30"/>
          <w:lang w:eastAsia="zh-CN"/>
        </w:rPr>
        <w:t>有关儿童的姓名（英文</w:t>
      </w:r>
      <w:r w:rsidRPr="00C64252">
        <w:rPr>
          <w:rFonts w:ascii="新細明體" w:eastAsia="SimSun" w:hAnsi="新細明體" w:hint="eastAsia"/>
          <w:spacing w:val="30"/>
          <w:lang w:eastAsia="zh-CN"/>
        </w:rPr>
        <w:t>）：</w:t>
      </w:r>
      <w:r w:rsidRPr="00907471">
        <w:rPr>
          <w:spacing w:val="30"/>
          <w:u w:val="single"/>
          <w:lang w:eastAsia="zh-CN"/>
        </w:rPr>
        <w:tab/>
      </w:r>
    </w:p>
    <w:p w:rsidR="00895EE4" w:rsidRPr="00907471" w:rsidRDefault="00C64252" w:rsidP="00895EE4">
      <w:pPr>
        <w:tabs>
          <w:tab w:val="left" w:pos="2300"/>
          <w:tab w:val="right" w:pos="8700"/>
        </w:tabs>
        <w:snapToGrid w:val="0"/>
        <w:spacing w:line="240" w:lineRule="atLeast"/>
        <w:ind w:left="450" w:hangingChars="150" w:hanging="450"/>
        <w:jc w:val="both"/>
        <w:rPr>
          <w:spacing w:val="30"/>
        </w:rPr>
      </w:pPr>
      <w:r w:rsidRPr="00907471">
        <w:rPr>
          <w:spacing w:val="30"/>
          <w:lang w:eastAsia="zh-CN"/>
        </w:rPr>
        <w:tab/>
      </w:r>
      <w:r w:rsidRPr="00907471">
        <w:rPr>
          <w:spacing w:val="30"/>
          <w:lang w:eastAsia="zh-CN"/>
        </w:rPr>
        <w:tab/>
      </w:r>
      <w:r w:rsidRPr="00C64252">
        <w:rPr>
          <w:rFonts w:eastAsia="SimSun" w:hint="eastAsia"/>
          <w:spacing w:val="30"/>
          <w:lang w:eastAsia="zh-CN"/>
        </w:rPr>
        <w:t>（中文</w:t>
      </w:r>
      <w:r w:rsidRPr="00C64252">
        <w:rPr>
          <w:rFonts w:ascii="新細明體" w:eastAsia="SimSun" w:hAnsi="新細明體" w:hint="eastAsia"/>
          <w:spacing w:val="30"/>
          <w:lang w:eastAsia="zh-CN"/>
        </w:rPr>
        <w:t>）：</w:t>
      </w:r>
      <w:r w:rsidRPr="00907471">
        <w:rPr>
          <w:spacing w:val="30"/>
          <w:u w:val="single"/>
          <w:lang w:eastAsia="zh-CN"/>
        </w:rPr>
        <w:tab/>
      </w:r>
    </w:p>
    <w:p w:rsidR="00895EE4" w:rsidRPr="00907471" w:rsidRDefault="00C64252" w:rsidP="00895EE4">
      <w:pPr>
        <w:snapToGrid w:val="0"/>
        <w:spacing w:line="240" w:lineRule="atLeast"/>
        <w:ind w:left="450" w:hangingChars="150" w:hanging="450"/>
        <w:jc w:val="both"/>
        <w:rPr>
          <w:rFonts w:hint="eastAsia"/>
          <w:spacing w:val="30"/>
        </w:rPr>
      </w:pPr>
      <w:r w:rsidRPr="00C64252">
        <w:rPr>
          <w:rFonts w:eastAsia="SimSun"/>
          <w:spacing w:val="30"/>
          <w:lang w:eastAsia="zh-CN"/>
        </w:rPr>
        <w:t>3.</w:t>
      </w:r>
      <w:r w:rsidRPr="00907471">
        <w:rPr>
          <w:spacing w:val="30"/>
          <w:lang w:eastAsia="zh-CN"/>
        </w:rPr>
        <w:tab/>
      </w:r>
      <w:r w:rsidRPr="00C64252">
        <w:rPr>
          <w:rFonts w:eastAsia="SimSun" w:hint="eastAsia"/>
          <w:spacing w:val="30"/>
          <w:lang w:eastAsia="zh-CN"/>
        </w:rPr>
        <w:t>身分证明文件</w:t>
      </w:r>
      <w:r w:rsidRPr="00F81AD0">
        <w:rPr>
          <w:rFonts w:ascii="華康中黑體" w:eastAsia="華康中黑體" w:hAnsi="華康中黑體"/>
          <w:i/>
          <w:spacing w:val="30"/>
          <w:lang w:eastAsia="zh-CN"/>
        </w:rPr>
        <w:t>(</w:t>
      </w:r>
      <w:r>
        <w:rPr>
          <w:rFonts w:ascii="華康中黑體" w:eastAsia="華康中黑體" w:hAnsi="華康中黑體" w:hint="eastAsia"/>
          <w:i/>
          <w:spacing w:val="30"/>
          <w:lang w:eastAsia="zh-CN"/>
        </w:rPr>
        <w:t>请</w:t>
      </w:r>
      <w:r w:rsidRPr="00F81AD0">
        <w:rPr>
          <w:rFonts w:ascii="華康中黑體" w:eastAsia="華康中黑體" w:hAnsi="華康中黑體" w:hint="eastAsia"/>
          <w:i/>
          <w:spacing w:val="30"/>
          <w:lang w:eastAsia="zh-CN"/>
        </w:rPr>
        <w:t>在适当</w:t>
      </w:r>
      <w:r>
        <w:rPr>
          <w:rFonts w:ascii="華康中黑體" w:eastAsia="華康中黑體" w:hAnsi="華康中黑體" w:hint="eastAsia"/>
          <w:i/>
          <w:spacing w:val="30"/>
          <w:lang w:eastAsia="zh-CN"/>
        </w:rPr>
        <w:t>的</w:t>
      </w:r>
      <w:r w:rsidRPr="00F81AD0">
        <w:rPr>
          <w:rFonts w:ascii="華康中黑體" w:eastAsia="華康中黑體" w:hAnsi="華康中黑體" w:hint="eastAsia"/>
          <w:i/>
          <w:spacing w:val="30"/>
          <w:lang w:eastAsia="zh-CN"/>
        </w:rPr>
        <w:t>方格内加上</w:t>
      </w:r>
      <w:r w:rsidR="00895EE4">
        <w:rPr>
          <w:rFonts w:ascii="華康中黑體" w:eastAsia="華康中黑體" w:hAnsi="華康中黑體" w:hint="eastAsia"/>
          <w:i/>
          <w:spacing w:val="30"/>
        </w:rPr>
        <w:sym w:font="Wingdings" w:char="F0FC"/>
      </w:r>
      <w:r w:rsidRPr="00F81AD0">
        <w:rPr>
          <w:rFonts w:ascii="華康中黑體" w:eastAsia="華康中黑體" w:hAnsi="華康中黑體" w:hint="eastAsia"/>
          <w:i/>
          <w:spacing w:val="30"/>
          <w:lang w:eastAsia="zh-CN"/>
        </w:rPr>
        <w:t>号</w:t>
      </w:r>
      <w:r w:rsidRPr="00F81AD0">
        <w:rPr>
          <w:rFonts w:ascii="華康中黑體" w:eastAsia="華康中黑體" w:hAnsi="華康中黑體"/>
          <w:i/>
          <w:spacing w:val="30"/>
          <w:lang w:eastAsia="zh-CN"/>
        </w:rPr>
        <w:t>)</w:t>
      </w:r>
      <w:r w:rsidRPr="00C64252">
        <w:rPr>
          <w:rFonts w:ascii="新細明體" w:eastAsia="SimSun" w:hAnsi="新細明體" w:hint="eastAsia"/>
          <w:spacing w:val="30"/>
          <w:lang w:eastAsia="zh-CN"/>
        </w:rPr>
        <w:t>：</w:t>
      </w:r>
    </w:p>
    <w:p w:rsidR="00895EE4" w:rsidRPr="00907471" w:rsidRDefault="00C64252" w:rsidP="00895EE4">
      <w:pPr>
        <w:tabs>
          <w:tab w:val="left" w:pos="800"/>
          <w:tab w:val="left" w:pos="1300"/>
          <w:tab w:val="right" w:pos="6900"/>
        </w:tabs>
        <w:snapToGrid w:val="0"/>
        <w:spacing w:line="240" w:lineRule="atLeast"/>
        <w:ind w:leftChars="200" w:left="480"/>
        <w:jc w:val="both"/>
        <w:rPr>
          <w:rFonts w:hint="eastAsia"/>
          <w:spacing w:val="30"/>
        </w:rPr>
      </w:pPr>
      <w:r w:rsidRPr="00907471">
        <w:rPr>
          <w:rFonts w:ascii="Wingdings" w:hAnsi="Wingdings" w:hint="eastAsia"/>
          <w:spacing w:val="30"/>
          <w:sz w:val="28"/>
          <w:lang w:eastAsia="zh-CN"/>
        </w:rPr>
        <w:t></w:t>
      </w:r>
      <w:r w:rsidRPr="00907471">
        <w:rPr>
          <w:rFonts w:ascii="Wingdings" w:hAnsi="Wingdings"/>
          <w:spacing w:val="30"/>
          <w:sz w:val="28"/>
          <w:lang w:eastAsia="zh-CN"/>
        </w:rPr>
        <w:tab/>
      </w:r>
      <w:r w:rsidRPr="00C64252">
        <w:rPr>
          <w:rFonts w:eastAsia="SimSun"/>
          <w:spacing w:val="30"/>
          <w:lang w:eastAsia="zh-CN"/>
        </w:rPr>
        <w:t>(1)</w:t>
      </w:r>
      <w:r w:rsidRPr="00907471">
        <w:rPr>
          <w:spacing w:val="30"/>
          <w:lang w:eastAsia="zh-CN"/>
        </w:rPr>
        <w:tab/>
      </w:r>
      <w:r w:rsidRPr="00C64252">
        <w:rPr>
          <w:rFonts w:eastAsia="SimSun" w:hint="eastAsia"/>
          <w:spacing w:val="30"/>
          <w:lang w:eastAsia="zh-CN"/>
        </w:rPr>
        <w:t>香港身分证（号</w:t>
      </w:r>
      <w:r w:rsidRPr="00C64252">
        <w:rPr>
          <w:rFonts w:ascii="新細明體" w:eastAsia="SimSun" w:hAnsi="新細明體" w:hint="eastAsia"/>
          <w:spacing w:val="30"/>
          <w:lang w:eastAsia="zh-CN"/>
        </w:rPr>
        <w:t>码：</w:t>
      </w:r>
      <w:r w:rsidRPr="00F81AD0">
        <w:rPr>
          <w:spacing w:val="30"/>
          <w:u w:val="single"/>
          <w:lang w:eastAsia="zh-CN"/>
        </w:rPr>
        <w:tab/>
      </w:r>
      <w:r w:rsidRPr="00C64252">
        <w:rPr>
          <w:rFonts w:eastAsia="SimSun" w:hint="eastAsia"/>
          <w:spacing w:val="30"/>
          <w:lang w:eastAsia="zh-CN"/>
        </w:rPr>
        <w:t>）</w:t>
      </w:r>
    </w:p>
    <w:p w:rsidR="00895EE4" w:rsidRPr="00907471" w:rsidRDefault="00C64252" w:rsidP="00895EE4">
      <w:pPr>
        <w:tabs>
          <w:tab w:val="left" w:pos="800"/>
          <w:tab w:val="left" w:pos="1300"/>
          <w:tab w:val="right" w:pos="6900"/>
        </w:tabs>
        <w:snapToGrid w:val="0"/>
        <w:spacing w:line="240" w:lineRule="atLeast"/>
        <w:ind w:leftChars="200" w:left="480"/>
        <w:jc w:val="both"/>
        <w:rPr>
          <w:rFonts w:hint="eastAsia"/>
          <w:spacing w:val="30"/>
        </w:rPr>
      </w:pPr>
      <w:r w:rsidRPr="00907471">
        <w:rPr>
          <w:rFonts w:ascii="Wingdings" w:hAnsi="Wingdings" w:hint="eastAsia"/>
          <w:spacing w:val="30"/>
          <w:sz w:val="28"/>
          <w:lang w:eastAsia="zh-CN"/>
        </w:rPr>
        <w:t></w:t>
      </w:r>
      <w:r w:rsidRPr="00907471">
        <w:rPr>
          <w:spacing w:val="30"/>
          <w:lang w:eastAsia="zh-CN"/>
        </w:rPr>
        <w:tab/>
      </w:r>
      <w:r w:rsidRPr="00C64252">
        <w:rPr>
          <w:rFonts w:eastAsia="SimSun"/>
          <w:spacing w:val="30"/>
          <w:lang w:eastAsia="zh-CN"/>
        </w:rPr>
        <w:t>(2)</w:t>
      </w:r>
      <w:r w:rsidRPr="00907471">
        <w:rPr>
          <w:spacing w:val="30"/>
          <w:lang w:eastAsia="zh-CN"/>
        </w:rPr>
        <w:tab/>
      </w:r>
      <w:r w:rsidRPr="00C64252">
        <w:rPr>
          <w:rFonts w:eastAsia="SimSun" w:hint="eastAsia"/>
          <w:spacing w:val="30"/>
          <w:lang w:eastAsia="zh-CN"/>
        </w:rPr>
        <w:t>香港出生证明书（号</w:t>
      </w:r>
      <w:r w:rsidRPr="00C64252">
        <w:rPr>
          <w:rFonts w:ascii="新細明體" w:eastAsia="SimSun" w:hAnsi="新細明體" w:hint="eastAsia"/>
          <w:spacing w:val="30"/>
          <w:lang w:eastAsia="zh-CN"/>
        </w:rPr>
        <w:t>码：</w:t>
      </w:r>
      <w:r w:rsidRPr="00F81AD0">
        <w:rPr>
          <w:spacing w:val="30"/>
          <w:u w:val="single"/>
          <w:lang w:eastAsia="zh-CN"/>
        </w:rPr>
        <w:tab/>
      </w:r>
      <w:r w:rsidRPr="00C64252">
        <w:rPr>
          <w:rFonts w:eastAsia="SimSun" w:hint="eastAsia"/>
          <w:spacing w:val="30"/>
          <w:lang w:eastAsia="zh-CN"/>
        </w:rPr>
        <w:t>）</w:t>
      </w:r>
    </w:p>
    <w:p w:rsidR="00895EE4" w:rsidRPr="00907471" w:rsidRDefault="00C64252" w:rsidP="00895EE4">
      <w:pPr>
        <w:tabs>
          <w:tab w:val="left" w:pos="800"/>
          <w:tab w:val="left" w:pos="1300"/>
          <w:tab w:val="right" w:pos="6900"/>
        </w:tabs>
        <w:snapToGrid w:val="0"/>
        <w:spacing w:line="240" w:lineRule="atLeast"/>
        <w:ind w:leftChars="200" w:left="480"/>
        <w:jc w:val="both"/>
        <w:rPr>
          <w:rFonts w:hint="eastAsia"/>
          <w:spacing w:val="30"/>
        </w:rPr>
      </w:pPr>
      <w:r w:rsidRPr="00907471">
        <w:rPr>
          <w:rFonts w:ascii="Wingdings" w:hAnsi="Wingdings" w:hint="eastAsia"/>
          <w:spacing w:val="30"/>
          <w:sz w:val="28"/>
          <w:lang w:eastAsia="zh-CN"/>
        </w:rPr>
        <w:t></w:t>
      </w:r>
      <w:r w:rsidRPr="00907471">
        <w:rPr>
          <w:spacing w:val="30"/>
          <w:lang w:eastAsia="zh-CN"/>
        </w:rPr>
        <w:tab/>
      </w:r>
      <w:r w:rsidRPr="00C64252">
        <w:rPr>
          <w:rFonts w:eastAsia="SimSun"/>
          <w:spacing w:val="30"/>
          <w:lang w:eastAsia="zh-CN"/>
        </w:rPr>
        <w:t>(3)</w:t>
      </w:r>
      <w:r w:rsidRPr="00907471">
        <w:rPr>
          <w:spacing w:val="30"/>
          <w:lang w:eastAsia="zh-CN"/>
        </w:rPr>
        <w:tab/>
      </w:r>
      <w:r w:rsidRPr="00C64252">
        <w:rPr>
          <w:rFonts w:eastAsia="SimSun" w:hint="eastAsia"/>
          <w:spacing w:val="30"/>
          <w:lang w:eastAsia="zh-CN"/>
        </w:rPr>
        <w:t>护照（号</w:t>
      </w:r>
      <w:r w:rsidRPr="00C64252">
        <w:rPr>
          <w:rFonts w:ascii="新細明體" w:eastAsia="SimSun" w:hAnsi="新細明體" w:hint="eastAsia"/>
          <w:spacing w:val="30"/>
          <w:lang w:eastAsia="zh-CN"/>
        </w:rPr>
        <w:t>码：</w:t>
      </w:r>
      <w:r w:rsidRPr="00F81AD0">
        <w:rPr>
          <w:spacing w:val="30"/>
          <w:u w:val="single"/>
          <w:lang w:eastAsia="zh-CN"/>
        </w:rPr>
        <w:tab/>
      </w:r>
      <w:r w:rsidRPr="00C64252">
        <w:rPr>
          <w:rFonts w:eastAsia="SimSun" w:hint="eastAsia"/>
          <w:spacing w:val="30"/>
          <w:lang w:eastAsia="zh-CN"/>
        </w:rPr>
        <w:t>）</w:t>
      </w:r>
    </w:p>
    <w:p w:rsidR="00895EE4" w:rsidRPr="00907471" w:rsidRDefault="00C64252" w:rsidP="00895EE4">
      <w:pPr>
        <w:tabs>
          <w:tab w:val="left" w:pos="800"/>
          <w:tab w:val="left" w:pos="1300"/>
          <w:tab w:val="right" w:pos="6900"/>
        </w:tabs>
        <w:snapToGrid w:val="0"/>
        <w:spacing w:line="240" w:lineRule="atLeast"/>
        <w:ind w:leftChars="200" w:left="480"/>
        <w:jc w:val="both"/>
        <w:rPr>
          <w:rFonts w:hint="eastAsia"/>
          <w:spacing w:val="30"/>
        </w:rPr>
      </w:pPr>
      <w:r w:rsidRPr="00907471">
        <w:rPr>
          <w:rFonts w:ascii="Wingdings" w:hAnsi="Wingdings" w:hint="eastAsia"/>
          <w:spacing w:val="30"/>
          <w:sz w:val="28"/>
          <w:lang w:eastAsia="zh-CN"/>
        </w:rPr>
        <w:t></w:t>
      </w:r>
      <w:r w:rsidRPr="00907471">
        <w:rPr>
          <w:spacing w:val="30"/>
          <w:lang w:eastAsia="zh-CN"/>
        </w:rPr>
        <w:tab/>
      </w:r>
      <w:r w:rsidRPr="00C64252">
        <w:rPr>
          <w:rFonts w:eastAsia="SimSun"/>
          <w:spacing w:val="30"/>
          <w:lang w:eastAsia="zh-CN"/>
        </w:rPr>
        <w:t>(4)</w:t>
      </w:r>
      <w:r w:rsidRPr="00907471">
        <w:rPr>
          <w:spacing w:val="30"/>
          <w:lang w:eastAsia="zh-CN"/>
        </w:rPr>
        <w:tab/>
      </w:r>
      <w:r w:rsidRPr="00C64252">
        <w:rPr>
          <w:rFonts w:eastAsia="SimSun" w:hint="eastAsia"/>
          <w:spacing w:val="30"/>
          <w:lang w:eastAsia="zh-CN"/>
        </w:rPr>
        <w:t>入境许可证（号码：</w:t>
      </w:r>
      <w:r w:rsidRPr="00F81AD0">
        <w:rPr>
          <w:spacing w:val="30"/>
          <w:u w:val="single"/>
          <w:lang w:eastAsia="zh-CN"/>
        </w:rPr>
        <w:tab/>
      </w:r>
      <w:r w:rsidRPr="00C64252">
        <w:rPr>
          <w:rFonts w:eastAsia="SimSun" w:hint="eastAsia"/>
          <w:spacing w:val="30"/>
          <w:lang w:eastAsia="zh-CN"/>
        </w:rPr>
        <w:t>）</w:t>
      </w:r>
    </w:p>
    <w:p w:rsidR="00895EE4" w:rsidRPr="00907471" w:rsidRDefault="00C64252" w:rsidP="00895EE4">
      <w:pPr>
        <w:tabs>
          <w:tab w:val="left" w:pos="800"/>
          <w:tab w:val="left" w:pos="1300"/>
          <w:tab w:val="right" w:pos="8700"/>
        </w:tabs>
        <w:snapToGrid w:val="0"/>
        <w:spacing w:line="240" w:lineRule="atLeast"/>
        <w:ind w:leftChars="200" w:left="480"/>
        <w:jc w:val="both"/>
        <w:rPr>
          <w:rFonts w:hint="eastAsia"/>
          <w:spacing w:val="30"/>
        </w:rPr>
      </w:pPr>
      <w:r w:rsidRPr="00907471">
        <w:rPr>
          <w:rFonts w:ascii="Wingdings" w:hAnsi="Wingdings" w:hint="eastAsia"/>
          <w:spacing w:val="30"/>
          <w:sz w:val="28"/>
          <w:lang w:eastAsia="zh-CN"/>
        </w:rPr>
        <w:t></w:t>
      </w:r>
      <w:r w:rsidRPr="00907471">
        <w:rPr>
          <w:spacing w:val="30"/>
          <w:lang w:eastAsia="zh-CN"/>
        </w:rPr>
        <w:tab/>
      </w:r>
      <w:r w:rsidRPr="00C64252">
        <w:rPr>
          <w:rFonts w:eastAsia="SimSun"/>
          <w:spacing w:val="30"/>
          <w:lang w:eastAsia="zh-CN"/>
        </w:rPr>
        <w:t>(5)</w:t>
      </w:r>
      <w:r w:rsidRPr="00907471">
        <w:rPr>
          <w:spacing w:val="30"/>
          <w:lang w:eastAsia="zh-CN"/>
        </w:rPr>
        <w:tab/>
      </w:r>
      <w:r w:rsidRPr="00C64252">
        <w:rPr>
          <w:rFonts w:eastAsia="SimSun" w:hint="eastAsia"/>
          <w:spacing w:val="30"/>
          <w:lang w:eastAsia="zh-CN"/>
        </w:rPr>
        <w:t>其</w:t>
      </w:r>
      <w:r w:rsidRPr="00C64252">
        <w:rPr>
          <w:rFonts w:ascii="新細明體" w:eastAsia="SimSun" w:hAnsi="新細明體" w:hint="eastAsia"/>
          <w:spacing w:val="30"/>
          <w:lang w:eastAsia="zh-CN"/>
        </w:rPr>
        <w:t>它，</w:t>
      </w:r>
      <w:r w:rsidRPr="00C64252">
        <w:rPr>
          <w:rFonts w:eastAsia="SimSun" w:hint="eastAsia"/>
          <w:spacing w:val="30"/>
          <w:lang w:eastAsia="zh-CN"/>
        </w:rPr>
        <w:t>请说明：</w:t>
      </w:r>
      <w:r w:rsidRPr="00F81AD0">
        <w:rPr>
          <w:spacing w:val="30"/>
          <w:u w:val="single"/>
          <w:lang w:eastAsia="zh-CN"/>
        </w:rPr>
        <w:tab/>
      </w:r>
    </w:p>
    <w:p w:rsidR="00895EE4" w:rsidRPr="00907471" w:rsidRDefault="00C64252" w:rsidP="00895EE4">
      <w:pPr>
        <w:snapToGrid w:val="0"/>
        <w:spacing w:line="240" w:lineRule="atLeast"/>
        <w:ind w:left="450" w:hangingChars="150" w:hanging="450"/>
        <w:jc w:val="both"/>
        <w:rPr>
          <w:rFonts w:hint="eastAsia"/>
          <w:spacing w:val="30"/>
        </w:rPr>
      </w:pPr>
      <w:r w:rsidRPr="00C64252">
        <w:rPr>
          <w:rFonts w:eastAsia="SimSun"/>
          <w:spacing w:val="30"/>
          <w:lang w:eastAsia="zh-CN"/>
        </w:rPr>
        <w:t>4.</w:t>
      </w:r>
      <w:r w:rsidRPr="00907471">
        <w:rPr>
          <w:spacing w:val="30"/>
          <w:lang w:eastAsia="zh-CN"/>
        </w:rPr>
        <w:tab/>
      </w:r>
      <w:r w:rsidRPr="00C64252">
        <w:rPr>
          <w:rFonts w:eastAsia="SimSun" w:hint="eastAsia"/>
          <w:spacing w:val="30"/>
          <w:lang w:eastAsia="zh-CN"/>
        </w:rPr>
        <w:t>出生日期：</w:t>
      </w:r>
      <w:r w:rsidRPr="00C64252">
        <w:rPr>
          <w:rFonts w:eastAsia="SimSun"/>
          <w:spacing w:val="30"/>
          <w:lang w:eastAsia="zh-CN"/>
        </w:rPr>
        <w:t xml:space="preserve"> </w:t>
      </w:r>
      <w:r w:rsidRPr="00907471">
        <w:rPr>
          <w:rFonts w:ascii="Wingdings" w:hAnsi="Wingdings" w:hint="eastAsia"/>
          <w:spacing w:val="30"/>
          <w:position w:val="-6"/>
          <w:sz w:val="40"/>
          <w:lang w:eastAsia="zh-CN"/>
        </w:rPr>
        <w:t></w:t>
      </w:r>
      <w:r w:rsidRPr="00907471">
        <w:rPr>
          <w:rFonts w:ascii="Wingdings" w:hAnsi="Wingdings" w:hint="eastAsia"/>
          <w:spacing w:val="30"/>
          <w:position w:val="-6"/>
          <w:sz w:val="40"/>
          <w:lang w:eastAsia="zh-CN"/>
        </w:rPr>
        <w:t></w:t>
      </w:r>
      <w:r w:rsidR="00895EE4" w:rsidRPr="00907471">
        <w:rPr>
          <w:rFonts w:ascii="Wingdings" w:hAnsi="Wingdings"/>
          <w:spacing w:val="30"/>
          <w:position w:val="-6"/>
          <w:sz w:val="40"/>
        </w:rPr>
        <w:sym w:font="Symbol" w:char="F02F"/>
      </w:r>
      <w:r w:rsidRPr="00907471">
        <w:rPr>
          <w:rFonts w:ascii="Wingdings" w:hAnsi="Wingdings" w:hint="eastAsia"/>
          <w:spacing w:val="30"/>
          <w:position w:val="-6"/>
          <w:sz w:val="40"/>
          <w:lang w:eastAsia="zh-CN"/>
        </w:rPr>
        <w:t></w:t>
      </w:r>
      <w:r w:rsidRPr="00907471">
        <w:rPr>
          <w:rFonts w:ascii="Wingdings" w:hAnsi="Wingdings" w:hint="eastAsia"/>
          <w:spacing w:val="30"/>
          <w:position w:val="-6"/>
          <w:sz w:val="40"/>
          <w:lang w:eastAsia="zh-CN"/>
        </w:rPr>
        <w:t></w:t>
      </w:r>
      <w:r w:rsidR="00895EE4" w:rsidRPr="00907471">
        <w:rPr>
          <w:rFonts w:ascii="Wingdings" w:hAnsi="Wingdings"/>
          <w:spacing w:val="30"/>
          <w:position w:val="-6"/>
          <w:sz w:val="40"/>
        </w:rPr>
        <w:sym w:font="Symbol" w:char="F02F"/>
      </w:r>
      <w:r w:rsidRPr="00907471">
        <w:rPr>
          <w:rFonts w:ascii="Wingdings" w:hAnsi="Wingdings" w:hint="eastAsia"/>
          <w:spacing w:val="30"/>
          <w:position w:val="-6"/>
          <w:sz w:val="40"/>
          <w:lang w:eastAsia="zh-CN"/>
        </w:rPr>
        <w:t></w:t>
      </w:r>
      <w:r w:rsidRPr="00907471">
        <w:rPr>
          <w:rFonts w:ascii="Wingdings" w:hAnsi="Wingdings" w:hint="eastAsia"/>
          <w:spacing w:val="30"/>
          <w:position w:val="-6"/>
          <w:sz w:val="40"/>
          <w:lang w:eastAsia="zh-CN"/>
        </w:rPr>
        <w:t></w:t>
      </w:r>
      <w:r w:rsidRPr="00907471">
        <w:rPr>
          <w:rFonts w:ascii="Wingdings" w:hAnsi="Wingdings" w:hint="eastAsia"/>
          <w:spacing w:val="30"/>
          <w:position w:val="-6"/>
          <w:sz w:val="40"/>
          <w:lang w:eastAsia="zh-CN"/>
        </w:rPr>
        <w:t></w:t>
      </w:r>
      <w:r w:rsidRPr="00907471">
        <w:rPr>
          <w:rFonts w:ascii="Wingdings" w:hAnsi="Wingdings" w:hint="eastAsia"/>
          <w:spacing w:val="30"/>
          <w:position w:val="-6"/>
          <w:sz w:val="40"/>
          <w:lang w:eastAsia="zh-CN"/>
        </w:rPr>
        <w:t></w:t>
      </w:r>
      <w:r w:rsidRPr="00C64252">
        <w:rPr>
          <w:rFonts w:eastAsia="SimSun" w:hint="eastAsia"/>
          <w:spacing w:val="30"/>
          <w:sz w:val="16"/>
          <w:lang w:eastAsia="zh-CN"/>
        </w:rPr>
        <w:t>（日／月／年）</w:t>
      </w:r>
    </w:p>
    <w:p w:rsidR="00895EE4" w:rsidRPr="00907471" w:rsidRDefault="00C64252" w:rsidP="00895EE4">
      <w:pPr>
        <w:snapToGrid w:val="0"/>
        <w:spacing w:line="240" w:lineRule="atLeast"/>
        <w:ind w:left="450" w:hangingChars="150" w:hanging="450"/>
        <w:jc w:val="both"/>
        <w:rPr>
          <w:spacing w:val="30"/>
        </w:rPr>
      </w:pPr>
      <w:r w:rsidRPr="00C64252">
        <w:rPr>
          <w:rFonts w:eastAsia="SimSun"/>
          <w:spacing w:val="30"/>
          <w:lang w:eastAsia="zh-CN"/>
        </w:rPr>
        <w:t>5.</w:t>
      </w:r>
      <w:r w:rsidRPr="00907471">
        <w:rPr>
          <w:spacing w:val="30"/>
          <w:lang w:eastAsia="zh-CN"/>
        </w:rPr>
        <w:tab/>
      </w:r>
      <w:r w:rsidRPr="00C64252">
        <w:rPr>
          <w:rFonts w:eastAsia="SimSun" w:hint="eastAsia"/>
          <w:spacing w:val="30"/>
          <w:lang w:eastAsia="zh-CN"/>
        </w:rPr>
        <w:t>新的</w:t>
      </w:r>
      <w:r w:rsidRPr="00C64252">
        <w:rPr>
          <w:rFonts w:ascii="Arial" w:eastAsia="SimSun" w:hAnsi="Arial" w:hint="eastAsia"/>
          <w:spacing w:val="30"/>
          <w:lang w:eastAsia="zh-CN"/>
        </w:rPr>
        <w:t>处理个案服务单位及个案社工的详细资料：</w:t>
      </w:r>
    </w:p>
    <w:p w:rsidR="00895EE4" w:rsidRDefault="00C64252" w:rsidP="00895EE4">
      <w:pPr>
        <w:spacing w:line="240" w:lineRule="atLeast"/>
        <w:ind w:left="450" w:hangingChars="150" w:hanging="450"/>
        <w:jc w:val="both"/>
        <w:rPr>
          <w:rFonts w:hint="eastAsia"/>
          <w:spacing w:val="30"/>
          <w:u w:val="single"/>
        </w:rPr>
      </w:pPr>
      <w:r>
        <w:rPr>
          <w:rFonts w:ascii="Arial" w:hAnsi="Arial"/>
          <w:spacing w:val="30"/>
          <w:lang w:eastAsia="zh-CN"/>
        </w:rPr>
        <w:tab/>
      </w:r>
      <w:r w:rsidRPr="00C64252">
        <w:rPr>
          <w:rFonts w:ascii="Arial" w:eastAsia="SimSun" w:hAnsi="Arial" w:hint="eastAsia"/>
          <w:spacing w:val="30"/>
          <w:lang w:eastAsia="zh-CN"/>
        </w:rPr>
        <w:t>负责个案的社工的姓</w:t>
      </w:r>
      <w:r w:rsidRPr="00C64252">
        <w:rPr>
          <w:rFonts w:ascii="新細明體" w:eastAsia="SimSun" w:hAnsi="新細明體" w:hint="eastAsia"/>
          <w:spacing w:val="30"/>
          <w:lang w:eastAsia="zh-CN"/>
        </w:rPr>
        <w:t>名：</w:t>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p>
    <w:p w:rsidR="00895EE4" w:rsidRDefault="00C64252" w:rsidP="00895EE4">
      <w:pPr>
        <w:spacing w:line="240" w:lineRule="atLeast"/>
        <w:ind w:left="450" w:hangingChars="150" w:hanging="450"/>
        <w:jc w:val="both"/>
        <w:rPr>
          <w:rFonts w:hint="eastAsia"/>
          <w:spacing w:val="30"/>
          <w:u w:val="single"/>
        </w:rPr>
      </w:pPr>
      <w:r>
        <w:rPr>
          <w:rFonts w:ascii="Arial" w:hAnsi="Arial"/>
          <w:spacing w:val="30"/>
          <w:lang w:eastAsia="zh-CN"/>
        </w:rPr>
        <w:tab/>
      </w:r>
      <w:r w:rsidRPr="00C64252">
        <w:rPr>
          <w:rFonts w:ascii="Arial" w:eastAsia="SimSun" w:hAnsi="Arial" w:hint="eastAsia"/>
          <w:spacing w:val="30"/>
          <w:lang w:eastAsia="zh-CN"/>
        </w:rPr>
        <w:t>个案社工的职位和职级：</w:t>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p>
    <w:p w:rsidR="00895EE4" w:rsidRPr="00907471" w:rsidRDefault="00C64252" w:rsidP="00895EE4">
      <w:pPr>
        <w:spacing w:line="240" w:lineRule="atLeast"/>
        <w:ind w:left="450" w:hangingChars="150" w:hanging="450"/>
        <w:jc w:val="both"/>
        <w:rPr>
          <w:spacing w:val="30"/>
        </w:rPr>
      </w:pPr>
      <w:r>
        <w:rPr>
          <w:spacing w:val="30"/>
          <w:lang w:eastAsia="zh-CN"/>
        </w:rPr>
        <w:tab/>
      </w:r>
      <w:r w:rsidRPr="00C64252">
        <w:rPr>
          <w:rFonts w:eastAsia="SimSun" w:hint="eastAsia"/>
          <w:spacing w:val="30"/>
          <w:lang w:eastAsia="zh-CN"/>
        </w:rPr>
        <w:t>机构名</w:t>
      </w:r>
      <w:r w:rsidRPr="00C64252">
        <w:rPr>
          <w:rFonts w:ascii="新細明體" w:eastAsia="SimSun" w:hAnsi="新細明體" w:hint="eastAsia"/>
          <w:spacing w:val="30"/>
          <w:lang w:eastAsia="zh-CN"/>
        </w:rPr>
        <w:t>称：</w:t>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p>
    <w:p w:rsidR="00895EE4" w:rsidRPr="00907471" w:rsidRDefault="00C64252" w:rsidP="00895EE4">
      <w:pPr>
        <w:spacing w:line="240" w:lineRule="atLeast"/>
        <w:ind w:left="450" w:hangingChars="150" w:hanging="450"/>
        <w:jc w:val="both"/>
        <w:rPr>
          <w:spacing w:val="30"/>
        </w:rPr>
      </w:pPr>
      <w:r>
        <w:rPr>
          <w:spacing w:val="30"/>
          <w:lang w:eastAsia="zh-CN"/>
        </w:rPr>
        <w:tab/>
      </w:r>
      <w:r w:rsidRPr="00C64252">
        <w:rPr>
          <w:rFonts w:eastAsia="SimSun" w:hint="eastAsia"/>
          <w:spacing w:val="30"/>
          <w:lang w:eastAsia="zh-CN"/>
        </w:rPr>
        <w:t>办事处／单位名</w:t>
      </w:r>
      <w:r w:rsidRPr="00C64252">
        <w:rPr>
          <w:rFonts w:ascii="新細明體" w:eastAsia="SimSun" w:hAnsi="新細明體" w:hint="eastAsia"/>
          <w:spacing w:val="30"/>
          <w:lang w:eastAsia="zh-CN"/>
        </w:rPr>
        <w:t>称：</w:t>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p>
    <w:p w:rsidR="00895EE4" w:rsidRPr="00907471" w:rsidRDefault="00C64252" w:rsidP="00895EE4">
      <w:pPr>
        <w:spacing w:line="240" w:lineRule="atLeast"/>
        <w:ind w:left="450" w:hangingChars="150" w:hanging="450"/>
        <w:jc w:val="both"/>
        <w:rPr>
          <w:spacing w:val="30"/>
        </w:rPr>
      </w:pPr>
      <w:r>
        <w:rPr>
          <w:spacing w:val="30"/>
          <w:lang w:eastAsia="zh-CN"/>
        </w:rPr>
        <w:tab/>
      </w:r>
      <w:r w:rsidRPr="00C64252">
        <w:rPr>
          <w:rFonts w:eastAsia="SimSun" w:hint="eastAsia"/>
          <w:spacing w:val="30"/>
          <w:lang w:eastAsia="zh-CN"/>
        </w:rPr>
        <w:t>办事处地</w:t>
      </w:r>
      <w:r w:rsidRPr="00C64252">
        <w:rPr>
          <w:rFonts w:ascii="新細明體" w:eastAsia="SimSun" w:hAnsi="新細明體" w:hint="eastAsia"/>
          <w:spacing w:val="30"/>
          <w:lang w:eastAsia="zh-CN"/>
        </w:rPr>
        <w:t>址：</w:t>
      </w:r>
      <w:r w:rsidRPr="00907471">
        <w:rPr>
          <w:spacing w:val="30"/>
          <w:u w:val="single"/>
          <w:lang w:eastAsia="zh-CN"/>
        </w:rPr>
        <w:tab/>
      </w:r>
      <w:r w:rsidRPr="00907471">
        <w:rPr>
          <w:spacing w:val="30"/>
          <w:u w:val="single"/>
          <w:lang w:eastAsia="zh-CN"/>
        </w:rPr>
        <w:tab/>
      </w:r>
      <w:r w:rsidRPr="00907471">
        <w:rPr>
          <w:spacing w:val="30"/>
          <w:u w:val="single"/>
          <w:lang w:eastAsia="zh-CN"/>
        </w:rPr>
        <w:tab/>
      </w:r>
      <w:r>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p>
    <w:p w:rsidR="00895EE4" w:rsidRPr="00907471" w:rsidRDefault="00C64252" w:rsidP="00895EE4">
      <w:pPr>
        <w:spacing w:line="240" w:lineRule="atLeast"/>
        <w:ind w:left="450" w:hangingChars="150" w:hanging="450"/>
        <w:jc w:val="both"/>
        <w:rPr>
          <w:spacing w:val="30"/>
        </w:rPr>
      </w:pPr>
      <w:r>
        <w:rPr>
          <w:spacing w:val="30"/>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p>
    <w:p w:rsidR="00895EE4" w:rsidRPr="00907471" w:rsidRDefault="00C64252" w:rsidP="00895EE4">
      <w:pPr>
        <w:spacing w:line="240" w:lineRule="atLeast"/>
        <w:ind w:left="450" w:hangingChars="150" w:hanging="450"/>
        <w:jc w:val="both"/>
        <w:rPr>
          <w:spacing w:val="30"/>
        </w:rPr>
      </w:pPr>
      <w:r>
        <w:rPr>
          <w:rFonts w:ascii="新細明體" w:hAnsi="新細明體"/>
          <w:spacing w:val="30"/>
          <w:lang w:eastAsia="zh-CN"/>
        </w:rPr>
        <w:tab/>
      </w:r>
      <w:r w:rsidRPr="00C64252">
        <w:rPr>
          <w:rFonts w:ascii="新細明體" w:eastAsia="SimSun" w:hAnsi="新細明體" w:hint="eastAsia"/>
          <w:spacing w:val="30"/>
          <w:lang w:eastAsia="zh-CN"/>
        </w:rPr>
        <w:t>电话号码：</w:t>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p>
    <w:p w:rsidR="00895EE4" w:rsidRPr="00907471" w:rsidRDefault="00C64252" w:rsidP="00895EE4">
      <w:pPr>
        <w:spacing w:line="240" w:lineRule="atLeast"/>
        <w:ind w:left="450" w:hangingChars="150" w:hanging="450"/>
        <w:jc w:val="both"/>
        <w:rPr>
          <w:rFonts w:hint="eastAsia"/>
          <w:spacing w:val="30"/>
          <w:u w:val="single"/>
        </w:rPr>
      </w:pPr>
      <w:r>
        <w:rPr>
          <w:spacing w:val="30"/>
          <w:lang w:eastAsia="zh-CN"/>
        </w:rPr>
        <w:tab/>
      </w:r>
      <w:r w:rsidRPr="00C64252">
        <w:rPr>
          <w:rFonts w:eastAsia="SimSun" w:hint="eastAsia"/>
          <w:spacing w:val="30"/>
          <w:lang w:eastAsia="zh-CN"/>
        </w:rPr>
        <w:t>服务类别，例如学校社</w:t>
      </w:r>
      <w:r w:rsidRPr="00C64252">
        <w:rPr>
          <w:rFonts w:ascii="新細明體" w:eastAsia="SimSun" w:hAnsi="新細明體" w:hint="eastAsia"/>
          <w:spacing w:val="30"/>
          <w:lang w:eastAsia="zh-CN"/>
        </w:rPr>
        <w:t>工：</w:t>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Pr>
          <w:spacing w:val="30"/>
          <w:u w:val="single"/>
          <w:lang w:eastAsia="zh-CN"/>
        </w:rPr>
        <w:tab/>
      </w:r>
    </w:p>
    <w:p w:rsidR="00895EE4" w:rsidRPr="00907471" w:rsidRDefault="00C64252" w:rsidP="00895EE4">
      <w:pPr>
        <w:spacing w:afterLines="100" w:after="240" w:line="240" w:lineRule="atLeast"/>
        <w:ind w:left="450" w:hangingChars="150" w:hanging="450"/>
        <w:jc w:val="both"/>
        <w:rPr>
          <w:spacing w:val="30"/>
        </w:rPr>
      </w:pPr>
      <w:r>
        <w:rPr>
          <w:spacing w:val="30"/>
          <w:lang w:eastAsia="zh-CN"/>
        </w:rPr>
        <w:tab/>
      </w:r>
      <w:r w:rsidRPr="00C64252">
        <w:rPr>
          <w:rFonts w:eastAsia="SimSun" w:hint="eastAsia"/>
          <w:spacing w:val="30"/>
          <w:lang w:eastAsia="zh-CN"/>
        </w:rPr>
        <w:t>负责跟进的办事处为</w:t>
      </w:r>
      <w:r w:rsidRPr="00C64252">
        <w:rPr>
          <w:rFonts w:ascii="Arial" w:eastAsia="SimSun" w:hAnsi="Arial" w:hint="eastAsia"/>
          <w:spacing w:val="30"/>
          <w:lang w:eastAsia="zh-CN"/>
        </w:rPr>
        <w:t>个案编配的檔</w:t>
      </w:r>
      <w:r w:rsidRPr="00C64252">
        <w:rPr>
          <w:rFonts w:ascii="新細明體" w:eastAsia="SimSun" w:hAnsi="新細明體" w:hint="eastAsia"/>
          <w:spacing w:val="30"/>
          <w:lang w:eastAsia="zh-CN"/>
        </w:rPr>
        <w:t>号：</w:t>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r w:rsidRPr="00907471">
        <w:rPr>
          <w:spacing w:val="30"/>
          <w:u w:val="single"/>
          <w:lang w:eastAsia="zh-CN"/>
        </w:rPr>
        <w:tab/>
      </w:r>
    </w:p>
    <w:tbl>
      <w:tblPr>
        <w:tblW w:w="8807" w:type="dxa"/>
        <w:tblLayout w:type="fixed"/>
        <w:tblLook w:val="0000" w:firstRow="0" w:lastRow="0" w:firstColumn="0" w:lastColumn="0" w:noHBand="0" w:noVBand="0"/>
      </w:tblPr>
      <w:tblGrid>
        <w:gridCol w:w="1098"/>
        <w:gridCol w:w="3018"/>
        <w:gridCol w:w="1827"/>
        <w:gridCol w:w="2864"/>
      </w:tblGrid>
      <w:tr w:rsidR="00895EE4" w:rsidRPr="00907471" w:rsidTr="004F104E">
        <w:tblPrEx>
          <w:tblCellMar>
            <w:top w:w="0" w:type="dxa"/>
            <w:bottom w:w="0" w:type="dxa"/>
          </w:tblCellMar>
        </w:tblPrEx>
        <w:trPr>
          <w:cantSplit/>
        </w:trPr>
        <w:tc>
          <w:tcPr>
            <w:tcW w:w="1098" w:type="dxa"/>
          </w:tcPr>
          <w:p w:rsidR="00895EE4" w:rsidRPr="00907471" w:rsidRDefault="00C64252" w:rsidP="004F104E">
            <w:pPr>
              <w:tabs>
                <w:tab w:val="left" w:pos="360"/>
                <w:tab w:val="left" w:pos="720"/>
                <w:tab w:val="left" w:leader="underscore" w:pos="4320"/>
                <w:tab w:val="left" w:pos="4500"/>
                <w:tab w:val="left" w:pos="5040"/>
                <w:tab w:val="left" w:leader="underscore" w:pos="8460"/>
              </w:tabs>
              <w:spacing w:line="240" w:lineRule="atLeast"/>
              <w:jc w:val="right"/>
              <w:rPr>
                <w:rFonts w:hint="eastAsia"/>
                <w:spacing w:val="30"/>
              </w:rPr>
            </w:pPr>
            <w:r w:rsidRPr="00C64252">
              <w:rPr>
                <w:rFonts w:eastAsia="SimSun" w:hint="eastAsia"/>
                <w:spacing w:val="30"/>
                <w:lang w:eastAsia="zh-CN"/>
              </w:rPr>
              <w:t>签</w:t>
            </w:r>
            <w:r w:rsidRPr="00C64252">
              <w:rPr>
                <w:rFonts w:ascii="新細明體" w:eastAsia="SimSun" w:hAnsi="新細明體" w:hint="eastAsia"/>
                <w:spacing w:val="30"/>
                <w:lang w:eastAsia="zh-CN"/>
              </w:rPr>
              <w:t>署：</w:t>
            </w:r>
          </w:p>
        </w:tc>
        <w:tc>
          <w:tcPr>
            <w:tcW w:w="3018" w:type="dxa"/>
            <w:tcBorders>
              <w:bottom w:val="single" w:sz="6" w:space="0" w:color="auto"/>
            </w:tcBorders>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rPr>
                <w:spacing w:val="30"/>
              </w:rPr>
            </w:pPr>
          </w:p>
        </w:tc>
        <w:tc>
          <w:tcPr>
            <w:tcW w:w="1827" w:type="dxa"/>
          </w:tcPr>
          <w:p w:rsidR="00895EE4" w:rsidRPr="00907471" w:rsidRDefault="00C64252" w:rsidP="004F104E">
            <w:pPr>
              <w:tabs>
                <w:tab w:val="left" w:pos="360"/>
                <w:tab w:val="left" w:pos="720"/>
                <w:tab w:val="left" w:leader="underscore" w:pos="4320"/>
                <w:tab w:val="left" w:pos="4500"/>
                <w:tab w:val="left" w:pos="5040"/>
                <w:tab w:val="left" w:leader="underscore" w:pos="8460"/>
              </w:tabs>
              <w:spacing w:line="240" w:lineRule="atLeast"/>
              <w:jc w:val="right"/>
              <w:rPr>
                <w:rFonts w:hint="eastAsia"/>
                <w:spacing w:val="30"/>
              </w:rPr>
            </w:pPr>
            <w:r w:rsidRPr="00C64252">
              <w:rPr>
                <w:rFonts w:eastAsia="SimSun" w:hint="eastAsia"/>
                <w:spacing w:val="30"/>
                <w:lang w:eastAsia="zh-CN"/>
              </w:rPr>
              <w:t>加签人</w:t>
            </w:r>
            <w:r w:rsidRPr="00C64252">
              <w:rPr>
                <w:rFonts w:ascii="新細明體" w:eastAsia="SimSun" w:hAnsi="新細明體" w:hint="eastAsia"/>
                <w:spacing w:val="30"/>
                <w:lang w:eastAsia="zh-CN"/>
              </w:rPr>
              <w:t>员：</w:t>
            </w:r>
          </w:p>
        </w:tc>
        <w:tc>
          <w:tcPr>
            <w:tcW w:w="2864" w:type="dxa"/>
            <w:tcBorders>
              <w:bottom w:val="single" w:sz="6" w:space="0" w:color="auto"/>
            </w:tcBorders>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rPr>
                <w:spacing w:val="30"/>
              </w:rPr>
            </w:pPr>
          </w:p>
        </w:tc>
      </w:tr>
      <w:tr w:rsidR="00895EE4" w:rsidRPr="00907471" w:rsidTr="004F104E">
        <w:tblPrEx>
          <w:tblCellMar>
            <w:top w:w="0" w:type="dxa"/>
            <w:bottom w:w="0" w:type="dxa"/>
          </w:tblCellMar>
        </w:tblPrEx>
        <w:trPr>
          <w:cantSplit/>
        </w:trPr>
        <w:tc>
          <w:tcPr>
            <w:tcW w:w="1098" w:type="dxa"/>
          </w:tcPr>
          <w:p w:rsidR="00895EE4" w:rsidRPr="00907471" w:rsidRDefault="00C64252" w:rsidP="004F104E">
            <w:pPr>
              <w:tabs>
                <w:tab w:val="left" w:pos="360"/>
                <w:tab w:val="left" w:pos="720"/>
                <w:tab w:val="left" w:leader="underscore" w:pos="4320"/>
                <w:tab w:val="left" w:pos="4500"/>
                <w:tab w:val="left" w:pos="5040"/>
                <w:tab w:val="left" w:leader="underscore" w:pos="8460"/>
              </w:tabs>
              <w:spacing w:line="240" w:lineRule="atLeast"/>
              <w:jc w:val="right"/>
              <w:rPr>
                <w:rFonts w:hint="eastAsia"/>
                <w:spacing w:val="30"/>
              </w:rPr>
            </w:pPr>
            <w:r w:rsidRPr="00C64252">
              <w:rPr>
                <w:rFonts w:eastAsia="SimSun" w:hint="eastAsia"/>
                <w:spacing w:val="30"/>
                <w:lang w:eastAsia="zh-CN"/>
              </w:rPr>
              <w:t>姓</w:t>
            </w:r>
            <w:r w:rsidRPr="00C64252">
              <w:rPr>
                <w:rFonts w:ascii="新細明體" w:eastAsia="SimSun" w:hAnsi="新細明體" w:hint="eastAsia"/>
                <w:spacing w:val="30"/>
                <w:lang w:eastAsia="zh-CN"/>
              </w:rPr>
              <w:t>名：</w:t>
            </w:r>
          </w:p>
        </w:tc>
        <w:tc>
          <w:tcPr>
            <w:tcW w:w="3018" w:type="dxa"/>
            <w:tcBorders>
              <w:top w:val="single" w:sz="6" w:space="0" w:color="auto"/>
              <w:bottom w:val="single" w:sz="6" w:space="0" w:color="auto"/>
            </w:tcBorders>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rPr>
                <w:spacing w:val="30"/>
              </w:rPr>
            </w:pPr>
          </w:p>
        </w:tc>
        <w:tc>
          <w:tcPr>
            <w:tcW w:w="1827" w:type="dxa"/>
          </w:tcPr>
          <w:p w:rsidR="00895EE4" w:rsidRPr="00907471" w:rsidRDefault="00C64252" w:rsidP="004F104E">
            <w:pPr>
              <w:tabs>
                <w:tab w:val="left" w:pos="360"/>
                <w:tab w:val="left" w:pos="720"/>
                <w:tab w:val="left" w:leader="underscore" w:pos="4320"/>
                <w:tab w:val="left" w:pos="4500"/>
                <w:tab w:val="left" w:pos="5040"/>
                <w:tab w:val="left" w:leader="underscore" w:pos="8460"/>
              </w:tabs>
              <w:spacing w:line="240" w:lineRule="atLeast"/>
              <w:jc w:val="right"/>
              <w:rPr>
                <w:rFonts w:hint="eastAsia"/>
                <w:spacing w:val="30"/>
              </w:rPr>
            </w:pPr>
            <w:r w:rsidRPr="00C64252">
              <w:rPr>
                <w:rFonts w:eastAsia="SimSun" w:hint="eastAsia"/>
                <w:spacing w:val="30"/>
                <w:lang w:eastAsia="zh-CN"/>
              </w:rPr>
              <w:t>姓</w:t>
            </w:r>
            <w:r w:rsidRPr="00C64252">
              <w:rPr>
                <w:rFonts w:ascii="新細明體" w:eastAsia="SimSun" w:hAnsi="新細明體" w:hint="eastAsia"/>
                <w:spacing w:val="30"/>
                <w:lang w:eastAsia="zh-CN"/>
              </w:rPr>
              <w:t>名：</w:t>
            </w:r>
          </w:p>
        </w:tc>
        <w:tc>
          <w:tcPr>
            <w:tcW w:w="2864" w:type="dxa"/>
            <w:tcBorders>
              <w:top w:val="single" w:sz="6" w:space="0" w:color="auto"/>
              <w:bottom w:val="single" w:sz="6" w:space="0" w:color="auto"/>
            </w:tcBorders>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rPr>
                <w:spacing w:val="30"/>
              </w:rPr>
            </w:pPr>
          </w:p>
        </w:tc>
      </w:tr>
      <w:tr w:rsidR="00895EE4" w:rsidRPr="00907471" w:rsidTr="004F104E">
        <w:tblPrEx>
          <w:tblCellMar>
            <w:top w:w="0" w:type="dxa"/>
            <w:bottom w:w="0" w:type="dxa"/>
          </w:tblCellMar>
        </w:tblPrEx>
        <w:trPr>
          <w:cantSplit/>
        </w:trPr>
        <w:tc>
          <w:tcPr>
            <w:tcW w:w="1098" w:type="dxa"/>
          </w:tcPr>
          <w:p w:rsidR="00895EE4" w:rsidRPr="00907471" w:rsidRDefault="00C64252" w:rsidP="004F104E">
            <w:pPr>
              <w:tabs>
                <w:tab w:val="left" w:pos="360"/>
                <w:tab w:val="left" w:pos="720"/>
                <w:tab w:val="left" w:leader="underscore" w:pos="4320"/>
                <w:tab w:val="left" w:pos="4500"/>
                <w:tab w:val="left" w:pos="5040"/>
                <w:tab w:val="left" w:leader="underscore" w:pos="8460"/>
              </w:tabs>
              <w:spacing w:line="240" w:lineRule="atLeast"/>
              <w:jc w:val="right"/>
              <w:rPr>
                <w:rFonts w:hint="eastAsia"/>
                <w:spacing w:val="30"/>
              </w:rPr>
            </w:pPr>
            <w:r w:rsidRPr="00C64252">
              <w:rPr>
                <w:rFonts w:eastAsia="SimSun" w:hint="eastAsia"/>
                <w:spacing w:val="30"/>
                <w:lang w:eastAsia="zh-CN"/>
              </w:rPr>
              <w:t>职</w:t>
            </w:r>
            <w:r w:rsidRPr="00C64252">
              <w:rPr>
                <w:rFonts w:ascii="新細明體" w:eastAsia="SimSun" w:hAnsi="新細明體" w:hint="eastAsia"/>
                <w:spacing w:val="30"/>
                <w:lang w:eastAsia="zh-CN"/>
              </w:rPr>
              <w:t>位：</w:t>
            </w:r>
          </w:p>
        </w:tc>
        <w:tc>
          <w:tcPr>
            <w:tcW w:w="3018" w:type="dxa"/>
            <w:tcBorders>
              <w:top w:val="single" w:sz="6" w:space="0" w:color="auto"/>
              <w:bottom w:val="single" w:sz="6" w:space="0" w:color="auto"/>
            </w:tcBorders>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rPr>
                <w:spacing w:val="30"/>
              </w:rPr>
            </w:pPr>
          </w:p>
        </w:tc>
        <w:tc>
          <w:tcPr>
            <w:tcW w:w="1827" w:type="dxa"/>
          </w:tcPr>
          <w:p w:rsidR="00895EE4" w:rsidRPr="00907471" w:rsidRDefault="00C64252" w:rsidP="004F104E">
            <w:pPr>
              <w:tabs>
                <w:tab w:val="left" w:pos="360"/>
                <w:tab w:val="left" w:pos="720"/>
                <w:tab w:val="left" w:leader="underscore" w:pos="4320"/>
                <w:tab w:val="left" w:pos="4500"/>
                <w:tab w:val="left" w:pos="5040"/>
                <w:tab w:val="left" w:leader="underscore" w:pos="8460"/>
              </w:tabs>
              <w:spacing w:line="240" w:lineRule="atLeast"/>
              <w:jc w:val="right"/>
              <w:rPr>
                <w:rFonts w:hint="eastAsia"/>
                <w:spacing w:val="30"/>
              </w:rPr>
            </w:pPr>
            <w:r w:rsidRPr="00C64252">
              <w:rPr>
                <w:rFonts w:eastAsia="SimSun" w:hint="eastAsia"/>
                <w:spacing w:val="30"/>
                <w:lang w:eastAsia="zh-CN"/>
              </w:rPr>
              <w:t>职</w:t>
            </w:r>
            <w:r w:rsidRPr="00C64252">
              <w:rPr>
                <w:rFonts w:ascii="新細明體" w:eastAsia="SimSun" w:hAnsi="新細明體" w:hint="eastAsia"/>
                <w:spacing w:val="30"/>
                <w:lang w:eastAsia="zh-CN"/>
              </w:rPr>
              <w:t>位：</w:t>
            </w:r>
          </w:p>
        </w:tc>
        <w:tc>
          <w:tcPr>
            <w:tcW w:w="2864" w:type="dxa"/>
            <w:tcBorders>
              <w:top w:val="single" w:sz="6" w:space="0" w:color="auto"/>
              <w:bottom w:val="single" w:sz="6" w:space="0" w:color="auto"/>
            </w:tcBorders>
          </w:tcPr>
          <w:p w:rsidR="00895EE4" w:rsidRPr="00907471" w:rsidRDefault="00C64252" w:rsidP="004F104E">
            <w:pPr>
              <w:tabs>
                <w:tab w:val="left" w:pos="360"/>
                <w:tab w:val="left" w:pos="720"/>
                <w:tab w:val="left" w:leader="underscore" w:pos="4320"/>
                <w:tab w:val="left" w:pos="4500"/>
                <w:tab w:val="left" w:pos="5040"/>
                <w:tab w:val="left" w:leader="underscore" w:pos="8460"/>
              </w:tabs>
              <w:spacing w:line="240" w:lineRule="atLeast"/>
              <w:ind w:firstLineChars="100" w:firstLine="300"/>
              <w:rPr>
                <w:spacing w:val="30"/>
              </w:rPr>
            </w:pPr>
            <w:r w:rsidRPr="00C64252">
              <w:rPr>
                <w:rFonts w:eastAsia="SimSun" w:hint="eastAsia"/>
                <w:spacing w:val="30"/>
                <w:lang w:eastAsia="zh-CN"/>
              </w:rPr>
              <w:t>主管／督导人员</w:t>
            </w:r>
          </w:p>
        </w:tc>
      </w:tr>
      <w:tr w:rsidR="00895EE4" w:rsidRPr="00907471" w:rsidTr="004F104E">
        <w:tblPrEx>
          <w:tblCellMar>
            <w:top w:w="0" w:type="dxa"/>
            <w:bottom w:w="0" w:type="dxa"/>
          </w:tblCellMar>
        </w:tblPrEx>
        <w:trPr>
          <w:cantSplit/>
        </w:trPr>
        <w:tc>
          <w:tcPr>
            <w:tcW w:w="1098" w:type="dxa"/>
          </w:tcPr>
          <w:p w:rsidR="00895EE4" w:rsidRPr="00907471" w:rsidRDefault="00C64252" w:rsidP="004F104E">
            <w:pPr>
              <w:tabs>
                <w:tab w:val="left" w:pos="360"/>
                <w:tab w:val="left" w:pos="720"/>
                <w:tab w:val="left" w:leader="underscore" w:pos="4320"/>
                <w:tab w:val="left" w:pos="4500"/>
                <w:tab w:val="left" w:pos="5040"/>
                <w:tab w:val="left" w:leader="underscore" w:pos="8460"/>
              </w:tabs>
              <w:spacing w:line="240" w:lineRule="atLeast"/>
              <w:jc w:val="right"/>
              <w:rPr>
                <w:rFonts w:hint="eastAsia"/>
                <w:spacing w:val="30"/>
              </w:rPr>
            </w:pPr>
            <w:r w:rsidRPr="00C64252">
              <w:rPr>
                <w:rFonts w:eastAsia="SimSun" w:hint="eastAsia"/>
                <w:spacing w:val="30"/>
                <w:lang w:eastAsia="zh-CN"/>
              </w:rPr>
              <w:t>职</w:t>
            </w:r>
            <w:r w:rsidRPr="00C64252">
              <w:rPr>
                <w:rFonts w:ascii="新細明體" w:eastAsia="SimSun" w:hAnsi="新細明體" w:hint="eastAsia"/>
                <w:spacing w:val="30"/>
                <w:lang w:eastAsia="zh-CN"/>
              </w:rPr>
              <w:t>级：</w:t>
            </w:r>
          </w:p>
        </w:tc>
        <w:tc>
          <w:tcPr>
            <w:tcW w:w="3018" w:type="dxa"/>
            <w:tcBorders>
              <w:top w:val="single" w:sz="6" w:space="0" w:color="auto"/>
              <w:bottom w:val="single" w:sz="6" w:space="0" w:color="auto"/>
            </w:tcBorders>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rPr>
                <w:spacing w:val="30"/>
              </w:rPr>
            </w:pPr>
          </w:p>
        </w:tc>
        <w:tc>
          <w:tcPr>
            <w:tcW w:w="1827" w:type="dxa"/>
          </w:tcPr>
          <w:p w:rsidR="00895EE4" w:rsidRPr="00907471" w:rsidRDefault="00C64252" w:rsidP="004F104E">
            <w:pPr>
              <w:tabs>
                <w:tab w:val="left" w:pos="360"/>
                <w:tab w:val="left" w:pos="720"/>
                <w:tab w:val="left" w:leader="underscore" w:pos="4320"/>
                <w:tab w:val="left" w:pos="4500"/>
                <w:tab w:val="left" w:pos="5040"/>
                <w:tab w:val="left" w:leader="underscore" w:pos="8460"/>
              </w:tabs>
              <w:spacing w:line="240" w:lineRule="atLeast"/>
              <w:jc w:val="right"/>
              <w:rPr>
                <w:rFonts w:hint="eastAsia"/>
                <w:spacing w:val="30"/>
              </w:rPr>
            </w:pPr>
            <w:r w:rsidRPr="00C64252">
              <w:rPr>
                <w:rFonts w:eastAsia="SimSun" w:hint="eastAsia"/>
                <w:spacing w:val="30"/>
                <w:lang w:eastAsia="zh-CN"/>
              </w:rPr>
              <w:t>电</w:t>
            </w:r>
            <w:r w:rsidRPr="00C64252">
              <w:rPr>
                <w:rFonts w:ascii="新細明體" w:eastAsia="SimSun" w:hAnsi="新細明體" w:hint="eastAsia"/>
                <w:spacing w:val="30"/>
                <w:lang w:eastAsia="zh-CN"/>
              </w:rPr>
              <w:t>话：</w:t>
            </w:r>
          </w:p>
        </w:tc>
        <w:tc>
          <w:tcPr>
            <w:tcW w:w="2864" w:type="dxa"/>
            <w:tcBorders>
              <w:top w:val="single" w:sz="6" w:space="0" w:color="auto"/>
              <w:bottom w:val="single" w:sz="6" w:space="0" w:color="auto"/>
            </w:tcBorders>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rPr>
                <w:spacing w:val="30"/>
              </w:rPr>
            </w:pPr>
          </w:p>
        </w:tc>
      </w:tr>
      <w:tr w:rsidR="00895EE4" w:rsidRPr="00907471" w:rsidTr="004F104E">
        <w:tblPrEx>
          <w:tblCellMar>
            <w:top w:w="0" w:type="dxa"/>
            <w:bottom w:w="0" w:type="dxa"/>
          </w:tblCellMar>
        </w:tblPrEx>
        <w:trPr>
          <w:cantSplit/>
        </w:trPr>
        <w:tc>
          <w:tcPr>
            <w:tcW w:w="1098" w:type="dxa"/>
          </w:tcPr>
          <w:p w:rsidR="00895EE4" w:rsidRPr="00907471" w:rsidRDefault="00C64252" w:rsidP="004F104E">
            <w:pPr>
              <w:tabs>
                <w:tab w:val="left" w:pos="360"/>
                <w:tab w:val="left" w:pos="720"/>
                <w:tab w:val="left" w:leader="underscore" w:pos="4320"/>
                <w:tab w:val="left" w:pos="4500"/>
                <w:tab w:val="left" w:pos="5040"/>
                <w:tab w:val="left" w:leader="underscore" w:pos="8460"/>
              </w:tabs>
              <w:spacing w:line="240" w:lineRule="atLeast"/>
              <w:jc w:val="right"/>
              <w:rPr>
                <w:rFonts w:hint="eastAsia"/>
                <w:spacing w:val="30"/>
              </w:rPr>
            </w:pPr>
            <w:r w:rsidRPr="00C64252">
              <w:rPr>
                <w:rFonts w:eastAsia="SimSun" w:hint="eastAsia"/>
                <w:spacing w:val="30"/>
                <w:lang w:eastAsia="zh-CN"/>
              </w:rPr>
              <w:t>电</w:t>
            </w:r>
            <w:r w:rsidRPr="00C64252">
              <w:rPr>
                <w:rFonts w:ascii="新細明體" w:eastAsia="SimSun" w:hAnsi="新細明體" w:hint="eastAsia"/>
                <w:spacing w:val="30"/>
                <w:lang w:eastAsia="zh-CN"/>
              </w:rPr>
              <w:t>话：</w:t>
            </w:r>
          </w:p>
        </w:tc>
        <w:tc>
          <w:tcPr>
            <w:tcW w:w="3018" w:type="dxa"/>
            <w:tcBorders>
              <w:top w:val="single" w:sz="6" w:space="0" w:color="auto"/>
              <w:bottom w:val="single" w:sz="6" w:space="0" w:color="auto"/>
            </w:tcBorders>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rPr>
                <w:spacing w:val="30"/>
              </w:rPr>
            </w:pPr>
          </w:p>
        </w:tc>
        <w:tc>
          <w:tcPr>
            <w:tcW w:w="1827" w:type="dxa"/>
          </w:tcPr>
          <w:p w:rsidR="00895EE4" w:rsidRPr="00907471" w:rsidRDefault="00C64252" w:rsidP="004F104E">
            <w:pPr>
              <w:tabs>
                <w:tab w:val="left" w:pos="360"/>
                <w:tab w:val="left" w:pos="720"/>
                <w:tab w:val="left" w:leader="underscore" w:pos="4320"/>
                <w:tab w:val="left" w:pos="4500"/>
                <w:tab w:val="left" w:pos="5040"/>
                <w:tab w:val="left" w:leader="underscore" w:pos="8460"/>
              </w:tabs>
              <w:spacing w:line="240" w:lineRule="atLeast"/>
              <w:jc w:val="right"/>
              <w:rPr>
                <w:rFonts w:hint="eastAsia"/>
                <w:spacing w:val="30"/>
              </w:rPr>
            </w:pPr>
            <w:r w:rsidRPr="00C64252">
              <w:rPr>
                <w:rFonts w:eastAsia="SimSun" w:hint="eastAsia"/>
                <w:spacing w:val="30"/>
                <w:lang w:eastAsia="zh-CN"/>
              </w:rPr>
              <w:t>日</w:t>
            </w:r>
            <w:r w:rsidRPr="00C64252">
              <w:rPr>
                <w:rFonts w:ascii="新細明體" w:eastAsia="SimSun" w:hAnsi="新細明體" w:hint="eastAsia"/>
                <w:spacing w:val="30"/>
                <w:lang w:eastAsia="zh-CN"/>
              </w:rPr>
              <w:t>期：</w:t>
            </w:r>
          </w:p>
        </w:tc>
        <w:tc>
          <w:tcPr>
            <w:tcW w:w="2864" w:type="dxa"/>
            <w:tcBorders>
              <w:top w:val="single" w:sz="6" w:space="0" w:color="auto"/>
            </w:tcBorders>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rPr>
                <w:spacing w:val="30"/>
              </w:rPr>
            </w:pPr>
          </w:p>
        </w:tc>
      </w:tr>
      <w:tr w:rsidR="00895EE4" w:rsidRPr="00907471" w:rsidTr="004F104E">
        <w:tblPrEx>
          <w:tblCellMar>
            <w:top w:w="0" w:type="dxa"/>
            <w:bottom w:w="0" w:type="dxa"/>
          </w:tblCellMar>
        </w:tblPrEx>
        <w:trPr>
          <w:cantSplit/>
        </w:trPr>
        <w:tc>
          <w:tcPr>
            <w:tcW w:w="1098" w:type="dxa"/>
          </w:tcPr>
          <w:p w:rsidR="00895EE4" w:rsidRPr="00907471" w:rsidRDefault="00C64252" w:rsidP="004F104E">
            <w:pPr>
              <w:tabs>
                <w:tab w:val="left" w:pos="360"/>
                <w:tab w:val="left" w:pos="720"/>
                <w:tab w:val="left" w:leader="underscore" w:pos="4320"/>
                <w:tab w:val="left" w:pos="4500"/>
                <w:tab w:val="left" w:pos="5040"/>
                <w:tab w:val="left" w:leader="underscore" w:pos="8460"/>
              </w:tabs>
              <w:spacing w:line="240" w:lineRule="atLeast"/>
              <w:jc w:val="right"/>
              <w:rPr>
                <w:rFonts w:hint="eastAsia"/>
                <w:spacing w:val="30"/>
              </w:rPr>
            </w:pPr>
            <w:r w:rsidRPr="00C64252">
              <w:rPr>
                <w:rFonts w:eastAsia="SimSun" w:hint="eastAsia"/>
                <w:spacing w:val="30"/>
                <w:lang w:eastAsia="zh-CN"/>
              </w:rPr>
              <w:t>日</w:t>
            </w:r>
            <w:r w:rsidRPr="00C64252">
              <w:rPr>
                <w:rFonts w:ascii="新細明體" w:eastAsia="SimSun" w:hAnsi="新細明體" w:hint="eastAsia"/>
                <w:spacing w:val="30"/>
                <w:lang w:eastAsia="zh-CN"/>
              </w:rPr>
              <w:t>期：</w:t>
            </w:r>
          </w:p>
        </w:tc>
        <w:tc>
          <w:tcPr>
            <w:tcW w:w="3018" w:type="dxa"/>
            <w:tcBorders>
              <w:top w:val="single" w:sz="6" w:space="0" w:color="auto"/>
              <w:bottom w:val="single" w:sz="6" w:space="0" w:color="auto"/>
            </w:tcBorders>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rPr>
                <w:spacing w:val="30"/>
              </w:rPr>
            </w:pPr>
          </w:p>
        </w:tc>
        <w:tc>
          <w:tcPr>
            <w:tcW w:w="1827" w:type="dxa"/>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jc w:val="right"/>
              <w:rPr>
                <w:spacing w:val="30"/>
              </w:rPr>
            </w:pPr>
          </w:p>
        </w:tc>
        <w:tc>
          <w:tcPr>
            <w:tcW w:w="2864" w:type="dxa"/>
            <w:tcBorders>
              <w:top w:val="single" w:sz="6" w:space="0" w:color="auto"/>
            </w:tcBorders>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rPr>
                <w:spacing w:val="30"/>
              </w:rPr>
            </w:pPr>
          </w:p>
        </w:tc>
      </w:tr>
      <w:tr w:rsidR="00895EE4" w:rsidRPr="00907471" w:rsidTr="004F104E">
        <w:tblPrEx>
          <w:tblCellMar>
            <w:top w:w="0" w:type="dxa"/>
            <w:bottom w:w="0" w:type="dxa"/>
          </w:tblCellMar>
        </w:tblPrEx>
        <w:trPr>
          <w:cantSplit/>
        </w:trPr>
        <w:tc>
          <w:tcPr>
            <w:tcW w:w="4116" w:type="dxa"/>
            <w:gridSpan w:val="2"/>
          </w:tcPr>
          <w:p w:rsidR="00895EE4" w:rsidRPr="00907471" w:rsidRDefault="00C64252" w:rsidP="004F104E">
            <w:pPr>
              <w:spacing w:line="240" w:lineRule="atLeast"/>
              <w:jc w:val="both"/>
              <w:rPr>
                <w:spacing w:val="30"/>
              </w:rPr>
            </w:pPr>
            <w:r w:rsidRPr="00C64252">
              <w:rPr>
                <w:rFonts w:eastAsia="SimSun" w:hint="eastAsia"/>
                <w:spacing w:val="30"/>
                <w:lang w:eastAsia="zh-CN"/>
              </w:rPr>
              <w:t>如与上面第</w:t>
            </w:r>
            <w:r w:rsidRPr="00C64252">
              <w:rPr>
                <w:rFonts w:eastAsia="SimSun"/>
                <w:spacing w:val="30"/>
                <w:lang w:eastAsia="zh-CN"/>
              </w:rPr>
              <w:t>5</w:t>
            </w:r>
            <w:r w:rsidRPr="00C64252">
              <w:rPr>
                <w:rFonts w:eastAsia="SimSun" w:hint="eastAsia"/>
                <w:spacing w:val="30"/>
                <w:lang w:eastAsia="zh-CN"/>
              </w:rPr>
              <w:t>项相同，只须在本栏签署及填上日期。</w:t>
            </w:r>
          </w:p>
        </w:tc>
        <w:tc>
          <w:tcPr>
            <w:tcW w:w="1827" w:type="dxa"/>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jc w:val="right"/>
              <w:rPr>
                <w:spacing w:val="30"/>
              </w:rPr>
            </w:pPr>
          </w:p>
        </w:tc>
        <w:tc>
          <w:tcPr>
            <w:tcW w:w="2864" w:type="dxa"/>
          </w:tcPr>
          <w:p w:rsidR="00895EE4" w:rsidRPr="00907471" w:rsidRDefault="00895EE4" w:rsidP="004F104E">
            <w:pPr>
              <w:tabs>
                <w:tab w:val="left" w:pos="360"/>
                <w:tab w:val="left" w:pos="720"/>
                <w:tab w:val="left" w:leader="underscore" w:pos="4320"/>
                <w:tab w:val="left" w:pos="4500"/>
                <w:tab w:val="left" w:pos="5040"/>
                <w:tab w:val="left" w:leader="underscore" w:pos="8460"/>
              </w:tabs>
              <w:spacing w:line="240" w:lineRule="atLeast"/>
              <w:rPr>
                <w:spacing w:val="30"/>
              </w:rPr>
            </w:pPr>
          </w:p>
        </w:tc>
      </w:tr>
    </w:tbl>
    <w:p w:rsidR="00895EE4" w:rsidRDefault="00895EE4" w:rsidP="00895EE4">
      <w:pPr>
        <w:tabs>
          <w:tab w:val="left" w:pos="360"/>
          <w:tab w:val="left" w:pos="720"/>
        </w:tabs>
        <w:spacing w:line="240" w:lineRule="atLeast"/>
      </w:pPr>
    </w:p>
    <w:p w:rsidR="00895EE4" w:rsidRDefault="00895EE4" w:rsidP="00895EE4">
      <w:pPr>
        <w:snapToGrid w:val="0"/>
        <w:spacing w:line="440" w:lineRule="exact"/>
        <w:rPr>
          <w:spacing w:val="30"/>
        </w:rPr>
        <w:sectPr w:rsidR="00895EE4" w:rsidSect="00AC4AC0">
          <w:pgSz w:w="11907" w:h="16839" w:code="9"/>
          <w:pgMar w:top="1134" w:right="1361" w:bottom="1134" w:left="1474" w:header="851" w:footer="992" w:gutter="0"/>
          <w:pgNumType w:start="1"/>
          <w:cols w:space="425"/>
        </w:sectPr>
      </w:pPr>
    </w:p>
    <w:p w:rsidR="00895EE4" w:rsidRPr="00FC54D0" w:rsidRDefault="00C64252" w:rsidP="00895EE4">
      <w:pPr>
        <w:jc w:val="right"/>
        <w:rPr>
          <w:rFonts w:eastAsia="華康中黑體"/>
          <w:spacing w:val="30"/>
          <w:sz w:val="26"/>
          <w:szCs w:val="26"/>
          <w:u w:val="single"/>
        </w:rPr>
      </w:pPr>
      <w:r w:rsidRPr="00FC54D0">
        <w:rPr>
          <w:rFonts w:eastAsia="華康中黑體" w:hAnsi="華康中黑體" w:hint="eastAsia"/>
          <w:spacing w:val="30"/>
          <w:sz w:val="26"/>
          <w:szCs w:val="26"/>
          <w:u w:val="single"/>
          <w:lang w:eastAsia="zh-CN"/>
        </w:rPr>
        <w:t>附录</w:t>
      </w:r>
      <w:r w:rsidRPr="005461D8">
        <w:rPr>
          <w:rFonts w:eastAsia="華康中黑體"/>
          <w:b/>
          <w:spacing w:val="30"/>
          <w:sz w:val="26"/>
          <w:szCs w:val="26"/>
          <w:u w:val="single"/>
          <w:lang w:eastAsia="zh-CN"/>
        </w:rPr>
        <w:t>VI</w:t>
      </w:r>
      <w:r>
        <w:rPr>
          <w:rFonts w:eastAsia="華康中黑體" w:hint="eastAsia"/>
          <w:spacing w:val="30"/>
          <w:sz w:val="26"/>
          <w:szCs w:val="26"/>
          <w:u w:val="single"/>
          <w:lang w:eastAsia="zh-CN"/>
        </w:rPr>
        <w:t>的</w:t>
      </w:r>
      <w:r w:rsidRPr="00FC54D0">
        <w:rPr>
          <w:rFonts w:eastAsia="華康中黑體" w:hAnsi="華康中黑體" w:hint="eastAsia"/>
          <w:spacing w:val="30"/>
          <w:sz w:val="26"/>
          <w:szCs w:val="26"/>
          <w:u w:val="single"/>
          <w:lang w:eastAsia="zh-CN"/>
        </w:rPr>
        <w:t>附件</w:t>
      </w:r>
      <w:r w:rsidRPr="005461D8">
        <w:rPr>
          <w:rFonts w:eastAsia="華康中黑體"/>
          <w:b/>
          <w:spacing w:val="30"/>
          <w:sz w:val="26"/>
          <w:szCs w:val="26"/>
          <w:u w:val="single"/>
          <w:lang w:eastAsia="zh-CN"/>
        </w:rPr>
        <w:t>4</w:t>
      </w:r>
    </w:p>
    <w:p w:rsidR="00895EE4" w:rsidRPr="005461D8" w:rsidRDefault="00C64252" w:rsidP="00895EE4">
      <w:pPr>
        <w:spacing w:beforeLines="100" w:before="240"/>
        <w:jc w:val="right"/>
        <w:rPr>
          <w:rFonts w:eastAsia="華康中黑體"/>
          <w:b/>
          <w:spacing w:val="30"/>
          <w:sz w:val="26"/>
          <w:szCs w:val="26"/>
          <w:u w:val="single"/>
        </w:rPr>
      </w:pPr>
      <w:r w:rsidRPr="00FC54D0">
        <w:rPr>
          <w:rFonts w:eastAsia="華康中黑體" w:hAnsi="華康中黑體" w:hint="eastAsia"/>
          <w:spacing w:val="30"/>
          <w:sz w:val="26"/>
          <w:szCs w:val="26"/>
          <w:u w:val="single"/>
          <w:lang w:eastAsia="zh-CN"/>
        </w:rPr>
        <w:t>保护儿童数据</w:t>
      </w:r>
      <w:r>
        <w:rPr>
          <w:rFonts w:eastAsia="華康中黑體" w:hAnsi="華康中黑體" w:hint="eastAsia"/>
          <w:spacing w:val="30"/>
          <w:sz w:val="26"/>
          <w:szCs w:val="26"/>
          <w:u w:val="single"/>
          <w:lang w:eastAsia="zh-CN"/>
        </w:rPr>
        <w:t>系</w:t>
      </w:r>
      <w:r w:rsidRPr="00FC54D0">
        <w:rPr>
          <w:rFonts w:eastAsia="華康中黑體" w:hAnsi="華康中黑體" w:hint="eastAsia"/>
          <w:spacing w:val="30"/>
          <w:sz w:val="26"/>
          <w:szCs w:val="26"/>
          <w:u w:val="single"/>
          <w:lang w:eastAsia="zh-CN"/>
        </w:rPr>
        <w:t>统表格</w:t>
      </w:r>
      <w:r w:rsidRPr="005461D8">
        <w:rPr>
          <w:rFonts w:eastAsia="華康中黑體"/>
          <w:b/>
          <w:spacing w:val="30"/>
          <w:sz w:val="26"/>
          <w:szCs w:val="26"/>
          <w:u w:val="single"/>
          <w:lang w:eastAsia="zh-CN"/>
        </w:rPr>
        <w:t>IV</w:t>
      </w:r>
    </w:p>
    <w:p w:rsidR="00895EE4" w:rsidRPr="00FC54D0" w:rsidRDefault="00C64252" w:rsidP="00895EE4">
      <w:pPr>
        <w:snapToGrid w:val="0"/>
        <w:spacing w:line="240" w:lineRule="atLeast"/>
        <w:jc w:val="center"/>
        <w:rPr>
          <w:rFonts w:ascii="華康中黑體" w:eastAsia="華康中黑體" w:hAnsi="華康中黑體" w:hint="eastAsia"/>
          <w:caps/>
          <w:spacing w:val="30"/>
          <w:sz w:val="28"/>
        </w:rPr>
      </w:pPr>
      <w:r w:rsidRPr="00FC54D0">
        <w:rPr>
          <w:rFonts w:ascii="華康中黑體" w:eastAsia="華康中黑體" w:hAnsi="華康中黑體" w:hint="eastAsia"/>
          <w:caps/>
          <w:spacing w:val="30"/>
          <w:sz w:val="28"/>
          <w:lang w:eastAsia="zh-CN"/>
        </w:rPr>
        <w:t>机密</w:t>
      </w:r>
    </w:p>
    <w:p w:rsidR="00895EE4" w:rsidRPr="00FC54D0" w:rsidRDefault="00C64252" w:rsidP="00895EE4">
      <w:pPr>
        <w:snapToGrid w:val="0"/>
        <w:spacing w:line="240" w:lineRule="atLeast"/>
        <w:jc w:val="center"/>
        <w:rPr>
          <w:rFonts w:ascii="華康中黑體" w:eastAsia="華康中黑體" w:hAnsi="華康中黑體" w:hint="eastAsia"/>
          <w:caps/>
          <w:spacing w:val="30"/>
          <w:sz w:val="28"/>
        </w:rPr>
      </w:pPr>
      <w:r w:rsidRPr="00FC54D0">
        <w:rPr>
          <w:rFonts w:ascii="華康中黑體" w:eastAsia="華康中黑體" w:hAnsi="華康中黑體" w:hint="eastAsia"/>
          <w:caps/>
          <w:spacing w:val="30"/>
          <w:sz w:val="28"/>
          <w:lang w:eastAsia="zh-CN"/>
        </w:rPr>
        <w:t>保护儿童数据系统</w:t>
      </w:r>
    </w:p>
    <w:p w:rsidR="00895EE4" w:rsidRPr="00FC54D0" w:rsidRDefault="00C64252" w:rsidP="00895EE4">
      <w:pPr>
        <w:snapToGrid w:val="0"/>
        <w:spacing w:line="240" w:lineRule="atLeast"/>
        <w:jc w:val="center"/>
        <w:rPr>
          <w:rFonts w:ascii="華康中黑體" w:eastAsia="華康中黑體" w:hAnsi="華康中黑體" w:hint="eastAsia"/>
          <w:spacing w:val="30"/>
          <w:sz w:val="28"/>
        </w:rPr>
      </w:pPr>
      <w:r>
        <w:rPr>
          <w:rFonts w:ascii="華康中黑體" w:eastAsia="華康中黑體" w:hAnsi="華康中黑體" w:hint="eastAsia"/>
          <w:spacing w:val="30"/>
          <w:sz w:val="28"/>
          <w:lang w:eastAsia="zh-CN"/>
        </w:rPr>
        <w:t>注销</w:t>
      </w:r>
      <w:r w:rsidRPr="00FC54D0">
        <w:rPr>
          <w:rFonts w:ascii="華康中黑體" w:eastAsia="華康中黑體" w:hAnsi="華康中黑體" w:hint="eastAsia"/>
          <w:spacing w:val="30"/>
          <w:sz w:val="28"/>
          <w:lang w:eastAsia="zh-CN"/>
        </w:rPr>
        <w:t>登记</w:t>
      </w:r>
      <w:r>
        <w:rPr>
          <w:rFonts w:ascii="華康中黑體" w:eastAsia="華康中黑體" w:hAnsi="華康中黑體" w:hint="eastAsia"/>
          <w:spacing w:val="30"/>
          <w:sz w:val="28"/>
          <w:lang w:eastAsia="zh-CN"/>
        </w:rPr>
        <w:t>表格</w:t>
      </w:r>
    </w:p>
    <w:p w:rsidR="00895EE4" w:rsidRPr="00FC54D0" w:rsidRDefault="00C64252" w:rsidP="00895EE4">
      <w:pPr>
        <w:snapToGrid w:val="0"/>
        <w:spacing w:beforeLines="200" w:before="480" w:line="240" w:lineRule="atLeast"/>
        <w:jc w:val="both"/>
        <w:rPr>
          <w:rFonts w:ascii="Wingdings" w:hAnsi="Wingdings"/>
          <w:spacing w:val="26"/>
          <w:position w:val="-6"/>
          <w:sz w:val="40"/>
        </w:rPr>
      </w:pPr>
      <w:r w:rsidRPr="00C64252">
        <w:rPr>
          <w:rFonts w:eastAsia="SimSun" w:hint="eastAsia"/>
          <w:spacing w:val="26"/>
          <w:lang w:eastAsia="zh-CN"/>
        </w:rPr>
        <w:t>保护儿童数据系统内的儿童参考编号（初次登记时由保护儿童数据系统分配的编号）</w:t>
      </w:r>
      <w:r w:rsidRPr="00FC54D0">
        <w:rPr>
          <w:rFonts w:ascii="Wingdings" w:hAnsi="Wingdings" w:hint="eastAsia"/>
          <w:spacing w:val="26"/>
          <w:position w:val="-6"/>
          <w:sz w:val="40"/>
          <w:lang w:eastAsia="zh-CN"/>
        </w:rPr>
        <w:t></w:t>
      </w:r>
      <w:r w:rsidR="00895EE4" w:rsidRPr="00FC54D0">
        <w:rPr>
          <w:rFonts w:ascii="新細明體"/>
          <w:spacing w:val="26"/>
          <w:position w:val="-6"/>
          <w:sz w:val="40"/>
        </w:rPr>
        <w:sym w:font="Wingdings" w:char="F06F"/>
      </w:r>
      <w:r w:rsidRPr="00FC54D0">
        <w:rPr>
          <w:rFonts w:ascii="Wingdings" w:hAnsi="Wingdings" w:hint="eastAsia"/>
          <w:spacing w:val="26"/>
          <w:position w:val="-6"/>
          <w:sz w:val="40"/>
          <w:lang w:eastAsia="zh-CN"/>
        </w:rPr>
        <w:t></w:t>
      </w:r>
      <w:r w:rsidRPr="00FC54D0">
        <w:rPr>
          <w:rFonts w:ascii="Wingdings" w:hAnsi="Wingdings" w:hint="eastAsia"/>
          <w:spacing w:val="26"/>
          <w:position w:val="-6"/>
          <w:sz w:val="40"/>
          <w:lang w:eastAsia="zh-CN"/>
        </w:rPr>
        <w:t></w:t>
      </w:r>
      <w:r w:rsidRPr="00FC54D0">
        <w:rPr>
          <w:rFonts w:ascii="Wingdings" w:hAnsi="Wingdings" w:hint="eastAsia"/>
          <w:spacing w:val="26"/>
          <w:position w:val="-6"/>
          <w:sz w:val="40"/>
          <w:lang w:eastAsia="zh-CN"/>
        </w:rPr>
        <w:t></w:t>
      </w:r>
    </w:p>
    <w:p w:rsidR="00895EE4" w:rsidRPr="00FC54D0" w:rsidRDefault="00C64252" w:rsidP="00895EE4">
      <w:pPr>
        <w:snapToGrid w:val="0"/>
        <w:spacing w:beforeLines="100" w:before="240" w:line="240" w:lineRule="atLeast"/>
        <w:rPr>
          <w:rFonts w:ascii="華康中黑體" w:eastAsia="華康中黑體" w:hAnsi="華康中黑體" w:hint="eastAsia"/>
          <w:spacing w:val="30"/>
        </w:rPr>
      </w:pPr>
      <w:r>
        <w:rPr>
          <w:rFonts w:ascii="華康中黑體" w:eastAsia="華康中黑體" w:hAnsi="華康中黑體" w:hint="eastAsia"/>
          <w:spacing w:val="30"/>
          <w:lang w:eastAsia="zh-CN"/>
        </w:rPr>
        <w:t>有关</w:t>
      </w:r>
      <w:r w:rsidRPr="00FC54D0">
        <w:rPr>
          <w:rFonts w:ascii="華康中黑體" w:eastAsia="華康中黑體" w:hAnsi="華康中黑體" w:hint="eastAsia"/>
          <w:spacing w:val="30"/>
          <w:lang w:eastAsia="zh-CN"/>
        </w:rPr>
        <w:t>儿童</w:t>
      </w:r>
      <w:r>
        <w:rPr>
          <w:rFonts w:ascii="華康中黑體" w:eastAsia="華康中黑體" w:hAnsi="華康中黑體" w:hint="eastAsia"/>
          <w:spacing w:val="30"/>
          <w:lang w:eastAsia="zh-CN"/>
        </w:rPr>
        <w:t>的</w:t>
      </w:r>
      <w:r w:rsidRPr="00FC54D0">
        <w:rPr>
          <w:rFonts w:ascii="華康中黑體" w:eastAsia="華康中黑體" w:hAnsi="華康中黑體" w:hint="eastAsia"/>
          <w:spacing w:val="30"/>
          <w:lang w:eastAsia="zh-CN"/>
        </w:rPr>
        <w:t>姓名：</w:t>
      </w:r>
    </w:p>
    <w:p w:rsidR="00895EE4" w:rsidRPr="00FC54D0" w:rsidRDefault="00C64252" w:rsidP="00895EE4">
      <w:pPr>
        <w:tabs>
          <w:tab w:val="right" w:pos="6900"/>
        </w:tabs>
        <w:snapToGrid w:val="0"/>
        <w:spacing w:line="240" w:lineRule="atLeast"/>
        <w:ind w:firstLineChars="100" w:firstLine="300"/>
        <w:rPr>
          <w:rFonts w:hint="eastAsia"/>
          <w:spacing w:val="30"/>
        </w:rPr>
      </w:pPr>
      <w:r w:rsidRPr="00C64252">
        <w:rPr>
          <w:rFonts w:eastAsia="SimSun" w:hint="eastAsia"/>
          <w:spacing w:val="30"/>
          <w:lang w:eastAsia="zh-CN"/>
        </w:rPr>
        <w:t>（英文</w:t>
      </w:r>
      <w:r w:rsidRPr="00C64252">
        <w:rPr>
          <w:rFonts w:ascii="新細明體" w:eastAsia="SimSun" w:hAnsi="新細明體" w:hint="eastAsia"/>
          <w:spacing w:val="30"/>
          <w:lang w:eastAsia="zh-CN"/>
        </w:rPr>
        <w:t>）：</w:t>
      </w:r>
      <w:r w:rsidRPr="00FC54D0">
        <w:rPr>
          <w:spacing w:val="30"/>
          <w:u w:val="single"/>
          <w:lang w:eastAsia="zh-CN"/>
        </w:rPr>
        <w:tab/>
      </w:r>
    </w:p>
    <w:p w:rsidR="00895EE4" w:rsidRPr="00FC54D0" w:rsidRDefault="00C64252" w:rsidP="00895EE4">
      <w:pPr>
        <w:tabs>
          <w:tab w:val="right" w:pos="6900"/>
        </w:tabs>
        <w:snapToGrid w:val="0"/>
        <w:spacing w:line="240" w:lineRule="atLeast"/>
        <w:ind w:firstLineChars="100" w:firstLine="300"/>
        <w:rPr>
          <w:spacing w:val="30"/>
        </w:rPr>
      </w:pPr>
      <w:r w:rsidRPr="00C64252">
        <w:rPr>
          <w:rFonts w:eastAsia="SimSun" w:hint="eastAsia"/>
          <w:spacing w:val="30"/>
          <w:lang w:eastAsia="zh-CN"/>
        </w:rPr>
        <w:t>（中文</w:t>
      </w:r>
      <w:r w:rsidRPr="00C64252">
        <w:rPr>
          <w:rFonts w:ascii="新細明體" w:eastAsia="SimSun" w:hAnsi="新細明體" w:hint="eastAsia"/>
          <w:spacing w:val="30"/>
          <w:lang w:eastAsia="zh-CN"/>
        </w:rPr>
        <w:t>）：</w:t>
      </w:r>
      <w:r w:rsidRPr="00FC54D0">
        <w:rPr>
          <w:spacing w:val="30"/>
          <w:u w:val="single"/>
          <w:lang w:eastAsia="zh-CN"/>
        </w:rPr>
        <w:tab/>
      </w:r>
    </w:p>
    <w:p w:rsidR="00895EE4" w:rsidRPr="00FC54D0" w:rsidRDefault="00C64252" w:rsidP="00895EE4">
      <w:pPr>
        <w:tabs>
          <w:tab w:val="right" w:pos="5600"/>
        </w:tabs>
        <w:snapToGrid w:val="0"/>
        <w:spacing w:line="240" w:lineRule="atLeast"/>
        <w:rPr>
          <w:spacing w:val="30"/>
          <w:u w:val="single"/>
        </w:rPr>
      </w:pPr>
      <w:r w:rsidRPr="00C64252">
        <w:rPr>
          <w:rFonts w:ascii="新細明體" w:eastAsia="SimSun" w:hAnsi="新細明體" w:hint="eastAsia"/>
          <w:spacing w:val="30"/>
          <w:lang w:eastAsia="zh-CN"/>
        </w:rPr>
        <w:t>出生</w:t>
      </w:r>
      <w:r w:rsidRPr="00C64252">
        <w:rPr>
          <w:rFonts w:eastAsia="SimSun" w:hint="eastAsia"/>
          <w:spacing w:val="30"/>
          <w:lang w:eastAsia="zh-CN"/>
        </w:rPr>
        <w:t>日期：</w:t>
      </w:r>
      <w:r w:rsidRPr="00FC54D0">
        <w:rPr>
          <w:spacing w:val="30"/>
          <w:u w:val="single"/>
          <w:lang w:eastAsia="zh-CN"/>
        </w:rPr>
        <w:tab/>
      </w:r>
    </w:p>
    <w:p w:rsidR="00895EE4" w:rsidRPr="00FC54D0" w:rsidRDefault="00C64252" w:rsidP="00895EE4">
      <w:pPr>
        <w:snapToGrid w:val="0"/>
        <w:spacing w:line="240" w:lineRule="atLeast"/>
        <w:rPr>
          <w:spacing w:val="30"/>
        </w:rPr>
      </w:pPr>
      <w:r w:rsidRPr="00C64252">
        <w:rPr>
          <w:rFonts w:eastAsia="SimSun" w:hint="eastAsia"/>
          <w:spacing w:val="30"/>
          <w:lang w:eastAsia="zh-CN"/>
        </w:rPr>
        <w:t>曾与有关儿童同住的父母／监护人／照顾者的住</w:t>
      </w:r>
      <w:r w:rsidRPr="00C64252">
        <w:rPr>
          <w:rFonts w:ascii="新細明體" w:eastAsia="SimSun" w:hAnsi="新細明體" w:hint="eastAsia"/>
          <w:spacing w:val="30"/>
          <w:lang w:eastAsia="zh-CN"/>
        </w:rPr>
        <w:t>址：</w:t>
      </w:r>
    </w:p>
    <w:p w:rsidR="00895EE4" w:rsidRPr="00FC54D0" w:rsidRDefault="00C64252" w:rsidP="00895EE4">
      <w:pPr>
        <w:tabs>
          <w:tab w:val="right" w:pos="9100"/>
        </w:tabs>
        <w:snapToGrid w:val="0"/>
        <w:spacing w:line="240" w:lineRule="atLeast"/>
        <w:rPr>
          <w:spacing w:val="30"/>
          <w:u w:val="single"/>
        </w:rPr>
      </w:pPr>
      <w:r w:rsidRPr="00FC54D0">
        <w:rPr>
          <w:spacing w:val="30"/>
          <w:u w:val="single"/>
          <w:lang w:eastAsia="zh-CN"/>
        </w:rPr>
        <w:tab/>
      </w:r>
    </w:p>
    <w:p w:rsidR="00895EE4" w:rsidRPr="00FC54D0" w:rsidRDefault="00C64252" w:rsidP="00895EE4">
      <w:pPr>
        <w:tabs>
          <w:tab w:val="right" w:pos="9100"/>
        </w:tabs>
        <w:snapToGrid w:val="0"/>
        <w:spacing w:line="240" w:lineRule="atLeast"/>
        <w:rPr>
          <w:spacing w:val="30"/>
        </w:rPr>
      </w:pPr>
      <w:r w:rsidRPr="00FC54D0">
        <w:rPr>
          <w:spacing w:val="30"/>
          <w:u w:val="single"/>
          <w:lang w:eastAsia="zh-CN"/>
        </w:rPr>
        <w:tab/>
      </w:r>
    </w:p>
    <w:p w:rsidR="00895EE4" w:rsidRPr="00FC54D0" w:rsidRDefault="00C64252" w:rsidP="00895EE4">
      <w:pPr>
        <w:tabs>
          <w:tab w:val="left" w:pos="360"/>
          <w:tab w:val="left" w:pos="990"/>
          <w:tab w:val="left" w:leader="underscore" w:pos="3420"/>
          <w:tab w:val="left" w:leader="underscore" w:pos="8280"/>
        </w:tabs>
        <w:snapToGrid w:val="0"/>
        <w:spacing w:beforeLines="100" w:before="240" w:line="240" w:lineRule="atLeast"/>
        <w:rPr>
          <w:rFonts w:ascii="華康中黑體" w:eastAsia="華康中黑體" w:hAnsi="華康中黑體"/>
          <w:spacing w:val="30"/>
        </w:rPr>
      </w:pPr>
      <w:r w:rsidRPr="00FC54D0">
        <w:rPr>
          <w:rFonts w:ascii="華康中黑體" w:eastAsia="華康中黑體" w:hAnsi="華康中黑體" w:hint="eastAsia"/>
          <w:spacing w:val="30"/>
          <w:lang w:eastAsia="zh-CN"/>
        </w:rPr>
        <w:t>向社署保护儿童数据</w:t>
      </w:r>
      <w:r>
        <w:rPr>
          <w:rFonts w:ascii="華康中黑體" w:eastAsia="華康中黑體" w:hAnsi="華康中黑體" w:hint="eastAsia"/>
          <w:spacing w:val="30"/>
          <w:lang w:eastAsia="zh-CN"/>
        </w:rPr>
        <w:t>系</w:t>
      </w:r>
      <w:r w:rsidRPr="00FC54D0">
        <w:rPr>
          <w:rFonts w:ascii="華康中黑體" w:eastAsia="華康中黑體" w:hAnsi="華康中黑體" w:hint="eastAsia"/>
          <w:spacing w:val="30"/>
          <w:lang w:eastAsia="zh-CN"/>
        </w:rPr>
        <w:t>统报告</w:t>
      </w:r>
      <w:r>
        <w:rPr>
          <w:rFonts w:ascii="華康中黑體" w:eastAsia="華康中黑體" w:hAnsi="華康中黑體" w:hint="eastAsia"/>
          <w:spacing w:val="30"/>
          <w:lang w:eastAsia="zh-CN"/>
        </w:rPr>
        <w:t>的</w:t>
      </w:r>
      <w:r w:rsidRPr="00FC54D0">
        <w:rPr>
          <w:rFonts w:ascii="華康中黑體" w:eastAsia="華康中黑體" w:hAnsi="華康中黑體" w:hint="eastAsia"/>
          <w:spacing w:val="30"/>
          <w:lang w:eastAsia="zh-CN"/>
        </w:rPr>
        <w:t>事项</w:t>
      </w:r>
      <w:r w:rsidRPr="007956A4">
        <w:rPr>
          <w:rFonts w:eastAsia="華康中黑體" w:hint="eastAsia"/>
          <w:lang w:eastAsia="zh-CN"/>
        </w:rPr>
        <w:t>（请</w:t>
      </w:r>
      <w:r w:rsidRPr="007956A4">
        <w:rPr>
          <w:rFonts w:ascii="華康中黑體" w:eastAsia="華康中黑體" w:hAnsi="華康中黑體" w:hint="eastAsia"/>
          <w:lang w:eastAsia="zh-CN"/>
        </w:rPr>
        <w:t>在适当的方格内加上「</w:t>
      </w:r>
      <w:r w:rsidR="00895EE4" w:rsidRPr="007956A4">
        <w:rPr>
          <w:rFonts w:ascii="華康中黑體" w:eastAsia="華康中黑體" w:hAnsi="華康中黑體"/>
        </w:rPr>
        <w:sym w:font="Wingdings" w:char="F0FC"/>
      </w:r>
      <w:r w:rsidRPr="007956A4">
        <w:rPr>
          <w:rFonts w:ascii="華康中黑體" w:eastAsia="華康中黑體" w:hAnsi="華康中黑體" w:hint="eastAsia"/>
          <w:lang w:eastAsia="zh-CN"/>
        </w:rPr>
        <w:t>」号）：</w:t>
      </w:r>
    </w:p>
    <w:p w:rsidR="00895EE4" w:rsidRPr="00FC54D0" w:rsidRDefault="00895EE4" w:rsidP="00895EE4">
      <w:pPr>
        <w:tabs>
          <w:tab w:val="left" w:pos="500"/>
        </w:tabs>
        <w:snapToGrid w:val="0"/>
        <w:spacing w:beforeLines="50" w:before="120" w:line="240" w:lineRule="atLeast"/>
        <w:rPr>
          <w:rFonts w:hint="eastAsia"/>
          <w:spacing w:val="30"/>
        </w:rPr>
      </w:pPr>
      <w:r w:rsidRPr="00FC54D0">
        <w:rPr>
          <w:rFonts w:ascii="新細明體"/>
          <w:spacing w:val="30"/>
        </w:rPr>
        <w:sym w:font="Wingdings" w:char="F071"/>
      </w:r>
      <w:r w:rsidR="00C64252" w:rsidRPr="00FC54D0">
        <w:rPr>
          <w:spacing w:val="30"/>
          <w:lang w:eastAsia="zh-CN"/>
        </w:rPr>
        <w:tab/>
      </w:r>
      <w:r w:rsidR="00C64252" w:rsidRPr="00C64252">
        <w:rPr>
          <w:rFonts w:eastAsia="SimSun" w:hint="eastAsia"/>
          <w:spacing w:val="30"/>
          <w:lang w:eastAsia="zh-CN"/>
        </w:rPr>
        <w:t>有关个案应继续保留在上述数据系统内。</w:t>
      </w:r>
    </w:p>
    <w:p w:rsidR="00895EE4" w:rsidRPr="00FC54D0" w:rsidRDefault="00895EE4" w:rsidP="00895EE4">
      <w:pPr>
        <w:tabs>
          <w:tab w:val="left" w:pos="500"/>
        </w:tabs>
        <w:snapToGrid w:val="0"/>
        <w:spacing w:beforeLines="100" w:before="240" w:line="240" w:lineRule="atLeast"/>
        <w:rPr>
          <w:rFonts w:hint="eastAsia"/>
          <w:spacing w:val="30"/>
        </w:rPr>
      </w:pPr>
      <w:r w:rsidRPr="00FC54D0">
        <w:rPr>
          <w:rFonts w:ascii="新細明體"/>
          <w:spacing w:val="30"/>
        </w:rPr>
        <w:sym w:font="Wingdings" w:char="F071"/>
      </w:r>
      <w:r w:rsidR="00C64252">
        <w:rPr>
          <w:rFonts w:ascii="Wingdings" w:hAnsi="Wingdings"/>
          <w:spacing w:val="30"/>
          <w:sz w:val="28"/>
          <w:lang w:eastAsia="zh-CN"/>
        </w:rPr>
        <w:tab/>
      </w:r>
      <w:r w:rsidR="00C64252" w:rsidRPr="00C64252">
        <w:rPr>
          <w:rFonts w:eastAsia="SimSun" w:hint="eastAsia"/>
          <w:spacing w:val="30"/>
          <w:lang w:eastAsia="zh-CN"/>
        </w:rPr>
        <w:t>可注销有关个案的登记</w:t>
      </w:r>
      <w:r w:rsidR="00C64252" w:rsidRPr="00C64252">
        <w:rPr>
          <w:rFonts w:ascii="新細明體" w:eastAsia="SimSun" w:hAnsi="新細明體" w:hint="eastAsia"/>
          <w:spacing w:val="30"/>
          <w:lang w:eastAsia="zh-CN"/>
        </w:rPr>
        <w:t>。</w:t>
      </w:r>
    </w:p>
    <w:p w:rsidR="00895EE4" w:rsidRPr="00FC54D0" w:rsidRDefault="00C64252" w:rsidP="00895EE4">
      <w:pPr>
        <w:tabs>
          <w:tab w:val="left" w:pos="500"/>
        </w:tabs>
        <w:snapToGrid w:val="0"/>
        <w:spacing w:line="240" w:lineRule="atLeast"/>
        <w:rPr>
          <w:rFonts w:hint="eastAsia"/>
          <w:spacing w:val="30"/>
        </w:rPr>
      </w:pPr>
      <w:r w:rsidRPr="00FC54D0">
        <w:rPr>
          <w:spacing w:val="30"/>
          <w:lang w:eastAsia="zh-CN"/>
        </w:rPr>
        <w:tab/>
      </w:r>
      <w:r w:rsidRPr="00C64252">
        <w:rPr>
          <w:rFonts w:eastAsia="SimSun" w:hint="eastAsia"/>
          <w:spacing w:val="30"/>
          <w:lang w:eastAsia="zh-CN"/>
        </w:rPr>
        <w:t>注销登记原因：（只可选取一项）</w:t>
      </w:r>
    </w:p>
    <w:p w:rsidR="00895EE4" w:rsidRPr="00FC54D0" w:rsidRDefault="00C64252" w:rsidP="00895EE4">
      <w:pPr>
        <w:tabs>
          <w:tab w:val="left" w:pos="180"/>
          <w:tab w:val="left" w:pos="540"/>
          <w:tab w:val="left" w:pos="900"/>
          <w:tab w:val="left" w:pos="1350"/>
          <w:tab w:val="left" w:pos="2700"/>
          <w:tab w:val="left" w:leader="underscore" w:pos="8460"/>
        </w:tabs>
        <w:snapToGrid w:val="0"/>
        <w:spacing w:line="240" w:lineRule="atLeast"/>
        <w:rPr>
          <w:rFonts w:hint="eastAsia"/>
          <w:spacing w:val="30"/>
        </w:rPr>
      </w:pPr>
      <w:r w:rsidRPr="00FC54D0">
        <w:rPr>
          <w:spacing w:val="30"/>
          <w:lang w:eastAsia="zh-CN"/>
        </w:rPr>
        <w:tab/>
      </w:r>
      <w:r w:rsidRPr="00FC54D0">
        <w:rPr>
          <w:spacing w:val="30"/>
          <w:lang w:eastAsia="zh-CN"/>
        </w:rPr>
        <w:tab/>
      </w:r>
      <w:r w:rsidR="00895EE4" w:rsidRPr="00FC54D0">
        <w:rPr>
          <w:rFonts w:ascii="新細明體"/>
          <w:spacing w:val="30"/>
        </w:rPr>
        <w:sym w:font="Wingdings" w:char="F071"/>
      </w:r>
      <w:r w:rsidRPr="00FC54D0">
        <w:rPr>
          <w:spacing w:val="30"/>
          <w:lang w:eastAsia="zh-CN"/>
        </w:rPr>
        <w:tab/>
      </w:r>
      <w:r w:rsidRPr="00C64252">
        <w:rPr>
          <w:rFonts w:eastAsia="SimSun"/>
          <w:spacing w:val="30"/>
          <w:lang w:eastAsia="zh-CN"/>
        </w:rPr>
        <w:t>(1)</w:t>
      </w:r>
      <w:r w:rsidRPr="00FC54D0">
        <w:rPr>
          <w:spacing w:val="30"/>
          <w:lang w:eastAsia="zh-CN"/>
        </w:rPr>
        <w:tab/>
      </w:r>
      <w:r w:rsidRPr="00C64252">
        <w:rPr>
          <w:rFonts w:eastAsia="SimSun" w:hint="eastAsia"/>
          <w:spacing w:val="30"/>
          <w:lang w:eastAsia="zh-CN"/>
        </w:rPr>
        <w:t>未发现有关儿童有被虐待的进一步危险</w:t>
      </w:r>
    </w:p>
    <w:p w:rsidR="00895EE4" w:rsidRPr="00FC54D0" w:rsidRDefault="00C64252" w:rsidP="00895EE4">
      <w:pPr>
        <w:tabs>
          <w:tab w:val="left" w:pos="180"/>
          <w:tab w:val="left" w:pos="540"/>
          <w:tab w:val="left" w:pos="900"/>
          <w:tab w:val="left" w:pos="1350"/>
          <w:tab w:val="left" w:pos="2700"/>
          <w:tab w:val="left" w:leader="underscore" w:pos="8460"/>
        </w:tabs>
        <w:snapToGrid w:val="0"/>
        <w:spacing w:line="240" w:lineRule="atLeast"/>
        <w:rPr>
          <w:rFonts w:hint="eastAsia"/>
          <w:spacing w:val="30"/>
        </w:rPr>
      </w:pPr>
      <w:r w:rsidRPr="00FC54D0">
        <w:rPr>
          <w:spacing w:val="30"/>
          <w:lang w:eastAsia="zh-CN"/>
        </w:rPr>
        <w:tab/>
      </w:r>
      <w:r w:rsidRPr="00FC54D0">
        <w:rPr>
          <w:spacing w:val="30"/>
          <w:lang w:eastAsia="zh-CN"/>
        </w:rPr>
        <w:tab/>
      </w:r>
      <w:r w:rsidR="00895EE4" w:rsidRPr="00FC54D0">
        <w:rPr>
          <w:rFonts w:ascii="新細明體"/>
          <w:spacing w:val="30"/>
        </w:rPr>
        <w:sym w:font="Wingdings" w:char="F071"/>
      </w:r>
      <w:r w:rsidRPr="00FC54D0">
        <w:rPr>
          <w:spacing w:val="30"/>
          <w:lang w:eastAsia="zh-CN"/>
        </w:rPr>
        <w:tab/>
      </w:r>
      <w:r w:rsidRPr="00C64252">
        <w:rPr>
          <w:rFonts w:eastAsia="SimSun"/>
          <w:spacing w:val="30"/>
          <w:lang w:eastAsia="zh-CN"/>
        </w:rPr>
        <w:t>(2)</w:t>
      </w:r>
      <w:r w:rsidRPr="00FC54D0">
        <w:rPr>
          <w:spacing w:val="30"/>
          <w:lang w:eastAsia="zh-CN"/>
        </w:rPr>
        <w:tab/>
      </w:r>
      <w:r w:rsidRPr="00C64252">
        <w:rPr>
          <w:rFonts w:eastAsia="SimSun" w:hint="eastAsia"/>
          <w:spacing w:val="30"/>
          <w:lang w:eastAsia="zh-CN"/>
        </w:rPr>
        <w:t>有关儿童已届</w:t>
      </w:r>
      <w:r w:rsidRPr="00C64252">
        <w:rPr>
          <w:rFonts w:eastAsia="SimSun"/>
          <w:spacing w:val="30"/>
          <w:lang w:eastAsia="zh-CN"/>
        </w:rPr>
        <w:t>18</w:t>
      </w:r>
      <w:r w:rsidRPr="00C64252">
        <w:rPr>
          <w:rFonts w:eastAsia="SimSun" w:hint="eastAsia"/>
          <w:spacing w:val="30"/>
          <w:lang w:eastAsia="zh-CN"/>
        </w:rPr>
        <w:t>岁</w:t>
      </w:r>
    </w:p>
    <w:p w:rsidR="00895EE4" w:rsidRPr="00FC54D0" w:rsidRDefault="00C64252" w:rsidP="00895EE4">
      <w:pPr>
        <w:tabs>
          <w:tab w:val="left" w:pos="180"/>
          <w:tab w:val="left" w:pos="540"/>
          <w:tab w:val="left" w:pos="900"/>
          <w:tab w:val="left" w:pos="1350"/>
          <w:tab w:val="left" w:pos="2700"/>
          <w:tab w:val="left" w:leader="underscore" w:pos="8460"/>
        </w:tabs>
        <w:snapToGrid w:val="0"/>
        <w:spacing w:line="240" w:lineRule="atLeast"/>
        <w:rPr>
          <w:spacing w:val="30"/>
        </w:rPr>
      </w:pPr>
      <w:r w:rsidRPr="00FC54D0">
        <w:rPr>
          <w:spacing w:val="30"/>
          <w:lang w:eastAsia="zh-CN"/>
        </w:rPr>
        <w:tab/>
      </w:r>
      <w:r w:rsidRPr="00FC54D0">
        <w:rPr>
          <w:spacing w:val="30"/>
          <w:lang w:eastAsia="zh-CN"/>
        </w:rPr>
        <w:tab/>
      </w:r>
      <w:r w:rsidR="00895EE4" w:rsidRPr="00FC54D0">
        <w:rPr>
          <w:rFonts w:ascii="新細明體"/>
          <w:spacing w:val="30"/>
        </w:rPr>
        <w:sym w:font="Wingdings" w:char="F071"/>
      </w:r>
      <w:r w:rsidRPr="00FC54D0">
        <w:rPr>
          <w:spacing w:val="30"/>
          <w:lang w:eastAsia="zh-CN"/>
        </w:rPr>
        <w:tab/>
      </w:r>
      <w:r w:rsidRPr="00C64252">
        <w:rPr>
          <w:rFonts w:eastAsia="SimSun"/>
          <w:spacing w:val="30"/>
          <w:lang w:eastAsia="zh-CN"/>
        </w:rPr>
        <w:t>(3)</w:t>
      </w:r>
      <w:r w:rsidRPr="00FC54D0">
        <w:rPr>
          <w:spacing w:val="30"/>
          <w:lang w:eastAsia="zh-CN"/>
        </w:rPr>
        <w:tab/>
      </w:r>
      <w:r w:rsidRPr="00C64252">
        <w:rPr>
          <w:rFonts w:eastAsia="SimSun" w:hint="eastAsia"/>
          <w:spacing w:val="30"/>
          <w:lang w:eastAsia="zh-CN"/>
        </w:rPr>
        <w:t>有关儿童移民／离港</w:t>
      </w:r>
    </w:p>
    <w:p w:rsidR="00895EE4" w:rsidRPr="00FC54D0" w:rsidRDefault="00C64252" w:rsidP="00895EE4">
      <w:pPr>
        <w:tabs>
          <w:tab w:val="left" w:pos="180"/>
          <w:tab w:val="left" w:pos="540"/>
          <w:tab w:val="left" w:pos="900"/>
          <w:tab w:val="left" w:pos="1350"/>
          <w:tab w:val="left" w:pos="2700"/>
          <w:tab w:val="left" w:leader="underscore" w:pos="8460"/>
        </w:tabs>
        <w:snapToGrid w:val="0"/>
        <w:spacing w:line="240" w:lineRule="atLeast"/>
        <w:rPr>
          <w:rFonts w:hint="eastAsia"/>
          <w:spacing w:val="30"/>
        </w:rPr>
      </w:pPr>
      <w:r w:rsidRPr="00FC54D0">
        <w:rPr>
          <w:spacing w:val="30"/>
          <w:lang w:eastAsia="zh-CN"/>
        </w:rPr>
        <w:tab/>
      </w:r>
      <w:r w:rsidRPr="00FC54D0">
        <w:rPr>
          <w:spacing w:val="30"/>
          <w:lang w:eastAsia="zh-CN"/>
        </w:rPr>
        <w:tab/>
      </w:r>
      <w:r w:rsidR="00895EE4" w:rsidRPr="00FC54D0">
        <w:rPr>
          <w:rFonts w:ascii="新細明體"/>
          <w:spacing w:val="30"/>
        </w:rPr>
        <w:sym w:font="Wingdings" w:char="F071"/>
      </w:r>
      <w:r w:rsidRPr="00FC54D0">
        <w:rPr>
          <w:spacing w:val="30"/>
          <w:lang w:eastAsia="zh-CN"/>
        </w:rPr>
        <w:tab/>
      </w:r>
      <w:r w:rsidRPr="00C64252">
        <w:rPr>
          <w:rFonts w:eastAsia="SimSun"/>
          <w:spacing w:val="30"/>
          <w:lang w:eastAsia="zh-CN"/>
        </w:rPr>
        <w:t>(4)</w:t>
      </w:r>
      <w:r w:rsidRPr="00FC54D0">
        <w:rPr>
          <w:spacing w:val="30"/>
          <w:lang w:eastAsia="zh-CN"/>
        </w:rPr>
        <w:tab/>
      </w:r>
      <w:r w:rsidRPr="00C64252">
        <w:rPr>
          <w:rFonts w:eastAsia="SimSun" w:hint="eastAsia"/>
          <w:spacing w:val="30"/>
          <w:lang w:eastAsia="zh-CN"/>
        </w:rPr>
        <w:t>有关儿童死亡</w:t>
      </w:r>
    </w:p>
    <w:p w:rsidR="00895EE4" w:rsidRPr="00FC54D0" w:rsidRDefault="00C64252" w:rsidP="00895EE4">
      <w:pPr>
        <w:tabs>
          <w:tab w:val="left" w:pos="180"/>
          <w:tab w:val="left" w:pos="540"/>
          <w:tab w:val="left" w:pos="900"/>
          <w:tab w:val="left" w:pos="1350"/>
          <w:tab w:val="left" w:pos="2700"/>
          <w:tab w:val="left" w:leader="underscore" w:pos="8460"/>
        </w:tabs>
        <w:snapToGrid w:val="0"/>
        <w:spacing w:line="240" w:lineRule="atLeast"/>
        <w:rPr>
          <w:rFonts w:hint="eastAsia"/>
          <w:spacing w:val="30"/>
        </w:rPr>
      </w:pPr>
      <w:r w:rsidRPr="00FC54D0">
        <w:rPr>
          <w:spacing w:val="30"/>
          <w:lang w:eastAsia="zh-CN"/>
        </w:rPr>
        <w:tab/>
      </w:r>
      <w:r w:rsidRPr="00FC54D0">
        <w:rPr>
          <w:spacing w:val="30"/>
          <w:lang w:eastAsia="zh-CN"/>
        </w:rPr>
        <w:tab/>
      </w:r>
      <w:r w:rsidR="00895EE4" w:rsidRPr="00FC54D0">
        <w:rPr>
          <w:rFonts w:ascii="新細明體"/>
          <w:spacing w:val="30"/>
        </w:rPr>
        <w:sym w:font="Wingdings" w:char="F071"/>
      </w:r>
      <w:r w:rsidRPr="00FC54D0">
        <w:rPr>
          <w:spacing w:val="30"/>
          <w:lang w:eastAsia="zh-CN"/>
        </w:rPr>
        <w:tab/>
      </w:r>
      <w:r w:rsidRPr="00C64252">
        <w:rPr>
          <w:rFonts w:eastAsia="SimSun"/>
          <w:spacing w:val="30"/>
          <w:lang w:eastAsia="zh-CN"/>
        </w:rPr>
        <w:t>(5)</w:t>
      </w:r>
      <w:r w:rsidRPr="00FC54D0">
        <w:rPr>
          <w:spacing w:val="30"/>
          <w:lang w:eastAsia="zh-CN"/>
        </w:rPr>
        <w:tab/>
      </w:r>
      <w:r w:rsidRPr="00C64252">
        <w:rPr>
          <w:rFonts w:eastAsia="SimSun" w:hint="eastAsia"/>
          <w:spacing w:val="30"/>
          <w:lang w:eastAsia="zh-CN"/>
        </w:rPr>
        <w:t>有关儿童下落不明</w:t>
      </w:r>
    </w:p>
    <w:p w:rsidR="00895EE4" w:rsidRPr="00FC54D0" w:rsidRDefault="00C64252" w:rsidP="00895EE4">
      <w:pPr>
        <w:tabs>
          <w:tab w:val="left" w:pos="180"/>
          <w:tab w:val="left" w:pos="540"/>
          <w:tab w:val="left" w:pos="900"/>
          <w:tab w:val="left" w:pos="1350"/>
          <w:tab w:val="left" w:pos="2700"/>
          <w:tab w:val="left" w:leader="underscore" w:pos="8460"/>
        </w:tabs>
        <w:snapToGrid w:val="0"/>
        <w:spacing w:line="240" w:lineRule="atLeast"/>
        <w:rPr>
          <w:spacing w:val="30"/>
        </w:rPr>
      </w:pPr>
      <w:r w:rsidRPr="00FC54D0">
        <w:rPr>
          <w:spacing w:val="30"/>
          <w:lang w:eastAsia="zh-CN"/>
        </w:rPr>
        <w:tab/>
      </w:r>
      <w:r w:rsidRPr="00FC54D0">
        <w:rPr>
          <w:spacing w:val="30"/>
          <w:lang w:eastAsia="zh-CN"/>
        </w:rPr>
        <w:tab/>
      </w:r>
      <w:r w:rsidR="00895EE4" w:rsidRPr="00FC54D0">
        <w:rPr>
          <w:rFonts w:ascii="新細明體"/>
          <w:spacing w:val="30"/>
        </w:rPr>
        <w:sym w:font="Wingdings" w:char="F071"/>
      </w:r>
      <w:r w:rsidRPr="00FC54D0">
        <w:rPr>
          <w:spacing w:val="30"/>
          <w:lang w:eastAsia="zh-CN"/>
        </w:rPr>
        <w:tab/>
      </w:r>
      <w:r w:rsidRPr="00C64252">
        <w:rPr>
          <w:rFonts w:eastAsia="SimSun"/>
          <w:spacing w:val="30"/>
          <w:lang w:eastAsia="zh-CN"/>
        </w:rPr>
        <w:t>(6)</w:t>
      </w:r>
      <w:r w:rsidRPr="00FC54D0">
        <w:rPr>
          <w:spacing w:val="30"/>
          <w:lang w:eastAsia="zh-CN"/>
        </w:rPr>
        <w:tab/>
      </w:r>
      <w:r w:rsidRPr="00C64252">
        <w:rPr>
          <w:rFonts w:eastAsia="SimSun" w:hint="eastAsia"/>
          <w:spacing w:val="30"/>
          <w:lang w:eastAsia="zh-CN"/>
        </w:rPr>
        <w:t>服务使用者推却／拒绝接受进一步服务</w:t>
      </w:r>
    </w:p>
    <w:p w:rsidR="00895EE4" w:rsidRPr="00FC54D0" w:rsidRDefault="00C64252" w:rsidP="00895EE4">
      <w:pPr>
        <w:tabs>
          <w:tab w:val="left" w:pos="180"/>
          <w:tab w:val="left" w:pos="540"/>
          <w:tab w:val="left" w:pos="900"/>
          <w:tab w:val="left" w:pos="1350"/>
          <w:tab w:val="right" w:pos="9000"/>
        </w:tabs>
        <w:snapToGrid w:val="0"/>
        <w:spacing w:line="240" w:lineRule="atLeast"/>
        <w:rPr>
          <w:spacing w:val="30"/>
        </w:rPr>
      </w:pPr>
      <w:r w:rsidRPr="00FC54D0">
        <w:rPr>
          <w:spacing w:val="30"/>
          <w:lang w:eastAsia="zh-CN"/>
        </w:rPr>
        <w:tab/>
      </w:r>
      <w:r w:rsidRPr="00FC54D0">
        <w:rPr>
          <w:spacing w:val="30"/>
          <w:lang w:eastAsia="zh-CN"/>
        </w:rPr>
        <w:tab/>
      </w:r>
      <w:r w:rsidR="00895EE4" w:rsidRPr="00FC54D0">
        <w:rPr>
          <w:rFonts w:ascii="新細明體"/>
          <w:spacing w:val="30"/>
        </w:rPr>
        <w:sym w:font="Wingdings" w:char="F071"/>
      </w:r>
      <w:r w:rsidRPr="00FC54D0">
        <w:rPr>
          <w:spacing w:val="30"/>
          <w:lang w:eastAsia="zh-CN"/>
        </w:rPr>
        <w:tab/>
      </w:r>
      <w:r w:rsidRPr="00C64252">
        <w:rPr>
          <w:rFonts w:eastAsia="SimSun"/>
          <w:spacing w:val="30"/>
          <w:lang w:eastAsia="zh-CN"/>
        </w:rPr>
        <w:t>(7)</w:t>
      </w:r>
      <w:r w:rsidRPr="00FC54D0">
        <w:rPr>
          <w:spacing w:val="30"/>
          <w:lang w:eastAsia="zh-CN"/>
        </w:rPr>
        <w:tab/>
      </w:r>
      <w:r w:rsidRPr="00C64252">
        <w:rPr>
          <w:rFonts w:eastAsia="SimSun" w:hint="eastAsia"/>
          <w:spacing w:val="30"/>
          <w:lang w:eastAsia="zh-CN"/>
        </w:rPr>
        <w:t>其</w:t>
      </w:r>
      <w:r w:rsidRPr="00C64252">
        <w:rPr>
          <w:rFonts w:ascii="新細明體" w:eastAsia="SimSun" w:hAnsi="新細明體" w:hint="eastAsia"/>
          <w:spacing w:val="30"/>
          <w:lang w:eastAsia="zh-CN"/>
        </w:rPr>
        <w:t>它，</w:t>
      </w:r>
      <w:r w:rsidRPr="00C64252">
        <w:rPr>
          <w:rFonts w:eastAsia="SimSun" w:hint="eastAsia"/>
          <w:spacing w:val="30"/>
          <w:lang w:eastAsia="zh-CN"/>
        </w:rPr>
        <w:t>请说明：</w:t>
      </w:r>
      <w:r w:rsidRPr="00693349">
        <w:rPr>
          <w:spacing w:val="30"/>
          <w:u w:val="single"/>
          <w:lang w:eastAsia="zh-CN"/>
        </w:rPr>
        <w:tab/>
      </w:r>
    </w:p>
    <w:p w:rsidR="00895EE4" w:rsidRPr="00FC54D0" w:rsidRDefault="00895EE4" w:rsidP="00895EE4">
      <w:pPr>
        <w:tabs>
          <w:tab w:val="left" w:pos="180"/>
          <w:tab w:val="left" w:pos="540"/>
          <w:tab w:val="left" w:pos="900"/>
          <w:tab w:val="left" w:pos="2160"/>
          <w:tab w:val="left" w:pos="2700"/>
          <w:tab w:val="left" w:pos="3240"/>
          <w:tab w:val="left" w:leader="underscore" w:pos="8460"/>
        </w:tabs>
        <w:snapToGrid w:val="0"/>
        <w:spacing w:line="240" w:lineRule="atLeast"/>
        <w:rPr>
          <w:spacing w:val="30"/>
        </w:rPr>
      </w:pPr>
    </w:p>
    <w:p w:rsidR="00895EE4" w:rsidRPr="00FC54D0" w:rsidRDefault="00895EE4" w:rsidP="00895EE4">
      <w:pPr>
        <w:tabs>
          <w:tab w:val="left" w:pos="180"/>
          <w:tab w:val="left" w:pos="540"/>
          <w:tab w:val="left" w:pos="900"/>
          <w:tab w:val="left" w:pos="2160"/>
          <w:tab w:val="left" w:pos="2700"/>
          <w:tab w:val="left" w:pos="3240"/>
          <w:tab w:val="left" w:leader="underscore" w:pos="8460"/>
        </w:tabs>
        <w:snapToGrid w:val="0"/>
        <w:spacing w:line="240" w:lineRule="atLeast"/>
        <w:rPr>
          <w:spacing w:val="30"/>
        </w:rPr>
      </w:pPr>
    </w:p>
    <w:tbl>
      <w:tblPr>
        <w:tblW w:w="8807" w:type="dxa"/>
        <w:tblLayout w:type="fixed"/>
        <w:tblLook w:val="0000" w:firstRow="0" w:lastRow="0" w:firstColumn="0" w:lastColumn="0" w:noHBand="0" w:noVBand="0"/>
      </w:tblPr>
      <w:tblGrid>
        <w:gridCol w:w="2508"/>
        <w:gridCol w:w="6299"/>
      </w:tblGrid>
      <w:tr w:rsidR="00895EE4" w:rsidRPr="00693349" w:rsidTr="004F104E">
        <w:tblPrEx>
          <w:tblCellMar>
            <w:top w:w="0" w:type="dxa"/>
            <w:bottom w:w="0" w:type="dxa"/>
          </w:tblCellMar>
        </w:tblPrEx>
        <w:trPr>
          <w:cantSplit/>
        </w:trPr>
        <w:tc>
          <w:tcPr>
            <w:tcW w:w="2508" w:type="dxa"/>
          </w:tcPr>
          <w:p w:rsidR="00895EE4" w:rsidRDefault="00895EE4" w:rsidP="004F104E">
            <w:pPr>
              <w:keepNext/>
              <w:snapToGrid w:val="0"/>
              <w:spacing w:line="240" w:lineRule="atLeast"/>
              <w:jc w:val="right"/>
              <w:rPr>
                <w:spacing w:val="20"/>
              </w:rPr>
            </w:pPr>
          </w:p>
          <w:p w:rsidR="00895EE4" w:rsidRPr="00693349" w:rsidRDefault="00C64252" w:rsidP="004F104E">
            <w:pPr>
              <w:keepNext/>
              <w:snapToGrid w:val="0"/>
              <w:spacing w:line="240" w:lineRule="atLeast"/>
              <w:jc w:val="right"/>
              <w:rPr>
                <w:rFonts w:hint="eastAsia"/>
                <w:spacing w:val="20"/>
              </w:rPr>
            </w:pPr>
            <w:r w:rsidRPr="00C64252">
              <w:rPr>
                <w:rFonts w:eastAsia="SimSun" w:hint="eastAsia"/>
                <w:spacing w:val="20"/>
                <w:lang w:eastAsia="zh-CN"/>
              </w:rPr>
              <w:t>签</w:t>
            </w:r>
            <w:r w:rsidRPr="00C64252">
              <w:rPr>
                <w:rFonts w:ascii="新細明體" w:eastAsia="SimSun" w:hAnsi="新細明體" w:hint="eastAsia"/>
                <w:spacing w:val="20"/>
                <w:lang w:eastAsia="zh-CN"/>
              </w:rPr>
              <w:t>署：</w:t>
            </w:r>
          </w:p>
        </w:tc>
        <w:tc>
          <w:tcPr>
            <w:tcW w:w="6299" w:type="dxa"/>
            <w:tcBorders>
              <w:bottom w:val="single" w:sz="6" w:space="0" w:color="auto"/>
            </w:tcBorders>
          </w:tcPr>
          <w:p w:rsidR="00895EE4" w:rsidRPr="00693349" w:rsidRDefault="00895EE4" w:rsidP="004F104E">
            <w:pPr>
              <w:snapToGrid w:val="0"/>
              <w:spacing w:line="240" w:lineRule="atLeast"/>
              <w:rPr>
                <w:spacing w:val="20"/>
              </w:rPr>
            </w:pPr>
          </w:p>
        </w:tc>
      </w:tr>
      <w:tr w:rsidR="00895EE4" w:rsidRPr="00693349" w:rsidTr="004F104E">
        <w:tblPrEx>
          <w:tblCellMar>
            <w:top w:w="0" w:type="dxa"/>
            <w:bottom w:w="0" w:type="dxa"/>
          </w:tblCellMar>
        </w:tblPrEx>
        <w:trPr>
          <w:cantSplit/>
        </w:trPr>
        <w:tc>
          <w:tcPr>
            <w:tcW w:w="2508" w:type="dxa"/>
          </w:tcPr>
          <w:p w:rsidR="00895EE4" w:rsidRPr="00693349" w:rsidRDefault="00C64252" w:rsidP="004F104E">
            <w:pPr>
              <w:keepNext/>
              <w:snapToGrid w:val="0"/>
              <w:spacing w:line="240" w:lineRule="atLeast"/>
              <w:jc w:val="right"/>
              <w:rPr>
                <w:rFonts w:hint="eastAsia"/>
                <w:spacing w:val="20"/>
              </w:rPr>
            </w:pPr>
            <w:r w:rsidRPr="00C64252">
              <w:rPr>
                <w:rFonts w:eastAsia="SimSun" w:hint="eastAsia"/>
                <w:spacing w:val="20"/>
                <w:lang w:eastAsia="zh-CN"/>
              </w:rPr>
              <w:t>姓</w:t>
            </w:r>
            <w:r w:rsidRPr="00C64252">
              <w:rPr>
                <w:rFonts w:ascii="新細明體" w:eastAsia="SimSun" w:hAnsi="新細明體" w:hint="eastAsia"/>
                <w:spacing w:val="20"/>
                <w:lang w:eastAsia="zh-CN"/>
              </w:rPr>
              <w:t>名：</w:t>
            </w:r>
          </w:p>
        </w:tc>
        <w:tc>
          <w:tcPr>
            <w:tcW w:w="6299" w:type="dxa"/>
            <w:tcBorders>
              <w:top w:val="single" w:sz="6" w:space="0" w:color="auto"/>
              <w:bottom w:val="single" w:sz="6" w:space="0" w:color="auto"/>
            </w:tcBorders>
          </w:tcPr>
          <w:p w:rsidR="00895EE4" w:rsidRPr="00693349" w:rsidRDefault="00895EE4" w:rsidP="004F104E">
            <w:pPr>
              <w:snapToGrid w:val="0"/>
              <w:spacing w:line="240" w:lineRule="atLeast"/>
              <w:rPr>
                <w:spacing w:val="20"/>
              </w:rPr>
            </w:pPr>
          </w:p>
        </w:tc>
      </w:tr>
      <w:tr w:rsidR="00895EE4" w:rsidRPr="00693349" w:rsidTr="004F104E">
        <w:tblPrEx>
          <w:tblCellMar>
            <w:top w:w="0" w:type="dxa"/>
            <w:bottom w:w="0" w:type="dxa"/>
          </w:tblCellMar>
        </w:tblPrEx>
        <w:trPr>
          <w:cantSplit/>
        </w:trPr>
        <w:tc>
          <w:tcPr>
            <w:tcW w:w="2508" w:type="dxa"/>
          </w:tcPr>
          <w:p w:rsidR="00895EE4" w:rsidRPr="00693349" w:rsidRDefault="00C64252" w:rsidP="004F104E">
            <w:pPr>
              <w:snapToGrid w:val="0"/>
              <w:spacing w:line="240" w:lineRule="atLeast"/>
              <w:jc w:val="right"/>
              <w:rPr>
                <w:rFonts w:hint="eastAsia"/>
                <w:spacing w:val="20"/>
              </w:rPr>
            </w:pPr>
            <w:r w:rsidRPr="00C64252">
              <w:rPr>
                <w:rFonts w:eastAsia="SimSun" w:hint="eastAsia"/>
                <w:spacing w:val="20"/>
                <w:lang w:eastAsia="zh-CN"/>
              </w:rPr>
              <w:t>职</w:t>
            </w:r>
            <w:r w:rsidRPr="00C64252">
              <w:rPr>
                <w:rFonts w:ascii="新細明體" w:eastAsia="SimSun" w:hAnsi="新細明體" w:hint="eastAsia"/>
                <w:spacing w:val="20"/>
                <w:lang w:eastAsia="zh-CN"/>
              </w:rPr>
              <w:t>位：</w:t>
            </w:r>
          </w:p>
        </w:tc>
        <w:tc>
          <w:tcPr>
            <w:tcW w:w="6299" w:type="dxa"/>
            <w:tcBorders>
              <w:top w:val="single" w:sz="6" w:space="0" w:color="auto"/>
              <w:bottom w:val="single" w:sz="6" w:space="0" w:color="auto"/>
            </w:tcBorders>
          </w:tcPr>
          <w:p w:rsidR="00895EE4" w:rsidRPr="00874510" w:rsidRDefault="00C64252" w:rsidP="004F104E">
            <w:pPr>
              <w:snapToGrid w:val="0"/>
              <w:spacing w:line="240" w:lineRule="atLeast"/>
              <w:rPr>
                <w:spacing w:val="20"/>
                <w:sz w:val="20"/>
              </w:rPr>
            </w:pPr>
            <w:r w:rsidRPr="00C64252">
              <w:rPr>
                <w:rFonts w:eastAsia="SimSun" w:hint="eastAsia"/>
                <w:spacing w:val="20"/>
                <w:sz w:val="20"/>
                <w:lang w:eastAsia="zh-CN"/>
              </w:rPr>
              <w:t>主管／督导人员／社会工作主任（保护家庭及儿童服务课）</w:t>
            </w:r>
          </w:p>
        </w:tc>
      </w:tr>
      <w:tr w:rsidR="00895EE4" w:rsidRPr="00693349" w:rsidTr="004F104E">
        <w:tblPrEx>
          <w:tblCellMar>
            <w:top w:w="0" w:type="dxa"/>
            <w:bottom w:w="0" w:type="dxa"/>
          </w:tblCellMar>
        </w:tblPrEx>
        <w:trPr>
          <w:cantSplit/>
        </w:trPr>
        <w:tc>
          <w:tcPr>
            <w:tcW w:w="2508" w:type="dxa"/>
          </w:tcPr>
          <w:p w:rsidR="00895EE4" w:rsidRPr="00693349" w:rsidRDefault="00C64252" w:rsidP="004F104E">
            <w:pPr>
              <w:snapToGrid w:val="0"/>
              <w:spacing w:line="240" w:lineRule="atLeast"/>
              <w:jc w:val="right"/>
              <w:rPr>
                <w:rFonts w:hint="eastAsia"/>
                <w:spacing w:val="14"/>
              </w:rPr>
            </w:pPr>
            <w:r w:rsidRPr="00C64252">
              <w:rPr>
                <w:rFonts w:eastAsia="SimSun" w:hint="eastAsia"/>
                <w:spacing w:val="14"/>
                <w:sz w:val="20"/>
                <w:lang w:eastAsia="zh-CN"/>
              </w:rPr>
              <w:t>单位（部门／机构</w:t>
            </w:r>
            <w:r w:rsidRPr="00C64252">
              <w:rPr>
                <w:rFonts w:ascii="新細明體" w:eastAsia="SimSun" w:hAnsi="新細明體" w:hint="eastAsia"/>
                <w:spacing w:val="14"/>
                <w:sz w:val="20"/>
                <w:lang w:eastAsia="zh-CN"/>
              </w:rPr>
              <w:t>）</w:t>
            </w:r>
            <w:r w:rsidRPr="00C64252">
              <w:rPr>
                <w:rFonts w:ascii="新細明體" w:eastAsia="SimSun" w:hAnsi="新細明體" w:hint="eastAsia"/>
                <w:spacing w:val="14"/>
                <w:lang w:eastAsia="zh-CN"/>
              </w:rPr>
              <w:t>：</w:t>
            </w:r>
          </w:p>
        </w:tc>
        <w:tc>
          <w:tcPr>
            <w:tcW w:w="6299" w:type="dxa"/>
            <w:tcBorders>
              <w:top w:val="single" w:sz="6" w:space="0" w:color="auto"/>
              <w:bottom w:val="single" w:sz="6" w:space="0" w:color="auto"/>
            </w:tcBorders>
          </w:tcPr>
          <w:p w:rsidR="00895EE4" w:rsidRPr="00693349" w:rsidRDefault="00895EE4" w:rsidP="004F104E">
            <w:pPr>
              <w:snapToGrid w:val="0"/>
              <w:spacing w:line="240" w:lineRule="atLeast"/>
              <w:rPr>
                <w:spacing w:val="20"/>
              </w:rPr>
            </w:pPr>
          </w:p>
        </w:tc>
      </w:tr>
      <w:tr w:rsidR="00895EE4" w:rsidRPr="00693349" w:rsidTr="004F104E">
        <w:tblPrEx>
          <w:tblCellMar>
            <w:top w:w="0" w:type="dxa"/>
            <w:bottom w:w="0" w:type="dxa"/>
          </w:tblCellMar>
        </w:tblPrEx>
        <w:trPr>
          <w:cantSplit/>
        </w:trPr>
        <w:tc>
          <w:tcPr>
            <w:tcW w:w="2508" w:type="dxa"/>
          </w:tcPr>
          <w:p w:rsidR="00895EE4" w:rsidRPr="00693349" w:rsidRDefault="00C64252" w:rsidP="004F104E">
            <w:pPr>
              <w:snapToGrid w:val="0"/>
              <w:spacing w:line="240" w:lineRule="atLeast"/>
              <w:jc w:val="right"/>
              <w:rPr>
                <w:rFonts w:hint="eastAsia"/>
                <w:spacing w:val="20"/>
              </w:rPr>
            </w:pPr>
            <w:r w:rsidRPr="00C64252">
              <w:rPr>
                <w:rFonts w:eastAsia="SimSun" w:hint="eastAsia"/>
                <w:spacing w:val="20"/>
                <w:lang w:eastAsia="zh-CN"/>
              </w:rPr>
              <w:t>电</w:t>
            </w:r>
            <w:r w:rsidRPr="00C64252">
              <w:rPr>
                <w:rFonts w:ascii="新細明體" w:eastAsia="SimSun" w:hAnsi="新細明體" w:hint="eastAsia"/>
                <w:spacing w:val="20"/>
                <w:lang w:eastAsia="zh-CN"/>
              </w:rPr>
              <w:t>话：</w:t>
            </w:r>
          </w:p>
        </w:tc>
        <w:tc>
          <w:tcPr>
            <w:tcW w:w="6299" w:type="dxa"/>
            <w:tcBorders>
              <w:top w:val="single" w:sz="6" w:space="0" w:color="auto"/>
              <w:bottom w:val="single" w:sz="6" w:space="0" w:color="auto"/>
            </w:tcBorders>
          </w:tcPr>
          <w:p w:rsidR="00895EE4" w:rsidRPr="00693349" w:rsidRDefault="00895EE4" w:rsidP="004F104E">
            <w:pPr>
              <w:snapToGrid w:val="0"/>
              <w:spacing w:line="240" w:lineRule="atLeast"/>
              <w:rPr>
                <w:spacing w:val="20"/>
              </w:rPr>
            </w:pPr>
          </w:p>
        </w:tc>
      </w:tr>
      <w:tr w:rsidR="00895EE4" w:rsidRPr="00693349" w:rsidTr="004F104E">
        <w:tblPrEx>
          <w:tblCellMar>
            <w:top w:w="0" w:type="dxa"/>
            <w:bottom w:w="0" w:type="dxa"/>
          </w:tblCellMar>
        </w:tblPrEx>
        <w:trPr>
          <w:cantSplit/>
        </w:trPr>
        <w:tc>
          <w:tcPr>
            <w:tcW w:w="2508" w:type="dxa"/>
          </w:tcPr>
          <w:p w:rsidR="00895EE4" w:rsidRPr="00693349" w:rsidRDefault="00C64252" w:rsidP="004F104E">
            <w:pPr>
              <w:snapToGrid w:val="0"/>
              <w:spacing w:line="240" w:lineRule="atLeast"/>
              <w:jc w:val="right"/>
              <w:rPr>
                <w:rFonts w:hint="eastAsia"/>
                <w:spacing w:val="20"/>
              </w:rPr>
            </w:pPr>
            <w:r w:rsidRPr="00C64252">
              <w:rPr>
                <w:rFonts w:eastAsia="SimSun" w:hint="eastAsia"/>
                <w:spacing w:val="20"/>
                <w:lang w:eastAsia="zh-CN"/>
              </w:rPr>
              <w:t>日</w:t>
            </w:r>
            <w:r w:rsidRPr="00C64252">
              <w:rPr>
                <w:rFonts w:ascii="新細明體" w:eastAsia="SimSun" w:hAnsi="新細明體" w:hint="eastAsia"/>
                <w:spacing w:val="20"/>
                <w:lang w:eastAsia="zh-CN"/>
              </w:rPr>
              <w:t>期：</w:t>
            </w:r>
          </w:p>
        </w:tc>
        <w:tc>
          <w:tcPr>
            <w:tcW w:w="6299" w:type="dxa"/>
            <w:tcBorders>
              <w:top w:val="single" w:sz="6" w:space="0" w:color="auto"/>
              <w:bottom w:val="single" w:sz="6" w:space="0" w:color="auto"/>
            </w:tcBorders>
          </w:tcPr>
          <w:p w:rsidR="00895EE4" w:rsidRPr="00693349" w:rsidRDefault="00895EE4" w:rsidP="004F104E">
            <w:pPr>
              <w:snapToGrid w:val="0"/>
              <w:spacing w:line="240" w:lineRule="atLeast"/>
              <w:rPr>
                <w:spacing w:val="20"/>
              </w:rPr>
            </w:pPr>
          </w:p>
        </w:tc>
      </w:tr>
    </w:tbl>
    <w:p w:rsidR="00895EE4" w:rsidRPr="00FC54D0" w:rsidRDefault="00895EE4" w:rsidP="00895EE4">
      <w:pPr>
        <w:snapToGrid w:val="0"/>
        <w:spacing w:line="240" w:lineRule="atLeast"/>
        <w:rPr>
          <w:rFonts w:hint="eastAsia"/>
          <w:spacing w:val="30"/>
        </w:rPr>
      </w:pPr>
    </w:p>
    <w:p w:rsidR="00895EE4" w:rsidRPr="00D60D1F" w:rsidRDefault="00895EE4" w:rsidP="00895EE4">
      <w:pPr>
        <w:spacing w:line="360" w:lineRule="auto"/>
        <w:jc w:val="right"/>
        <w:rPr>
          <w:rFonts w:cs="TimesNewRoman,Bold"/>
          <w:b/>
          <w:bCs/>
          <w:spacing w:val="20"/>
          <w:kern w:val="0"/>
          <w:sz w:val="26"/>
          <w:szCs w:val="26"/>
          <w:u w:val="single"/>
        </w:rPr>
      </w:pPr>
      <w:r>
        <w:rPr>
          <w:spacing w:val="30"/>
          <w:sz w:val="26"/>
          <w:szCs w:val="26"/>
        </w:rPr>
        <w:br w:type="page"/>
      </w:r>
      <w:r w:rsidR="00C64252" w:rsidRPr="00D60D1F">
        <w:rPr>
          <w:rFonts w:ascii="華康中黑體" w:eastAsia="華康中黑體" w:hAnsi="華康中黑體" w:cs="華康中黑體" w:hint="eastAsia"/>
          <w:spacing w:val="20"/>
          <w:kern w:val="0"/>
          <w:sz w:val="26"/>
          <w:szCs w:val="26"/>
          <w:u w:val="single"/>
          <w:lang w:eastAsia="zh-CN"/>
        </w:rPr>
        <w:t>附录</w:t>
      </w:r>
      <w:r w:rsidR="00C64252" w:rsidRPr="00C64252">
        <w:rPr>
          <w:rFonts w:eastAsia="SimSun" w:cs="TimesNewRoman,Bold"/>
          <w:b/>
          <w:bCs/>
          <w:spacing w:val="20"/>
          <w:kern w:val="0"/>
          <w:sz w:val="26"/>
          <w:szCs w:val="26"/>
          <w:u w:val="single"/>
          <w:lang w:eastAsia="zh-CN"/>
        </w:rPr>
        <w:t>VII</w:t>
      </w:r>
    </w:p>
    <w:p w:rsidR="00895EE4" w:rsidRPr="00B535CE" w:rsidRDefault="00C64252" w:rsidP="00895EE4">
      <w:pPr>
        <w:snapToGrid w:val="0"/>
        <w:spacing w:line="240" w:lineRule="atLeast"/>
        <w:jc w:val="center"/>
        <w:rPr>
          <w:rFonts w:ascii="華康中黑體" w:eastAsia="華康中黑體" w:hAnsi="華康中黑體" w:cs="華康中黑體"/>
          <w:spacing w:val="20"/>
          <w:kern w:val="0"/>
          <w:sz w:val="28"/>
          <w:szCs w:val="28"/>
        </w:rPr>
      </w:pPr>
      <w:r w:rsidRPr="00B535CE">
        <w:rPr>
          <w:rFonts w:ascii="華康中黑體" w:eastAsia="華康中黑體" w:hAnsi="華康中黑體" w:cs="華康中黑體" w:hint="eastAsia"/>
          <w:spacing w:val="20"/>
          <w:kern w:val="0"/>
          <w:sz w:val="28"/>
          <w:szCs w:val="28"/>
          <w:lang w:eastAsia="zh-CN"/>
        </w:rPr>
        <w:t>保护家庭及儿童服务课社会工作主任及</w:t>
      </w:r>
    </w:p>
    <w:p w:rsidR="00895EE4" w:rsidRPr="00B535CE" w:rsidRDefault="00C64252" w:rsidP="00895EE4">
      <w:pPr>
        <w:snapToGrid w:val="0"/>
        <w:spacing w:line="240" w:lineRule="atLeast"/>
        <w:jc w:val="center"/>
        <w:rPr>
          <w:rFonts w:ascii="華康中黑體" w:eastAsia="華康中黑體" w:hAnsi="華康中黑體" w:cs="華康中黑體"/>
          <w:spacing w:val="20"/>
          <w:kern w:val="0"/>
          <w:sz w:val="28"/>
          <w:szCs w:val="28"/>
        </w:rPr>
      </w:pPr>
      <w:r w:rsidRPr="00B535CE">
        <w:rPr>
          <w:rFonts w:ascii="華康中黑體" w:eastAsia="華康中黑體" w:hAnsi="華康中黑體" w:cs="華康中黑體" w:hint="eastAsia"/>
          <w:spacing w:val="20"/>
          <w:kern w:val="0"/>
          <w:sz w:val="28"/>
          <w:szCs w:val="28"/>
          <w:lang w:eastAsia="zh-CN"/>
        </w:rPr>
        <w:t>社会福利署高级临床心理学家总览</w:t>
      </w:r>
    </w:p>
    <w:p w:rsidR="00895EE4" w:rsidRPr="00D60D1F" w:rsidRDefault="00C64252" w:rsidP="00895EE4">
      <w:pPr>
        <w:snapToGrid w:val="0"/>
        <w:spacing w:line="240" w:lineRule="atLeast"/>
        <w:jc w:val="center"/>
        <w:rPr>
          <w:rFonts w:ascii="華康中黑體" w:eastAsia="華康中黑體" w:hAnsi="華康中黑體" w:cs="華康中黑體"/>
          <w:spacing w:val="20"/>
          <w:kern w:val="0"/>
          <w:sz w:val="26"/>
          <w:szCs w:val="26"/>
        </w:rPr>
      </w:pPr>
      <w:r w:rsidRPr="00D60D1F">
        <w:rPr>
          <w:rFonts w:ascii="華康中黑體" w:eastAsia="華康中黑體" w:hAnsi="華康中黑體" w:cs="華康中黑體" w:hint="eastAsia"/>
          <w:spacing w:val="20"/>
          <w:kern w:val="0"/>
          <w:sz w:val="26"/>
          <w:szCs w:val="26"/>
          <w:lang w:eastAsia="zh-CN"/>
        </w:rPr>
        <w:t>（二零</w:t>
      </w:r>
      <w:r>
        <w:rPr>
          <w:rFonts w:ascii="華康中黑體" w:eastAsia="華康中黑體" w:hAnsi="華康中黑體" w:cs="華康中黑體" w:hint="eastAsia"/>
          <w:spacing w:val="20"/>
          <w:kern w:val="0"/>
          <w:sz w:val="26"/>
          <w:szCs w:val="26"/>
          <w:lang w:eastAsia="zh-CN"/>
        </w:rPr>
        <w:t>一</w:t>
      </w:r>
      <w:r w:rsidRPr="00D60D1F">
        <w:rPr>
          <w:rFonts w:ascii="華康中黑體" w:eastAsia="華康中黑體" w:hAnsi="華康中黑體" w:cs="華康中黑體" w:hint="eastAsia"/>
          <w:spacing w:val="20"/>
          <w:kern w:val="0"/>
          <w:sz w:val="26"/>
          <w:szCs w:val="26"/>
          <w:lang w:eastAsia="zh-CN"/>
        </w:rPr>
        <w:t>零年</w:t>
      </w:r>
      <w:r>
        <w:rPr>
          <w:rFonts w:ascii="華康中黑體" w:eastAsia="華康中黑體" w:hAnsi="華康中黑體" w:cs="華康中黑體" w:hint="eastAsia"/>
          <w:spacing w:val="20"/>
          <w:kern w:val="0"/>
          <w:sz w:val="26"/>
          <w:szCs w:val="26"/>
          <w:lang w:eastAsia="zh-CN"/>
        </w:rPr>
        <w:t>九</w:t>
      </w:r>
      <w:r w:rsidRPr="00D60D1F">
        <w:rPr>
          <w:rFonts w:ascii="華康中黑體" w:eastAsia="華康中黑體" w:hAnsi="華康中黑體" w:cs="華康中黑體" w:hint="eastAsia"/>
          <w:spacing w:val="20"/>
          <w:kern w:val="0"/>
          <w:sz w:val="26"/>
          <w:szCs w:val="26"/>
          <w:lang w:eastAsia="zh-CN"/>
        </w:rPr>
        <w:t>月的资料）</w:t>
      </w:r>
    </w:p>
    <w:p w:rsidR="00895EE4" w:rsidRPr="00D60D1F" w:rsidRDefault="00895EE4" w:rsidP="00895EE4">
      <w:pPr>
        <w:spacing w:line="360" w:lineRule="auto"/>
        <w:rPr>
          <w:rFonts w:cs="新細明體"/>
          <w:spacing w:val="20"/>
          <w:kern w:val="0"/>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08"/>
        <w:gridCol w:w="2529"/>
        <w:gridCol w:w="1701"/>
        <w:gridCol w:w="1701"/>
      </w:tblGrid>
      <w:tr w:rsidR="00895EE4" w:rsidRPr="00D60D1F" w:rsidTr="004F104E">
        <w:trPr>
          <w:tblHeader/>
        </w:trPr>
        <w:tc>
          <w:tcPr>
            <w:tcW w:w="1908" w:type="dxa"/>
          </w:tcPr>
          <w:p w:rsidR="00895EE4" w:rsidRPr="003341E5" w:rsidRDefault="00C64252" w:rsidP="004F104E">
            <w:pPr>
              <w:spacing w:line="240" w:lineRule="atLeast"/>
              <w:jc w:val="center"/>
              <w:rPr>
                <w:rFonts w:ascii="華康中黑體" w:eastAsia="華康中黑體" w:hAnsi="華康中黑體" w:cs="華康中黑體"/>
                <w:spacing w:val="20"/>
                <w:kern w:val="0"/>
                <w:sz w:val="26"/>
                <w:szCs w:val="26"/>
              </w:rPr>
            </w:pPr>
            <w:r w:rsidRPr="003341E5">
              <w:rPr>
                <w:rFonts w:ascii="華康中黑體" w:eastAsia="華康中黑體" w:hAnsi="華康中黑體" w:cs="華康中黑體" w:hint="eastAsia"/>
                <w:spacing w:val="20"/>
                <w:kern w:val="0"/>
                <w:sz w:val="26"/>
                <w:szCs w:val="26"/>
                <w:lang w:eastAsia="zh-CN"/>
              </w:rPr>
              <w:t>虐儿案件</w:t>
            </w:r>
            <w:r w:rsidR="00895EE4" w:rsidRPr="003341E5">
              <w:rPr>
                <w:rFonts w:ascii="華康中黑體" w:eastAsia="華康中黑體" w:hAnsi="華康中黑體" w:cs="華康中黑體"/>
                <w:spacing w:val="20"/>
                <w:kern w:val="0"/>
                <w:sz w:val="26"/>
                <w:szCs w:val="26"/>
              </w:rPr>
              <w:br/>
            </w:r>
            <w:r w:rsidRPr="003341E5">
              <w:rPr>
                <w:rFonts w:ascii="華康中黑體" w:eastAsia="華康中黑體" w:hAnsi="華康中黑體" w:cs="華康中黑體" w:hint="eastAsia"/>
                <w:spacing w:val="20"/>
                <w:kern w:val="0"/>
                <w:sz w:val="26"/>
                <w:szCs w:val="26"/>
                <w:lang w:eastAsia="zh-CN"/>
              </w:rPr>
              <w:t>调查组分区</w:t>
            </w:r>
          </w:p>
        </w:tc>
        <w:tc>
          <w:tcPr>
            <w:tcW w:w="1908" w:type="dxa"/>
          </w:tcPr>
          <w:p w:rsidR="00895EE4" w:rsidRPr="003341E5" w:rsidRDefault="00C64252" w:rsidP="004F104E">
            <w:pPr>
              <w:spacing w:line="240" w:lineRule="atLeast"/>
              <w:jc w:val="center"/>
              <w:rPr>
                <w:rFonts w:ascii="華康中黑體" w:eastAsia="華康中黑體" w:hAnsi="華康中黑體" w:cs="華康中黑體"/>
                <w:spacing w:val="20"/>
                <w:kern w:val="0"/>
                <w:sz w:val="26"/>
                <w:szCs w:val="26"/>
              </w:rPr>
            </w:pPr>
            <w:r w:rsidRPr="003341E5">
              <w:rPr>
                <w:rFonts w:ascii="華康中黑體" w:eastAsia="華康中黑體" w:hAnsi="華康中黑體" w:cs="華康中黑體" w:hint="eastAsia"/>
                <w:spacing w:val="20"/>
                <w:kern w:val="0"/>
                <w:sz w:val="26"/>
                <w:szCs w:val="26"/>
                <w:lang w:eastAsia="zh-CN"/>
              </w:rPr>
              <w:t>服务地域</w:t>
            </w:r>
            <w:r w:rsidR="00895EE4" w:rsidRPr="003341E5">
              <w:rPr>
                <w:rFonts w:ascii="華康中黑體" w:eastAsia="華康中黑體" w:hAnsi="華康中黑體" w:cs="華康中黑體"/>
                <w:spacing w:val="20"/>
                <w:kern w:val="0"/>
                <w:sz w:val="26"/>
                <w:szCs w:val="26"/>
              </w:rPr>
              <w:br/>
            </w:r>
            <w:r w:rsidRPr="003341E5">
              <w:rPr>
                <w:rFonts w:ascii="華康中黑體" w:eastAsia="華康中黑體" w:hAnsi="華康中黑體" w:cs="華康中黑體" w:hint="eastAsia"/>
                <w:spacing w:val="20"/>
                <w:kern w:val="0"/>
                <w:sz w:val="26"/>
                <w:szCs w:val="26"/>
                <w:lang w:eastAsia="zh-CN"/>
              </w:rPr>
              <w:t>范围</w:t>
            </w:r>
          </w:p>
        </w:tc>
        <w:tc>
          <w:tcPr>
            <w:tcW w:w="2529" w:type="dxa"/>
          </w:tcPr>
          <w:p w:rsidR="00895EE4" w:rsidRPr="003341E5" w:rsidRDefault="00C64252" w:rsidP="004F104E">
            <w:pPr>
              <w:spacing w:line="240" w:lineRule="atLeast"/>
              <w:jc w:val="center"/>
              <w:rPr>
                <w:rFonts w:ascii="華康中黑體" w:eastAsia="華康中黑體" w:hAnsi="華康中黑體" w:cs="華康中黑體"/>
                <w:spacing w:val="20"/>
                <w:kern w:val="0"/>
                <w:sz w:val="26"/>
                <w:szCs w:val="26"/>
              </w:rPr>
            </w:pPr>
            <w:r w:rsidRPr="003341E5">
              <w:rPr>
                <w:rFonts w:ascii="華康中黑體" w:eastAsia="華康中黑體" w:hAnsi="華康中黑體" w:cs="華康中黑體" w:hint="eastAsia"/>
                <w:spacing w:val="20"/>
                <w:kern w:val="0"/>
                <w:sz w:val="26"/>
                <w:szCs w:val="26"/>
                <w:lang w:eastAsia="zh-CN"/>
              </w:rPr>
              <w:t>联络人</w:t>
            </w:r>
          </w:p>
          <w:p w:rsidR="00895EE4" w:rsidRPr="003341E5" w:rsidRDefault="00C64252" w:rsidP="004F104E">
            <w:pPr>
              <w:spacing w:line="240" w:lineRule="atLeast"/>
              <w:jc w:val="center"/>
              <w:rPr>
                <w:rFonts w:ascii="華康中黑體" w:eastAsia="華康中黑體" w:hAnsi="華康中黑體" w:cs="華康中黑體"/>
                <w:spacing w:val="20"/>
                <w:kern w:val="0"/>
                <w:sz w:val="26"/>
                <w:szCs w:val="26"/>
              </w:rPr>
            </w:pPr>
            <w:r w:rsidRPr="003341E5">
              <w:rPr>
                <w:rFonts w:ascii="華康中黑體" w:eastAsia="華康中黑體" w:hAnsi="華康中黑體" w:cs="華康中黑體" w:hint="eastAsia"/>
                <w:spacing w:val="20"/>
                <w:kern w:val="0"/>
                <w:sz w:val="26"/>
                <w:szCs w:val="26"/>
                <w:lang w:eastAsia="zh-CN"/>
              </w:rPr>
              <w:t>社会工作主任／保护家庭及儿童服务课</w:t>
            </w:r>
          </w:p>
        </w:tc>
        <w:tc>
          <w:tcPr>
            <w:tcW w:w="1701" w:type="dxa"/>
          </w:tcPr>
          <w:p w:rsidR="00895EE4" w:rsidRPr="003341E5" w:rsidRDefault="00C64252" w:rsidP="004F104E">
            <w:pPr>
              <w:spacing w:line="240" w:lineRule="atLeast"/>
              <w:jc w:val="center"/>
              <w:rPr>
                <w:rFonts w:ascii="華康中黑體" w:eastAsia="華康中黑體" w:hAnsi="華康中黑體" w:cs="華康中黑體"/>
                <w:spacing w:val="20"/>
                <w:kern w:val="0"/>
                <w:sz w:val="26"/>
                <w:szCs w:val="26"/>
              </w:rPr>
            </w:pPr>
            <w:r w:rsidRPr="003341E5">
              <w:rPr>
                <w:rFonts w:ascii="華康中黑體" w:eastAsia="華康中黑體" w:hAnsi="華康中黑體" w:cs="華康中黑體" w:hint="eastAsia"/>
                <w:spacing w:val="20"/>
                <w:kern w:val="0"/>
                <w:sz w:val="26"/>
                <w:szCs w:val="26"/>
                <w:lang w:eastAsia="zh-CN"/>
              </w:rPr>
              <w:t>办事处</w:t>
            </w:r>
            <w:r w:rsidR="00895EE4" w:rsidRPr="003341E5">
              <w:rPr>
                <w:rFonts w:ascii="華康中黑體" w:eastAsia="華康中黑體" w:hAnsi="華康中黑體" w:cs="華康中黑體"/>
                <w:spacing w:val="20"/>
                <w:kern w:val="0"/>
                <w:sz w:val="26"/>
                <w:szCs w:val="26"/>
              </w:rPr>
              <w:br/>
            </w:r>
            <w:r w:rsidRPr="003341E5">
              <w:rPr>
                <w:rFonts w:ascii="華康中黑體" w:eastAsia="華康中黑體" w:hAnsi="華康中黑體" w:cs="華康中黑體" w:hint="eastAsia"/>
                <w:spacing w:val="20"/>
                <w:kern w:val="0"/>
                <w:sz w:val="26"/>
                <w:szCs w:val="26"/>
                <w:lang w:eastAsia="zh-CN"/>
              </w:rPr>
              <w:t>电话</w:t>
            </w:r>
          </w:p>
        </w:tc>
        <w:tc>
          <w:tcPr>
            <w:tcW w:w="1701" w:type="dxa"/>
          </w:tcPr>
          <w:p w:rsidR="00895EE4" w:rsidRPr="003341E5" w:rsidRDefault="00C64252" w:rsidP="004F104E">
            <w:pPr>
              <w:spacing w:line="240" w:lineRule="atLeast"/>
              <w:jc w:val="center"/>
              <w:rPr>
                <w:rFonts w:ascii="華康中黑體" w:eastAsia="華康中黑體" w:hAnsi="華康中黑體" w:cs="華康中黑體"/>
                <w:spacing w:val="20"/>
                <w:kern w:val="0"/>
                <w:sz w:val="26"/>
                <w:szCs w:val="26"/>
              </w:rPr>
            </w:pPr>
            <w:r w:rsidRPr="003341E5">
              <w:rPr>
                <w:rFonts w:ascii="華康中黑體" w:eastAsia="華康中黑體" w:hAnsi="華康中黑體" w:cs="華康中黑體" w:hint="eastAsia"/>
                <w:spacing w:val="20"/>
                <w:kern w:val="0"/>
                <w:sz w:val="26"/>
                <w:szCs w:val="26"/>
                <w:lang w:eastAsia="zh-CN"/>
              </w:rPr>
              <w:t>手提电话</w:t>
            </w:r>
          </w:p>
        </w:tc>
      </w:tr>
      <w:tr w:rsidR="00895EE4" w:rsidRPr="00D60D1F" w:rsidTr="004F104E">
        <w:tc>
          <w:tcPr>
            <w:tcW w:w="1908" w:type="dxa"/>
            <w:vMerge w:val="restart"/>
          </w:tcPr>
          <w:p w:rsidR="00895EE4" w:rsidRPr="003341E5" w:rsidRDefault="00C64252" w:rsidP="004F104E">
            <w:pPr>
              <w:spacing w:line="240" w:lineRule="atLeast"/>
              <w:rPr>
                <w:rFonts w:ascii="華康中黑體" w:eastAsia="華康中黑體" w:hAnsi="華康中黑體" w:cs="華康中黑體"/>
                <w:spacing w:val="20"/>
                <w:kern w:val="0"/>
                <w:sz w:val="26"/>
                <w:szCs w:val="26"/>
              </w:rPr>
            </w:pPr>
            <w:r w:rsidRPr="003341E5">
              <w:rPr>
                <w:rFonts w:ascii="華康中黑體" w:eastAsia="華康中黑體" w:hAnsi="華康中黑體" w:cs="華康中黑體" w:hint="eastAsia"/>
                <w:spacing w:val="20"/>
                <w:kern w:val="0"/>
                <w:sz w:val="26"/>
                <w:szCs w:val="26"/>
                <w:lang w:eastAsia="zh-CN"/>
              </w:rPr>
              <w:t>港岛</w:t>
            </w:r>
          </w:p>
        </w:tc>
        <w:tc>
          <w:tcPr>
            <w:tcW w:w="1908" w:type="dxa"/>
          </w:tcPr>
          <w:p w:rsidR="00895EE4" w:rsidRPr="003341E5" w:rsidRDefault="00C64252" w:rsidP="004F104E">
            <w:pPr>
              <w:spacing w:line="240" w:lineRule="atLeast"/>
              <w:jc w:val="both"/>
              <w:rPr>
                <w:rFonts w:cs="TimesNewRoman"/>
                <w:spacing w:val="20"/>
                <w:kern w:val="0"/>
                <w:sz w:val="26"/>
                <w:szCs w:val="26"/>
              </w:rPr>
            </w:pPr>
            <w:r w:rsidRPr="00C64252">
              <w:rPr>
                <w:rFonts w:eastAsia="SimSun" w:cs="新細明體" w:hint="eastAsia"/>
                <w:spacing w:val="20"/>
                <w:kern w:val="0"/>
                <w:sz w:val="26"/>
                <w:szCs w:val="26"/>
                <w:lang w:eastAsia="zh-CN"/>
              </w:rPr>
              <w:t>中环、西区、南区、离岛</w:t>
            </w:r>
            <w:r w:rsidRPr="00C64252">
              <w:rPr>
                <w:rFonts w:eastAsia="SimSun" w:hAnsi="TimesNewRoman" w:cs="TimesNewRoman" w:hint="eastAsia"/>
                <w:spacing w:val="20"/>
                <w:kern w:val="0"/>
                <w:sz w:val="26"/>
                <w:szCs w:val="26"/>
                <w:lang w:eastAsia="zh-CN"/>
              </w:rPr>
              <w:t>（</w:t>
            </w:r>
            <w:r w:rsidRPr="00C64252">
              <w:rPr>
                <w:rFonts w:eastAsia="SimSun" w:cs="新細明體" w:hint="eastAsia"/>
                <w:spacing w:val="20"/>
                <w:kern w:val="0"/>
                <w:sz w:val="26"/>
                <w:szCs w:val="26"/>
                <w:lang w:eastAsia="zh-CN"/>
              </w:rPr>
              <w:t>大屿山及坪洲除外</w:t>
            </w:r>
            <w:r w:rsidRPr="00C64252">
              <w:rPr>
                <w:rFonts w:eastAsia="SimSun" w:hAnsi="TimesNewRoman" w:cs="TimesNewRoman" w:hint="eastAsia"/>
                <w:spacing w:val="20"/>
                <w:kern w:val="0"/>
                <w:sz w:val="26"/>
                <w:szCs w:val="26"/>
                <w:lang w:eastAsia="zh-CN"/>
              </w:rPr>
              <w:t>）</w:t>
            </w:r>
          </w:p>
        </w:tc>
        <w:tc>
          <w:tcPr>
            <w:tcW w:w="2529" w:type="dxa"/>
          </w:tcPr>
          <w:p w:rsidR="00895EE4" w:rsidRPr="003341E5" w:rsidRDefault="00C64252" w:rsidP="004F104E">
            <w:pPr>
              <w:spacing w:line="240" w:lineRule="atLeast"/>
              <w:jc w:val="both"/>
              <w:rPr>
                <w:rFonts w:cs="TimesNewRoman"/>
                <w:spacing w:val="20"/>
                <w:kern w:val="0"/>
                <w:sz w:val="26"/>
                <w:szCs w:val="26"/>
              </w:rPr>
            </w:pPr>
            <w:r w:rsidRPr="00C64252">
              <w:rPr>
                <w:rFonts w:eastAsia="SimSun" w:cs="新細明體" w:hint="eastAsia"/>
                <w:spacing w:val="20"/>
                <w:kern w:val="0"/>
                <w:sz w:val="26"/>
                <w:szCs w:val="26"/>
                <w:lang w:eastAsia="zh-CN"/>
              </w:rPr>
              <w:t>当值社工</w:t>
            </w:r>
            <w:r w:rsidRPr="00C64252">
              <w:rPr>
                <w:rFonts w:eastAsia="SimSun" w:hAnsi="TimesNewRoman" w:cs="TimesNewRoman" w:hint="eastAsia"/>
                <w:spacing w:val="20"/>
                <w:kern w:val="0"/>
                <w:sz w:val="26"/>
                <w:szCs w:val="26"/>
                <w:lang w:eastAsia="zh-CN"/>
              </w:rPr>
              <w:t>／社会工作主任／保护家庭及儿童服务课（中西南及离岛）</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TimesNewRoman"/>
                <w:spacing w:val="20"/>
                <w:kern w:val="0"/>
                <w:sz w:val="26"/>
                <w:szCs w:val="26"/>
                <w:lang w:eastAsia="zh-CN"/>
              </w:rPr>
              <w:t>31070051</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TimesNewRoman"/>
                <w:spacing w:val="20"/>
                <w:kern w:val="0"/>
                <w:sz w:val="26"/>
                <w:szCs w:val="26"/>
                <w:lang w:eastAsia="zh-CN"/>
              </w:rPr>
              <w:t>9460 4013</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1908"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东区、湾仔、铜锣湾、鲗鱼涌、北角、小西湾、柴湾</w:t>
            </w:r>
          </w:p>
        </w:tc>
        <w:tc>
          <w:tcPr>
            <w:tcW w:w="2529" w:type="dxa"/>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当值社工</w:t>
            </w:r>
            <w:r w:rsidRPr="00C64252">
              <w:rPr>
                <w:rFonts w:eastAsia="SimSun" w:hAnsi="TimesNewRoman" w:cs="TimesNewRoman" w:hint="eastAsia"/>
                <w:spacing w:val="20"/>
                <w:kern w:val="0"/>
                <w:sz w:val="26"/>
                <w:szCs w:val="26"/>
                <w:lang w:eastAsia="zh-CN"/>
              </w:rPr>
              <w:t>／</w:t>
            </w:r>
            <w:r w:rsidRPr="00C64252">
              <w:rPr>
                <w:rFonts w:eastAsia="SimSun" w:cs="新細明體" w:hint="eastAsia"/>
                <w:spacing w:val="20"/>
                <w:kern w:val="0"/>
                <w:sz w:val="26"/>
                <w:szCs w:val="26"/>
                <w:lang w:eastAsia="zh-CN"/>
              </w:rPr>
              <w:t>社会工作主任／保护家庭及儿童服务课（东区及湾仔）</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2231 5859</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9610 4825</w:t>
            </w:r>
          </w:p>
        </w:tc>
      </w:tr>
      <w:tr w:rsidR="00895EE4" w:rsidRPr="00D60D1F" w:rsidTr="004F104E">
        <w:trPr>
          <w:cantSplit/>
        </w:trPr>
        <w:tc>
          <w:tcPr>
            <w:tcW w:w="1908" w:type="dxa"/>
            <w:vMerge w:val="restart"/>
          </w:tcPr>
          <w:p w:rsidR="00895EE4" w:rsidRPr="003341E5" w:rsidRDefault="00C64252" w:rsidP="004F104E">
            <w:pPr>
              <w:spacing w:line="240" w:lineRule="atLeast"/>
              <w:rPr>
                <w:rFonts w:ascii="華康中黑體" w:eastAsia="華康中黑體" w:hAnsi="華康中黑體" w:cs="華康中黑體"/>
                <w:spacing w:val="20"/>
                <w:kern w:val="0"/>
                <w:sz w:val="26"/>
                <w:szCs w:val="26"/>
              </w:rPr>
            </w:pPr>
            <w:r w:rsidRPr="003341E5">
              <w:rPr>
                <w:rFonts w:ascii="華康中黑體" w:eastAsia="華康中黑體" w:hAnsi="華康中黑體" w:cs="華康中黑體" w:hint="eastAsia"/>
                <w:spacing w:val="20"/>
                <w:kern w:val="0"/>
                <w:sz w:val="26"/>
                <w:szCs w:val="26"/>
                <w:lang w:eastAsia="zh-CN"/>
              </w:rPr>
              <w:t>九龙东</w:t>
            </w:r>
          </w:p>
        </w:tc>
        <w:tc>
          <w:tcPr>
            <w:tcW w:w="1908"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黄大仙、慈云山、西贡、将军澳、乐富、新蒲岗、彩虹</w:t>
            </w:r>
          </w:p>
        </w:tc>
        <w:tc>
          <w:tcPr>
            <w:tcW w:w="2529"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当值社工</w:t>
            </w:r>
            <w:r w:rsidRPr="00C64252">
              <w:rPr>
                <w:rFonts w:eastAsia="SimSun" w:hAnsi="TimesNewRoman" w:cs="TimesNewRoman" w:hint="eastAsia"/>
                <w:spacing w:val="20"/>
                <w:kern w:val="0"/>
                <w:sz w:val="26"/>
                <w:szCs w:val="26"/>
                <w:lang w:eastAsia="zh-CN"/>
              </w:rPr>
              <w:t>／</w:t>
            </w:r>
            <w:r w:rsidRPr="00C64252">
              <w:rPr>
                <w:rFonts w:eastAsia="SimSun" w:cs="新細明體" w:hint="eastAsia"/>
                <w:spacing w:val="20"/>
                <w:kern w:val="0"/>
                <w:sz w:val="26"/>
                <w:szCs w:val="26"/>
                <w:lang w:eastAsia="zh-CN"/>
              </w:rPr>
              <w:t>社会工作主任／保护家庭及儿童服务课（黄大仙及西贡）</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3188 3569</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9309 5460</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1908"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观塘、牛头角、秀茂坪、蓝田、油塘、鲤鱼门、顺利</w:t>
            </w:r>
          </w:p>
        </w:tc>
        <w:tc>
          <w:tcPr>
            <w:tcW w:w="2529" w:type="dxa"/>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当值社工</w:t>
            </w:r>
            <w:r w:rsidRPr="00C64252">
              <w:rPr>
                <w:rFonts w:eastAsia="SimSun" w:hAnsi="TimesNewRoman" w:cs="TimesNewRoman" w:hint="eastAsia"/>
                <w:spacing w:val="20"/>
                <w:kern w:val="0"/>
                <w:sz w:val="26"/>
                <w:szCs w:val="26"/>
                <w:lang w:eastAsia="zh-CN"/>
              </w:rPr>
              <w:t>／</w:t>
            </w:r>
            <w:r w:rsidRPr="00C64252">
              <w:rPr>
                <w:rFonts w:eastAsia="SimSun" w:cs="新細明體" w:hint="eastAsia"/>
                <w:spacing w:val="20"/>
                <w:kern w:val="0"/>
                <w:sz w:val="26"/>
                <w:szCs w:val="26"/>
                <w:lang w:eastAsia="zh-CN"/>
              </w:rPr>
              <w:t>社会工作主任／保护家庭及儿童服务课（观塘）</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2707 7680</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9460 8434</w:t>
            </w:r>
          </w:p>
        </w:tc>
      </w:tr>
      <w:tr w:rsidR="00895EE4" w:rsidRPr="00D60D1F" w:rsidTr="004F104E">
        <w:tc>
          <w:tcPr>
            <w:tcW w:w="1908" w:type="dxa"/>
            <w:vMerge w:val="restart"/>
          </w:tcPr>
          <w:p w:rsidR="00895EE4" w:rsidRPr="003341E5" w:rsidRDefault="00C64252" w:rsidP="004F104E">
            <w:pPr>
              <w:spacing w:line="240" w:lineRule="atLeast"/>
              <w:rPr>
                <w:rFonts w:ascii="華康中黑體" w:eastAsia="華康中黑體" w:hAnsi="華康中黑體" w:cs="華康中黑體"/>
                <w:spacing w:val="20"/>
                <w:kern w:val="0"/>
                <w:sz w:val="26"/>
                <w:szCs w:val="26"/>
              </w:rPr>
            </w:pPr>
            <w:r w:rsidRPr="003341E5">
              <w:rPr>
                <w:rFonts w:ascii="華康中黑體" w:eastAsia="華康中黑體" w:hAnsi="華康中黑體" w:cs="華康中黑體" w:hint="eastAsia"/>
                <w:spacing w:val="20"/>
                <w:kern w:val="0"/>
                <w:sz w:val="26"/>
                <w:szCs w:val="26"/>
                <w:lang w:eastAsia="zh-CN"/>
              </w:rPr>
              <w:t>九龙西</w:t>
            </w:r>
          </w:p>
        </w:tc>
        <w:tc>
          <w:tcPr>
            <w:tcW w:w="1908"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九龙城、尖沙咀、旺角、油麻地</w:t>
            </w:r>
          </w:p>
        </w:tc>
        <w:tc>
          <w:tcPr>
            <w:tcW w:w="2529"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当值社工</w:t>
            </w:r>
            <w:r w:rsidRPr="00C64252">
              <w:rPr>
                <w:rFonts w:eastAsia="SimSun" w:hAnsi="TimesNewRoman" w:cs="TimesNewRoman" w:hint="eastAsia"/>
                <w:spacing w:val="20"/>
                <w:kern w:val="0"/>
                <w:sz w:val="26"/>
                <w:szCs w:val="26"/>
                <w:lang w:eastAsia="zh-CN"/>
              </w:rPr>
              <w:t>／</w:t>
            </w:r>
            <w:r w:rsidRPr="00C64252">
              <w:rPr>
                <w:rFonts w:eastAsia="SimSun" w:cs="新細明體" w:hint="eastAsia"/>
                <w:spacing w:val="20"/>
                <w:kern w:val="0"/>
                <w:sz w:val="26"/>
                <w:szCs w:val="26"/>
                <w:lang w:eastAsia="zh-CN"/>
              </w:rPr>
              <w:t>社会工作主任／保护家庭及儿童服务课（九龙城及油尖旺）</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3583 3254</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6293 1181</w:t>
            </w:r>
          </w:p>
        </w:tc>
      </w:tr>
      <w:tr w:rsidR="00895EE4" w:rsidRPr="00D60D1F" w:rsidTr="004F104E">
        <w:trPr>
          <w:cantSplit/>
        </w:trPr>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1908"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深水埗、石硖尾、长沙湾、美孚</w:t>
            </w:r>
          </w:p>
        </w:tc>
        <w:tc>
          <w:tcPr>
            <w:tcW w:w="2529" w:type="dxa"/>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当值社工</w:t>
            </w:r>
            <w:r w:rsidRPr="00C64252">
              <w:rPr>
                <w:rFonts w:eastAsia="SimSun" w:hAnsi="TimesNewRoman" w:cs="TimesNewRoman" w:hint="eastAsia"/>
                <w:spacing w:val="20"/>
                <w:kern w:val="0"/>
                <w:sz w:val="26"/>
                <w:szCs w:val="26"/>
                <w:lang w:eastAsia="zh-CN"/>
              </w:rPr>
              <w:t>／</w:t>
            </w:r>
            <w:r w:rsidRPr="00C64252">
              <w:rPr>
                <w:rFonts w:eastAsia="SimSun" w:cs="新細明體" w:hint="eastAsia"/>
                <w:spacing w:val="20"/>
                <w:kern w:val="0"/>
                <w:sz w:val="26"/>
                <w:szCs w:val="26"/>
                <w:lang w:eastAsia="zh-CN"/>
              </w:rPr>
              <w:t>社会工作主任／保护家庭及儿童服务课（深水埗）</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2247 5373</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9461 8537</w:t>
            </w:r>
          </w:p>
        </w:tc>
      </w:tr>
      <w:tr w:rsidR="00895EE4" w:rsidRPr="00D60D1F" w:rsidTr="004F104E">
        <w:tc>
          <w:tcPr>
            <w:tcW w:w="1908" w:type="dxa"/>
            <w:vMerge w:val="restart"/>
          </w:tcPr>
          <w:p w:rsidR="00895EE4" w:rsidRPr="003341E5" w:rsidRDefault="00C64252" w:rsidP="004F104E">
            <w:pPr>
              <w:spacing w:line="240" w:lineRule="atLeast"/>
              <w:rPr>
                <w:rFonts w:ascii="華康中黑體" w:eastAsia="華康中黑體" w:hAnsi="華康中黑體" w:cs="華康中黑體"/>
                <w:spacing w:val="20"/>
                <w:kern w:val="0"/>
                <w:sz w:val="26"/>
                <w:szCs w:val="26"/>
              </w:rPr>
            </w:pPr>
            <w:r w:rsidRPr="003341E5">
              <w:rPr>
                <w:rFonts w:ascii="華康中黑體" w:eastAsia="華康中黑體" w:hAnsi="華康中黑體" w:cs="華康中黑體" w:hint="eastAsia"/>
                <w:spacing w:val="20"/>
                <w:kern w:val="0"/>
                <w:sz w:val="26"/>
                <w:szCs w:val="26"/>
                <w:lang w:eastAsia="zh-CN"/>
              </w:rPr>
              <w:t>新界北</w:t>
            </w:r>
          </w:p>
        </w:tc>
        <w:tc>
          <w:tcPr>
            <w:tcW w:w="1908"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上水、粉岭、打鼓岭、沙头角、大埔、边境</w:t>
            </w:r>
          </w:p>
        </w:tc>
        <w:tc>
          <w:tcPr>
            <w:tcW w:w="2529"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当值社工</w:t>
            </w:r>
            <w:r w:rsidRPr="00C64252">
              <w:rPr>
                <w:rFonts w:eastAsia="SimSun" w:hAnsi="TimesNewRoman" w:cs="TimesNewRoman" w:hint="eastAsia"/>
                <w:spacing w:val="20"/>
                <w:kern w:val="0"/>
                <w:sz w:val="26"/>
                <w:szCs w:val="26"/>
                <w:lang w:eastAsia="zh-CN"/>
              </w:rPr>
              <w:t>／</w:t>
            </w:r>
            <w:r w:rsidRPr="00C64252">
              <w:rPr>
                <w:rFonts w:eastAsia="SimSun" w:cs="新細明體" w:hint="eastAsia"/>
                <w:spacing w:val="20"/>
                <w:kern w:val="0"/>
                <w:sz w:val="26"/>
                <w:szCs w:val="26"/>
                <w:lang w:eastAsia="zh-CN"/>
              </w:rPr>
              <w:t>社会工作主任／保护家庭及儿童服务课（大埔及北区）</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2158 6696</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9462 3010</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1908"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小</w:t>
            </w:r>
            <w:r w:rsidRPr="00C64252">
              <w:rPr>
                <w:rFonts w:eastAsia="SimSun" w:hAnsi="新細明體" w:cs="新細明體" w:hint="eastAsia"/>
                <w:spacing w:val="20"/>
                <w:kern w:val="0"/>
                <w:sz w:val="26"/>
                <w:szCs w:val="26"/>
                <w:lang w:eastAsia="zh-CN"/>
              </w:rPr>
              <w:t>榄</w:t>
            </w:r>
            <w:r w:rsidRPr="00C64252">
              <w:rPr>
                <w:rFonts w:eastAsia="SimSun" w:cs="新細明體" w:hint="eastAsia"/>
                <w:spacing w:val="20"/>
                <w:kern w:val="0"/>
                <w:sz w:val="26"/>
                <w:szCs w:val="26"/>
                <w:lang w:eastAsia="zh-CN"/>
              </w:rPr>
              <w:t>、屯门</w:t>
            </w:r>
          </w:p>
        </w:tc>
        <w:tc>
          <w:tcPr>
            <w:tcW w:w="2529" w:type="dxa"/>
          </w:tcPr>
          <w:p w:rsidR="00895EE4" w:rsidRDefault="00C64252" w:rsidP="004F104E">
            <w:pPr>
              <w:spacing w:line="240" w:lineRule="atLeast"/>
              <w:jc w:val="both"/>
              <w:rPr>
                <w:rFonts w:hAnsi="TimesNewRoman" w:cs="TimesNewRoman"/>
                <w:spacing w:val="20"/>
                <w:kern w:val="0"/>
                <w:sz w:val="26"/>
                <w:szCs w:val="26"/>
              </w:rPr>
            </w:pPr>
            <w:r w:rsidRPr="00C64252">
              <w:rPr>
                <w:rFonts w:eastAsia="SimSun" w:cs="新細明體" w:hint="eastAsia"/>
                <w:spacing w:val="20"/>
                <w:kern w:val="0"/>
                <w:sz w:val="26"/>
                <w:szCs w:val="26"/>
                <w:lang w:eastAsia="zh-CN"/>
              </w:rPr>
              <w:t>当值社工</w:t>
            </w:r>
            <w:r w:rsidRPr="00C64252">
              <w:rPr>
                <w:rFonts w:eastAsia="SimSun" w:hAnsi="TimesNewRoman" w:cs="TimesNewRoman" w:hint="eastAsia"/>
                <w:spacing w:val="20"/>
                <w:kern w:val="0"/>
                <w:sz w:val="26"/>
                <w:szCs w:val="26"/>
                <w:lang w:eastAsia="zh-CN"/>
              </w:rPr>
              <w:t>／社会工作主任／保护家庭及儿童服务课（屯门）</w:t>
            </w:r>
          </w:p>
          <w:p w:rsidR="00895EE4" w:rsidRPr="003341E5" w:rsidRDefault="00895EE4" w:rsidP="004F104E">
            <w:pPr>
              <w:spacing w:line="240" w:lineRule="atLeast"/>
              <w:jc w:val="both"/>
              <w:rPr>
                <w:rFonts w:cs="TimesNewRoman"/>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2618 5710</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9460 4046</w:t>
            </w:r>
          </w:p>
        </w:tc>
      </w:tr>
      <w:tr w:rsidR="00895EE4" w:rsidRPr="00D60D1F" w:rsidTr="004F104E">
        <w:trPr>
          <w:cantSplit/>
        </w:trPr>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1908"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元朗、天水围、洪水桥、流浮山</w:t>
            </w:r>
          </w:p>
        </w:tc>
        <w:tc>
          <w:tcPr>
            <w:tcW w:w="2529" w:type="dxa"/>
          </w:tcPr>
          <w:p w:rsidR="00895EE4" w:rsidRDefault="00C64252" w:rsidP="004F104E">
            <w:pPr>
              <w:spacing w:line="240" w:lineRule="atLeast"/>
              <w:jc w:val="both"/>
              <w:rPr>
                <w:rFonts w:hAnsi="TimesNewRoman" w:cs="TimesNewRoman"/>
                <w:spacing w:val="20"/>
                <w:kern w:val="0"/>
                <w:sz w:val="26"/>
                <w:szCs w:val="26"/>
              </w:rPr>
            </w:pPr>
            <w:r w:rsidRPr="00C64252">
              <w:rPr>
                <w:rFonts w:eastAsia="SimSun" w:cs="新細明體" w:hint="eastAsia"/>
                <w:spacing w:val="20"/>
                <w:kern w:val="0"/>
                <w:sz w:val="26"/>
                <w:szCs w:val="26"/>
                <w:lang w:eastAsia="zh-CN"/>
              </w:rPr>
              <w:t>当值社工</w:t>
            </w:r>
            <w:r w:rsidRPr="00C64252">
              <w:rPr>
                <w:rFonts w:eastAsia="SimSun" w:hAnsi="TimesNewRoman" w:cs="TimesNewRoman" w:hint="eastAsia"/>
                <w:spacing w:val="20"/>
                <w:kern w:val="0"/>
                <w:sz w:val="26"/>
                <w:szCs w:val="26"/>
                <w:lang w:eastAsia="zh-CN"/>
              </w:rPr>
              <w:t>／社会工作主任／保护家庭及儿童服务课（元朗）</w:t>
            </w:r>
          </w:p>
          <w:p w:rsidR="00895EE4" w:rsidRPr="003341E5" w:rsidRDefault="00895EE4" w:rsidP="004F104E">
            <w:pPr>
              <w:spacing w:line="240" w:lineRule="atLeast"/>
              <w:jc w:val="both"/>
              <w:rPr>
                <w:rFonts w:cs="TimesNewRoman"/>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2445 4224</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9036 3417</w:t>
            </w:r>
          </w:p>
        </w:tc>
      </w:tr>
      <w:tr w:rsidR="00895EE4" w:rsidRPr="00D60D1F" w:rsidTr="004F104E">
        <w:tc>
          <w:tcPr>
            <w:tcW w:w="1908" w:type="dxa"/>
            <w:vMerge w:val="restart"/>
          </w:tcPr>
          <w:p w:rsidR="00895EE4" w:rsidRPr="003341E5" w:rsidRDefault="00C64252" w:rsidP="004F104E">
            <w:pPr>
              <w:spacing w:line="240" w:lineRule="atLeast"/>
              <w:rPr>
                <w:rFonts w:ascii="華康中黑體" w:eastAsia="華康中黑體" w:hAnsi="華康中黑體" w:cs="華康中黑體"/>
                <w:spacing w:val="20"/>
                <w:kern w:val="0"/>
                <w:sz w:val="26"/>
                <w:szCs w:val="26"/>
              </w:rPr>
            </w:pPr>
            <w:r w:rsidRPr="003341E5">
              <w:rPr>
                <w:rFonts w:ascii="華康中黑體" w:eastAsia="華康中黑體" w:hAnsi="華康中黑體" w:cs="華康中黑體" w:hint="eastAsia"/>
                <w:spacing w:val="20"/>
                <w:kern w:val="0"/>
                <w:sz w:val="26"/>
                <w:szCs w:val="26"/>
                <w:lang w:eastAsia="zh-CN"/>
              </w:rPr>
              <w:t>新界南</w:t>
            </w:r>
          </w:p>
        </w:tc>
        <w:tc>
          <w:tcPr>
            <w:tcW w:w="1908"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沙田、马鞍山</w:t>
            </w:r>
          </w:p>
        </w:tc>
        <w:tc>
          <w:tcPr>
            <w:tcW w:w="2529" w:type="dxa"/>
          </w:tcPr>
          <w:p w:rsidR="00895EE4" w:rsidRDefault="00C64252" w:rsidP="004F104E">
            <w:pPr>
              <w:spacing w:line="240" w:lineRule="atLeast"/>
              <w:jc w:val="both"/>
              <w:rPr>
                <w:rFonts w:hAnsi="TimesNewRoman" w:cs="TimesNewRoman"/>
                <w:spacing w:val="20"/>
                <w:kern w:val="0"/>
                <w:sz w:val="26"/>
                <w:szCs w:val="26"/>
              </w:rPr>
            </w:pPr>
            <w:r w:rsidRPr="00C64252">
              <w:rPr>
                <w:rFonts w:eastAsia="SimSun" w:cs="新細明體" w:hint="eastAsia"/>
                <w:spacing w:val="20"/>
                <w:kern w:val="0"/>
                <w:sz w:val="26"/>
                <w:szCs w:val="26"/>
                <w:lang w:eastAsia="zh-CN"/>
              </w:rPr>
              <w:t>当值社工</w:t>
            </w:r>
            <w:r w:rsidRPr="00C64252">
              <w:rPr>
                <w:rFonts w:eastAsia="SimSun" w:hAnsi="TimesNewRoman" w:cs="TimesNewRoman" w:hint="eastAsia"/>
                <w:spacing w:val="20"/>
                <w:kern w:val="0"/>
                <w:sz w:val="26"/>
                <w:szCs w:val="26"/>
                <w:lang w:eastAsia="zh-CN"/>
              </w:rPr>
              <w:t>／社会工作主任／保护家庭及儿童服务课（沙田）</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2158 6680</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 xml:space="preserve">9460 5390 </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1908"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荃湾、葵涌、青衣</w:t>
            </w:r>
          </w:p>
        </w:tc>
        <w:tc>
          <w:tcPr>
            <w:tcW w:w="2529" w:type="dxa"/>
          </w:tcPr>
          <w:p w:rsidR="00895EE4" w:rsidRDefault="00C64252" w:rsidP="004F104E">
            <w:pPr>
              <w:spacing w:line="240" w:lineRule="atLeast"/>
              <w:jc w:val="both"/>
              <w:rPr>
                <w:rFonts w:hAnsi="TimesNewRoman" w:cs="TimesNewRoman"/>
                <w:spacing w:val="20"/>
                <w:kern w:val="0"/>
                <w:sz w:val="26"/>
                <w:szCs w:val="26"/>
              </w:rPr>
            </w:pPr>
            <w:r w:rsidRPr="00C64252">
              <w:rPr>
                <w:rFonts w:eastAsia="SimSun" w:cs="新細明體" w:hint="eastAsia"/>
                <w:spacing w:val="20"/>
                <w:kern w:val="0"/>
                <w:sz w:val="26"/>
                <w:szCs w:val="26"/>
                <w:lang w:eastAsia="zh-CN"/>
              </w:rPr>
              <w:t>当值社工</w:t>
            </w:r>
            <w:r w:rsidRPr="00C64252">
              <w:rPr>
                <w:rFonts w:eastAsia="SimSun" w:hAnsi="TimesNewRoman" w:cs="TimesNewRoman" w:hint="eastAsia"/>
                <w:spacing w:val="20"/>
                <w:kern w:val="0"/>
                <w:sz w:val="26"/>
                <w:szCs w:val="26"/>
                <w:lang w:eastAsia="zh-CN"/>
              </w:rPr>
              <w:t>／社会工作主任／保护家庭及儿童服务课（荃湾／葵青）</w:t>
            </w:r>
          </w:p>
          <w:p w:rsidR="00895EE4" w:rsidRPr="003341E5" w:rsidRDefault="00895EE4" w:rsidP="004F104E">
            <w:pPr>
              <w:spacing w:line="240" w:lineRule="atLeast"/>
              <w:jc w:val="both"/>
              <w:rPr>
                <w:rFonts w:cs="TimesNewRoman"/>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2940 7350</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9387 2010</w:t>
            </w:r>
          </w:p>
        </w:tc>
      </w:tr>
      <w:tr w:rsidR="00895EE4" w:rsidRPr="00D60D1F" w:rsidTr="004F104E">
        <w:trPr>
          <w:cantSplit/>
        </w:trPr>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1908" w:type="dxa"/>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大屿山（包括东涌）、坪洲</w:t>
            </w:r>
          </w:p>
        </w:tc>
        <w:tc>
          <w:tcPr>
            <w:tcW w:w="2529" w:type="dxa"/>
          </w:tcPr>
          <w:p w:rsidR="00895EE4" w:rsidRPr="003341E5" w:rsidRDefault="00C64252" w:rsidP="004F104E">
            <w:pPr>
              <w:spacing w:line="240" w:lineRule="atLeast"/>
              <w:jc w:val="both"/>
              <w:rPr>
                <w:rFonts w:cs="TimesNewRoman"/>
                <w:spacing w:val="20"/>
                <w:kern w:val="0"/>
                <w:sz w:val="26"/>
                <w:szCs w:val="26"/>
              </w:rPr>
            </w:pPr>
            <w:r w:rsidRPr="00C64252">
              <w:rPr>
                <w:rFonts w:eastAsia="SimSun" w:cs="新細明體" w:hint="eastAsia"/>
                <w:spacing w:val="20"/>
                <w:kern w:val="0"/>
                <w:sz w:val="26"/>
                <w:szCs w:val="26"/>
                <w:lang w:eastAsia="zh-CN"/>
              </w:rPr>
              <w:t>当值社工</w:t>
            </w:r>
            <w:r w:rsidRPr="00C64252">
              <w:rPr>
                <w:rFonts w:eastAsia="SimSun" w:hAnsi="TimesNewRoman" w:cs="TimesNewRoman" w:hint="eastAsia"/>
                <w:spacing w:val="20"/>
                <w:kern w:val="0"/>
                <w:sz w:val="26"/>
                <w:szCs w:val="26"/>
                <w:lang w:eastAsia="zh-CN"/>
              </w:rPr>
              <w:t>／社会工作主任／保护家庭及儿童服务课（中西南及离岛）</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3107 0051</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9460 4013</w:t>
            </w:r>
          </w:p>
        </w:tc>
      </w:tr>
      <w:tr w:rsidR="00895EE4" w:rsidRPr="00D60D1F" w:rsidTr="004F104E">
        <w:tc>
          <w:tcPr>
            <w:tcW w:w="1908" w:type="dxa"/>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7839" w:type="dxa"/>
            <w:gridSpan w:val="4"/>
          </w:tcPr>
          <w:p w:rsidR="00895EE4" w:rsidRDefault="00895EE4" w:rsidP="004F104E">
            <w:pPr>
              <w:spacing w:line="240" w:lineRule="atLeast"/>
              <w:jc w:val="both"/>
              <w:rPr>
                <w:rFonts w:cs="新細明體"/>
                <w:spacing w:val="20"/>
                <w:kern w:val="0"/>
                <w:sz w:val="26"/>
                <w:szCs w:val="26"/>
              </w:rPr>
            </w:pPr>
          </w:p>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督导人员姓名</w:t>
            </w:r>
          </w:p>
        </w:tc>
      </w:tr>
      <w:tr w:rsidR="00895EE4" w:rsidRPr="00D60D1F" w:rsidTr="004F104E">
        <w:tc>
          <w:tcPr>
            <w:tcW w:w="1908" w:type="dxa"/>
            <w:vMerge w:val="restart"/>
          </w:tcPr>
          <w:p w:rsidR="00895EE4" w:rsidRPr="003341E5" w:rsidRDefault="00C64252" w:rsidP="004F104E">
            <w:pPr>
              <w:spacing w:line="240" w:lineRule="atLeast"/>
              <w:rPr>
                <w:rFonts w:ascii="華康中黑體" w:eastAsia="華康中黑體" w:hAnsi="華康中黑體" w:cs="華康中黑體"/>
                <w:spacing w:val="20"/>
                <w:kern w:val="0"/>
                <w:sz w:val="26"/>
                <w:szCs w:val="26"/>
              </w:rPr>
            </w:pPr>
            <w:r w:rsidRPr="003341E5">
              <w:rPr>
                <w:rFonts w:ascii="華康中黑體" w:eastAsia="華康中黑體" w:hAnsi="華康中黑體" w:cs="華康中黑體" w:hint="eastAsia"/>
                <w:spacing w:val="20"/>
                <w:kern w:val="0"/>
                <w:sz w:val="26"/>
                <w:szCs w:val="26"/>
                <w:lang w:eastAsia="zh-CN"/>
              </w:rPr>
              <w:t>高级社会工作主任／保护家庭及儿童服务课</w:t>
            </w:r>
          </w:p>
        </w:tc>
        <w:tc>
          <w:tcPr>
            <w:tcW w:w="4437" w:type="dxa"/>
            <w:gridSpan w:val="2"/>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保护家庭及儿童服务课（中西南及离岛）</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2835 2722</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保护家庭及儿童服务课（东区及湾仔）</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2231 5899</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保护家庭及儿童服务课（观塘）</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2707 7682</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保护家庭及儿童服务课（黄大仙及西贡）</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3586 3500</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保护家庭及儿童服务课（深水埗）</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2247 5438</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保护家庭及儿童服务课（九龙城及油尖旺）</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3583 3235</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rPr>
          <w:cantSplit/>
        </w:trPr>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保护家庭及儿童服务课（沙田）</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2158 6660</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保护家庭及儿童服务课（大埔及北区）</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2158 6695</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保护家庭及儿童服务课（屯门）</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2618 5571</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保护家庭及儿童服务课（荃湾／葵青）</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2940 7351</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保护家庭及儿童服务课（元朗）</w:t>
            </w:r>
          </w:p>
          <w:p w:rsidR="00895EE4" w:rsidRPr="003341E5" w:rsidRDefault="00895EE4" w:rsidP="004F104E">
            <w:pPr>
              <w:spacing w:line="240" w:lineRule="atLeast"/>
              <w:jc w:val="both"/>
              <w:rPr>
                <w:rFonts w:cs="新細明體"/>
                <w:spacing w:val="20"/>
                <w:kern w:val="0"/>
                <w:sz w:val="26"/>
                <w:szCs w:val="26"/>
              </w:rPr>
            </w:pP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2445 3043</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val="restart"/>
          </w:tcPr>
          <w:p w:rsidR="00895EE4" w:rsidRPr="003341E5" w:rsidRDefault="00C64252" w:rsidP="004F104E">
            <w:pPr>
              <w:spacing w:line="240" w:lineRule="atLeast"/>
              <w:rPr>
                <w:rFonts w:ascii="華康中黑體" w:eastAsia="華康中黑體" w:hAnsi="華康中黑體" w:cs="華康中黑體"/>
                <w:spacing w:val="20"/>
                <w:kern w:val="0"/>
                <w:sz w:val="26"/>
                <w:szCs w:val="26"/>
              </w:rPr>
            </w:pPr>
            <w:r w:rsidRPr="003341E5">
              <w:rPr>
                <w:rFonts w:ascii="華康中黑體" w:eastAsia="華康中黑體" w:hAnsi="華康中黑體" w:cs="華康中黑體" w:hint="eastAsia"/>
                <w:spacing w:val="20"/>
                <w:kern w:val="0"/>
                <w:sz w:val="26"/>
                <w:szCs w:val="26"/>
                <w:lang w:eastAsia="zh-CN"/>
              </w:rPr>
              <w:t>高级临床心理学家</w:t>
            </w:r>
          </w:p>
        </w:tc>
        <w:tc>
          <w:tcPr>
            <w:tcW w:w="4437" w:type="dxa"/>
            <w:gridSpan w:val="2"/>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高级临床心理学家</w:t>
            </w:r>
            <w:r w:rsidRPr="00C64252">
              <w:rPr>
                <w:rFonts w:eastAsia="SimSun" w:cs="新細明體"/>
                <w:spacing w:val="20"/>
                <w:kern w:val="0"/>
                <w:sz w:val="26"/>
                <w:szCs w:val="26"/>
                <w:lang w:eastAsia="zh-CN"/>
              </w:rPr>
              <w:t>1</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27077664</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高级临床心理学家</w:t>
            </w:r>
            <w:r w:rsidRPr="00C64252">
              <w:rPr>
                <w:rFonts w:eastAsia="SimSun" w:cs="新細明體"/>
                <w:spacing w:val="20"/>
                <w:kern w:val="0"/>
                <w:sz w:val="26"/>
                <w:szCs w:val="26"/>
                <w:lang w:eastAsia="zh-CN"/>
              </w:rPr>
              <w:t>2</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3183 9428</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高级临床心理学家</w:t>
            </w:r>
            <w:r w:rsidRPr="00C64252">
              <w:rPr>
                <w:rFonts w:eastAsia="SimSun" w:cs="新細明體"/>
                <w:spacing w:val="20"/>
                <w:kern w:val="0"/>
                <w:sz w:val="26"/>
                <w:szCs w:val="26"/>
                <w:lang w:eastAsia="zh-CN"/>
              </w:rPr>
              <w:t>3</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2967 4119</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高级临床心理学家</w:t>
            </w:r>
            <w:r w:rsidRPr="00C64252">
              <w:rPr>
                <w:rFonts w:eastAsia="SimSun" w:cs="新細明體"/>
                <w:spacing w:val="20"/>
                <w:kern w:val="0"/>
                <w:sz w:val="26"/>
                <w:szCs w:val="26"/>
                <w:lang w:eastAsia="zh-CN"/>
              </w:rPr>
              <w:t>4</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2940 7023</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r w:rsidR="00895EE4" w:rsidRPr="00D60D1F" w:rsidTr="004F104E">
        <w:tc>
          <w:tcPr>
            <w:tcW w:w="1908" w:type="dxa"/>
            <w:vMerge/>
          </w:tcPr>
          <w:p w:rsidR="00895EE4" w:rsidRPr="003341E5" w:rsidRDefault="00895EE4" w:rsidP="004F104E">
            <w:pPr>
              <w:spacing w:line="240" w:lineRule="atLeast"/>
              <w:rPr>
                <w:rFonts w:ascii="華康中黑體" w:eastAsia="華康中黑體" w:hAnsi="華康中黑體" w:cs="華康中黑體"/>
                <w:spacing w:val="20"/>
                <w:kern w:val="0"/>
                <w:sz w:val="26"/>
                <w:szCs w:val="26"/>
              </w:rPr>
            </w:pPr>
          </w:p>
        </w:tc>
        <w:tc>
          <w:tcPr>
            <w:tcW w:w="4437" w:type="dxa"/>
            <w:gridSpan w:val="2"/>
          </w:tcPr>
          <w:p w:rsidR="00895EE4" w:rsidRPr="003341E5" w:rsidRDefault="00C64252" w:rsidP="004F104E">
            <w:pPr>
              <w:spacing w:line="240" w:lineRule="atLeast"/>
              <w:jc w:val="both"/>
              <w:rPr>
                <w:rFonts w:cs="新細明體"/>
                <w:spacing w:val="20"/>
                <w:kern w:val="0"/>
                <w:sz w:val="26"/>
                <w:szCs w:val="26"/>
              </w:rPr>
            </w:pPr>
            <w:r w:rsidRPr="00C64252">
              <w:rPr>
                <w:rFonts w:eastAsia="SimSun" w:cs="新細明體" w:hint="eastAsia"/>
                <w:spacing w:val="20"/>
                <w:kern w:val="0"/>
                <w:sz w:val="26"/>
                <w:szCs w:val="26"/>
                <w:lang w:eastAsia="zh-CN"/>
              </w:rPr>
              <w:t>高级临床心理学家</w:t>
            </w:r>
            <w:r w:rsidRPr="00C64252">
              <w:rPr>
                <w:rFonts w:eastAsia="SimSun" w:cs="新細明體"/>
                <w:spacing w:val="20"/>
                <w:kern w:val="0"/>
                <w:sz w:val="26"/>
                <w:szCs w:val="26"/>
                <w:lang w:eastAsia="zh-CN"/>
              </w:rPr>
              <w:t>5</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3568 7900</w:t>
            </w:r>
          </w:p>
        </w:tc>
        <w:tc>
          <w:tcPr>
            <w:tcW w:w="1701" w:type="dxa"/>
          </w:tcPr>
          <w:p w:rsidR="00895EE4" w:rsidRPr="003341E5" w:rsidRDefault="00C64252" w:rsidP="004F104E">
            <w:pPr>
              <w:spacing w:line="240" w:lineRule="atLeast"/>
              <w:jc w:val="center"/>
              <w:rPr>
                <w:rFonts w:cs="新細明體"/>
                <w:spacing w:val="20"/>
                <w:kern w:val="0"/>
                <w:sz w:val="26"/>
                <w:szCs w:val="26"/>
              </w:rPr>
            </w:pPr>
            <w:r w:rsidRPr="00C64252">
              <w:rPr>
                <w:rFonts w:eastAsia="SimSun" w:cs="新細明體"/>
                <w:spacing w:val="20"/>
                <w:kern w:val="0"/>
                <w:sz w:val="26"/>
                <w:szCs w:val="26"/>
                <w:lang w:eastAsia="zh-CN"/>
              </w:rPr>
              <w:t>-</w:t>
            </w:r>
          </w:p>
        </w:tc>
      </w:tr>
    </w:tbl>
    <w:p w:rsidR="00895EE4" w:rsidRPr="00D60D1F" w:rsidRDefault="00895EE4" w:rsidP="00895EE4">
      <w:pPr>
        <w:spacing w:line="240" w:lineRule="atLeast"/>
        <w:rPr>
          <w:rFonts w:cs="新細明體"/>
          <w:spacing w:val="20"/>
          <w:kern w:val="0"/>
          <w:sz w:val="26"/>
          <w:szCs w:val="26"/>
        </w:rPr>
      </w:pPr>
    </w:p>
    <w:p w:rsidR="00895EE4" w:rsidRPr="007A749B" w:rsidRDefault="00895EE4" w:rsidP="00895EE4">
      <w:pPr>
        <w:spacing w:line="360" w:lineRule="auto"/>
        <w:jc w:val="right"/>
        <w:rPr>
          <w:rFonts w:eastAsia="華康中黑體"/>
          <w:b/>
          <w:bCs/>
          <w:spacing w:val="30"/>
          <w:kern w:val="0"/>
          <w:sz w:val="26"/>
          <w:szCs w:val="26"/>
          <w:u w:val="single"/>
        </w:rPr>
      </w:pPr>
      <w:r>
        <w:rPr>
          <w:spacing w:val="30"/>
          <w:sz w:val="26"/>
          <w:szCs w:val="26"/>
        </w:rPr>
        <w:br w:type="page"/>
      </w:r>
      <w:r w:rsidR="00C64252" w:rsidRPr="007A749B">
        <w:rPr>
          <w:rFonts w:eastAsia="華康中黑體" w:hAnsi="華康中黑體" w:hint="eastAsia"/>
          <w:spacing w:val="30"/>
          <w:kern w:val="0"/>
          <w:sz w:val="26"/>
          <w:szCs w:val="26"/>
          <w:u w:val="single"/>
          <w:lang w:eastAsia="zh-CN"/>
        </w:rPr>
        <w:t>附录</w:t>
      </w:r>
      <w:r w:rsidR="00C64252" w:rsidRPr="007A749B">
        <w:rPr>
          <w:rFonts w:eastAsia="華康中黑體"/>
          <w:b/>
          <w:bCs/>
          <w:spacing w:val="30"/>
          <w:kern w:val="0"/>
          <w:sz w:val="26"/>
          <w:szCs w:val="26"/>
          <w:u w:val="single"/>
          <w:lang w:eastAsia="zh-CN"/>
        </w:rPr>
        <w:t>VIII</w:t>
      </w:r>
    </w:p>
    <w:p w:rsidR="00895EE4" w:rsidRPr="007A749B" w:rsidRDefault="00895EE4" w:rsidP="00895EE4">
      <w:pPr>
        <w:spacing w:beforeLines="100" w:before="240" w:afterLines="100" w:after="240" w:line="360" w:lineRule="auto"/>
        <w:jc w:val="center"/>
        <w:rPr>
          <w:rFonts w:eastAsia="華康中黑體"/>
          <w:spacing w:val="30"/>
          <w:kern w:val="0"/>
          <w:sz w:val="28"/>
          <w:szCs w:val="26"/>
        </w:rPr>
      </w:pPr>
      <w:r w:rsidRPr="007A749B">
        <w:rPr>
          <w:rFonts w:eastAsia="華康中黑體"/>
          <w:spacing w:val="30"/>
          <w:kern w:val="0"/>
          <w:sz w:val="28"/>
          <w:szCs w:val="26"/>
        </w:rPr>
        <w:sym w:font="Wingdings" w:char="F028"/>
      </w:r>
      <w:r w:rsidR="00C64252">
        <w:rPr>
          <w:rFonts w:eastAsia="華康中黑體"/>
          <w:spacing w:val="30"/>
          <w:kern w:val="0"/>
          <w:sz w:val="28"/>
          <w:szCs w:val="26"/>
          <w:lang w:eastAsia="zh-CN"/>
        </w:rPr>
        <w:t> </w:t>
      </w:r>
      <w:r w:rsidR="00C64252" w:rsidRPr="007A749B">
        <w:rPr>
          <w:rFonts w:eastAsia="華康中黑體" w:hAnsi="華康中黑體" w:hint="eastAsia"/>
          <w:spacing w:val="30"/>
          <w:kern w:val="0"/>
          <w:sz w:val="28"/>
          <w:szCs w:val="26"/>
          <w:lang w:eastAsia="zh-CN"/>
        </w:rPr>
        <w:t>警方控制室当值员总览</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985"/>
        <w:gridCol w:w="2126"/>
        <w:gridCol w:w="1985"/>
      </w:tblGrid>
      <w:tr w:rsidR="00895EE4" w:rsidRPr="00E56693" w:rsidTr="004F104E">
        <w:tc>
          <w:tcPr>
            <w:tcW w:w="1368" w:type="dxa"/>
            <w:vAlign w:val="center"/>
          </w:tcPr>
          <w:p w:rsidR="00895EE4" w:rsidRPr="00E56693" w:rsidRDefault="00C64252" w:rsidP="004F104E">
            <w:pPr>
              <w:spacing w:line="240" w:lineRule="atLeast"/>
              <w:jc w:val="center"/>
              <w:rPr>
                <w:rFonts w:eastAsia="華康中黑體"/>
                <w:spacing w:val="30"/>
                <w:kern w:val="0"/>
                <w:sz w:val="26"/>
                <w:szCs w:val="26"/>
                <w:u w:val="single"/>
              </w:rPr>
            </w:pPr>
            <w:r w:rsidRPr="00E56693">
              <w:rPr>
                <w:rFonts w:eastAsia="華康中黑體" w:hAnsi="華康中黑體" w:hint="eastAsia"/>
                <w:spacing w:val="30"/>
                <w:kern w:val="0"/>
                <w:sz w:val="26"/>
                <w:szCs w:val="26"/>
                <w:u w:val="single"/>
                <w:lang w:eastAsia="zh-CN"/>
              </w:rPr>
              <w:t>总区</w:t>
            </w:r>
          </w:p>
        </w:tc>
        <w:tc>
          <w:tcPr>
            <w:tcW w:w="3985" w:type="dxa"/>
            <w:vAlign w:val="center"/>
          </w:tcPr>
          <w:p w:rsidR="00895EE4" w:rsidRPr="00E56693" w:rsidRDefault="00C64252" w:rsidP="004F104E">
            <w:pPr>
              <w:spacing w:line="240" w:lineRule="atLeast"/>
              <w:jc w:val="center"/>
              <w:rPr>
                <w:rFonts w:eastAsia="華康中黑體"/>
                <w:spacing w:val="30"/>
                <w:kern w:val="0"/>
                <w:sz w:val="26"/>
                <w:szCs w:val="26"/>
              </w:rPr>
            </w:pPr>
            <w:r w:rsidRPr="00E56693">
              <w:rPr>
                <w:rFonts w:eastAsia="華康中黑體" w:hAnsi="華康中黑體" w:hint="eastAsia"/>
                <w:spacing w:val="30"/>
                <w:kern w:val="0"/>
                <w:sz w:val="26"/>
                <w:szCs w:val="26"/>
                <w:lang w:eastAsia="zh-CN"/>
              </w:rPr>
              <w:t>名称</w:t>
            </w:r>
            <w:r w:rsidRPr="00E56693">
              <w:rPr>
                <w:rFonts w:eastAsia="華康中黑體" w:hAnsi="華康中黑體" w:hint="eastAsia"/>
                <w:bCs/>
                <w:spacing w:val="30"/>
                <w:kern w:val="0"/>
                <w:sz w:val="26"/>
                <w:szCs w:val="26"/>
                <w:lang w:eastAsia="zh-CN"/>
              </w:rPr>
              <w:t>／</w:t>
            </w:r>
            <w:r w:rsidRPr="00E56693">
              <w:rPr>
                <w:rFonts w:eastAsia="華康中黑體" w:hAnsi="華康中黑體" w:hint="eastAsia"/>
                <w:spacing w:val="30"/>
                <w:kern w:val="0"/>
                <w:sz w:val="26"/>
                <w:szCs w:val="26"/>
                <w:lang w:eastAsia="zh-CN"/>
              </w:rPr>
              <w:t>职位</w:t>
            </w:r>
          </w:p>
        </w:tc>
        <w:tc>
          <w:tcPr>
            <w:tcW w:w="2126" w:type="dxa"/>
            <w:vAlign w:val="center"/>
          </w:tcPr>
          <w:p w:rsidR="00895EE4" w:rsidRPr="00E56693" w:rsidRDefault="00C64252" w:rsidP="004F104E">
            <w:pPr>
              <w:spacing w:line="240" w:lineRule="atLeast"/>
              <w:jc w:val="center"/>
              <w:rPr>
                <w:rFonts w:eastAsia="華康中黑體"/>
                <w:spacing w:val="30"/>
                <w:kern w:val="0"/>
                <w:sz w:val="26"/>
                <w:szCs w:val="26"/>
              </w:rPr>
            </w:pPr>
            <w:r w:rsidRPr="00E56693">
              <w:rPr>
                <w:rFonts w:eastAsia="華康中黑體" w:hAnsi="華康中黑體" w:hint="eastAsia"/>
                <w:spacing w:val="30"/>
                <w:kern w:val="0"/>
                <w:sz w:val="26"/>
                <w:szCs w:val="26"/>
                <w:lang w:eastAsia="zh-CN"/>
              </w:rPr>
              <w:t>办事处电话</w:t>
            </w:r>
          </w:p>
        </w:tc>
        <w:tc>
          <w:tcPr>
            <w:tcW w:w="1985" w:type="dxa"/>
            <w:vAlign w:val="center"/>
          </w:tcPr>
          <w:p w:rsidR="00895EE4" w:rsidRPr="00E56693" w:rsidRDefault="00C64252" w:rsidP="004F104E">
            <w:pPr>
              <w:spacing w:line="240" w:lineRule="atLeast"/>
              <w:jc w:val="center"/>
              <w:rPr>
                <w:rFonts w:eastAsia="華康中黑體"/>
                <w:spacing w:val="30"/>
                <w:kern w:val="0"/>
                <w:sz w:val="26"/>
                <w:szCs w:val="26"/>
              </w:rPr>
            </w:pPr>
            <w:r w:rsidRPr="00E56693">
              <w:rPr>
                <w:rFonts w:eastAsia="華康中黑體" w:hAnsi="華康中黑體" w:hint="eastAsia"/>
                <w:spacing w:val="30"/>
                <w:kern w:val="0"/>
                <w:sz w:val="26"/>
                <w:szCs w:val="26"/>
                <w:lang w:eastAsia="zh-CN"/>
              </w:rPr>
              <w:t>传</w:t>
            </w:r>
            <w:r>
              <w:rPr>
                <w:rFonts w:eastAsia="華康中黑體" w:hAnsi="華康中黑體" w:hint="eastAsia"/>
                <w:spacing w:val="30"/>
                <w:kern w:val="0"/>
                <w:sz w:val="26"/>
                <w:szCs w:val="26"/>
                <w:lang w:eastAsia="zh-CN"/>
              </w:rPr>
              <w:t>真</w:t>
            </w:r>
            <w:r w:rsidRPr="00E56693">
              <w:rPr>
                <w:rFonts w:eastAsia="華康中黑體" w:hAnsi="華康中黑體" w:hint="eastAsia"/>
                <w:spacing w:val="30"/>
                <w:kern w:val="0"/>
                <w:sz w:val="26"/>
                <w:szCs w:val="26"/>
                <w:lang w:eastAsia="zh-CN"/>
              </w:rPr>
              <w:t>号码</w:t>
            </w:r>
          </w:p>
        </w:tc>
      </w:tr>
      <w:tr w:rsidR="00895EE4" w:rsidRPr="00E56693" w:rsidTr="004F104E">
        <w:tc>
          <w:tcPr>
            <w:tcW w:w="1368" w:type="dxa"/>
            <w:vMerge w:val="restart"/>
            <w:vAlign w:val="center"/>
          </w:tcPr>
          <w:p w:rsidR="00895EE4" w:rsidRPr="00E56693" w:rsidRDefault="00C64252" w:rsidP="004F104E">
            <w:pPr>
              <w:spacing w:line="240" w:lineRule="atLeast"/>
              <w:jc w:val="both"/>
              <w:rPr>
                <w:rFonts w:cs="細明體"/>
                <w:spacing w:val="30"/>
                <w:kern w:val="0"/>
                <w:sz w:val="26"/>
                <w:szCs w:val="26"/>
              </w:rPr>
            </w:pPr>
            <w:r w:rsidRPr="00C64252">
              <w:rPr>
                <w:rFonts w:eastAsia="SimSun" w:cs="細明體" w:hint="eastAsia"/>
                <w:spacing w:val="30"/>
                <w:kern w:val="0"/>
                <w:sz w:val="26"/>
                <w:szCs w:val="26"/>
                <w:lang w:eastAsia="zh-CN"/>
              </w:rPr>
              <w:t>港岛区</w:t>
            </w:r>
          </w:p>
        </w:tc>
        <w:tc>
          <w:tcPr>
            <w:tcW w:w="3985" w:type="dxa"/>
            <w:vAlign w:val="center"/>
          </w:tcPr>
          <w:p w:rsidR="00895EE4" w:rsidRPr="00E56693" w:rsidRDefault="00C64252" w:rsidP="004F104E">
            <w:pPr>
              <w:spacing w:line="240" w:lineRule="atLeast"/>
              <w:jc w:val="both"/>
              <w:rPr>
                <w:rFonts w:hAnsi="TimesNewRoman" w:cs="TimesNewRoman" w:hint="eastAsia"/>
                <w:spacing w:val="30"/>
                <w:kern w:val="0"/>
                <w:sz w:val="26"/>
                <w:szCs w:val="26"/>
              </w:rPr>
            </w:pPr>
            <w:r w:rsidRPr="00C64252">
              <w:rPr>
                <w:rFonts w:eastAsia="SimSun" w:cs="細明體" w:hint="eastAsia"/>
                <w:spacing w:val="30"/>
                <w:kern w:val="0"/>
                <w:sz w:val="26"/>
                <w:szCs w:val="26"/>
                <w:lang w:eastAsia="zh-CN"/>
              </w:rPr>
              <w:t>值日主管</w:t>
            </w:r>
            <w:r w:rsidRPr="00C64252">
              <w:rPr>
                <w:rFonts w:eastAsia="SimSun" w:hAnsi="TimesNewRoman" w:cs="TimesNewRoman" w:hint="eastAsia"/>
                <w:spacing w:val="30"/>
                <w:kern w:val="0"/>
                <w:sz w:val="26"/>
                <w:szCs w:val="26"/>
                <w:lang w:eastAsia="zh-CN"/>
              </w:rPr>
              <w:t>／</w:t>
            </w:r>
          </w:p>
          <w:p w:rsidR="00895EE4" w:rsidRPr="00E56693" w:rsidRDefault="00C64252" w:rsidP="004F104E">
            <w:pPr>
              <w:spacing w:line="240" w:lineRule="atLeast"/>
              <w:jc w:val="both"/>
              <w:rPr>
                <w:rFonts w:cs="細明體" w:hint="eastAsia"/>
                <w:spacing w:val="30"/>
                <w:kern w:val="0"/>
                <w:sz w:val="26"/>
                <w:szCs w:val="26"/>
              </w:rPr>
            </w:pPr>
            <w:r w:rsidRPr="00C64252">
              <w:rPr>
                <w:rFonts w:eastAsia="SimSun" w:cs="細明體" w:hint="eastAsia"/>
                <w:spacing w:val="30"/>
                <w:kern w:val="0"/>
                <w:sz w:val="26"/>
                <w:szCs w:val="26"/>
                <w:lang w:eastAsia="zh-CN"/>
              </w:rPr>
              <w:t>警司／</w:t>
            </w:r>
          </w:p>
          <w:p w:rsidR="00895EE4" w:rsidRPr="00E56693" w:rsidRDefault="00C64252" w:rsidP="004F104E">
            <w:pPr>
              <w:spacing w:line="240" w:lineRule="atLeast"/>
              <w:jc w:val="both"/>
              <w:rPr>
                <w:rFonts w:cs="細明體" w:hint="eastAsia"/>
                <w:spacing w:val="30"/>
                <w:kern w:val="0"/>
                <w:sz w:val="26"/>
                <w:szCs w:val="26"/>
              </w:rPr>
            </w:pPr>
            <w:r w:rsidRPr="00C64252">
              <w:rPr>
                <w:rFonts w:eastAsia="SimSun" w:cs="細明體" w:hint="eastAsia"/>
                <w:spacing w:val="30"/>
                <w:kern w:val="0"/>
                <w:sz w:val="26"/>
                <w:szCs w:val="26"/>
                <w:lang w:eastAsia="zh-CN"/>
              </w:rPr>
              <w:t>总区指挥及控制中心</w:t>
            </w:r>
          </w:p>
        </w:tc>
        <w:tc>
          <w:tcPr>
            <w:tcW w:w="2126" w:type="dxa"/>
            <w:vAlign w:val="center"/>
          </w:tcPr>
          <w:p w:rsidR="00895EE4" w:rsidRPr="00E56693" w:rsidRDefault="00C64252" w:rsidP="004F104E">
            <w:pPr>
              <w:spacing w:line="240" w:lineRule="atLeast"/>
              <w:jc w:val="center"/>
              <w:rPr>
                <w:rFonts w:cs="細明體" w:hint="eastAsia"/>
                <w:spacing w:val="30"/>
                <w:kern w:val="0"/>
                <w:sz w:val="26"/>
                <w:szCs w:val="26"/>
              </w:rPr>
            </w:pPr>
            <w:r w:rsidRPr="00C64252">
              <w:rPr>
                <w:rFonts w:eastAsia="SimSun"/>
                <w:spacing w:val="-2"/>
                <w:sz w:val="26"/>
                <w:szCs w:val="26"/>
                <w:lang w:eastAsia="zh-CN"/>
              </w:rPr>
              <w:t>3472 7000</w:t>
            </w:r>
          </w:p>
        </w:tc>
        <w:tc>
          <w:tcPr>
            <w:tcW w:w="1985" w:type="dxa"/>
            <w:vAlign w:val="center"/>
          </w:tcPr>
          <w:p w:rsidR="00895EE4" w:rsidRPr="00E56693" w:rsidRDefault="00C64252" w:rsidP="004F104E">
            <w:pPr>
              <w:spacing w:line="240" w:lineRule="atLeast"/>
              <w:jc w:val="center"/>
              <w:rPr>
                <w:rFonts w:cs="細明體"/>
                <w:spacing w:val="30"/>
                <w:kern w:val="0"/>
                <w:sz w:val="26"/>
                <w:szCs w:val="26"/>
              </w:rPr>
            </w:pPr>
            <w:r w:rsidRPr="00C64252">
              <w:rPr>
                <w:rFonts w:eastAsia="SimSun" w:cs="細明體"/>
                <w:spacing w:val="30"/>
                <w:kern w:val="0"/>
                <w:sz w:val="26"/>
                <w:szCs w:val="26"/>
                <w:lang w:eastAsia="zh-CN"/>
              </w:rPr>
              <w:t>-</w:t>
            </w:r>
          </w:p>
        </w:tc>
      </w:tr>
      <w:tr w:rsidR="00895EE4" w:rsidRPr="00E56693" w:rsidTr="004F104E">
        <w:tc>
          <w:tcPr>
            <w:tcW w:w="1368" w:type="dxa"/>
            <w:vMerge/>
            <w:vAlign w:val="center"/>
          </w:tcPr>
          <w:p w:rsidR="00895EE4" w:rsidRPr="00E56693" w:rsidRDefault="00895EE4" w:rsidP="004F104E">
            <w:pPr>
              <w:spacing w:line="240" w:lineRule="atLeast"/>
              <w:jc w:val="both"/>
              <w:rPr>
                <w:rFonts w:cs="細明體"/>
                <w:spacing w:val="30"/>
                <w:kern w:val="0"/>
                <w:sz w:val="26"/>
                <w:szCs w:val="26"/>
              </w:rPr>
            </w:pPr>
          </w:p>
        </w:tc>
        <w:tc>
          <w:tcPr>
            <w:tcW w:w="3985" w:type="dxa"/>
            <w:vAlign w:val="center"/>
          </w:tcPr>
          <w:p w:rsidR="00895EE4" w:rsidRPr="00E56693" w:rsidRDefault="00C64252" w:rsidP="004F104E">
            <w:pPr>
              <w:spacing w:line="240" w:lineRule="atLeast"/>
              <w:jc w:val="both"/>
              <w:rPr>
                <w:rFonts w:cs="細明體"/>
                <w:spacing w:val="30"/>
                <w:kern w:val="0"/>
                <w:sz w:val="26"/>
                <w:szCs w:val="26"/>
              </w:rPr>
            </w:pPr>
            <w:r w:rsidRPr="00C64252">
              <w:rPr>
                <w:rFonts w:eastAsia="SimSun" w:cs="細明體" w:hint="eastAsia"/>
                <w:spacing w:val="30"/>
                <w:kern w:val="0"/>
                <w:sz w:val="26"/>
                <w:szCs w:val="26"/>
                <w:lang w:eastAsia="zh-CN"/>
              </w:rPr>
              <w:t>港岛区虐儿案件调查组</w:t>
            </w:r>
            <w:r w:rsidR="00895EE4" w:rsidRPr="00E56693">
              <w:rPr>
                <w:rFonts w:cs="細明體"/>
                <w:spacing w:val="30"/>
                <w:kern w:val="0"/>
                <w:sz w:val="26"/>
                <w:szCs w:val="26"/>
              </w:rPr>
              <w:br/>
            </w:r>
            <w:r w:rsidRPr="00C64252">
              <w:rPr>
                <w:rFonts w:eastAsia="SimSun" w:cs="細明體" w:hint="eastAsia"/>
                <w:spacing w:val="30"/>
                <w:kern w:val="0"/>
                <w:sz w:val="26"/>
                <w:szCs w:val="26"/>
                <w:lang w:eastAsia="zh-CN"/>
              </w:rPr>
              <w:t>案件主管</w:t>
            </w:r>
          </w:p>
        </w:tc>
        <w:tc>
          <w:tcPr>
            <w:tcW w:w="2126" w:type="dxa"/>
            <w:vAlign w:val="center"/>
          </w:tcPr>
          <w:p w:rsidR="00895EE4" w:rsidRPr="00F11E40" w:rsidRDefault="00C64252" w:rsidP="004F104E">
            <w:pPr>
              <w:spacing w:line="240" w:lineRule="atLeast"/>
              <w:jc w:val="center"/>
              <w:rPr>
                <w:rFonts w:hint="eastAsia"/>
                <w:spacing w:val="-2"/>
                <w:sz w:val="26"/>
                <w:szCs w:val="26"/>
              </w:rPr>
            </w:pPr>
            <w:r w:rsidRPr="00C64252">
              <w:rPr>
                <w:rFonts w:eastAsia="SimSun"/>
                <w:spacing w:val="-2"/>
                <w:sz w:val="26"/>
                <w:szCs w:val="26"/>
                <w:lang w:eastAsia="zh-CN"/>
              </w:rPr>
              <w:t>2860 7815</w:t>
            </w:r>
          </w:p>
          <w:p w:rsidR="00895EE4" w:rsidRPr="00F11E40" w:rsidRDefault="00C64252" w:rsidP="004F104E">
            <w:pPr>
              <w:spacing w:line="240" w:lineRule="atLeast"/>
              <w:jc w:val="center"/>
              <w:rPr>
                <w:rFonts w:hint="eastAsia"/>
                <w:spacing w:val="-2"/>
                <w:sz w:val="26"/>
                <w:szCs w:val="26"/>
              </w:rPr>
            </w:pPr>
            <w:r w:rsidRPr="00C64252">
              <w:rPr>
                <w:rFonts w:eastAsia="SimSun"/>
                <w:spacing w:val="-2"/>
                <w:sz w:val="26"/>
                <w:szCs w:val="26"/>
                <w:lang w:eastAsia="zh-CN"/>
              </w:rPr>
              <w:t>2860 7814</w:t>
            </w:r>
          </w:p>
        </w:tc>
        <w:tc>
          <w:tcPr>
            <w:tcW w:w="1985" w:type="dxa"/>
            <w:vAlign w:val="center"/>
          </w:tcPr>
          <w:p w:rsidR="00895EE4" w:rsidRPr="00F11E40" w:rsidRDefault="00C64252" w:rsidP="004F104E">
            <w:pPr>
              <w:spacing w:line="240" w:lineRule="atLeast"/>
              <w:jc w:val="center"/>
              <w:rPr>
                <w:rFonts w:hint="eastAsia"/>
                <w:spacing w:val="-2"/>
                <w:sz w:val="26"/>
                <w:szCs w:val="26"/>
              </w:rPr>
            </w:pPr>
            <w:r w:rsidRPr="00C64252">
              <w:rPr>
                <w:rFonts w:eastAsia="SimSun"/>
                <w:spacing w:val="-2"/>
                <w:sz w:val="26"/>
                <w:szCs w:val="26"/>
                <w:lang w:eastAsia="zh-CN"/>
              </w:rPr>
              <w:t>2860 7813</w:t>
            </w:r>
          </w:p>
        </w:tc>
      </w:tr>
      <w:tr w:rsidR="00895EE4" w:rsidRPr="00E56693" w:rsidTr="004F104E">
        <w:tc>
          <w:tcPr>
            <w:tcW w:w="1368" w:type="dxa"/>
            <w:vMerge w:val="restart"/>
            <w:vAlign w:val="center"/>
          </w:tcPr>
          <w:p w:rsidR="00895EE4" w:rsidRPr="00E56693" w:rsidRDefault="00C64252" w:rsidP="004F104E">
            <w:pPr>
              <w:spacing w:line="240" w:lineRule="atLeast"/>
              <w:jc w:val="both"/>
              <w:rPr>
                <w:rFonts w:cs="細明體"/>
                <w:spacing w:val="30"/>
                <w:kern w:val="0"/>
                <w:sz w:val="26"/>
                <w:szCs w:val="26"/>
              </w:rPr>
            </w:pPr>
            <w:r w:rsidRPr="00C64252">
              <w:rPr>
                <w:rFonts w:eastAsia="SimSun" w:cs="細明體" w:hint="eastAsia"/>
                <w:spacing w:val="30"/>
                <w:kern w:val="0"/>
                <w:sz w:val="26"/>
                <w:szCs w:val="26"/>
                <w:lang w:eastAsia="zh-CN"/>
              </w:rPr>
              <w:t>九龙区</w:t>
            </w:r>
          </w:p>
        </w:tc>
        <w:tc>
          <w:tcPr>
            <w:tcW w:w="3985" w:type="dxa"/>
            <w:vAlign w:val="center"/>
          </w:tcPr>
          <w:p w:rsidR="00895EE4" w:rsidRPr="00E56693" w:rsidRDefault="00C64252" w:rsidP="004F104E">
            <w:pPr>
              <w:spacing w:line="240" w:lineRule="atLeast"/>
              <w:jc w:val="both"/>
              <w:rPr>
                <w:rFonts w:hAnsi="TimesNewRoman" w:cs="TimesNewRoman" w:hint="eastAsia"/>
                <w:spacing w:val="30"/>
                <w:kern w:val="0"/>
                <w:sz w:val="26"/>
                <w:szCs w:val="26"/>
              </w:rPr>
            </w:pPr>
            <w:r w:rsidRPr="00C64252">
              <w:rPr>
                <w:rFonts w:eastAsia="SimSun" w:cs="細明體" w:hint="eastAsia"/>
                <w:spacing w:val="30"/>
                <w:kern w:val="0"/>
                <w:sz w:val="26"/>
                <w:szCs w:val="26"/>
                <w:lang w:eastAsia="zh-CN"/>
              </w:rPr>
              <w:t>值日主管</w:t>
            </w:r>
            <w:r w:rsidRPr="00C64252">
              <w:rPr>
                <w:rFonts w:eastAsia="SimSun" w:hAnsi="TimesNewRoman" w:cs="TimesNewRoman" w:hint="eastAsia"/>
                <w:spacing w:val="30"/>
                <w:kern w:val="0"/>
                <w:sz w:val="26"/>
                <w:szCs w:val="26"/>
                <w:lang w:eastAsia="zh-CN"/>
              </w:rPr>
              <w:t>／</w:t>
            </w:r>
          </w:p>
          <w:p w:rsidR="00895EE4" w:rsidRPr="00E56693" w:rsidRDefault="00C64252" w:rsidP="004F104E">
            <w:pPr>
              <w:spacing w:line="240" w:lineRule="atLeast"/>
              <w:jc w:val="both"/>
              <w:rPr>
                <w:rFonts w:cs="細明體" w:hint="eastAsia"/>
                <w:spacing w:val="30"/>
                <w:kern w:val="0"/>
                <w:sz w:val="26"/>
                <w:szCs w:val="26"/>
              </w:rPr>
            </w:pPr>
            <w:r w:rsidRPr="00C64252">
              <w:rPr>
                <w:rFonts w:eastAsia="SimSun" w:cs="細明體" w:hint="eastAsia"/>
                <w:spacing w:val="30"/>
                <w:kern w:val="0"/>
                <w:sz w:val="26"/>
                <w:szCs w:val="26"/>
                <w:lang w:eastAsia="zh-CN"/>
              </w:rPr>
              <w:t>警司／</w:t>
            </w:r>
          </w:p>
          <w:p w:rsidR="00895EE4" w:rsidRPr="00E56693" w:rsidRDefault="00C64252" w:rsidP="004F104E">
            <w:pPr>
              <w:spacing w:line="240" w:lineRule="atLeast"/>
              <w:jc w:val="both"/>
              <w:rPr>
                <w:rFonts w:cs="細明體"/>
                <w:spacing w:val="30"/>
                <w:kern w:val="0"/>
                <w:sz w:val="26"/>
                <w:szCs w:val="26"/>
              </w:rPr>
            </w:pPr>
            <w:r w:rsidRPr="00C64252">
              <w:rPr>
                <w:rFonts w:eastAsia="SimSun" w:cs="細明體" w:hint="eastAsia"/>
                <w:spacing w:val="30"/>
                <w:kern w:val="0"/>
                <w:sz w:val="26"/>
                <w:szCs w:val="26"/>
                <w:lang w:eastAsia="zh-CN"/>
              </w:rPr>
              <w:t>总区指挥及控制中心</w:t>
            </w:r>
          </w:p>
        </w:tc>
        <w:tc>
          <w:tcPr>
            <w:tcW w:w="2126" w:type="dxa"/>
            <w:vAlign w:val="center"/>
          </w:tcPr>
          <w:p w:rsidR="00895EE4" w:rsidRPr="00F11E40" w:rsidRDefault="00C64252" w:rsidP="004F104E">
            <w:pPr>
              <w:spacing w:line="240" w:lineRule="atLeast"/>
              <w:jc w:val="center"/>
              <w:rPr>
                <w:rFonts w:hint="eastAsia"/>
                <w:spacing w:val="-2"/>
                <w:sz w:val="26"/>
                <w:szCs w:val="26"/>
              </w:rPr>
            </w:pPr>
            <w:r w:rsidRPr="00C64252">
              <w:rPr>
                <w:rFonts w:eastAsia="SimSun"/>
                <w:spacing w:val="-2"/>
                <w:sz w:val="26"/>
                <w:szCs w:val="26"/>
                <w:lang w:eastAsia="zh-CN"/>
              </w:rPr>
              <w:t>3472 7400</w:t>
            </w:r>
          </w:p>
        </w:tc>
        <w:tc>
          <w:tcPr>
            <w:tcW w:w="1985" w:type="dxa"/>
            <w:vAlign w:val="center"/>
          </w:tcPr>
          <w:p w:rsidR="00895EE4" w:rsidRPr="00F11E40" w:rsidRDefault="00C64252" w:rsidP="004F104E">
            <w:pPr>
              <w:spacing w:line="240" w:lineRule="atLeast"/>
              <w:jc w:val="center"/>
              <w:rPr>
                <w:spacing w:val="-2"/>
                <w:sz w:val="26"/>
                <w:szCs w:val="26"/>
              </w:rPr>
            </w:pPr>
            <w:r w:rsidRPr="00C64252">
              <w:rPr>
                <w:rFonts w:eastAsia="SimSun"/>
                <w:spacing w:val="-2"/>
                <w:sz w:val="26"/>
                <w:szCs w:val="26"/>
                <w:lang w:eastAsia="zh-CN"/>
              </w:rPr>
              <w:t>-</w:t>
            </w:r>
          </w:p>
        </w:tc>
      </w:tr>
      <w:tr w:rsidR="00EE601B" w:rsidRPr="00E56693" w:rsidTr="004F104E">
        <w:tc>
          <w:tcPr>
            <w:tcW w:w="1368" w:type="dxa"/>
            <w:vMerge/>
            <w:vAlign w:val="center"/>
          </w:tcPr>
          <w:p w:rsidR="00EE601B" w:rsidRPr="00E56693" w:rsidRDefault="00EE601B" w:rsidP="004F104E">
            <w:pPr>
              <w:spacing w:line="240" w:lineRule="atLeast"/>
              <w:jc w:val="both"/>
              <w:rPr>
                <w:rFonts w:cs="細明體"/>
                <w:spacing w:val="30"/>
                <w:kern w:val="0"/>
                <w:sz w:val="26"/>
                <w:szCs w:val="26"/>
              </w:rPr>
            </w:pPr>
          </w:p>
        </w:tc>
        <w:tc>
          <w:tcPr>
            <w:tcW w:w="3985" w:type="dxa"/>
            <w:vAlign w:val="center"/>
          </w:tcPr>
          <w:p w:rsidR="00EE601B" w:rsidRPr="00E56693" w:rsidRDefault="00C64252" w:rsidP="004F104E">
            <w:pPr>
              <w:spacing w:line="240" w:lineRule="atLeast"/>
              <w:jc w:val="both"/>
              <w:rPr>
                <w:rFonts w:cs="細明體"/>
                <w:spacing w:val="30"/>
                <w:kern w:val="0"/>
                <w:sz w:val="26"/>
                <w:szCs w:val="26"/>
              </w:rPr>
            </w:pPr>
            <w:r w:rsidRPr="00C64252">
              <w:rPr>
                <w:rFonts w:eastAsia="SimSun" w:cs="細明體" w:hint="eastAsia"/>
                <w:spacing w:val="30"/>
                <w:kern w:val="0"/>
                <w:sz w:val="26"/>
                <w:szCs w:val="26"/>
                <w:lang w:eastAsia="zh-CN"/>
              </w:rPr>
              <w:t>九龙东区虐儿案件调查组</w:t>
            </w:r>
            <w:r w:rsidR="00EE601B" w:rsidRPr="00E56693">
              <w:rPr>
                <w:rFonts w:cs="細明體"/>
                <w:spacing w:val="30"/>
                <w:kern w:val="0"/>
                <w:sz w:val="26"/>
                <w:szCs w:val="26"/>
              </w:rPr>
              <w:br/>
            </w:r>
            <w:r w:rsidRPr="00C64252">
              <w:rPr>
                <w:rFonts w:eastAsia="SimSun" w:cs="細明體" w:hint="eastAsia"/>
                <w:spacing w:val="30"/>
                <w:kern w:val="0"/>
                <w:sz w:val="26"/>
                <w:szCs w:val="26"/>
                <w:lang w:eastAsia="zh-CN"/>
              </w:rPr>
              <w:t>案件主管</w:t>
            </w:r>
          </w:p>
        </w:tc>
        <w:tc>
          <w:tcPr>
            <w:tcW w:w="2126" w:type="dxa"/>
            <w:vAlign w:val="center"/>
          </w:tcPr>
          <w:p w:rsidR="00EE601B" w:rsidRDefault="00C64252" w:rsidP="00680259">
            <w:pPr>
              <w:tabs>
                <w:tab w:val="left" w:pos="-1440"/>
                <w:tab w:val="left" w:pos="-720"/>
                <w:tab w:val="left" w:pos="-87"/>
                <w:tab w:val="left" w:pos="720"/>
              </w:tabs>
              <w:suppressAutoHyphens/>
              <w:jc w:val="center"/>
              <w:rPr>
                <w:rFonts w:hint="eastAsia"/>
                <w:spacing w:val="-2"/>
                <w:sz w:val="26"/>
                <w:szCs w:val="26"/>
              </w:rPr>
            </w:pPr>
            <w:r w:rsidRPr="00C64252">
              <w:rPr>
                <w:rFonts w:eastAsia="SimSun"/>
                <w:spacing w:val="-2"/>
                <w:sz w:val="26"/>
                <w:szCs w:val="26"/>
                <w:lang w:eastAsia="zh-CN"/>
              </w:rPr>
              <w:t>2726 6297</w:t>
            </w:r>
          </w:p>
          <w:p w:rsidR="00EE601B" w:rsidRDefault="00C64252" w:rsidP="00680259">
            <w:pPr>
              <w:tabs>
                <w:tab w:val="left" w:pos="-1440"/>
                <w:tab w:val="left" w:pos="-720"/>
                <w:tab w:val="left" w:pos="-87"/>
                <w:tab w:val="left" w:pos="720"/>
              </w:tabs>
              <w:suppressAutoHyphens/>
              <w:jc w:val="center"/>
              <w:rPr>
                <w:rFonts w:hint="eastAsia"/>
                <w:spacing w:val="-2"/>
                <w:sz w:val="26"/>
                <w:szCs w:val="26"/>
              </w:rPr>
            </w:pPr>
            <w:r w:rsidRPr="00C64252">
              <w:rPr>
                <w:rFonts w:eastAsia="SimSun"/>
                <w:spacing w:val="-2"/>
                <w:sz w:val="26"/>
                <w:szCs w:val="26"/>
                <w:lang w:eastAsia="zh-CN"/>
              </w:rPr>
              <w:t>2726 6298</w:t>
            </w:r>
          </w:p>
        </w:tc>
        <w:tc>
          <w:tcPr>
            <w:tcW w:w="1985" w:type="dxa"/>
            <w:vAlign w:val="center"/>
          </w:tcPr>
          <w:p w:rsidR="00EE601B" w:rsidRDefault="00C64252" w:rsidP="00680259">
            <w:pPr>
              <w:tabs>
                <w:tab w:val="left" w:pos="-1440"/>
                <w:tab w:val="left" w:pos="-720"/>
                <w:tab w:val="left" w:pos="-87"/>
                <w:tab w:val="left" w:pos="720"/>
              </w:tabs>
              <w:suppressAutoHyphens/>
              <w:jc w:val="center"/>
              <w:rPr>
                <w:rFonts w:hint="eastAsia"/>
                <w:spacing w:val="-2"/>
                <w:sz w:val="26"/>
                <w:szCs w:val="26"/>
              </w:rPr>
            </w:pPr>
            <w:r w:rsidRPr="00C64252">
              <w:rPr>
                <w:rFonts w:eastAsia="SimSun"/>
                <w:spacing w:val="-2"/>
                <w:sz w:val="26"/>
                <w:szCs w:val="26"/>
                <w:lang w:eastAsia="zh-CN"/>
              </w:rPr>
              <w:t>2416 9817</w:t>
            </w:r>
          </w:p>
        </w:tc>
      </w:tr>
      <w:tr w:rsidR="00EE601B" w:rsidRPr="00E56693" w:rsidTr="004F104E">
        <w:tc>
          <w:tcPr>
            <w:tcW w:w="1368" w:type="dxa"/>
            <w:vMerge/>
            <w:vAlign w:val="center"/>
          </w:tcPr>
          <w:p w:rsidR="00EE601B" w:rsidRPr="00E56693" w:rsidRDefault="00EE601B" w:rsidP="004F104E">
            <w:pPr>
              <w:spacing w:line="240" w:lineRule="atLeast"/>
              <w:jc w:val="both"/>
              <w:rPr>
                <w:rFonts w:cs="細明體"/>
                <w:spacing w:val="30"/>
                <w:kern w:val="0"/>
                <w:sz w:val="26"/>
                <w:szCs w:val="26"/>
              </w:rPr>
            </w:pPr>
          </w:p>
        </w:tc>
        <w:tc>
          <w:tcPr>
            <w:tcW w:w="3985" w:type="dxa"/>
            <w:vAlign w:val="center"/>
          </w:tcPr>
          <w:p w:rsidR="00EE601B" w:rsidRPr="00E56693" w:rsidRDefault="00C64252" w:rsidP="004F104E">
            <w:pPr>
              <w:spacing w:line="240" w:lineRule="atLeast"/>
              <w:jc w:val="both"/>
              <w:rPr>
                <w:rFonts w:cs="細明體" w:hint="eastAsia"/>
                <w:spacing w:val="30"/>
                <w:kern w:val="0"/>
                <w:sz w:val="26"/>
                <w:szCs w:val="26"/>
              </w:rPr>
            </w:pPr>
            <w:r w:rsidRPr="00C64252">
              <w:rPr>
                <w:rFonts w:eastAsia="SimSun" w:cs="細明體" w:hint="eastAsia"/>
                <w:spacing w:val="30"/>
                <w:kern w:val="0"/>
                <w:sz w:val="26"/>
                <w:szCs w:val="26"/>
                <w:lang w:eastAsia="zh-CN"/>
              </w:rPr>
              <w:t>九龙西区虐儿案件调查组</w:t>
            </w:r>
            <w:r w:rsidR="00EE601B" w:rsidRPr="00E56693">
              <w:rPr>
                <w:rFonts w:cs="細明體"/>
                <w:spacing w:val="30"/>
                <w:kern w:val="0"/>
                <w:sz w:val="26"/>
                <w:szCs w:val="26"/>
              </w:rPr>
              <w:br/>
            </w:r>
            <w:r w:rsidRPr="00C64252">
              <w:rPr>
                <w:rFonts w:eastAsia="SimSun" w:cs="細明體" w:hint="eastAsia"/>
                <w:spacing w:val="30"/>
                <w:kern w:val="0"/>
                <w:sz w:val="26"/>
                <w:szCs w:val="26"/>
                <w:lang w:eastAsia="zh-CN"/>
              </w:rPr>
              <w:t>案件主管</w:t>
            </w:r>
          </w:p>
        </w:tc>
        <w:tc>
          <w:tcPr>
            <w:tcW w:w="2126" w:type="dxa"/>
            <w:vAlign w:val="center"/>
          </w:tcPr>
          <w:p w:rsidR="00EE601B" w:rsidRDefault="00C64252" w:rsidP="00680259">
            <w:pPr>
              <w:tabs>
                <w:tab w:val="left" w:pos="-1440"/>
                <w:tab w:val="left" w:pos="-720"/>
                <w:tab w:val="left" w:pos="-87"/>
                <w:tab w:val="left" w:pos="720"/>
              </w:tabs>
              <w:suppressAutoHyphens/>
              <w:jc w:val="center"/>
              <w:rPr>
                <w:spacing w:val="-2"/>
                <w:sz w:val="26"/>
                <w:szCs w:val="26"/>
              </w:rPr>
            </w:pPr>
            <w:r w:rsidRPr="00C64252">
              <w:rPr>
                <w:rFonts w:eastAsia="SimSun"/>
                <w:spacing w:val="-2"/>
                <w:sz w:val="26"/>
                <w:szCs w:val="26"/>
                <w:lang w:eastAsia="zh-CN"/>
              </w:rPr>
              <w:t>2761 2340</w:t>
            </w:r>
          </w:p>
          <w:p w:rsidR="00EE601B" w:rsidRDefault="00EE601B" w:rsidP="00680259">
            <w:pPr>
              <w:tabs>
                <w:tab w:val="left" w:pos="-1440"/>
                <w:tab w:val="left" w:pos="-720"/>
                <w:tab w:val="left" w:pos="-87"/>
                <w:tab w:val="left" w:pos="720"/>
              </w:tabs>
              <w:suppressAutoHyphens/>
              <w:jc w:val="center"/>
              <w:rPr>
                <w:spacing w:val="-2"/>
                <w:sz w:val="26"/>
                <w:szCs w:val="26"/>
              </w:rPr>
            </w:pPr>
            <w:r>
              <w:rPr>
                <w:spacing w:val="-2"/>
                <w:sz w:val="26"/>
                <w:szCs w:val="26"/>
              </w:rPr>
              <w:br/>
            </w:r>
            <w:r w:rsidR="00C64252" w:rsidRPr="00C64252">
              <w:rPr>
                <w:rFonts w:eastAsia="SimSun"/>
                <w:spacing w:val="-2"/>
                <w:sz w:val="26"/>
                <w:szCs w:val="26"/>
                <w:lang w:eastAsia="zh-CN"/>
              </w:rPr>
              <w:t>2761 2241</w:t>
            </w:r>
          </w:p>
        </w:tc>
        <w:tc>
          <w:tcPr>
            <w:tcW w:w="1985" w:type="dxa"/>
            <w:vAlign w:val="center"/>
          </w:tcPr>
          <w:p w:rsidR="00EE601B" w:rsidRDefault="00C64252" w:rsidP="00680259">
            <w:pPr>
              <w:tabs>
                <w:tab w:val="left" w:pos="-1440"/>
                <w:tab w:val="left" w:pos="-720"/>
                <w:tab w:val="left" w:pos="14"/>
                <w:tab w:val="left" w:pos="1214"/>
              </w:tabs>
              <w:suppressAutoHyphens/>
              <w:jc w:val="center"/>
              <w:rPr>
                <w:rFonts w:hint="eastAsia"/>
                <w:spacing w:val="-2"/>
                <w:sz w:val="26"/>
                <w:szCs w:val="26"/>
              </w:rPr>
            </w:pPr>
            <w:r w:rsidRPr="00C64252">
              <w:rPr>
                <w:rFonts w:eastAsia="SimSun"/>
                <w:spacing w:val="-2"/>
                <w:sz w:val="26"/>
                <w:szCs w:val="26"/>
                <w:lang w:eastAsia="zh-CN"/>
              </w:rPr>
              <w:t>2712 4296</w:t>
            </w:r>
          </w:p>
        </w:tc>
      </w:tr>
      <w:tr w:rsidR="00EE601B" w:rsidRPr="00E56693" w:rsidTr="004F104E">
        <w:tc>
          <w:tcPr>
            <w:tcW w:w="1368" w:type="dxa"/>
            <w:vMerge w:val="restart"/>
            <w:vAlign w:val="center"/>
          </w:tcPr>
          <w:p w:rsidR="00EE601B" w:rsidRPr="00E56693" w:rsidRDefault="00C64252" w:rsidP="004F104E">
            <w:pPr>
              <w:spacing w:line="240" w:lineRule="atLeast"/>
              <w:jc w:val="both"/>
              <w:rPr>
                <w:rFonts w:cs="細明體"/>
                <w:spacing w:val="30"/>
                <w:kern w:val="0"/>
                <w:sz w:val="26"/>
                <w:szCs w:val="26"/>
              </w:rPr>
            </w:pPr>
            <w:r w:rsidRPr="00C64252">
              <w:rPr>
                <w:rFonts w:eastAsia="SimSun" w:cs="細明體" w:hint="eastAsia"/>
                <w:spacing w:val="30"/>
                <w:kern w:val="0"/>
                <w:sz w:val="26"/>
                <w:szCs w:val="26"/>
                <w:lang w:eastAsia="zh-CN"/>
              </w:rPr>
              <w:t>新界区</w:t>
            </w:r>
          </w:p>
        </w:tc>
        <w:tc>
          <w:tcPr>
            <w:tcW w:w="3985" w:type="dxa"/>
            <w:vAlign w:val="center"/>
          </w:tcPr>
          <w:p w:rsidR="00EE601B" w:rsidRPr="00E56693" w:rsidRDefault="00C64252" w:rsidP="004F104E">
            <w:pPr>
              <w:spacing w:line="240" w:lineRule="atLeast"/>
              <w:jc w:val="both"/>
              <w:rPr>
                <w:rFonts w:cs="細明體" w:hint="eastAsia"/>
                <w:spacing w:val="30"/>
                <w:kern w:val="0"/>
                <w:sz w:val="26"/>
                <w:szCs w:val="26"/>
              </w:rPr>
            </w:pPr>
            <w:r w:rsidRPr="00C64252">
              <w:rPr>
                <w:rFonts w:eastAsia="SimSun" w:cs="細明體" w:hint="eastAsia"/>
                <w:spacing w:val="30"/>
                <w:kern w:val="0"/>
                <w:sz w:val="26"/>
                <w:szCs w:val="26"/>
                <w:lang w:eastAsia="zh-CN"/>
              </w:rPr>
              <w:t>值日主管</w:t>
            </w:r>
            <w:r w:rsidRPr="00C64252">
              <w:rPr>
                <w:rFonts w:eastAsia="SimSun" w:hAnsi="TimesNewRoman" w:cs="TimesNewRoman" w:hint="eastAsia"/>
                <w:spacing w:val="30"/>
                <w:kern w:val="0"/>
                <w:sz w:val="26"/>
                <w:szCs w:val="26"/>
                <w:lang w:eastAsia="zh-CN"/>
              </w:rPr>
              <w:t>／</w:t>
            </w:r>
            <w:r w:rsidRPr="00C64252">
              <w:rPr>
                <w:rFonts w:eastAsia="SimSun" w:cs="細明體" w:hint="eastAsia"/>
                <w:spacing w:val="30"/>
                <w:kern w:val="0"/>
                <w:sz w:val="26"/>
                <w:szCs w:val="26"/>
                <w:lang w:eastAsia="zh-CN"/>
              </w:rPr>
              <w:t>警司／</w:t>
            </w:r>
          </w:p>
          <w:p w:rsidR="00EE601B" w:rsidRPr="00E56693" w:rsidRDefault="00C64252" w:rsidP="004F104E">
            <w:pPr>
              <w:spacing w:line="240" w:lineRule="atLeast"/>
              <w:jc w:val="both"/>
              <w:rPr>
                <w:rFonts w:cs="細明體" w:hint="eastAsia"/>
                <w:spacing w:val="30"/>
                <w:kern w:val="0"/>
                <w:sz w:val="26"/>
                <w:szCs w:val="26"/>
              </w:rPr>
            </w:pPr>
            <w:r w:rsidRPr="00C64252">
              <w:rPr>
                <w:rFonts w:eastAsia="SimSun" w:cs="細明體" w:hint="eastAsia"/>
                <w:spacing w:val="30"/>
                <w:kern w:val="0"/>
                <w:sz w:val="26"/>
                <w:szCs w:val="26"/>
                <w:lang w:eastAsia="zh-CN"/>
              </w:rPr>
              <w:t>总区指挥及控制中心</w:t>
            </w:r>
          </w:p>
        </w:tc>
        <w:tc>
          <w:tcPr>
            <w:tcW w:w="2126" w:type="dxa"/>
            <w:vAlign w:val="center"/>
          </w:tcPr>
          <w:p w:rsidR="00EE601B" w:rsidRDefault="00EE601B" w:rsidP="00680259">
            <w:pPr>
              <w:tabs>
                <w:tab w:val="left" w:pos="-1440"/>
                <w:tab w:val="left" w:pos="-720"/>
                <w:tab w:val="left" w:pos="-87"/>
                <w:tab w:val="left" w:pos="720"/>
              </w:tabs>
              <w:suppressAutoHyphens/>
              <w:jc w:val="center"/>
              <w:rPr>
                <w:spacing w:val="-2"/>
                <w:sz w:val="26"/>
                <w:szCs w:val="26"/>
              </w:rPr>
            </w:pPr>
            <w:r>
              <w:rPr>
                <w:spacing w:val="-2"/>
                <w:sz w:val="26"/>
                <w:szCs w:val="26"/>
              </w:rPr>
              <w:br/>
            </w:r>
            <w:r w:rsidR="00C64252" w:rsidRPr="00C64252">
              <w:rPr>
                <w:rFonts w:eastAsia="SimSun"/>
                <w:spacing w:val="-2"/>
                <w:sz w:val="26"/>
                <w:szCs w:val="26"/>
                <w:lang w:eastAsia="zh-CN"/>
              </w:rPr>
              <w:t>3472 7200</w:t>
            </w:r>
          </w:p>
        </w:tc>
        <w:tc>
          <w:tcPr>
            <w:tcW w:w="1985" w:type="dxa"/>
            <w:vAlign w:val="center"/>
          </w:tcPr>
          <w:p w:rsidR="00EE601B" w:rsidRDefault="00EE601B" w:rsidP="00680259">
            <w:pPr>
              <w:tabs>
                <w:tab w:val="left" w:pos="-1440"/>
                <w:tab w:val="left" w:pos="-720"/>
                <w:tab w:val="left" w:pos="-87"/>
                <w:tab w:val="left" w:pos="720"/>
              </w:tabs>
              <w:suppressAutoHyphens/>
              <w:jc w:val="center"/>
              <w:rPr>
                <w:spacing w:val="-2"/>
                <w:sz w:val="26"/>
                <w:szCs w:val="26"/>
              </w:rPr>
            </w:pPr>
            <w:r>
              <w:rPr>
                <w:spacing w:val="-2"/>
                <w:sz w:val="26"/>
                <w:szCs w:val="26"/>
              </w:rPr>
              <w:br/>
            </w:r>
            <w:r w:rsidR="00C64252" w:rsidRPr="00C64252">
              <w:rPr>
                <w:rFonts w:eastAsia="SimSun"/>
                <w:spacing w:val="-2"/>
                <w:sz w:val="26"/>
                <w:szCs w:val="26"/>
                <w:lang w:eastAsia="zh-CN"/>
              </w:rPr>
              <w:t>-</w:t>
            </w:r>
          </w:p>
        </w:tc>
      </w:tr>
      <w:tr w:rsidR="00EE601B" w:rsidRPr="00E56693" w:rsidTr="004F104E">
        <w:tc>
          <w:tcPr>
            <w:tcW w:w="1368" w:type="dxa"/>
            <w:vMerge/>
            <w:vAlign w:val="center"/>
          </w:tcPr>
          <w:p w:rsidR="00EE601B" w:rsidRPr="00E56693" w:rsidRDefault="00EE601B" w:rsidP="004F104E">
            <w:pPr>
              <w:spacing w:line="240" w:lineRule="atLeast"/>
              <w:jc w:val="both"/>
              <w:rPr>
                <w:rFonts w:cs="細明體"/>
                <w:spacing w:val="30"/>
                <w:kern w:val="0"/>
                <w:sz w:val="26"/>
                <w:szCs w:val="26"/>
              </w:rPr>
            </w:pPr>
          </w:p>
        </w:tc>
        <w:tc>
          <w:tcPr>
            <w:tcW w:w="3985" w:type="dxa"/>
            <w:vAlign w:val="center"/>
          </w:tcPr>
          <w:p w:rsidR="00EE601B" w:rsidRPr="00E56693" w:rsidRDefault="00C64252" w:rsidP="004F104E">
            <w:pPr>
              <w:spacing w:line="240" w:lineRule="atLeast"/>
              <w:jc w:val="both"/>
              <w:rPr>
                <w:rFonts w:cs="細明體" w:hint="eastAsia"/>
                <w:spacing w:val="30"/>
                <w:kern w:val="0"/>
                <w:sz w:val="26"/>
                <w:szCs w:val="26"/>
              </w:rPr>
            </w:pPr>
            <w:r w:rsidRPr="00C64252">
              <w:rPr>
                <w:rFonts w:eastAsia="SimSun" w:cs="細明體" w:hint="eastAsia"/>
                <w:spacing w:val="30"/>
                <w:kern w:val="0"/>
                <w:sz w:val="26"/>
                <w:szCs w:val="26"/>
                <w:lang w:eastAsia="zh-CN"/>
              </w:rPr>
              <w:t>新界北区虐儿案件调查组</w:t>
            </w:r>
            <w:r w:rsidR="00EE601B" w:rsidRPr="00E56693">
              <w:rPr>
                <w:rFonts w:cs="細明體"/>
                <w:spacing w:val="30"/>
                <w:kern w:val="0"/>
                <w:sz w:val="26"/>
                <w:szCs w:val="26"/>
              </w:rPr>
              <w:br/>
            </w:r>
            <w:r w:rsidRPr="00C64252">
              <w:rPr>
                <w:rFonts w:eastAsia="SimSun" w:cs="細明體" w:hint="eastAsia"/>
                <w:spacing w:val="30"/>
                <w:kern w:val="0"/>
                <w:sz w:val="26"/>
                <w:szCs w:val="26"/>
                <w:lang w:eastAsia="zh-CN"/>
              </w:rPr>
              <w:t>案件主管</w:t>
            </w:r>
          </w:p>
        </w:tc>
        <w:tc>
          <w:tcPr>
            <w:tcW w:w="2126" w:type="dxa"/>
            <w:vAlign w:val="center"/>
          </w:tcPr>
          <w:p w:rsidR="00EE601B" w:rsidRDefault="00C64252" w:rsidP="00680259">
            <w:pPr>
              <w:tabs>
                <w:tab w:val="left" w:pos="-1440"/>
                <w:tab w:val="left" w:pos="-720"/>
                <w:tab w:val="left" w:pos="-87"/>
                <w:tab w:val="left" w:pos="720"/>
              </w:tabs>
              <w:suppressAutoHyphens/>
              <w:jc w:val="center"/>
              <w:rPr>
                <w:spacing w:val="-2"/>
                <w:sz w:val="26"/>
                <w:szCs w:val="26"/>
              </w:rPr>
            </w:pPr>
            <w:r w:rsidRPr="00C64252">
              <w:rPr>
                <w:rFonts w:eastAsia="SimSun"/>
                <w:spacing w:val="-2"/>
                <w:sz w:val="26"/>
                <w:szCs w:val="26"/>
                <w:lang w:eastAsia="zh-CN"/>
              </w:rPr>
              <w:t>3661 3373</w:t>
            </w:r>
          </w:p>
          <w:p w:rsidR="00EE601B" w:rsidRDefault="00C64252" w:rsidP="00680259">
            <w:pPr>
              <w:tabs>
                <w:tab w:val="left" w:pos="-1440"/>
                <w:tab w:val="left" w:pos="-720"/>
                <w:tab w:val="left" w:pos="-87"/>
                <w:tab w:val="left" w:pos="720"/>
              </w:tabs>
              <w:suppressAutoHyphens/>
              <w:jc w:val="center"/>
              <w:rPr>
                <w:spacing w:val="-2"/>
                <w:sz w:val="26"/>
                <w:szCs w:val="26"/>
              </w:rPr>
            </w:pPr>
            <w:r w:rsidRPr="00C64252">
              <w:rPr>
                <w:rFonts w:eastAsia="SimSun"/>
                <w:spacing w:val="-2"/>
                <w:sz w:val="26"/>
                <w:szCs w:val="26"/>
                <w:lang w:eastAsia="zh-CN"/>
              </w:rPr>
              <w:t>3661 3370</w:t>
            </w:r>
          </w:p>
        </w:tc>
        <w:tc>
          <w:tcPr>
            <w:tcW w:w="1985" w:type="dxa"/>
            <w:vAlign w:val="center"/>
          </w:tcPr>
          <w:p w:rsidR="00EE601B" w:rsidRDefault="00C64252" w:rsidP="00680259">
            <w:pPr>
              <w:tabs>
                <w:tab w:val="left" w:pos="-1440"/>
                <w:tab w:val="left" w:pos="-720"/>
                <w:tab w:val="left" w:pos="-87"/>
                <w:tab w:val="left" w:pos="720"/>
              </w:tabs>
              <w:suppressAutoHyphens/>
              <w:jc w:val="center"/>
              <w:rPr>
                <w:rFonts w:hint="eastAsia"/>
                <w:spacing w:val="-2"/>
                <w:sz w:val="26"/>
                <w:szCs w:val="26"/>
              </w:rPr>
            </w:pPr>
            <w:r w:rsidRPr="00C64252">
              <w:rPr>
                <w:rFonts w:eastAsia="SimSun"/>
                <w:spacing w:val="-2"/>
                <w:sz w:val="26"/>
                <w:szCs w:val="26"/>
                <w:lang w:eastAsia="zh-CN"/>
              </w:rPr>
              <w:t>2667 4230</w:t>
            </w:r>
          </w:p>
        </w:tc>
      </w:tr>
      <w:tr w:rsidR="00EE601B" w:rsidRPr="00E56693" w:rsidTr="004F104E">
        <w:tc>
          <w:tcPr>
            <w:tcW w:w="1368" w:type="dxa"/>
            <w:vMerge/>
            <w:vAlign w:val="center"/>
          </w:tcPr>
          <w:p w:rsidR="00EE601B" w:rsidRPr="00E56693" w:rsidRDefault="00EE601B" w:rsidP="004F104E">
            <w:pPr>
              <w:spacing w:line="240" w:lineRule="atLeast"/>
              <w:jc w:val="both"/>
              <w:rPr>
                <w:rFonts w:cs="細明體"/>
                <w:spacing w:val="30"/>
                <w:kern w:val="0"/>
                <w:sz w:val="26"/>
                <w:szCs w:val="26"/>
              </w:rPr>
            </w:pPr>
          </w:p>
        </w:tc>
        <w:tc>
          <w:tcPr>
            <w:tcW w:w="3985" w:type="dxa"/>
            <w:vAlign w:val="center"/>
          </w:tcPr>
          <w:p w:rsidR="00EE601B" w:rsidRPr="00E56693" w:rsidRDefault="00C64252" w:rsidP="004F104E">
            <w:pPr>
              <w:spacing w:line="240" w:lineRule="atLeast"/>
              <w:jc w:val="both"/>
              <w:rPr>
                <w:rFonts w:cs="細明體" w:hint="eastAsia"/>
                <w:spacing w:val="30"/>
                <w:kern w:val="0"/>
                <w:sz w:val="26"/>
                <w:szCs w:val="26"/>
              </w:rPr>
            </w:pPr>
            <w:r w:rsidRPr="00C64252">
              <w:rPr>
                <w:rFonts w:eastAsia="SimSun" w:cs="細明體" w:hint="eastAsia"/>
                <w:spacing w:val="30"/>
                <w:kern w:val="0"/>
                <w:sz w:val="26"/>
                <w:szCs w:val="26"/>
                <w:lang w:eastAsia="zh-CN"/>
              </w:rPr>
              <w:t>新界南区虐儿案件调查组</w:t>
            </w:r>
            <w:r w:rsidR="00EE601B" w:rsidRPr="00E56693">
              <w:rPr>
                <w:rFonts w:cs="細明體"/>
                <w:spacing w:val="30"/>
                <w:kern w:val="0"/>
                <w:sz w:val="26"/>
                <w:szCs w:val="26"/>
              </w:rPr>
              <w:br/>
            </w:r>
            <w:r w:rsidRPr="00C64252">
              <w:rPr>
                <w:rFonts w:eastAsia="SimSun" w:cs="細明體" w:hint="eastAsia"/>
                <w:spacing w:val="30"/>
                <w:kern w:val="0"/>
                <w:sz w:val="26"/>
                <w:szCs w:val="26"/>
                <w:lang w:eastAsia="zh-CN"/>
              </w:rPr>
              <w:t>案件主管</w:t>
            </w:r>
          </w:p>
        </w:tc>
        <w:tc>
          <w:tcPr>
            <w:tcW w:w="2126" w:type="dxa"/>
            <w:vAlign w:val="center"/>
          </w:tcPr>
          <w:p w:rsidR="00EE601B" w:rsidRDefault="00C64252" w:rsidP="00680259">
            <w:pPr>
              <w:tabs>
                <w:tab w:val="left" w:pos="-1440"/>
                <w:tab w:val="left" w:pos="-720"/>
                <w:tab w:val="left" w:pos="-87"/>
                <w:tab w:val="left" w:pos="720"/>
              </w:tabs>
              <w:suppressAutoHyphens/>
              <w:jc w:val="center"/>
              <w:rPr>
                <w:rFonts w:hint="eastAsia"/>
                <w:spacing w:val="-2"/>
                <w:sz w:val="26"/>
                <w:szCs w:val="26"/>
              </w:rPr>
            </w:pPr>
            <w:r w:rsidRPr="00C64252">
              <w:rPr>
                <w:rFonts w:eastAsia="SimSun"/>
                <w:spacing w:val="-2"/>
                <w:sz w:val="26"/>
                <w:szCs w:val="26"/>
                <w:lang w:eastAsia="zh-CN"/>
              </w:rPr>
              <w:t>3661 1234 3661 1239</w:t>
            </w:r>
          </w:p>
        </w:tc>
        <w:tc>
          <w:tcPr>
            <w:tcW w:w="1985" w:type="dxa"/>
            <w:vAlign w:val="center"/>
          </w:tcPr>
          <w:p w:rsidR="00EE601B" w:rsidRDefault="00EE601B" w:rsidP="00680259">
            <w:pPr>
              <w:tabs>
                <w:tab w:val="left" w:pos="-1440"/>
                <w:tab w:val="left" w:pos="-720"/>
                <w:tab w:val="left" w:pos="-87"/>
                <w:tab w:val="left" w:pos="720"/>
              </w:tabs>
              <w:suppressAutoHyphens/>
              <w:jc w:val="center"/>
              <w:rPr>
                <w:spacing w:val="-2"/>
                <w:sz w:val="26"/>
                <w:szCs w:val="26"/>
              </w:rPr>
            </w:pPr>
            <w:r>
              <w:rPr>
                <w:spacing w:val="-2"/>
                <w:sz w:val="26"/>
                <w:szCs w:val="26"/>
              </w:rPr>
              <w:br/>
            </w:r>
            <w:r w:rsidR="00C64252" w:rsidRPr="00C64252">
              <w:rPr>
                <w:rFonts w:eastAsia="SimSun"/>
                <w:spacing w:val="-2"/>
                <w:sz w:val="26"/>
                <w:szCs w:val="26"/>
                <w:lang w:eastAsia="zh-CN"/>
              </w:rPr>
              <w:t>2200 4669</w:t>
            </w:r>
          </w:p>
        </w:tc>
      </w:tr>
    </w:tbl>
    <w:p w:rsidR="00895EE4" w:rsidRPr="00EE601B" w:rsidRDefault="00C64252" w:rsidP="00EE601B">
      <w:pPr>
        <w:spacing w:line="240" w:lineRule="atLeast"/>
        <w:rPr>
          <w:rFonts w:hint="eastAsia"/>
          <w:i/>
          <w:spacing w:val="30"/>
          <w:sz w:val="26"/>
          <w:szCs w:val="26"/>
        </w:rPr>
      </w:pPr>
      <w:r w:rsidRPr="00C64252">
        <w:rPr>
          <w:rFonts w:eastAsia="SimSun"/>
          <w:i/>
          <w:spacing w:val="30"/>
          <w:sz w:val="26"/>
          <w:szCs w:val="26"/>
          <w:lang w:eastAsia="zh-CN"/>
        </w:rPr>
        <w:t>(</w:t>
      </w:r>
      <w:r w:rsidRPr="00C64252">
        <w:rPr>
          <w:rFonts w:eastAsia="SimSun" w:hint="eastAsia"/>
          <w:i/>
          <w:spacing w:val="30"/>
          <w:sz w:val="26"/>
          <w:szCs w:val="26"/>
          <w:lang w:eastAsia="zh-CN"/>
        </w:rPr>
        <w:t>于二零一四年二月更新</w:t>
      </w:r>
      <w:r w:rsidRPr="00C64252">
        <w:rPr>
          <w:rFonts w:eastAsia="SimSun"/>
          <w:i/>
          <w:spacing w:val="30"/>
          <w:sz w:val="26"/>
          <w:szCs w:val="26"/>
          <w:lang w:eastAsia="zh-CN"/>
        </w:rPr>
        <w:t>)</w:t>
      </w:r>
    </w:p>
    <w:p w:rsidR="00895EE4" w:rsidRDefault="00895EE4" w:rsidP="00895EE4">
      <w:pPr>
        <w:spacing w:line="240" w:lineRule="atLeast"/>
        <w:jc w:val="right"/>
        <w:rPr>
          <w:rFonts w:hint="eastAsia"/>
          <w:spacing w:val="30"/>
          <w:sz w:val="26"/>
          <w:szCs w:val="26"/>
        </w:rPr>
      </w:pPr>
    </w:p>
    <w:p w:rsidR="00895EE4" w:rsidRDefault="00895EE4" w:rsidP="00895EE4">
      <w:pPr>
        <w:spacing w:line="240" w:lineRule="atLeast"/>
        <w:jc w:val="right"/>
        <w:rPr>
          <w:rFonts w:hint="eastAsia"/>
          <w:spacing w:val="30"/>
          <w:sz w:val="26"/>
          <w:szCs w:val="26"/>
        </w:rPr>
      </w:pPr>
    </w:p>
    <w:p w:rsidR="00895EE4" w:rsidRDefault="00895EE4" w:rsidP="00895EE4">
      <w:pPr>
        <w:spacing w:line="240" w:lineRule="atLeast"/>
        <w:jc w:val="right"/>
        <w:rPr>
          <w:rFonts w:hint="eastAsia"/>
          <w:spacing w:val="30"/>
          <w:sz w:val="26"/>
          <w:szCs w:val="26"/>
        </w:rPr>
      </w:pPr>
    </w:p>
    <w:p w:rsidR="00895EE4" w:rsidRDefault="00895EE4" w:rsidP="00895EE4">
      <w:pPr>
        <w:spacing w:line="240" w:lineRule="atLeast"/>
        <w:jc w:val="right"/>
        <w:rPr>
          <w:rFonts w:hint="eastAsia"/>
          <w:spacing w:val="30"/>
          <w:sz w:val="26"/>
          <w:szCs w:val="26"/>
        </w:rPr>
      </w:pPr>
    </w:p>
    <w:p w:rsidR="00895EE4" w:rsidRDefault="00895EE4" w:rsidP="00895EE4">
      <w:pPr>
        <w:spacing w:line="240" w:lineRule="atLeast"/>
        <w:jc w:val="right"/>
        <w:rPr>
          <w:rFonts w:hint="eastAsia"/>
          <w:spacing w:val="30"/>
          <w:sz w:val="26"/>
          <w:szCs w:val="26"/>
        </w:rPr>
      </w:pPr>
    </w:p>
    <w:p w:rsidR="00895EE4" w:rsidRDefault="00895EE4" w:rsidP="00895EE4">
      <w:pPr>
        <w:spacing w:line="240" w:lineRule="atLeast"/>
        <w:jc w:val="right"/>
        <w:rPr>
          <w:rFonts w:hint="eastAsia"/>
          <w:spacing w:val="30"/>
          <w:sz w:val="26"/>
          <w:szCs w:val="26"/>
        </w:rPr>
      </w:pPr>
    </w:p>
    <w:p w:rsidR="00895EE4" w:rsidRDefault="00895EE4" w:rsidP="00895EE4">
      <w:pPr>
        <w:spacing w:line="240" w:lineRule="atLeast"/>
        <w:jc w:val="right"/>
        <w:rPr>
          <w:rFonts w:hint="eastAsia"/>
          <w:spacing w:val="30"/>
          <w:sz w:val="26"/>
          <w:szCs w:val="26"/>
        </w:rPr>
      </w:pPr>
    </w:p>
    <w:p w:rsidR="00895EE4" w:rsidRDefault="00895EE4" w:rsidP="00895EE4">
      <w:pPr>
        <w:spacing w:line="240" w:lineRule="atLeast"/>
        <w:jc w:val="right"/>
        <w:rPr>
          <w:rFonts w:hint="eastAsia"/>
          <w:spacing w:val="30"/>
          <w:sz w:val="26"/>
          <w:szCs w:val="26"/>
        </w:rPr>
      </w:pPr>
    </w:p>
    <w:p w:rsidR="00895EE4" w:rsidRDefault="00895EE4" w:rsidP="00895EE4">
      <w:pPr>
        <w:spacing w:line="240" w:lineRule="atLeast"/>
        <w:jc w:val="right"/>
        <w:rPr>
          <w:rFonts w:hint="eastAsia"/>
          <w:spacing w:val="30"/>
          <w:sz w:val="26"/>
          <w:szCs w:val="26"/>
        </w:rPr>
      </w:pPr>
    </w:p>
    <w:p w:rsidR="00895EE4" w:rsidRPr="007B23FE" w:rsidRDefault="00895EE4" w:rsidP="00895EE4">
      <w:pPr>
        <w:spacing w:line="240" w:lineRule="atLeast"/>
        <w:jc w:val="right"/>
        <w:rPr>
          <w:spacing w:val="30"/>
          <w:sz w:val="26"/>
          <w:szCs w:val="26"/>
        </w:rPr>
      </w:pPr>
      <w:r>
        <w:rPr>
          <w:spacing w:val="30"/>
          <w:sz w:val="26"/>
          <w:szCs w:val="26"/>
        </w:rPr>
        <w:br w:type="page"/>
      </w:r>
      <w:r w:rsidR="00C64252" w:rsidRPr="007B23FE">
        <w:rPr>
          <w:rFonts w:ascii="華康中黑體" w:eastAsia="華康中黑體" w:hAnsi="華康中黑體" w:cs="華康中黑體" w:hint="eastAsia"/>
          <w:bCs/>
          <w:spacing w:val="30"/>
          <w:sz w:val="26"/>
          <w:szCs w:val="26"/>
          <w:u w:val="single"/>
          <w:lang w:eastAsia="zh-CN"/>
        </w:rPr>
        <w:t>附录</w:t>
      </w:r>
      <w:r w:rsidR="00C64252" w:rsidRPr="00C64252">
        <w:rPr>
          <w:rFonts w:eastAsia="SimSun"/>
          <w:b/>
          <w:bCs/>
          <w:spacing w:val="30"/>
          <w:sz w:val="26"/>
          <w:szCs w:val="26"/>
          <w:u w:val="single"/>
          <w:lang w:eastAsia="zh-CN"/>
        </w:rPr>
        <w:t>IX</w:t>
      </w:r>
    </w:p>
    <w:p w:rsidR="00895EE4" w:rsidRPr="007B23FE" w:rsidRDefault="00C64252" w:rsidP="00895EE4">
      <w:pPr>
        <w:tabs>
          <w:tab w:val="center" w:pos="4512"/>
        </w:tabs>
        <w:jc w:val="center"/>
        <w:rPr>
          <w:rFonts w:ascii="華康中黑體" w:eastAsia="華康中黑體" w:hAnsi="華康中黑體" w:cs="華康中黑體"/>
          <w:bCs/>
          <w:spacing w:val="30"/>
          <w:sz w:val="26"/>
          <w:szCs w:val="26"/>
        </w:rPr>
      </w:pPr>
      <w:r w:rsidRPr="007B23FE">
        <w:rPr>
          <w:rFonts w:ascii="華康中黑體" w:eastAsia="華康中黑體" w:hAnsi="華康中黑體" w:cs="華康中黑體" w:hint="eastAsia"/>
          <w:bCs/>
          <w:spacing w:val="30"/>
          <w:sz w:val="26"/>
          <w:szCs w:val="26"/>
          <w:lang w:eastAsia="zh-CN"/>
        </w:rPr>
        <w:t>（机密）</w:t>
      </w:r>
    </w:p>
    <w:p w:rsidR="00895EE4" w:rsidRPr="007B23FE" w:rsidRDefault="00C64252" w:rsidP="00895EE4">
      <w:pPr>
        <w:tabs>
          <w:tab w:val="center" w:pos="4512"/>
        </w:tabs>
        <w:jc w:val="center"/>
        <w:rPr>
          <w:b/>
          <w:bCs/>
          <w:spacing w:val="30"/>
          <w:sz w:val="26"/>
          <w:szCs w:val="26"/>
        </w:rPr>
      </w:pPr>
      <w:r w:rsidRPr="007B23FE">
        <w:rPr>
          <w:rFonts w:ascii="華康中黑體" w:eastAsia="華康中黑體" w:hAnsi="華康中黑體" w:cs="華康中黑體" w:hint="eastAsia"/>
          <w:bCs/>
          <w:spacing w:val="30"/>
          <w:sz w:val="26"/>
          <w:szCs w:val="26"/>
          <w:lang w:eastAsia="zh-CN"/>
        </w:rPr>
        <w:t>向警方举报怀疑虐儿个案报案表</w:t>
      </w:r>
    </w:p>
    <w:p w:rsidR="00895EE4" w:rsidRPr="007B23FE" w:rsidRDefault="00C64252" w:rsidP="00895EE4">
      <w:pPr>
        <w:tabs>
          <w:tab w:val="center" w:pos="4512"/>
        </w:tabs>
        <w:jc w:val="center"/>
        <w:rPr>
          <w:spacing w:val="30"/>
          <w:sz w:val="26"/>
          <w:szCs w:val="26"/>
        </w:rPr>
      </w:pPr>
      <w:r w:rsidRPr="00C64252">
        <w:rPr>
          <w:rFonts w:eastAsia="SimSun" w:hAnsi="新細明體" w:hint="eastAsia"/>
          <w:spacing w:val="30"/>
          <w:sz w:val="26"/>
          <w:szCs w:val="26"/>
          <w:lang w:eastAsia="zh-CN"/>
        </w:rPr>
        <w:t>（由数据提供者填写及／或连同书面日志（附录</w:t>
      </w:r>
      <w:r w:rsidRPr="00C64252">
        <w:rPr>
          <w:rFonts w:eastAsia="SimSun"/>
          <w:spacing w:val="30"/>
          <w:sz w:val="26"/>
          <w:szCs w:val="26"/>
          <w:lang w:eastAsia="zh-CN"/>
        </w:rPr>
        <w:t>X</w:t>
      </w:r>
      <w:r w:rsidRPr="00C64252">
        <w:rPr>
          <w:rFonts w:eastAsia="SimSun" w:hAnsi="新細明體" w:hint="eastAsia"/>
          <w:spacing w:val="30"/>
          <w:sz w:val="26"/>
          <w:szCs w:val="26"/>
          <w:lang w:eastAsia="zh-CN"/>
        </w:rPr>
        <w:t>）一并递交）</w:t>
      </w:r>
    </w:p>
    <w:p w:rsidR="00895EE4" w:rsidRPr="007B23FE" w:rsidRDefault="00895EE4" w:rsidP="00895EE4">
      <w:pPr>
        <w:jc w:val="both"/>
        <w:rPr>
          <w:spacing w:val="30"/>
          <w:sz w:val="26"/>
          <w:szCs w:val="26"/>
        </w:rPr>
      </w:pPr>
    </w:p>
    <w:p w:rsidR="00895EE4" w:rsidRPr="007B23FE" w:rsidRDefault="00C64252" w:rsidP="00895EE4">
      <w:pPr>
        <w:spacing w:line="360" w:lineRule="auto"/>
        <w:ind w:right="220"/>
        <w:jc w:val="both"/>
        <w:rPr>
          <w:b/>
          <w:bCs/>
          <w:spacing w:val="30"/>
          <w:sz w:val="26"/>
          <w:szCs w:val="26"/>
          <w:u w:val="single"/>
        </w:rPr>
      </w:pPr>
      <w:r w:rsidRPr="00C64252">
        <w:rPr>
          <w:rFonts w:eastAsia="SimSun"/>
          <w:b/>
          <w:bCs/>
          <w:spacing w:val="30"/>
          <w:sz w:val="26"/>
          <w:szCs w:val="26"/>
          <w:lang w:eastAsia="zh-CN"/>
        </w:rPr>
        <w:t>A.</w:t>
      </w:r>
      <w:r w:rsidRPr="007B23FE">
        <w:rPr>
          <w:b/>
          <w:bCs/>
          <w:spacing w:val="30"/>
          <w:sz w:val="26"/>
          <w:szCs w:val="26"/>
          <w:lang w:eastAsia="zh-CN"/>
        </w:rPr>
        <w:tab/>
      </w:r>
      <w:r w:rsidRPr="007B23FE">
        <w:rPr>
          <w:rFonts w:ascii="華康中黑體" w:eastAsia="華康中黑體" w:hAnsi="華康中黑體" w:cs="華康中黑體" w:hint="eastAsia"/>
          <w:bCs/>
          <w:spacing w:val="30"/>
          <w:sz w:val="26"/>
          <w:szCs w:val="26"/>
          <w:lang w:eastAsia="zh-CN"/>
        </w:rPr>
        <w:t>数据提供者</w:t>
      </w:r>
    </w:p>
    <w:p w:rsidR="00895EE4" w:rsidRPr="007B23FE" w:rsidRDefault="00C64252" w:rsidP="00895EE4">
      <w:pPr>
        <w:spacing w:line="360" w:lineRule="auto"/>
        <w:ind w:right="220"/>
        <w:rPr>
          <w:spacing w:val="30"/>
          <w:sz w:val="26"/>
          <w:szCs w:val="26"/>
          <w:u w:val="single"/>
        </w:rPr>
      </w:pPr>
      <w:r w:rsidRPr="00C64252">
        <w:rPr>
          <w:rFonts w:eastAsia="SimSun" w:hAnsi="新細明體" w:hint="eastAsia"/>
          <w:spacing w:val="30"/>
          <w:sz w:val="26"/>
          <w:szCs w:val="26"/>
          <w:lang w:eastAsia="zh-CN"/>
        </w:rPr>
        <w:t>姓名：</w:t>
      </w:r>
      <w:r w:rsidRPr="00C64252">
        <w:rPr>
          <w:rFonts w:eastAsia="SimSun"/>
          <w:spacing w:val="30"/>
          <w:sz w:val="26"/>
          <w:szCs w:val="26"/>
          <w:u w:val="single"/>
          <w:lang w:eastAsia="zh-CN"/>
        </w:rPr>
        <w:t xml:space="preserve">                   </w:t>
      </w:r>
      <w:r w:rsidRPr="007B23FE">
        <w:rPr>
          <w:spacing w:val="30"/>
          <w:sz w:val="26"/>
          <w:szCs w:val="26"/>
          <w:lang w:eastAsia="zh-CN"/>
        </w:rPr>
        <w:tab/>
      </w:r>
      <w:r w:rsidRPr="00C64252">
        <w:rPr>
          <w:rFonts w:eastAsia="SimSun" w:hAnsi="新細明體" w:hint="eastAsia"/>
          <w:spacing w:val="30"/>
          <w:sz w:val="26"/>
          <w:szCs w:val="26"/>
          <w:lang w:eastAsia="zh-CN"/>
        </w:rPr>
        <w:t>职级／职位：</w:t>
      </w:r>
      <w:r w:rsidRPr="00C64252">
        <w:rPr>
          <w:rFonts w:eastAsia="SimSun" w:hAnsi="新細明體" w:hint="eastAsia"/>
          <w:spacing w:val="30"/>
          <w:sz w:val="26"/>
          <w:szCs w:val="26"/>
          <w:u w:val="single"/>
          <w:lang w:eastAsia="zh-CN"/>
        </w:rPr>
        <w:t xml:space="preserve">　　　　　　　　　　　</w:t>
      </w:r>
    </w:p>
    <w:p w:rsidR="00895EE4" w:rsidRPr="007B23FE" w:rsidRDefault="00C64252" w:rsidP="00895EE4">
      <w:pPr>
        <w:spacing w:line="360" w:lineRule="auto"/>
        <w:ind w:rightChars="92" w:right="221"/>
        <w:rPr>
          <w:spacing w:val="30"/>
          <w:sz w:val="26"/>
          <w:szCs w:val="26"/>
          <w:u w:val="single"/>
        </w:rPr>
      </w:pPr>
      <w:r w:rsidRPr="00C64252">
        <w:rPr>
          <w:rFonts w:eastAsia="SimSun" w:hAnsi="新細明體" w:hint="eastAsia"/>
          <w:spacing w:val="30"/>
          <w:sz w:val="26"/>
          <w:szCs w:val="26"/>
          <w:lang w:eastAsia="zh-CN"/>
        </w:rPr>
        <w:t>机构名称：</w:t>
      </w:r>
      <w:r w:rsidRPr="00C64252">
        <w:rPr>
          <w:rFonts w:eastAsia="SimSun" w:hAnsi="新細明體" w:hint="eastAsia"/>
          <w:spacing w:val="30"/>
          <w:sz w:val="26"/>
          <w:szCs w:val="26"/>
          <w:u w:val="single"/>
          <w:lang w:eastAsia="zh-CN"/>
        </w:rPr>
        <w:t xml:space="preserve">　　　　　　　　</w:t>
      </w:r>
      <w:r w:rsidRPr="00C64252">
        <w:rPr>
          <w:rFonts w:eastAsia="SimSun" w:hAnsi="新細明體"/>
          <w:spacing w:val="30"/>
          <w:sz w:val="26"/>
          <w:szCs w:val="26"/>
          <w:u w:val="single"/>
          <w:lang w:eastAsia="zh-CN"/>
        </w:rPr>
        <w:t xml:space="preserve">   </w:t>
      </w:r>
      <w:r w:rsidRPr="00C64252">
        <w:rPr>
          <w:rFonts w:eastAsia="SimSun"/>
          <w:spacing w:val="30"/>
          <w:sz w:val="26"/>
          <w:szCs w:val="26"/>
          <w:lang w:eastAsia="zh-CN"/>
        </w:rPr>
        <w:t xml:space="preserve"> </w:t>
      </w:r>
      <w:r w:rsidRPr="00C64252">
        <w:rPr>
          <w:rFonts w:eastAsia="SimSun" w:hAnsi="新細明體" w:hint="eastAsia"/>
          <w:spacing w:val="30"/>
          <w:sz w:val="26"/>
          <w:szCs w:val="26"/>
          <w:lang w:eastAsia="zh-CN"/>
        </w:rPr>
        <w:t>服务单位：</w:t>
      </w:r>
      <w:r w:rsidRPr="00C64252">
        <w:rPr>
          <w:rFonts w:eastAsia="SimSun" w:hAnsi="新細明體" w:hint="eastAsia"/>
          <w:spacing w:val="30"/>
          <w:sz w:val="26"/>
          <w:szCs w:val="26"/>
          <w:u w:val="single"/>
          <w:lang w:eastAsia="zh-CN"/>
        </w:rPr>
        <w:t xml:space="preserve">　　　　　　　　　</w:t>
      </w:r>
    </w:p>
    <w:p w:rsidR="00895EE4" w:rsidRPr="007B23FE" w:rsidRDefault="00C64252" w:rsidP="00895EE4">
      <w:pPr>
        <w:spacing w:line="360" w:lineRule="auto"/>
        <w:ind w:right="220"/>
        <w:jc w:val="both"/>
        <w:rPr>
          <w:spacing w:val="30"/>
          <w:sz w:val="26"/>
          <w:szCs w:val="26"/>
          <w:u w:val="single"/>
        </w:rPr>
      </w:pPr>
      <w:r w:rsidRPr="00C64252">
        <w:rPr>
          <w:rFonts w:eastAsia="SimSun" w:hAnsi="新細明體" w:hint="eastAsia"/>
          <w:spacing w:val="30"/>
          <w:sz w:val="26"/>
          <w:szCs w:val="26"/>
          <w:lang w:eastAsia="zh-CN"/>
        </w:rPr>
        <w:t>地址：</w:t>
      </w:r>
      <w:r w:rsidR="00895EE4" w:rsidRPr="007B23FE">
        <w:rPr>
          <w:spacing w:val="30"/>
          <w:sz w:val="26"/>
          <w:szCs w:val="26"/>
          <w:u w:val="single"/>
        </w:rPr>
        <w:t xml:space="preserve">                                                         </w:t>
      </w:r>
      <w:r w:rsidR="00895EE4">
        <w:rPr>
          <w:spacing w:val="30"/>
          <w:sz w:val="26"/>
          <w:szCs w:val="26"/>
          <w:u w:val="single"/>
        </w:rPr>
        <w:t xml:space="preserve">                               </w:t>
      </w:r>
    </w:p>
    <w:p w:rsidR="00895EE4" w:rsidRPr="007B23FE" w:rsidRDefault="00C64252" w:rsidP="00895EE4">
      <w:pPr>
        <w:spacing w:line="360" w:lineRule="auto"/>
        <w:ind w:right="220"/>
        <w:jc w:val="both"/>
        <w:rPr>
          <w:spacing w:val="30"/>
          <w:sz w:val="26"/>
          <w:szCs w:val="26"/>
          <w:u w:val="single"/>
        </w:rPr>
      </w:pPr>
      <w:r w:rsidRPr="00C64252">
        <w:rPr>
          <w:rFonts w:eastAsia="SimSun" w:hAnsi="新細明體" w:hint="eastAsia"/>
          <w:spacing w:val="30"/>
          <w:sz w:val="26"/>
          <w:szCs w:val="26"/>
          <w:lang w:eastAsia="zh-CN"/>
        </w:rPr>
        <w:t>电话号码：</w:t>
      </w:r>
      <w:r w:rsidR="00895EE4" w:rsidRPr="007B23FE">
        <w:rPr>
          <w:spacing w:val="30"/>
          <w:sz w:val="26"/>
          <w:szCs w:val="26"/>
          <w:u w:val="single"/>
        </w:rPr>
        <w:t xml:space="preserve">           </w:t>
      </w:r>
      <w:r w:rsidR="00895EE4">
        <w:rPr>
          <w:spacing w:val="30"/>
          <w:sz w:val="26"/>
          <w:szCs w:val="26"/>
          <w:u w:val="single"/>
        </w:rPr>
        <w:t xml:space="preserve">      </w:t>
      </w:r>
    </w:p>
    <w:p w:rsidR="00895EE4" w:rsidRPr="007B23FE" w:rsidRDefault="00895EE4" w:rsidP="00895EE4">
      <w:pPr>
        <w:spacing w:line="360" w:lineRule="auto"/>
        <w:ind w:right="248"/>
        <w:jc w:val="both"/>
        <w:rPr>
          <w:spacing w:val="30"/>
          <w:sz w:val="26"/>
          <w:szCs w:val="26"/>
          <w:u w:val="single"/>
        </w:rPr>
      </w:pPr>
      <w:r w:rsidRPr="007B23FE">
        <w:rPr>
          <w:spacing w:val="30"/>
          <w:sz w:val="26"/>
          <w:szCs w:val="26"/>
          <w:u w:val="single"/>
        </w:rPr>
        <w:t xml:space="preserve">                  </w:t>
      </w:r>
      <w:r>
        <w:rPr>
          <w:spacing w:val="30"/>
          <w:sz w:val="26"/>
          <w:szCs w:val="26"/>
          <w:u w:val="single"/>
        </w:rPr>
        <w:t xml:space="preserve">                             </w:t>
      </w:r>
      <w:r w:rsidRPr="007B23FE">
        <w:rPr>
          <w:spacing w:val="30"/>
          <w:sz w:val="26"/>
          <w:szCs w:val="26"/>
          <w:u w:val="single"/>
        </w:rPr>
        <w:t xml:space="preserve">            </w:t>
      </w:r>
      <w:r>
        <w:rPr>
          <w:spacing w:val="30"/>
          <w:sz w:val="26"/>
          <w:szCs w:val="26"/>
          <w:u w:val="single"/>
        </w:rPr>
        <w:t xml:space="preserve">                               </w:t>
      </w:r>
    </w:p>
    <w:p w:rsidR="00895EE4" w:rsidRPr="007B23FE" w:rsidRDefault="00C64252" w:rsidP="00895EE4">
      <w:pPr>
        <w:spacing w:line="360" w:lineRule="auto"/>
        <w:ind w:right="248"/>
        <w:jc w:val="both"/>
        <w:rPr>
          <w:spacing w:val="30"/>
          <w:sz w:val="26"/>
          <w:szCs w:val="26"/>
        </w:rPr>
      </w:pPr>
      <w:r w:rsidRPr="00C64252">
        <w:rPr>
          <w:rFonts w:eastAsia="SimSun"/>
          <w:b/>
          <w:bCs/>
          <w:spacing w:val="30"/>
          <w:sz w:val="26"/>
          <w:szCs w:val="26"/>
          <w:lang w:eastAsia="zh-CN"/>
        </w:rPr>
        <w:t>B.</w:t>
      </w:r>
      <w:r w:rsidRPr="007B23FE">
        <w:rPr>
          <w:b/>
          <w:bCs/>
          <w:spacing w:val="30"/>
          <w:sz w:val="26"/>
          <w:szCs w:val="26"/>
          <w:lang w:eastAsia="zh-CN"/>
        </w:rPr>
        <w:tab/>
      </w:r>
      <w:r w:rsidRPr="007B23FE">
        <w:rPr>
          <w:rFonts w:ascii="華康中黑體" w:eastAsia="華康中黑體" w:hAnsi="華康中黑體" w:cs="華康中黑體" w:hint="eastAsia"/>
          <w:bCs/>
          <w:spacing w:val="30"/>
          <w:sz w:val="26"/>
          <w:szCs w:val="26"/>
          <w:lang w:eastAsia="zh-CN"/>
        </w:rPr>
        <w:t>受害人</w:t>
      </w:r>
    </w:p>
    <w:p w:rsidR="00895EE4" w:rsidRPr="007B23FE" w:rsidRDefault="00C64252" w:rsidP="00895EE4">
      <w:pPr>
        <w:spacing w:line="360" w:lineRule="auto"/>
        <w:ind w:right="248"/>
        <w:jc w:val="both"/>
        <w:rPr>
          <w:spacing w:val="30"/>
          <w:sz w:val="26"/>
          <w:szCs w:val="26"/>
          <w:u w:val="single"/>
        </w:rPr>
      </w:pPr>
      <w:r w:rsidRPr="00C64252">
        <w:rPr>
          <w:rFonts w:eastAsia="SimSun" w:hAnsi="新細明體" w:hint="eastAsia"/>
          <w:spacing w:val="30"/>
          <w:sz w:val="26"/>
          <w:szCs w:val="26"/>
          <w:lang w:eastAsia="zh-CN"/>
        </w:rPr>
        <w:t>姓名：</w:t>
      </w:r>
      <w:r w:rsidRPr="00C64252">
        <w:rPr>
          <w:rFonts w:eastAsia="SimSun"/>
          <w:spacing w:val="30"/>
          <w:sz w:val="26"/>
          <w:szCs w:val="26"/>
          <w:u w:val="single"/>
          <w:lang w:eastAsia="zh-CN"/>
        </w:rPr>
        <w:t xml:space="preserve">           </w:t>
      </w:r>
      <w:r w:rsidRPr="00C64252">
        <w:rPr>
          <w:rFonts w:eastAsia="SimSun" w:hAnsi="新細明體" w:hint="eastAsia"/>
          <w:spacing w:val="30"/>
          <w:sz w:val="26"/>
          <w:szCs w:val="26"/>
          <w:lang w:eastAsia="zh-CN"/>
        </w:rPr>
        <w:t>性别：</w:t>
      </w:r>
      <w:r w:rsidRPr="00C64252">
        <w:rPr>
          <w:rFonts w:eastAsia="SimSun"/>
          <w:spacing w:val="30"/>
          <w:sz w:val="26"/>
          <w:szCs w:val="26"/>
          <w:u w:val="single"/>
          <w:lang w:eastAsia="zh-CN"/>
        </w:rPr>
        <w:t xml:space="preserve">         </w:t>
      </w:r>
      <w:r w:rsidRPr="00C64252">
        <w:rPr>
          <w:rFonts w:eastAsia="SimSun"/>
          <w:spacing w:val="30"/>
          <w:sz w:val="26"/>
          <w:szCs w:val="26"/>
          <w:lang w:eastAsia="zh-CN"/>
        </w:rPr>
        <w:t xml:space="preserve"> </w:t>
      </w:r>
      <w:r w:rsidRPr="00C64252">
        <w:rPr>
          <w:rFonts w:eastAsia="SimSun" w:hAnsi="新細明體" w:hint="eastAsia"/>
          <w:spacing w:val="30"/>
          <w:sz w:val="26"/>
          <w:szCs w:val="26"/>
          <w:lang w:eastAsia="zh-CN"/>
        </w:rPr>
        <w:t>出生日期：</w:t>
      </w:r>
      <w:r w:rsidR="00895EE4">
        <w:rPr>
          <w:spacing w:val="30"/>
          <w:sz w:val="26"/>
          <w:szCs w:val="26"/>
          <w:u w:val="single"/>
        </w:rPr>
        <w:t xml:space="preserve">           </w:t>
      </w:r>
    </w:p>
    <w:p w:rsidR="00895EE4" w:rsidRPr="007B23FE" w:rsidRDefault="00C64252" w:rsidP="00895EE4">
      <w:pPr>
        <w:spacing w:line="360" w:lineRule="auto"/>
        <w:ind w:right="248"/>
        <w:jc w:val="both"/>
        <w:rPr>
          <w:spacing w:val="30"/>
          <w:sz w:val="26"/>
          <w:szCs w:val="26"/>
          <w:u w:val="single"/>
        </w:rPr>
      </w:pPr>
      <w:r w:rsidRPr="00C64252">
        <w:rPr>
          <w:rFonts w:eastAsia="SimSun" w:hAnsi="新細明體" w:hint="eastAsia"/>
          <w:spacing w:val="30"/>
          <w:sz w:val="26"/>
          <w:szCs w:val="26"/>
          <w:lang w:eastAsia="zh-CN"/>
        </w:rPr>
        <w:t>住址：</w:t>
      </w:r>
      <w:r w:rsidR="00895EE4" w:rsidRPr="007B23FE">
        <w:rPr>
          <w:spacing w:val="30"/>
          <w:sz w:val="26"/>
          <w:szCs w:val="26"/>
          <w:u w:val="single"/>
        </w:rPr>
        <w:t xml:space="preserve">                              </w:t>
      </w:r>
      <w:r w:rsidR="00895EE4">
        <w:rPr>
          <w:spacing w:val="30"/>
          <w:sz w:val="26"/>
          <w:szCs w:val="26"/>
          <w:u w:val="single"/>
        </w:rPr>
        <w:t xml:space="preserve">               </w:t>
      </w:r>
      <w:r w:rsidR="00895EE4" w:rsidRPr="007B23FE">
        <w:rPr>
          <w:spacing w:val="30"/>
          <w:sz w:val="26"/>
          <w:szCs w:val="26"/>
          <w:u w:val="single"/>
        </w:rPr>
        <w:t xml:space="preserve">            </w:t>
      </w:r>
      <w:r w:rsidR="00895EE4">
        <w:rPr>
          <w:spacing w:val="30"/>
          <w:sz w:val="26"/>
          <w:szCs w:val="26"/>
          <w:u w:val="single"/>
        </w:rPr>
        <w:t xml:space="preserve">                              </w:t>
      </w:r>
    </w:p>
    <w:p w:rsidR="00895EE4" w:rsidRPr="007B23FE" w:rsidRDefault="00C64252" w:rsidP="00895EE4">
      <w:pPr>
        <w:spacing w:line="360" w:lineRule="auto"/>
        <w:ind w:right="248"/>
        <w:rPr>
          <w:spacing w:val="30"/>
          <w:sz w:val="26"/>
          <w:szCs w:val="26"/>
          <w:u w:val="single"/>
        </w:rPr>
      </w:pPr>
      <w:r w:rsidRPr="00C64252">
        <w:rPr>
          <w:rFonts w:eastAsia="SimSun" w:hAnsi="新細明體" w:hint="eastAsia"/>
          <w:spacing w:val="30"/>
          <w:sz w:val="26"/>
          <w:szCs w:val="26"/>
          <w:lang w:eastAsia="zh-CN"/>
        </w:rPr>
        <w:t>现时身处地点：</w:t>
      </w:r>
      <w:r w:rsidRPr="00C64252">
        <w:rPr>
          <w:rFonts w:eastAsia="SimSun"/>
          <w:spacing w:val="30"/>
          <w:sz w:val="26"/>
          <w:szCs w:val="26"/>
          <w:u w:val="single"/>
          <w:lang w:eastAsia="zh-CN"/>
        </w:rPr>
        <w:t xml:space="preserve">                 </w:t>
      </w:r>
      <w:r w:rsidRPr="00C64252">
        <w:rPr>
          <w:rFonts w:eastAsia="SimSun"/>
          <w:spacing w:val="30"/>
          <w:sz w:val="26"/>
          <w:szCs w:val="26"/>
          <w:lang w:eastAsia="zh-CN"/>
        </w:rPr>
        <w:t xml:space="preserve">  </w:t>
      </w:r>
      <w:r w:rsidRPr="00C64252">
        <w:rPr>
          <w:rFonts w:eastAsia="SimSun" w:hAnsi="新細明體" w:hint="eastAsia"/>
          <w:spacing w:val="30"/>
          <w:sz w:val="26"/>
          <w:szCs w:val="26"/>
          <w:lang w:eastAsia="zh-CN"/>
        </w:rPr>
        <w:t>电话号码：</w:t>
      </w:r>
      <w:r w:rsidR="00895EE4">
        <w:rPr>
          <w:spacing w:val="30"/>
          <w:sz w:val="26"/>
          <w:szCs w:val="26"/>
          <w:u w:val="single"/>
        </w:rPr>
        <w:t xml:space="preserve">            </w:t>
      </w:r>
    </w:p>
    <w:p w:rsidR="00895EE4" w:rsidRPr="007B23FE" w:rsidRDefault="00C64252" w:rsidP="00895EE4">
      <w:pPr>
        <w:spacing w:line="360" w:lineRule="auto"/>
        <w:ind w:right="248"/>
        <w:rPr>
          <w:spacing w:val="30"/>
          <w:sz w:val="26"/>
          <w:szCs w:val="26"/>
          <w:u w:val="single"/>
        </w:rPr>
      </w:pPr>
      <w:r w:rsidRPr="00C64252">
        <w:rPr>
          <w:rFonts w:eastAsia="SimSun" w:hAnsi="新細明體" w:hint="eastAsia"/>
          <w:spacing w:val="30"/>
          <w:sz w:val="26"/>
          <w:szCs w:val="26"/>
          <w:lang w:eastAsia="zh-CN"/>
        </w:rPr>
        <w:t>学校：</w:t>
      </w:r>
      <w:r w:rsidRPr="00C64252">
        <w:rPr>
          <w:rFonts w:eastAsia="SimSun"/>
          <w:spacing w:val="30"/>
          <w:sz w:val="26"/>
          <w:szCs w:val="26"/>
          <w:u w:val="single"/>
          <w:lang w:eastAsia="zh-CN"/>
        </w:rPr>
        <w:t xml:space="preserve">                         </w:t>
      </w:r>
      <w:r w:rsidRPr="00C64252">
        <w:rPr>
          <w:rFonts w:eastAsia="SimSun"/>
          <w:spacing w:val="30"/>
          <w:sz w:val="26"/>
          <w:szCs w:val="26"/>
          <w:lang w:eastAsia="zh-CN"/>
        </w:rPr>
        <w:t xml:space="preserve">  </w:t>
      </w:r>
      <w:r w:rsidRPr="00C64252">
        <w:rPr>
          <w:rFonts w:eastAsia="SimSun" w:hAnsi="新細明體" w:hint="eastAsia"/>
          <w:spacing w:val="30"/>
          <w:sz w:val="26"/>
          <w:szCs w:val="26"/>
          <w:lang w:eastAsia="zh-CN"/>
        </w:rPr>
        <w:t>班别：</w:t>
      </w:r>
      <w:r w:rsidR="00895EE4">
        <w:rPr>
          <w:spacing w:val="30"/>
          <w:sz w:val="26"/>
          <w:szCs w:val="26"/>
          <w:u w:val="single"/>
        </w:rPr>
        <w:t xml:space="preserve">              </w:t>
      </w:r>
    </w:p>
    <w:p w:rsidR="00895EE4" w:rsidRPr="007B23FE" w:rsidRDefault="00C64252" w:rsidP="00895EE4">
      <w:pPr>
        <w:spacing w:line="360" w:lineRule="auto"/>
        <w:ind w:right="248"/>
        <w:rPr>
          <w:spacing w:val="30"/>
          <w:sz w:val="26"/>
          <w:szCs w:val="26"/>
          <w:u w:val="single"/>
        </w:rPr>
      </w:pPr>
      <w:r w:rsidRPr="00C64252">
        <w:rPr>
          <w:rFonts w:eastAsia="SimSun" w:hAnsi="新細明體" w:hint="eastAsia"/>
          <w:spacing w:val="30"/>
          <w:sz w:val="26"/>
          <w:szCs w:val="26"/>
          <w:lang w:eastAsia="zh-CN"/>
        </w:rPr>
        <w:t>有关儿童是否残疾或有特别需要：</w:t>
      </w:r>
      <w:r w:rsidR="00895EE4" w:rsidRPr="007B23FE">
        <w:rPr>
          <w:spacing w:val="30"/>
          <w:sz w:val="26"/>
          <w:szCs w:val="26"/>
          <w:u w:val="single"/>
        </w:rPr>
        <w:t xml:space="preserve">                     </w:t>
      </w:r>
      <w:r w:rsidR="00895EE4">
        <w:rPr>
          <w:spacing w:val="30"/>
          <w:sz w:val="26"/>
          <w:szCs w:val="26"/>
          <w:u w:val="single"/>
        </w:rPr>
        <w:t xml:space="preserve">                              </w:t>
      </w:r>
    </w:p>
    <w:p w:rsidR="00895EE4" w:rsidRPr="007B23FE" w:rsidRDefault="00C64252" w:rsidP="00895EE4">
      <w:pPr>
        <w:spacing w:line="360" w:lineRule="auto"/>
        <w:ind w:right="248"/>
        <w:jc w:val="both"/>
        <w:rPr>
          <w:spacing w:val="30"/>
          <w:sz w:val="26"/>
          <w:szCs w:val="26"/>
          <w:u w:val="single"/>
        </w:rPr>
      </w:pPr>
      <w:r w:rsidRPr="00C64252">
        <w:rPr>
          <w:rFonts w:eastAsia="SimSun"/>
          <w:spacing w:val="30"/>
          <w:sz w:val="26"/>
          <w:szCs w:val="26"/>
          <w:u w:val="single"/>
          <w:lang w:eastAsia="zh-CN"/>
        </w:rPr>
        <w:t xml:space="preserve">                                                  </w:t>
      </w:r>
    </w:p>
    <w:p w:rsidR="00895EE4" w:rsidRPr="007B23FE" w:rsidRDefault="00C64252" w:rsidP="00895EE4">
      <w:pPr>
        <w:spacing w:line="360" w:lineRule="auto"/>
        <w:ind w:right="248"/>
        <w:jc w:val="both"/>
        <w:rPr>
          <w:spacing w:val="30"/>
          <w:sz w:val="26"/>
          <w:szCs w:val="26"/>
        </w:rPr>
      </w:pPr>
      <w:r w:rsidRPr="00C64252">
        <w:rPr>
          <w:rFonts w:eastAsia="SimSun"/>
          <w:b/>
          <w:bCs/>
          <w:spacing w:val="30"/>
          <w:sz w:val="26"/>
          <w:szCs w:val="26"/>
          <w:lang w:eastAsia="zh-CN"/>
        </w:rPr>
        <w:t>C.</w:t>
      </w:r>
      <w:r w:rsidRPr="007B23FE">
        <w:rPr>
          <w:b/>
          <w:bCs/>
          <w:spacing w:val="30"/>
          <w:sz w:val="26"/>
          <w:szCs w:val="26"/>
          <w:lang w:eastAsia="zh-CN"/>
        </w:rPr>
        <w:tab/>
      </w:r>
      <w:r w:rsidRPr="007B23FE">
        <w:rPr>
          <w:rFonts w:ascii="華康中黑體" w:eastAsia="華康中黑體" w:hAnsi="華康中黑體" w:cs="華康中黑體" w:hint="eastAsia"/>
          <w:bCs/>
          <w:spacing w:val="30"/>
          <w:sz w:val="26"/>
          <w:szCs w:val="26"/>
          <w:lang w:eastAsia="zh-CN"/>
        </w:rPr>
        <w:t>父母／照顾者</w:t>
      </w:r>
    </w:p>
    <w:p w:rsidR="00895EE4" w:rsidRPr="007B23FE" w:rsidRDefault="00C64252" w:rsidP="00895EE4">
      <w:pPr>
        <w:tabs>
          <w:tab w:val="left" w:pos="9639"/>
        </w:tabs>
        <w:spacing w:line="360" w:lineRule="auto"/>
        <w:ind w:right="248"/>
        <w:jc w:val="both"/>
        <w:rPr>
          <w:spacing w:val="30"/>
          <w:sz w:val="26"/>
          <w:szCs w:val="26"/>
          <w:u w:val="single"/>
        </w:rPr>
      </w:pPr>
      <w:r w:rsidRPr="00C64252">
        <w:rPr>
          <w:rFonts w:eastAsia="SimSun" w:hAnsi="新細明體" w:hint="eastAsia"/>
          <w:spacing w:val="30"/>
          <w:sz w:val="26"/>
          <w:szCs w:val="26"/>
          <w:lang w:eastAsia="zh-CN"/>
        </w:rPr>
        <w:t>姓名：</w:t>
      </w:r>
      <w:r w:rsidRPr="00C64252">
        <w:rPr>
          <w:rFonts w:eastAsia="SimSun"/>
          <w:spacing w:val="30"/>
          <w:sz w:val="26"/>
          <w:szCs w:val="26"/>
          <w:u w:val="single"/>
          <w:lang w:eastAsia="zh-CN"/>
        </w:rPr>
        <w:t xml:space="preserve">                  </w:t>
      </w:r>
      <w:r w:rsidRPr="00C64252">
        <w:rPr>
          <w:rFonts w:eastAsia="SimSun"/>
          <w:spacing w:val="30"/>
          <w:sz w:val="26"/>
          <w:szCs w:val="26"/>
          <w:lang w:eastAsia="zh-CN"/>
        </w:rPr>
        <w:t xml:space="preserve">  </w:t>
      </w:r>
      <w:r w:rsidRPr="00C64252">
        <w:rPr>
          <w:rFonts w:eastAsia="SimSun" w:hAnsi="新細明體" w:hint="eastAsia"/>
          <w:spacing w:val="30"/>
          <w:sz w:val="26"/>
          <w:szCs w:val="26"/>
          <w:lang w:eastAsia="zh-CN"/>
        </w:rPr>
        <w:t>姓名：</w:t>
      </w:r>
      <w:r w:rsidR="00895EE4" w:rsidRPr="007B23FE">
        <w:rPr>
          <w:rFonts w:hAnsi="新細明體" w:hint="eastAsia"/>
          <w:spacing w:val="30"/>
          <w:sz w:val="26"/>
          <w:szCs w:val="26"/>
          <w:u w:val="single"/>
        </w:rPr>
        <w:t xml:space="preserve">                                           </w:t>
      </w:r>
    </w:p>
    <w:p w:rsidR="00895EE4" w:rsidRPr="007B23FE" w:rsidRDefault="00C64252" w:rsidP="00895EE4">
      <w:pPr>
        <w:spacing w:line="360" w:lineRule="auto"/>
        <w:ind w:right="248"/>
        <w:jc w:val="both"/>
        <w:rPr>
          <w:spacing w:val="30"/>
          <w:sz w:val="26"/>
          <w:szCs w:val="26"/>
          <w:u w:val="single"/>
        </w:rPr>
      </w:pPr>
      <w:r w:rsidRPr="00C64252">
        <w:rPr>
          <w:rFonts w:eastAsia="SimSun" w:hint="eastAsia"/>
          <w:spacing w:val="30"/>
          <w:sz w:val="26"/>
          <w:szCs w:val="26"/>
          <w:lang w:eastAsia="zh-CN"/>
        </w:rPr>
        <w:t>香港身分证号码：</w:t>
      </w:r>
      <w:r w:rsidRPr="00C64252">
        <w:rPr>
          <w:rFonts w:eastAsia="SimSun"/>
          <w:spacing w:val="30"/>
          <w:sz w:val="26"/>
          <w:szCs w:val="26"/>
          <w:u w:val="single"/>
          <w:lang w:eastAsia="zh-CN"/>
        </w:rPr>
        <w:t xml:space="preserve">          </w:t>
      </w:r>
      <w:r w:rsidRPr="00C64252">
        <w:rPr>
          <w:rFonts w:eastAsia="SimSun"/>
          <w:spacing w:val="30"/>
          <w:sz w:val="26"/>
          <w:szCs w:val="26"/>
          <w:lang w:eastAsia="zh-CN"/>
        </w:rPr>
        <w:t xml:space="preserve"> </w:t>
      </w:r>
      <w:r w:rsidRPr="00C64252">
        <w:rPr>
          <w:rFonts w:eastAsia="SimSun" w:hint="eastAsia"/>
          <w:spacing w:val="30"/>
          <w:sz w:val="26"/>
          <w:szCs w:val="26"/>
          <w:lang w:eastAsia="zh-CN"/>
        </w:rPr>
        <w:t>香港身分证号码：</w:t>
      </w:r>
      <w:r w:rsidR="00895EE4">
        <w:rPr>
          <w:rFonts w:hint="eastAsia"/>
          <w:spacing w:val="30"/>
          <w:sz w:val="26"/>
          <w:szCs w:val="26"/>
          <w:u w:val="single"/>
        </w:rPr>
        <w:t xml:space="preserve">                          </w:t>
      </w:r>
    </w:p>
    <w:p w:rsidR="00895EE4" w:rsidRPr="007B23FE" w:rsidRDefault="00C64252" w:rsidP="00895EE4">
      <w:pPr>
        <w:spacing w:line="360" w:lineRule="auto"/>
        <w:ind w:right="248"/>
        <w:jc w:val="both"/>
        <w:rPr>
          <w:spacing w:val="30"/>
          <w:sz w:val="26"/>
          <w:szCs w:val="26"/>
          <w:u w:val="single"/>
        </w:rPr>
      </w:pPr>
      <w:r w:rsidRPr="00C64252">
        <w:rPr>
          <w:rFonts w:eastAsia="SimSun" w:hint="eastAsia"/>
          <w:spacing w:val="30"/>
          <w:sz w:val="26"/>
          <w:szCs w:val="26"/>
          <w:lang w:eastAsia="zh-CN"/>
        </w:rPr>
        <w:t>性别／年龄：</w:t>
      </w:r>
      <w:r w:rsidRPr="00C64252">
        <w:rPr>
          <w:rFonts w:eastAsia="SimSun"/>
          <w:spacing w:val="30"/>
          <w:sz w:val="26"/>
          <w:szCs w:val="26"/>
          <w:u w:val="single"/>
          <w:lang w:eastAsia="zh-CN"/>
        </w:rPr>
        <w:t xml:space="preserve">              </w:t>
      </w:r>
      <w:r w:rsidRPr="00C64252">
        <w:rPr>
          <w:rFonts w:eastAsia="SimSun"/>
          <w:spacing w:val="30"/>
          <w:sz w:val="26"/>
          <w:szCs w:val="26"/>
          <w:lang w:eastAsia="zh-CN"/>
        </w:rPr>
        <w:t xml:space="preserve"> </w:t>
      </w:r>
      <w:r w:rsidRPr="00C64252">
        <w:rPr>
          <w:rFonts w:eastAsia="SimSun" w:hint="eastAsia"/>
          <w:spacing w:val="30"/>
          <w:sz w:val="26"/>
          <w:szCs w:val="26"/>
          <w:lang w:eastAsia="zh-CN"/>
        </w:rPr>
        <w:t>性别／年龄：</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C64252" w:rsidP="00895EE4">
      <w:pPr>
        <w:spacing w:line="360" w:lineRule="auto"/>
        <w:ind w:right="248"/>
        <w:jc w:val="both"/>
        <w:rPr>
          <w:spacing w:val="30"/>
          <w:sz w:val="26"/>
          <w:szCs w:val="26"/>
          <w:u w:val="single"/>
        </w:rPr>
      </w:pPr>
      <w:r w:rsidRPr="00C64252">
        <w:rPr>
          <w:rFonts w:eastAsia="SimSun" w:hint="eastAsia"/>
          <w:spacing w:val="30"/>
          <w:sz w:val="26"/>
          <w:szCs w:val="26"/>
          <w:lang w:eastAsia="zh-CN"/>
        </w:rPr>
        <w:t>关系：</w:t>
      </w:r>
      <w:r w:rsidRPr="00C64252">
        <w:rPr>
          <w:rFonts w:eastAsia="SimSun"/>
          <w:spacing w:val="30"/>
          <w:sz w:val="26"/>
          <w:szCs w:val="26"/>
          <w:u w:val="single"/>
          <w:lang w:eastAsia="zh-CN"/>
        </w:rPr>
        <w:t xml:space="preserve">                   </w:t>
      </w:r>
      <w:r w:rsidRPr="00C64252">
        <w:rPr>
          <w:rFonts w:eastAsia="SimSun"/>
          <w:spacing w:val="30"/>
          <w:sz w:val="26"/>
          <w:szCs w:val="26"/>
          <w:lang w:eastAsia="zh-CN"/>
        </w:rPr>
        <w:t xml:space="preserve"> </w:t>
      </w:r>
      <w:r w:rsidRPr="00C64252">
        <w:rPr>
          <w:rFonts w:eastAsia="SimSun" w:hint="eastAsia"/>
          <w:spacing w:val="30"/>
          <w:sz w:val="26"/>
          <w:szCs w:val="26"/>
          <w:lang w:eastAsia="zh-CN"/>
        </w:rPr>
        <w:t>关系：</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C64252" w:rsidP="00895EE4">
      <w:pPr>
        <w:spacing w:line="360" w:lineRule="auto"/>
        <w:ind w:right="248"/>
        <w:rPr>
          <w:spacing w:val="30"/>
          <w:sz w:val="26"/>
          <w:szCs w:val="26"/>
          <w:u w:val="single"/>
        </w:rPr>
      </w:pPr>
      <w:r w:rsidRPr="00C64252">
        <w:rPr>
          <w:rFonts w:eastAsia="SimSun" w:hint="eastAsia"/>
          <w:spacing w:val="30"/>
          <w:sz w:val="26"/>
          <w:szCs w:val="26"/>
          <w:lang w:eastAsia="zh-CN"/>
        </w:rPr>
        <w:t>地址：</w:t>
      </w:r>
      <w:r w:rsidRPr="00C64252">
        <w:rPr>
          <w:rFonts w:eastAsia="SimSun"/>
          <w:spacing w:val="30"/>
          <w:sz w:val="26"/>
          <w:szCs w:val="26"/>
          <w:u w:val="single"/>
          <w:lang w:eastAsia="zh-CN"/>
        </w:rPr>
        <w:t xml:space="preserve">                   </w:t>
      </w:r>
      <w:r w:rsidRPr="00C64252">
        <w:rPr>
          <w:rFonts w:eastAsia="SimSun"/>
          <w:spacing w:val="30"/>
          <w:sz w:val="26"/>
          <w:szCs w:val="26"/>
          <w:lang w:eastAsia="zh-CN"/>
        </w:rPr>
        <w:t xml:space="preserve"> </w:t>
      </w:r>
      <w:r w:rsidRPr="00C64252">
        <w:rPr>
          <w:rFonts w:eastAsia="SimSun" w:hint="eastAsia"/>
          <w:spacing w:val="30"/>
          <w:sz w:val="26"/>
          <w:szCs w:val="26"/>
          <w:lang w:eastAsia="zh-CN"/>
        </w:rPr>
        <w:t>地址：</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895EE4" w:rsidP="00895EE4">
      <w:pPr>
        <w:spacing w:line="360" w:lineRule="auto"/>
        <w:ind w:right="248"/>
        <w:jc w:val="both"/>
        <w:rPr>
          <w:spacing w:val="30"/>
          <w:sz w:val="26"/>
          <w:szCs w:val="26"/>
          <w:u w:val="single"/>
        </w:rPr>
      </w:pPr>
      <w:r w:rsidRPr="007B23FE">
        <w:rPr>
          <w:spacing w:val="30"/>
          <w:sz w:val="26"/>
          <w:szCs w:val="26"/>
          <w:u w:val="single"/>
        </w:rPr>
        <w:t xml:space="preserve"> </w:t>
      </w:r>
      <w:r>
        <w:rPr>
          <w:rFonts w:hint="eastAsia"/>
          <w:spacing w:val="30"/>
          <w:sz w:val="26"/>
          <w:szCs w:val="26"/>
          <w:u w:val="single"/>
        </w:rPr>
        <w:t xml:space="preserve"> </w:t>
      </w:r>
      <w:r w:rsidRPr="007B23FE">
        <w:rPr>
          <w:rFonts w:hint="eastAsia"/>
          <w:spacing w:val="30"/>
          <w:sz w:val="26"/>
          <w:szCs w:val="26"/>
          <w:u w:val="single"/>
        </w:rPr>
        <w:t xml:space="preserve">                 </w:t>
      </w:r>
      <w:r>
        <w:rPr>
          <w:rFonts w:hint="eastAsia"/>
          <w:spacing w:val="30"/>
          <w:sz w:val="26"/>
          <w:szCs w:val="26"/>
          <w:u w:val="single"/>
        </w:rPr>
        <w:t xml:space="preserve">                        </w:t>
      </w:r>
      <w:r>
        <w:rPr>
          <w:spacing w:val="30"/>
          <w:sz w:val="26"/>
          <w:szCs w:val="26"/>
          <w:u w:val="single"/>
        </w:rPr>
        <w:t xml:space="preserve">        </w:t>
      </w:r>
    </w:p>
    <w:p w:rsidR="00895EE4" w:rsidRPr="007B23FE" w:rsidRDefault="00C64252" w:rsidP="00895EE4">
      <w:pPr>
        <w:ind w:right="248"/>
        <w:jc w:val="both"/>
        <w:rPr>
          <w:spacing w:val="30"/>
          <w:sz w:val="26"/>
          <w:szCs w:val="26"/>
          <w:u w:val="single"/>
        </w:rPr>
      </w:pPr>
      <w:r w:rsidRPr="00C64252">
        <w:rPr>
          <w:rFonts w:eastAsia="SimSun" w:hint="eastAsia"/>
          <w:spacing w:val="30"/>
          <w:sz w:val="26"/>
          <w:szCs w:val="26"/>
          <w:lang w:eastAsia="zh-CN"/>
        </w:rPr>
        <w:t>电话号码：</w:t>
      </w:r>
      <w:r w:rsidRPr="00C64252">
        <w:rPr>
          <w:rFonts w:eastAsia="SimSun"/>
          <w:spacing w:val="30"/>
          <w:sz w:val="26"/>
          <w:szCs w:val="26"/>
          <w:u w:val="single"/>
          <w:lang w:eastAsia="zh-CN"/>
        </w:rPr>
        <w:t xml:space="preserve">               </w:t>
      </w:r>
      <w:r w:rsidRPr="00C64252">
        <w:rPr>
          <w:rFonts w:eastAsia="SimSun"/>
          <w:spacing w:val="30"/>
          <w:sz w:val="26"/>
          <w:szCs w:val="26"/>
          <w:lang w:eastAsia="zh-CN"/>
        </w:rPr>
        <w:t xml:space="preserve"> </w:t>
      </w:r>
      <w:r w:rsidRPr="00C64252">
        <w:rPr>
          <w:rFonts w:eastAsia="SimSun" w:hint="eastAsia"/>
          <w:spacing w:val="30"/>
          <w:sz w:val="26"/>
          <w:szCs w:val="26"/>
          <w:lang w:eastAsia="zh-CN"/>
        </w:rPr>
        <w:t>电话号码：</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C64252" w:rsidP="00895EE4">
      <w:pPr>
        <w:ind w:right="248" w:firstLineChars="100" w:firstLine="320"/>
        <w:jc w:val="both"/>
        <w:rPr>
          <w:spacing w:val="30"/>
          <w:sz w:val="26"/>
          <w:szCs w:val="26"/>
        </w:rPr>
      </w:pPr>
      <w:r w:rsidRPr="007B23FE">
        <w:rPr>
          <w:spacing w:val="30"/>
          <w:sz w:val="26"/>
          <w:szCs w:val="26"/>
          <w:lang w:eastAsia="zh-CN"/>
        </w:rPr>
        <w:tab/>
      </w:r>
      <w:r w:rsidRPr="007B23FE">
        <w:rPr>
          <w:spacing w:val="30"/>
          <w:sz w:val="26"/>
          <w:szCs w:val="26"/>
          <w:lang w:eastAsia="zh-CN"/>
        </w:rPr>
        <w:tab/>
      </w:r>
      <w:r w:rsidRPr="00C64252">
        <w:rPr>
          <w:rFonts w:eastAsia="SimSun"/>
          <w:spacing w:val="30"/>
          <w:sz w:val="26"/>
          <w:szCs w:val="26"/>
          <w:lang w:eastAsia="zh-CN"/>
        </w:rPr>
        <w:t xml:space="preserve">   </w:t>
      </w:r>
      <w:r w:rsidRPr="00C64252">
        <w:rPr>
          <w:rFonts w:eastAsia="SimSun" w:hint="eastAsia"/>
          <w:spacing w:val="30"/>
          <w:sz w:val="26"/>
          <w:szCs w:val="26"/>
          <w:lang w:eastAsia="zh-CN"/>
        </w:rPr>
        <w:t>（住宅／手提）</w:t>
      </w:r>
      <w:r w:rsidRPr="007B23FE">
        <w:rPr>
          <w:spacing w:val="30"/>
          <w:sz w:val="26"/>
          <w:szCs w:val="26"/>
          <w:lang w:eastAsia="zh-CN"/>
        </w:rPr>
        <w:tab/>
      </w:r>
      <w:r w:rsidRPr="007B23FE">
        <w:rPr>
          <w:spacing w:val="30"/>
          <w:sz w:val="26"/>
          <w:szCs w:val="26"/>
          <w:lang w:eastAsia="zh-CN"/>
        </w:rPr>
        <w:tab/>
      </w:r>
      <w:r w:rsidRPr="007B23FE">
        <w:rPr>
          <w:spacing w:val="30"/>
          <w:sz w:val="26"/>
          <w:szCs w:val="26"/>
          <w:lang w:eastAsia="zh-CN"/>
        </w:rPr>
        <w:tab/>
      </w:r>
      <w:r w:rsidRPr="007B23FE">
        <w:rPr>
          <w:spacing w:val="30"/>
          <w:sz w:val="26"/>
          <w:szCs w:val="26"/>
          <w:lang w:eastAsia="zh-CN"/>
        </w:rPr>
        <w:tab/>
      </w:r>
      <w:r w:rsidRPr="00C64252">
        <w:rPr>
          <w:rFonts w:eastAsia="SimSun"/>
          <w:spacing w:val="30"/>
          <w:sz w:val="26"/>
          <w:szCs w:val="26"/>
          <w:lang w:eastAsia="zh-CN"/>
        </w:rPr>
        <w:t xml:space="preserve">  </w:t>
      </w:r>
      <w:r w:rsidRPr="00C64252">
        <w:rPr>
          <w:rFonts w:eastAsia="SimSun" w:hint="eastAsia"/>
          <w:spacing w:val="30"/>
          <w:sz w:val="26"/>
          <w:szCs w:val="26"/>
          <w:lang w:eastAsia="zh-CN"/>
        </w:rPr>
        <w:t>（住宅／手提）</w:t>
      </w:r>
    </w:p>
    <w:p w:rsidR="00895EE4" w:rsidRPr="007B23FE" w:rsidRDefault="00895EE4" w:rsidP="00895EE4">
      <w:pPr>
        <w:ind w:right="249"/>
        <w:jc w:val="both"/>
        <w:rPr>
          <w:rFonts w:hint="eastAsia"/>
          <w:b/>
          <w:bCs/>
          <w:spacing w:val="30"/>
          <w:sz w:val="26"/>
          <w:szCs w:val="26"/>
        </w:rPr>
      </w:pPr>
    </w:p>
    <w:p w:rsidR="00895EE4" w:rsidRPr="007B23FE" w:rsidRDefault="00C64252" w:rsidP="00895EE4">
      <w:pPr>
        <w:spacing w:line="360" w:lineRule="auto"/>
        <w:ind w:right="248"/>
        <w:jc w:val="both"/>
        <w:rPr>
          <w:rFonts w:hint="eastAsia"/>
          <w:spacing w:val="30"/>
          <w:sz w:val="26"/>
          <w:szCs w:val="26"/>
        </w:rPr>
      </w:pPr>
      <w:r w:rsidRPr="00C64252">
        <w:rPr>
          <w:rFonts w:eastAsia="SimSun"/>
          <w:b/>
          <w:bCs/>
          <w:spacing w:val="30"/>
          <w:sz w:val="26"/>
          <w:szCs w:val="26"/>
          <w:lang w:eastAsia="zh-CN"/>
        </w:rPr>
        <w:t>D.</w:t>
      </w:r>
      <w:r w:rsidRPr="007B23FE">
        <w:rPr>
          <w:b/>
          <w:bCs/>
          <w:spacing w:val="30"/>
          <w:sz w:val="26"/>
          <w:szCs w:val="26"/>
          <w:lang w:eastAsia="zh-CN"/>
        </w:rPr>
        <w:tab/>
      </w:r>
      <w:r w:rsidRPr="007B23FE">
        <w:rPr>
          <w:rFonts w:ascii="華康中黑體" w:eastAsia="華康中黑體" w:hAnsi="華康中黑體" w:cs="華康中黑體" w:hint="eastAsia"/>
          <w:bCs/>
          <w:spacing w:val="30"/>
          <w:sz w:val="26"/>
          <w:szCs w:val="26"/>
          <w:lang w:eastAsia="zh-CN"/>
        </w:rPr>
        <w:t>兄弟姊妹</w:t>
      </w:r>
    </w:p>
    <w:p w:rsidR="00895EE4" w:rsidRPr="007B23FE" w:rsidRDefault="00C64252" w:rsidP="00895EE4">
      <w:pPr>
        <w:ind w:right="248"/>
        <w:jc w:val="both"/>
        <w:rPr>
          <w:spacing w:val="30"/>
          <w:sz w:val="26"/>
          <w:szCs w:val="26"/>
          <w:u w:val="single"/>
        </w:rPr>
      </w:pPr>
      <w:r w:rsidRPr="00C64252">
        <w:rPr>
          <w:rFonts w:eastAsia="SimSun"/>
          <w:spacing w:val="30"/>
          <w:sz w:val="26"/>
          <w:szCs w:val="26"/>
          <w:lang w:eastAsia="zh-CN"/>
        </w:rPr>
        <w:t>1.</w:t>
      </w:r>
      <w:r w:rsidRPr="00C64252">
        <w:rPr>
          <w:rFonts w:eastAsia="SimSun"/>
          <w:spacing w:val="30"/>
          <w:sz w:val="26"/>
          <w:szCs w:val="26"/>
          <w:u w:val="single"/>
          <w:lang w:eastAsia="zh-CN"/>
        </w:rPr>
        <w:t xml:space="preserve">                       </w:t>
      </w:r>
      <w:r w:rsidRPr="00C64252">
        <w:rPr>
          <w:rFonts w:eastAsia="SimSun"/>
          <w:spacing w:val="30"/>
          <w:sz w:val="26"/>
          <w:szCs w:val="26"/>
          <w:lang w:eastAsia="zh-CN"/>
        </w:rPr>
        <w:t>2.</w:t>
      </w:r>
      <w:r w:rsidR="00895EE4" w:rsidRPr="007B23FE">
        <w:rPr>
          <w:rFonts w:hint="eastAsia"/>
          <w:spacing w:val="30"/>
          <w:sz w:val="26"/>
          <w:szCs w:val="26"/>
          <w:u w:val="single"/>
        </w:rPr>
        <w:t xml:space="preserve">                                              </w:t>
      </w:r>
    </w:p>
    <w:p w:rsidR="00895EE4" w:rsidRPr="007B23FE" w:rsidRDefault="00C64252" w:rsidP="00895EE4">
      <w:pPr>
        <w:ind w:right="248"/>
        <w:jc w:val="both"/>
        <w:rPr>
          <w:spacing w:val="30"/>
          <w:sz w:val="26"/>
          <w:szCs w:val="26"/>
        </w:rPr>
      </w:pPr>
      <w:r w:rsidRPr="00C64252">
        <w:rPr>
          <w:rFonts w:eastAsia="SimSun" w:hint="eastAsia"/>
          <w:spacing w:val="30"/>
          <w:sz w:val="26"/>
          <w:szCs w:val="26"/>
          <w:lang w:eastAsia="zh-CN"/>
        </w:rPr>
        <w:t>（姓名、性别／年龄）</w:t>
      </w:r>
    </w:p>
    <w:p w:rsidR="00895EE4" w:rsidRPr="007B23FE" w:rsidRDefault="00C64252" w:rsidP="00895EE4">
      <w:pPr>
        <w:spacing w:line="360" w:lineRule="auto"/>
        <w:ind w:right="249"/>
        <w:jc w:val="both"/>
        <w:rPr>
          <w:spacing w:val="30"/>
          <w:sz w:val="26"/>
          <w:szCs w:val="26"/>
          <w:u w:val="single"/>
        </w:rPr>
      </w:pPr>
      <w:r w:rsidRPr="00C64252">
        <w:rPr>
          <w:rFonts w:eastAsia="SimSun"/>
          <w:spacing w:val="30"/>
          <w:sz w:val="26"/>
          <w:szCs w:val="26"/>
          <w:lang w:eastAsia="zh-CN"/>
        </w:rPr>
        <w:t>3.</w:t>
      </w:r>
      <w:r w:rsidRPr="00C64252">
        <w:rPr>
          <w:rFonts w:eastAsia="SimSun"/>
          <w:spacing w:val="30"/>
          <w:sz w:val="26"/>
          <w:szCs w:val="26"/>
          <w:u w:val="single"/>
          <w:lang w:eastAsia="zh-CN"/>
        </w:rPr>
        <w:t xml:space="preserve">                       </w:t>
      </w:r>
      <w:r w:rsidRPr="00C64252">
        <w:rPr>
          <w:rFonts w:eastAsia="SimSun"/>
          <w:spacing w:val="30"/>
          <w:sz w:val="26"/>
          <w:szCs w:val="26"/>
          <w:lang w:eastAsia="zh-CN"/>
        </w:rPr>
        <w:t xml:space="preserve"> 4.</w:t>
      </w:r>
      <w:r w:rsidR="00895EE4" w:rsidRPr="007B23FE">
        <w:rPr>
          <w:rFonts w:hint="eastAsia"/>
          <w:spacing w:val="30"/>
          <w:sz w:val="26"/>
          <w:szCs w:val="26"/>
          <w:u w:val="single"/>
        </w:rPr>
        <w:t xml:space="preserve">                                              </w:t>
      </w:r>
    </w:p>
    <w:p w:rsidR="00895EE4" w:rsidRPr="007B23FE" w:rsidRDefault="00C64252" w:rsidP="00895EE4">
      <w:pPr>
        <w:spacing w:line="360" w:lineRule="auto"/>
        <w:ind w:right="249"/>
        <w:jc w:val="both"/>
        <w:rPr>
          <w:spacing w:val="30"/>
          <w:sz w:val="26"/>
          <w:szCs w:val="26"/>
          <w:u w:val="single"/>
        </w:rPr>
      </w:pPr>
      <w:r w:rsidRPr="00C64252">
        <w:rPr>
          <w:rFonts w:eastAsia="SimSun"/>
          <w:spacing w:val="30"/>
          <w:sz w:val="26"/>
          <w:szCs w:val="26"/>
          <w:lang w:eastAsia="zh-CN"/>
        </w:rPr>
        <w:t>5.</w:t>
      </w:r>
      <w:r w:rsidRPr="00C64252">
        <w:rPr>
          <w:rFonts w:eastAsia="SimSun"/>
          <w:spacing w:val="30"/>
          <w:sz w:val="26"/>
          <w:szCs w:val="26"/>
          <w:u w:val="single"/>
          <w:lang w:eastAsia="zh-CN"/>
        </w:rPr>
        <w:t xml:space="preserve">                       </w:t>
      </w:r>
      <w:r w:rsidRPr="00C64252">
        <w:rPr>
          <w:rFonts w:eastAsia="SimSun"/>
          <w:spacing w:val="30"/>
          <w:sz w:val="26"/>
          <w:szCs w:val="26"/>
          <w:lang w:eastAsia="zh-CN"/>
        </w:rPr>
        <w:t xml:space="preserve"> 6.</w:t>
      </w:r>
      <w:r w:rsidR="00895EE4" w:rsidRPr="007B23FE">
        <w:rPr>
          <w:rFonts w:hint="eastAsia"/>
          <w:spacing w:val="30"/>
          <w:sz w:val="26"/>
          <w:szCs w:val="26"/>
          <w:u w:val="single"/>
        </w:rPr>
        <w:t xml:space="preserve">                                              </w:t>
      </w:r>
    </w:p>
    <w:p w:rsidR="00895EE4" w:rsidRPr="007B23FE" w:rsidRDefault="00C64252" w:rsidP="00895EE4">
      <w:pPr>
        <w:spacing w:line="360" w:lineRule="auto"/>
        <w:ind w:right="248"/>
        <w:jc w:val="both"/>
        <w:rPr>
          <w:rFonts w:hint="eastAsia"/>
          <w:spacing w:val="30"/>
          <w:sz w:val="26"/>
          <w:szCs w:val="26"/>
        </w:rPr>
      </w:pPr>
      <w:r w:rsidRPr="00C64252">
        <w:rPr>
          <w:rFonts w:eastAsia="SimSun"/>
          <w:b/>
          <w:bCs/>
          <w:spacing w:val="30"/>
          <w:sz w:val="26"/>
          <w:szCs w:val="26"/>
          <w:lang w:eastAsia="zh-CN"/>
        </w:rPr>
        <w:t>E.</w:t>
      </w:r>
      <w:r w:rsidRPr="007B23FE">
        <w:rPr>
          <w:b/>
          <w:bCs/>
          <w:spacing w:val="30"/>
          <w:sz w:val="26"/>
          <w:szCs w:val="26"/>
          <w:lang w:eastAsia="zh-CN"/>
        </w:rPr>
        <w:tab/>
      </w:r>
      <w:r w:rsidRPr="007B23FE">
        <w:rPr>
          <w:rFonts w:ascii="華康中黑體" w:eastAsia="華康中黑體" w:hAnsi="華康中黑體" w:cs="華康中黑體" w:hint="eastAsia"/>
          <w:bCs/>
          <w:spacing w:val="30"/>
          <w:sz w:val="26"/>
          <w:szCs w:val="26"/>
          <w:lang w:eastAsia="zh-CN"/>
        </w:rPr>
        <w:t>事件资料</w:t>
      </w:r>
    </w:p>
    <w:p w:rsidR="00895EE4" w:rsidRPr="007B23FE" w:rsidRDefault="00C64252" w:rsidP="00895EE4">
      <w:pPr>
        <w:tabs>
          <w:tab w:val="right" w:pos="9840"/>
        </w:tabs>
        <w:spacing w:line="360" w:lineRule="auto"/>
        <w:ind w:left="720" w:right="49" w:hanging="720"/>
        <w:jc w:val="both"/>
        <w:rPr>
          <w:spacing w:val="30"/>
          <w:sz w:val="26"/>
          <w:szCs w:val="26"/>
          <w:u w:val="single"/>
        </w:rPr>
      </w:pPr>
      <w:r w:rsidRPr="00C64252">
        <w:rPr>
          <w:rFonts w:eastAsia="SimSun"/>
          <w:spacing w:val="30"/>
          <w:sz w:val="26"/>
          <w:szCs w:val="26"/>
          <w:lang w:eastAsia="zh-CN"/>
        </w:rPr>
        <w:t>1.</w:t>
      </w:r>
      <w:r w:rsidRPr="007B23FE">
        <w:rPr>
          <w:spacing w:val="30"/>
          <w:sz w:val="26"/>
          <w:szCs w:val="26"/>
          <w:lang w:eastAsia="zh-CN"/>
        </w:rPr>
        <w:tab/>
      </w:r>
      <w:r w:rsidRPr="00C64252">
        <w:rPr>
          <w:rFonts w:eastAsia="SimSun" w:hint="eastAsia"/>
          <w:spacing w:val="30"/>
          <w:sz w:val="26"/>
          <w:szCs w:val="26"/>
          <w:lang w:eastAsia="zh-CN"/>
        </w:rPr>
        <w:t>事件发生的日期和时间：</w:t>
      </w:r>
      <w:r w:rsidR="00895EE4" w:rsidRPr="007B23FE">
        <w:rPr>
          <w:rFonts w:hint="eastAsia"/>
          <w:spacing w:val="30"/>
          <w:sz w:val="26"/>
          <w:szCs w:val="26"/>
          <w:u w:val="single"/>
        </w:rPr>
        <w:t xml:space="preserve">                                                         </w:t>
      </w:r>
      <w:r w:rsidR="00895EE4" w:rsidRPr="007B23FE">
        <w:rPr>
          <w:spacing w:val="30"/>
          <w:sz w:val="26"/>
          <w:szCs w:val="26"/>
          <w:u w:val="single"/>
        </w:rPr>
        <w:t xml:space="preserve"> </w:t>
      </w:r>
    </w:p>
    <w:p w:rsidR="00895EE4" w:rsidRPr="007B23FE" w:rsidRDefault="00C64252" w:rsidP="00895EE4">
      <w:pPr>
        <w:tabs>
          <w:tab w:val="right" w:pos="9840"/>
        </w:tabs>
        <w:spacing w:line="360" w:lineRule="auto"/>
        <w:ind w:left="720" w:right="49" w:hanging="720"/>
        <w:rPr>
          <w:spacing w:val="30"/>
          <w:sz w:val="26"/>
          <w:szCs w:val="26"/>
          <w:u w:val="single"/>
        </w:rPr>
      </w:pPr>
      <w:r w:rsidRPr="00C64252">
        <w:rPr>
          <w:rFonts w:eastAsia="SimSun"/>
          <w:spacing w:val="30"/>
          <w:sz w:val="26"/>
          <w:szCs w:val="26"/>
          <w:lang w:eastAsia="zh-CN"/>
        </w:rPr>
        <w:t>2.</w:t>
      </w:r>
      <w:r w:rsidRPr="007B23FE">
        <w:rPr>
          <w:spacing w:val="30"/>
          <w:sz w:val="26"/>
          <w:szCs w:val="26"/>
          <w:lang w:eastAsia="zh-CN"/>
        </w:rPr>
        <w:tab/>
      </w:r>
      <w:r w:rsidRPr="00C64252">
        <w:rPr>
          <w:rFonts w:eastAsia="SimSun" w:hint="eastAsia"/>
          <w:spacing w:val="30"/>
          <w:sz w:val="26"/>
          <w:szCs w:val="26"/>
          <w:lang w:eastAsia="zh-CN"/>
        </w:rPr>
        <w:t>事件发生的地点：</w:t>
      </w:r>
      <w:r w:rsidR="00895EE4" w:rsidRPr="007B23FE">
        <w:rPr>
          <w:spacing w:val="30"/>
          <w:sz w:val="26"/>
          <w:szCs w:val="26"/>
          <w:u w:val="single"/>
        </w:rPr>
        <w:t xml:space="preserve"> </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C64252" w:rsidP="00895EE4">
      <w:pPr>
        <w:tabs>
          <w:tab w:val="right" w:pos="9840"/>
        </w:tabs>
        <w:ind w:left="720" w:right="49" w:hanging="720"/>
        <w:jc w:val="both"/>
        <w:rPr>
          <w:rFonts w:hint="eastAsia"/>
          <w:spacing w:val="30"/>
          <w:sz w:val="26"/>
          <w:szCs w:val="26"/>
        </w:rPr>
      </w:pPr>
      <w:r w:rsidRPr="00C64252">
        <w:rPr>
          <w:rFonts w:eastAsia="SimSun"/>
          <w:spacing w:val="30"/>
          <w:sz w:val="26"/>
          <w:szCs w:val="26"/>
          <w:lang w:eastAsia="zh-CN"/>
        </w:rPr>
        <w:t>3.</w:t>
      </w:r>
      <w:r w:rsidRPr="007B23FE">
        <w:rPr>
          <w:spacing w:val="30"/>
          <w:sz w:val="26"/>
          <w:szCs w:val="26"/>
          <w:lang w:eastAsia="zh-CN"/>
        </w:rPr>
        <w:tab/>
      </w:r>
      <w:r w:rsidRPr="00C64252">
        <w:rPr>
          <w:rFonts w:eastAsia="SimSun" w:hint="eastAsia"/>
          <w:spacing w:val="30"/>
          <w:sz w:val="26"/>
          <w:szCs w:val="26"/>
          <w:lang w:eastAsia="zh-CN"/>
        </w:rPr>
        <w:t>虐待类别：</w:t>
      </w:r>
      <w:r w:rsidR="00895EE4" w:rsidRPr="007B23FE">
        <w:rPr>
          <w:spacing w:val="30"/>
          <w:sz w:val="26"/>
          <w:szCs w:val="26"/>
        </w:rPr>
        <w:sym w:font="Wingdings" w:char="F071"/>
      </w:r>
      <w:r w:rsidRPr="00C64252">
        <w:rPr>
          <w:rFonts w:eastAsia="SimSun" w:hint="eastAsia"/>
          <w:spacing w:val="30"/>
          <w:sz w:val="26"/>
          <w:szCs w:val="26"/>
          <w:lang w:eastAsia="zh-CN"/>
        </w:rPr>
        <w:t>身体虐待</w:t>
      </w:r>
      <w:r w:rsidR="00895EE4" w:rsidRPr="007B23FE">
        <w:rPr>
          <w:spacing w:val="30"/>
          <w:sz w:val="26"/>
          <w:szCs w:val="26"/>
        </w:rPr>
        <w:sym w:font="Wingdings" w:char="F071"/>
      </w:r>
      <w:r w:rsidRPr="00C64252">
        <w:rPr>
          <w:rFonts w:eastAsia="SimSun" w:hint="eastAsia"/>
          <w:spacing w:val="30"/>
          <w:sz w:val="26"/>
          <w:szCs w:val="26"/>
          <w:lang w:eastAsia="zh-CN"/>
        </w:rPr>
        <w:t>性侵犯</w:t>
      </w:r>
      <w:r w:rsidR="00895EE4" w:rsidRPr="007B23FE">
        <w:rPr>
          <w:spacing w:val="30"/>
          <w:sz w:val="26"/>
          <w:szCs w:val="26"/>
        </w:rPr>
        <w:sym w:font="Wingdings" w:char="F071"/>
      </w:r>
      <w:r w:rsidRPr="00C64252">
        <w:rPr>
          <w:rFonts w:eastAsia="SimSun" w:hint="eastAsia"/>
          <w:spacing w:val="30"/>
          <w:sz w:val="26"/>
          <w:szCs w:val="26"/>
          <w:lang w:eastAsia="zh-CN"/>
        </w:rPr>
        <w:t>精神虐待</w:t>
      </w:r>
      <w:r w:rsidR="00895EE4" w:rsidRPr="007B23FE">
        <w:rPr>
          <w:spacing w:val="30"/>
          <w:sz w:val="26"/>
          <w:szCs w:val="26"/>
        </w:rPr>
        <w:sym w:font="Wingdings" w:char="F071"/>
      </w:r>
      <w:r w:rsidRPr="00C64252">
        <w:rPr>
          <w:rFonts w:eastAsia="SimSun" w:hint="eastAsia"/>
          <w:spacing w:val="30"/>
          <w:sz w:val="26"/>
          <w:szCs w:val="26"/>
          <w:lang w:eastAsia="zh-CN"/>
        </w:rPr>
        <w:t>疏忽照顾</w:t>
      </w:r>
      <w:r w:rsidRPr="00C64252">
        <w:rPr>
          <w:rFonts w:eastAsia="SimSun"/>
          <w:spacing w:val="30"/>
          <w:sz w:val="26"/>
          <w:szCs w:val="26"/>
          <w:lang w:eastAsia="zh-CN"/>
        </w:rPr>
        <w:t xml:space="preserve"> </w:t>
      </w:r>
      <w:r w:rsidR="00895EE4" w:rsidRPr="007B23FE">
        <w:rPr>
          <w:spacing w:val="30"/>
          <w:sz w:val="26"/>
          <w:szCs w:val="26"/>
        </w:rPr>
        <w:sym w:font="Wingdings" w:char="F071"/>
      </w:r>
      <w:r w:rsidRPr="00C64252">
        <w:rPr>
          <w:rFonts w:eastAsia="SimSun" w:hint="eastAsia"/>
          <w:spacing w:val="30"/>
          <w:sz w:val="26"/>
          <w:szCs w:val="26"/>
          <w:lang w:eastAsia="zh-CN"/>
        </w:rPr>
        <w:t>其它</w:t>
      </w:r>
    </w:p>
    <w:p w:rsidR="00895EE4" w:rsidRPr="007B23FE" w:rsidRDefault="00C64252" w:rsidP="00895EE4">
      <w:pPr>
        <w:tabs>
          <w:tab w:val="right" w:pos="9840"/>
        </w:tabs>
        <w:ind w:left="720" w:right="49" w:hanging="720"/>
        <w:jc w:val="both"/>
        <w:rPr>
          <w:spacing w:val="30"/>
          <w:sz w:val="26"/>
          <w:szCs w:val="26"/>
        </w:rPr>
      </w:pPr>
      <w:r w:rsidRPr="007B23FE">
        <w:rPr>
          <w:spacing w:val="30"/>
          <w:sz w:val="26"/>
          <w:szCs w:val="26"/>
          <w:lang w:eastAsia="zh-CN"/>
        </w:rPr>
        <w:tab/>
      </w:r>
      <w:r w:rsidRPr="00C64252">
        <w:rPr>
          <w:rFonts w:eastAsia="SimSun" w:hint="eastAsia"/>
          <w:spacing w:val="30"/>
          <w:sz w:val="26"/>
          <w:szCs w:val="26"/>
          <w:lang w:eastAsia="zh-CN"/>
        </w:rPr>
        <w:t>（可选超过一个答案）</w:t>
      </w:r>
      <w:r w:rsidRPr="007B23FE">
        <w:rPr>
          <w:spacing w:val="30"/>
          <w:sz w:val="26"/>
          <w:szCs w:val="26"/>
          <w:lang w:eastAsia="zh-CN"/>
        </w:rPr>
        <w:tab/>
      </w:r>
    </w:p>
    <w:p w:rsidR="00895EE4" w:rsidRPr="007B23FE" w:rsidRDefault="00C64252" w:rsidP="00895EE4">
      <w:pPr>
        <w:pBdr>
          <w:bottom w:val="single" w:sz="12" w:space="1" w:color="auto"/>
        </w:pBdr>
        <w:tabs>
          <w:tab w:val="right" w:pos="9840"/>
        </w:tabs>
        <w:spacing w:line="360" w:lineRule="auto"/>
        <w:ind w:left="720" w:right="49" w:hanging="720"/>
        <w:jc w:val="both"/>
        <w:rPr>
          <w:spacing w:val="30"/>
          <w:sz w:val="26"/>
          <w:szCs w:val="26"/>
          <w:u w:val="single"/>
        </w:rPr>
      </w:pPr>
      <w:r w:rsidRPr="00C64252">
        <w:rPr>
          <w:rFonts w:eastAsia="SimSun"/>
          <w:spacing w:val="30"/>
          <w:sz w:val="26"/>
          <w:szCs w:val="26"/>
          <w:lang w:eastAsia="zh-CN"/>
        </w:rPr>
        <w:t>4.</w:t>
      </w:r>
      <w:r w:rsidRPr="007B23FE">
        <w:rPr>
          <w:spacing w:val="30"/>
          <w:sz w:val="26"/>
          <w:szCs w:val="26"/>
          <w:lang w:eastAsia="zh-CN"/>
        </w:rPr>
        <w:tab/>
      </w:r>
      <w:r w:rsidRPr="00C64252">
        <w:rPr>
          <w:rFonts w:eastAsia="SimSun" w:hint="eastAsia"/>
          <w:spacing w:val="30"/>
          <w:sz w:val="26"/>
          <w:szCs w:val="26"/>
          <w:lang w:eastAsia="zh-CN"/>
        </w:rPr>
        <w:t>详细描述：</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895EE4" w:rsidP="00895EE4">
      <w:pPr>
        <w:pBdr>
          <w:bottom w:val="single" w:sz="12" w:space="1" w:color="auto"/>
        </w:pBdr>
        <w:tabs>
          <w:tab w:val="right" w:pos="9840"/>
        </w:tabs>
        <w:spacing w:line="360" w:lineRule="auto"/>
        <w:ind w:left="720" w:right="49" w:hanging="720"/>
        <w:jc w:val="both"/>
        <w:rPr>
          <w:spacing w:val="30"/>
          <w:sz w:val="26"/>
          <w:szCs w:val="26"/>
        </w:rPr>
      </w:pPr>
    </w:p>
    <w:p w:rsidR="00895EE4" w:rsidRPr="007B23FE" w:rsidRDefault="00895EE4" w:rsidP="00895EE4">
      <w:pPr>
        <w:tabs>
          <w:tab w:val="right" w:pos="9840"/>
        </w:tabs>
        <w:spacing w:line="360" w:lineRule="auto"/>
        <w:ind w:left="720" w:right="49" w:hanging="720"/>
        <w:jc w:val="both"/>
        <w:rPr>
          <w:spacing w:val="30"/>
          <w:sz w:val="26"/>
          <w:szCs w:val="26"/>
        </w:rPr>
      </w:pPr>
    </w:p>
    <w:p w:rsidR="00895EE4" w:rsidRPr="007B23FE" w:rsidRDefault="00C64252" w:rsidP="00895EE4">
      <w:pPr>
        <w:tabs>
          <w:tab w:val="right" w:pos="9840"/>
        </w:tabs>
        <w:spacing w:line="360" w:lineRule="auto"/>
        <w:ind w:left="720" w:right="49" w:hanging="720"/>
        <w:jc w:val="both"/>
        <w:rPr>
          <w:spacing w:val="30"/>
          <w:sz w:val="26"/>
          <w:szCs w:val="26"/>
          <w:u w:val="single"/>
        </w:rPr>
      </w:pPr>
      <w:r w:rsidRPr="00C64252">
        <w:rPr>
          <w:rFonts w:eastAsia="SimSun"/>
          <w:spacing w:val="30"/>
          <w:sz w:val="26"/>
          <w:szCs w:val="26"/>
          <w:lang w:eastAsia="zh-CN"/>
        </w:rPr>
        <w:t>5.</w:t>
      </w:r>
      <w:r w:rsidRPr="007B23FE">
        <w:rPr>
          <w:spacing w:val="30"/>
          <w:sz w:val="26"/>
          <w:szCs w:val="26"/>
          <w:lang w:eastAsia="zh-CN"/>
        </w:rPr>
        <w:tab/>
      </w:r>
      <w:r w:rsidRPr="00C64252">
        <w:rPr>
          <w:rFonts w:eastAsia="SimSun" w:hint="eastAsia"/>
          <w:spacing w:val="30"/>
          <w:sz w:val="26"/>
          <w:szCs w:val="26"/>
          <w:lang w:eastAsia="zh-CN"/>
        </w:rPr>
        <w:t>数据提供者如何得知有关资料：</w:t>
      </w:r>
      <w:r w:rsidR="00895EE4" w:rsidRPr="007B23FE">
        <w:rPr>
          <w:rFonts w:hint="eastAsia"/>
          <w:spacing w:val="30"/>
          <w:sz w:val="26"/>
          <w:szCs w:val="26"/>
          <w:u w:val="single"/>
        </w:rPr>
        <w:t xml:space="preserve">                                                </w:t>
      </w:r>
      <w:r w:rsidR="00895EE4" w:rsidRPr="007B23FE">
        <w:rPr>
          <w:spacing w:val="30"/>
          <w:sz w:val="26"/>
          <w:szCs w:val="26"/>
          <w:u w:val="single"/>
        </w:rPr>
        <w:t xml:space="preserve"> </w:t>
      </w:r>
    </w:p>
    <w:p w:rsidR="00895EE4" w:rsidRPr="007B23FE" w:rsidRDefault="00895EE4" w:rsidP="00895EE4">
      <w:pPr>
        <w:tabs>
          <w:tab w:val="right" w:pos="9840"/>
        </w:tabs>
        <w:spacing w:line="360" w:lineRule="auto"/>
        <w:ind w:left="720" w:right="49" w:hanging="720"/>
        <w:jc w:val="both"/>
        <w:rPr>
          <w:spacing w:val="30"/>
          <w:sz w:val="26"/>
          <w:szCs w:val="26"/>
          <w:u w:val="single"/>
        </w:rPr>
      </w:pPr>
      <w:r w:rsidRPr="007B23FE">
        <w:rPr>
          <w:rFonts w:hint="eastAsia"/>
          <w:spacing w:val="30"/>
          <w:sz w:val="26"/>
          <w:szCs w:val="26"/>
          <w:u w:val="single"/>
        </w:rPr>
        <w:t xml:space="preserve">                                                                                       </w:t>
      </w:r>
      <w:r>
        <w:rPr>
          <w:rFonts w:hint="eastAsia"/>
          <w:spacing w:val="30"/>
          <w:sz w:val="26"/>
          <w:szCs w:val="26"/>
          <w:u w:val="single"/>
        </w:rPr>
        <w:t xml:space="preserve">            </w:t>
      </w:r>
    </w:p>
    <w:p w:rsidR="00895EE4" w:rsidRPr="007B23FE" w:rsidRDefault="00C64252" w:rsidP="00895EE4">
      <w:pPr>
        <w:tabs>
          <w:tab w:val="right" w:pos="9840"/>
        </w:tabs>
        <w:spacing w:line="360" w:lineRule="auto"/>
        <w:ind w:left="720" w:right="49" w:hanging="720"/>
        <w:jc w:val="both"/>
        <w:rPr>
          <w:spacing w:val="30"/>
          <w:sz w:val="26"/>
          <w:szCs w:val="26"/>
          <w:u w:val="single"/>
        </w:rPr>
      </w:pPr>
      <w:r w:rsidRPr="00C64252">
        <w:rPr>
          <w:rFonts w:eastAsia="SimSun"/>
          <w:spacing w:val="30"/>
          <w:sz w:val="26"/>
          <w:szCs w:val="26"/>
          <w:lang w:eastAsia="zh-CN"/>
        </w:rPr>
        <w:t>6.</w:t>
      </w:r>
      <w:r w:rsidRPr="007B23FE">
        <w:rPr>
          <w:spacing w:val="30"/>
          <w:sz w:val="26"/>
          <w:szCs w:val="26"/>
          <w:lang w:eastAsia="zh-CN"/>
        </w:rPr>
        <w:tab/>
      </w:r>
      <w:r w:rsidRPr="00C64252">
        <w:rPr>
          <w:rFonts w:eastAsia="SimSun" w:hint="eastAsia"/>
          <w:spacing w:val="30"/>
          <w:sz w:val="26"/>
          <w:szCs w:val="26"/>
          <w:lang w:eastAsia="zh-CN"/>
        </w:rPr>
        <w:t>过往曾否有类似事件发生在受害人身上：</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895EE4" w:rsidP="00895EE4">
      <w:pPr>
        <w:tabs>
          <w:tab w:val="right" w:pos="9840"/>
        </w:tabs>
        <w:spacing w:line="360" w:lineRule="auto"/>
        <w:ind w:left="720" w:right="49" w:hanging="720"/>
        <w:jc w:val="both"/>
        <w:rPr>
          <w:spacing w:val="30"/>
          <w:sz w:val="26"/>
          <w:szCs w:val="26"/>
          <w:u w:val="single"/>
        </w:rPr>
      </w:pPr>
      <w:r w:rsidRPr="007B23FE">
        <w:rPr>
          <w:rFonts w:hint="eastAsia"/>
          <w:spacing w:val="30"/>
          <w:sz w:val="26"/>
          <w:szCs w:val="26"/>
          <w:u w:val="single"/>
        </w:rPr>
        <w:t xml:space="preserve">                    </w:t>
      </w:r>
      <w:r>
        <w:rPr>
          <w:rFonts w:hint="eastAsia"/>
          <w:spacing w:val="30"/>
          <w:sz w:val="26"/>
          <w:szCs w:val="26"/>
          <w:u w:val="single"/>
        </w:rPr>
        <w:t xml:space="preserve">                       </w:t>
      </w:r>
      <w:r w:rsidRPr="007B23FE">
        <w:rPr>
          <w:rFonts w:hint="eastAsia"/>
          <w:spacing w:val="30"/>
          <w:sz w:val="26"/>
          <w:szCs w:val="26"/>
          <w:u w:val="single"/>
        </w:rPr>
        <w:t xml:space="preserve">                </w:t>
      </w:r>
      <w:r>
        <w:rPr>
          <w:rFonts w:hint="eastAsia"/>
          <w:spacing w:val="30"/>
          <w:sz w:val="26"/>
          <w:szCs w:val="26"/>
          <w:u w:val="single"/>
        </w:rPr>
        <w:t xml:space="preserve">                              </w:t>
      </w:r>
    </w:p>
    <w:p w:rsidR="00895EE4" w:rsidRPr="007B23FE" w:rsidRDefault="00C64252" w:rsidP="00895EE4">
      <w:pPr>
        <w:pBdr>
          <w:bottom w:val="single" w:sz="12" w:space="6" w:color="auto"/>
        </w:pBdr>
        <w:tabs>
          <w:tab w:val="right" w:pos="9840"/>
        </w:tabs>
        <w:spacing w:line="360" w:lineRule="auto"/>
        <w:ind w:left="720" w:right="49" w:hanging="720"/>
        <w:jc w:val="both"/>
        <w:rPr>
          <w:spacing w:val="30"/>
          <w:sz w:val="26"/>
          <w:szCs w:val="26"/>
          <w:u w:val="single"/>
        </w:rPr>
      </w:pPr>
      <w:r w:rsidRPr="00C64252">
        <w:rPr>
          <w:rFonts w:eastAsia="SimSun"/>
          <w:spacing w:val="30"/>
          <w:sz w:val="26"/>
          <w:szCs w:val="26"/>
          <w:lang w:eastAsia="zh-CN"/>
        </w:rPr>
        <w:t>7.</w:t>
      </w:r>
      <w:r w:rsidRPr="007B23FE">
        <w:rPr>
          <w:spacing w:val="30"/>
          <w:sz w:val="26"/>
          <w:szCs w:val="26"/>
          <w:lang w:eastAsia="zh-CN"/>
        </w:rPr>
        <w:tab/>
      </w:r>
      <w:r w:rsidRPr="00C64252">
        <w:rPr>
          <w:rFonts w:eastAsia="SimSun" w:hint="eastAsia"/>
          <w:spacing w:val="30"/>
          <w:sz w:val="26"/>
          <w:szCs w:val="26"/>
          <w:lang w:eastAsia="zh-CN"/>
        </w:rPr>
        <w:t>怀疑施虐者的姓名／身分证号码：</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895EE4" w:rsidP="00895EE4">
      <w:pPr>
        <w:tabs>
          <w:tab w:val="right" w:pos="9840"/>
        </w:tabs>
        <w:spacing w:line="360" w:lineRule="auto"/>
        <w:ind w:left="720" w:right="49" w:hanging="720"/>
        <w:jc w:val="both"/>
        <w:rPr>
          <w:spacing w:val="30"/>
          <w:sz w:val="26"/>
          <w:szCs w:val="26"/>
        </w:rPr>
      </w:pPr>
    </w:p>
    <w:p w:rsidR="00895EE4" w:rsidRPr="007B23FE" w:rsidRDefault="00C64252" w:rsidP="00895EE4">
      <w:pPr>
        <w:tabs>
          <w:tab w:val="right" w:pos="9840"/>
        </w:tabs>
        <w:spacing w:line="360" w:lineRule="auto"/>
        <w:ind w:left="720" w:right="49" w:hanging="720"/>
        <w:jc w:val="both"/>
        <w:rPr>
          <w:spacing w:val="30"/>
          <w:sz w:val="26"/>
          <w:szCs w:val="26"/>
          <w:u w:val="single"/>
        </w:rPr>
      </w:pPr>
      <w:r w:rsidRPr="00C64252">
        <w:rPr>
          <w:rFonts w:eastAsia="SimSun"/>
          <w:spacing w:val="30"/>
          <w:sz w:val="26"/>
          <w:szCs w:val="26"/>
          <w:lang w:eastAsia="zh-CN"/>
        </w:rPr>
        <w:t>8.</w:t>
      </w:r>
      <w:r w:rsidRPr="007B23FE">
        <w:rPr>
          <w:spacing w:val="30"/>
          <w:sz w:val="26"/>
          <w:szCs w:val="26"/>
          <w:lang w:eastAsia="zh-CN"/>
        </w:rPr>
        <w:tab/>
      </w:r>
      <w:r w:rsidRPr="00C64252">
        <w:rPr>
          <w:rFonts w:eastAsia="SimSun" w:hint="eastAsia"/>
          <w:spacing w:val="30"/>
          <w:sz w:val="26"/>
          <w:szCs w:val="26"/>
          <w:lang w:eastAsia="zh-CN"/>
        </w:rPr>
        <w:t>怀疑施虐者与受害人的关系：</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C64252" w:rsidP="00895EE4">
      <w:pPr>
        <w:tabs>
          <w:tab w:val="right" w:pos="9840"/>
        </w:tabs>
        <w:spacing w:line="360" w:lineRule="auto"/>
        <w:ind w:left="720" w:right="49" w:hanging="720"/>
        <w:jc w:val="both"/>
        <w:rPr>
          <w:spacing w:val="30"/>
          <w:sz w:val="26"/>
          <w:szCs w:val="26"/>
          <w:u w:val="single"/>
        </w:rPr>
      </w:pPr>
      <w:r w:rsidRPr="00C64252">
        <w:rPr>
          <w:rFonts w:eastAsia="SimSun"/>
          <w:spacing w:val="30"/>
          <w:sz w:val="26"/>
          <w:szCs w:val="26"/>
          <w:lang w:eastAsia="zh-CN"/>
        </w:rPr>
        <w:t>9.</w:t>
      </w:r>
      <w:r w:rsidRPr="007B23FE">
        <w:rPr>
          <w:spacing w:val="30"/>
          <w:sz w:val="26"/>
          <w:szCs w:val="26"/>
          <w:lang w:eastAsia="zh-CN"/>
        </w:rPr>
        <w:tab/>
      </w:r>
      <w:r w:rsidRPr="00C64252">
        <w:rPr>
          <w:rFonts w:eastAsia="SimSun" w:hint="eastAsia"/>
          <w:spacing w:val="30"/>
          <w:sz w:val="26"/>
          <w:szCs w:val="26"/>
          <w:lang w:eastAsia="zh-CN"/>
        </w:rPr>
        <w:t>其它目击者的姓名：</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895EE4" w:rsidP="00895EE4">
      <w:pPr>
        <w:tabs>
          <w:tab w:val="right" w:pos="9840"/>
        </w:tabs>
        <w:spacing w:line="360" w:lineRule="auto"/>
        <w:ind w:left="720" w:right="49" w:hanging="720"/>
        <w:jc w:val="both"/>
        <w:rPr>
          <w:spacing w:val="30"/>
          <w:sz w:val="26"/>
          <w:szCs w:val="26"/>
          <w:u w:val="single"/>
        </w:rPr>
      </w:pPr>
      <w:r w:rsidRPr="007B23FE">
        <w:rPr>
          <w:spacing w:val="30"/>
          <w:sz w:val="26"/>
          <w:szCs w:val="26"/>
          <w:u w:val="single"/>
        </w:rPr>
        <w:t xml:space="preserve">                                                                    </w:t>
      </w:r>
      <w:r>
        <w:rPr>
          <w:spacing w:val="30"/>
          <w:sz w:val="26"/>
          <w:szCs w:val="26"/>
          <w:u w:val="single"/>
        </w:rPr>
        <w:t xml:space="preserve">                               </w:t>
      </w:r>
    </w:p>
    <w:p w:rsidR="00895EE4" w:rsidRPr="007B23FE" w:rsidRDefault="00C64252" w:rsidP="00895EE4">
      <w:pPr>
        <w:tabs>
          <w:tab w:val="right" w:pos="9840"/>
        </w:tabs>
        <w:spacing w:line="360" w:lineRule="auto"/>
        <w:ind w:left="720" w:right="49" w:hanging="720"/>
        <w:jc w:val="both"/>
        <w:rPr>
          <w:spacing w:val="30"/>
          <w:sz w:val="26"/>
          <w:szCs w:val="26"/>
          <w:u w:val="single"/>
        </w:rPr>
      </w:pPr>
      <w:r w:rsidRPr="00C64252">
        <w:rPr>
          <w:rFonts w:eastAsia="SimSun"/>
          <w:spacing w:val="30"/>
          <w:sz w:val="26"/>
          <w:szCs w:val="26"/>
          <w:lang w:eastAsia="zh-CN"/>
        </w:rPr>
        <w:t>10.</w:t>
      </w:r>
      <w:r w:rsidRPr="007B23FE">
        <w:rPr>
          <w:spacing w:val="30"/>
          <w:sz w:val="26"/>
          <w:szCs w:val="26"/>
          <w:lang w:eastAsia="zh-CN"/>
        </w:rPr>
        <w:tab/>
      </w:r>
      <w:r w:rsidRPr="00C64252">
        <w:rPr>
          <w:rFonts w:eastAsia="SimSun" w:hint="eastAsia"/>
          <w:spacing w:val="30"/>
          <w:sz w:val="26"/>
          <w:szCs w:val="26"/>
          <w:lang w:eastAsia="zh-CN"/>
        </w:rPr>
        <w:t>涉及的其它机构／政府部门：</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895EE4" w:rsidP="00895EE4">
      <w:pPr>
        <w:tabs>
          <w:tab w:val="right" w:pos="9840"/>
        </w:tabs>
        <w:spacing w:line="360" w:lineRule="auto"/>
        <w:ind w:left="720" w:right="49" w:hanging="720"/>
        <w:jc w:val="both"/>
        <w:rPr>
          <w:spacing w:val="30"/>
          <w:sz w:val="26"/>
          <w:szCs w:val="26"/>
          <w:u w:val="single"/>
        </w:rPr>
      </w:pPr>
      <w:r w:rsidRPr="007B23FE">
        <w:rPr>
          <w:rFonts w:hint="eastAsia"/>
          <w:spacing w:val="30"/>
          <w:sz w:val="26"/>
          <w:szCs w:val="26"/>
          <w:u w:val="single"/>
        </w:rPr>
        <w:t xml:space="preserve">                                                                    </w:t>
      </w:r>
      <w:r>
        <w:rPr>
          <w:rFonts w:hint="eastAsia"/>
          <w:spacing w:val="30"/>
          <w:sz w:val="26"/>
          <w:szCs w:val="26"/>
          <w:u w:val="single"/>
        </w:rPr>
        <w:t xml:space="preserve">                              </w:t>
      </w:r>
    </w:p>
    <w:p w:rsidR="00895EE4" w:rsidRPr="007B23FE" w:rsidRDefault="00C64252" w:rsidP="00895EE4">
      <w:pPr>
        <w:tabs>
          <w:tab w:val="right" w:pos="9840"/>
        </w:tabs>
        <w:spacing w:line="360" w:lineRule="auto"/>
        <w:ind w:left="720" w:right="49" w:hanging="720"/>
        <w:jc w:val="both"/>
        <w:rPr>
          <w:spacing w:val="30"/>
          <w:sz w:val="26"/>
          <w:szCs w:val="26"/>
          <w:u w:val="single"/>
        </w:rPr>
      </w:pPr>
      <w:r w:rsidRPr="00C64252">
        <w:rPr>
          <w:rFonts w:eastAsia="SimSun"/>
          <w:spacing w:val="30"/>
          <w:sz w:val="26"/>
          <w:szCs w:val="26"/>
          <w:lang w:eastAsia="zh-CN"/>
        </w:rPr>
        <w:t>11.</w:t>
      </w:r>
      <w:r w:rsidRPr="007B23FE">
        <w:rPr>
          <w:spacing w:val="30"/>
          <w:sz w:val="26"/>
          <w:szCs w:val="26"/>
          <w:lang w:eastAsia="zh-CN"/>
        </w:rPr>
        <w:tab/>
      </w:r>
      <w:r w:rsidRPr="00C64252">
        <w:rPr>
          <w:rFonts w:eastAsia="SimSun" w:hint="eastAsia"/>
          <w:spacing w:val="30"/>
          <w:sz w:val="26"/>
          <w:szCs w:val="26"/>
          <w:lang w:eastAsia="zh-CN"/>
        </w:rPr>
        <w:t>查核保护儿童数据系统的结果：</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C64252" w:rsidP="00895EE4">
      <w:pPr>
        <w:tabs>
          <w:tab w:val="right" w:pos="9840"/>
        </w:tabs>
        <w:spacing w:line="360" w:lineRule="auto"/>
        <w:ind w:left="720" w:right="49" w:hanging="720"/>
        <w:jc w:val="both"/>
        <w:rPr>
          <w:rFonts w:hint="eastAsia"/>
          <w:spacing w:val="30"/>
          <w:sz w:val="26"/>
          <w:szCs w:val="26"/>
        </w:rPr>
      </w:pPr>
      <w:r w:rsidRPr="00C64252">
        <w:rPr>
          <w:rFonts w:eastAsia="SimSun" w:hint="eastAsia"/>
          <w:spacing w:val="30"/>
          <w:sz w:val="26"/>
          <w:szCs w:val="26"/>
          <w:lang w:eastAsia="zh-CN"/>
        </w:rPr>
        <w:t>（如类似事件曾经发生超过一次，请另页提供有关资料。）</w:t>
      </w:r>
    </w:p>
    <w:p w:rsidR="00895EE4" w:rsidRPr="007B23FE" w:rsidRDefault="00895EE4" w:rsidP="00895EE4">
      <w:pPr>
        <w:spacing w:line="360" w:lineRule="auto"/>
        <w:ind w:right="261"/>
        <w:jc w:val="both"/>
        <w:rPr>
          <w:spacing w:val="30"/>
          <w:sz w:val="26"/>
          <w:szCs w:val="26"/>
          <w:u w:val="single"/>
        </w:rPr>
      </w:pPr>
      <w:r w:rsidRPr="007B23FE">
        <w:rPr>
          <w:rFonts w:hint="eastAsia"/>
          <w:spacing w:val="30"/>
          <w:sz w:val="26"/>
          <w:szCs w:val="26"/>
          <w:u w:val="single"/>
        </w:rPr>
        <w:t xml:space="preserve">                  </w:t>
      </w:r>
      <w:r>
        <w:rPr>
          <w:rFonts w:hint="eastAsia"/>
          <w:spacing w:val="30"/>
          <w:sz w:val="26"/>
          <w:szCs w:val="26"/>
          <w:u w:val="single"/>
        </w:rPr>
        <w:t xml:space="preserve">                              </w:t>
      </w:r>
      <w:r w:rsidRPr="007B23FE">
        <w:rPr>
          <w:rFonts w:hint="eastAsia"/>
          <w:spacing w:val="30"/>
          <w:sz w:val="26"/>
          <w:szCs w:val="26"/>
          <w:u w:val="single"/>
        </w:rPr>
        <w:t xml:space="preserve">                </w:t>
      </w:r>
      <w:r>
        <w:rPr>
          <w:rFonts w:hint="eastAsia"/>
          <w:spacing w:val="30"/>
          <w:sz w:val="26"/>
          <w:szCs w:val="26"/>
          <w:u w:val="single"/>
        </w:rPr>
        <w:t xml:space="preserve">                            </w:t>
      </w:r>
    </w:p>
    <w:p w:rsidR="00895EE4" w:rsidRPr="007B23FE" w:rsidRDefault="00C64252" w:rsidP="00895EE4">
      <w:pPr>
        <w:spacing w:line="360" w:lineRule="auto"/>
        <w:ind w:left="686" w:right="261" w:firstLine="3600"/>
        <w:jc w:val="both"/>
        <w:rPr>
          <w:spacing w:val="30"/>
          <w:sz w:val="26"/>
          <w:szCs w:val="26"/>
          <w:u w:val="single"/>
        </w:rPr>
      </w:pPr>
      <w:r w:rsidRPr="00C64252">
        <w:rPr>
          <w:rFonts w:eastAsia="SimSun" w:hint="eastAsia"/>
          <w:spacing w:val="30"/>
          <w:sz w:val="26"/>
          <w:szCs w:val="26"/>
          <w:lang w:eastAsia="zh-CN"/>
        </w:rPr>
        <w:t>签署：</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C64252" w:rsidP="00895EE4">
      <w:pPr>
        <w:spacing w:line="360" w:lineRule="auto"/>
        <w:ind w:left="686" w:right="261" w:firstLine="3600"/>
        <w:jc w:val="both"/>
        <w:rPr>
          <w:spacing w:val="30"/>
          <w:sz w:val="26"/>
          <w:szCs w:val="26"/>
          <w:u w:val="single"/>
        </w:rPr>
      </w:pPr>
      <w:r w:rsidRPr="00C64252">
        <w:rPr>
          <w:rFonts w:eastAsia="SimSun" w:hint="eastAsia"/>
          <w:spacing w:val="30"/>
          <w:sz w:val="26"/>
          <w:szCs w:val="26"/>
          <w:lang w:eastAsia="zh-CN"/>
        </w:rPr>
        <w:t>姓名：</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C64252" w:rsidP="00895EE4">
      <w:pPr>
        <w:spacing w:line="360" w:lineRule="auto"/>
        <w:ind w:left="686" w:right="261" w:firstLine="3600"/>
        <w:jc w:val="both"/>
        <w:rPr>
          <w:spacing w:val="30"/>
          <w:sz w:val="26"/>
          <w:szCs w:val="26"/>
          <w:u w:val="single"/>
        </w:rPr>
      </w:pPr>
      <w:r w:rsidRPr="00C64252">
        <w:rPr>
          <w:rFonts w:eastAsia="SimSun" w:hint="eastAsia"/>
          <w:spacing w:val="30"/>
          <w:sz w:val="26"/>
          <w:szCs w:val="26"/>
          <w:lang w:eastAsia="zh-CN"/>
        </w:rPr>
        <w:t>机构／部门：</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C64252" w:rsidP="00895EE4">
      <w:pPr>
        <w:spacing w:line="360" w:lineRule="auto"/>
        <w:ind w:left="686" w:right="261" w:firstLine="3600"/>
        <w:jc w:val="both"/>
        <w:rPr>
          <w:spacing w:val="30"/>
          <w:sz w:val="26"/>
          <w:szCs w:val="26"/>
          <w:u w:val="single"/>
        </w:rPr>
      </w:pPr>
      <w:r w:rsidRPr="00C64252">
        <w:rPr>
          <w:rFonts w:eastAsia="SimSun" w:hint="eastAsia"/>
          <w:spacing w:val="30"/>
          <w:sz w:val="26"/>
          <w:szCs w:val="26"/>
          <w:lang w:eastAsia="zh-CN"/>
        </w:rPr>
        <w:t>服务单位：</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C64252" w:rsidP="00895EE4">
      <w:pPr>
        <w:spacing w:line="360" w:lineRule="auto"/>
        <w:ind w:left="686" w:right="261" w:firstLine="3600"/>
        <w:jc w:val="both"/>
        <w:rPr>
          <w:spacing w:val="30"/>
          <w:sz w:val="26"/>
          <w:szCs w:val="26"/>
          <w:u w:val="single"/>
        </w:rPr>
      </w:pPr>
      <w:r w:rsidRPr="00C64252">
        <w:rPr>
          <w:rFonts w:eastAsia="SimSun" w:hint="eastAsia"/>
          <w:spacing w:val="30"/>
          <w:sz w:val="26"/>
          <w:szCs w:val="26"/>
          <w:lang w:eastAsia="zh-CN"/>
        </w:rPr>
        <w:t>电话号码：</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C64252" w:rsidP="00895EE4">
      <w:pPr>
        <w:spacing w:line="360" w:lineRule="auto"/>
        <w:ind w:left="686" w:right="261" w:firstLine="3600"/>
        <w:jc w:val="both"/>
        <w:rPr>
          <w:spacing w:val="30"/>
          <w:sz w:val="26"/>
          <w:szCs w:val="26"/>
          <w:u w:val="single"/>
        </w:rPr>
      </w:pPr>
      <w:r w:rsidRPr="00C64252">
        <w:rPr>
          <w:rFonts w:eastAsia="SimSun" w:hint="eastAsia"/>
          <w:spacing w:val="30"/>
          <w:sz w:val="26"/>
          <w:szCs w:val="26"/>
          <w:lang w:eastAsia="zh-CN"/>
        </w:rPr>
        <w:t>日期：</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895EE4" w:rsidP="00895EE4">
      <w:pPr>
        <w:jc w:val="both"/>
        <w:rPr>
          <w:spacing w:val="30"/>
          <w:sz w:val="26"/>
          <w:szCs w:val="26"/>
        </w:rPr>
        <w:sectPr w:rsidR="00895EE4" w:rsidRPr="007B23FE" w:rsidSect="00AC4AC0">
          <w:headerReference w:type="first" r:id="rId150"/>
          <w:endnotePr>
            <w:numFmt w:val="decimal"/>
          </w:endnotePr>
          <w:pgSz w:w="11907" w:h="16839" w:code="9"/>
          <w:pgMar w:top="1008" w:right="1008" w:bottom="1008" w:left="1008" w:header="720" w:footer="720" w:gutter="0"/>
          <w:cols w:space="720"/>
          <w:noEndnote/>
          <w:titlePg/>
        </w:sectPr>
      </w:pPr>
    </w:p>
    <w:p w:rsidR="00895EE4" w:rsidRPr="007B23FE" w:rsidRDefault="00C64252" w:rsidP="00895EE4">
      <w:pPr>
        <w:jc w:val="right"/>
        <w:rPr>
          <w:spacing w:val="30"/>
          <w:sz w:val="26"/>
          <w:szCs w:val="26"/>
        </w:rPr>
      </w:pPr>
      <w:r w:rsidRPr="007B23FE">
        <w:rPr>
          <w:rFonts w:ascii="華康中黑體" w:eastAsia="華康中黑體" w:hAnsi="華康中黑體" w:cs="華康中黑體" w:hint="eastAsia"/>
          <w:bCs/>
          <w:spacing w:val="30"/>
          <w:sz w:val="26"/>
          <w:szCs w:val="26"/>
          <w:u w:val="single"/>
          <w:lang w:eastAsia="zh-CN"/>
        </w:rPr>
        <w:t>附录</w:t>
      </w:r>
      <w:r w:rsidRPr="00C64252">
        <w:rPr>
          <w:rFonts w:eastAsia="SimSun"/>
          <w:b/>
          <w:bCs/>
          <w:spacing w:val="30"/>
          <w:sz w:val="26"/>
          <w:szCs w:val="26"/>
          <w:u w:val="single"/>
          <w:lang w:eastAsia="zh-CN"/>
        </w:rPr>
        <w:t>X</w:t>
      </w:r>
    </w:p>
    <w:p w:rsidR="00895EE4" w:rsidRPr="007B23FE" w:rsidRDefault="00C64252" w:rsidP="00895EE4">
      <w:pPr>
        <w:snapToGrid w:val="0"/>
        <w:spacing w:line="240" w:lineRule="atLeast"/>
        <w:ind w:right="43"/>
        <w:jc w:val="center"/>
        <w:rPr>
          <w:rFonts w:ascii="華康中黑體" w:eastAsia="華康中黑體" w:hAnsi="華康中黑體" w:cs="華康中黑體"/>
          <w:spacing w:val="30"/>
          <w:sz w:val="26"/>
          <w:szCs w:val="26"/>
        </w:rPr>
      </w:pPr>
      <w:r w:rsidRPr="007B23FE">
        <w:rPr>
          <w:rFonts w:ascii="華康中黑體" w:eastAsia="華康中黑體" w:hAnsi="華康中黑體" w:cs="華康中黑體" w:hint="eastAsia"/>
          <w:bCs/>
          <w:spacing w:val="30"/>
          <w:sz w:val="26"/>
          <w:szCs w:val="26"/>
          <w:lang w:eastAsia="zh-CN"/>
        </w:rPr>
        <w:t>（机密）</w:t>
      </w:r>
    </w:p>
    <w:p w:rsidR="00895EE4" w:rsidRPr="007B23FE" w:rsidRDefault="00C64252" w:rsidP="00895EE4">
      <w:pPr>
        <w:snapToGrid w:val="0"/>
        <w:spacing w:line="240" w:lineRule="atLeast"/>
        <w:ind w:right="43"/>
        <w:jc w:val="center"/>
        <w:rPr>
          <w:rFonts w:ascii="華康中黑體" w:eastAsia="華康中黑體" w:hAnsi="華康中黑體" w:cs="華康中黑體" w:hint="eastAsia"/>
          <w:spacing w:val="30"/>
          <w:sz w:val="26"/>
          <w:szCs w:val="26"/>
        </w:rPr>
      </w:pPr>
      <w:r w:rsidRPr="007B23FE">
        <w:rPr>
          <w:rFonts w:ascii="華康中黑體" w:eastAsia="華康中黑體" w:hAnsi="華康中黑體" w:cs="華康中黑體" w:hint="eastAsia"/>
          <w:bCs/>
          <w:spacing w:val="30"/>
          <w:sz w:val="26"/>
          <w:szCs w:val="26"/>
          <w:lang w:eastAsia="zh-CN"/>
        </w:rPr>
        <w:t>书面日志</w:t>
      </w:r>
    </w:p>
    <w:p w:rsidR="00895EE4" w:rsidRPr="007B23FE" w:rsidRDefault="00C64252" w:rsidP="00895EE4">
      <w:pPr>
        <w:ind w:right="49"/>
        <w:jc w:val="center"/>
        <w:rPr>
          <w:spacing w:val="30"/>
          <w:sz w:val="26"/>
          <w:szCs w:val="26"/>
        </w:rPr>
      </w:pPr>
      <w:r w:rsidRPr="00C64252">
        <w:rPr>
          <w:rFonts w:eastAsia="SimSun" w:hAnsi="新細明體" w:hint="eastAsia"/>
          <w:spacing w:val="30"/>
          <w:sz w:val="26"/>
          <w:szCs w:val="26"/>
          <w:lang w:eastAsia="zh-CN"/>
        </w:rPr>
        <w:t>（向警方举报时，需一并递交报案表（附录</w:t>
      </w:r>
      <w:r w:rsidRPr="00C64252">
        <w:rPr>
          <w:rFonts w:eastAsia="SimSun"/>
          <w:spacing w:val="30"/>
          <w:sz w:val="26"/>
          <w:szCs w:val="26"/>
          <w:lang w:eastAsia="zh-CN"/>
        </w:rPr>
        <w:t>IX</w:t>
      </w:r>
      <w:r w:rsidRPr="00C64252">
        <w:rPr>
          <w:rFonts w:eastAsia="SimSun" w:hAnsi="新細明體" w:hint="eastAsia"/>
          <w:spacing w:val="30"/>
          <w:sz w:val="26"/>
          <w:szCs w:val="26"/>
          <w:lang w:eastAsia="zh-CN"/>
        </w:rPr>
        <w:t>）及本日志）</w:t>
      </w:r>
    </w:p>
    <w:p w:rsidR="00895EE4" w:rsidRPr="007B23FE" w:rsidRDefault="00895EE4" w:rsidP="00895EE4">
      <w:pPr>
        <w:spacing w:line="360" w:lineRule="auto"/>
        <w:ind w:left="142" w:right="142"/>
        <w:jc w:val="both"/>
        <w:rPr>
          <w:spacing w:val="30"/>
          <w:sz w:val="26"/>
          <w:szCs w:val="26"/>
        </w:rPr>
      </w:pPr>
    </w:p>
    <w:p w:rsidR="00895EE4" w:rsidRPr="007B23FE" w:rsidRDefault="00C64252" w:rsidP="00895EE4">
      <w:pPr>
        <w:spacing w:line="360" w:lineRule="auto"/>
        <w:ind w:right="28"/>
        <w:jc w:val="both"/>
        <w:rPr>
          <w:spacing w:val="30"/>
          <w:sz w:val="26"/>
          <w:szCs w:val="26"/>
        </w:rPr>
      </w:pPr>
      <w:r w:rsidRPr="00C64252">
        <w:rPr>
          <w:rFonts w:eastAsia="SimSun"/>
          <w:spacing w:val="30"/>
          <w:sz w:val="26"/>
          <w:szCs w:val="26"/>
          <w:lang w:eastAsia="zh-CN"/>
        </w:rPr>
        <w:t>1.</w:t>
      </w:r>
      <w:r w:rsidRPr="007B23FE">
        <w:rPr>
          <w:spacing w:val="30"/>
          <w:sz w:val="26"/>
          <w:szCs w:val="26"/>
          <w:lang w:eastAsia="zh-CN"/>
        </w:rPr>
        <w:tab/>
      </w:r>
      <w:r w:rsidRPr="00C64252">
        <w:rPr>
          <w:rFonts w:eastAsia="SimSun" w:hint="eastAsia"/>
          <w:spacing w:val="30"/>
          <w:sz w:val="26"/>
          <w:szCs w:val="26"/>
          <w:lang w:eastAsia="zh-CN"/>
        </w:rPr>
        <w:t>档案编号：</w:t>
      </w:r>
      <w:r w:rsidR="00895EE4" w:rsidRPr="007B23FE">
        <w:rPr>
          <w:rFonts w:hint="eastAsia"/>
          <w:spacing w:val="30"/>
          <w:sz w:val="26"/>
          <w:szCs w:val="26"/>
          <w:u w:val="single"/>
        </w:rPr>
        <w:t xml:space="preserve">                                                                                    </w:t>
      </w:r>
      <w:r w:rsidR="00895EE4" w:rsidRPr="007B23FE">
        <w:rPr>
          <w:spacing w:val="30"/>
          <w:sz w:val="26"/>
          <w:szCs w:val="26"/>
          <w:u w:val="single"/>
        </w:rPr>
        <w:t xml:space="preserve"> </w:t>
      </w:r>
      <w:r w:rsidR="00895EE4" w:rsidRPr="007B23FE">
        <w:rPr>
          <w:spacing w:val="30"/>
          <w:sz w:val="26"/>
          <w:szCs w:val="26"/>
        </w:rPr>
        <w:t xml:space="preserve"> </w:t>
      </w:r>
    </w:p>
    <w:p w:rsidR="00895EE4" w:rsidRPr="007B23FE" w:rsidRDefault="00C64252" w:rsidP="00895EE4">
      <w:pPr>
        <w:spacing w:line="360" w:lineRule="auto"/>
        <w:ind w:right="28"/>
        <w:jc w:val="both"/>
        <w:rPr>
          <w:spacing w:val="30"/>
          <w:sz w:val="26"/>
          <w:szCs w:val="26"/>
          <w:u w:val="single"/>
        </w:rPr>
      </w:pPr>
      <w:r w:rsidRPr="00C64252">
        <w:rPr>
          <w:rFonts w:eastAsia="SimSun"/>
          <w:spacing w:val="30"/>
          <w:sz w:val="26"/>
          <w:szCs w:val="26"/>
          <w:lang w:eastAsia="zh-CN"/>
        </w:rPr>
        <w:t>2.</w:t>
      </w:r>
      <w:r w:rsidRPr="007B23FE">
        <w:rPr>
          <w:spacing w:val="30"/>
          <w:sz w:val="26"/>
          <w:szCs w:val="26"/>
          <w:lang w:eastAsia="zh-CN"/>
        </w:rPr>
        <w:tab/>
      </w:r>
      <w:r w:rsidRPr="00C64252">
        <w:rPr>
          <w:rFonts w:eastAsia="SimSun" w:hint="eastAsia"/>
          <w:spacing w:val="30"/>
          <w:sz w:val="26"/>
          <w:szCs w:val="26"/>
          <w:lang w:eastAsia="zh-CN"/>
        </w:rPr>
        <w:t>有关儿童的姓名：</w:t>
      </w:r>
      <w:r w:rsidR="00895EE4" w:rsidRPr="007B23FE">
        <w:rPr>
          <w:rFonts w:hint="eastAsia"/>
          <w:spacing w:val="30"/>
          <w:sz w:val="26"/>
          <w:szCs w:val="26"/>
          <w:u w:val="single"/>
        </w:rPr>
        <w:t xml:space="preserve">                                                                              </w:t>
      </w:r>
      <w:r w:rsidR="00895EE4" w:rsidRPr="007B23FE">
        <w:rPr>
          <w:spacing w:val="30"/>
          <w:sz w:val="26"/>
          <w:szCs w:val="26"/>
          <w:u w:val="single"/>
        </w:rPr>
        <w:t xml:space="preserve"> </w:t>
      </w:r>
    </w:p>
    <w:p w:rsidR="00895EE4" w:rsidRPr="007B23FE" w:rsidRDefault="00C64252" w:rsidP="00895EE4">
      <w:pPr>
        <w:spacing w:line="360" w:lineRule="auto"/>
        <w:ind w:right="28"/>
        <w:jc w:val="both"/>
        <w:rPr>
          <w:spacing w:val="30"/>
          <w:sz w:val="26"/>
          <w:szCs w:val="26"/>
          <w:u w:val="single"/>
        </w:rPr>
      </w:pPr>
      <w:r w:rsidRPr="00C64252">
        <w:rPr>
          <w:rFonts w:eastAsia="SimSun"/>
          <w:spacing w:val="30"/>
          <w:sz w:val="26"/>
          <w:szCs w:val="26"/>
          <w:lang w:eastAsia="zh-CN"/>
        </w:rPr>
        <w:t>3.</w:t>
      </w:r>
      <w:r w:rsidRPr="007B23FE">
        <w:rPr>
          <w:spacing w:val="30"/>
          <w:sz w:val="26"/>
          <w:szCs w:val="26"/>
          <w:lang w:eastAsia="zh-CN"/>
        </w:rPr>
        <w:tab/>
      </w:r>
      <w:r w:rsidRPr="00C64252">
        <w:rPr>
          <w:rFonts w:eastAsia="SimSun" w:hint="eastAsia"/>
          <w:spacing w:val="30"/>
          <w:sz w:val="26"/>
          <w:szCs w:val="26"/>
          <w:lang w:eastAsia="zh-CN"/>
        </w:rPr>
        <w:t>有关儿童的性别／年龄：</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C64252" w:rsidP="00895EE4">
      <w:pPr>
        <w:spacing w:line="360" w:lineRule="auto"/>
        <w:ind w:right="28"/>
        <w:jc w:val="both"/>
        <w:rPr>
          <w:spacing w:val="30"/>
          <w:sz w:val="26"/>
          <w:szCs w:val="26"/>
          <w:u w:val="single"/>
        </w:rPr>
      </w:pPr>
      <w:r w:rsidRPr="00C64252">
        <w:rPr>
          <w:rFonts w:eastAsia="SimSun"/>
          <w:spacing w:val="30"/>
          <w:sz w:val="26"/>
          <w:szCs w:val="26"/>
          <w:lang w:eastAsia="zh-CN"/>
        </w:rPr>
        <w:t>4.</w:t>
      </w:r>
      <w:r w:rsidRPr="007B23FE">
        <w:rPr>
          <w:spacing w:val="30"/>
          <w:sz w:val="26"/>
          <w:szCs w:val="26"/>
          <w:lang w:eastAsia="zh-CN"/>
        </w:rPr>
        <w:tab/>
      </w:r>
      <w:r w:rsidRPr="00C64252">
        <w:rPr>
          <w:rFonts w:eastAsia="SimSun" w:hint="eastAsia"/>
          <w:spacing w:val="30"/>
          <w:sz w:val="26"/>
          <w:szCs w:val="26"/>
          <w:lang w:eastAsia="zh-CN"/>
        </w:rPr>
        <w:t>简述有关儿童的家庭成员：</w:t>
      </w:r>
      <w:r w:rsidR="00895EE4" w:rsidRPr="007B23FE">
        <w:rPr>
          <w:rFonts w:hint="eastAsia"/>
          <w:spacing w:val="30"/>
          <w:sz w:val="26"/>
          <w:szCs w:val="26"/>
          <w:u w:val="single"/>
        </w:rPr>
        <w:t xml:space="preserve">                           </w:t>
      </w:r>
      <w:r w:rsidR="00895EE4">
        <w:rPr>
          <w:rFonts w:hint="eastAsia"/>
          <w:spacing w:val="30"/>
          <w:sz w:val="26"/>
          <w:szCs w:val="26"/>
          <w:u w:val="single"/>
        </w:rPr>
        <w:t xml:space="preserve">                               </w:t>
      </w:r>
    </w:p>
    <w:p w:rsidR="00895EE4" w:rsidRPr="007B23FE" w:rsidRDefault="00C64252" w:rsidP="00895EE4">
      <w:pPr>
        <w:spacing w:line="360" w:lineRule="auto"/>
        <w:ind w:right="28"/>
        <w:jc w:val="both"/>
        <w:rPr>
          <w:rFonts w:hint="eastAsia"/>
          <w:spacing w:val="30"/>
          <w:sz w:val="26"/>
          <w:szCs w:val="26"/>
        </w:rPr>
      </w:pPr>
      <w:r w:rsidRPr="00C64252">
        <w:rPr>
          <w:rFonts w:eastAsia="SimSun"/>
          <w:spacing w:val="30"/>
          <w:sz w:val="26"/>
          <w:szCs w:val="26"/>
          <w:lang w:eastAsia="zh-CN"/>
        </w:rPr>
        <w:t>5.</w:t>
      </w:r>
      <w:r w:rsidRPr="007B23FE">
        <w:rPr>
          <w:spacing w:val="30"/>
          <w:sz w:val="26"/>
          <w:szCs w:val="26"/>
          <w:lang w:eastAsia="zh-CN"/>
        </w:rPr>
        <w:tab/>
      </w:r>
      <w:r w:rsidRPr="00C64252">
        <w:rPr>
          <w:rFonts w:eastAsia="SimSun" w:hint="eastAsia"/>
          <w:spacing w:val="30"/>
          <w:sz w:val="26"/>
          <w:szCs w:val="26"/>
          <w:lang w:eastAsia="zh-CN"/>
        </w:rPr>
        <w:t>虐待类别：</w:t>
      </w:r>
      <w:r w:rsidRPr="007B23FE">
        <w:rPr>
          <w:spacing w:val="30"/>
          <w:sz w:val="26"/>
          <w:szCs w:val="26"/>
          <w:lang w:eastAsia="zh-CN"/>
        </w:rPr>
        <w:tab/>
      </w:r>
      <w:r w:rsidR="00895EE4" w:rsidRPr="007B23FE">
        <w:rPr>
          <w:spacing w:val="30"/>
          <w:sz w:val="26"/>
          <w:szCs w:val="26"/>
        </w:rPr>
        <w:sym w:font="Wingdings" w:char="F071"/>
      </w:r>
      <w:r w:rsidRPr="00C64252">
        <w:rPr>
          <w:rFonts w:eastAsia="SimSun"/>
          <w:spacing w:val="30"/>
          <w:sz w:val="26"/>
          <w:szCs w:val="26"/>
          <w:lang w:eastAsia="zh-CN"/>
        </w:rPr>
        <w:t xml:space="preserve"> </w:t>
      </w:r>
      <w:r w:rsidRPr="00C64252">
        <w:rPr>
          <w:rFonts w:eastAsia="SimSun" w:hint="eastAsia"/>
          <w:spacing w:val="30"/>
          <w:sz w:val="26"/>
          <w:szCs w:val="26"/>
          <w:lang w:eastAsia="zh-CN"/>
        </w:rPr>
        <w:t>身体虐待</w:t>
      </w:r>
      <w:r w:rsidRPr="007B23FE">
        <w:rPr>
          <w:rFonts w:hint="eastAsia"/>
          <w:spacing w:val="30"/>
          <w:sz w:val="26"/>
          <w:szCs w:val="26"/>
          <w:lang w:eastAsia="zh-CN"/>
        </w:rPr>
        <w:tab/>
      </w:r>
      <w:r w:rsidRPr="007B23FE">
        <w:rPr>
          <w:rFonts w:hint="eastAsia"/>
          <w:spacing w:val="30"/>
          <w:sz w:val="26"/>
          <w:szCs w:val="26"/>
          <w:lang w:eastAsia="zh-CN"/>
        </w:rPr>
        <w:t></w:t>
      </w:r>
      <w:r w:rsidR="00895EE4" w:rsidRPr="007B23FE">
        <w:rPr>
          <w:spacing w:val="30"/>
          <w:sz w:val="26"/>
          <w:szCs w:val="26"/>
        </w:rPr>
        <w:sym w:font="Wingdings" w:char="F071"/>
      </w:r>
      <w:r w:rsidRPr="00C64252">
        <w:rPr>
          <w:rFonts w:eastAsia="SimSun"/>
          <w:spacing w:val="30"/>
          <w:sz w:val="26"/>
          <w:szCs w:val="26"/>
          <w:lang w:eastAsia="zh-CN"/>
        </w:rPr>
        <w:t xml:space="preserve"> </w:t>
      </w:r>
      <w:r w:rsidRPr="00C64252">
        <w:rPr>
          <w:rFonts w:eastAsia="SimSun" w:hint="eastAsia"/>
          <w:spacing w:val="30"/>
          <w:sz w:val="26"/>
          <w:szCs w:val="26"/>
          <w:lang w:eastAsia="zh-CN"/>
        </w:rPr>
        <w:t>性侵犯</w:t>
      </w:r>
      <w:r w:rsidRPr="007B23FE">
        <w:rPr>
          <w:spacing w:val="30"/>
          <w:sz w:val="26"/>
          <w:szCs w:val="26"/>
          <w:lang w:eastAsia="zh-CN"/>
        </w:rPr>
        <w:tab/>
      </w:r>
      <w:r w:rsidR="00895EE4" w:rsidRPr="007B23FE">
        <w:rPr>
          <w:spacing w:val="30"/>
          <w:sz w:val="26"/>
          <w:szCs w:val="26"/>
        </w:rPr>
        <w:sym w:font="Wingdings" w:char="F071"/>
      </w:r>
      <w:r w:rsidRPr="00C64252">
        <w:rPr>
          <w:rFonts w:eastAsia="SimSun"/>
          <w:spacing w:val="30"/>
          <w:sz w:val="26"/>
          <w:szCs w:val="26"/>
          <w:lang w:eastAsia="zh-CN"/>
        </w:rPr>
        <w:t xml:space="preserve"> </w:t>
      </w:r>
      <w:r w:rsidRPr="00C64252">
        <w:rPr>
          <w:rFonts w:eastAsia="SimSun" w:hint="eastAsia"/>
          <w:spacing w:val="30"/>
          <w:sz w:val="26"/>
          <w:szCs w:val="26"/>
          <w:lang w:eastAsia="zh-CN"/>
        </w:rPr>
        <w:t>精神虐待</w:t>
      </w:r>
    </w:p>
    <w:p w:rsidR="00895EE4" w:rsidRPr="007B23FE" w:rsidRDefault="00C64252" w:rsidP="00895EE4">
      <w:pPr>
        <w:spacing w:line="360" w:lineRule="auto"/>
        <w:ind w:right="28" w:firstLine="2160"/>
        <w:jc w:val="both"/>
        <w:rPr>
          <w:rFonts w:hint="eastAsia"/>
          <w:spacing w:val="30"/>
          <w:sz w:val="26"/>
          <w:szCs w:val="26"/>
        </w:rPr>
      </w:pPr>
      <w:r w:rsidRPr="007B23FE">
        <w:rPr>
          <w:spacing w:val="30"/>
          <w:sz w:val="26"/>
          <w:szCs w:val="26"/>
          <w:lang w:eastAsia="zh-CN"/>
        </w:rPr>
        <w:tab/>
      </w:r>
      <w:r w:rsidR="00895EE4" w:rsidRPr="007B23FE">
        <w:rPr>
          <w:spacing w:val="30"/>
          <w:sz w:val="26"/>
          <w:szCs w:val="26"/>
        </w:rPr>
        <w:sym w:font="Wingdings" w:char="F071"/>
      </w:r>
      <w:r w:rsidRPr="00C64252">
        <w:rPr>
          <w:rFonts w:eastAsia="SimSun"/>
          <w:spacing w:val="30"/>
          <w:sz w:val="26"/>
          <w:szCs w:val="26"/>
          <w:lang w:eastAsia="zh-CN"/>
        </w:rPr>
        <w:t xml:space="preserve"> </w:t>
      </w:r>
      <w:r w:rsidRPr="00C64252">
        <w:rPr>
          <w:rFonts w:eastAsia="SimSun" w:hint="eastAsia"/>
          <w:spacing w:val="30"/>
          <w:sz w:val="26"/>
          <w:szCs w:val="26"/>
          <w:lang w:eastAsia="zh-CN"/>
        </w:rPr>
        <w:t>疏忽照顾</w:t>
      </w:r>
      <w:r w:rsidRPr="007B23FE">
        <w:rPr>
          <w:spacing w:val="30"/>
          <w:sz w:val="26"/>
          <w:szCs w:val="26"/>
          <w:lang w:eastAsia="zh-CN"/>
        </w:rPr>
        <w:tab/>
      </w:r>
      <w:r w:rsidRPr="007B23FE">
        <w:rPr>
          <w:rFonts w:hint="eastAsia"/>
          <w:spacing w:val="30"/>
          <w:sz w:val="26"/>
          <w:szCs w:val="26"/>
          <w:lang w:eastAsia="zh-CN"/>
        </w:rPr>
        <w:t></w:t>
      </w:r>
      <w:r w:rsidR="00895EE4" w:rsidRPr="007B23FE">
        <w:rPr>
          <w:spacing w:val="30"/>
          <w:sz w:val="26"/>
          <w:szCs w:val="26"/>
        </w:rPr>
        <w:sym w:font="Wingdings" w:char="F071"/>
      </w:r>
      <w:r w:rsidRPr="00C64252">
        <w:rPr>
          <w:rFonts w:eastAsia="SimSun"/>
          <w:spacing w:val="30"/>
          <w:sz w:val="26"/>
          <w:szCs w:val="26"/>
          <w:lang w:eastAsia="zh-CN"/>
        </w:rPr>
        <w:t xml:space="preserve"> </w:t>
      </w:r>
      <w:r w:rsidRPr="00C64252">
        <w:rPr>
          <w:rFonts w:eastAsia="SimSun" w:hint="eastAsia"/>
          <w:spacing w:val="30"/>
          <w:sz w:val="26"/>
          <w:szCs w:val="26"/>
          <w:lang w:eastAsia="zh-CN"/>
        </w:rPr>
        <w:t>其它</w:t>
      </w:r>
    </w:p>
    <w:p w:rsidR="00895EE4" w:rsidRPr="007B23FE" w:rsidRDefault="00C64252" w:rsidP="00895EE4">
      <w:pPr>
        <w:spacing w:line="360" w:lineRule="auto"/>
        <w:ind w:right="28"/>
        <w:jc w:val="both"/>
        <w:rPr>
          <w:rFonts w:hint="eastAsia"/>
          <w:spacing w:val="30"/>
          <w:sz w:val="26"/>
          <w:szCs w:val="26"/>
        </w:rPr>
      </w:pPr>
      <w:r w:rsidRPr="00C64252">
        <w:rPr>
          <w:rFonts w:eastAsia="SimSun"/>
          <w:spacing w:val="30"/>
          <w:sz w:val="26"/>
          <w:szCs w:val="26"/>
          <w:lang w:eastAsia="zh-CN"/>
        </w:rPr>
        <w:t>6.</w:t>
      </w:r>
      <w:r w:rsidRPr="007B23FE">
        <w:rPr>
          <w:spacing w:val="30"/>
          <w:sz w:val="26"/>
          <w:szCs w:val="26"/>
          <w:lang w:eastAsia="zh-CN"/>
        </w:rPr>
        <w:tab/>
      </w:r>
      <w:r w:rsidRPr="00C64252">
        <w:rPr>
          <w:rFonts w:eastAsia="SimSun" w:hint="eastAsia"/>
          <w:spacing w:val="30"/>
          <w:sz w:val="26"/>
          <w:szCs w:val="26"/>
          <w:lang w:eastAsia="zh-CN"/>
        </w:rPr>
        <w:t>搜集得到的资料：</w:t>
      </w:r>
    </w:p>
    <w:tbl>
      <w:tblPr>
        <w:tblW w:w="0" w:type="auto"/>
        <w:tblInd w:w="148" w:type="dxa"/>
        <w:tblLayout w:type="fixed"/>
        <w:tblCellMar>
          <w:left w:w="148" w:type="dxa"/>
          <w:right w:w="148" w:type="dxa"/>
        </w:tblCellMar>
        <w:tblLook w:val="0000" w:firstRow="0" w:lastRow="0" w:firstColumn="0" w:lastColumn="0" w:noHBand="0" w:noVBand="0"/>
      </w:tblPr>
      <w:tblGrid>
        <w:gridCol w:w="2674"/>
        <w:gridCol w:w="6566"/>
      </w:tblGrid>
      <w:tr w:rsidR="00895EE4" w:rsidRPr="007B23FE" w:rsidTr="004F104E">
        <w:tblPrEx>
          <w:tblCellMar>
            <w:top w:w="0" w:type="dxa"/>
            <w:bottom w:w="0" w:type="dxa"/>
          </w:tblCellMar>
        </w:tblPrEx>
        <w:tc>
          <w:tcPr>
            <w:tcW w:w="2674" w:type="dxa"/>
            <w:tcBorders>
              <w:top w:val="single" w:sz="7" w:space="0" w:color="000000"/>
              <w:left w:val="single" w:sz="6" w:space="0" w:color="FFFFFF"/>
              <w:bottom w:val="single" w:sz="7" w:space="0" w:color="000000"/>
              <w:right w:val="single" w:sz="7" w:space="0" w:color="000000"/>
            </w:tcBorders>
          </w:tcPr>
          <w:p w:rsidR="00895EE4" w:rsidRPr="007B23FE" w:rsidRDefault="00C64252" w:rsidP="004F104E">
            <w:pPr>
              <w:tabs>
                <w:tab w:val="center" w:pos="1189"/>
              </w:tabs>
              <w:spacing w:before="120" w:after="120"/>
              <w:jc w:val="center"/>
              <w:rPr>
                <w:rFonts w:ascii="華康中黑體" w:eastAsia="華康中黑體" w:hAnsi="華康中黑體" w:cs="華康中黑體" w:hint="eastAsia"/>
                <w:spacing w:val="30"/>
                <w:sz w:val="26"/>
                <w:szCs w:val="26"/>
              </w:rPr>
            </w:pPr>
            <w:r w:rsidRPr="007B23FE">
              <w:rPr>
                <w:rFonts w:ascii="華康中黑體" w:eastAsia="華康中黑體" w:hAnsi="華康中黑體" w:cs="華康中黑體" w:hint="eastAsia"/>
                <w:bCs/>
                <w:spacing w:val="30"/>
                <w:sz w:val="26"/>
                <w:szCs w:val="26"/>
                <w:lang w:eastAsia="zh-CN"/>
              </w:rPr>
              <w:t>日期／时间</w:t>
            </w:r>
          </w:p>
        </w:tc>
        <w:tc>
          <w:tcPr>
            <w:tcW w:w="6566" w:type="dxa"/>
            <w:tcBorders>
              <w:top w:val="single" w:sz="7" w:space="0" w:color="000000"/>
              <w:left w:val="single" w:sz="6" w:space="0" w:color="FFFFFF"/>
              <w:bottom w:val="single" w:sz="6" w:space="0" w:color="FFFFFF"/>
              <w:right w:val="single" w:sz="6" w:space="0" w:color="FFFFFF"/>
            </w:tcBorders>
          </w:tcPr>
          <w:p w:rsidR="00895EE4" w:rsidRPr="007B23FE" w:rsidRDefault="00C64252" w:rsidP="004F104E">
            <w:pPr>
              <w:tabs>
                <w:tab w:val="center" w:pos="2199"/>
              </w:tabs>
              <w:spacing w:before="120" w:after="120"/>
              <w:jc w:val="center"/>
              <w:rPr>
                <w:rFonts w:ascii="華康中黑體" w:eastAsia="華康中黑體" w:hAnsi="華康中黑體" w:cs="華康中黑體" w:hint="eastAsia"/>
                <w:spacing w:val="30"/>
                <w:sz w:val="26"/>
                <w:szCs w:val="26"/>
              </w:rPr>
            </w:pPr>
            <w:r w:rsidRPr="007B23FE">
              <w:rPr>
                <w:rFonts w:ascii="華康中黑體" w:eastAsia="華康中黑體" w:hAnsi="華康中黑體" w:cs="華康中黑體" w:hint="eastAsia"/>
                <w:bCs/>
                <w:spacing w:val="30"/>
                <w:sz w:val="26"/>
                <w:szCs w:val="26"/>
                <w:lang w:eastAsia="zh-CN"/>
              </w:rPr>
              <w:t>详情</w:t>
            </w:r>
          </w:p>
        </w:tc>
      </w:tr>
      <w:tr w:rsidR="00895EE4" w:rsidRPr="007B23FE" w:rsidTr="004F104E">
        <w:tblPrEx>
          <w:tblCellMar>
            <w:top w:w="0" w:type="dxa"/>
            <w:bottom w:w="0" w:type="dxa"/>
          </w:tblCellMar>
        </w:tblPrEx>
        <w:trPr>
          <w:trHeight w:val="3331"/>
        </w:trPr>
        <w:tc>
          <w:tcPr>
            <w:tcW w:w="2674" w:type="dxa"/>
            <w:tcBorders>
              <w:top w:val="single" w:sz="6" w:space="0" w:color="FFFFFF"/>
              <w:left w:val="single" w:sz="6" w:space="0" w:color="FFFFFF"/>
              <w:bottom w:val="single" w:sz="7" w:space="0" w:color="000000"/>
              <w:right w:val="single" w:sz="6" w:space="0" w:color="FFFFFF"/>
            </w:tcBorders>
          </w:tcPr>
          <w:p w:rsidR="00895EE4" w:rsidRPr="007B23FE" w:rsidRDefault="00895EE4" w:rsidP="004F104E">
            <w:pPr>
              <w:spacing w:line="177" w:lineRule="exact"/>
              <w:rPr>
                <w:spacing w:val="30"/>
                <w:sz w:val="26"/>
                <w:szCs w:val="26"/>
              </w:rPr>
            </w:pPr>
          </w:p>
          <w:p w:rsidR="00895EE4" w:rsidRPr="007B23FE" w:rsidRDefault="00895EE4" w:rsidP="004F104E">
            <w:pPr>
              <w:spacing w:after="115" w:line="360" w:lineRule="auto"/>
              <w:rPr>
                <w:spacing w:val="30"/>
                <w:sz w:val="26"/>
                <w:szCs w:val="26"/>
              </w:rPr>
            </w:pPr>
          </w:p>
        </w:tc>
        <w:tc>
          <w:tcPr>
            <w:tcW w:w="6566" w:type="dxa"/>
            <w:tcBorders>
              <w:top w:val="single" w:sz="7" w:space="0" w:color="000000"/>
              <w:left w:val="single" w:sz="7" w:space="0" w:color="000000"/>
              <w:bottom w:val="single" w:sz="7" w:space="0" w:color="000000"/>
              <w:right w:val="single" w:sz="6" w:space="0" w:color="FFFFFF"/>
            </w:tcBorders>
          </w:tcPr>
          <w:p w:rsidR="00895EE4" w:rsidRPr="007B23FE" w:rsidRDefault="00895EE4" w:rsidP="004F104E">
            <w:pPr>
              <w:spacing w:line="177" w:lineRule="exact"/>
              <w:rPr>
                <w:spacing w:val="30"/>
                <w:sz w:val="26"/>
                <w:szCs w:val="26"/>
              </w:rPr>
            </w:pPr>
          </w:p>
          <w:p w:rsidR="00895EE4" w:rsidRPr="007B23FE" w:rsidRDefault="00895EE4" w:rsidP="004F104E">
            <w:pPr>
              <w:spacing w:line="360" w:lineRule="auto"/>
              <w:rPr>
                <w:spacing w:val="30"/>
                <w:sz w:val="26"/>
                <w:szCs w:val="26"/>
              </w:rPr>
            </w:pPr>
          </w:p>
          <w:p w:rsidR="00895EE4" w:rsidRPr="007B23FE" w:rsidRDefault="00895EE4" w:rsidP="004F104E">
            <w:pPr>
              <w:spacing w:line="360" w:lineRule="auto"/>
              <w:rPr>
                <w:spacing w:val="30"/>
                <w:sz w:val="26"/>
                <w:szCs w:val="26"/>
              </w:rPr>
            </w:pPr>
          </w:p>
          <w:p w:rsidR="00895EE4" w:rsidRPr="007B23FE" w:rsidRDefault="00895EE4" w:rsidP="004F104E">
            <w:pPr>
              <w:spacing w:line="360" w:lineRule="auto"/>
              <w:rPr>
                <w:spacing w:val="30"/>
                <w:sz w:val="26"/>
                <w:szCs w:val="26"/>
              </w:rPr>
            </w:pPr>
          </w:p>
          <w:p w:rsidR="00895EE4" w:rsidRPr="007B23FE" w:rsidRDefault="00895EE4" w:rsidP="004F104E">
            <w:pPr>
              <w:spacing w:line="360" w:lineRule="auto"/>
              <w:rPr>
                <w:spacing w:val="30"/>
                <w:sz w:val="26"/>
                <w:szCs w:val="26"/>
              </w:rPr>
            </w:pPr>
          </w:p>
          <w:p w:rsidR="00895EE4" w:rsidRPr="007B23FE" w:rsidRDefault="00895EE4" w:rsidP="004F104E">
            <w:pPr>
              <w:spacing w:after="115" w:line="360" w:lineRule="auto"/>
              <w:rPr>
                <w:spacing w:val="30"/>
                <w:sz w:val="26"/>
                <w:szCs w:val="26"/>
              </w:rPr>
            </w:pPr>
          </w:p>
        </w:tc>
      </w:tr>
    </w:tbl>
    <w:p w:rsidR="00895EE4" w:rsidRDefault="00895EE4" w:rsidP="00895EE4">
      <w:pPr>
        <w:ind w:left="691" w:right="259" w:firstLine="3600"/>
        <w:jc w:val="both"/>
        <w:rPr>
          <w:spacing w:val="30"/>
          <w:sz w:val="26"/>
          <w:szCs w:val="26"/>
        </w:rPr>
      </w:pPr>
    </w:p>
    <w:p w:rsidR="00895EE4" w:rsidRPr="0072231A" w:rsidRDefault="00C64252" w:rsidP="00895EE4">
      <w:pPr>
        <w:ind w:left="691" w:right="259" w:firstLine="3600"/>
        <w:jc w:val="both"/>
        <w:rPr>
          <w:spacing w:val="30"/>
          <w:sz w:val="26"/>
          <w:szCs w:val="26"/>
          <w:u w:val="single"/>
        </w:rPr>
      </w:pPr>
      <w:r w:rsidRPr="00C64252">
        <w:rPr>
          <w:rFonts w:eastAsia="SimSun" w:hint="eastAsia"/>
          <w:spacing w:val="30"/>
          <w:sz w:val="26"/>
          <w:szCs w:val="26"/>
          <w:lang w:eastAsia="zh-CN"/>
        </w:rPr>
        <w:t>签署：</w:t>
      </w:r>
      <w:r w:rsidR="00895EE4" w:rsidRPr="0072231A">
        <w:rPr>
          <w:rFonts w:hint="eastAsia"/>
          <w:spacing w:val="30"/>
          <w:sz w:val="26"/>
          <w:szCs w:val="26"/>
          <w:u w:val="single"/>
        </w:rPr>
        <w:t xml:space="preserve">                                            </w:t>
      </w:r>
    </w:p>
    <w:p w:rsidR="00895EE4" w:rsidRPr="0072231A" w:rsidRDefault="00C64252" w:rsidP="00895EE4">
      <w:pPr>
        <w:ind w:left="691" w:right="259" w:firstLine="3600"/>
        <w:jc w:val="both"/>
        <w:rPr>
          <w:spacing w:val="30"/>
          <w:sz w:val="26"/>
          <w:szCs w:val="26"/>
          <w:u w:val="single"/>
        </w:rPr>
      </w:pPr>
      <w:r w:rsidRPr="00C64252">
        <w:rPr>
          <w:rFonts w:eastAsia="SimSun" w:hint="eastAsia"/>
          <w:spacing w:val="30"/>
          <w:sz w:val="26"/>
          <w:szCs w:val="26"/>
          <w:lang w:eastAsia="zh-CN"/>
        </w:rPr>
        <w:t>姓名：</w:t>
      </w:r>
      <w:r w:rsidR="00895EE4" w:rsidRPr="0072231A">
        <w:rPr>
          <w:rFonts w:hint="eastAsia"/>
          <w:spacing w:val="30"/>
          <w:sz w:val="26"/>
          <w:szCs w:val="26"/>
          <w:u w:val="single"/>
        </w:rPr>
        <w:t xml:space="preserve">                                            </w:t>
      </w:r>
    </w:p>
    <w:p w:rsidR="00895EE4" w:rsidRPr="0072231A" w:rsidRDefault="00C64252" w:rsidP="00895EE4">
      <w:pPr>
        <w:ind w:left="691" w:right="259" w:firstLine="3600"/>
        <w:jc w:val="both"/>
        <w:rPr>
          <w:spacing w:val="30"/>
          <w:sz w:val="26"/>
          <w:szCs w:val="26"/>
          <w:u w:val="single"/>
        </w:rPr>
      </w:pPr>
      <w:r w:rsidRPr="00C64252">
        <w:rPr>
          <w:rFonts w:eastAsia="SimSun" w:hint="eastAsia"/>
          <w:spacing w:val="30"/>
          <w:sz w:val="26"/>
          <w:szCs w:val="26"/>
          <w:lang w:eastAsia="zh-CN"/>
        </w:rPr>
        <w:t>机构／部门：</w:t>
      </w:r>
      <w:r w:rsidR="00895EE4" w:rsidRPr="0072231A">
        <w:rPr>
          <w:rFonts w:hint="eastAsia"/>
          <w:spacing w:val="30"/>
          <w:sz w:val="26"/>
          <w:szCs w:val="26"/>
          <w:u w:val="single"/>
        </w:rPr>
        <w:t xml:space="preserve">                                   </w:t>
      </w:r>
    </w:p>
    <w:p w:rsidR="00895EE4" w:rsidRPr="0072231A" w:rsidRDefault="00C64252" w:rsidP="00895EE4">
      <w:pPr>
        <w:ind w:left="691" w:right="259" w:firstLine="3600"/>
        <w:jc w:val="both"/>
        <w:rPr>
          <w:spacing w:val="30"/>
          <w:sz w:val="26"/>
          <w:szCs w:val="26"/>
          <w:u w:val="single"/>
        </w:rPr>
      </w:pPr>
      <w:r w:rsidRPr="00C64252">
        <w:rPr>
          <w:rFonts w:eastAsia="SimSun" w:hint="eastAsia"/>
          <w:spacing w:val="30"/>
          <w:sz w:val="26"/>
          <w:szCs w:val="26"/>
          <w:lang w:eastAsia="zh-CN"/>
        </w:rPr>
        <w:t>服务单位：</w:t>
      </w:r>
      <w:r w:rsidR="00895EE4" w:rsidRPr="0072231A">
        <w:rPr>
          <w:rFonts w:hint="eastAsia"/>
          <w:spacing w:val="30"/>
          <w:sz w:val="26"/>
          <w:szCs w:val="26"/>
          <w:u w:val="single"/>
        </w:rPr>
        <w:t xml:space="preserve">                                      </w:t>
      </w:r>
    </w:p>
    <w:p w:rsidR="00895EE4" w:rsidRPr="007B23FE" w:rsidRDefault="00C64252" w:rsidP="00895EE4">
      <w:pPr>
        <w:ind w:left="691" w:right="259" w:firstLine="3600"/>
        <w:jc w:val="both"/>
        <w:rPr>
          <w:spacing w:val="30"/>
          <w:sz w:val="26"/>
          <w:szCs w:val="26"/>
          <w:u w:val="single"/>
        </w:rPr>
      </w:pPr>
      <w:r w:rsidRPr="00C64252">
        <w:rPr>
          <w:rFonts w:eastAsia="SimSun" w:hint="eastAsia"/>
          <w:spacing w:val="30"/>
          <w:sz w:val="26"/>
          <w:szCs w:val="26"/>
          <w:lang w:eastAsia="zh-CN"/>
        </w:rPr>
        <w:t>电话号码：</w:t>
      </w:r>
      <w:r w:rsidR="00895EE4" w:rsidRPr="0072231A">
        <w:rPr>
          <w:rFonts w:hint="eastAsia"/>
          <w:spacing w:val="30"/>
          <w:sz w:val="26"/>
          <w:szCs w:val="26"/>
          <w:u w:val="single"/>
        </w:rPr>
        <w:t xml:space="preserve">                </w:t>
      </w:r>
      <w:r w:rsidR="00895EE4">
        <w:rPr>
          <w:rFonts w:hint="eastAsia"/>
          <w:spacing w:val="30"/>
          <w:sz w:val="26"/>
          <w:szCs w:val="26"/>
          <w:u w:val="single"/>
        </w:rPr>
        <w:t xml:space="preserve">                   </w:t>
      </w:r>
    </w:p>
    <w:p w:rsidR="00895EE4" w:rsidRDefault="00895EE4" w:rsidP="00895EE4">
      <w:pPr>
        <w:tabs>
          <w:tab w:val="center" w:pos="3812"/>
        </w:tabs>
        <w:spacing w:line="360" w:lineRule="auto"/>
        <w:ind w:right="28"/>
        <w:jc w:val="both"/>
        <w:rPr>
          <w:spacing w:val="30"/>
        </w:rPr>
      </w:pPr>
    </w:p>
    <w:p w:rsidR="005223CD" w:rsidRDefault="00C64252" w:rsidP="00895EE4">
      <w:pPr>
        <w:tabs>
          <w:tab w:val="center" w:pos="3812"/>
        </w:tabs>
        <w:spacing w:line="360" w:lineRule="auto"/>
        <w:ind w:right="28"/>
        <w:jc w:val="both"/>
        <w:rPr>
          <w:spacing w:val="30"/>
        </w:rPr>
      </w:pPr>
      <w:r w:rsidRPr="00C64252">
        <w:rPr>
          <w:rFonts w:eastAsia="SimSun" w:hint="eastAsia"/>
          <w:spacing w:val="30"/>
          <w:lang w:eastAsia="zh-CN"/>
        </w:rPr>
        <w:t>（本文件可能会用作呈堂证供）</w:t>
      </w:r>
    </w:p>
    <w:p w:rsidR="00895EE4" w:rsidRDefault="005223CD" w:rsidP="00895EE4">
      <w:pPr>
        <w:tabs>
          <w:tab w:val="center" w:pos="3812"/>
        </w:tabs>
        <w:spacing w:line="360" w:lineRule="auto"/>
        <w:ind w:right="28"/>
        <w:jc w:val="both"/>
        <w:rPr>
          <w:rFonts w:hint="eastAsia"/>
          <w:spacing w:val="30"/>
        </w:rPr>
      </w:pPr>
      <w:r>
        <w:rPr>
          <w:spacing w:val="30"/>
        </w:rPr>
        <w:br w:type="page"/>
      </w:r>
    </w:p>
    <w:p w:rsidR="00895EE4" w:rsidRPr="007B66A3" w:rsidRDefault="00C64252" w:rsidP="00895EE4">
      <w:pPr>
        <w:tabs>
          <w:tab w:val="center" w:pos="3812"/>
        </w:tabs>
        <w:spacing w:line="360" w:lineRule="auto"/>
        <w:ind w:right="28"/>
        <w:jc w:val="right"/>
        <w:rPr>
          <w:rFonts w:eastAsia="華康中黑體"/>
          <w:spacing w:val="30"/>
          <w:sz w:val="26"/>
          <w:szCs w:val="26"/>
        </w:rPr>
      </w:pPr>
      <w:r w:rsidRPr="007B66A3">
        <w:rPr>
          <w:rFonts w:eastAsia="華康中黑體" w:hAnsi="華康中黑體" w:hint="eastAsia"/>
          <w:spacing w:val="30"/>
          <w:sz w:val="26"/>
          <w:szCs w:val="26"/>
          <w:u w:val="single"/>
          <w:lang w:eastAsia="zh-CN"/>
        </w:rPr>
        <w:t>附录</w:t>
      </w:r>
      <w:r w:rsidRPr="007B66A3">
        <w:rPr>
          <w:rFonts w:eastAsia="華康中黑體"/>
          <w:b/>
          <w:spacing w:val="30"/>
          <w:sz w:val="26"/>
          <w:szCs w:val="26"/>
          <w:u w:val="single"/>
          <w:lang w:eastAsia="zh-CN"/>
        </w:rPr>
        <w:t>XI</w:t>
      </w:r>
    </w:p>
    <w:p w:rsidR="00895EE4" w:rsidRPr="007B66A3" w:rsidRDefault="00895EE4" w:rsidP="007D5FD0">
      <w:pPr>
        <w:spacing w:beforeLines="50" w:before="120" w:afterLines="50" w:after="120"/>
        <w:jc w:val="center"/>
        <w:rPr>
          <w:rFonts w:ascii="華康中黑體" w:eastAsia="華康中黑體" w:hAnsi="華康中黑體"/>
          <w:spacing w:val="30"/>
          <w:sz w:val="28"/>
          <w:szCs w:val="28"/>
        </w:rPr>
      </w:pPr>
      <w:r w:rsidRPr="007B66A3">
        <w:rPr>
          <w:b/>
          <w:spacing w:val="30"/>
          <w:sz w:val="28"/>
          <w:szCs w:val="28"/>
        </w:rPr>
        <w:sym w:font="Wingdings" w:char="F028"/>
      </w:r>
      <w:r w:rsidR="00C64252" w:rsidRPr="00C64252">
        <w:rPr>
          <w:rFonts w:eastAsia="SimSun"/>
          <w:b/>
          <w:spacing w:val="30"/>
          <w:sz w:val="28"/>
          <w:szCs w:val="28"/>
          <w:lang w:eastAsia="zh-CN"/>
        </w:rPr>
        <w:t> </w:t>
      </w:r>
      <w:r w:rsidR="00C64252" w:rsidRPr="007B66A3">
        <w:rPr>
          <w:rFonts w:ascii="華康中黑體" w:eastAsia="華康中黑體" w:hAnsi="華康中黑體" w:hint="eastAsia"/>
          <w:spacing w:val="30"/>
          <w:sz w:val="28"/>
          <w:szCs w:val="28"/>
          <w:lang w:eastAsia="zh-CN"/>
        </w:rPr>
        <w:t>医</w:t>
      </w:r>
      <w:r w:rsidR="00C64252">
        <w:rPr>
          <w:rFonts w:ascii="華康中黑體" w:eastAsia="華康中黑體" w:hAnsi="華康中黑體" w:hint="eastAsia"/>
          <w:spacing w:val="30"/>
          <w:sz w:val="28"/>
          <w:szCs w:val="28"/>
          <w:lang w:eastAsia="zh-CN"/>
        </w:rPr>
        <w:t>院</w:t>
      </w:r>
      <w:r w:rsidR="00C64252" w:rsidRPr="007B66A3">
        <w:rPr>
          <w:rFonts w:ascii="華康中黑體" w:eastAsia="華康中黑體" w:hAnsi="華康中黑體" w:hint="eastAsia"/>
          <w:spacing w:val="30"/>
          <w:sz w:val="28"/>
          <w:szCs w:val="28"/>
          <w:lang w:eastAsia="zh-CN"/>
        </w:rPr>
        <w:t>管</w:t>
      </w:r>
      <w:r w:rsidR="00C64252">
        <w:rPr>
          <w:rFonts w:ascii="華康中黑體" w:eastAsia="華康中黑體" w:hAnsi="華康中黑體" w:hint="eastAsia"/>
          <w:spacing w:val="30"/>
          <w:sz w:val="28"/>
          <w:szCs w:val="28"/>
          <w:lang w:eastAsia="zh-CN"/>
        </w:rPr>
        <w:t>理</w:t>
      </w:r>
      <w:r w:rsidR="00C64252" w:rsidRPr="007B66A3">
        <w:rPr>
          <w:rFonts w:ascii="華康中黑體" w:eastAsia="華康中黑體" w:hAnsi="華康中黑體" w:hint="eastAsia"/>
          <w:spacing w:val="30"/>
          <w:sz w:val="28"/>
          <w:szCs w:val="28"/>
          <w:lang w:eastAsia="zh-CN"/>
        </w:rPr>
        <w:t>局辖下医院指定儿科部门总览</w:t>
      </w:r>
    </w:p>
    <w:tbl>
      <w:tblPr>
        <w:tblW w:w="9821" w:type="dxa"/>
        <w:tblLayout w:type="fixed"/>
        <w:tblLook w:val="0000" w:firstRow="0" w:lastRow="0" w:firstColumn="0" w:lastColumn="0" w:noHBand="0" w:noVBand="0"/>
      </w:tblPr>
      <w:tblGrid>
        <w:gridCol w:w="2508"/>
        <w:gridCol w:w="1440"/>
        <w:gridCol w:w="3360"/>
        <w:gridCol w:w="2513"/>
      </w:tblGrid>
      <w:tr w:rsidR="00895EE4" w:rsidRPr="007D5FD0" w:rsidTr="004F104E">
        <w:tblPrEx>
          <w:tblCellMar>
            <w:top w:w="0" w:type="dxa"/>
            <w:bottom w:w="0" w:type="dxa"/>
          </w:tblCellMar>
        </w:tblPrEx>
        <w:trPr>
          <w:tblHeader/>
        </w:trPr>
        <w:tc>
          <w:tcPr>
            <w:tcW w:w="2508" w:type="dxa"/>
            <w:tcBorders>
              <w:bottom w:val="single" w:sz="4" w:space="0" w:color="auto"/>
            </w:tcBorders>
          </w:tcPr>
          <w:p w:rsidR="00895EE4" w:rsidRPr="007D5FD0" w:rsidRDefault="00C64252" w:rsidP="004F104E">
            <w:pPr>
              <w:rPr>
                <w:rFonts w:ascii="華康中黑體" w:eastAsia="華康中黑體" w:hAnsi="華康中黑體"/>
                <w:spacing w:val="10"/>
              </w:rPr>
            </w:pPr>
            <w:r w:rsidRPr="007D5FD0">
              <w:rPr>
                <w:rFonts w:ascii="華康中黑體" w:eastAsia="華康中黑體" w:hAnsi="華康中黑體" w:hint="eastAsia"/>
                <w:spacing w:val="10"/>
                <w:lang w:eastAsia="zh-CN"/>
              </w:rPr>
              <w:t>医院</w:t>
            </w:r>
          </w:p>
        </w:tc>
        <w:tc>
          <w:tcPr>
            <w:tcW w:w="1440" w:type="dxa"/>
            <w:tcBorders>
              <w:bottom w:val="single" w:sz="4" w:space="0" w:color="auto"/>
            </w:tcBorders>
          </w:tcPr>
          <w:p w:rsidR="00895EE4" w:rsidRPr="007D5FD0" w:rsidRDefault="00C64252" w:rsidP="004F104E">
            <w:pPr>
              <w:rPr>
                <w:rFonts w:ascii="華康中黑體" w:eastAsia="華康中黑體" w:hAnsi="華康中黑體"/>
                <w:spacing w:val="10"/>
              </w:rPr>
            </w:pPr>
            <w:r w:rsidRPr="007D5FD0">
              <w:rPr>
                <w:rFonts w:ascii="華康中黑體" w:eastAsia="華康中黑體" w:hAnsi="華康中黑體" w:hint="eastAsia"/>
                <w:spacing w:val="10"/>
                <w:lang w:eastAsia="zh-CN"/>
              </w:rPr>
              <w:t>传真</w:t>
            </w:r>
          </w:p>
        </w:tc>
        <w:tc>
          <w:tcPr>
            <w:tcW w:w="3360" w:type="dxa"/>
            <w:tcBorders>
              <w:bottom w:val="single" w:sz="4" w:space="0" w:color="auto"/>
            </w:tcBorders>
          </w:tcPr>
          <w:p w:rsidR="00895EE4" w:rsidRPr="007D5FD0" w:rsidRDefault="00C64252" w:rsidP="004F104E">
            <w:pPr>
              <w:rPr>
                <w:rFonts w:ascii="華康中黑體" w:eastAsia="華康中黑體" w:hAnsi="華康中黑體"/>
                <w:spacing w:val="10"/>
              </w:rPr>
            </w:pPr>
            <w:r w:rsidRPr="007D5FD0">
              <w:rPr>
                <w:rFonts w:ascii="華康中黑體" w:eastAsia="華康中黑體" w:hAnsi="華康中黑體" w:hint="eastAsia"/>
                <w:spacing w:val="10"/>
                <w:lang w:eastAsia="zh-CN"/>
              </w:rPr>
              <w:t>虐儿个案统筹医生</w:t>
            </w:r>
          </w:p>
        </w:tc>
        <w:tc>
          <w:tcPr>
            <w:tcW w:w="2513" w:type="dxa"/>
            <w:tcBorders>
              <w:bottom w:val="single" w:sz="4" w:space="0" w:color="auto"/>
            </w:tcBorders>
          </w:tcPr>
          <w:p w:rsidR="00895EE4" w:rsidRPr="007D5FD0" w:rsidRDefault="00C64252" w:rsidP="004F104E">
            <w:pPr>
              <w:rPr>
                <w:rFonts w:ascii="華康中黑體" w:eastAsia="華康中黑體" w:hAnsi="華康中黑體"/>
                <w:spacing w:val="10"/>
              </w:rPr>
            </w:pPr>
            <w:r w:rsidRPr="007D5FD0">
              <w:rPr>
                <w:rFonts w:ascii="華康中黑體" w:eastAsia="華康中黑體" w:hAnsi="華康中黑體" w:hint="eastAsia"/>
                <w:spacing w:val="10"/>
                <w:lang w:eastAsia="zh-CN"/>
              </w:rPr>
              <w:t>电话</w:t>
            </w:r>
          </w:p>
        </w:tc>
      </w:tr>
      <w:tr w:rsidR="00895EE4" w:rsidRPr="007D5FD0" w:rsidTr="004F104E">
        <w:tblPrEx>
          <w:tblCellMar>
            <w:top w:w="0" w:type="dxa"/>
            <w:bottom w:w="0" w:type="dxa"/>
          </w:tblCellMar>
        </w:tblPrEx>
        <w:trPr>
          <w:tblHeader/>
        </w:trPr>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snapToGrid w:val="0"/>
              <w:spacing w:line="600" w:lineRule="atLeast"/>
              <w:rPr>
                <w:rFonts w:ascii="華康中黑體" w:eastAsia="華康中黑體" w:hAnsi="華康中黑體"/>
                <w:spacing w:val="10"/>
              </w:rPr>
            </w:pPr>
            <w:r w:rsidRPr="007D5FD0">
              <w:rPr>
                <w:rFonts w:ascii="華康中黑體" w:eastAsia="華康中黑體" w:hAnsi="華康中黑體" w:hint="eastAsia"/>
                <w:spacing w:val="10"/>
                <w:lang w:eastAsia="zh-CN"/>
              </w:rPr>
              <w:t>港岛东联网</w:t>
            </w:r>
          </w:p>
        </w:tc>
        <w:tc>
          <w:tcPr>
            <w:tcW w:w="1440" w:type="dxa"/>
          </w:tcPr>
          <w:p w:rsidR="00895EE4" w:rsidRPr="007D5FD0" w:rsidRDefault="00895EE4" w:rsidP="004F104E">
            <w:pPr>
              <w:snapToGrid w:val="0"/>
              <w:spacing w:line="600" w:lineRule="atLeast"/>
              <w:rPr>
                <w:rFonts w:ascii="華康中黑體" w:eastAsia="華康中黑體" w:hAnsi="華康中黑體"/>
                <w:spacing w:val="10"/>
              </w:rPr>
            </w:pPr>
          </w:p>
        </w:tc>
        <w:tc>
          <w:tcPr>
            <w:tcW w:w="3360" w:type="dxa"/>
          </w:tcPr>
          <w:p w:rsidR="00895EE4" w:rsidRPr="007D5FD0" w:rsidRDefault="00895EE4" w:rsidP="004F104E">
            <w:pPr>
              <w:snapToGrid w:val="0"/>
              <w:spacing w:line="600" w:lineRule="atLeast"/>
              <w:rPr>
                <w:rFonts w:ascii="華康中黑體" w:eastAsia="華康中黑體" w:hAnsi="華康中黑體"/>
                <w:spacing w:val="10"/>
              </w:rPr>
            </w:pPr>
          </w:p>
        </w:tc>
        <w:tc>
          <w:tcPr>
            <w:tcW w:w="2513" w:type="dxa"/>
          </w:tcPr>
          <w:p w:rsidR="00895EE4" w:rsidRPr="007D5FD0" w:rsidRDefault="00895EE4" w:rsidP="004F104E">
            <w:pPr>
              <w:snapToGrid w:val="0"/>
              <w:spacing w:line="600" w:lineRule="atLeast"/>
              <w:rPr>
                <w:rFonts w:ascii="華康中黑體" w:eastAsia="華康中黑體" w:hAnsi="華康中黑體"/>
                <w:spacing w:val="10"/>
              </w:rPr>
            </w:pP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ind w:left="390" w:hangingChars="150" w:hanging="390"/>
              <w:rPr>
                <w:spacing w:val="10"/>
              </w:rPr>
            </w:pPr>
            <w:r w:rsidRPr="00C64252">
              <w:rPr>
                <w:rFonts w:eastAsia="SimSun"/>
                <w:spacing w:val="10"/>
                <w:lang w:eastAsia="zh-CN"/>
              </w:rPr>
              <w:t>1.</w:t>
            </w:r>
            <w:r w:rsidRPr="007D5FD0">
              <w:rPr>
                <w:spacing w:val="10"/>
                <w:lang w:eastAsia="zh-CN"/>
              </w:rPr>
              <w:tab/>
            </w:r>
            <w:r w:rsidRPr="00C64252">
              <w:rPr>
                <w:rFonts w:eastAsia="SimSun" w:hint="eastAsia"/>
                <w:spacing w:val="10"/>
                <w:lang w:eastAsia="zh-CN"/>
              </w:rPr>
              <w:t>东区尤德夫人</w:t>
            </w:r>
            <w:r w:rsidR="00895EE4" w:rsidRPr="007D5FD0">
              <w:rPr>
                <w:spacing w:val="10"/>
              </w:rPr>
              <w:br/>
            </w:r>
            <w:r w:rsidRPr="00C64252">
              <w:rPr>
                <w:rFonts w:eastAsia="SimSun" w:hint="eastAsia"/>
                <w:spacing w:val="10"/>
                <w:lang w:eastAsia="zh-CN"/>
              </w:rPr>
              <w:t>那打素医院</w:t>
            </w:r>
          </w:p>
        </w:tc>
        <w:tc>
          <w:tcPr>
            <w:tcW w:w="1440" w:type="dxa"/>
          </w:tcPr>
          <w:p w:rsidR="00895EE4" w:rsidRPr="007D5FD0" w:rsidRDefault="00C64252" w:rsidP="004F104E">
            <w:pPr>
              <w:rPr>
                <w:spacing w:val="10"/>
              </w:rPr>
            </w:pPr>
            <w:r w:rsidRPr="00C64252">
              <w:rPr>
                <w:rFonts w:eastAsia="SimSun"/>
                <w:spacing w:val="10"/>
                <w:lang w:eastAsia="zh-CN"/>
              </w:rPr>
              <w:t>2904 5371</w:t>
            </w: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戴淑梅医生</w:t>
            </w:r>
          </w:p>
          <w:p w:rsidR="00895EE4" w:rsidRPr="007D5FD0" w:rsidRDefault="00C64252" w:rsidP="004F104E">
            <w:pPr>
              <w:rPr>
                <w:rFonts w:hint="eastAsia"/>
                <w:spacing w:val="10"/>
              </w:rPr>
            </w:pPr>
            <w:r w:rsidRPr="00C64252">
              <w:rPr>
                <w:rFonts w:eastAsia="SimSun" w:hint="eastAsia"/>
                <w:spacing w:val="10"/>
                <w:lang w:eastAsia="zh-CN"/>
              </w:rPr>
              <w:t>肇嘉嘉医生</w:t>
            </w:r>
          </w:p>
        </w:tc>
        <w:tc>
          <w:tcPr>
            <w:tcW w:w="2513" w:type="dxa"/>
          </w:tcPr>
          <w:p w:rsidR="00895EE4" w:rsidRPr="007D5FD0" w:rsidRDefault="00C64252" w:rsidP="004F104E">
            <w:pPr>
              <w:rPr>
                <w:rFonts w:hint="eastAsia"/>
                <w:spacing w:val="10"/>
              </w:rPr>
            </w:pPr>
            <w:r w:rsidRPr="00C64252">
              <w:rPr>
                <w:rFonts w:eastAsia="SimSun"/>
                <w:spacing w:val="10"/>
                <w:lang w:eastAsia="zh-CN"/>
              </w:rPr>
              <w:t>2595 6111</w:t>
            </w:r>
          </w:p>
          <w:p w:rsidR="00895EE4" w:rsidRPr="007D5FD0" w:rsidRDefault="00C64252" w:rsidP="004F104E">
            <w:pPr>
              <w:rPr>
                <w:rFonts w:hint="eastAsia"/>
                <w:spacing w:val="10"/>
              </w:rPr>
            </w:pPr>
            <w:r w:rsidRPr="00C64252">
              <w:rPr>
                <w:rFonts w:eastAsia="SimSun"/>
                <w:spacing w:val="10"/>
                <w:lang w:eastAsia="zh-CN"/>
              </w:rPr>
              <w:t>2595 6111</w:t>
            </w: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snapToGrid w:val="0"/>
              <w:spacing w:line="600" w:lineRule="atLeast"/>
              <w:rPr>
                <w:rFonts w:ascii="華康中黑體" w:eastAsia="華康中黑體" w:hAnsi="華康中黑體"/>
                <w:spacing w:val="10"/>
              </w:rPr>
            </w:pPr>
            <w:r w:rsidRPr="007D5FD0">
              <w:rPr>
                <w:rFonts w:ascii="華康中黑體" w:eastAsia="華康中黑體" w:hAnsi="華康中黑體" w:hint="eastAsia"/>
                <w:spacing w:val="10"/>
                <w:lang w:eastAsia="zh-CN"/>
              </w:rPr>
              <w:t>港岛西联网</w:t>
            </w:r>
          </w:p>
        </w:tc>
        <w:tc>
          <w:tcPr>
            <w:tcW w:w="1440" w:type="dxa"/>
          </w:tcPr>
          <w:p w:rsidR="00895EE4" w:rsidRPr="007D5FD0" w:rsidRDefault="00895EE4" w:rsidP="004F104E">
            <w:pPr>
              <w:snapToGrid w:val="0"/>
              <w:spacing w:line="600" w:lineRule="atLeast"/>
              <w:rPr>
                <w:rFonts w:ascii="華康中黑體" w:eastAsia="華康中黑體" w:hAnsi="華康中黑體"/>
                <w:spacing w:val="10"/>
              </w:rPr>
            </w:pPr>
          </w:p>
        </w:tc>
        <w:tc>
          <w:tcPr>
            <w:tcW w:w="3360" w:type="dxa"/>
          </w:tcPr>
          <w:p w:rsidR="00895EE4" w:rsidRPr="007D5FD0" w:rsidRDefault="00895EE4" w:rsidP="004F104E">
            <w:pPr>
              <w:snapToGrid w:val="0"/>
              <w:spacing w:line="600" w:lineRule="atLeast"/>
              <w:rPr>
                <w:rFonts w:ascii="華康中黑體" w:eastAsia="華康中黑體" w:hAnsi="華康中黑體"/>
                <w:spacing w:val="10"/>
              </w:rPr>
            </w:pPr>
          </w:p>
        </w:tc>
        <w:tc>
          <w:tcPr>
            <w:tcW w:w="2513" w:type="dxa"/>
          </w:tcPr>
          <w:p w:rsidR="00895EE4" w:rsidRPr="007D5FD0" w:rsidRDefault="00895EE4" w:rsidP="004F104E">
            <w:pPr>
              <w:snapToGrid w:val="0"/>
              <w:spacing w:line="600" w:lineRule="atLeast"/>
              <w:rPr>
                <w:rFonts w:ascii="華康中黑體" w:eastAsia="華康中黑體" w:hAnsi="華康中黑體"/>
                <w:spacing w:val="10"/>
              </w:rPr>
            </w:pP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ind w:left="390" w:hangingChars="150" w:hanging="390"/>
              <w:rPr>
                <w:spacing w:val="10"/>
              </w:rPr>
            </w:pPr>
            <w:r w:rsidRPr="00C64252">
              <w:rPr>
                <w:rFonts w:eastAsia="SimSun"/>
                <w:spacing w:val="10"/>
                <w:lang w:eastAsia="zh-CN"/>
              </w:rPr>
              <w:t>2.</w:t>
            </w:r>
            <w:r w:rsidRPr="007D5FD0">
              <w:rPr>
                <w:spacing w:val="10"/>
                <w:lang w:eastAsia="zh-CN"/>
              </w:rPr>
              <w:tab/>
            </w:r>
            <w:r w:rsidRPr="00C64252">
              <w:rPr>
                <w:rFonts w:eastAsia="SimSun" w:hint="eastAsia"/>
                <w:spacing w:val="10"/>
                <w:lang w:eastAsia="zh-CN"/>
              </w:rPr>
              <w:t>玛丽医院</w:t>
            </w:r>
          </w:p>
        </w:tc>
        <w:tc>
          <w:tcPr>
            <w:tcW w:w="1440" w:type="dxa"/>
          </w:tcPr>
          <w:p w:rsidR="00895EE4" w:rsidRPr="007D5FD0" w:rsidRDefault="00C64252" w:rsidP="004F104E">
            <w:pPr>
              <w:rPr>
                <w:rFonts w:hint="eastAsia"/>
                <w:spacing w:val="10"/>
              </w:rPr>
            </w:pPr>
            <w:r w:rsidRPr="00C64252">
              <w:rPr>
                <w:rFonts w:eastAsia="SimSun"/>
                <w:spacing w:val="10"/>
                <w:lang w:eastAsia="zh-CN"/>
              </w:rPr>
              <w:t>2819 3772</w:t>
            </w: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曾雯清医生</w:t>
            </w:r>
          </w:p>
        </w:tc>
        <w:tc>
          <w:tcPr>
            <w:tcW w:w="2513" w:type="dxa"/>
          </w:tcPr>
          <w:p w:rsidR="00895EE4" w:rsidRPr="007D5FD0" w:rsidRDefault="00C64252" w:rsidP="004F104E">
            <w:pPr>
              <w:jc w:val="both"/>
              <w:rPr>
                <w:rFonts w:hint="eastAsia"/>
                <w:spacing w:val="10"/>
              </w:rPr>
            </w:pPr>
            <w:r w:rsidRPr="00C64252">
              <w:rPr>
                <w:rFonts w:eastAsia="SimSun"/>
                <w:spacing w:val="10"/>
                <w:lang w:eastAsia="zh-CN"/>
              </w:rPr>
              <w:t>2855 3111</w:t>
            </w:r>
          </w:p>
        </w:tc>
      </w:tr>
      <w:tr w:rsidR="00895EE4" w:rsidRPr="007D5FD0" w:rsidTr="004F104E">
        <w:tblPrEx>
          <w:tblCellMar>
            <w:top w:w="0" w:type="dxa"/>
            <w:bottom w:w="0" w:type="dxa"/>
          </w:tblCellMar>
        </w:tblPrEx>
        <w:tc>
          <w:tcPr>
            <w:tcW w:w="2508" w:type="dxa"/>
          </w:tcPr>
          <w:p w:rsidR="00895EE4" w:rsidRPr="007D5FD0" w:rsidRDefault="00895EE4" w:rsidP="004F104E">
            <w:pPr>
              <w:rPr>
                <w:rFonts w:hint="eastAsia"/>
                <w:spacing w:val="10"/>
              </w:rPr>
            </w:pPr>
          </w:p>
        </w:tc>
        <w:tc>
          <w:tcPr>
            <w:tcW w:w="1440" w:type="dxa"/>
          </w:tcPr>
          <w:p w:rsidR="00895EE4" w:rsidRPr="007D5FD0" w:rsidRDefault="00895EE4" w:rsidP="004F104E">
            <w:pPr>
              <w:rPr>
                <w:spacing w:val="10"/>
              </w:rPr>
            </w:pP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叶柏强医生</w:t>
            </w:r>
          </w:p>
        </w:tc>
        <w:tc>
          <w:tcPr>
            <w:tcW w:w="2513" w:type="dxa"/>
          </w:tcPr>
          <w:p w:rsidR="00895EE4" w:rsidRPr="007D5FD0" w:rsidRDefault="00C64252" w:rsidP="004F104E">
            <w:pPr>
              <w:jc w:val="both"/>
              <w:rPr>
                <w:spacing w:val="10"/>
              </w:rPr>
            </w:pPr>
            <w:r w:rsidRPr="00C64252">
              <w:rPr>
                <w:rFonts w:eastAsia="SimSun"/>
                <w:spacing w:val="10"/>
                <w:lang w:eastAsia="zh-CN"/>
              </w:rPr>
              <w:t>2855 3111</w:t>
            </w: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snapToGrid w:val="0"/>
              <w:spacing w:line="600" w:lineRule="atLeast"/>
              <w:rPr>
                <w:rFonts w:ascii="華康中黑體" w:eastAsia="華康中黑體" w:hAnsi="華康中黑體"/>
                <w:spacing w:val="10"/>
              </w:rPr>
            </w:pPr>
            <w:r w:rsidRPr="007D5FD0">
              <w:rPr>
                <w:rFonts w:ascii="華康中黑體" w:eastAsia="華康中黑體" w:hAnsi="華康中黑體" w:hint="eastAsia"/>
                <w:spacing w:val="10"/>
                <w:lang w:eastAsia="zh-CN"/>
              </w:rPr>
              <w:t>九龙中联网</w:t>
            </w:r>
          </w:p>
        </w:tc>
        <w:tc>
          <w:tcPr>
            <w:tcW w:w="1440" w:type="dxa"/>
          </w:tcPr>
          <w:p w:rsidR="00895EE4" w:rsidRPr="007D5FD0" w:rsidRDefault="00895EE4" w:rsidP="004F104E">
            <w:pPr>
              <w:snapToGrid w:val="0"/>
              <w:spacing w:line="600" w:lineRule="atLeast"/>
              <w:rPr>
                <w:rFonts w:ascii="華康中黑體" w:eastAsia="華康中黑體" w:hAnsi="華康中黑體"/>
                <w:spacing w:val="10"/>
              </w:rPr>
            </w:pPr>
          </w:p>
        </w:tc>
        <w:tc>
          <w:tcPr>
            <w:tcW w:w="3360" w:type="dxa"/>
          </w:tcPr>
          <w:p w:rsidR="00895EE4" w:rsidRPr="007D5FD0" w:rsidRDefault="00895EE4" w:rsidP="004F104E">
            <w:pPr>
              <w:snapToGrid w:val="0"/>
              <w:spacing w:line="600" w:lineRule="atLeast"/>
              <w:rPr>
                <w:rFonts w:ascii="華康中黑體" w:eastAsia="華康中黑體" w:hAnsi="華康中黑體"/>
                <w:spacing w:val="10"/>
              </w:rPr>
            </w:pPr>
          </w:p>
        </w:tc>
        <w:tc>
          <w:tcPr>
            <w:tcW w:w="2513" w:type="dxa"/>
          </w:tcPr>
          <w:p w:rsidR="00895EE4" w:rsidRPr="007D5FD0" w:rsidRDefault="00895EE4" w:rsidP="004F104E">
            <w:pPr>
              <w:snapToGrid w:val="0"/>
              <w:spacing w:line="600" w:lineRule="atLeast"/>
              <w:rPr>
                <w:rFonts w:ascii="華康中黑體" w:eastAsia="華康中黑體" w:hAnsi="華康中黑體"/>
                <w:spacing w:val="10"/>
              </w:rPr>
            </w:pP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ind w:left="390" w:hangingChars="150" w:hanging="390"/>
              <w:rPr>
                <w:spacing w:val="10"/>
              </w:rPr>
            </w:pPr>
            <w:r w:rsidRPr="00C64252">
              <w:rPr>
                <w:rFonts w:eastAsia="SimSun"/>
                <w:spacing w:val="10"/>
                <w:lang w:eastAsia="zh-CN"/>
              </w:rPr>
              <w:t>3.</w:t>
            </w:r>
            <w:r w:rsidRPr="007D5FD0">
              <w:rPr>
                <w:spacing w:val="10"/>
                <w:lang w:eastAsia="zh-CN"/>
              </w:rPr>
              <w:tab/>
            </w:r>
            <w:r w:rsidRPr="00C64252">
              <w:rPr>
                <w:rFonts w:eastAsia="SimSun" w:hint="eastAsia"/>
                <w:spacing w:val="10"/>
                <w:lang w:eastAsia="zh-CN"/>
              </w:rPr>
              <w:t>伊利沙伯医院</w:t>
            </w:r>
          </w:p>
        </w:tc>
        <w:tc>
          <w:tcPr>
            <w:tcW w:w="1440" w:type="dxa"/>
          </w:tcPr>
          <w:p w:rsidR="00895EE4" w:rsidRPr="007D5FD0" w:rsidRDefault="00C64252" w:rsidP="004F104E">
            <w:pPr>
              <w:rPr>
                <w:spacing w:val="10"/>
              </w:rPr>
            </w:pPr>
            <w:r w:rsidRPr="00C64252">
              <w:rPr>
                <w:rFonts w:eastAsia="SimSun"/>
                <w:spacing w:val="10"/>
                <w:lang w:eastAsia="zh-CN"/>
              </w:rPr>
              <w:t>2384 5204</w:t>
            </w: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谢咏仪医生</w:t>
            </w:r>
          </w:p>
        </w:tc>
        <w:tc>
          <w:tcPr>
            <w:tcW w:w="2513" w:type="dxa"/>
          </w:tcPr>
          <w:p w:rsidR="00895EE4" w:rsidRPr="007D5FD0" w:rsidRDefault="00C64252" w:rsidP="004F104E">
            <w:pPr>
              <w:jc w:val="both"/>
              <w:rPr>
                <w:rFonts w:hint="eastAsia"/>
                <w:spacing w:val="10"/>
              </w:rPr>
            </w:pPr>
            <w:r w:rsidRPr="00C64252">
              <w:rPr>
                <w:rFonts w:eastAsia="SimSun"/>
                <w:spacing w:val="10"/>
                <w:lang w:eastAsia="zh-CN"/>
              </w:rPr>
              <w:t>2958 8887/2958 6741</w:t>
            </w: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C64252" w:rsidP="004F104E">
            <w:pPr>
              <w:rPr>
                <w:spacing w:val="10"/>
              </w:rPr>
            </w:pPr>
            <w:r w:rsidRPr="00C64252">
              <w:rPr>
                <w:rFonts w:eastAsia="SimSun" w:hint="eastAsia"/>
                <w:spacing w:val="10"/>
                <w:lang w:eastAsia="zh-CN"/>
              </w:rPr>
              <w:t>李淑娴医生</w:t>
            </w:r>
          </w:p>
        </w:tc>
        <w:tc>
          <w:tcPr>
            <w:tcW w:w="2513" w:type="dxa"/>
          </w:tcPr>
          <w:p w:rsidR="00895EE4" w:rsidRPr="007D5FD0" w:rsidRDefault="00C64252" w:rsidP="004F104E">
            <w:pPr>
              <w:jc w:val="both"/>
              <w:rPr>
                <w:rFonts w:hint="eastAsia"/>
                <w:spacing w:val="10"/>
              </w:rPr>
            </w:pPr>
            <w:r w:rsidRPr="00C64252">
              <w:rPr>
                <w:rFonts w:eastAsia="SimSun"/>
                <w:spacing w:val="10"/>
                <w:lang w:eastAsia="zh-CN"/>
              </w:rPr>
              <w:t>2958 8887/2958 6741</w:t>
            </w: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C64252" w:rsidP="004F104E">
            <w:pPr>
              <w:rPr>
                <w:spacing w:val="10"/>
              </w:rPr>
            </w:pPr>
            <w:r w:rsidRPr="00C64252">
              <w:rPr>
                <w:rFonts w:eastAsia="SimSun" w:hint="eastAsia"/>
                <w:spacing w:val="10"/>
                <w:lang w:eastAsia="zh-CN"/>
              </w:rPr>
              <w:t>毕慧文医生</w:t>
            </w:r>
          </w:p>
        </w:tc>
        <w:tc>
          <w:tcPr>
            <w:tcW w:w="2513" w:type="dxa"/>
          </w:tcPr>
          <w:p w:rsidR="00895EE4" w:rsidRPr="007D5FD0" w:rsidRDefault="00C64252" w:rsidP="004F104E">
            <w:pPr>
              <w:jc w:val="both"/>
              <w:rPr>
                <w:rFonts w:hint="eastAsia"/>
                <w:spacing w:val="10"/>
              </w:rPr>
            </w:pPr>
            <w:r w:rsidRPr="00C64252">
              <w:rPr>
                <w:rFonts w:eastAsia="SimSun"/>
                <w:spacing w:val="10"/>
                <w:lang w:eastAsia="zh-CN"/>
              </w:rPr>
              <w:t>2958 8887/2958 6741</w:t>
            </w: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陈桂如医生</w:t>
            </w:r>
          </w:p>
        </w:tc>
        <w:tc>
          <w:tcPr>
            <w:tcW w:w="2513" w:type="dxa"/>
          </w:tcPr>
          <w:p w:rsidR="00895EE4" w:rsidRPr="007D5FD0" w:rsidRDefault="00C64252" w:rsidP="004F104E">
            <w:pPr>
              <w:jc w:val="both"/>
              <w:rPr>
                <w:rFonts w:hint="eastAsia"/>
                <w:spacing w:val="10"/>
              </w:rPr>
            </w:pPr>
            <w:r w:rsidRPr="00C64252">
              <w:rPr>
                <w:rFonts w:eastAsia="SimSun"/>
                <w:spacing w:val="10"/>
                <w:lang w:eastAsia="zh-CN"/>
              </w:rPr>
              <w:t>2958 8887/2958 6741</w:t>
            </w: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C64252" w:rsidP="004F104E">
            <w:pPr>
              <w:rPr>
                <w:spacing w:val="10"/>
              </w:rPr>
            </w:pPr>
            <w:r w:rsidRPr="00C64252">
              <w:rPr>
                <w:rFonts w:eastAsia="SimSun" w:hint="eastAsia"/>
                <w:spacing w:val="10"/>
                <w:lang w:eastAsia="zh-CN"/>
              </w:rPr>
              <w:t>郑启安医生</w:t>
            </w:r>
          </w:p>
        </w:tc>
        <w:tc>
          <w:tcPr>
            <w:tcW w:w="2513" w:type="dxa"/>
          </w:tcPr>
          <w:p w:rsidR="00895EE4" w:rsidRPr="007D5FD0" w:rsidRDefault="00C64252" w:rsidP="004F104E">
            <w:pPr>
              <w:jc w:val="both"/>
              <w:rPr>
                <w:spacing w:val="10"/>
              </w:rPr>
            </w:pPr>
            <w:r w:rsidRPr="00C64252">
              <w:rPr>
                <w:rFonts w:eastAsia="SimSun"/>
                <w:spacing w:val="10"/>
                <w:lang w:eastAsia="zh-CN"/>
              </w:rPr>
              <w:t>2958 8887/2958 6741</w:t>
            </w: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rFonts w:hint="eastAsia"/>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snapToGrid w:val="0"/>
              <w:spacing w:line="600" w:lineRule="atLeast"/>
              <w:rPr>
                <w:rFonts w:ascii="華康中黑體" w:eastAsia="華康中黑體" w:hAnsi="華康中黑體"/>
                <w:spacing w:val="10"/>
              </w:rPr>
            </w:pPr>
            <w:r w:rsidRPr="007D5FD0">
              <w:rPr>
                <w:rFonts w:ascii="華康中黑體" w:eastAsia="華康中黑體" w:hAnsi="華康中黑體" w:hint="eastAsia"/>
                <w:spacing w:val="10"/>
                <w:lang w:eastAsia="zh-CN"/>
              </w:rPr>
              <w:t>九龙东联网</w:t>
            </w:r>
          </w:p>
        </w:tc>
        <w:tc>
          <w:tcPr>
            <w:tcW w:w="1440" w:type="dxa"/>
          </w:tcPr>
          <w:p w:rsidR="00895EE4" w:rsidRPr="007D5FD0" w:rsidRDefault="00895EE4" w:rsidP="004F104E">
            <w:pPr>
              <w:snapToGrid w:val="0"/>
              <w:spacing w:line="600" w:lineRule="atLeast"/>
              <w:rPr>
                <w:rFonts w:ascii="華康中黑體" w:eastAsia="華康中黑體" w:hAnsi="華康中黑體"/>
                <w:spacing w:val="10"/>
              </w:rPr>
            </w:pPr>
          </w:p>
        </w:tc>
        <w:tc>
          <w:tcPr>
            <w:tcW w:w="3360" w:type="dxa"/>
          </w:tcPr>
          <w:p w:rsidR="00895EE4" w:rsidRPr="007D5FD0" w:rsidRDefault="00895EE4" w:rsidP="004F104E">
            <w:pPr>
              <w:snapToGrid w:val="0"/>
              <w:spacing w:line="600" w:lineRule="atLeast"/>
              <w:rPr>
                <w:rFonts w:ascii="華康中黑體" w:eastAsia="華康中黑體" w:hAnsi="華康中黑體"/>
                <w:spacing w:val="10"/>
              </w:rPr>
            </w:pPr>
          </w:p>
        </w:tc>
        <w:tc>
          <w:tcPr>
            <w:tcW w:w="2513" w:type="dxa"/>
          </w:tcPr>
          <w:p w:rsidR="00895EE4" w:rsidRPr="007D5FD0" w:rsidRDefault="00895EE4" w:rsidP="004F104E">
            <w:pPr>
              <w:snapToGrid w:val="0"/>
              <w:spacing w:line="600" w:lineRule="atLeast"/>
              <w:rPr>
                <w:rFonts w:ascii="華康中黑體" w:eastAsia="華康中黑體" w:hAnsi="華康中黑體"/>
                <w:spacing w:val="10"/>
              </w:rPr>
            </w:pP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ind w:left="390" w:hangingChars="150" w:hanging="390"/>
              <w:rPr>
                <w:spacing w:val="10"/>
              </w:rPr>
            </w:pPr>
            <w:r w:rsidRPr="00C64252">
              <w:rPr>
                <w:rFonts w:eastAsia="SimSun"/>
                <w:spacing w:val="10"/>
                <w:lang w:eastAsia="zh-CN"/>
              </w:rPr>
              <w:t>4.</w:t>
            </w:r>
            <w:r w:rsidRPr="007D5FD0">
              <w:rPr>
                <w:spacing w:val="10"/>
                <w:lang w:eastAsia="zh-CN"/>
              </w:rPr>
              <w:tab/>
            </w:r>
            <w:r w:rsidRPr="00C64252">
              <w:rPr>
                <w:rFonts w:eastAsia="SimSun" w:hint="eastAsia"/>
                <w:spacing w:val="10"/>
                <w:lang w:eastAsia="zh-CN"/>
              </w:rPr>
              <w:t>将军澳医院</w:t>
            </w:r>
          </w:p>
        </w:tc>
        <w:tc>
          <w:tcPr>
            <w:tcW w:w="1440" w:type="dxa"/>
          </w:tcPr>
          <w:p w:rsidR="00895EE4" w:rsidRPr="007D5FD0" w:rsidRDefault="00C64252" w:rsidP="004F104E">
            <w:pPr>
              <w:rPr>
                <w:spacing w:val="10"/>
              </w:rPr>
            </w:pPr>
            <w:r w:rsidRPr="00C64252">
              <w:rPr>
                <w:rFonts w:eastAsia="SimSun"/>
                <w:spacing w:val="10"/>
                <w:lang w:eastAsia="zh-CN"/>
              </w:rPr>
              <w:t>2174 9956</w:t>
            </w: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古慧雄医生</w:t>
            </w:r>
          </w:p>
        </w:tc>
        <w:tc>
          <w:tcPr>
            <w:tcW w:w="2513" w:type="dxa"/>
          </w:tcPr>
          <w:p w:rsidR="00895EE4" w:rsidRPr="007D5FD0" w:rsidRDefault="00C64252" w:rsidP="004F104E">
            <w:pPr>
              <w:rPr>
                <w:rFonts w:hint="eastAsia"/>
                <w:spacing w:val="10"/>
              </w:rPr>
            </w:pPr>
            <w:r w:rsidRPr="00C64252">
              <w:rPr>
                <w:rFonts w:eastAsia="SimSun"/>
                <w:spacing w:val="10"/>
                <w:lang w:eastAsia="zh-CN"/>
              </w:rPr>
              <w:t>2208 0111</w:t>
            </w:r>
          </w:p>
        </w:tc>
      </w:tr>
      <w:tr w:rsidR="00895EE4" w:rsidRPr="007D5FD0" w:rsidTr="004F104E">
        <w:tblPrEx>
          <w:tblCellMar>
            <w:top w:w="0" w:type="dxa"/>
            <w:bottom w:w="0" w:type="dxa"/>
          </w:tblCellMar>
        </w:tblPrEx>
        <w:tc>
          <w:tcPr>
            <w:tcW w:w="2508" w:type="dxa"/>
          </w:tcPr>
          <w:p w:rsidR="00895EE4" w:rsidRPr="007D5FD0" w:rsidRDefault="00895EE4" w:rsidP="004F104E">
            <w:pPr>
              <w:rPr>
                <w:rFonts w:hint="eastAsia"/>
                <w:spacing w:val="10"/>
              </w:rPr>
            </w:pPr>
          </w:p>
        </w:tc>
        <w:tc>
          <w:tcPr>
            <w:tcW w:w="1440" w:type="dxa"/>
          </w:tcPr>
          <w:p w:rsidR="00895EE4" w:rsidRPr="007D5FD0" w:rsidRDefault="00895EE4" w:rsidP="004F104E">
            <w:pPr>
              <w:rPr>
                <w:spacing w:val="10"/>
              </w:rPr>
            </w:pPr>
          </w:p>
        </w:tc>
        <w:tc>
          <w:tcPr>
            <w:tcW w:w="3360" w:type="dxa"/>
          </w:tcPr>
          <w:p w:rsidR="00895EE4" w:rsidRPr="007D5FD0" w:rsidRDefault="00C64252" w:rsidP="004F104E">
            <w:pPr>
              <w:rPr>
                <w:rFonts w:hint="eastAsia"/>
                <w:spacing w:val="10"/>
              </w:rPr>
            </w:pPr>
            <w:r w:rsidRPr="00C64252">
              <w:rPr>
                <w:rFonts w:ascii="Arial" w:eastAsia="SimSun" w:hAnsi="Arial" w:cs="Arial" w:hint="eastAsia"/>
                <w:color w:val="000000"/>
                <w:spacing w:val="10"/>
                <w:lang w:eastAsia="zh-CN"/>
              </w:rPr>
              <w:t>禢</w:t>
            </w:r>
            <w:r w:rsidRPr="00C64252">
              <w:rPr>
                <w:rFonts w:eastAsia="SimSun" w:hint="eastAsia"/>
                <w:spacing w:val="10"/>
                <w:lang w:eastAsia="zh-CN"/>
              </w:rPr>
              <w:t>桂芬医生</w:t>
            </w:r>
          </w:p>
        </w:tc>
        <w:tc>
          <w:tcPr>
            <w:tcW w:w="2513" w:type="dxa"/>
          </w:tcPr>
          <w:p w:rsidR="00895EE4" w:rsidRPr="007D5FD0" w:rsidRDefault="00C64252" w:rsidP="004F104E">
            <w:pPr>
              <w:rPr>
                <w:rFonts w:hint="eastAsia"/>
                <w:spacing w:val="10"/>
              </w:rPr>
            </w:pPr>
            <w:r w:rsidRPr="00C64252">
              <w:rPr>
                <w:rFonts w:eastAsia="SimSun"/>
                <w:spacing w:val="10"/>
                <w:lang w:eastAsia="zh-CN"/>
              </w:rPr>
              <w:t>2208 0111</w:t>
            </w:r>
          </w:p>
        </w:tc>
      </w:tr>
      <w:tr w:rsidR="00895EE4" w:rsidRPr="007D5FD0" w:rsidTr="004F104E">
        <w:tblPrEx>
          <w:tblCellMar>
            <w:top w:w="0" w:type="dxa"/>
            <w:bottom w:w="0" w:type="dxa"/>
          </w:tblCellMar>
        </w:tblPrEx>
        <w:tc>
          <w:tcPr>
            <w:tcW w:w="2508" w:type="dxa"/>
          </w:tcPr>
          <w:p w:rsidR="00895EE4" w:rsidRPr="007D5FD0" w:rsidRDefault="00895EE4" w:rsidP="004F104E">
            <w:pPr>
              <w:rPr>
                <w:rFonts w:hint="eastAsia"/>
                <w:spacing w:val="10"/>
              </w:rPr>
            </w:pPr>
          </w:p>
        </w:tc>
        <w:tc>
          <w:tcPr>
            <w:tcW w:w="1440" w:type="dxa"/>
          </w:tcPr>
          <w:p w:rsidR="00895EE4" w:rsidRPr="007D5FD0" w:rsidRDefault="00895EE4" w:rsidP="004F104E">
            <w:pPr>
              <w:rPr>
                <w:spacing w:val="10"/>
              </w:rPr>
            </w:pP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当值高级医生</w:t>
            </w:r>
          </w:p>
        </w:tc>
        <w:tc>
          <w:tcPr>
            <w:tcW w:w="2513" w:type="dxa"/>
          </w:tcPr>
          <w:p w:rsidR="00895EE4" w:rsidRPr="007D5FD0" w:rsidRDefault="00C64252" w:rsidP="004F104E">
            <w:pPr>
              <w:rPr>
                <w:spacing w:val="10"/>
              </w:rPr>
            </w:pPr>
            <w:r w:rsidRPr="00C64252">
              <w:rPr>
                <w:rFonts w:eastAsia="SimSun"/>
                <w:spacing w:val="10"/>
                <w:lang w:eastAsia="zh-CN"/>
              </w:rPr>
              <w:t>2208 0111</w:t>
            </w:r>
          </w:p>
        </w:tc>
      </w:tr>
      <w:tr w:rsidR="00895EE4" w:rsidRPr="007D5FD0" w:rsidTr="004F104E">
        <w:tblPrEx>
          <w:tblCellMar>
            <w:top w:w="0" w:type="dxa"/>
            <w:bottom w:w="0" w:type="dxa"/>
          </w:tblCellMar>
        </w:tblPrEx>
        <w:tc>
          <w:tcPr>
            <w:tcW w:w="2508" w:type="dxa"/>
          </w:tcPr>
          <w:p w:rsidR="00895EE4" w:rsidRPr="007D5FD0" w:rsidRDefault="00895EE4" w:rsidP="004F104E">
            <w:pPr>
              <w:ind w:left="390" w:hangingChars="150" w:hanging="390"/>
              <w:rPr>
                <w:rFonts w:hint="eastAsia"/>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rFonts w:hint="eastAsia"/>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ind w:left="390" w:hangingChars="150" w:hanging="390"/>
              <w:rPr>
                <w:spacing w:val="10"/>
              </w:rPr>
            </w:pPr>
            <w:r w:rsidRPr="00C64252">
              <w:rPr>
                <w:rFonts w:eastAsia="SimSun"/>
                <w:spacing w:val="10"/>
                <w:lang w:eastAsia="zh-CN"/>
              </w:rPr>
              <w:t>5.</w:t>
            </w:r>
            <w:r w:rsidRPr="007D5FD0">
              <w:rPr>
                <w:spacing w:val="10"/>
                <w:lang w:eastAsia="zh-CN"/>
              </w:rPr>
              <w:tab/>
            </w:r>
            <w:r w:rsidRPr="00C64252">
              <w:rPr>
                <w:rFonts w:eastAsia="SimSun" w:hint="eastAsia"/>
                <w:spacing w:val="10"/>
                <w:lang w:eastAsia="zh-CN"/>
              </w:rPr>
              <w:t>基督教联合</w:t>
            </w:r>
            <w:r w:rsidRPr="00C64252">
              <w:rPr>
                <w:rFonts w:ascii="新細明體" w:eastAsia="SimSun" w:hAnsi="新細明體" w:cs="新細明體" w:hint="eastAsia"/>
                <w:spacing w:val="10"/>
                <w:lang w:eastAsia="zh-CN"/>
              </w:rPr>
              <w:t>医院</w:t>
            </w:r>
          </w:p>
        </w:tc>
        <w:tc>
          <w:tcPr>
            <w:tcW w:w="1440" w:type="dxa"/>
          </w:tcPr>
          <w:p w:rsidR="00895EE4" w:rsidRPr="007D5FD0" w:rsidRDefault="00C64252" w:rsidP="004F104E">
            <w:pPr>
              <w:rPr>
                <w:spacing w:val="10"/>
              </w:rPr>
            </w:pPr>
            <w:r w:rsidRPr="00C64252">
              <w:rPr>
                <w:rFonts w:eastAsia="SimSun"/>
                <w:spacing w:val="10"/>
                <w:lang w:eastAsia="zh-CN"/>
              </w:rPr>
              <w:t>3513 5557</w:t>
            </w: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张志雄医生</w:t>
            </w:r>
          </w:p>
        </w:tc>
        <w:tc>
          <w:tcPr>
            <w:tcW w:w="2513" w:type="dxa"/>
          </w:tcPr>
          <w:p w:rsidR="00895EE4" w:rsidRPr="007D5FD0" w:rsidRDefault="00C64252" w:rsidP="004F104E">
            <w:pPr>
              <w:rPr>
                <w:rFonts w:hint="eastAsia"/>
                <w:spacing w:val="10"/>
              </w:rPr>
            </w:pPr>
            <w:r w:rsidRPr="00C64252">
              <w:rPr>
                <w:rFonts w:eastAsia="SimSun"/>
                <w:spacing w:val="10"/>
                <w:lang w:eastAsia="zh-CN"/>
              </w:rPr>
              <w:t>3513 4000</w:t>
            </w:r>
          </w:p>
        </w:tc>
      </w:tr>
      <w:tr w:rsidR="00895EE4" w:rsidRPr="007D5FD0" w:rsidTr="004F104E">
        <w:tblPrEx>
          <w:tblCellMar>
            <w:top w:w="0" w:type="dxa"/>
            <w:bottom w:w="0" w:type="dxa"/>
          </w:tblCellMar>
        </w:tblPrEx>
        <w:tc>
          <w:tcPr>
            <w:tcW w:w="2508" w:type="dxa"/>
          </w:tcPr>
          <w:p w:rsidR="00895EE4" w:rsidRPr="007D5FD0" w:rsidRDefault="00C64252" w:rsidP="004F104E">
            <w:pPr>
              <w:snapToGrid w:val="0"/>
              <w:spacing w:line="600" w:lineRule="atLeast"/>
              <w:rPr>
                <w:rFonts w:ascii="華康中黑體" w:eastAsia="華康中黑體" w:hAnsi="華康中黑體"/>
                <w:spacing w:val="10"/>
              </w:rPr>
            </w:pPr>
            <w:r w:rsidRPr="007D5FD0">
              <w:rPr>
                <w:rFonts w:ascii="華康中黑體" w:eastAsia="華康中黑體" w:hAnsi="華康中黑體" w:hint="eastAsia"/>
                <w:spacing w:val="10"/>
                <w:lang w:eastAsia="zh-CN"/>
              </w:rPr>
              <w:t>九龙西联网</w:t>
            </w:r>
          </w:p>
        </w:tc>
        <w:tc>
          <w:tcPr>
            <w:tcW w:w="1440" w:type="dxa"/>
          </w:tcPr>
          <w:p w:rsidR="00895EE4" w:rsidRPr="007D5FD0" w:rsidRDefault="00895EE4" w:rsidP="004F104E">
            <w:pPr>
              <w:snapToGrid w:val="0"/>
              <w:spacing w:line="600" w:lineRule="atLeast"/>
              <w:rPr>
                <w:rFonts w:ascii="華康中黑體" w:eastAsia="華康中黑體" w:hAnsi="華康中黑體"/>
                <w:spacing w:val="10"/>
              </w:rPr>
            </w:pPr>
          </w:p>
        </w:tc>
        <w:tc>
          <w:tcPr>
            <w:tcW w:w="3360" w:type="dxa"/>
          </w:tcPr>
          <w:p w:rsidR="00895EE4" w:rsidRPr="007D5FD0" w:rsidRDefault="00895EE4" w:rsidP="004F104E">
            <w:pPr>
              <w:snapToGrid w:val="0"/>
              <w:spacing w:line="600" w:lineRule="atLeast"/>
              <w:rPr>
                <w:rFonts w:ascii="華康中黑體" w:eastAsia="華康中黑體" w:hAnsi="華康中黑體"/>
                <w:spacing w:val="10"/>
              </w:rPr>
            </w:pPr>
          </w:p>
        </w:tc>
        <w:tc>
          <w:tcPr>
            <w:tcW w:w="2513" w:type="dxa"/>
          </w:tcPr>
          <w:p w:rsidR="00895EE4" w:rsidRPr="007D5FD0" w:rsidRDefault="00895EE4" w:rsidP="004F104E">
            <w:pPr>
              <w:snapToGrid w:val="0"/>
              <w:spacing w:line="600" w:lineRule="atLeast"/>
              <w:rPr>
                <w:rFonts w:ascii="華康中黑體" w:eastAsia="華康中黑體" w:hAnsi="華康中黑體"/>
                <w:spacing w:val="10"/>
              </w:rPr>
            </w:pP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ind w:left="390" w:hangingChars="150" w:hanging="390"/>
              <w:rPr>
                <w:spacing w:val="10"/>
              </w:rPr>
            </w:pPr>
            <w:r w:rsidRPr="00C64252">
              <w:rPr>
                <w:rFonts w:eastAsia="SimSun"/>
                <w:spacing w:val="10"/>
                <w:lang w:eastAsia="zh-CN"/>
              </w:rPr>
              <w:t>6.</w:t>
            </w:r>
            <w:r w:rsidRPr="007D5FD0">
              <w:rPr>
                <w:spacing w:val="10"/>
                <w:lang w:eastAsia="zh-CN"/>
              </w:rPr>
              <w:tab/>
            </w:r>
            <w:r w:rsidRPr="00C64252">
              <w:rPr>
                <w:rFonts w:eastAsia="SimSun" w:hint="eastAsia"/>
                <w:spacing w:val="10"/>
                <w:lang w:eastAsia="zh-CN"/>
              </w:rPr>
              <w:t>明爱医院</w:t>
            </w:r>
          </w:p>
        </w:tc>
        <w:tc>
          <w:tcPr>
            <w:tcW w:w="1440" w:type="dxa"/>
          </w:tcPr>
          <w:p w:rsidR="00895EE4" w:rsidRPr="007D5FD0" w:rsidRDefault="00C64252" w:rsidP="004F104E">
            <w:pPr>
              <w:rPr>
                <w:spacing w:val="10"/>
              </w:rPr>
            </w:pPr>
            <w:r w:rsidRPr="00C64252">
              <w:rPr>
                <w:rFonts w:eastAsia="SimSun"/>
                <w:spacing w:val="10"/>
                <w:lang w:eastAsia="zh-CN"/>
              </w:rPr>
              <w:t>2744 9205</w:t>
            </w: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林萍医生</w:t>
            </w:r>
          </w:p>
        </w:tc>
        <w:tc>
          <w:tcPr>
            <w:tcW w:w="2513" w:type="dxa"/>
          </w:tcPr>
          <w:p w:rsidR="00895EE4" w:rsidRPr="007D5FD0" w:rsidRDefault="00C64252" w:rsidP="004F104E">
            <w:pPr>
              <w:rPr>
                <w:rFonts w:hint="eastAsia"/>
                <w:spacing w:val="10"/>
              </w:rPr>
            </w:pPr>
            <w:r w:rsidRPr="00C64252">
              <w:rPr>
                <w:rFonts w:eastAsia="SimSun"/>
                <w:spacing w:val="10"/>
                <w:lang w:eastAsia="zh-CN"/>
              </w:rPr>
              <w:t>3408 7911</w:t>
            </w:r>
          </w:p>
        </w:tc>
      </w:tr>
      <w:tr w:rsidR="00895EE4" w:rsidRPr="007D5FD0" w:rsidTr="004F104E">
        <w:tblPrEx>
          <w:tblCellMar>
            <w:top w:w="0" w:type="dxa"/>
            <w:bottom w:w="0" w:type="dxa"/>
          </w:tblCellMar>
        </w:tblPrEx>
        <w:tc>
          <w:tcPr>
            <w:tcW w:w="2508" w:type="dxa"/>
          </w:tcPr>
          <w:p w:rsidR="00895EE4" w:rsidRPr="007D5FD0" w:rsidRDefault="00895EE4" w:rsidP="004F104E">
            <w:pPr>
              <w:rPr>
                <w:rFonts w:hint="eastAsia"/>
                <w:spacing w:val="10"/>
              </w:rPr>
            </w:pPr>
          </w:p>
        </w:tc>
        <w:tc>
          <w:tcPr>
            <w:tcW w:w="1440" w:type="dxa"/>
          </w:tcPr>
          <w:p w:rsidR="00895EE4" w:rsidRPr="007D5FD0" w:rsidRDefault="00895EE4" w:rsidP="004F104E">
            <w:pPr>
              <w:rPr>
                <w:spacing w:val="10"/>
              </w:rPr>
            </w:pP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许慧娴医生</w:t>
            </w:r>
          </w:p>
        </w:tc>
        <w:tc>
          <w:tcPr>
            <w:tcW w:w="2513" w:type="dxa"/>
          </w:tcPr>
          <w:p w:rsidR="00895EE4" w:rsidRPr="007D5FD0" w:rsidRDefault="00C64252" w:rsidP="004F104E">
            <w:pPr>
              <w:rPr>
                <w:spacing w:val="10"/>
              </w:rPr>
            </w:pPr>
            <w:r w:rsidRPr="00C64252">
              <w:rPr>
                <w:rFonts w:eastAsia="SimSun"/>
                <w:spacing w:val="10"/>
                <w:lang w:eastAsia="zh-CN"/>
              </w:rPr>
              <w:t>3408 7911</w:t>
            </w: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ind w:left="390" w:hangingChars="150" w:hanging="390"/>
              <w:rPr>
                <w:spacing w:val="10"/>
              </w:rPr>
            </w:pPr>
            <w:r w:rsidRPr="00C64252">
              <w:rPr>
                <w:rFonts w:eastAsia="SimSun"/>
                <w:spacing w:val="10"/>
                <w:lang w:eastAsia="zh-CN"/>
              </w:rPr>
              <w:t>7.</w:t>
            </w:r>
            <w:r w:rsidRPr="007D5FD0">
              <w:rPr>
                <w:spacing w:val="10"/>
                <w:lang w:eastAsia="zh-CN"/>
              </w:rPr>
              <w:tab/>
            </w:r>
            <w:r w:rsidRPr="00C64252">
              <w:rPr>
                <w:rFonts w:eastAsia="SimSun" w:hint="eastAsia"/>
                <w:spacing w:val="10"/>
                <w:lang w:eastAsia="zh-CN"/>
              </w:rPr>
              <w:t>广华医院</w:t>
            </w:r>
          </w:p>
        </w:tc>
        <w:tc>
          <w:tcPr>
            <w:tcW w:w="1440" w:type="dxa"/>
          </w:tcPr>
          <w:p w:rsidR="00895EE4" w:rsidRPr="007D5FD0" w:rsidRDefault="00C64252" w:rsidP="004F104E">
            <w:pPr>
              <w:rPr>
                <w:spacing w:val="10"/>
              </w:rPr>
            </w:pPr>
            <w:r w:rsidRPr="00C64252">
              <w:rPr>
                <w:rFonts w:eastAsia="SimSun"/>
                <w:spacing w:val="10"/>
                <w:lang w:eastAsia="zh-CN"/>
              </w:rPr>
              <w:t>2781 5261</w:t>
            </w: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吴国强医生</w:t>
            </w:r>
          </w:p>
        </w:tc>
        <w:tc>
          <w:tcPr>
            <w:tcW w:w="2513" w:type="dxa"/>
          </w:tcPr>
          <w:p w:rsidR="00895EE4" w:rsidRPr="007D5FD0" w:rsidRDefault="00C64252" w:rsidP="004F104E">
            <w:pPr>
              <w:jc w:val="both"/>
              <w:rPr>
                <w:rFonts w:hint="eastAsia"/>
                <w:spacing w:val="10"/>
              </w:rPr>
            </w:pPr>
            <w:r w:rsidRPr="00C64252">
              <w:rPr>
                <w:rFonts w:eastAsia="SimSun"/>
                <w:spacing w:val="10"/>
                <w:lang w:eastAsia="zh-CN"/>
              </w:rPr>
              <w:t>3517 5238/3517 5055</w:t>
            </w:r>
          </w:p>
        </w:tc>
      </w:tr>
      <w:tr w:rsidR="00895EE4" w:rsidRPr="007D5FD0" w:rsidTr="004F104E">
        <w:tblPrEx>
          <w:tblCellMar>
            <w:top w:w="0" w:type="dxa"/>
            <w:bottom w:w="0" w:type="dxa"/>
          </w:tblCellMar>
        </w:tblPrEx>
        <w:tc>
          <w:tcPr>
            <w:tcW w:w="2508" w:type="dxa"/>
          </w:tcPr>
          <w:p w:rsidR="00895EE4" w:rsidRPr="007D5FD0" w:rsidRDefault="00895EE4" w:rsidP="004F104E">
            <w:pPr>
              <w:rPr>
                <w:rFonts w:hint="eastAsia"/>
                <w:spacing w:val="10"/>
              </w:rPr>
            </w:pPr>
          </w:p>
        </w:tc>
        <w:tc>
          <w:tcPr>
            <w:tcW w:w="1440" w:type="dxa"/>
          </w:tcPr>
          <w:p w:rsidR="00895EE4" w:rsidRPr="007D5FD0" w:rsidRDefault="00895EE4" w:rsidP="004F104E">
            <w:pPr>
              <w:rPr>
                <w:spacing w:val="10"/>
              </w:rPr>
            </w:pP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卓蕴华医生</w:t>
            </w:r>
          </w:p>
        </w:tc>
        <w:tc>
          <w:tcPr>
            <w:tcW w:w="2513" w:type="dxa"/>
          </w:tcPr>
          <w:p w:rsidR="00895EE4" w:rsidRPr="007D5FD0" w:rsidRDefault="00C64252" w:rsidP="004F104E">
            <w:pPr>
              <w:jc w:val="both"/>
              <w:rPr>
                <w:rFonts w:hint="eastAsia"/>
                <w:spacing w:val="10"/>
              </w:rPr>
            </w:pPr>
            <w:r w:rsidRPr="00C64252">
              <w:rPr>
                <w:rFonts w:eastAsia="SimSun"/>
                <w:spacing w:val="10"/>
                <w:lang w:eastAsia="zh-CN"/>
              </w:rPr>
              <w:t>2332 2311/3517 8811</w:t>
            </w:r>
          </w:p>
        </w:tc>
      </w:tr>
      <w:tr w:rsidR="00895EE4" w:rsidRPr="007D5FD0" w:rsidTr="004F104E">
        <w:tblPrEx>
          <w:tblCellMar>
            <w:top w:w="0" w:type="dxa"/>
            <w:bottom w:w="0" w:type="dxa"/>
          </w:tblCellMar>
        </w:tblPrEx>
        <w:tc>
          <w:tcPr>
            <w:tcW w:w="2508" w:type="dxa"/>
          </w:tcPr>
          <w:p w:rsidR="00895EE4" w:rsidRPr="007D5FD0" w:rsidRDefault="00895EE4" w:rsidP="004F104E">
            <w:pPr>
              <w:rPr>
                <w:rFonts w:hint="eastAsia"/>
                <w:spacing w:val="10"/>
              </w:rPr>
            </w:pPr>
          </w:p>
        </w:tc>
        <w:tc>
          <w:tcPr>
            <w:tcW w:w="1440" w:type="dxa"/>
          </w:tcPr>
          <w:p w:rsidR="00895EE4" w:rsidRPr="007D5FD0" w:rsidRDefault="00895EE4" w:rsidP="004F104E">
            <w:pPr>
              <w:rPr>
                <w:spacing w:val="10"/>
              </w:rPr>
            </w:pP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郭嘉莉医生</w:t>
            </w:r>
          </w:p>
        </w:tc>
        <w:tc>
          <w:tcPr>
            <w:tcW w:w="2513" w:type="dxa"/>
          </w:tcPr>
          <w:p w:rsidR="00895EE4" w:rsidRPr="007D5FD0" w:rsidRDefault="00C64252" w:rsidP="004F104E">
            <w:pPr>
              <w:jc w:val="both"/>
              <w:rPr>
                <w:spacing w:val="10"/>
              </w:rPr>
            </w:pPr>
            <w:r w:rsidRPr="00C64252">
              <w:rPr>
                <w:rFonts w:eastAsia="SimSun"/>
                <w:spacing w:val="10"/>
                <w:lang w:eastAsia="zh-CN"/>
              </w:rPr>
              <w:t>2332 2311/3517 7812</w:t>
            </w: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ind w:left="390" w:hangingChars="150" w:hanging="390"/>
              <w:rPr>
                <w:spacing w:val="10"/>
              </w:rPr>
            </w:pPr>
            <w:r w:rsidRPr="00C64252">
              <w:rPr>
                <w:rFonts w:eastAsia="SimSun"/>
                <w:spacing w:val="10"/>
                <w:lang w:eastAsia="zh-CN"/>
              </w:rPr>
              <w:t>8.</w:t>
            </w:r>
            <w:r w:rsidRPr="007D5FD0">
              <w:rPr>
                <w:spacing w:val="10"/>
                <w:lang w:eastAsia="zh-CN"/>
              </w:rPr>
              <w:tab/>
            </w:r>
            <w:r w:rsidRPr="00C64252">
              <w:rPr>
                <w:rFonts w:eastAsia="SimSun" w:hint="eastAsia"/>
                <w:spacing w:val="10"/>
                <w:lang w:eastAsia="zh-CN"/>
              </w:rPr>
              <w:t>玛嘉烈医院</w:t>
            </w:r>
          </w:p>
        </w:tc>
        <w:tc>
          <w:tcPr>
            <w:tcW w:w="1440" w:type="dxa"/>
          </w:tcPr>
          <w:p w:rsidR="00895EE4" w:rsidRPr="007D5FD0" w:rsidRDefault="00C64252" w:rsidP="004F104E">
            <w:pPr>
              <w:rPr>
                <w:spacing w:val="10"/>
              </w:rPr>
            </w:pPr>
            <w:r w:rsidRPr="00C64252">
              <w:rPr>
                <w:rFonts w:eastAsia="SimSun"/>
                <w:spacing w:val="10"/>
                <w:lang w:eastAsia="zh-CN"/>
              </w:rPr>
              <w:t>2990 3483</w:t>
            </w: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谢纪超医生</w:t>
            </w:r>
          </w:p>
        </w:tc>
        <w:tc>
          <w:tcPr>
            <w:tcW w:w="2513" w:type="dxa"/>
          </w:tcPr>
          <w:p w:rsidR="00895EE4" w:rsidRPr="007D5FD0" w:rsidRDefault="00C64252" w:rsidP="004F104E">
            <w:pPr>
              <w:rPr>
                <w:rFonts w:hint="eastAsia"/>
                <w:spacing w:val="10"/>
              </w:rPr>
            </w:pPr>
            <w:r w:rsidRPr="00C64252">
              <w:rPr>
                <w:rFonts w:eastAsia="SimSun"/>
                <w:spacing w:val="10"/>
                <w:lang w:eastAsia="zh-CN"/>
              </w:rPr>
              <w:t>2990 1111</w:t>
            </w:r>
          </w:p>
        </w:tc>
      </w:tr>
      <w:tr w:rsidR="00895EE4" w:rsidRPr="007D5FD0" w:rsidTr="004F104E">
        <w:tblPrEx>
          <w:tblCellMar>
            <w:top w:w="0" w:type="dxa"/>
            <w:bottom w:w="0" w:type="dxa"/>
          </w:tblCellMar>
        </w:tblPrEx>
        <w:tc>
          <w:tcPr>
            <w:tcW w:w="2508" w:type="dxa"/>
          </w:tcPr>
          <w:p w:rsidR="00895EE4" w:rsidRPr="007D5FD0" w:rsidRDefault="00895EE4" w:rsidP="004F104E">
            <w:pPr>
              <w:rPr>
                <w:rFonts w:hint="eastAsia"/>
                <w:spacing w:val="10"/>
              </w:rPr>
            </w:pPr>
          </w:p>
        </w:tc>
        <w:tc>
          <w:tcPr>
            <w:tcW w:w="1440" w:type="dxa"/>
          </w:tcPr>
          <w:p w:rsidR="00895EE4" w:rsidRPr="007D5FD0" w:rsidRDefault="00895EE4" w:rsidP="004F104E">
            <w:pPr>
              <w:rPr>
                <w:spacing w:val="10"/>
              </w:rPr>
            </w:pPr>
          </w:p>
        </w:tc>
        <w:tc>
          <w:tcPr>
            <w:tcW w:w="3360" w:type="dxa"/>
          </w:tcPr>
          <w:p w:rsidR="00895EE4" w:rsidRPr="007D5FD0" w:rsidRDefault="00C64252" w:rsidP="004F104E">
            <w:pPr>
              <w:rPr>
                <w:spacing w:val="10"/>
              </w:rPr>
            </w:pPr>
            <w:r w:rsidRPr="00C64252">
              <w:rPr>
                <w:rFonts w:eastAsia="SimSun" w:hint="eastAsia"/>
                <w:spacing w:val="10"/>
                <w:lang w:eastAsia="zh-CN"/>
              </w:rPr>
              <w:t>李丽萍医生</w:t>
            </w:r>
          </w:p>
        </w:tc>
        <w:tc>
          <w:tcPr>
            <w:tcW w:w="2513" w:type="dxa"/>
          </w:tcPr>
          <w:p w:rsidR="00895EE4" w:rsidRPr="007D5FD0" w:rsidRDefault="00C64252" w:rsidP="004F104E">
            <w:pPr>
              <w:rPr>
                <w:spacing w:val="10"/>
              </w:rPr>
            </w:pPr>
            <w:r w:rsidRPr="00C64252">
              <w:rPr>
                <w:rFonts w:eastAsia="SimSun"/>
                <w:spacing w:val="10"/>
                <w:lang w:eastAsia="zh-CN"/>
              </w:rPr>
              <w:t>2990 1111</w:t>
            </w:r>
          </w:p>
        </w:tc>
      </w:tr>
      <w:tr w:rsidR="00895EE4" w:rsidRPr="007D5FD0" w:rsidTr="004F104E">
        <w:tblPrEx>
          <w:tblCellMar>
            <w:top w:w="0" w:type="dxa"/>
            <w:bottom w:w="0" w:type="dxa"/>
          </w:tblCellMar>
        </w:tblPrEx>
        <w:tc>
          <w:tcPr>
            <w:tcW w:w="2508" w:type="dxa"/>
          </w:tcPr>
          <w:p w:rsidR="00895EE4" w:rsidRPr="007D5FD0" w:rsidRDefault="00895EE4" w:rsidP="004F104E">
            <w:pPr>
              <w:rPr>
                <w:rFonts w:hint="eastAsia"/>
                <w:spacing w:val="10"/>
              </w:rPr>
            </w:pPr>
          </w:p>
        </w:tc>
        <w:tc>
          <w:tcPr>
            <w:tcW w:w="1440" w:type="dxa"/>
          </w:tcPr>
          <w:p w:rsidR="00895EE4" w:rsidRPr="007D5FD0" w:rsidRDefault="00895EE4" w:rsidP="004F104E">
            <w:pPr>
              <w:rPr>
                <w:spacing w:val="10"/>
              </w:rPr>
            </w:pPr>
          </w:p>
        </w:tc>
        <w:tc>
          <w:tcPr>
            <w:tcW w:w="3360" w:type="dxa"/>
          </w:tcPr>
          <w:p w:rsidR="00895EE4" w:rsidRPr="007D5FD0" w:rsidRDefault="00C64252" w:rsidP="004F104E">
            <w:pPr>
              <w:rPr>
                <w:rFonts w:ascii="細明體_HKSCS" w:eastAsia="細明體_HKSCS" w:hAnsi="細明體_HKSCS" w:cs="細明體_HKSCS" w:hint="eastAsia"/>
                <w:spacing w:val="10"/>
              </w:rPr>
            </w:pPr>
            <w:r w:rsidRPr="00C64252">
              <w:rPr>
                <w:rFonts w:eastAsia="SimSun" w:hint="eastAsia"/>
                <w:spacing w:val="10"/>
                <w:lang w:eastAsia="zh-CN"/>
              </w:rPr>
              <w:t>彭肇韡医生</w:t>
            </w:r>
          </w:p>
        </w:tc>
        <w:tc>
          <w:tcPr>
            <w:tcW w:w="2513" w:type="dxa"/>
          </w:tcPr>
          <w:p w:rsidR="00895EE4" w:rsidRPr="007D5FD0" w:rsidRDefault="00C64252" w:rsidP="004F104E">
            <w:pPr>
              <w:rPr>
                <w:spacing w:val="10"/>
              </w:rPr>
            </w:pPr>
            <w:r w:rsidRPr="00C64252">
              <w:rPr>
                <w:rFonts w:eastAsia="SimSun"/>
                <w:spacing w:val="10"/>
                <w:lang w:eastAsia="zh-CN"/>
              </w:rPr>
              <w:t>2990 1111</w:t>
            </w: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ind w:left="390" w:hangingChars="150" w:hanging="390"/>
              <w:rPr>
                <w:spacing w:val="10"/>
              </w:rPr>
            </w:pPr>
            <w:r w:rsidRPr="00C64252">
              <w:rPr>
                <w:rFonts w:eastAsia="SimSun"/>
                <w:spacing w:val="10"/>
                <w:lang w:eastAsia="zh-CN"/>
              </w:rPr>
              <w:t>9.</w:t>
            </w:r>
            <w:r w:rsidRPr="007D5FD0">
              <w:rPr>
                <w:spacing w:val="10"/>
                <w:lang w:eastAsia="zh-CN"/>
              </w:rPr>
              <w:tab/>
            </w:r>
            <w:r w:rsidRPr="00C64252">
              <w:rPr>
                <w:rFonts w:eastAsia="SimSun" w:hint="eastAsia"/>
                <w:spacing w:val="10"/>
                <w:lang w:eastAsia="zh-CN"/>
              </w:rPr>
              <w:t>仁济医院</w:t>
            </w:r>
          </w:p>
        </w:tc>
        <w:tc>
          <w:tcPr>
            <w:tcW w:w="1440" w:type="dxa"/>
          </w:tcPr>
          <w:p w:rsidR="00895EE4" w:rsidRPr="007D5FD0" w:rsidRDefault="00C64252" w:rsidP="004F104E">
            <w:pPr>
              <w:rPr>
                <w:rFonts w:hint="eastAsia"/>
                <w:spacing w:val="10"/>
              </w:rPr>
            </w:pPr>
            <w:r w:rsidRPr="00C64252">
              <w:rPr>
                <w:rFonts w:eastAsia="SimSun"/>
                <w:spacing w:val="10"/>
                <w:lang w:eastAsia="zh-CN"/>
              </w:rPr>
              <w:t>2439 5583</w:t>
            </w:r>
          </w:p>
        </w:tc>
        <w:tc>
          <w:tcPr>
            <w:tcW w:w="3360" w:type="dxa"/>
          </w:tcPr>
          <w:p w:rsidR="00895EE4" w:rsidRPr="007D5FD0" w:rsidRDefault="00C64252" w:rsidP="004F104E">
            <w:pPr>
              <w:rPr>
                <w:spacing w:val="10"/>
              </w:rPr>
            </w:pPr>
            <w:r w:rsidRPr="00C64252">
              <w:rPr>
                <w:rFonts w:eastAsia="SimSun" w:hint="eastAsia"/>
                <w:spacing w:val="10"/>
                <w:lang w:eastAsia="zh-CN"/>
              </w:rPr>
              <w:t>邓宝明医生</w:t>
            </w:r>
          </w:p>
        </w:tc>
        <w:tc>
          <w:tcPr>
            <w:tcW w:w="2513" w:type="dxa"/>
          </w:tcPr>
          <w:p w:rsidR="00895EE4" w:rsidRPr="007D5FD0" w:rsidRDefault="00C64252" w:rsidP="004F104E">
            <w:pPr>
              <w:rPr>
                <w:spacing w:val="10"/>
              </w:rPr>
            </w:pPr>
            <w:r w:rsidRPr="00C64252">
              <w:rPr>
                <w:rFonts w:eastAsia="SimSun"/>
                <w:spacing w:val="10"/>
                <w:lang w:eastAsia="zh-CN"/>
              </w:rPr>
              <w:t>2417 8383</w:t>
            </w: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snapToGrid w:val="0"/>
              <w:spacing w:line="600" w:lineRule="atLeast"/>
              <w:rPr>
                <w:rFonts w:ascii="華康中黑體" w:eastAsia="華康中黑體" w:hAnsi="華康中黑體"/>
                <w:spacing w:val="10"/>
              </w:rPr>
            </w:pPr>
            <w:r w:rsidRPr="007D5FD0">
              <w:rPr>
                <w:rFonts w:ascii="華康中黑體" w:eastAsia="華康中黑體" w:hAnsi="華康中黑體" w:hint="eastAsia"/>
                <w:spacing w:val="10"/>
                <w:lang w:eastAsia="zh-CN"/>
              </w:rPr>
              <w:t>新界东联网</w:t>
            </w: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rPr>
          <w:cantSplit/>
        </w:trPr>
        <w:tc>
          <w:tcPr>
            <w:tcW w:w="9821" w:type="dxa"/>
            <w:gridSpan w:val="4"/>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ind w:left="390" w:hangingChars="150" w:hanging="390"/>
              <w:rPr>
                <w:spacing w:val="10"/>
              </w:rPr>
            </w:pPr>
            <w:r w:rsidRPr="00C64252">
              <w:rPr>
                <w:rFonts w:eastAsia="SimSun"/>
                <w:spacing w:val="10"/>
                <w:lang w:eastAsia="zh-CN"/>
              </w:rPr>
              <w:t>10.</w:t>
            </w:r>
            <w:r w:rsidRPr="007D5FD0">
              <w:rPr>
                <w:spacing w:val="10"/>
                <w:lang w:eastAsia="zh-CN"/>
              </w:rPr>
              <w:tab/>
            </w:r>
            <w:r w:rsidRPr="00C64252">
              <w:rPr>
                <w:rFonts w:eastAsia="SimSun" w:hint="eastAsia"/>
                <w:spacing w:val="10"/>
                <w:lang w:eastAsia="zh-CN"/>
              </w:rPr>
              <w:t>雅丽氏何妙龄</w:t>
            </w:r>
            <w:r w:rsidR="00895EE4" w:rsidRPr="007D5FD0">
              <w:rPr>
                <w:spacing w:val="10"/>
              </w:rPr>
              <w:br/>
            </w:r>
            <w:r w:rsidRPr="00C64252">
              <w:rPr>
                <w:rFonts w:eastAsia="SimSun" w:hint="eastAsia"/>
                <w:spacing w:val="10"/>
                <w:lang w:eastAsia="zh-CN"/>
              </w:rPr>
              <w:t>那打素医院</w:t>
            </w:r>
          </w:p>
        </w:tc>
        <w:tc>
          <w:tcPr>
            <w:tcW w:w="1440" w:type="dxa"/>
          </w:tcPr>
          <w:p w:rsidR="00895EE4" w:rsidRPr="007D5FD0" w:rsidRDefault="00C64252" w:rsidP="004F104E">
            <w:pPr>
              <w:rPr>
                <w:spacing w:val="10"/>
              </w:rPr>
            </w:pPr>
            <w:r w:rsidRPr="00C64252">
              <w:rPr>
                <w:rFonts w:eastAsia="SimSun"/>
                <w:spacing w:val="10"/>
                <w:lang w:eastAsia="zh-CN"/>
              </w:rPr>
              <w:t>2664 3706</w:t>
            </w:r>
          </w:p>
        </w:tc>
        <w:tc>
          <w:tcPr>
            <w:tcW w:w="3360" w:type="dxa"/>
          </w:tcPr>
          <w:p w:rsidR="00895EE4" w:rsidRPr="007D5FD0" w:rsidRDefault="00C64252" w:rsidP="004F104E">
            <w:pPr>
              <w:rPr>
                <w:rFonts w:hint="eastAsia"/>
                <w:spacing w:val="10"/>
              </w:rPr>
            </w:pPr>
            <w:r w:rsidRPr="00C64252">
              <w:rPr>
                <w:rFonts w:eastAsia="SimSun" w:hint="eastAsia"/>
                <w:spacing w:val="10"/>
                <w:lang w:eastAsia="zh-CN"/>
              </w:rPr>
              <w:t>邱徽道医生</w:t>
            </w:r>
          </w:p>
          <w:p w:rsidR="00895EE4" w:rsidRPr="007D5FD0" w:rsidRDefault="00C64252" w:rsidP="004F104E">
            <w:pPr>
              <w:rPr>
                <w:rFonts w:hint="eastAsia"/>
                <w:spacing w:val="10"/>
              </w:rPr>
            </w:pPr>
            <w:r w:rsidRPr="00C64252">
              <w:rPr>
                <w:rFonts w:eastAsia="SimSun" w:hint="eastAsia"/>
                <w:spacing w:val="10"/>
                <w:lang w:eastAsia="zh-CN"/>
              </w:rPr>
              <w:t>唐志德医生</w:t>
            </w:r>
          </w:p>
        </w:tc>
        <w:tc>
          <w:tcPr>
            <w:tcW w:w="2513" w:type="dxa"/>
          </w:tcPr>
          <w:p w:rsidR="00895EE4" w:rsidRPr="007D5FD0" w:rsidRDefault="00C64252" w:rsidP="004F104E">
            <w:pPr>
              <w:jc w:val="both"/>
              <w:rPr>
                <w:rFonts w:hint="eastAsia"/>
                <w:spacing w:val="10"/>
              </w:rPr>
            </w:pPr>
            <w:r w:rsidRPr="00C64252">
              <w:rPr>
                <w:rFonts w:eastAsia="SimSun"/>
                <w:spacing w:val="10"/>
                <w:lang w:eastAsia="zh-CN"/>
              </w:rPr>
              <w:t>2689 2251/2689 2286</w:t>
            </w:r>
          </w:p>
          <w:p w:rsidR="00895EE4" w:rsidRPr="007D5FD0" w:rsidRDefault="00C64252" w:rsidP="004F104E">
            <w:pPr>
              <w:jc w:val="both"/>
              <w:rPr>
                <w:spacing w:val="6"/>
              </w:rPr>
            </w:pPr>
            <w:r w:rsidRPr="00C64252">
              <w:rPr>
                <w:rFonts w:eastAsia="SimSun"/>
                <w:spacing w:val="6"/>
                <w:lang w:eastAsia="zh-CN"/>
              </w:rPr>
              <w:t>2689 3544/2689 3546/</w:t>
            </w:r>
          </w:p>
          <w:p w:rsidR="00895EE4" w:rsidRPr="007D5FD0" w:rsidRDefault="00C64252" w:rsidP="004F104E">
            <w:pPr>
              <w:jc w:val="both"/>
              <w:rPr>
                <w:rFonts w:hint="eastAsia"/>
                <w:spacing w:val="10"/>
              </w:rPr>
            </w:pPr>
            <w:r w:rsidRPr="00C64252">
              <w:rPr>
                <w:rFonts w:eastAsia="SimSun"/>
                <w:spacing w:val="6"/>
                <w:lang w:eastAsia="zh-CN"/>
              </w:rPr>
              <w:t>2689 2000</w:t>
            </w: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ind w:left="390" w:hangingChars="150" w:hanging="390"/>
              <w:rPr>
                <w:spacing w:val="10"/>
              </w:rPr>
            </w:pPr>
            <w:r w:rsidRPr="00C64252">
              <w:rPr>
                <w:rFonts w:eastAsia="SimSun"/>
                <w:spacing w:val="10"/>
                <w:lang w:eastAsia="zh-CN"/>
              </w:rPr>
              <w:t>11.</w:t>
            </w:r>
            <w:r w:rsidRPr="007D5FD0">
              <w:rPr>
                <w:spacing w:val="10"/>
                <w:lang w:eastAsia="zh-CN"/>
              </w:rPr>
              <w:tab/>
            </w:r>
            <w:r w:rsidRPr="00C64252">
              <w:rPr>
                <w:rFonts w:eastAsia="SimSun" w:hint="eastAsia"/>
                <w:spacing w:val="10"/>
                <w:lang w:eastAsia="zh-CN"/>
              </w:rPr>
              <w:t>韦尔斯亲王医院</w:t>
            </w:r>
          </w:p>
        </w:tc>
        <w:tc>
          <w:tcPr>
            <w:tcW w:w="1440" w:type="dxa"/>
          </w:tcPr>
          <w:p w:rsidR="00895EE4" w:rsidRPr="007D5FD0" w:rsidRDefault="00C64252" w:rsidP="004F104E">
            <w:pPr>
              <w:rPr>
                <w:spacing w:val="10"/>
              </w:rPr>
            </w:pPr>
            <w:r w:rsidRPr="00C64252">
              <w:rPr>
                <w:rFonts w:eastAsia="SimSun"/>
                <w:spacing w:val="10"/>
                <w:lang w:eastAsia="zh-CN"/>
              </w:rPr>
              <w:t>2636 0020</w:t>
            </w:r>
          </w:p>
        </w:tc>
        <w:tc>
          <w:tcPr>
            <w:tcW w:w="3360" w:type="dxa"/>
          </w:tcPr>
          <w:p w:rsidR="00895EE4" w:rsidRPr="007D5FD0" w:rsidRDefault="00C64252" w:rsidP="004F104E">
            <w:pPr>
              <w:rPr>
                <w:rFonts w:hint="eastAsia"/>
                <w:spacing w:val="6"/>
              </w:rPr>
            </w:pPr>
            <w:r w:rsidRPr="00C64252">
              <w:rPr>
                <w:rFonts w:eastAsia="SimSun" w:hint="eastAsia"/>
                <w:spacing w:val="6"/>
                <w:lang w:eastAsia="zh-CN"/>
              </w:rPr>
              <w:t>陈凤英医生</w:t>
            </w:r>
          </w:p>
        </w:tc>
        <w:tc>
          <w:tcPr>
            <w:tcW w:w="2513" w:type="dxa"/>
          </w:tcPr>
          <w:p w:rsidR="00895EE4" w:rsidRPr="007D5FD0" w:rsidRDefault="00C64252" w:rsidP="004F104E">
            <w:pPr>
              <w:rPr>
                <w:rFonts w:hint="eastAsia"/>
                <w:spacing w:val="10"/>
              </w:rPr>
            </w:pPr>
            <w:r w:rsidRPr="00C64252">
              <w:rPr>
                <w:rFonts w:eastAsia="SimSun"/>
                <w:spacing w:val="10"/>
                <w:lang w:eastAsia="zh-CN"/>
              </w:rPr>
              <w:t>2632 2908</w:t>
            </w:r>
          </w:p>
        </w:tc>
      </w:tr>
      <w:tr w:rsidR="00895EE4" w:rsidRPr="007D5FD0" w:rsidTr="004F104E">
        <w:tblPrEx>
          <w:tblCellMar>
            <w:top w:w="0" w:type="dxa"/>
            <w:bottom w:w="0" w:type="dxa"/>
          </w:tblCellMar>
        </w:tblPrEx>
        <w:tc>
          <w:tcPr>
            <w:tcW w:w="2508" w:type="dxa"/>
          </w:tcPr>
          <w:p w:rsidR="00895EE4" w:rsidRPr="007D5FD0" w:rsidRDefault="00895EE4" w:rsidP="004F104E">
            <w:pPr>
              <w:rPr>
                <w:spacing w:val="10"/>
                <w:u w:val="single"/>
              </w:rPr>
            </w:pP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snapToGrid w:val="0"/>
              <w:spacing w:line="600" w:lineRule="atLeast"/>
              <w:rPr>
                <w:rFonts w:ascii="華康中黑體" w:eastAsia="華康中黑體" w:hAnsi="華康中黑體"/>
                <w:spacing w:val="10"/>
              </w:rPr>
            </w:pPr>
            <w:r w:rsidRPr="007D5FD0">
              <w:rPr>
                <w:rFonts w:ascii="華康中黑體" w:eastAsia="華康中黑體" w:hAnsi="華康中黑體" w:hint="eastAsia"/>
                <w:spacing w:val="10"/>
                <w:lang w:eastAsia="zh-CN"/>
              </w:rPr>
              <w:t>新界西联网</w:t>
            </w:r>
          </w:p>
        </w:tc>
        <w:tc>
          <w:tcPr>
            <w:tcW w:w="1440" w:type="dxa"/>
          </w:tcPr>
          <w:p w:rsidR="00895EE4" w:rsidRPr="007D5FD0" w:rsidRDefault="00895EE4" w:rsidP="004F104E">
            <w:pPr>
              <w:rPr>
                <w:spacing w:val="10"/>
              </w:rPr>
            </w:pPr>
          </w:p>
        </w:tc>
        <w:tc>
          <w:tcPr>
            <w:tcW w:w="3360" w:type="dxa"/>
          </w:tcPr>
          <w:p w:rsidR="00895EE4" w:rsidRPr="007D5FD0" w:rsidRDefault="00895EE4" w:rsidP="004F104E">
            <w:pPr>
              <w:rPr>
                <w:spacing w:val="10"/>
              </w:rPr>
            </w:pPr>
          </w:p>
        </w:tc>
        <w:tc>
          <w:tcPr>
            <w:tcW w:w="2513" w:type="dxa"/>
          </w:tcPr>
          <w:p w:rsidR="00895EE4" w:rsidRPr="007D5FD0" w:rsidRDefault="00895EE4" w:rsidP="004F104E">
            <w:pPr>
              <w:rPr>
                <w:spacing w:val="10"/>
              </w:rPr>
            </w:pPr>
          </w:p>
        </w:tc>
      </w:tr>
      <w:tr w:rsidR="00895EE4" w:rsidRPr="007D5FD0" w:rsidTr="004F104E">
        <w:tblPrEx>
          <w:tblCellMar>
            <w:top w:w="0" w:type="dxa"/>
            <w:bottom w:w="0" w:type="dxa"/>
          </w:tblCellMar>
        </w:tblPrEx>
        <w:trPr>
          <w:cantSplit/>
        </w:trPr>
        <w:tc>
          <w:tcPr>
            <w:tcW w:w="9821" w:type="dxa"/>
            <w:gridSpan w:val="4"/>
          </w:tcPr>
          <w:p w:rsidR="00895EE4" w:rsidRPr="007D5FD0" w:rsidRDefault="00895EE4" w:rsidP="004F104E">
            <w:pPr>
              <w:rPr>
                <w:spacing w:val="10"/>
              </w:rPr>
            </w:pPr>
          </w:p>
        </w:tc>
      </w:tr>
      <w:tr w:rsidR="00895EE4" w:rsidRPr="007D5FD0" w:rsidTr="004F104E">
        <w:tblPrEx>
          <w:tblCellMar>
            <w:top w:w="0" w:type="dxa"/>
            <w:bottom w:w="0" w:type="dxa"/>
          </w:tblCellMar>
        </w:tblPrEx>
        <w:tc>
          <w:tcPr>
            <w:tcW w:w="2508" w:type="dxa"/>
          </w:tcPr>
          <w:p w:rsidR="00895EE4" w:rsidRPr="007D5FD0" w:rsidRDefault="00C64252" w:rsidP="004F104E">
            <w:pPr>
              <w:ind w:left="390" w:hangingChars="150" w:hanging="390"/>
              <w:rPr>
                <w:spacing w:val="10"/>
              </w:rPr>
            </w:pPr>
            <w:r w:rsidRPr="00C64252">
              <w:rPr>
                <w:rFonts w:eastAsia="SimSun"/>
                <w:spacing w:val="10"/>
                <w:lang w:eastAsia="zh-CN"/>
              </w:rPr>
              <w:t>12.</w:t>
            </w:r>
            <w:r w:rsidRPr="007D5FD0">
              <w:rPr>
                <w:spacing w:val="10"/>
                <w:lang w:eastAsia="zh-CN"/>
              </w:rPr>
              <w:tab/>
            </w:r>
            <w:r w:rsidRPr="00C64252">
              <w:rPr>
                <w:rFonts w:eastAsia="SimSun" w:hint="eastAsia"/>
                <w:spacing w:val="10"/>
                <w:lang w:eastAsia="zh-CN"/>
              </w:rPr>
              <w:t>屯门医院</w:t>
            </w:r>
          </w:p>
        </w:tc>
        <w:tc>
          <w:tcPr>
            <w:tcW w:w="1440" w:type="dxa"/>
          </w:tcPr>
          <w:p w:rsidR="00895EE4" w:rsidRPr="007D5FD0" w:rsidRDefault="00C64252" w:rsidP="004F104E">
            <w:pPr>
              <w:rPr>
                <w:spacing w:val="10"/>
              </w:rPr>
            </w:pPr>
            <w:r w:rsidRPr="00C64252">
              <w:rPr>
                <w:rFonts w:eastAsia="SimSun"/>
                <w:spacing w:val="10"/>
                <w:lang w:eastAsia="zh-CN"/>
              </w:rPr>
              <w:t>2456 9111</w:t>
            </w:r>
          </w:p>
        </w:tc>
        <w:tc>
          <w:tcPr>
            <w:tcW w:w="3360" w:type="dxa"/>
          </w:tcPr>
          <w:p w:rsidR="00895EE4" w:rsidRPr="007D5FD0" w:rsidRDefault="00C64252" w:rsidP="004F104E">
            <w:pPr>
              <w:rPr>
                <w:rFonts w:ascii="新細明體" w:hAnsi="新細明體" w:cs="新細明體" w:hint="eastAsia"/>
                <w:spacing w:val="10"/>
              </w:rPr>
            </w:pPr>
            <w:r w:rsidRPr="00C64252">
              <w:rPr>
                <w:rFonts w:ascii="新細明體" w:eastAsia="SimSun" w:hAnsi="新細明體" w:cs="新細明體" w:hint="eastAsia"/>
                <w:spacing w:val="10"/>
                <w:lang w:eastAsia="zh-CN"/>
              </w:rPr>
              <w:t>黄立明医生</w:t>
            </w:r>
          </w:p>
          <w:p w:rsidR="00895EE4" w:rsidRPr="007D5FD0" w:rsidRDefault="00C64252" w:rsidP="004F104E">
            <w:pPr>
              <w:rPr>
                <w:spacing w:val="10"/>
              </w:rPr>
            </w:pPr>
            <w:r w:rsidRPr="00C64252">
              <w:rPr>
                <w:rFonts w:eastAsia="SimSun" w:hint="eastAsia"/>
                <w:spacing w:val="10"/>
                <w:lang w:eastAsia="zh-CN"/>
              </w:rPr>
              <w:t>李泽</w:t>
            </w:r>
            <w:r w:rsidRPr="00C64252">
              <w:rPr>
                <w:rFonts w:ascii="新細明體" w:eastAsia="SimSun" w:hAnsi="新細明體" w:cs="新細明體" w:hint="eastAsia"/>
                <w:spacing w:val="10"/>
                <w:lang w:eastAsia="zh-CN"/>
              </w:rPr>
              <w:t>荷</w:t>
            </w:r>
            <w:r w:rsidRPr="00C64252">
              <w:rPr>
                <w:rFonts w:eastAsia="SimSun" w:hint="eastAsia"/>
                <w:spacing w:val="10"/>
                <w:lang w:eastAsia="zh-CN"/>
              </w:rPr>
              <w:t>医生</w:t>
            </w:r>
          </w:p>
          <w:p w:rsidR="00895EE4" w:rsidRPr="007D5FD0" w:rsidRDefault="00C64252" w:rsidP="004F104E">
            <w:pPr>
              <w:rPr>
                <w:rFonts w:ascii="新細明體" w:hAnsi="新細明體" w:cs="新細明體" w:hint="eastAsia"/>
                <w:spacing w:val="10"/>
              </w:rPr>
            </w:pPr>
            <w:r w:rsidRPr="00C64252">
              <w:rPr>
                <w:rFonts w:eastAsia="SimSun" w:hint="eastAsia"/>
                <w:spacing w:val="10"/>
                <w:lang w:eastAsia="zh-CN"/>
              </w:rPr>
              <w:t>李</w:t>
            </w:r>
            <w:r w:rsidRPr="00C64252">
              <w:rPr>
                <w:rFonts w:ascii="新細明體" w:eastAsia="SimSun" w:hAnsi="新細明體" w:cs="新細明體" w:hint="eastAsia"/>
                <w:spacing w:val="10"/>
                <w:lang w:eastAsia="zh-CN"/>
              </w:rPr>
              <w:t>宝笑医生</w:t>
            </w:r>
          </w:p>
          <w:p w:rsidR="00895EE4" w:rsidRPr="007D5FD0" w:rsidRDefault="00895EE4" w:rsidP="004F104E">
            <w:pPr>
              <w:rPr>
                <w:spacing w:val="10"/>
              </w:rPr>
            </w:pPr>
          </w:p>
        </w:tc>
        <w:tc>
          <w:tcPr>
            <w:tcW w:w="2513" w:type="dxa"/>
          </w:tcPr>
          <w:p w:rsidR="00895EE4" w:rsidRPr="007D5FD0" w:rsidRDefault="00C64252" w:rsidP="004F104E">
            <w:pPr>
              <w:rPr>
                <w:spacing w:val="10"/>
              </w:rPr>
            </w:pPr>
            <w:r w:rsidRPr="00C64252">
              <w:rPr>
                <w:rFonts w:eastAsia="SimSun"/>
                <w:spacing w:val="10"/>
                <w:lang w:eastAsia="zh-CN"/>
              </w:rPr>
              <w:t>2468 5111</w:t>
            </w:r>
          </w:p>
          <w:p w:rsidR="00895EE4" w:rsidRPr="007D5FD0" w:rsidRDefault="00C64252" w:rsidP="004F104E">
            <w:pPr>
              <w:rPr>
                <w:spacing w:val="10"/>
              </w:rPr>
            </w:pPr>
            <w:r w:rsidRPr="00C64252">
              <w:rPr>
                <w:rFonts w:eastAsia="SimSun"/>
                <w:spacing w:val="10"/>
                <w:lang w:eastAsia="zh-CN"/>
              </w:rPr>
              <w:t>2468 5111</w:t>
            </w:r>
          </w:p>
          <w:p w:rsidR="00895EE4" w:rsidRPr="007D5FD0" w:rsidRDefault="00C64252" w:rsidP="004F104E">
            <w:pPr>
              <w:rPr>
                <w:spacing w:val="10"/>
              </w:rPr>
            </w:pPr>
            <w:r w:rsidRPr="00C64252">
              <w:rPr>
                <w:rFonts w:eastAsia="SimSun"/>
                <w:spacing w:val="10"/>
                <w:lang w:eastAsia="zh-CN"/>
              </w:rPr>
              <w:t>2468 5111</w:t>
            </w:r>
          </w:p>
          <w:p w:rsidR="00895EE4" w:rsidRPr="007D5FD0" w:rsidRDefault="00895EE4" w:rsidP="004F104E">
            <w:pPr>
              <w:rPr>
                <w:spacing w:val="10"/>
              </w:rPr>
            </w:pPr>
          </w:p>
        </w:tc>
      </w:tr>
    </w:tbl>
    <w:p w:rsidR="00895EE4" w:rsidRDefault="00895EE4" w:rsidP="00895EE4">
      <w:pPr>
        <w:rPr>
          <w:rFonts w:eastAsia="華康中黑體" w:hAnsi="華康中黑體" w:hint="eastAsia"/>
          <w:i/>
          <w:spacing w:val="20"/>
          <w:sz w:val="26"/>
        </w:rPr>
      </w:pPr>
    </w:p>
    <w:p w:rsidR="007D5FD0" w:rsidRDefault="007D5FD0" w:rsidP="00895EE4">
      <w:pPr>
        <w:rPr>
          <w:rFonts w:hint="eastAsia"/>
          <w:spacing w:val="30"/>
          <w:szCs w:val="22"/>
        </w:rPr>
      </w:pPr>
    </w:p>
    <w:p w:rsidR="00895EE4" w:rsidRDefault="00C64252" w:rsidP="00895EE4">
      <w:pPr>
        <w:ind w:rightChars="-15" w:right="-36"/>
        <w:jc w:val="both"/>
        <w:rPr>
          <w:rFonts w:ascii="新細明體" w:hAnsi="新細明體" w:cs="新細明體"/>
          <w:spacing w:val="30"/>
          <w:szCs w:val="22"/>
        </w:rPr>
        <w:sectPr w:rsidR="00895EE4" w:rsidSect="00AC4AC0">
          <w:pgSz w:w="11907" w:h="16839" w:code="9"/>
          <w:pgMar w:top="1440" w:right="1797" w:bottom="1440" w:left="1797" w:header="851" w:footer="992" w:gutter="0"/>
          <w:cols w:space="425"/>
          <w:docGrid w:linePitch="360"/>
        </w:sectPr>
      </w:pPr>
      <w:r w:rsidRPr="00C64252">
        <w:rPr>
          <w:rFonts w:eastAsia="SimSun" w:hint="eastAsia"/>
          <w:spacing w:val="30"/>
          <w:szCs w:val="22"/>
          <w:lang w:eastAsia="zh-CN"/>
        </w:rPr>
        <w:t>如无法联络虐儿个案统筹医生，请</w:t>
      </w:r>
      <w:r w:rsidRPr="00C64252">
        <w:rPr>
          <w:rFonts w:ascii="新細明體" w:eastAsia="SimSun" w:hAnsi="新細明體" w:cs="新細明體" w:hint="eastAsia"/>
          <w:spacing w:val="30"/>
          <w:szCs w:val="22"/>
          <w:lang w:eastAsia="zh-CN"/>
        </w:rPr>
        <w:t>联络当天的当值医生（以当值高级医生作为联络人的</w:t>
      </w:r>
      <w:r w:rsidRPr="00C64252">
        <w:rPr>
          <w:rFonts w:eastAsia="SimSun" w:cs="細明體_HKSCS" w:hint="eastAsia"/>
          <w:spacing w:val="30"/>
          <w:szCs w:val="22"/>
          <w:lang w:eastAsia="zh-CN"/>
        </w:rPr>
        <w:t>医院除外）</w:t>
      </w:r>
      <w:r w:rsidRPr="00C64252">
        <w:rPr>
          <w:rFonts w:ascii="新細明體" w:eastAsia="SimSun" w:hAnsi="新細明體" w:cs="新細明體" w:hint="eastAsia"/>
          <w:spacing w:val="30"/>
          <w:szCs w:val="22"/>
          <w:lang w:eastAsia="zh-CN"/>
        </w:rPr>
        <w:t>。</w:t>
      </w:r>
    </w:p>
    <w:p w:rsidR="00895EE4" w:rsidRPr="00305F8F" w:rsidRDefault="00C64252" w:rsidP="00895EE4">
      <w:pPr>
        <w:snapToGrid w:val="0"/>
        <w:jc w:val="right"/>
        <w:rPr>
          <w:spacing w:val="30"/>
          <w:sz w:val="26"/>
          <w:szCs w:val="26"/>
        </w:rPr>
      </w:pPr>
      <w:r w:rsidRPr="00305F8F">
        <w:rPr>
          <w:rFonts w:ascii="華康中黑體" w:eastAsia="華康中黑體" w:hAnsi="華康中黑體" w:cs="華康中黑體" w:hint="eastAsia"/>
          <w:spacing w:val="30"/>
          <w:sz w:val="26"/>
          <w:szCs w:val="26"/>
          <w:u w:val="single"/>
          <w:lang w:eastAsia="zh-CN"/>
        </w:rPr>
        <w:t>附录</w:t>
      </w:r>
      <w:r w:rsidRPr="00C64252">
        <w:rPr>
          <w:rFonts w:eastAsia="SimSun"/>
          <w:b/>
          <w:spacing w:val="30"/>
          <w:sz w:val="26"/>
          <w:szCs w:val="26"/>
          <w:u w:val="single"/>
          <w:lang w:eastAsia="zh-CN"/>
        </w:rPr>
        <w:t>XII</w:t>
      </w:r>
    </w:p>
    <w:p w:rsidR="00895EE4" w:rsidRDefault="00895EE4" w:rsidP="00895EE4">
      <w:pPr>
        <w:snapToGrid w:val="0"/>
        <w:jc w:val="center"/>
        <w:rPr>
          <w:rFonts w:ascii="華康中黑體" w:eastAsia="華康中黑體" w:hAnsi="華康中黑體" w:hint="eastAsia"/>
          <w:spacing w:val="30"/>
          <w:sz w:val="28"/>
          <w:szCs w:val="28"/>
        </w:rPr>
      </w:pPr>
    </w:p>
    <w:p w:rsidR="00895EE4" w:rsidRPr="008E5B3A" w:rsidRDefault="00C64252" w:rsidP="00895EE4">
      <w:pPr>
        <w:snapToGrid w:val="0"/>
        <w:jc w:val="center"/>
        <w:rPr>
          <w:rFonts w:ascii="華康中黑體" w:eastAsia="華康中黑體" w:hAnsi="華康中黑體" w:hint="eastAsia"/>
          <w:spacing w:val="30"/>
          <w:sz w:val="28"/>
          <w:szCs w:val="28"/>
        </w:rPr>
      </w:pPr>
      <w:r w:rsidRPr="008E5B3A">
        <w:rPr>
          <w:rFonts w:ascii="華康中黑體" w:eastAsia="華康中黑體" w:hAnsi="華康中黑體" w:hint="eastAsia"/>
          <w:spacing w:val="30"/>
          <w:sz w:val="28"/>
          <w:szCs w:val="28"/>
          <w:lang w:eastAsia="zh-CN"/>
        </w:rPr>
        <w:t>怀疑虐儿个案处理程序的流程图</w:t>
      </w:r>
    </w:p>
    <w:p w:rsidR="00895EE4" w:rsidRDefault="004754D5" w:rsidP="00895EE4">
      <w:pPr>
        <w:jc w:val="both"/>
        <w:rPr>
          <w:rFonts w:hint="eastAsia"/>
        </w:rPr>
        <w:sectPr w:rsidR="00895EE4" w:rsidSect="005223CD">
          <w:pgSz w:w="16840" w:h="11907" w:orient="landscape" w:code="9"/>
          <w:pgMar w:top="851" w:right="567" w:bottom="1009" w:left="510" w:header="851" w:footer="992" w:gutter="0"/>
          <w:cols w:space="425"/>
          <w:docGrid w:linePitch="360"/>
        </w:sectPr>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5334000</wp:posOffset>
                </wp:positionH>
                <wp:positionV relativeFrom="paragraph">
                  <wp:posOffset>1841500</wp:posOffset>
                </wp:positionV>
                <wp:extent cx="228600" cy="0"/>
                <wp:effectExtent l="9525" t="60325" r="19050" b="53975"/>
                <wp:wrapNone/>
                <wp:docPr id="38"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45pt" to="43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2r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">
                <v:stroke endarrow="block"/>
                <v:shadow color="#969696"/>
              </v:lin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5562600</wp:posOffset>
                </wp:positionH>
                <wp:positionV relativeFrom="paragraph">
                  <wp:posOffset>1612900</wp:posOffset>
                </wp:positionV>
                <wp:extent cx="1066800" cy="489585"/>
                <wp:effectExtent l="9525" t="12700" r="9525" b="12065"/>
                <wp:wrapNone/>
                <wp:docPr id="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95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spacing w:val="20"/>
                                <w:sz w:val="20"/>
                                <w:lang w:eastAsia="zh-CN"/>
                              </w:rPr>
                              <w:t>联合</w:t>
                            </w:r>
                            <w:r w:rsidRPr="008E5B3A">
                              <w:rPr>
                                <w:rFonts w:ascii="華康中黑體" w:eastAsia="華康中黑體" w:hAnsi="華康中黑體" w:cs="華康中黑體" w:hint="eastAsia"/>
                                <w:color w:val="000000"/>
                                <w:spacing w:val="20"/>
                                <w:sz w:val="20"/>
                                <w:lang w:eastAsia="zh-CN"/>
                              </w:rPr>
                              <w:t>调查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8" o:spid="_x0000_s1234" type="#_x0000_t202" style="position:absolute;left:0;text-align:left;margin-left:438pt;margin-top:127pt;width:84pt;height:3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" filled="f" fillcolor="#0c9">
                <v:shadow color="#969696"/>
                <v:textbo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spacing w:val="20"/>
                          <w:sz w:val="20"/>
                          <w:lang w:eastAsia="zh-CN"/>
                        </w:rPr>
                        <w:t>联合</w:t>
                      </w:r>
                      <w:r w:rsidRPr="008E5B3A">
                        <w:rPr>
                          <w:rFonts w:ascii="華康中黑體" w:eastAsia="華康中黑體" w:hAnsi="華康中黑體" w:cs="華康中黑體" w:hint="eastAsia"/>
                          <w:color w:val="000000"/>
                          <w:spacing w:val="20"/>
                          <w:sz w:val="20"/>
                          <w:lang w:eastAsia="zh-CN"/>
                        </w:rPr>
                        <w:t>调查</w:t>
                      </w:r>
                    </w:p>
                  </w:txbxContent>
                </v:textbox>
              </v:shape>
            </w:pict>
          </mc:Fallback>
        </mc:AlternateContent>
      </w: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8305800</wp:posOffset>
                </wp:positionH>
                <wp:positionV relativeFrom="paragraph">
                  <wp:posOffset>1841500</wp:posOffset>
                </wp:positionV>
                <wp:extent cx="228600" cy="0"/>
                <wp:effectExtent l="9525" t="60325" r="19050" b="53975"/>
                <wp:wrapNone/>
                <wp:docPr id="36"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145pt" to="6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">
                <v:stroke endarrow="block"/>
                <v:shadow color="#969696"/>
              </v:line>
            </w:pict>
          </mc:Fallback>
        </mc:AlternateContent>
      </w: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6629400</wp:posOffset>
                </wp:positionH>
                <wp:positionV relativeFrom="paragraph">
                  <wp:posOffset>1841500</wp:posOffset>
                </wp:positionV>
                <wp:extent cx="193675" cy="0"/>
                <wp:effectExtent l="9525" t="60325" r="15875" b="53975"/>
                <wp:wrapNone/>
                <wp:docPr id="35"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45pt" to="53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">
                <v:stroke endarrow="block"/>
                <v:shadow color="#969696"/>
              </v:line>
            </w:pict>
          </mc:Fallback>
        </mc:AlternateContent>
      </w: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3124200</wp:posOffset>
                </wp:positionH>
                <wp:positionV relativeFrom="paragraph">
                  <wp:posOffset>1841500</wp:posOffset>
                </wp:positionV>
                <wp:extent cx="457200" cy="0"/>
                <wp:effectExtent l="9525" t="60325" r="19050" b="53975"/>
                <wp:wrapNone/>
                <wp:docPr id="34"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45pt" to="28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">
                <v:stroke endarrow="block"/>
                <v:shadow color="#969696"/>
              </v:lin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3581400</wp:posOffset>
                </wp:positionH>
                <wp:positionV relativeFrom="paragraph">
                  <wp:posOffset>1635125</wp:posOffset>
                </wp:positionV>
                <wp:extent cx="1752600" cy="402590"/>
                <wp:effectExtent l="9525" t="6350" r="9525" b="10160"/>
                <wp:wrapNone/>
                <wp:docPr id="33"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color w:val="000000"/>
                                <w:spacing w:val="16"/>
                                <w:sz w:val="20"/>
                              </w:rPr>
                            </w:pPr>
                            <w:r w:rsidRPr="008E5B3A">
                              <w:rPr>
                                <w:rFonts w:ascii="華康中黑體" w:eastAsia="華康中黑體" w:hAnsi="華康中黑體" w:cs="華康中黑體" w:hint="eastAsia"/>
                                <w:color w:val="000000"/>
                                <w:spacing w:val="16"/>
                                <w:sz w:val="20"/>
                                <w:lang w:eastAsia="zh-CN"/>
                              </w:rPr>
                              <w:t>成立保护儿童特别调查组</w:t>
                            </w:r>
                          </w:p>
                        </w:txbxContent>
                      </wps:txbx>
                      <wps:bodyPr rot="0" vert="horz" wrap="square" lIns="54000" tIns="45720" rIns="18000" bIns="4572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235" type="#_x0000_t202" style="position:absolute;left:0;text-align:left;margin-left:282pt;margin-top:128.75pt;width:138pt;height:3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" filled="f" fillcolor="#0c9">
                <v:shadow color="#969696"/>
                <v:textbox inset="1.5mm,,.5mm">
                  <w:txbxContent>
                    <w:p w:rsidR="00895EE4" w:rsidRPr="008E5B3A" w:rsidRDefault="00C64252" w:rsidP="00895EE4">
                      <w:pPr>
                        <w:snapToGrid w:val="0"/>
                        <w:jc w:val="center"/>
                        <w:rPr>
                          <w:rFonts w:ascii="華康中黑體" w:eastAsia="華康中黑體" w:hAnsi="華康中黑體" w:cs="華康中黑體" w:hint="eastAsia"/>
                          <w:color w:val="000000"/>
                          <w:spacing w:val="16"/>
                          <w:sz w:val="20"/>
                        </w:rPr>
                      </w:pPr>
                      <w:r w:rsidRPr="008E5B3A">
                        <w:rPr>
                          <w:rFonts w:ascii="華康中黑體" w:eastAsia="華康中黑體" w:hAnsi="華康中黑體" w:cs="華康中黑體" w:hint="eastAsia"/>
                          <w:color w:val="000000"/>
                          <w:spacing w:val="16"/>
                          <w:sz w:val="20"/>
                          <w:lang w:eastAsia="zh-CN"/>
                        </w:rPr>
                        <w:t>成立保护儿童特别调查组</w: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5257800</wp:posOffset>
                </wp:positionH>
                <wp:positionV relativeFrom="paragraph">
                  <wp:posOffset>4309745</wp:posOffset>
                </wp:positionV>
                <wp:extent cx="228600" cy="0"/>
                <wp:effectExtent l="9525" t="61595" r="19050" b="52705"/>
                <wp:wrapNone/>
                <wp:docPr id="32"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39.35pt" to="6in,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56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">
                <v:stroke endarrow="block"/>
                <v:shadow color="#969696"/>
              </v:lin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3131185</wp:posOffset>
                </wp:positionH>
                <wp:positionV relativeFrom="paragraph">
                  <wp:posOffset>2024380</wp:posOffset>
                </wp:positionV>
                <wp:extent cx="1066800" cy="685800"/>
                <wp:effectExtent l="6985" t="5080" r="40640" b="52070"/>
                <wp:wrapNone/>
                <wp:docPr id="31"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5pt,159.4pt" to="330.5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">
                <v:stroke endarrow="block"/>
                <v:shadow color="#969696"/>
              </v:line>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3131185</wp:posOffset>
                </wp:positionH>
                <wp:positionV relativeFrom="paragraph">
                  <wp:posOffset>1338580</wp:posOffset>
                </wp:positionV>
                <wp:extent cx="0" cy="1371600"/>
                <wp:effectExtent l="54610" t="14605" r="59690" b="23495"/>
                <wp:wrapNone/>
                <wp:docPr id="30"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5pt,105.4pt" to="246.5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">
                <v:stroke startarrow="block" endarrow="block"/>
                <v:shadow color="#969696"/>
              </v:line>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2611755</wp:posOffset>
                </wp:positionH>
                <wp:positionV relativeFrom="paragraph">
                  <wp:posOffset>1345565</wp:posOffset>
                </wp:positionV>
                <wp:extent cx="1045845" cy="914400"/>
                <wp:effectExtent l="1905" t="2540" r="0" b="0"/>
                <wp:wrapNone/>
                <wp:docPr id="29"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9144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8E5B3A" w:rsidRDefault="00C64252" w:rsidP="00895EE4">
                            <w:pPr>
                              <w:pStyle w:val="2"/>
                              <w:spacing w:line="360" w:lineRule="exact"/>
                              <w:jc w:val="center"/>
                              <w:rPr>
                                <w:rFonts w:ascii="新細明體" w:hAnsi="新細明體" w:hint="eastAsia"/>
                                <w:b/>
                                <w:spacing w:val="20"/>
                                <w:sz w:val="20"/>
                              </w:rPr>
                            </w:pPr>
                            <w:r w:rsidRPr="00C64252">
                              <w:rPr>
                                <w:rFonts w:ascii="新細明體" w:eastAsia="SimSun" w:hAnsi="新細明體" w:hint="eastAsia"/>
                                <w:b/>
                                <w:spacing w:val="20"/>
                                <w:sz w:val="20"/>
                                <w:lang w:eastAsia="zh-CN"/>
                              </w:rPr>
                              <w:t>初步商讨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236" type="#_x0000_t202" style="position:absolute;left:0;text-align:left;margin-left:205.65pt;margin-top:105.95pt;width:82.3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" filled="f" fillcolor="#0c9" stroked="f">
                <v:textbox>
                  <w:txbxContent>
                    <w:p w:rsidR="00895EE4" w:rsidRPr="008E5B3A" w:rsidRDefault="00C64252" w:rsidP="00895EE4">
                      <w:pPr>
                        <w:pStyle w:val="2"/>
                        <w:spacing w:line="360" w:lineRule="exact"/>
                        <w:jc w:val="center"/>
                        <w:rPr>
                          <w:rFonts w:ascii="新細明體" w:hAnsi="新細明體" w:hint="eastAsia"/>
                          <w:b/>
                          <w:spacing w:val="20"/>
                          <w:sz w:val="20"/>
                        </w:rPr>
                      </w:pPr>
                      <w:r w:rsidRPr="00C64252">
                        <w:rPr>
                          <w:rFonts w:ascii="新細明體" w:eastAsia="SimSun" w:hAnsi="新細明體" w:hint="eastAsia"/>
                          <w:b/>
                          <w:spacing w:val="20"/>
                          <w:sz w:val="20"/>
                          <w:lang w:eastAsia="zh-CN"/>
                        </w:rPr>
                        <w:t>初步商讨</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1371600</wp:posOffset>
                </wp:positionH>
                <wp:positionV relativeFrom="paragraph">
                  <wp:posOffset>1917700</wp:posOffset>
                </wp:positionV>
                <wp:extent cx="1600835" cy="571500"/>
                <wp:effectExtent l="0" t="3175" r="0" b="0"/>
                <wp:wrapNone/>
                <wp:docPr id="28"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5715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F6313D" w:rsidRDefault="00C64252" w:rsidP="00895EE4">
                            <w:pPr>
                              <w:rPr>
                                <w:rFonts w:ascii="新細明體" w:hAnsi="新細明體" w:hint="eastAsia"/>
                                <w:color w:val="000000"/>
                                <w:spacing w:val="20"/>
                                <w:sz w:val="20"/>
                              </w:rPr>
                            </w:pPr>
                            <w:r w:rsidRPr="00C64252">
                              <w:rPr>
                                <w:rFonts w:ascii="新細明體" w:eastAsia="SimSun" w:hAnsi="新細明體" w:hint="eastAsia"/>
                                <w:color w:val="000000"/>
                                <w:spacing w:val="20"/>
                                <w:sz w:val="20"/>
                                <w:lang w:eastAsia="zh-CN"/>
                              </w:rPr>
                              <w:t>属《虐儿案件调查组工作约章》所涵盖的个案</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237" type="#_x0000_t202" style="position:absolute;left:0;text-align:left;margin-left:108pt;margin-top:151pt;width:126.0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" filled="f" fillcolor="#0c9" stroked="f">
                <v:textbox>
                  <w:txbxContent>
                    <w:p w:rsidR="00895EE4" w:rsidRPr="00F6313D" w:rsidRDefault="00C64252" w:rsidP="00895EE4">
                      <w:pPr>
                        <w:rPr>
                          <w:rFonts w:ascii="新細明體" w:hAnsi="新細明體" w:hint="eastAsia"/>
                          <w:color w:val="000000"/>
                          <w:spacing w:val="20"/>
                          <w:sz w:val="20"/>
                        </w:rPr>
                      </w:pPr>
                      <w:r w:rsidRPr="00C64252">
                        <w:rPr>
                          <w:rFonts w:ascii="新細明體" w:eastAsia="SimSun" w:hAnsi="新細明體" w:hint="eastAsia"/>
                          <w:color w:val="000000"/>
                          <w:spacing w:val="20"/>
                          <w:sz w:val="20"/>
                          <w:lang w:eastAsia="zh-CN"/>
                        </w:rPr>
                        <w:t>属《虐儿案件调查组工作约章》所涵盖的个案</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1911985</wp:posOffset>
                </wp:positionH>
                <wp:positionV relativeFrom="paragraph">
                  <wp:posOffset>1681480</wp:posOffset>
                </wp:positionV>
                <wp:extent cx="859155" cy="1011555"/>
                <wp:effectExtent l="6985" t="5080" r="48260" b="50165"/>
                <wp:wrapNone/>
                <wp:docPr id="27"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10115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5pt,132.4pt" to="218.2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">
                <v:stroke endarrow="block"/>
                <v:shadow color="#969696"/>
              </v:line>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3969385</wp:posOffset>
                </wp:positionH>
                <wp:positionV relativeFrom="paragraph">
                  <wp:posOffset>3167380</wp:posOffset>
                </wp:positionV>
                <wp:extent cx="1485900" cy="571500"/>
                <wp:effectExtent l="0" t="0" r="2540" b="4445"/>
                <wp:wrapNone/>
                <wp:docPr id="2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F6313D" w:rsidRDefault="00C64252" w:rsidP="00895EE4">
                            <w:pPr>
                              <w:rPr>
                                <w:rFonts w:ascii="新細明體" w:hAnsi="新細明體"/>
                                <w:color w:val="000000"/>
                                <w:spacing w:val="20"/>
                                <w:sz w:val="20"/>
                              </w:rPr>
                            </w:pPr>
                            <w:r w:rsidRPr="00C64252">
                              <w:rPr>
                                <w:rFonts w:ascii="新細明體" w:eastAsia="SimSun" w:hAnsi="新細明體" w:hint="eastAsia"/>
                                <w:color w:val="000000"/>
                                <w:spacing w:val="20"/>
                                <w:sz w:val="20"/>
                                <w:lang w:eastAsia="zh-CN"/>
                              </w:rPr>
                              <w:t>由虐儿案件调查组</w:t>
                            </w:r>
                            <w:r w:rsidR="00895EE4" w:rsidRPr="00F6313D">
                              <w:rPr>
                                <w:rFonts w:ascii="新細明體" w:hAnsi="新細明體"/>
                                <w:color w:val="000000"/>
                                <w:spacing w:val="20"/>
                                <w:sz w:val="20"/>
                              </w:rPr>
                              <w:br/>
                            </w:r>
                            <w:r w:rsidRPr="00C64252">
                              <w:rPr>
                                <w:rFonts w:ascii="新細明體" w:eastAsia="SimSun" w:hAnsi="新細明體" w:hint="eastAsia"/>
                                <w:color w:val="000000"/>
                                <w:spacing w:val="20"/>
                                <w:sz w:val="20"/>
                                <w:lang w:eastAsia="zh-CN"/>
                              </w:rPr>
                              <w:t>负责转介个案</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238" type="#_x0000_t202" style="position:absolute;left:0;text-align:left;margin-left:312.55pt;margin-top:249.4pt;width:11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" filled="f" fillcolor="#0c9" stroked="f">
                <v:textbox>
                  <w:txbxContent>
                    <w:p w:rsidR="00895EE4" w:rsidRPr="00F6313D" w:rsidRDefault="00C64252" w:rsidP="00895EE4">
                      <w:pPr>
                        <w:rPr>
                          <w:rFonts w:ascii="新細明體" w:hAnsi="新細明體"/>
                          <w:color w:val="000000"/>
                          <w:spacing w:val="20"/>
                          <w:sz w:val="20"/>
                        </w:rPr>
                      </w:pPr>
                      <w:r w:rsidRPr="00C64252">
                        <w:rPr>
                          <w:rFonts w:ascii="新細明體" w:eastAsia="SimSun" w:hAnsi="新細明體" w:hint="eastAsia"/>
                          <w:color w:val="000000"/>
                          <w:spacing w:val="20"/>
                          <w:sz w:val="20"/>
                          <w:lang w:eastAsia="zh-CN"/>
                        </w:rPr>
                        <w:t>由虐儿案件调查组</w:t>
                      </w:r>
                      <w:r w:rsidR="00895EE4" w:rsidRPr="00F6313D">
                        <w:rPr>
                          <w:rFonts w:ascii="新細明體" w:hAnsi="新細明體"/>
                          <w:color w:val="000000"/>
                          <w:spacing w:val="20"/>
                          <w:sz w:val="20"/>
                        </w:rPr>
                        <w:br/>
                      </w:r>
                      <w:r w:rsidRPr="00C64252">
                        <w:rPr>
                          <w:rFonts w:ascii="新細明體" w:eastAsia="SimSun" w:hAnsi="新細明體" w:hint="eastAsia"/>
                          <w:color w:val="000000"/>
                          <w:spacing w:val="20"/>
                          <w:sz w:val="20"/>
                          <w:lang w:eastAsia="zh-CN"/>
                        </w:rPr>
                        <w:t>负责转介个案</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3609340</wp:posOffset>
                </wp:positionH>
                <wp:positionV relativeFrom="paragraph">
                  <wp:posOffset>3076575</wp:posOffset>
                </wp:positionV>
                <wp:extent cx="702945" cy="1011555"/>
                <wp:effectExtent l="56515" t="9525" r="12065" b="45720"/>
                <wp:wrapNone/>
                <wp:docPr id="25"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2945" cy="10115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242.25pt" to="339.55pt,3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">
                <v:stroke endarrow="block"/>
                <v:shadow color="#969696"/>
              </v:lin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2140585</wp:posOffset>
                </wp:positionH>
                <wp:positionV relativeFrom="paragraph">
                  <wp:posOffset>4310380</wp:posOffset>
                </wp:positionV>
                <wp:extent cx="685800" cy="0"/>
                <wp:effectExtent l="6985" t="52705" r="21590" b="61595"/>
                <wp:wrapNone/>
                <wp:docPr id="24"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5pt,339.4pt" to="222.5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LdoQIAAIU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">
                <v:stroke endarrow="block"/>
                <v:shadow color="#969696"/>
              </v:lin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2026285</wp:posOffset>
                </wp:positionH>
                <wp:positionV relativeFrom="paragraph">
                  <wp:posOffset>3281680</wp:posOffset>
                </wp:positionV>
                <wp:extent cx="723900" cy="800100"/>
                <wp:effectExtent l="6985" t="52705" r="50165" b="13970"/>
                <wp:wrapNone/>
                <wp:docPr id="23"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258.4pt" to="216.55pt,3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">
                <v:stroke endarrow="block"/>
                <v:shadow color="#969696"/>
              </v:lin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1340485</wp:posOffset>
                </wp:positionH>
                <wp:positionV relativeFrom="paragraph">
                  <wp:posOffset>1681480</wp:posOffset>
                </wp:positionV>
                <wp:extent cx="0" cy="2400300"/>
                <wp:effectExtent l="54610" t="5080" r="59690" b="23495"/>
                <wp:wrapNone/>
                <wp:docPr id="2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5pt,132.4pt" to="105.55pt,3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HIogIAAIY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">
                <v:stroke endarrow="block"/>
                <v:shadow color="#969696"/>
              </v:lin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213995</wp:posOffset>
                </wp:positionH>
                <wp:positionV relativeFrom="paragraph">
                  <wp:posOffset>3197860</wp:posOffset>
                </wp:positionV>
                <wp:extent cx="395605" cy="890270"/>
                <wp:effectExtent l="13970" t="6985" r="57150" b="36195"/>
                <wp:wrapNone/>
                <wp:docPr id="21"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8902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251.8pt" to="48pt,3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">
                <v:stroke endarrow="block"/>
                <v:shadow color="#969696"/>
              </v:lin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197485</wp:posOffset>
                </wp:positionH>
                <wp:positionV relativeFrom="paragraph">
                  <wp:posOffset>1666875</wp:posOffset>
                </wp:positionV>
                <wp:extent cx="488315" cy="869315"/>
                <wp:effectExtent l="6985" t="38100" r="57150" b="6985"/>
                <wp:wrapNone/>
                <wp:docPr id="20"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315" cy="8693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31.25pt" to="54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">
                <v:stroke endarrow="block"/>
                <v:shadow color="#969696"/>
              </v:lin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1911985</wp:posOffset>
                </wp:positionH>
                <wp:positionV relativeFrom="paragraph">
                  <wp:posOffset>3349625</wp:posOffset>
                </wp:positionV>
                <wp:extent cx="1670050" cy="586105"/>
                <wp:effectExtent l="0" t="0" r="0" b="0"/>
                <wp:wrapNone/>
                <wp:docPr id="19"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58610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F6313D" w:rsidRDefault="00C64252" w:rsidP="00895EE4">
                            <w:pPr>
                              <w:jc w:val="both"/>
                              <w:rPr>
                                <w:sz w:val="20"/>
                              </w:rPr>
                            </w:pPr>
                            <w:r w:rsidRPr="00C64252">
                              <w:rPr>
                                <w:rFonts w:ascii="新細明體" w:eastAsia="SimSun" w:hAnsi="新細明體" w:hint="eastAsia"/>
                                <w:color w:val="000000"/>
                                <w:spacing w:val="20"/>
                                <w:sz w:val="20"/>
                                <w:lang w:eastAsia="zh-CN"/>
                              </w:rPr>
                              <w:t>属《虐儿案件调查组工作约章》所涵盖的个案</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239" type="#_x0000_t202" style="position:absolute;left:0;text-align:left;margin-left:150.55pt;margin-top:263.75pt;width:131.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" filled="f" fillcolor="#0c9" stroked="f">
                <v:textbox>
                  <w:txbxContent>
                    <w:p w:rsidR="00895EE4" w:rsidRPr="00F6313D" w:rsidRDefault="00C64252" w:rsidP="00895EE4">
                      <w:pPr>
                        <w:jc w:val="both"/>
                        <w:rPr>
                          <w:sz w:val="20"/>
                        </w:rPr>
                      </w:pPr>
                      <w:r w:rsidRPr="00C64252">
                        <w:rPr>
                          <w:rFonts w:ascii="新細明體" w:eastAsia="SimSun" w:hAnsi="新細明體" w:hint="eastAsia"/>
                          <w:color w:val="000000"/>
                          <w:spacing w:val="20"/>
                          <w:sz w:val="20"/>
                          <w:lang w:eastAsia="zh-CN"/>
                        </w:rPr>
                        <w:t>属《虐儿案件调查组工作约章》所涵盖的个案</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948055</wp:posOffset>
                </wp:positionH>
                <wp:positionV relativeFrom="paragraph">
                  <wp:posOffset>2527300</wp:posOffset>
                </wp:positionV>
                <wp:extent cx="1517650" cy="779145"/>
                <wp:effectExtent l="0" t="3175" r="1270" b="0"/>
                <wp:wrapNone/>
                <wp:docPr id="1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779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Pr="00F6313D" w:rsidRDefault="00C64252" w:rsidP="00895EE4">
                            <w:pPr>
                              <w:jc w:val="both"/>
                              <w:rPr>
                                <w:rFonts w:ascii="新細明體" w:hAnsi="新細明體" w:hint="eastAsia"/>
                                <w:color w:val="000000"/>
                                <w:spacing w:val="20"/>
                                <w:sz w:val="20"/>
                              </w:rPr>
                            </w:pPr>
                            <w:r w:rsidRPr="00C64252">
                              <w:rPr>
                                <w:rFonts w:ascii="新細明體" w:eastAsia="SimSun" w:hAnsi="新細明體" w:hint="eastAsia"/>
                                <w:color w:val="000000"/>
                                <w:spacing w:val="20"/>
                                <w:sz w:val="20"/>
                                <w:lang w:eastAsia="zh-CN"/>
                              </w:rPr>
                              <w:t>不属《虐儿案件调查组工作约章》所涵盖的个案</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240" type="#_x0000_t202" style="position:absolute;left:0;text-align:left;margin-left:74.65pt;margin-top:199pt;width:119.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" filled="f" fillcolor="#0c9" stroked="f">
                <v:textbox>
                  <w:txbxContent>
                    <w:p w:rsidR="00895EE4" w:rsidRPr="00F6313D" w:rsidRDefault="00C64252" w:rsidP="00895EE4">
                      <w:pPr>
                        <w:jc w:val="both"/>
                        <w:rPr>
                          <w:rFonts w:ascii="新細明體" w:hAnsi="新細明體" w:hint="eastAsia"/>
                          <w:color w:val="000000"/>
                          <w:spacing w:val="20"/>
                          <w:sz w:val="20"/>
                        </w:rPr>
                      </w:pPr>
                      <w:r w:rsidRPr="00C64252">
                        <w:rPr>
                          <w:rFonts w:ascii="新細明體" w:eastAsia="SimSun" w:hAnsi="新細明體" w:hint="eastAsia"/>
                          <w:color w:val="000000"/>
                          <w:spacing w:val="20"/>
                          <w:sz w:val="20"/>
                          <w:lang w:eastAsia="zh-CN"/>
                        </w:rPr>
                        <w:t>不属《虐儿案件调查组工作约章》所涵盖的个案</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8541385</wp:posOffset>
                </wp:positionH>
                <wp:positionV relativeFrom="paragraph">
                  <wp:posOffset>1580515</wp:posOffset>
                </wp:positionV>
                <wp:extent cx="1219200" cy="591185"/>
                <wp:effectExtent l="6985" t="8890" r="12065" b="9525"/>
                <wp:wrapNone/>
                <wp:docPr id="1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9118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决定个案性质</w:t>
                            </w:r>
                          </w:p>
                        </w:txbxContent>
                      </wps:txbx>
                      <wps:bodyPr rot="0" vert="horz" wrap="square" lIns="91440" tIns="8280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241" type="#_x0000_t202" style="position:absolute;left:0;text-align:left;margin-left:672.55pt;margin-top:124.45pt;width:96pt;height: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" filled="f" fillcolor="#0c9">
                <v:shadow color="#969696"/>
                <v:textbox inset=",2.3mm">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决定个案性质</w:t>
                      </w:r>
                    </w:p>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6826885</wp:posOffset>
                </wp:positionH>
                <wp:positionV relativeFrom="paragraph">
                  <wp:posOffset>1580515</wp:posOffset>
                </wp:positionV>
                <wp:extent cx="1485900" cy="599440"/>
                <wp:effectExtent l="6985" t="8890" r="12065" b="10795"/>
                <wp:wrapNone/>
                <wp:docPr id="16"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994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多</w:t>
                            </w:r>
                            <w:r w:rsidRPr="008E5B3A">
                              <w:rPr>
                                <w:rFonts w:ascii="華康中黑體" w:eastAsia="華康中黑體" w:hAnsi="華康中黑體" w:cs="華康中黑體" w:hint="eastAsia"/>
                                <w:spacing w:val="20"/>
                                <w:sz w:val="20"/>
                                <w:lang w:eastAsia="zh-CN"/>
                              </w:rPr>
                              <w:t>专业</w:t>
                            </w:r>
                            <w:r w:rsidRPr="008E5B3A">
                              <w:rPr>
                                <w:rFonts w:ascii="華康中黑體" w:eastAsia="華康中黑體" w:hAnsi="華康中黑體" w:cs="華康中黑體" w:hint="eastAsia"/>
                                <w:color w:val="000000"/>
                                <w:spacing w:val="20"/>
                                <w:sz w:val="20"/>
                                <w:lang w:eastAsia="zh-CN"/>
                              </w:rPr>
                              <w:t>个案会议</w:t>
                            </w:r>
                          </w:p>
                        </w:txbxContent>
                      </wps:txbx>
                      <wps:bodyPr rot="0" vert="horz" wrap="square" lIns="91440" tIns="8280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242" type="#_x0000_t202" style="position:absolute;left:0;text-align:left;margin-left:537.55pt;margin-top:124.45pt;width:117pt;height:4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" filled="f" fillcolor="#0c9">
                <v:shadow color="#969696"/>
                <v:textbox inset=",2.3mm">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多</w:t>
                      </w:r>
                      <w:r w:rsidRPr="008E5B3A">
                        <w:rPr>
                          <w:rFonts w:ascii="華康中黑體" w:eastAsia="華康中黑體" w:hAnsi="華康中黑體" w:cs="華康中黑體" w:hint="eastAsia"/>
                          <w:spacing w:val="20"/>
                          <w:sz w:val="20"/>
                          <w:lang w:eastAsia="zh-CN"/>
                        </w:rPr>
                        <w:t>专业</w:t>
                      </w:r>
                      <w:r w:rsidRPr="008E5B3A">
                        <w:rPr>
                          <w:rFonts w:ascii="華康中黑體" w:eastAsia="華康中黑體" w:hAnsi="華康中黑體" w:cs="華康中黑體" w:hint="eastAsia"/>
                          <w:color w:val="000000"/>
                          <w:spacing w:val="20"/>
                          <w:sz w:val="20"/>
                          <w:lang w:eastAsia="zh-CN"/>
                        </w:rPr>
                        <w:t>个案会议</w:t>
                      </w: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8541385</wp:posOffset>
                </wp:positionH>
                <wp:positionV relativeFrom="paragraph">
                  <wp:posOffset>4081780</wp:posOffset>
                </wp:positionV>
                <wp:extent cx="1225550" cy="558800"/>
                <wp:effectExtent l="6985" t="5080" r="5715" b="7620"/>
                <wp:wrapNone/>
                <wp:docPr id="1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8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spacing w:val="20"/>
                                <w:sz w:val="20"/>
                                <w:lang w:eastAsia="zh-CN"/>
                              </w:rPr>
                              <w:t>决定</w:t>
                            </w:r>
                            <w:r w:rsidRPr="008E5B3A">
                              <w:rPr>
                                <w:rFonts w:ascii="華康中黑體" w:eastAsia="華康中黑體" w:hAnsi="華康中黑體" w:cs="華康中黑體" w:hint="eastAsia"/>
                                <w:color w:val="000000"/>
                                <w:spacing w:val="20"/>
                                <w:sz w:val="20"/>
                                <w:lang w:eastAsia="zh-CN"/>
                              </w:rPr>
                              <w:t>个案性质</w:t>
                            </w:r>
                          </w:p>
                        </w:txbxContent>
                      </wps:txbx>
                      <wps:bodyPr rot="0" vert="horz" wrap="square" lIns="91440" tIns="8280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243" type="#_x0000_t202" style="position:absolute;left:0;text-align:left;margin-left:672.55pt;margin-top:321.4pt;width:96.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" filled="f" fillcolor="#0c9">
                <v:shadow color="#969696"/>
                <v:textbox inset=",2.3mm">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spacing w:val="20"/>
                          <w:sz w:val="20"/>
                          <w:lang w:eastAsia="zh-CN"/>
                        </w:rPr>
                        <w:t>决定</w:t>
                      </w:r>
                      <w:r w:rsidRPr="008E5B3A">
                        <w:rPr>
                          <w:rFonts w:ascii="華康中黑體" w:eastAsia="華康中黑體" w:hAnsi="華康中黑體" w:cs="華康中黑體" w:hint="eastAsia"/>
                          <w:color w:val="000000"/>
                          <w:spacing w:val="20"/>
                          <w:sz w:val="20"/>
                          <w:lang w:eastAsia="zh-CN"/>
                        </w:rPr>
                        <w:t>个案性质</w:t>
                      </w:r>
                    </w:p>
                  </w:txbxContent>
                </v:textbox>
              </v:shape>
            </w:pict>
          </mc:Fallback>
        </mc:AlternateContent>
      </w: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6790690</wp:posOffset>
                </wp:positionH>
                <wp:positionV relativeFrom="paragraph">
                  <wp:posOffset>4081780</wp:posOffset>
                </wp:positionV>
                <wp:extent cx="1524000" cy="571500"/>
                <wp:effectExtent l="8890" t="5080" r="10160" b="13970"/>
                <wp:wrapNone/>
                <wp:docPr id="14"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1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多</w:t>
                            </w:r>
                            <w:r w:rsidRPr="008E5B3A">
                              <w:rPr>
                                <w:rFonts w:ascii="華康中黑體" w:eastAsia="華康中黑體" w:hAnsi="華康中黑體" w:cs="華康中黑體" w:hint="eastAsia"/>
                                <w:spacing w:val="20"/>
                                <w:sz w:val="20"/>
                                <w:lang w:eastAsia="zh-CN"/>
                              </w:rPr>
                              <w:t>专业</w:t>
                            </w:r>
                            <w:r w:rsidRPr="008E5B3A">
                              <w:rPr>
                                <w:rFonts w:ascii="華康中黑體" w:eastAsia="華康中黑體" w:hAnsi="華康中黑體" w:cs="華康中黑體" w:hint="eastAsia"/>
                                <w:color w:val="000000"/>
                                <w:spacing w:val="20"/>
                                <w:sz w:val="20"/>
                                <w:lang w:eastAsia="zh-CN"/>
                              </w:rPr>
                              <w:t>个案会议</w:t>
                            </w:r>
                          </w:p>
                        </w:txbxContent>
                      </wps:txbx>
                      <wps:bodyPr rot="0" vert="horz" wrap="square" lIns="91440" tIns="8280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244" type="#_x0000_t202" style="position:absolute;left:0;text-align:left;margin-left:534.7pt;margin-top:321.4pt;width:120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" filled="f" fillcolor="#0c9">
                <v:shadow color="#969696"/>
                <v:textbox inset=",2.3mm">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多</w:t>
                      </w:r>
                      <w:r w:rsidRPr="008E5B3A">
                        <w:rPr>
                          <w:rFonts w:ascii="華康中黑體" w:eastAsia="華康中黑體" w:hAnsi="華康中黑體" w:cs="華康中黑體" w:hint="eastAsia"/>
                          <w:spacing w:val="20"/>
                          <w:sz w:val="20"/>
                          <w:lang w:eastAsia="zh-CN"/>
                        </w:rPr>
                        <w:t>专业</w:t>
                      </w:r>
                      <w:r w:rsidRPr="008E5B3A">
                        <w:rPr>
                          <w:rFonts w:ascii="華康中黑體" w:eastAsia="華康中黑體" w:hAnsi="華康中黑體" w:cs="華康中黑體" w:hint="eastAsia"/>
                          <w:color w:val="000000"/>
                          <w:spacing w:val="20"/>
                          <w:sz w:val="20"/>
                          <w:lang w:eastAsia="zh-CN"/>
                        </w:rPr>
                        <w:t>个案会议</w:t>
                      </w:r>
                    </w:p>
                  </w:txbxContent>
                </v:textbox>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2667000</wp:posOffset>
                </wp:positionH>
                <wp:positionV relativeFrom="paragraph">
                  <wp:posOffset>5383530</wp:posOffset>
                </wp:positionV>
                <wp:extent cx="2713355" cy="281305"/>
                <wp:effectExtent l="9525" t="11430" r="10795" b="12065"/>
                <wp:wrapNone/>
                <wp:docPr id="1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2813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负责社工进行社会背景调查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245" type="#_x0000_t202" style="position:absolute;left:0;text-align:left;margin-left:210pt;margin-top:423.9pt;width:213.65pt;height:2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" filled="f" fillcolor="#0c9">
                <v:shadow color="#969696"/>
                <v:textbo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负责社工进行社会背景调查</w:t>
                      </w:r>
                    </w:p>
                  </w:txbxContent>
                </v:textbox>
              </v:shape>
            </w:pict>
          </mc:Fallback>
        </mc:AlternateContent>
      </w: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3522345</wp:posOffset>
                </wp:positionH>
                <wp:positionV relativeFrom="paragraph">
                  <wp:posOffset>5121910</wp:posOffset>
                </wp:positionV>
                <wp:extent cx="990600" cy="457200"/>
                <wp:effectExtent l="0" t="0" r="1905" b="2540"/>
                <wp:wrapNone/>
                <wp:docPr id="1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Default="00C64252" w:rsidP="00895EE4">
                            <w:pPr>
                              <w:ind w:firstLine="589"/>
                              <w:jc w:val="both"/>
                              <w:rPr>
                                <w:b/>
                                <w:color w:val="000000"/>
                                <w:sz w:val="30"/>
                              </w:rPr>
                            </w:pPr>
                            <w:r w:rsidRPr="00C64252">
                              <w:rPr>
                                <w:rFonts w:eastAsia="SimSun"/>
                                <w:b/>
                                <w:color w:val="000000"/>
                                <w:sz w:val="30"/>
                                <w:lang w:eastAsia="zh-CN"/>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246" type="#_x0000_t202" style="position:absolute;left:0;text-align:left;margin-left:277.35pt;margin-top:403.3pt;width:7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" filled="f" fillcolor="#0c9" stroked="f">
                <v:textbox>
                  <w:txbxContent>
                    <w:p w:rsidR="00895EE4" w:rsidRDefault="00C64252" w:rsidP="00895EE4">
                      <w:pPr>
                        <w:ind w:firstLine="589"/>
                        <w:jc w:val="both"/>
                        <w:rPr>
                          <w:b/>
                          <w:color w:val="000000"/>
                          <w:sz w:val="30"/>
                        </w:rPr>
                      </w:pPr>
                      <w:r w:rsidRPr="00C64252">
                        <w:rPr>
                          <w:rFonts w:eastAsia="SimSun"/>
                          <w:b/>
                          <w:color w:val="000000"/>
                          <w:sz w:val="30"/>
                          <w:lang w:eastAsia="zh-CN"/>
                        </w:rPr>
                        <w:t>+</w:t>
                      </w:r>
                    </w:p>
                  </w:txbxContent>
                </v:textbox>
              </v:shape>
            </w:pict>
          </mc:Fallback>
        </mc:AlternateContent>
      </w: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2574290</wp:posOffset>
                </wp:positionH>
                <wp:positionV relativeFrom="paragraph">
                  <wp:posOffset>4850130</wp:posOffset>
                </wp:positionV>
                <wp:extent cx="2895600" cy="319405"/>
                <wp:effectExtent l="12065" t="11430" r="6985" b="12065"/>
                <wp:wrapNone/>
                <wp:docPr id="11"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194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虐儿案件调查组协助以录像方式录取口供</w:t>
                            </w:r>
                          </w:p>
                        </w:txbxContent>
                      </wps:txbx>
                      <wps:bodyPr rot="0" vert="horz" wrap="square" lIns="54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247" type="#_x0000_t202" style="position:absolute;left:0;text-align:left;margin-left:202.7pt;margin-top:381.9pt;width:228pt;height:2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" filled="f" fillcolor="#0c9">
                <v:shadow color="#969696"/>
                <v:textbox inset="1.5mm,,.5mm">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虐儿案件调查组协助以录像方式录取口供</w:t>
                      </w:r>
                    </w:p>
                  </w:txbxContent>
                </v:textbox>
              </v:shape>
            </w:pict>
          </mc:Fallback>
        </mc:AlternateContent>
      </w:r>
      <w:r>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3307080</wp:posOffset>
                </wp:positionH>
                <wp:positionV relativeFrom="paragraph">
                  <wp:posOffset>4605020</wp:posOffset>
                </wp:positionV>
                <wp:extent cx="1532255" cy="332105"/>
                <wp:effectExtent l="1905" t="4445" r="0" b="0"/>
                <wp:wrapNone/>
                <wp:docPr id="10"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33210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EE4" w:rsidRDefault="00C64252" w:rsidP="00895EE4">
                            <w:pPr>
                              <w:ind w:firstLine="907"/>
                              <w:jc w:val="both"/>
                              <w:rPr>
                                <w:b/>
                                <w:color w:val="000000"/>
                                <w:sz w:val="30"/>
                              </w:rPr>
                            </w:pPr>
                            <w:r w:rsidRPr="00C64252">
                              <w:rPr>
                                <w:rFonts w:eastAsia="SimSun"/>
                                <w:b/>
                                <w:color w:val="000000"/>
                                <w:sz w:val="30"/>
                                <w:lang w:eastAsia="zh-CN"/>
                              </w:rPr>
                              <w: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248" type="#_x0000_t202" style="position:absolute;left:0;text-align:left;margin-left:260.4pt;margin-top:362.6pt;width:120.65pt;height:2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" filled="f" fillcolor="#0c9" stroked="f">
                <v:textbox>
                  <w:txbxContent>
                    <w:p w:rsidR="00895EE4" w:rsidRDefault="00C64252" w:rsidP="00895EE4">
                      <w:pPr>
                        <w:ind w:firstLine="907"/>
                        <w:jc w:val="both"/>
                        <w:rPr>
                          <w:b/>
                          <w:color w:val="000000"/>
                          <w:sz w:val="30"/>
                        </w:rPr>
                      </w:pPr>
                      <w:r w:rsidRPr="00C64252">
                        <w:rPr>
                          <w:rFonts w:eastAsia="SimSun"/>
                          <w:b/>
                          <w:color w:val="000000"/>
                          <w:sz w:val="30"/>
                          <w:lang w:eastAsia="zh-CN"/>
                        </w:rPr>
                        <w:t>+</w:t>
                      </w:r>
                    </w:p>
                  </w:txbxContent>
                </v:textbox>
              </v:shape>
            </w:pict>
          </mc:Fallback>
        </mc:AlternateContent>
      </w: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5486400</wp:posOffset>
                </wp:positionH>
                <wp:positionV relativeFrom="paragraph">
                  <wp:posOffset>4083050</wp:posOffset>
                </wp:positionV>
                <wp:extent cx="1149985" cy="571500"/>
                <wp:effectExtent l="9525" t="6350" r="12065" b="12700"/>
                <wp:wrapNone/>
                <wp:docPr id="9"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571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spacing w:val="20"/>
                                <w:sz w:val="20"/>
                              </w:rPr>
                            </w:pPr>
                            <w:r w:rsidRPr="008E5B3A">
                              <w:rPr>
                                <w:rFonts w:ascii="華康中黑體" w:eastAsia="華康中黑體" w:hAnsi="華康中黑體" w:cs="華康中黑體" w:hint="eastAsia"/>
                                <w:spacing w:val="20"/>
                                <w:sz w:val="20"/>
                                <w:lang w:eastAsia="zh-CN"/>
                              </w:rPr>
                              <w:t>刑事罪案调查</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249" type="#_x0000_t202" style="position:absolute;left:0;text-align:left;margin-left:6in;margin-top:321.5pt;width:90.5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" filled="f" fillcolor="#0c9">
                <v:shadow color="#969696"/>
                <v:textbox inset=",2.3mm">
                  <w:txbxContent>
                    <w:p w:rsidR="00895EE4" w:rsidRPr="008E5B3A" w:rsidRDefault="00C64252" w:rsidP="00895EE4">
                      <w:pPr>
                        <w:snapToGrid w:val="0"/>
                        <w:jc w:val="center"/>
                        <w:rPr>
                          <w:rFonts w:ascii="華康中黑體" w:eastAsia="華康中黑體" w:hAnsi="華康中黑體" w:cs="華康中黑體" w:hint="eastAsia"/>
                          <w:spacing w:val="20"/>
                          <w:sz w:val="20"/>
                        </w:rPr>
                      </w:pPr>
                      <w:r w:rsidRPr="008E5B3A">
                        <w:rPr>
                          <w:rFonts w:ascii="華康中黑體" w:eastAsia="華康中黑體" w:hAnsi="華康中黑體" w:cs="華康中黑體" w:hint="eastAsia"/>
                          <w:spacing w:val="20"/>
                          <w:sz w:val="20"/>
                          <w:lang w:eastAsia="zh-CN"/>
                        </w:rPr>
                        <w:t>刑事罪案调查</w:t>
                      </w:r>
                    </w:p>
                  </w:txbxContent>
                </v:textbox>
              </v:shape>
            </w:pict>
          </mc:Fallback>
        </mc:AlternateContent>
      </w: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3855085</wp:posOffset>
                </wp:positionH>
                <wp:positionV relativeFrom="paragraph">
                  <wp:posOffset>2716530</wp:posOffset>
                </wp:positionV>
                <wp:extent cx="2164715" cy="342900"/>
                <wp:effectExtent l="6985" t="11430" r="9525" b="7620"/>
                <wp:wrapNone/>
                <wp:docPr id="8"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342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spacing w:val="20"/>
                                <w:sz w:val="20"/>
                              </w:rPr>
                            </w:pPr>
                            <w:r w:rsidRPr="008E5B3A">
                              <w:rPr>
                                <w:rFonts w:ascii="華康中黑體" w:eastAsia="華康中黑體" w:hAnsi="華康中黑體" w:cs="華康中黑體" w:hint="eastAsia"/>
                                <w:spacing w:val="20"/>
                                <w:sz w:val="20"/>
                                <w:lang w:eastAsia="zh-CN"/>
                              </w:rPr>
                              <w:t>没有成立保护儿童特别调查组</w:t>
                            </w:r>
                          </w:p>
                        </w:txbxContent>
                      </wps:txbx>
                      <wps:bodyPr rot="0" vert="horz" wrap="square" lIns="36000" tIns="45720" rIns="36000" bIns="4572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250" type="#_x0000_t202" style="position:absolute;left:0;text-align:left;margin-left:303.55pt;margin-top:213.9pt;width:170.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" filled="f" fillcolor="#0c9">
                <v:shadow color="#969696"/>
                <v:textbox inset="1mm,,1mm">
                  <w:txbxContent>
                    <w:p w:rsidR="00895EE4" w:rsidRPr="008E5B3A" w:rsidRDefault="00C64252" w:rsidP="00895EE4">
                      <w:pPr>
                        <w:snapToGrid w:val="0"/>
                        <w:jc w:val="center"/>
                        <w:rPr>
                          <w:rFonts w:ascii="華康中黑體" w:eastAsia="華康中黑體" w:hAnsi="華康中黑體" w:cs="華康中黑體"/>
                          <w:spacing w:val="20"/>
                          <w:sz w:val="20"/>
                        </w:rPr>
                      </w:pPr>
                      <w:r w:rsidRPr="008E5B3A">
                        <w:rPr>
                          <w:rFonts w:ascii="華康中黑體" w:eastAsia="華康中黑體" w:hAnsi="華康中黑體" w:cs="華康中黑體" w:hint="eastAsia"/>
                          <w:spacing w:val="20"/>
                          <w:sz w:val="20"/>
                          <w:lang w:eastAsia="zh-CN"/>
                        </w:rPr>
                        <w:t>没有成立保护儿童特别调查组</w:t>
                      </w:r>
                    </w:p>
                  </w:txbxContent>
                </v:textbox>
              </v:shape>
            </w:pict>
          </mc:Fallback>
        </mc:AlternateContent>
      </w: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2826385</wp:posOffset>
                </wp:positionH>
                <wp:positionV relativeFrom="paragraph">
                  <wp:posOffset>4081145</wp:posOffset>
                </wp:positionV>
                <wp:extent cx="2431415" cy="571500"/>
                <wp:effectExtent l="6985" t="13970" r="9525" b="5080"/>
                <wp:wrapNone/>
                <wp:docPr id="7"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571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spacing w:val="20"/>
                                <w:sz w:val="20"/>
                                <w:lang w:eastAsia="zh-CN"/>
                              </w:rPr>
                              <w:t>警方刑事情报科</w:t>
                            </w:r>
                            <w:r w:rsidR="00895EE4" w:rsidRPr="008E5B3A">
                              <w:rPr>
                                <w:rFonts w:ascii="華康中黑體" w:eastAsia="華康中黑體" w:hAnsi="華康中黑體" w:cs="華康中黑體"/>
                                <w:spacing w:val="20"/>
                                <w:sz w:val="20"/>
                              </w:rPr>
                              <w:br/>
                            </w:r>
                            <w:r w:rsidRPr="008E5B3A">
                              <w:rPr>
                                <w:rFonts w:ascii="華康中黑體" w:eastAsia="華康中黑體" w:hAnsi="華康中黑體" w:cs="華康中黑體" w:hint="eastAsia"/>
                                <w:spacing w:val="20"/>
                                <w:sz w:val="20"/>
                                <w:lang w:eastAsia="zh-CN"/>
                              </w:rPr>
                              <w:t>罪案调查组</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251" type="#_x0000_t202" style="position:absolute;left:0;text-align:left;margin-left:222.55pt;margin-top:321.35pt;width:191.45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" filled="f" fillcolor="#0c9">
                <v:shadow color="#969696"/>
                <v:textbo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spacing w:val="20"/>
                          <w:sz w:val="20"/>
                          <w:lang w:eastAsia="zh-CN"/>
                        </w:rPr>
                        <w:t>警方刑事情报科</w:t>
                      </w:r>
                      <w:r w:rsidR="00895EE4" w:rsidRPr="008E5B3A">
                        <w:rPr>
                          <w:rFonts w:ascii="華康中黑體" w:eastAsia="華康中黑體" w:hAnsi="華康中黑體" w:cs="華康中黑體"/>
                          <w:spacing w:val="20"/>
                          <w:sz w:val="20"/>
                        </w:rPr>
                        <w:br/>
                      </w:r>
                      <w:r w:rsidRPr="008E5B3A">
                        <w:rPr>
                          <w:rFonts w:ascii="華康中黑體" w:eastAsia="華康中黑體" w:hAnsi="華康中黑體" w:cs="華康中黑體" w:hint="eastAsia"/>
                          <w:spacing w:val="20"/>
                          <w:sz w:val="20"/>
                          <w:lang w:eastAsia="zh-CN"/>
                        </w:rPr>
                        <w:t>罪案调查组</w:t>
                      </w:r>
                    </w:p>
                  </w:txbxContent>
                </v:textbox>
              </v:shape>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2820035</wp:posOffset>
                </wp:positionH>
                <wp:positionV relativeFrom="paragraph">
                  <wp:posOffset>692150</wp:posOffset>
                </wp:positionV>
                <wp:extent cx="1751965" cy="629920"/>
                <wp:effectExtent l="10160" t="6350" r="9525" b="11430"/>
                <wp:wrapNone/>
                <wp:docPr id="6"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6299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both"/>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社署</w:t>
                            </w:r>
                          </w:p>
                          <w:p w:rsidR="00895EE4" w:rsidRPr="008E5B3A" w:rsidRDefault="00C64252" w:rsidP="00895EE4">
                            <w:pPr>
                              <w:snapToGrid w:val="0"/>
                              <w:jc w:val="both"/>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保护家庭及儿童服务课</w:t>
                            </w:r>
                          </w:p>
                        </w:txbxContent>
                      </wps:txbx>
                      <wps:bodyPr rot="0" vert="horz" wrap="square" lIns="91440" tIns="8280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252" type="#_x0000_t202" style="position:absolute;left:0;text-align:left;margin-left:222.05pt;margin-top:54.5pt;width:137.95pt;height:49.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" filled="f" fillcolor="#0c9">
                <v:shadow color="#969696"/>
                <v:textbox inset=",2.3mm">
                  <w:txbxContent>
                    <w:p w:rsidR="00895EE4" w:rsidRPr="008E5B3A" w:rsidRDefault="00C64252" w:rsidP="00895EE4">
                      <w:pPr>
                        <w:snapToGrid w:val="0"/>
                        <w:jc w:val="both"/>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社署</w:t>
                      </w:r>
                    </w:p>
                    <w:p w:rsidR="00895EE4" w:rsidRPr="008E5B3A" w:rsidRDefault="00C64252" w:rsidP="00895EE4">
                      <w:pPr>
                        <w:snapToGrid w:val="0"/>
                        <w:jc w:val="both"/>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保护家庭及儿童服务课</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83185</wp:posOffset>
                </wp:positionH>
                <wp:positionV relativeFrom="paragraph">
                  <wp:posOffset>4081780</wp:posOffset>
                </wp:positionV>
                <wp:extent cx="2057400" cy="800100"/>
                <wp:effectExtent l="6985" t="5080" r="12065" b="13970"/>
                <wp:wrapNone/>
                <wp:docPr id="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警署报案室／医院警岗</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253" type="#_x0000_t202" style="position:absolute;left:0;text-align:left;margin-left:6.55pt;margin-top:321.4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" filled="f" fillcolor="#0c9">
                <v:shadow color="#969696"/>
                <v:textbox inset=",2.3mm">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警署报案室／医院警岗</w:t>
                      </w:r>
                    </w:p>
                  </w:txbxContent>
                </v:textbox>
              </v:shape>
            </w:pict>
          </mc:Fallback>
        </mc:AlternateContent>
      </w: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540385</wp:posOffset>
                </wp:positionH>
                <wp:positionV relativeFrom="paragraph">
                  <wp:posOffset>652780</wp:posOffset>
                </wp:positionV>
                <wp:extent cx="1955800" cy="1028700"/>
                <wp:effectExtent l="6985" t="5080" r="8890" b="13970"/>
                <wp:wrapNone/>
                <wp:docPr id="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028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转介人</w:t>
                            </w:r>
                          </w:p>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（例如：医疗专业人员、</w:t>
                            </w:r>
                            <w:r w:rsidR="00895EE4" w:rsidRPr="008E5B3A">
                              <w:rPr>
                                <w:rFonts w:ascii="華康中黑體" w:eastAsia="華康中黑體" w:hAnsi="華康中黑體" w:cs="華康中黑體"/>
                                <w:color w:val="000000"/>
                                <w:spacing w:val="20"/>
                                <w:sz w:val="20"/>
                              </w:rPr>
                              <w:br/>
                            </w:r>
                            <w:r w:rsidRPr="008E5B3A">
                              <w:rPr>
                                <w:rFonts w:ascii="華康中黑體" w:eastAsia="華康中黑體" w:hAnsi="華康中黑體" w:cs="華康中黑體" w:hint="eastAsia"/>
                                <w:color w:val="000000"/>
                                <w:spacing w:val="20"/>
                                <w:sz w:val="20"/>
                                <w:lang w:eastAsia="zh-CN"/>
                              </w:rPr>
                              <w:t>学校职员、社工等）</w:t>
                            </w:r>
                          </w:p>
                        </w:txbxContent>
                      </wps:txbx>
                      <wps:bodyPr rot="0" vert="horz" wrap="square" lIns="91440" tIns="8280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254" type="#_x0000_t202" style="position:absolute;left:0;text-align:left;margin-left:42.55pt;margin-top:51.4pt;width:154pt;height: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" filled="f" fillcolor="#0c9">
                <v:shadow color="#969696"/>
                <v:textbox inset=",2.3mm">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转介人</w:t>
                      </w:r>
                    </w:p>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（例如：医疗专业人员、</w:t>
                      </w:r>
                      <w:r w:rsidR="00895EE4" w:rsidRPr="008E5B3A">
                        <w:rPr>
                          <w:rFonts w:ascii="華康中黑體" w:eastAsia="華康中黑體" w:hAnsi="華康中黑體" w:cs="華康中黑體"/>
                          <w:color w:val="000000"/>
                          <w:spacing w:val="20"/>
                          <w:sz w:val="20"/>
                        </w:rPr>
                        <w:br/>
                      </w:r>
                      <w:r w:rsidRPr="008E5B3A">
                        <w:rPr>
                          <w:rFonts w:ascii="華康中黑體" w:eastAsia="華康中黑體" w:hAnsi="華康中黑體" w:cs="華康中黑體" w:hint="eastAsia"/>
                          <w:color w:val="000000"/>
                          <w:spacing w:val="20"/>
                          <w:sz w:val="20"/>
                          <w:lang w:eastAsia="zh-CN"/>
                        </w:rPr>
                        <w:t>学校职员、社工等）</w:t>
                      </w:r>
                    </w:p>
                  </w:txbxContent>
                </v:textbox>
              </v:shape>
            </w:pict>
          </mc:Fallback>
        </mc:AlternateContent>
      </w: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2540635</wp:posOffset>
                </wp:positionV>
                <wp:extent cx="831215" cy="651510"/>
                <wp:effectExtent l="9525" t="6985" r="6985" b="8255"/>
                <wp:wrapNone/>
                <wp:docPr id="3"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6515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怀疑</w:t>
                            </w:r>
                            <w:r w:rsidR="00895EE4" w:rsidRPr="008E5B3A">
                              <w:rPr>
                                <w:rFonts w:ascii="華康中黑體" w:eastAsia="華康中黑體" w:hAnsi="華康中黑體" w:cs="華康中黑體"/>
                                <w:color w:val="000000"/>
                                <w:spacing w:val="20"/>
                                <w:sz w:val="20"/>
                              </w:rPr>
                              <w:br/>
                            </w:r>
                            <w:r w:rsidRPr="008E5B3A">
                              <w:rPr>
                                <w:rFonts w:ascii="華康中黑體" w:eastAsia="華康中黑體" w:hAnsi="華康中黑體" w:cs="華康中黑體" w:hint="eastAsia"/>
                                <w:color w:val="000000"/>
                                <w:spacing w:val="20"/>
                                <w:sz w:val="20"/>
                                <w:lang w:eastAsia="zh-CN"/>
                              </w:rPr>
                              <w:t>虐儿个案</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255" type="#_x0000_t202" style="position:absolute;left:0;text-align:left;margin-left:0;margin-top:200.05pt;width:65.45pt;height:5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" filled="f" fillcolor="#0c9">
                <v:shadow color="#969696"/>
                <v:textbox>
                  <w:txbxContent>
                    <w:p w:rsidR="00895EE4" w:rsidRPr="008E5B3A" w:rsidRDefault="00C64252" w:rsidP="00895EE4">
                      <w:pPr>
                        <w:snapToGrid w:val="0"/>
                        <w:jc w:val="center"/>
                        <w:rPr>
                          <w:rFonts w:ascii="華康中黑體" w:eastAsia="華康中黑體" w:hAnsi="華康中黑體" w:cs="華康中黑體" w:hint="eastAsia"/>
                          <w:color w:val="000000"/>
                          <w:spacing w:val="20"/>
                          <w:sz w:val="20"/>
                        </w:rPr>
                      </w:pPr>
                      <w:r w:rsidRPr="008E5B3A">
                        <w:rPr>
                          <w:rFonts w:ascii="華康中黑體" w:eastAsia="華康中黑體" w:hAnsi="華康中黑體" w:cs="華康中黑體" w:hint="eastAsia"/>
                          <w:color w:val="000000"/>
                          <w:spacing w:val="20"/>
                          <w:sz w:val="20"/>
                          <w:lang w:eastAsia="zh-CN"/>
                        </w:rPr>
                        <w:t>怀疑</w:t>
                      </w:r>
                      <w:r w:rsidR="00895EE4" w:rsidRPr="008E5B3A">
                        <w:rPr>
                          <w:rFonts w:ascii="華康中黑體" w:eastAsia="華康中黑體" w:hAnsi="華康中黑體" w:cs="華康中黑體"/>
                          <w:color w:val="000000"/>
                          <w:spacing w:val="20"/>
                          <w:sz w:val="20"/>
                        </w:rPr>
                        <w:br/>
                      </w:r>
                      <w:r w:rsidRPr="008E5B3A">
                        <w:rPr>
                          <w:rFonts w:ascii="華康中黑體" w:eastAsia="華康中黑體" w:hAnsi="華康中黑體" w:cs="華康中黑體" w:hint="eastAsia"/>
                          <w:color w:val="000000"/>
                          <w:spacing w:val="20"/>
                          <w:sz w:val="20"/>
                          <w:lang w:eastAsia="zh-CN"/>
                        </w:rPr>
                        <w:t>虐儿个案</w:t>
                      </w:r>
                    </w:p>
                  </w:txbxContent>
                </v:textbox>
              </v:shap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2590800</wp:posOffset>
                </wp:positionH>
                <wp:positionV relativeFrom="paragraph">
                  <wp:posOffset>2708275</wp:posOffset>
                </wp:positionV>
                <wp:extent cx="990600" cy="571500"/>
                <wp:effectExtent l="9525" t="12700" r="9525" b="6350"/>
                <wp:wrapNone/>
                <wp:docPr id="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895EE4" w:rsidRPr="008E5B3A" w:rsidRDefault="00C64252" w:rsidP="00895EE4">
                            <w:pPr>
                              <w:snapToGrid w:val="0"/>
                              <w:jc w:val="center"/>
                              <w:rPr>
                                <w:rFonts w:ascii="華康中黑體" w:eastAsia="華康中黑體" w:hAnsi="華康中黑體" w:cs="華康中黑體" w:hint="eastAsia"/>
                                <w:spacing w:val="20"/>
                                <w:sz w:val="20"/>
                              </w:rPr>
                            </w:pPr>
                            <w:r w:rsidRPr="008E5B3A">
                              <w:rPr>
                                <w:rFonts w:ascii="華康中黑體" w:eastAsia="華康中黑體" w:hAnsi="華康中黑體" w:cs="華康中黑體" w:hint="eastAsia"/>
                                <w:spacing w:val="20"/>
                                <w:sz w:val="20"/>
                                <w:lang w:eastAsia="zh-CN"/>
                              </w:rPr>
                              <w:t>警方虐儿</w:t>
                            </w:r>
                            <w:r w:rsidR="00895EE4" w:rsidRPr="008E5B3A">
                              <w:rPr>
                                <w:rFonts w:ascii="華康中黑體" w:eastAsia="華康中黑體" w:hAnsi="華康中黑體" w:cs="華康中黑體"/>
                                <w:spacing w:val="20"/>
                                <w:sz w:val="20"/>
                              </w:rPr>
                              <w:br/>
                            </w:r>
                            <w:r w:rsidRPr="008E5B3A">
                              <w:rPr>
                                <w:rFonts w:ascii="華康中黑體" w:eastAsia="華康中黑體" w:hAnsi="華康中黑體" w:cs="華康中黑體" w:hint="eastAsia"/>
                                <w:spacing w:val="20"/>
                                <w:sz w:val="20"/>
                                <w:lang w:eastAsia="zh-CN"/>
                              </w:rPr>
                              <w:t>案件调查组</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256" type="#_x0000_t202" style="position:absolute;left:0;text-align:left;margin-left:204pt;margin-top:213.25pt;width:78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" filled="f" fillcolor="#0c9">
                <v:shadow color="#969696"/>
                <v:textbox>
                  <w:txbxContent>
                    <w:p w:rsidR="00895EE4" w:rsidRPr="008E5B3A" w:rsidRDefault="00C64252" w:rsidP="00895EE4">
                      <w:pPr>
                        <w:snapToGrid w:val="0"/>
                        <w:jc w:val="center"/>
                        <w:rPr>
                          <w:rFonts w:ascii="華康中黑體" w:eastAsia="華康中黑體" w:hAnsi="華康中黑體" w:cs="華康中黑體" w:hint="eastAsia"/>
                          <w:spacing w:val="20"/>
                          <w:sz w:val="20"/>
                        </w:rPr>
                      </w:pPr>
                      <w:r w:rsidRPr="008E5B3A">
                        <w:rPr>
                          <w:rFonts w:ascii="華康中黑體" w:eastAsia="華康中黑體" w:hAnsi="華康中黑體" w:cs="華康中黑體" w:hint="eastAsia"/>
                          <w:spacing w:val="20"/>
                          <w:sz w:val="20"/>
                          <w:lang w:eastAsia="zh-CN"/>
                        </w:rPr>
                        <w:t>警方虐儿</w:t>
                      </w:r>
                      <w:r w:rsidR="00895EE4" w:rsidRPr="008E5B3A">
                        <w:rPr>
                          <w:rFonts w:ascii="華康中黑體" w:eastAsia="華康中黑體" w:hAnsi="華康中黑體" w:cs="華康中黑體"/>
                          <w:spacing w:val="20"/>
                          <w:sz w:val="20"/>
                        </w:rPr>
                        <w:br/>
                      </w:r>
                      <w:r w:rsidRPr="008E5B3A">
                        <w:rPr>
                          <w:rFonts w:ascii="華康中黑體" w:eastAsia="華康中黑體" w:hAnsi="華康中黑體" w:cs="華康中黑體" w:hint="eastAsia"/>
                          <w:spacing w:val="20"/>
                          <w:sz w:val="20"/>
                          <w:lang w:eastAsia="zh-CN"/>
                        </w:rPr>
                        <w:t>案件调查组</w:t>
                      </w:r>
                    </w:p>
                  </w:txbxContent>
                </v:textbox>
              </v:shape>
            </w:pict>
          </mc:Fallback>
        </mc:AlternateContent>
      </w:r>
    </w:p>
    <w:p w:rsidR="00895EE4" w:rsidRPr="00207D9F" w:rsidRDefault="00C64252" w:rsidP="00895EE4">
      <w:pPr>
        <w:jc w:val="right"/>
        <w:rPr>
          <w:rFonts w:cs="TimesNewRoman,Bold"/>
          <w:b/>
          <w:bCs/>
          <w:spacing w:val="30"/>
          <w:kern w:val="0"/>
          <w:sz w:val="26"/>
          <w:szCs w:val="26"/>
          <w:u w:val="single"/>
        </w:rPr>
      </w:pPr>
      <w:r w:rsidRPr="00207D9F">
        <w:rPr>
          <w:rFonts w:ascii="華康中黑體" w:eastAsia="華康中黑體" w:hAnsi="華康中黑體" w:cs="華康中黑體" w:hint="eastAsia"/>
          <w:spacing w:val="30"/>
          <w:kern w:val="0"/>
          <w:sz w:val="26"/>
          <w:szCs w:val="26"/>
          <w:u w:val="single"/>
          <w:lang w:eastAsia="zh-CN"/>
        </w:rPr>
        <w:t>附录</w:t>
      </w:r>
      <w:r w:rsidRPr="00C64252">
        <w:rPr>
          <w:rFonts w:eastAsia="SimSun" w:cs="新細明體"/>
          <w:b/>
          <w:spacing w:val="30"/>
          <w:kern w:val="0"/>
          <w:sz w:val="26"/>
          <w:szCs w:val="26"/>
          <w:u w:val="single"/>
          <w:lang w:eastAsia="zh-CN"/>
        </w:rPr>
        <w:t>XIII</w:t>
      </w:r>
    </w:p>
    <w:p w:rsidR="00895EE4" w:rsidRPr="00207D9F" w:rsidRDefault="00C64252" w:rsidP="00895EE4">
      <w:pPr>
        <w:spacing w:line="240" w:lineRule="atLeast"/>
        <w:jc w:val="center"/>
        <w:rPr>
          <w:rFonts w:ascii="華康中黑體" w:eastAsia="華康中黑體" w:hAnsi="華康中黑體" w:cs="華康中黑體"/>
          <w:bCs/>
          <w:spacing w:val="30"/>
          <w:kern w:val="0"/>
          <w:sz w:val="26"/>
          <w:szCs w:val="26"/>
        </w:rPr>
      </w:pPr>
      <w:r w:rsidRPr="00207D9F">
        <w:rPr>
          <w:rFonts w:ascii="華康中黑體" w:eastAsia="華康中黑體" w:hAnsi="華康中黑體" w:cs="華康中黑體" w:hint="eastAsia"/>
          <w:bCs/>
          <w:spacing w:val="30"/>
          <w:kern w:val="0"/>
          <w:sz w:val="26"/>
          <w:szCs w:val="26"/>
          <w:lang w:eastAsia="zh-CN"/>
        </w:rPr>
        <w:t>（</w:t>
      </w:r>
      <w:r w:rsidRPr="00207D9F">
        <w:rPr>
          <w:rFonts w:ascii="華康中黑體" w:eastAsia="華康中黑體" w:hAnsi="華康中黑體" w:cs="華康中黑體" w:hint="eastAsia"/>
          <w:spacing w:val="30"/>
          <w:kern w:val="0"/>
          <w:sz w:val="26"/>
          <w:szCs w:val="26"/>
          <w:lang w:eastAsia="zh-CN"/>
        </w:rPr>
        <w:t>机密）</w:t>
      </w:r>
    </w:p>
    <w:p w:rsidR="00895EE4" w:rsidRPr="00207D9F" w:rsidRDefault="00C64252" w:rsidP="00895EE4">
      <w:pPr>
        <w:snapToGrid w:val="0"/>
        <w:spacing w:line="240" w:lineRule="atLeast"/>
        <w:jc w:val="center"/>
        <w:rPr>
          <w:rFonts w:ascii="華康中黑體" w:eastAsia="華康中黑體" w:hAnsi="華康中黑體" w:cs="華康中黑體"/>
          <w:spacing w:val="30"/>
          <w:kern w:val="0"/>
          <w:sz w:val="26"/>
          <w:szCs w:val="26"/>
        </w:rPr>
      </w:pPr>
      <w:r w:rsidRPr="00207D9F">
        <w:rPr>
          <w:rFonts w:ascii="華康中黑體" w:eastAsia="華康中黑體" w:hAnsi="華康中黑體" w:cs="華康中黑體" w:hint="eastAsia"/>
          <w:spacing w:val="30"/>
          <w:kern w:val="0"/>
          <w:sz w:val="26"/>
          <w:szCs w:val="26"/>
          <w:lang w:eastAsia="zh-CN"/>
        </w:rPr>
        <w:t>制定策略记录</w:t>
      </w:r>
    </w:p>
    <w:p w:rsidR="00895EE4" w:rsidRPr="00207D9F" w:rsidRDefault="00C64252" w:rsidP="00895EE4">
      <w:pPr>
        <w:snapToGrid w:val="0"/>
        <w:spacing w:afterLines="50" w:after="120" w:line="240" w:lineRule="atLeast"/>
        <w:jc w:val="both"/>
        <w:rPr>
          <w:rFonts w:cs="TimesNewRoman"/>
          <w:spacing w:val="30"/>
          <w:kern w:val="0"/>
          <w:sz w:val="26"/>
          <w:szCs w:val="26"/>
        </w:rPr>
      </w:pPr>
      <w:r w:rsidRPr="00C64252">
        <w:rPr>
          <w:rFonts w:eastAsia="SimSun" w:cs="新細明體" w:hint="eastAsia"/>
          <w:spacing w:val="30"/>
          <w:kern w:val="0"/>
          <w:sz w:val="26"/>
          <w:szCs w:val="26"/>
          <w:lang w:eastAsia="zh-CN"/>
        </w:rPr>
        <w:t>档案编号</w:t>
      </w:r>
      <w:r w:rsidRPr="00C64252">
        <w:rPr>
          <w:rFonts w:eastAsia="SimSun" w:cs="TimesNewRoman" w:hint="eastAsia"/>
          <w:spacing w:val="30"/>
          <w:kern w:val="0"/>
          <w:sz w:val="26"/>
          <w:szCs w:val="26"/>
          <w:lang w:eastAsia="zh-CN"/>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895EE4" w:rsidRPr="00207D9F" w:rsidTr="004F104E">
        <w:tc>
          <w:tcPr>
            <w:tcW w:w="9108" w:type="dxa"/>
          </w:tcPr>
          <w:p w:rsidR="00895EE4" w:rsidRPr="008310E4" w:rsidRDefault="00C64252" w:rsidP="004F104E">
            <w:pPr>
              <w:jc w:val="both"/>
              <w:rPr>
                <w:rFonts w:cs="TimesNewRoman"/>
                <w:spacing w:val="30"/>
                <w:kern w:val="0"/>
                <w:sz w:val="26"/>
                <w:szCs w:val="26"/>
              </w:rPr>
            </w:pPr>
            <w:r w:rsidRPr="008310E4">
              <w:rPr>
                <w:rFonts w:ascii="華康中黑體" w:eastAsia="華康中黑體" w:hAnsi="華康中黑體" w:cs="華康中黑體" w:hint="eastAsia"/>
                <w:spacing w:val="30"/>
                <w:kern w:val="0"/>
                <w:sz w:val="26"/>
                <w:szCs w:val="26"/>
                <w:lang w:eastAsia="zh-CN"/>
              </w:rPr>
              <w:t>面谈目的</w:t>
            </w:r>
            <w:r w:rsidRPr="00C64252">
              <w:rPr>
                <w:rFonts w:eastAsia="SimSun" w:cs="新細明體" w:hint="eastAsia"/>
                <w:spacing w:val="30"/>
                <w:kern w:val="0"/>
                <w:sz w:val="26"/>
                <w:szCs w:val="26"/>
                <w:lang w:eastAsia="zh-CN"/>
              </w:rPr>
              <w:t>（请在适当的方格内加上</w:t>
            </w:r>
            <w:r w:rsidR="00895EE4" w:rsidRPr="008310E4">
              <w:rPr>
                <w:rFonts w:cs="Wingdings"/>
                <w:spacing w:val="30"/>
                <w:kern w:val="0"/>
                <w:sz w:val="26"/>
                <w:szCs w:val="26"/>
              </w:rPr>
              <w:sym w:font="Wingdings" w:char="F0FC"/>
            </w:r>
            <w:r w:rsidRPr="00C64252">
              <w:rPr>
                <w:rFonts w:eastAsia="SimSun" w:cs="Wingdings" w:hint="eastAsia"/>
                <w:spacing w:val="30"/>
                <w:kern w:val="0"/>
                <w:sz w:val="26"/>
                <w:szCs w:val="26"/>
                <w:lang w:eastAsia="zh-CN"/>
              </w:rPr>
              <w:t>号</w:t>
            </w:r>
            <w:r w:rsidRPr="00C64252">
              <w:rPr>
                <w:rFonts w:eastAsia="SimSun" w:cs="TimesNewRoman" w:hint="eastAsia"/>
                <w:spacing w:val="30"/>
                <w:kern w:val="0"/>
                <w:sz w:val="26"/>
                <w:szCs w:val="26"/>
                <w:lang w:eastAsia="zh-CN"/>
              </w:rPr>
              <w:t>）</w:t>
            </w:r>
          </w:p>
          <w:p w:rsidR="00895EE4" w:rsidRPr="008310E4" w:rsidRDefault="00C64252" w:rsidP="004F104E">
            <w:pPr>
              <w:tabs>
                <w:tab w:val="left" w:pos="408"/>
              </w:tabs>
              <w:spacing w:beforeLines="50" w:before="120"/>
              <w:jc w:val="both"/>
              <w:rPr>
                <w:rFonts w:cs="新細明體"/>
                <w:spacing w:val="30"/>
                <w:kern w:val="0"/>
                <w:sz w:val="26"/>
                <w:szCs w:val="26"/>
              </w:rPr>
            </w:pPr>
            <w:r w:rsidRPr="00C64252">
              <w:rPr>
                <w:rFonts w:ascii="新細明體" w:eastAsia="SimSun" w:hAnsi="新細明體" w:cs="新細明體" w:hint="eastAsia"/>
                <w:spacing w:val="30"/>
                <w:kern w:val="0"/>
                <w:sz w:val="26"/>
                <w:szCs w:val="26"/>
                <w:lang w:eastAsia="zh-CN"/>
              </w:rPr>
              <w:t>□</w:t>
            </w:r>
            <w:r w:rsidRPr="008310E4">
              <w:rPr>
                <w:rFonts w:ascii="新細明體" w:cs="新細明體"/>
                <w:spacing w:val="30"/>
                <w:kern w:val="0"/>
                <w:sz w:val="26"/>
                <w:szCs w:val="26"/>
                <w:lang w:eastAsia="zh-CN"/>
              </w:rPr>
              <w:tab/>
            </w:r>
            <w:r w:rsidRPr="00C64252">
              <w:rPr>
                <w:rFonts w:eastAsia="SimSun" w:cs="新細明體" w:hint="eastAsia"/>
                <w:spacing w:val="30"/>
                <w:kern w:val="0"/>
                <w:sz w:val="26"/>
                <w:szCs w:val="26"/>
                <w:lang w:eastAsia="zh-CN"/>
              </w:rPr>
              <w:t>已披露事件的个案</w:t>
            </w:r>
            <w:r w:rsidRPr="00C64252">
              <w:rPr>
                <w:rFonts w:eastAsia="SimSun" w:cs="新細明體"/>
                <w:spacing w:val="30"/>
                <w:kern w:val="0"/>
                <w:sz w:val="26"/>
                <w:szCs w:val="26"/>
                <w:lang w:eastAsia="zh-CN"/>
              </w:rPr>
              <w:t> — </w:t>
            </w:r>
            <w:r w:rsidRPr="00C64252">
              <w:rPr>
                <w:rFonts w:eastAsia="SimSun" w:cs="新細明體" w:hint="eastAsia"/>
                <w:spacing w:val="30"/>
                <w:kern w:val="0"/>
                <w:sz w:val="26"/>
                <w:szCs w:val="26"/>
                <w:lang w:eastAsia="zh-CN"/>
              </w:rPr>
              <w:t>向有关儿童查询事件真相</w:t>
            </w:r>
          </w:p>
          <w:p w:rsidR="00895EE4" w:rsidRPr="008310E4" w:rsidRDefault="00C64252" w:rsidP="004F104E">
            <w:pPr>
              <w:tabs>
                <w:tab w:val="left" w:pos="408"/>
              </w:tabs>
              <w:jc w:val="both"/>
              <w:rPr>
                <w:rFonts w:cs="TimesNewRoman"/>
                <w:spacing w:val="30"/>
                <w:kern w:val="0"/>
                <w:sz w:val="26"/>
                <w:szCs w:val="26"/>
              </w:rPr>
            </w:pPr>
            <w:r w:rsidRPr="00C64252">
              <w:rPr>
                <w:rFonts w:eastAsia="SimSun" w:cs="新細明體" w:hint="eastAsia"/>
                <w:spacing w:val="30"/>
                <w:kern w:val="0"/>
                <w:sz w:val="26"/>
                <w:szCs w:val="26"/>
                <w:lang w:eastAsia="zh-CN"/>
              </w:rPr>
              <w:t>□</w:t>
            </w:r>
            <w:r w:rsidRPr="008310E4">
              <w:rPr>
                <w:rFonts w:cs="新細明體"/>
                <w:spacing w:val="30"/>
                <w:kern w:val="0"/>
                <w:sz w:val="26"/>
                <w:szCs w:val="26"/>
                <w:lang w:eastAsia="zh-CN"/>
              </w:rPr>
              <w:tab/>
            </w:r>
            <w:r w:rsidRPr="00C64252">
              <w:rPr>
                <w:rFonts w:eastAsia="SimSun" w:cs="新細明體" w:hint="eastAsia"/>
                <w:spacing w:val="30"/>
                <w:kern w:val="0"/>
                <w:sz w:val="26"/>
                <w:szCs w:val="26"/>
                <w:lang w:eastAsia="zh-CN"/>
              </w:rPr>
              <w:t>未披露事件的个案</w:t>
            </w:r>
            <w:r w:rsidRPr="00C64252">
              <w:rPr>
                <w:rFonts w:eastAsia="SimSun" w:cs="新細明體"/>
                <w:spacing w:val="30"/>
                <w:kern w:val="0"/>
                <w:sz w:val="26"/>
                <w:szCs w:val="26"/>
                <w:lang w:eastAsia="zh-CN"/>
              </w:rPr>
              <w:t> </w:t>
            </w:r>
            <w:r w:rsidRPr="00C64252">
              <w:rPr>
                <w:rFonts w:eastAsia="SimSun"/>
                <w:spacing w:val="30"/>
                <w:kern w:val="0"/>
                <w:sz w:val="26"/>
                <w:szCs w:val="26"/>
                <w:lang w:eastAsia="zh-CN"/>
              </w:rPr>
              <w:t>—</w:t>
            </w:r>
            <w:r w:rsidRPr="00C64252">
              <w:rPr>
                <w:rFonts w:eastAsia="SimSun" w:cs="新細明體"/>
                <w:spacing w:val="30"/>
                <w:kern w:val="0"/>
                <w:sz w:val="26"/>
                <w:szCs w:val="26"/>
                <w:lang w:eastAsia="zh-CN"/>
              </w:rPr>
              <w:t> </w:t>
            </w:r>
            <w:r w:rsidRPr="00C64252">
              <w:rPr>
                <w:rFonts w:eastAsia="SimSun" w:cs="新細明體" w:hint="eastAsia"/>
                <w:spacing w:val="30"/>
                <w:kern w:val="0"/>
                <w:sz w:val="26"/>
                <w:szCs w:val="26"/>
                <w:lang w:eastAsia="zh-CN"/>
              </w:rPr>
              <w:t>确定有关儿童曾否受虐待</w:t>
            </w:r>
          </w:p>
        </w:tc>
      </w:tr>
      <w:tr w:rsidR="00895EE4" w:rsidRPr="00207D9F" w:rsidTr="004F104E">
        <w:tc>
          <w:tcPr>
            <w:tcW w:w="9108" w:type="dxa"/>
            <w:tcBorders>
              <w:left w:val="nil"/>
              <w:right w:val="nil"/>
            </w:tcBorders>
          </w:tcPr>
          <w:p w:rsidR="00895EE4" w:rsidRPr="008310E4" w:rsidRDefault="00895EE4" w:rsidP="004F104E">
            <w:pPr>
              <w:jc w:val="both"/>
              <w:rPr>
                <w:rFonts w:cs="新細明體"/>
                <w:spacing w:val="30"/>
                <w:kern w:val="0"/>
                <w:sz w:val="26"/>
                <w:szCs w:val="26"/>
              </w:rPr>
            </w:pPr>
          </w:p>
        </w:tc>
      </w:tr>
      <w:tr w:rsidR="00895EE4" w:rsidRPr="00207D9F" w:rsidTr="004F104E">
        <w:tc>
          <w:tcPr>
            <w:tcW w:w="9108" w:type="dxa"/>
          </w:tcPr>
          <w:p w:rsidR="00895EE4" w:rsidRPr="008310E4" w:rsidRDefault="00C64252" w:rsidP="004F104E">
            <w:pPr>
              <w:spacing w:afterLines="50" w:after="120"/>
              <w:jc w:val="both"/>
              <w:rPr>
                <w:rFonts w:cs="TimesNewRoman"/>
                <w:spacing w:val="30"/>
                <w:kern w:val="0"/>
                <w:sz w:val="26"/>
                <w:szCs w:val="26"/>
              </w:rPr>
            </w:pPr>
            <w:r w:rsidRPr="00C64252">
              <w:rPr>
                <w:rFonts w:eastAsia="SimSun" w:cs="新細明體" w:hint="eastAsia"/>
                <w:spacing w:val="30"/>
                <w:kern w:val="0"/>
                <w:sz w:val="26"/>
                <w:szCs w:val="26"/>
                <w:lang w:eastAsia="zh-CN"/>
              </w:rPr>
              <w:t>有关儿童的姓名</w:t>
            </w:r>
            <w:r w:rsidRPr="00C64252">
              <w:rPr>
                <w:rFonts w:eastAsia="SimSun" w:cs="TimesNewRoman" w:hint="eastAsia"/>
                <w:spacing w:val="30"/>
                <w:kern w:val="0"/>
                <w:sz w:val="26"/>
                <w:szCs w:val="26"/>
                <w:lang w:eastAsia="zh-CN"/>
              </w:rPr>
              <w:t xml:space="preserve">：　　　　　　　　　　　　　　</w:t>
            </w:r>
            <w:r w:rsidRPr="00C64252">
              <w:rPr>
                <w:rFonts w:eastAsia="SimSun" w:cs="新細明體" w:hint="eastAsia"/>
                <w:spacing w:val="30"/>
                <w:kern w:val="0"/>
                <w:sz w:val="26"/>
                <w:szCs w:val="26"/>
                <w:lang w:eastAsia="zh-CN"/>
              </w:rPr>
              <w:t>年龄</w:t>
            </w:r>
            <w:r w:rsidRPr="00C64252">
              <w:rPr>
                <w:rFonts w:eastAsia="SimSun" w:cs="TimesNewRoman" w:hint="eastAsia"/>
                <w:spacing w:val="30"/>
                <w:kern w:val="0"/>
                <w:sz w:val="26"/>
                <w:szCs w:val="26"/>
                <w:lang w:eastAsia="zh-CN"/>
              </w:rPr>
              <w:t>：</w:t>
            </w:r>
          </w:p>
        </w:tc>
      </w:tr>
      <w:tr w:rsidR="00895EE4" w:rsidRPr="00207D9F" w:rsidTr="004F104E">
        <w:tc>
          <w:tcPr>
            <w:tcW w:w="9108" w:type="dxa"/>
          </w:tcPr>
          <w:p w:rsidR="00895EE4" w:rsidRPr="008310E4" w:rsidRDefault="00C64252" w:rsidP="004F104E">
            <w:pPr>
              <w:spacing w:afterLines="50" w:after="120"/>
              <w:jc w:val="both"/>
              <w:rPr>
                <w:rFonts w:cs="新細明體"/>
                <w:spacing w:val="30"/>
                <w:kern w:val="0"/>
                <w:sz w:val="26"/>
                <w:szCs w:val="26"/>
              </w:rPr>
            </w:pPr>
            <w:r w:rsidRPr="00C64252">
              <w:rPr>
                <w:rFonts w:eastAsia="SimSun" w:cs="新細明體" w:hint="eastAsia"/>
                <w:spacing w:val="30"/>
                <w:kern w:val="0"/>
                <w:sz w:val="26"/>
                <w:szCs w:val="26"/>
                <w:lang w:eastAsia="zh-CN"/>
              </w:rPr>
              <w:t>面谈日期及时间</w:t>
            </w:r>
            <w:r w:rsidRPr="00C64252">
              <w:rPr>
                <w:rFonts w:eastAsia="SimSun" w:cs="TimesNewRoman" w:hint="eastAsia"/>
                <w:spacing w:val="30"/>
                <w:kern w:val="0"/>
                <w:sz w:val="26"/>
                <w:szCs w:val="26"/>
                <w:lang w:eastAsia="zh-CN"/>
              </w:rPr>
              <w:t>：</w:t>
            </w:r>
            <w:r w:rsidRPr="00C64252">
              <w:rPr>
                <w:rFonts w:eastAsia="SimSun" w:cs="TimesNewRoman" w:hint="eastAsia"/>
                <w:spacing w:val="30"/>
                <w:kern w:val="0"/>
                <w:sz w:val="26"/>
                <w:szCs w:val="26"/>
                <w:u w:val="single"/>
                <w:lang w:eastAsia="zh-CN"/>
              </w:rPr>
              <w:t xml:space="preserve">　　　</w:t>
            </w:r>
            <w:r w:rsidRPr="00C64252">
              <w:rPr>
                <w:rFonts w:eastAsia="SimSun" w:cs="TimesNewRoman" w:hint="eastAsia"/>
                <w:spacing w:val="30"/>
                <w:kern w:val="0"/>
                <w:sz w:val="26"/>
                <w:szCs w:val="26"/>
                <w:lang w:eastAsia="zh-CN"/>
              </w:rPr>
              <w:t>年</w:t>
            </w:r>
            <w:r w:rsidRPr="00C64252">
              <w:rPr>
                <w:rFonts w:eastAsia="SimSun" w:cs="TimesNewRoman" w:hint="eastAsia"/>
                <w:spacing w:val="30"/>
                <w:kern w:val="0"/>
                <w:sz w:val="26"/>
                <w:szCs w:val="26"/>
                <w:u w:val="single"/>
                <w:lang w:eastAsia="zh-CN"/>
              </w:rPr>
              <w:t xml:space="preserve">　　　</w:t>
            </w:r>
            <w:r w:rsidRPr="00C64252">
              <w:rPr>
                <w:rFonts w:eastAsia="SimSun" w:cs="新細明體" w:hint="eastAsia"/>
                <w:spacing w:val="30"/>
                <w:kern w:val="0"/>
                <w:sz w:val="26"/>
                <w:szCs w:val="26"/>
                <w:lang w:eastAsia="zh-CN"/>
              </w:rPr>
              <w:t>月</w:t>
            </w:r>
            <w:r w:rsidRPr="00C64252">
              <w:rPr>
                <w:rFonts w:eastAsia="SimSun" w:cs="新細明體" w:hint="eastAsia"/>
                <w:spacing w:val="30"/>
                <w:kern w:val="0"/>
                <w:sz w:val="26"/>
                <w:szCs w:val="26"/>
                <w:u w:val="single"/>
                <w:lang w:eastAsia="zh-CN"/>
              </w:rPr>
              <w:t xml:space="preserve">　　　</w:t>
            </w:r>
            <w:r w:rsidRPr="00C64252">
              <w:rPr>
                <w:rFonts w:eastAsia="SimSun" w:cs="新細明體" w:hint="eastAsia"/>
                <w:spacing w:val="30"/>
                <w:kern w:val="0"/>
                <w:sz w:val="26"/>
                <w:szCs w:val="26"/>
                <w:lang w:eastAsia="zh-CN"/>
              </w:rPr>
              <w:t>日</w:t>
            </w:r>
            <w:r w:rsidRPr="00C64252">
              <w:rPr>
                <w:rFonts w:eastAsia="SimSun" w:cs="新細明體"/>
                <w:spacing w:val="30"/>
                <w:kern w:val="0"/>
                <w:sz w:val="26"/>
                <w:szCs w:val="26"/>
                <w:lang w:eastAsia="zh-CN"/>
              </w:rPr>
              <w:t>*</w:t>
            </w:r>
            <w:r w:rsidRPr="00C64252">
              <w:rPr>
                <w:rFonts w:eastAsia="SimSun" w:cs="新細明體" w:hint="eastAsia"/>
                <w:spacing w:val="30"/>
                <w:kern w:val="0"/>
                <w:sz w:val="26"/>
                <w:szCs w:val="26"/>
                <w:lang w:eastAsia="zh-CN"/>
              </w:rPr>
              <w:t>上午／下午</w:t>
            </w:r>
            <w:r w:rsidRPr="00C64252">
              <w:rPr>
                <w:rFonts w:eastAsia="SimSun" w:cs="新細明體" w:hint="eastAsia"/>
                <w:spacing w:val="30"/>
                <w:kern w:val="0"/>
                <w:sz w:val="26"/>
                <w:szCs w:val="26"/>
                <w:u w:val="single"/>
                <w:lang w:eastAsia="zh-CN"/>
              </w:rPr>
              <w:t xml:space="preserve">　　　</w:t>
            </w:r>
            <w:r w:rsidR="00895EE4" w:rsidRPr="008310E4">
              <w:rPr>
                <w:rFonts w:cs="新細明體"/>
                <w:spacing w:val="30"/>
                <w:kern w:val="0"/>
                <w:sz w:val="26"/>
                <w:szCs w:val="26"/>
                <w:u w:val="single"/>
              </w:rPr>
              <w:br/>
            </w:r>
            <w:r w:rsidRPr="00C64252">
              <w:rPr>
                <w:rFonts w:eastAsia="SimSun" w:cs="TimesNewRoman" w:hint="eastAsia"/>
                <w:spacing w:val="30"/>
                <w:kern w:val="0"/>
                <w:sz w:val="26"/>
                <w:szCs w:val="26"/>
                <w:lang w:eastAsia="zh-CN"/>
              </w:rPr>
              <w:t>时</w:t>
            </w:r>
            <w:r w:rsidRPr="00C64252">
              <w:rPr>
                <w:rFonts w:eastAsia="SimSun" w:cs="TimesNewRoman" w:hint="eastAsia"/>
                <w:spacing w:val="30"/>
                <w:kern w:val="0"/>
                <w:sz w:val="26"/>
                <w:szCs w:val="26"/>
                <w:u w:val="single"/>
                <w:lang w:eastAsia="zh-CN"/>
              </w:rPr>
              <w:t xml:space="preserve">　　　</w:t>
            </w:r>
            <w:r w:rsidRPr="00C64252">
              <w:rPr>
                <w:rFonts w:eastAsia="SimSun" w:cs="TimesNewRoman" w:hint="eastAsia"/>
                <w:spacing w:val="30"/>
                <w:kern w:val="0"/>
                <w:sz w:val="26"/>
                <w:szCs w:val="26"/>
                <w:lang w:eastAsia="zh-CN"/>
              </w:rPr>
              <w:t>分</w:t>
            </w:r>
            <w:r w:rsidRPr="00C64252">
              <w:rPr>
                <w:rFonts w:eastAsia="SimSun" w:cs="新細明體" w:hint="eastAsia"/>
                <w:spacing w:val="30"/>
                <w:kern w:val="0"/>
                <w:sz w:val="26"/>
                <w:szCs w:val="26"/>
                <w:lang w:eastAsia="zh-CN"/>
              </w:rPr>
              <w:t>至</w:t>
            </w:r>
            <w:r w:rsidRPr="00C64252">
              <w:rPr>
                <w:rFonts w:eastAsia="SimSun" w:cs="新細明體"/>
                <w:spacing w:val="30"/>
                <w:kern w:val="0"/>
                <w:sz w:val="26"/>
                <w:szCs w:val="26"/>
                <w:lang w:eastAsia="zh-CN"/>
              </w:rPr>
              <w:t>*</w:t>
            </w:r>
            <w:r w:rsidRPr="00C64252">
              <w:rPr>
                <w:rFonts w:eastAsia="SimSun" w:cs="新細明體" w:hint="eastAsia"/>
                <w:spacing w:val="30"/>
                <w:kern w:val="0"/>
                <w:sz w:val="26"/>
                <w:szCs w:val="26"/>
                <w:lang w:eastAsia="zh-CN"/>
              </w:rPr>
              <w:t>上午／下午</w:t>
            </w:r>
            <w:r w:rsidRPr="00C64252">
              <w:rPr>
                <w:rFonts w:eastAsia="SimSun" w:cs="TimesNewRoman" w:hint="eastAsia"/>
                <w:spacing w:val="30"/>
                <w:kern w:val="0"/>
                <w:sz w:val="26"/>
                <w:szCs w:val="26"/>
                <w:u w:val="single"/>
                <w:lang w:eastAsia="zh-CN"/>
              </w:rPr>
              <w:t xml:space="preserve">　　　</w:t>
            </w:r>
            <w:r w:rsidRPr="00C64252">
              <w:rPr>
                <w:rFonts w:eastAsia="SimSun" w:cs="TimesNewRoman" w:hint="eastAsia"/>
                <w:spacing w:val="30"/>
                <w:kern w:val="0"/>
                <w:sz w:val="26"/>
                <w:szCs w:val="26"/>
                <w:lang w:eastAsia="zh-CN"/>
              </w:rPr>
              <w:t>时</w:t>
            </w:r>
            <w:r w:rsidRPr="00C64252">
              <w:rPr>
                <w:rFonts w:eastAsia="SimSun" w:cs="TimesNewRoman" w:hint="eastAsia"/>
                <w:spacing w:val="30"/>
                <w:kern w:val="0"/>
                <w:sz w:val="26"/>
                <w:szCs w:val="26"/>
                <w:u w:val="single"/>
                <w:lang w:eastAsia="zh-CN"/>
              </w:rPr>
              <w:t xml:space="preserve">　　　</w:t>
            </w:r>
            <w:r w:rsidRPr="00C64252">
              <w:rPr>
                <w:rFonts w:eastAsia="SimSun" w:cs="TimesNewRoman" w:hint="eastAsia"/>
                <w:spacing w:val="30"/>
                <w:kern w:val="0"/>
                <w:sz w:val="26"/>
                <w:szCs w:val="26"/>
                <w:lang w:eastAsia="zh-CN"/>
              </w:rPr>
              <w:t>分</w:t>
            </w:r>
          </w:p>
        </w:tc>
      </w:tr>
      <w:tr w:rsidR="00895EE4" w:rsidRPr="00207D9F" w:rsidTr="004F104E">
        <w:tc>
          <w:tcPr>
            <w:tcW w:w="9108" w:type="dxa"/>
          </w:tcPr>
          <w:p w:rsidR="00895EE4" w:rsidRPr="008310E4" w:rsidRDefault="00C64252" w:rsidP="004F104E">
            <w:pPr>
              <w:jc w:val="both"/>
              <w:rPr>
                <w:rFonts w:cs="TimesNewRoman"/>
                <w:spacing w:val="30"/>
                <w:kern w:val="0"/>
                <w:sz w:val="26"/>
                <w:szCs w:val="26"/>
              </w:rPr>
            </w:pPr>
            <w:r w:rsidRPr="00C64252">
              <w:rPr>
                <w:rFonts w:eastAsia="SimSun" w:cs="新細明體" w:hint="eastAsia"/>
                <w:spacing w:val="30"/>
                <w:kern w:val="0"/>
                <w:sz w:val="26"/>
                <w:szCs w:val="26"/>
                <w:lang w:eastAsia="zh-CN"/>
              </w:rPr>
              <w:t>面谈地点</w:t>
            </w:r>
            <w:r w:rsidRPr="00C64252">
              <w:rPr>
                <w:rFonts w:eastAsia="SimSun" w:cs="TimesNewRoman" w:hint="eastAsia"/>
                <w:spacing w:val="30"/>
                <w:kern w:val="0"/>
                <w:sz w:val="26"/>
                <w:szCs w:val="26"/>
                <w:lang w:eastAsia="zh-CN"/>
              </w:rPr>
              <w:t>：</w:t>
            </w:r>
          </w:p>
          <w:p w:rsidR="00895EE4" w:rsidRPr="008310E4" w:rsidRDefault="00895EE4" w:rsidP="004F104E">
            <w:pPr>
              <w:jc w:val="both"/>
              <w:rPr>
                <w:rFonts w:cs="新細明體"/>
                <w:spacing w:val="30"/>
                <w:kern w:val="0"/>
                <w:sz w:val="26"/>
                <w:szCs w:val="26"/>
              </w:rPr>
            </w:pPr>
          </w:p>
        </w:tc>
      </w:tr>
      <w:tr w:rsidR="00895EE4" w:rsidRPr="00207D9F" w:rsidTr="004F104E">
        <w:tc>
          <w:tcPr>
            <w:tcW w:w="9108" w:type="dxa"/>
          </w:tcPr>
          <w:p w:rsidR="00895EE4" w:rsidRPr="008310E4" w:rsidRDefault="00C64252" w:rsidP="004F104E">
            <w:pPr>
              <w:jc w:val="both"/>
              <w:rPr>
                <w:rFonts w:cs="新細明體"/>
                <w:spacing w:val="30"/>
                <w:kern w:val="0"/>
                <w:sz w:val="26"/>
                <w:szCs w:val="26"/>
              </w:rPr>
            </w:pPr>
            <w:r w:rsidRPr="00C64252">
              <w:rPr>
                <w:rFonts w:eastAsia="SimSun" w:cs="新細明體" w:hint="eastAsia"/>
                <w:spacing w:val="30"/>
                <w:kern w:val="0"/>
                <w:sz w:val="26"/>
                <w:szCs w:val="26"/>
                <w:lang w:eastAsia="zh-CN"/>
              </w:rPr>
              <w:t>在场人士及机构代表：</w:t>
            </w:r>
          </w:p>
          <w:p w:rsidR="00895EE4" w:rsidRPr="008310E4" w:rsidRDefault="00895EE4" w:rsidP="004F104E">
            <w:pPr>
              <w:jc w:val="both"/>
              <w:rPr>
                <w:rFonts w:cs="新細明體"/>
                <w:spacing w:val="30"/>
                <w:kern w:val="0"/>
                <w:sz w:val="26"/>
                <w:szCs w:val="26"/>
              </w:rPr>
            </w:pPr>
          </w:p>
          <w:p w:rsidR="00895EE4" w:rsidRPr="008310E4" w:rsidRDefault="00895EE4" w:rsidP="004F104E">
            <w:pPr>
              <w:jc w:val="both"/>
              <w:rPr>
                <w:rFonts w:cs="新細明體"/>
                <w:spacing w:val="30"/>
                <w:kern w:val="0"/>
                <w:sz w:val="26"/>
                <w:szCs w:val="26"/>
              </w:rPr>
            </w:pPr>
          </w:p>
        </w:tc>
      </w:tr>
      <w:tr w:rsidR="00895EE4" w:rsidRPr="00207D9F" w:rsidTr="004F104E">
        <w:tc>
          <w:tcPr>
            <w:tcW w:w="9108" w:type="dxa"/>
            <w:tcBorders>
              <w:left w:val="nil"/>
              <w:right w:val="nil"/>
            </w:tcBorders>
          </w:tcPr>
          <w:p w:rsidR="00895EE4" w:rsidRPr="008310E4" w:rsidRDefault="00895EE4" w:rsidP="004F104E">
            <w:pPr>
              <w:jc w:val="both"/>
              <w:rPr>
                <w:rFonts w:cs="新細明體"/>
                <w:spacing w:val="30"/>
                <w:kern w:val="0"/>
                <w:sz w:val="26"/>
                <w:szCs w:val="26"/>
              </w:rPr>
            </w:pPr>
          </w:p>
        </w:tc>
      </w:tr>
      <w:tr w:rsidR="00895EE4" w:rsidRPr="00207D9F" w:rsidTr="004F104E">
        <w:tc>
          <w:tcPr>
            <w:tcW w:w="9108" w:type="dxa"/>
          </w:tcPr>
          <w:p w:rsidR="00895EE4" w:rsidRPr="008310E4" w:rsidRDefault="00C64252" w:rsidP="004F104E">
            <w:pPr>
              <w:snapToGrid w:val="0"/>
              <w:spacing w:line="240" w:lineRule="atLeast"/>
              <w:jc w:val="both"/>
              <w:rPr>
                <w:rFonts w:cs="TimesNewRoman"/>
                <w:spacing w:val="30"/>
                <w:kern w:val="0"/>
                <w:sz w:val="26"/>
                <w:szCs w:val="26"/>
              </w:rPr>
            </w:pPr>
            <w:r w:rsidRPr="008310E4">
              <w:rPr>
                <w:rFonts w:ascii="華康中黑體" w:eastAsia="華康中黑體" w:hAnsi="華康中黑體" w:cs="華康中黑體" w:hint="eastAsia"/>
                <w:spacing w:val="30"/>
                <w:kern w:val="0"/>
                <w:sz w:val="26"/>
                <w:szCs w:val="26"/>
                <w:lang w:eastAsia="zh-CN"/>
              </w:rPr>
              <w:t>家庭背景</w:t>
            </w:r>
            <w:r w:rsidRPr="00C64252">
              <w:rPr>
                <w:rFonts w:eastAsia="SimSun" w:cs="新細明體" w:hint="eastAsia"/>
                <w:spacing w:val="30"/>
                <w:kern w:val="0"/>
                <w:sz w:val="26"/>
                <w:szCs w:val="26"/>
                <w:lang w:eastAsia="zh-CN"/>
              </w:rPr>
              <w:t>（重要的家庭背景</w:t>
            </w:r>
            <w:r w:rsidRPr="00C64252">
              <w:rPr>
                <w:rFonts w:eastAsia="SimSun" w:cs="新細明體"/>
                <w:spacing w:val="30"/>
                <w:kern w:val="0"/>
                <w:sz w:val="26"/>
                <w:szCs w:val="26"/>
                <w:lang w:eastAsia="zh-CN"/>
              </w:rPr>
              <w:t> </w:t>
            </w:r>
            <w:r w:rsidRPr="00C64252">
              <w:rPr>
                <w:rFonts w:eastAsia="SimSun"/>
                <w:spacing w:val="30"/>
                <w:kern w:val="0"/>
                <w:sz w:val="26"/>
                <w:szCs w:val="26"/>
                <w:lang w:eastAsia="zh-CN"/>
              </w:rPr>
              <w:t>—</w:t>
            </w:r>
            <w:r w:rsidRPr="00C64252">
              <w:rPr>
                <w:rFonts w:eastAsia="SimSun" w:cs="新細明體"/>
                <w:spacing w:val="30"/>
                <w:kern w:val="0"/>
                <w:sz w:val="26"/>
                <w:szCs w:val="26"/>
                <w:lang w:eastAsia="zh-CN"/>
              </w:rPr>
              <w:t> </w:t>
            </w:r>
            <w:r w:rsidRPr="00C64252">
              <w:rPr>
                <w:rFonts w:eastAsia="SimSun" w:cs="新細明體" w:hint="eastAsia"/>
                <w:spacing w:val="30"/>
                <w:kern w:val="0"/>
                <w:sz w:val="26"/>
                <w:szCs w:val="26"/>
                <w:lang w:eastAsia="zh-CN"/>
              </w:rPr>
              <w:t>转介表／书面日志中未有提及的资料）</w:t>
            </w:r>
            <w:r w:rsidRPr="00C64252">
              <w:rPr>
                <w:rFonts w:eastAsia="SimSun" w:cs="TimesNewRoman" w:hint="eastAsia"/>
                <w:spacing w:val="30"/>
                <w:kern w:val="0"/>
                <w:sz w:val="26"/>
                <w:szCs w:val="26"/>
                <w:lang w:eastAsia="zh-CN"/>
              </w:rPr>
              <w:t>：</w:t>
            </w:r>
          </w:p>
          <w:p w:rsidR="00895EE4" w:rsidRPr="008310E4" w:rsidRDefault="00895EE4" w:rsidP="004F104E">
            <w:pPr>
              <w:jc w:val="both"/>
              <w:rPr>
                <w:rFonts w:cs="新細明體"/>
                <w:spacing w:val="30"/>
                <w:kern w:val="0"/>
                <w:sz w:val="26"/>
                <w:szCs w:val="26"/>
              </w:rPr>
            </w:pPr>
          </w:p>
          <w:p w:rsidR="00895EE4" w:rsidRPr="008310E4" w:rsidRDefault="00895EE4" w:rsidP="004F104E">
            <w:pPr>
              <w:jc w:val="both"/>
              <w:rPr>
                <w:rFonts w:cs="新細明體"/>
                <w:spacing w:val="30"/>
                <w:kern w:val="0"/>
                <w:sz w:val="26"/>
                <w:szCs w:val="26"/>
              </w:rPr>
            </w:pPr>
          </w:p>
          <w:p w:rsidR="00895EE4" w:rsidRPr="008310E4" w:rsidRDefault="00895EE4" w:rsidP="004F104E">
            <w:pPr>
              <w:jc w:val="both"/>
              <w:rPr>
                <w:rFonts w:cs="新細明體"/>
                <w:spacing w:val="30"/>
                <w:kern w:val="0"/>
                <w:sz w:val="26"/>
                <w:szCs w:val="26"/>
              </w:rPr>
            </w:pPr>
          </w:p>
        </w:tc>
      </w:tr>
      <w:tr w:rsidR="00895EE4" w:rsidRPr="00207D9F" w:rsidTr="004F104E">
        <w:tc>
          <w:tcPr>
            <w:tcW w:w="9108" w:type="dxa"/>
            <w:tcBorders>
              <w:left w:val="nil"/>
              <w:right w:val="nil"/>
            </w:tcBorders>
          </w:tcPr>
          <w:p w:rsidR="00895EE4" w:rsidRPr="008310E4" w:rsidRDefault="00895EE4" w:rsidP="004F104E">
            <w:pPr>
              <w:jc w:val="both"/>
              <w:rPr>
                <w:rFonts w:cs="新細明體"/>
                <w:spacing w:val="30"/>
                <w:kern w:val="0"/>
                <w:sz w:val="26"/>
                <w:szCs w:val="26"/>
              </w:rPr>
            </w:pPr>
          </w:p>
        </w:tc>
      </w:tr>
      <w:tr w:rsidR="00895EE4" w:rsidRPr="00207D9F" w:rsidTr="004F104E">
        <w:tc>
          <w:tcPr>
            <w:tcW w:w="9108" w:type="dxa"/>
            <w:tcBorders>
              <w:bottom w:val="nil"/>
            </w:tcBorders>
          </w:tcPr>
          <w:p w:rsidR="00895EE4" w:rsidRPr="008310E4" w:rsidRDefault="00C64252" w:rsidP="004F104E">
            <w:pPr>
              <w:jc w:val="both"/>
              <w:rPr>
                <w:rFonts w:cs="新細明體"/>
                <w:spacing w:val="30"/>
                <w:kern w:val="0"/>
                <w:sz w:val="26"/>
                <w:szCs w:val="26"/>
              </w:rPr>
            </w:pPr>
            <w:r w:rsidRPr="008310E4">
              <w:rPr>
                <w:rFonts w:ascii="華康中黑體" w:eastAsia="華康中黑體" w:hAnsi="華康中黑體" w:cs="華康中黑體" w:hint="eastAsia"/>
                <w:spacing w:val="30"/>
                <w:kern w:val="0"/>
                <w:sz w:val="26"/>
                <w:szCs w:val="26"/>
                <w:lang w:eastAsia="zh-CN"/>
              </w:rPr>
              <w:t>有关儿童的资料</w:t>
            </w:r>
            <w:r w:rsidRPr="00C64252">
              <w:rPr>
                <w:rFonts w:eastAsia="SimSun" w:cs="TimesNewRoman,Bold" w:hint="eastAsia"/>
                <w:bCs/>
                <w:spacing w:val="30"/>
                <w:kern w:val="0"/>
                <w:sz w:val="26"/>
                <w:szCs w:val="26"/>
                <w:lang w:eastAsia="zh-CN"/>
              </w:rPr>
              <w:t>：</w:t>
            </w:r>
          </w:p>
        </w:tc>
      </w:tr>
      <w:tr w:rsidR="00895EE4" w:rsidRPr="00207D9F" w:rsidTr="004F104E">
        <w:tc>
          <w:tcPr>
            <w:tcW w:w="9108" w:type="dxa"/>
            <w:tcBorders>
              <w:top w:val="nil"/>
            </w:tcBorders>
          </w:tcPr>
          <w:p w:rsidR="00895EE4" w:rsidRPr="008310E4" w:rsidRDefault="00C64252" w:rsidP="004F104E">
            <w:pPr>
              <w:spacing w:afterLines="50" w:after="120"/>
              <w:jc w:val="both"/>
              <w:rPr>
                <w:rFonts w:cs="新細明體"/>
                <w:spacing w:val="30"/>
                <w:kern w:val="0"/>
                <w:sz w:val="26"/>
                <w:szCs w:val="26"/>
              </w:rPr>
            </w:pPr>
            <w:r w:rsidRPr="00C64252">
              <w:rPr>
                <w:rFonts w:eastAsia="SimSun" w:cs="新細明體" w:hint="eastAsia"/>
                <w:spacing w:val="30"/>
                <w:kern w:val="0"/>
                <w:sz w:val="26"/>
                <w:szCs w:val="26"/>
                <w:lang w:eastAsia="zh-CN"/>
              </w:rPr>
              <w:t>有关儿童的母语</w:t>
            </w:r>
            <w:r w:rsidRPr="00C64252">
              <w:rPr>
                <w:rFonts w:eastAsia="SimSun" w:cs="TimesNewRoman" w:hint="eastAsia"/>
                <w:spacing w:val="30"/>
                <w:kern w:val="0"/>
                <w:sz w:val="26"/>
                <w:szCs w:val="26"/>
                <w:lang w:eastAsia="zh-CN"/>
              </w:rPr>
              <w:t>：</w:t>
            </w:r>
            <w:r w:rsidRPr="00C64252">
              <w:rPr>
                <w:rFonts w:eastAsia="SimSun" w:cs="TimesNewRoman"/>
                <w:spacing w:val="30"/>
                <w:kern w:val="0"/>
                <w:sz w:val="26"/>
                <w:szCs w:val="26"/>
                <w:lang w:eastAsia="zh-CN"/>
              </w:rPr>
              <w:t xml:space="preserve"> *</w:t>
            </w:r>
            <w:r w:rsidRPr="00C64252">
              <w:rPr>
                <w:rFonts w:eastAsia="SimSun" w:cs="新細明體" w:hint="eastAsia"/>
                <w:spacing w:val="30"/>
                <w:kern w:val="0"/>
                <w:sz w:val="26"/>
                <w:szCs w:val="26"/>
                <w:lang w:eastAsia="zh-CN"/>
              </w:rPr>
              <w:t>中文</w:t>
            </w:r>
            <w:r w:rsidRPr="00C64252">
              <w:rPr>
                <w:rFonts w:eastAsia="SimSun" w:cs="TimesNewRoman" w:hint="eastAsia"/>
                <w:spacing w:val="30"/>
                <w:kern w:val="0"/>
                <w:sz w:val="26"/>
                <w:szCs w:val="26"/>
                <w:lang w:eastAsia="zh-CN"/>
              </w:rPr>
              <w:t>／</w:t>
            </w:r>
            <w:r w:rsidRPr="00C64252">
              <w:rPr>
                <w:rFonts w:eastAsia="SimSun" w:cs="新細明體" w:hint="eastAsia"/>
                <w:spacing w:val="30"/>
                <w:kern w:val="0"/>
                <w:sz w:val="26"/>
                <w:szCs w:val="26"/>
                <w:lang w:eastAsia="zh-CN"/>
              </w:rPr>
              <w:t>英语</w:t>
            </w:r>
            <w:r w:rsidRPr="00C64252">
              <w:rPr>
                <w:rFonts w:eastAsia="SimSun" w:cs="TimesNewRoman" w:hint="eastAsia"/>
                <w:spacing w:val="30"/>
                <w:kern w:val="0"/>
                <w:sz w:val="26"/>
                <w:szCs w:val="26"/>
                <w:lang w:eastAsia="zh-CN"/>
              </w:rPr>
              <w:t>／</w:t>
            </w:r>
            <w:r w:rsidRPr="00C64252">
              <w:rPr>
                <w:rFonts w:eastAsia="SimSun" w:cs="新細明體" w:hint="eastAsia"/>
                <w:spacing w:val="30"/>
                <w:kern w:val="0"/>
                <w:sz w:val="26"/>
                <w:szCs w:val="26"/>
                <w:lang w:eastAsia="zh-CN"/>
              </w:rPr>
              <w:t>普通话</w:t>
            </w:r>
            <w:r w:rsidRPr="00C64252">
              <w:rPr>
                <w:rFonts w:eastAsia="SimSun" w:cs="TimesNewRoman" w:hint="eastAsia"/>
                <w:spacing w:val="30"/>
                <w:kern w:val="0"/>
                <w:sz w:val="26"/>
                <w:szCs w:val="26"/>
                <w:lang w:eastAsia="zh-CN"/>
              </w:rPr>
              <w:t>／</w:t>
            </w:r>
            <w:r w:rsidRPr="00C64252">
              <w:rPr>
                <w:rFonts w:eastAsia="SimSun" w:cs="新細明體" w:hint="eastAsia"/>
                <w:spacing w:val="30"/>
                <w:kern w:val="0"/>
                <w:sz w:val="26"/>
                <w:szCs w:val="26"/>
                <w:lang w:eastAsia="zh-CN"/>
              </w:rPr>
              <w:t>其它：</w:t>
            </w:r>
            <w:r w:rsidRPr="00C64252">
              <w:rPr>
                <w:rFonts w:eastAsia="SimSun" w:cs="TimesNewRoman" w:hint="eastAsia"/>
                <w:spacing w:val="30"/>
                <w:kern w:val="0"/>
                <w:sz w:val="26"/>
                <w:szCs w:val="26"/>
                <w:u w:val="single"/>
                <w:lang w:eastAsia="zh-CN"/>
              </w:rPr>
              <w:t xml:space="preserve">　　　　　　</w:t>
            </w:r>
          </w:p>
        </w:tc>
      </w:tr>
      <w:tr w:rsidR="00895EE4" w:rsidRPr="00207D9F" w:rsidTr="004F104E">
        <w:tc>
          <w:tcPr>
            <w:tcW w:w="9108" w:type="dxa"/>
          </w:tcPr>
          <w:p w:rsidR="00895EE4" w:rsidRPr="008310E4" w:rsidRDefault="00C64252" w:rsidP="004F104E">
            <w:pPr>
              <w:spacing w:afterLines="50" w:after="120"/>
              <w:jc w:val="both"/>
              <w:rPr>
                <w:rFonts w:cs="新細明體"/>
                <w:spacing w:val="30"/>
                <w:kern w:val="0"/>
                <w:sz w:val="26"/>
                <w:szCs w:val="26"/>
              </w:rPr>
            </w:pPr>
            <w:r w:rsidRPr="00C64252">
              <w:rPr>
                <w:rFonts w:eastAsia="SimSun" w:cs="新細明體" w:hint="eastAsia"/>
                <w:spacing w:val="30"/>
                <w:kern w:val="0"/>
                <w:sz w:val="26"/>
                <w:szCs w:val="26"/>
                <w:lang w:eastAsia="zh-CN"/>
              </w:rPr>
              <w:t>有关儿童是否能阅读</w:t>
            </w:r>
            <w:r w:rsidRPr="00C64252">
              <w:rPr>
                <w:rFonts w:eastAsia="SimSun" w:cs="TimesNewRoman" w:hint="eastAsia"/>
                <w:spacing w:val="30"/>
                <w:kern w:val="0"/>
                <w:sz w:val="26"/>
                <w:szCs w:val="26"/>
                <w:lang w:eastAsia="zh-CN"/>
              </w:rPr>
              <w:t>：</w:t>
            </w:r>
            <w:r w:rsidRPr="00C64252">
              <w:rPr>
                <w:rFonts w:eastAsia="SimSun" w:cs="TimesNewRoman"/>
                <w:spacing w:val="30"/>
                <w:kern w:val="0"/>
                <w:sz w:val="26"/>
                <w:szCs w:val="26"/>
                <w:lang w:eastAsia="zh-CN"/>
              </w:rPr>
              <w:t xml:space="preserve"> *</w:t>
            </w:r>
            <w:r w:rsidRPr="00C64252">
              <w:rPr>
                <w:rFonts w:eastAsia="SimSun" w:cs="新細明體" w:hint="eastAsia"/>
                <w:spacing w:val="30"/>
                <w:kern w:val="0"/>
                <w:sz w:val="26"/>
                <w:szCs w:val="26"/>
                <w:lang w:eastAsia="zh-CN"/>
              </w:rPr>
              <w:t>是</w:t>
            </w:r>
            <w:r w:rsidRPr="00C64252">
              <w:rPr>
                <w:rFonts w:eastAsia="SimSun" w:cs="TimesNewRoman" w:hint="eastAsia"/>
                <w:spacing w:val="30"/>
                <w:kern w:val="0"/>
                <w:sz w:val="26"/>
                <w:szCs w:val="26"/>
                <w:lang w:eastAsia="zh-CN"/>
              </w:rPr>
              <w:t>／</w:t>
            </w:r>
            <w:r w:rsidRPr="00C64252">
              <w:rPr>
                <w:rFonts w:eastAsia="SimSun" w:cs="新細明體" w:hint="eastAsia"/>
                <w:spacing w:val="30"/>
                <w:kern w:val="0"/>
                <w:sz w:val="26"/>
                <w:szCs w:val="26"/>
                <w:lang w:eastAsia="zh-CN"/>
              </w:rPr>
              <w:t>否　　何种程度</w:t>
            </w:r>
            <w:r w:rsidRPr="00C64252">
              <w:rPr>
                <w:rFonts w:eastAsia="SimSun" w:cs="TimesNewRoman" w:hint="eastAsia"/>
                <w:spacing w:val="30"/>
                <w:kern w:val="0"/>
                <w:sz w:val="26"/>
                <w:szCs w:val="26"/>
                <w:lang w:eastAsia="zh-CN"/>
              </w:rPr>
              <w:t>？</w:t>
            </w:r>
            <w:r w:rsidRPr="00C64252">
              <w:rPr>
                <w:rFonts w:eastAsia="SimSun" w:cs="TimesNewRoman" w:hint="eastAsia"/>
                <w:spacing w:val="30"/>
                <w:kern w:val="0"/>
                <w:sz w:val="26"/>
                <w:szCs w:val="26"/>
                <w:u w:val="single"/>
                <w:lang w:eastAsia="zh-CN"/>
              </w:rPr>
              <w:t xml:space="preserve">　　　　　　　　　</w:t>
            </w:r>
          </w:p>
        </w:tc>
      </w:tr>
      <w:tr w:rsidR="00895EE4" w:rsidRPr="00207D9F" w:rsidTr="004F104E">
        <w:tc>
          <w:tcPr>
            <w:tcW w:w="9108" w:type="dxa"/>
          </w:tcPr>
          <w:p w:rsidR="00895EE4" w:rsidRPr="008310E4" w:rsidRDefault="00C64252" w:rsidP="004F104E">
            <w:pPr>
              <w:snapToGrid w:val="0"/>
              <w:spacing w:line="240" w:lineRule="atLeast"/>
              <w:jc w:val="both"/>
              <w:rPr>
                <w:rFonts w:cs="TimesNewRoman"/>
                <w:spacing w:val="30"/>
                <w:kern w:val="0"/>
                <w:sz w:val="26"/>
                <w:szCs w:val="26"/>
              </w:rPr>
            </w:pPr>
            <w:r w:rsidRPr="00C64252">
              <w:rPr>
                <w:rFonts w:eastAsia="SimSun" w:cs="新細明體" w:hint="eastAsia"/>
                <w:spacing w:val="30"/>
                <w:kern w:val="0"/>
                <w:sz w:val="26"/>
                <w:szCs w:val="26"/>
                <w:lang w:eastAsia="zh-CN"/>
              </w:rPr>
              <w:t>有关儿童是否有任何残疾</w:t>
            </w:r>
            <w:r w:rsidRPr="00C64252">
              <w:rPr>
                <w:rFonts w:eastAsia="SimSun" w:cs="TimesNewRoman" w:hint="eastAsia"/>
                <w:spacing w:val="30"/>
                <w:kern w:val="0"/>
                <w:sz w:val="26"/>
                <w:szCs w:val="26"/>
                <w:lang w:eastAsia="zh-CN"/>
              </w:rPr>
              <w:t>（</w:t>
            </w:r>
            <w:r w:rsidRPr="00C64252">
              <w:rPr>
                <w:rFonts w:eastAsia="SimSun" w:cs="新細明體" w:hint="eastAsia"/>
                <w:spacing w:val="30"/>
                <w:kern w:val="0"/>
                <w:sz w:val="26"/>
                <w:szCs w:val="26"/>
                <w:lang w:eastAsia="zh-CN"/>
              </w:rPr>
              <w:t>例如智障、身体残疾、言语或听力残障、学习困难等</w:t>
            </w:r>
            <w:r w:rsidRPr="00C64252">
              <w:rPr>
                <w:rFonts w:eastAsia="SimSun" w:cs="TimesNewRoman" w:hint="eastAsia"/>
                <w:spacing w:val="30"/>
                <w:kern w:val="0"/>
                <w:sz w:val="26"/>
                <w:szCs w:val="26"/>
                <w:lang w:eastAsia="zh-CN"/>
              </w:rPr>
              <w:t>）</w:t>
            </w:r>
          </w:p>
          <w:p w:rsidR="00895EE4" w:rsidRPr="008310E4" w:rsidRDefault="00895EE4" w:rsidP="004F104E">
            <w:pPr>
              <w:jc w:val="both"/>
              <w:rPr>
                <w:rFonts w:cs="新細明體"/>
                <w:spacing w:val="30"/>
                <w:kern w:val="0"/>
                <w:sz w:val="26"/>
                <w:szCs w:val="26"/>
              </w:rPr>
            </w:pPr>
          </w:p>
        </w:tc>
      </w:tr>
      <w:tr w:rsidR="00895EE4" w:rsidRPr="00207D9F" w:rsidTr="004F104E">
        <w:tc>
          <w:tcPr>
            <w:tcW w:w="9108" w:type="dxa"/>
          </w:tcPr>
          <w:p w:rsidR="00895EE4" w:rsidRPr="008310E4" w:rsidRDefault="00C64252" w:rsidP="004F104E">
            <w:pPr>
              <w:snapToGrid w:val="0"/>
              <w:spacing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有关儿童是否社署／医管局</w:t>
            </w:r>
            <w:r w:rsidRPr="00C64252">
              <w:rPr>
                <w:rFonts w:eastAsia="SimSun" w:cs="TimesNewRoman" w:hint="eastAsia"/>
                <w:spacing w:val="30"/>
                <w:kern w:val="0"/>
                <w:sz w:val="26"/>
                <w:szCs w:val="26"/>
                <w:lang w:eastAsia="zh-CN"/>
              </w:rPr>
              <w:t>／</w:t>
            </w:r>
            <w:r w:rsidRPr="00C64252">
              <w:rPr>
                <w:rFonts w:eastAsia="SimSun" w:cs="新細明體" w:hint="eastAsia"/>
                <w:spacing w:val="30"/>
                <w:kern w:val="0"/>
                <w:sz w:val="26"/>
                <w:szCs w:val="26"/>
                <w:lang w:eastAsia="zh-CN"/>
              </w:rPr>
              <w:t>非政府机构</w:t>
            </w:r>
            <w:r w:rsidRPr="00C64252">
              <w:rPr>
                <w:rFonts w:eastAsia="SimSun" w:cs="TimesNewRoman" w:hint="eastAsia"/>
                <w:spacing w:val="30"/>
                <w:kern w:val="0"/>
                <w:sz w:val="26"/>
                <w:szCs w:val="26"/>
                <w:lang w:eastAsia="zh-CN"/>
              </w:rPr>
              <w:t>／卫</w:t>
            </w:r>
            <w:r w:rsidRPr="00C64252">
              <w:rPr>
                <w:rFonts w:eastAsia="SimSun" w:cs="新細明體" w:hint="eastAsia"/>
                <w:spacing w:val="30"/>
                <w:kern w:val="0"/>
                <w:sz w:val="26"/>
                <w:szCs w:val="26"/>
                <w:lang w:eastAsia="zh-CN"/>
              </w:rPr>
              <w:t>生署心理服务的已知个案？</w:t>
            </w:r>
            <w:r w:rsidRPr="00C64252">
              <w:rPr>
                <w:rFonts w:eastAsia="SimSun" w:cs="新細明體"/>
                <w:spacing w:val="30"/>
                <w:kern w:val="0"/>
                <w:sz w:val="26"/>
                <w:szCs w:val="26"/>
                <w:lang w:eastAsia="zh-CN"/>
              </w:rPr>
              <w:t xml:space="preserve"> </w:t>
            </w:r>
            <w:r w:rsidRPr="00C64252">
              <w:rPr>
                <w:rFonts w:eastAsia="SimSun" w:cs="TimesNewRoman"/>
                <w:spacing w:val="30"/>
                <w:kern w:val="0"/>
                <w:sz w:val="26"/>
                <w:szCs w:val="26"/>
                <w:lang w:eastAsia="zh-CN"/>
              </w:rPr>
              <w:t>*</w:t>
            </w:r>
            <w:r w:rsidRPr="00C64252">
              <w:rPr>
                <w:rFonts w:eastAsia="SimSun" w:cs="新細明體" w:hint="eastAsia"/>
                <w:spacing w:val="30"/>
                <w:kern w:val="0"/>
                <w:sz w:val="26"/>
                <w:szCs w:val="26"/>
                <w:lang w:eastAsia="zh-CN"/>
              </w:rPr>
              <w:t>是</w:t>
            </w:r>
            <w:r w:rsidRPr="00C64252">
              <w:rPr>
                <w:rFonts w:eastAsia="SimSun" w:cs="TimesNewRoman" w:hint="eastAsia"/>
                <w:spacing w:val="30"/>
                <w:kern w:val="0"/>
                <w:sz w:val="26"/>
                <w:szCs w:val="26"/>
                <w:lang w:eastAsia="zh-CN"/>
              </w:rPr>
              <w:t>／</w:t>
            </w:r>
            <w:r w:rsidRPr="00C64252">
              <w:rPr>
                <w:rFonts w:eastAsia="SimSun" w:cs="新細明體" w:hint="eastAsia"/>
                <w:spacing w:val="30"/>
                <w:kern w:val="0"/>
                <w:sz w:val="26"/>
                <w:szCs w:val="26"/>
                <w:lang w:eastAsia="zh-CN"/>
              </w:rPr>
              <w:t>否</w:t>
            </w:r>
          </w:p>
          <w:p w:rsidR="00895EE4" w:rsidRPr="008310E4" w:rsidRDefault="00C64252" w:rsidP="004F104E">
            <w:pPr>
              <w:snapToGrid w:val="0"/>
              <w:spacing w:line="240" w:lineRule="atLeast"/>
              <w:jc w:val="both"/>
              <w:rPr>
                <w:rFonts w:cs="TimesNewRoman"/>
                <w:spacing w:val="30"/>
                <w:kern w:val="0"/>
                <w:sz w:val="26"/>
                <w:szCs w:val="26"/>
              </w:rPr>
            </w:pPr>
            <w:r w:rsidRPr="00C64252">
              <w:rPr>
                <w:rFonts w:eastAsia="SimSun" w:cs="新細明體" w:hint="eastAsia"/>
                <w:spacing w:val="30"/>
                <w:kern w:val="0"/>
                <w:sz w:val="26"/>
                <w:szCs w:val="26"/>
                <w:lang w:eastAsia="zh-CN"/>
              </w:rPr>
              <w:t>如「是」，请提供临床心理学家的姓名及任何所得的有关资料</w:t>
            </w:r>
            <w:r w:rsidRPr="00C64252">
              <w:rPr>
                <w:rFonts w:eastAsia="SimSun" w:cs="TimesNewRoman" w:hint="eastAsia"/>
                <w:spacing w:val="30"/>
                <w:kern w:val="0"/>
                <w:sz w:val="26"/>
                <w:szCs w:val="26"/>
                <w:lang w:eastAsia="zh-CN"/>
              </w:rPr>
              <w:t>：</w:t>
            </w:r>
          </w:p>
          <w:p w:rsidR="00895EE4" w:rsidRPr="008310E4" w:rsidRDefault="00895EE4" w:rsidP="004F104E">
            <w:pPr>
              <w:snapToGrid w:val="0"/>
              <w:spacing w:line="240" w:lineRule="atLeast"/>
              <w:jc w:val="both"/>
              <w:rPr>
                <w:rFonts w:cs="新細明體"/>
                <w:spacing w:val="30"/>
                <w:kern w:val="0"/>
                <w:sz w:val="26"/>
                <w:szCs w:val="26"/>
              </w:rPr>
            </w:pPr>
          </w:p>
        </w:tc>
      </w:tr>
      <w:tr w:rsidR="00895EE4" w:rsidRPr="00207D9F" w:rsidTr="004F104E">
        <w:tc>
          <w:tcPr>
            <w:tcW w:w="9108" w:type="dxa"/>
          </w:tcPr>
          <w:p w:rsidR="00895EE4" w:rsidRPr="008310E4" w:rsidRDefault="00C64252" w:rsidP="004F104E">
            <w:pPr>
              <w:snapToGrid w:val="0"/>
              <w:spacing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行为模式：</w:t>
            </w:r>
          </w:p>
          <w:p w:rsidR="00895EE4" w:rsidRPr="008310E4" w:rsidRDefault="00895EE4" w:rsidP="004F104E">
            <w:pPr>
              <w:snapToGrid w:val="0"/>
              <w:spacing w:line="240" w:lineRule="atLeast"/>
              <w:jc w:val="both"/>
              <w:rPr>
                <w:rFonts w:cs="新細明體"/>
                <w:spacing w:val="30"/>
                <w:kern w:val="0"/>
                <w:sz w:val="26"/>
                <w:szCs w:val="26"/>
              </w:rPr>
            </w:pPr>
          </w:p>
        </w:tc>
      </w:tr>
      <w:tr w:rsidR="00895EE4" w:rsidRPr="00207D9F" w:rsidTr="004F104E">
        <w:tc>
          <w:tcPr>
            <w:tcW w:w="9108" w:type="dxa"/>
          </w:tcPr>
          <w:p w:rsidR="00895EE4" w:rsidRPr="008310E4" w:rsidRDefault="00C64252" w:rsidP="004F104E">
            <w:pPr>
              <w:snapToGrid w:val="0"/>
              <w:spacing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情绪状况：</w:t>
            </w:r>
          </w:p>
          <w:p w:rsidR="00895EE4" w:rsidRPr="008310E4" w:rsidRDefault="00895EE4" w:rsidP="004F104E">
            <w:pPr>
              <w:snapToGrid w:val="0"/>
              <w:spacing w:line="240" w:lineRule="atLeast"/>
              <w:jc w:val="both"/>
              <w:rPr>
                <w:rFonts w:cs="新細明體"/>
                <w:spacing w:val="30"/>
                <w:kern w:val="0"/>
                <w:sz w:val="26"/>
                <w:szCs w:val="26"/>
              </w:rPr>
            </w:pPr>
          </w:p>
        </w:tc>
      </w:tr>
      <w:tr w:rsidR="00895EE4" w:rsidRPr="00207D9F" w:rsidTr="004F104E">
        <w:tc>
          <w:tcPr>
            <w:tcW w:w="9108" w:type="dxa"/>
          </w:tcPr>
          <w:p w:rsidR="00895EE4" w:rsidRPr="008310E4" w:rsidRDefault="00C64252" w:rsidP="004F104E">
            <w:pPr>
              <w:snapToGrid w:val="0"/>
              <w:spacing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性知识：</w:t>
            </w:r>
          </w:p>
          <w:p w:rsidR="00895EE4" w:rsidRPr="008310E4" w:rsidRDefault="00895EE4" w:rsidP="004F104E">
            <w:pPr>
              <w:snapToGrid w:val="0"/>
              <w:spacing w:line="240" w:lineRule="atLeast"/>
              <w:jc w:val="both"/>
              <w:rPr>
                <w:rFonts w:cs="新細明體"/>
                <w:spacing w:val="30"/>
                <w:kern w:val="0"/>
                <w:sz w:val="26"/>
                <w:szCs w:val="26"/>
              </w:rPr>
            </w:pPr>
          </w:p>
        </w:tc>
      </w:tr>
      <w:tr w:rsidR="00895EE4" w:rsidRPr="00207D9F" w:rsidTr="004F104E">
        <w:tc>
          <w:tcPr>
            <w:tcW w:w="9108" w:type="dxa"/>
          </w:tcPr>
          <w:p w:rsidR="00895EE4" w:rsidRPr="008310E4" w:rsidRDefault="00C64252" w:rsidP="004F104E">
            <w:pPr>
              <w:snapToGrid w:val="0"/>
              <w:spacing w:line="240" w:lineRule="atLeast"/>
              <w:jc w:val="both"/>
              <w:rPr>
                <w:rFonts w:ascii="華康中黑體" w:eastAsia="華康中黑體" w:hAnsi="華康中黑體" w:cs="華康中黑體"/>
                <w:spacing w:val="30"/>
                <w:kern w:val="0"/>
                <w:sz w:val="26"/>
                <w:szCs w:val="26"/>
              </w:rPr>
            </w:pPr>
            <w:r w:rsidRPr="008310E4">
              <w:rPr>
                <w:rFonts w:ascii="華康中黑體" w:eastAsia="華康中黑體" w:hAnsi="華康中黑體" w:cs="華康中黑體" w:hint="eastAsia"/>
                <w:spacing w:val="30"/>
                <w:kern w:val="0"/>
                <w:sz w:val="26"/>
                <w:szCs w:val="26"/>
                <w:lang w:eastAsia="zh-CN"/>
              </w:rPr>
              <w:t>医疗</w:t>
            </w:r>
            <w:r w:rsidRPr="008310E4">
              <w:rPr>
                <w:rFonts w:ascii="華康中黑體" w:eastAsia="華康中黑體" w:hAnsi="華康中黑體" w:cs="華康中黑體" w:hint="eastAsia"/>
                <w:bCs/>
                <w:spacing w:val="30"/>
                <w:kern w:val="0"/>
                <w:sz w:val="26"/>
                <w:szCs w:val="26"/>
                <w:lang w:eastAsia="zh-CN"/>
              </w:rPr>
              <w:t>／</w:t>
            </w:r>
            <w:r w:rsidRPr="008310E4">
              <w:rPr>
                <w:rFonts w:ascii="華康中黑體" w:eastAsia="華康中黑體" w:hAnsi="華康中黑體" w:cs="華康中黑體" w:hint="eastAsia"/>
                <w:spacing w:val="30"/>
                <w:kern w:val="0"/>
                <w:sz w:val="26"/>
                <w:szCs w:val="26"/>
                <w:lang w:eastAsia="zh-CN"/>
              </w:rPr>
              <w:t>法医科检验</w:t>
            </w:r>
          </w:p>
          <w:p w:rsidR="00895EE4" w:rsidRPr="008310E4" w:rsidRDefault="00C64252" w:rsidP="004F104E">
            <w:pPr>
              <w:snapToGrid w:val="0"/>
              <w:spacing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是否曾进行医疗</w:t>
            </w:r>
            <w:r w:rsidRPr="00C64252">
              <w:rPr>
                <w:rFonts w:eastAsia="SimSun" w:cs="TimesNewRoman" w:hint="eastAsia"/>
                <w:spacing w:val="30"/>
                <w:kern w:val="0"/>
                <w:sz w:val="26"/>
                <w:szCs w:val="26"/>
                <w:lang w:eastAsia="zh-CN"/>
              </w:rPr>
              <w:t>／</w:t>
            </w:r>
            <w:r w:rsidRPr="00C64252">
              <w:rPr>
                <w:rFonts w:eastAsia="SimSun" w:cs="新細明體" w:hint="eastAsia"/>
                <w:spacing w:val="30"/>
                <w:kern w:val="0"/>
                <w:sz w:val="26"/>
                <w:szCs w:val="26"/>
                <w:lang w:eastAsia="zh-CN"/>
              </w:rPr>
              <w:t>法医科检验</w:t>
            </w:r>
            <w:r w:rsidRPr="00C64252">
              <w:rPr>
                <w:rFonts w:eastAsia="SimSun" w:cs="TimesNewRoman" w:hint="eastAsia"/>
                <w:spacing w:val="30"/>
                <w:kern w:val="0"/>
                <w:sz w:val="26"/>
                <w:szCs w:val="26"/>
                <w:lang w:eastAsia="zh-CN"/>
              </w:rPr>
              <w:t>？</w:t>
            </w:r>
            <w:r w:rsidRPr="00C64252">
              <w:rPr>
                <w:rFonts w:eastAsia="SimSun" w:cs="TimesNewRoman"/>
                <w:spacing w:val="30"/>
                <w:kern w:val="0"/>
                <w:sz w:val="26"/>
                <w:szCs w:val="26"/>
                <w:lang w:eastAsia="zh-CN"/>
              </w:rPr>
              <w:t xml:space="preserve"> *</w:t>
            </w:r>
            <w:r w:rsidRPr="00C64252">
              <w:rPr>
                <w:rFonts w:eastAsia="SimSun" w:cs="新細明體" w:hint="eastAsia"/>
                <w:spacing w:val="30"/>
                <w:kern w:val="0"/>
                <w:sz w:val="26"/>
                <w:szCs w:val="26"/>
                <w:lang w:eastAsia="zh-CN"/>
              </w:rPr>
              <w:t>是／否</w:t>
            </w:r>
          </w:p>
          <w:p w:rsidR="00895EE4" w:rsidRPr="008310E4" w:rsidRDefault="00C64252" w:rsidP="004F104E">
            <w:pPr>
              <w:snapToGrid w:val="0"/>
              <w:spacing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如「是」，请提供医生姓名：</w:t>
            </w:r>
          </w:p>
          <w:p w:rsidR="00895EE4" w:rsidRPr="008310E4" w:rsidRDefault="00C64252" w:rsidP="004F104E">
            <w:pPr>
              <w:snapToGrid w:val="0"/>
              <w:spacing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检验日期及地点：</w:t>
            </w:r>
          </w:p>
          <w:p w:rsidR="00895EE4" w:rsidRPr="008310E4" w:rsidRDefault="00C64252" w:rsidP="004F104E">
            <w:pPr>
              <w:snapToGrid w:val="0"/>
              <w:spacing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检验结果：</w:t>
            </w:r>
          </w:p>
          <w:p w:rsidR="00895EE4" w:rsidRPr="008310E4" w:rsidRDefault="00895EE4" w:rsidP="004F104E">
            <w:pPr>
              <w:snapToGrid w:val="0"/>
              <w:spacing w:line="240" w:lineRule="atLeast"/>
              <w:jc w:val="both"/>
              <w:rPr>
                <w:rFonts w:cs="新細明體"/>
                <w:spacing w:val="30"/>
                <w:kern w:val="0"/>
                <w:sz w:val="26"/>
                <w:szCs w:val="26"/>
              </w:rPr>
            </w:pPr>
          </w:p>
          <w:p w:rsidR="00895EE4" w:rsidRPr="008310E4" w:rsidRDefault="00895EE4" w:rsidP="004F104E">
            <w:pPr>
              <w:snapToGrid w:val="0"/>
              <w:spacing w:line="240" w:lineRule="atLeast"/>
              <w:jc w:val="both"/>
              <w:rPr>
                <w:rFonts w:cs="新細明體"/>
                <w:spacing w:val="30"/>
                <w:kern w:val="0"/>
                <w:sz w:val="26"/>
                <w:szCs w:val="26"/>
              </w:rPr>
            </w:pPr>
          </w:p>
          <w:p w:rsidR="00895EE4" w:rsidRPr="008310E4" w:rsidRDefault="00895EE4" w:rsidP="004F104E">
            <w:pPr>
              <w:snapToGrid w:val="0"/>
              <w:spacing w:line="240" w:lineRule="atLeast"/>
              <w:jc w:val="both"/>
              <w:rPr>
                <w:rFonts w:cs="新細明體"/>
                <w:spacing w:val="30"/>
                <w:kern w:val="0"/>
                <w:sz w:val="26"/>
                <w:szCs w:val="26"/>
              </w:rPr>
            </w:pPr>
          </w:p>
        </w:tc>
      </w:tr>
      <w:tr w:rsidR="00895EE4" w:rsidRPr="00207D9F" w:rsidTr="004F104E">
        <w:tc>
          <w:tcPr>
            <w:tcW w:w="9108" w:type="dxa"/>
            <w:tcBorders>
              <w:left w:val="nil"/>
              <w:right w:val="nil"/>
            </w:tcBorders>
          </w:tcPr>
          <w:p w:rsidR="00895EE4" w:rsidRPr="008310E4" w:rsidRDefault="00895EE4" w:rsidP="004F104E">
            <w:pPr>
              <w:snapToGrid w:val="0"/>
              <w:spacing w:line="240" w:lineRule="atLeast"/>
              <w:jc w:val="both"/>
              <w:rPr>
                <w:rFonts w:cs="新細明體"/>
                <w:spacing w:val="30"/>
                <w:kern w:val="0"/>
                <w:sz w:val="26"/>
                <w:szCs w:val="26"/>
              </w:rPr>
            </w:pPr>
          </w:p>
        </w:tc>
      </w:tr>
      <w:tr w:rsidR="00895EE4" w:rsidRPr="00207D9F" w:rsidTr="004F104E">
        <w:tc>
          <w:tcPr>
            <w:tcW w:w="9108" w:type="dxa"/>
          </w:tcPr>
          <w:p w:rsidR="00895EE4" w:rsidRPr="008310E4" w:rsidRDefault="00C64252" w:rsidP="004F104E">
            <w:pPr>
              <w:snapToGrid w:val="0"/>
              <w:spacing w:line="240" w:lineRule="atLeast"/>
              <w:jc w:val="both"/>
              <w:rPr>
                <w:rFonts w:cs="新細明體"/>
                <w:spacing w:val="30"/>
                <w:kern w:val="0"/>
                <w:sz w:val="26"/>
                <w:szCs w:val="26"/>
              </w:rPr>
            </w:pPr>
            <w:r w:rsidRPr="008310E4">
              <w:rPr>
                <w:rFonts w:ascii="華康中黑體" w:eastAsia="華康中黑體" w:hAnsi="華康中黑體" w:cs="華康中黑體" w:hint="eastAsia"/>
                <w:spacing w:val="30"/>
                <w:kern w:val="0"/>
                <w:sz w:val="26"/>
                <w:szCs w:val="26"/>
                <w:lang w:eastAsia="zh-CN"/>
              </w:rPr>
              <w:t>面谈进行前</w:t>
            </w:r>
            <w:r w:rsidRPr="00C64252">
              <w:rPr>
                <w:rFonts w:eastAsia="SimSun" w:cs="新細明體" w:hint="eastAsia"/>
                <w:spacing w:val="30"/>
                <w:kern w:val="0"/>
                <w:sz w:val="26"/>
                <w:szCs w:val="26"/>
                <w:lang w:eastAsia="zh-CN"/>
              </w:rPr>
              <w:t>：</w:t>
            </w:r>
          </w:p>
          <w:p w:rsidR="00895EE4" w:rsidRPr="008310E4" w:rsidRDefault="00C64252" w:rsidP="004F104E">
            <w:pPr>
              <w:snapToGrid w:val="0"/>
              <w:spacing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建议的面谈形式</w:t>
            </w:r>
            <w:r w:rsidRPr="00C64252">
              <w:rPr>
                <w:rFonts w:eastAsia="SimSun" w:cs="TimesNewRoman" w:hint="eastAsia"/>
                <w:spacing w:val="30"/>
                <w:kern w:val="0"/>
                <w:sz w:val="26"/>
                <w:szCs w:val="26"/>
                <w:lang w:eastAsia="zh-CN"/>
              </w:rPr>
              <w:t>：</w:t>
            </w:r>
            <w:r w:rsidRPr="00C64252">
              <w:rPr>
                <w:rFonts w:eastAsia="SimSun" w:cs="TimesNewRoman"/>
                <w:spacing w:val="30"/>
                <w:kern w:val="0"/>
                <w:sz w:val="26"/>
                <w:szCs w:val="26"/>
                <w:lang w:eastAsia="zh-CN"/>
              </w:rPr>
              <w:t xml:space="preserve"> *</w:t>
            </w:r>
            <w:r w:rsidRPr="00C64252">
              <w:rPr>
                <w:rFonts w:eastAsia="SimSun" w:cs="新細明體" w:hint="eastAsia"/>
                <w:spacing w:val="30"/>
                <w:kern w:val="0"/>
                <w:sz w:val="26"/>
                <w:szCs w:val="26"/>
                <w:lang w:eastAsia="zh-CN"/>
              </w:rPr>
              <w:t>录像面谈</w:t>
            </w:r>
            <w:r w:rsidRPr="00C64252">
              <w:rPr>
                <w:rFonts w:eastAsia="SimSun" w:cs="TimesNewRoman" w:hint="eastAsia"/>
                <w:spacing w:val="30"/>
                <w:kern w:val="0"/>
                <w:sz w:val="26"/>
                <w:szCs w:val="26"/>
                <w:lang w:eastAsia="zh-CN"/>
              </w:rPr>
              <w:t>／</w:t>
            </w:r>
            <w:r w:rsidRPr="00C64252">
              <w:rPr>
                <w:rFonts w:eastAsia="SimSun" w:cs="新細明體" w:hint="eastAsia"/>
                <w:spacing w:val="30"/>
                <w:kern w:val="0"/>
                <w:sz w:val="26"/>
                <w:szCs w:val="26"/>
                <w:lang w:eastAsia="zh-CN"/>
              </w:rPr>
              <w:t>书面口供</w:t>
            </w:r>
          </w:p>
          <w:p w:rsidR="00895EE4" w:rsidRPr="008310E4" w:rsidRDefault="00C64252" w:rsidP="004F104E">
            <w:pPr>
              <w:snapToGrid w:val="0"/>
              <w:spacing w:line="240" w:lineRule="atLeast"/>
              <w:jc w:val="both"/>
              <w:rPr>
                <w:rFonts w:cs="TimesNewRoman"/>
                <w:spacing w:val="30"/>
                <w:kern w:val="0"/>
                <w:sz w:val="26"/>
                <w:szCs w:val="26"/>
              </w:rPr>
            </w:pPr>
            <w:r w:rsidRPr="00C64252">
              <w:rPr>
                <w:rFonts w:eastAsia="SimSun" w:cs="新細明體" w:hint="eastAsia"/>
                <w:spacing w:val="30"/>
                <w:kern w:val="0"/>
                <w:sz w:val="26"/>
                <w:szCs w:val="26"/>
                <w:lang w:eastAsia="zh-CN"/>
              </w:rPr>
              <w:t>请列明原因</w:t>
            </w:r>
            <w:r w:rsidRPr="00C64252">
              <w:rPr>
                <w:rFonts w:eastAsia="SimSun" w:cs="TimesNewRoman" w:hint="eastAsia"/>
                <w:spacing w:val="30"/>
                <w:kern w:val="0"/>
                <w:sz w:val="26"/>
                <w:szCs w:val="26"/>
                <w:lang w:eastAsia="zh-CN"/>
              </w:rPr>
              <w:t>：</w:t>
            </w:r>
          </w:p>
          <w:p w:rsidR="00895EE4" w:rsidRPr="008310E4" w:rsidRDefault="00895EE4" w:rsidP="004F104E">
            <w:pPr>
              <w:snapToGrid w:val="0"/>
              <w:spacing w:line="240" w:lineRule="atLeast"/>
              <w:jc w:val="both"/>
              <w:rPr>
                <w:rFonts w:cs="新細明體"/>
                <w:spacing w:val="30"/>
                <w:kern w:val="0"/>
                <w:sz w:val="26"/>
                <w:szCs w:val="26"/>
              </w:rPr>
            </w:pPr>
          </w:p>
          <w:p w:rsidR="00895EE4" w:rsidRPr="008310E4" w:rsidRDefault="00895EE4" w:rsidP="004F104E">
            <w:pPr>
              <w:snapToGrid w:val="0"/>
              <w:spacing w:line="240" w:lineRule="atLeast"/>
              <w:jc w:val="both"/>
              <w:rPr>
                <w:rFonts w:cs="新細明體"/>
                <w:spacing w:val="30"/>
                <w:kern w:val="0"/>
                <w:sz w:val="26"/>
                <w:szCs w:val="26"/>
              </w:rPr>
            </w:pPr>
          </w:p>
          <w:p w:rsidR="00895EE4" w:rsidRPr="008310E4" w:rsidRDefault="00895EE4" w:rsidP="004F104E">
            <w:pPr>
              <w:snapToGrid w:val="0"/>
              <w:spacing w:line="240" w:lineRule="atLeast"/>
              <w:jc w:val="both"/>
              <w:rPr>
                <w:rFonts w:cs="新細明體"/>
                <w:spacing w:val="30"/>
                <w:kern w:val="0"/>
                <w:sz w:val="26"/>
                <w:szCs w:val="26"/>
              </w:rPr>
            </w:pPr>
          </w:p>
        </w:tc>
      </w:tr>
      <w:tr w:rsidR="00895EE4" w:rsidRPr="00207D9F" w:rsidTr="004F104E">
        <w:tc>
          <w:tcPr>
            <w:tcW w:w="9108" w:type="dxa"/>
          </w:tcPr>
          <w:p w:rsidR="00895EE4" w:rsidRPr="008310E4" w:rsidRDefault="00C64252" w:rsidP="004F104E">
            <w:pPr>
              <w:snapToGrid w:val="0"/>
              <w:spacing w:afterLines="50" w:after="120"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如建议进行录像面谈，建议的面谈人员为：</w:t>
            </w:r>
          </w:p>
        </w:tc>
      </w:tr>
      <w:tr w:rsidR="00895EE4" w:rsidRPr="00207D9F" w:rsidTr="004F104E">
        <w:tc>
          <w:tcPr>
            <w:tcW w:w="9108" w:type="dxa"/>
          </w:tcPr>
          <w:p w:rsidR="00895EE4" w:rsidRPr="008310E4" w:rsidRDefault="00C64252" w:rsidP="004F104E">
            <w:pPr>
              <w:snapToGrid w:val="0"/>
              <w:spacing w:afterLines="50" w:after="120"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建议的监察员</w:t>
            </w:r>
            <w:r w:rsidRPr="00C64252">
              <w:rPr>
                <w:rFonts w:eastAsia="SimSun" w:cs="TimesNewRoman" w:hint="eastAsia"/>
                <w:spacing w:val="30"/>
                <w:kern w:val="0"/>
                <w:sz w:val="26"/>
                <w:szCs w:val="26"/>
                <w:lang w:eastAsia="zh-CN"/>
              </w:rPr>
              <w:t>：</w:t>
            </w:r>
          </w:p>
        </w:tc>
      </w:tr>
      <w:tr w:rsidR="00895EE4" w:rsidRPr="00207D9F" w:rsidTr="004F104E">
        <w:tc>
          <w:tcPr>
            <w:tcW w:w="9108" w:type="dxa"/>
          </w:tcPr>
          <w:p w:rsidR="00895EE4" w:rsidRPr="008310E4" w:rsidRDefault="00C64252" w:rsidP="004F104E">
            <w:pPr>
              <w:snapToGrid w:val="0"/>
              <w:spacing w:afterLines="50" w:after="120"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是否需要任何辅助器材：</w:t>
            </w:r>
          </w:p>
        </w:tc>
      </w:tr>
      <w:tr w:rsidR="00895EE4" w:rsidRPr="00207D9F" w:rsidTr="004F104E">
        <w:tc>
          <w:tcPr>
            <w:tcW w:w="9108" w:type="dxa"/>
          </w:tcPr>
          <w:p w:rsidR="00895EE4" w:rsidRPr="008310E4" w:rsidRDefault="00C64252" w:rsidP="004F104E">
            <w:pPr>
              <w:snapToGrid w:val="0"/>
              <w:spacing w:line="240" w:lineRule="atLeast"/>
              <w:jc w:val="both"/>
              <w:rPr>
                <w:rFonts w:cs="TimesNewRoman"/>
                <w:spacing w:val="30"/>
                <w:kern w:val="0"/>
                <w:sz w:val="26"/>
                <w:szCs w:val="26"/>
              </w:rPr>
            </w:pPr>
            <w:r w:rsidRPr="00C64252">
              <w:rPr>
                <w:rFonts w:eastAsia="SimSun" w:cs="新細明體" w:hint="eastAsia"/>
                <w:spacing w:val="30"/>
                <w:kern w:val="0"/>
                <w:sz w:val="26"/>
                <w:szCs w:val="26"/>
                <w:lang w:eastAsia="zh-CN"/>
              </w:rPr>
              <w:t>面谈室／监察室是否有其它人士在场</w:t>
            </w:r>
            <w:r w:rsidRPr="00C64252">
              <w:rPr>
                <w:rFonts w:eastAsia="SimSun" w:cs="TimesNewRoman" w:hint="eastAsia"/>
                <w:spacing w:val="30"/>
                <w:kern w:val="0"/>
                <w:sz w:val="26"/>
                <w:szCs w:val="26"/>
                <w:lang w:eastAsia="zh-CN"/>
              </w:rPr>
              <w:t>：</w:t>
            </w:r>
          </w:p>
          <w:p w:rsidR="00895EE4" w:rsidRPr="008310E4" w:rsidRDefault="00C64252" w:rsidP="004F104E">
            <w:pPr>
              <w:snapToGrid w:val="0"/>
              <w:spacing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面谈室：</w:t>
            </w:r>
          </w:p>
          <w:p w:rsidR="00895EE4" w:rsidRPr="008310E4" w:rsidRDefault="00895EE4" w:rsidP="004F104E">
            <w:pPr>
              <w:snapToGrid w:val="0"/>
              <w:spacing w:line="240" w:lineRule="atLeast"/>
              <w:jc w:val="both"/>
              <w:rPr>
                <w:rFonts w:cs="新細明體"/>
                <w:spacing w:val="30"/>
                <w:kern w:val="0"/>
                <w:sz w:val="26"/>
                <w:szCs w:val="26"/>
              </w:rPr>
            </w:pPr>
          </w:p>
          <w:p w:rsidR="00895EE4" w:rsidRPr="008310E4" w:rsidRDefault="00C64252" w:rsidP="004F104E">
            <w:pPr>
              <w:snapToGrid w:val="0"/>
              <w:spacing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监察室：</w:t>
            </w:r>
          </w:p>
          <w:p w:rsidR="00895EE4" w:rsidRPr="008310E4" w:rsidRDefault="00895EE4" w:rsidP="004F104E">
            <w:pPr>
              <w:snapToGrid w:val="0"/>
              <w:spacing w:line="240" w:lineRule="atLeast"/>
              <w:jc w:val="both"/>
              <w:rPr>
                <w:rFonts w:cs="新細明體"/>
                <w:spacing w:val="30"/>
                <w:kern w:val="0"/>
                <w:sz w:val="26"/>
                <w:szCs w:val="26"/>
              </w:rPr>
            </w:pPr>
          </w:p>
        </w:tc>
      </w:tr>
      <w:tr w:rsidR="00895EE4" w:rsidRPr="00207D9F" w:rsidTr="004F104E">
        <w:tc>
          <w:tcPr>
            <w:tcW w:w="9108" w:type="dxa"/>
            <w:tcBorders>
              <w:left w:val="nil"/>
              <w:right w:val="nil"/>
            </w:tcBorders>
          </w:tcPr>
          <w:p w:rsidR="00895EE4" w:rsidRPr="008310E4" w:rsidRDefault="00895EE4" w:rsidP="004F104E">
            <w:pPr>
              <w:snapToGrid w:val="0"/>
              <w:spacing w:line="240" w:lineRule="atLeast"/>
              <w:jc w:val="both"/>
              <w:rPr>
                <w:rFonts w:cs="新細明體"/>
                <w:spacing w:val="30"/>
                <w:kern w:val="0"/>
                <w:sz w:val="26"/>
                <w:szCs w:val="26"/>
              </w:rPr>
            </w:pPr>
          </w:p>
        </w:tc>
      </w:tr>
      <w:tr w:rsidR="00895EE4" w:rsidRPr="00207D9F" w:rsidTr="004F104E">
        <w:tc>
          <w:tcPr>
            <w:tcW w:w="9108" w:type="dxa"/>
          </w:tcPr>
          <w:p w:rsidR="00895EE4" w:rsidRPr="008310E4" w:rsidRDefault="00C64252" w:rsidP="004F104E">
            <w:pPr>
              <w:snapToGrid w:val="0"/>
              <w:spacing w:line="240" w:lineRule="atLeast"/>
              <w:jc w:val="both"/>
              <w:rPr>
                <w:rFonts w:cs="新細明體"/>
                <w:spacing w:val="30"/>
                <w:kern w:val="0"/>
                <w:sz w:val="26"/>
                <w:szCs w:val="26"/>
              </w:rPr>
            </w:pPr>
            <w:r w:rsidRPr="00C64252">
              <w:rPr>
                <w:rFonts w:eastAsia="SimSun" w:cs="新細明體" w:hint="eastAsia"/>
                <w:spacing w:val="30"/>
                <w:kern w:val="0"/>
                <w:sz w:val="26"/>
                <w:szCs w:val="26"/>
                <w:lang w:eastAsia="zh-CN"/>
              </w:rPr>
              <w:t>备注：</w:t>
            </w:r>
          </w:p>
          <w:p w:rsidR="00895EE4" w:rsidRPr="008310E4" w:rsidRDefault="00895EE4" w:rsidP="004F104E">
            <w:pPr>
              <w:snapToGrid w:val="0"/>
              <w:spacing w:line="240" w:lineRule="atLeast"/>
              <w:jc w:val="both"/>
              <w:rPr>
                <w:rFonts w:cs="新細明體"/>
                <w:spacing w:val="30"/>
                <w:kern w:val="0"/>
                <w:sz w:val="26"/>
                <w:szCs w:val="26"/>
              </w:rPr>
            </w:pPr>
          </w:p>
        </w:tc>
      </w:tr>
      <w:tr w:rsidR="00895EE4" w:rsidRPr="00207D9F" w:rsidTr="004F104E">
        <w:tc>
          <w:tcPr>
            <w:tcW w:w="9108" w:type="dxa"/>
            <w:tcBorders>
              <w:left w:val="nil"/>
              <w:right w:val="nil"/>
            </w:tcBorders>
          </w:tcPr>
          <w:p w:rsidR="00895EE4" w:rsidRPr="008310E4" w:rsidRDefault="00895EE4" w:rsidP="004F104E">
            <w:pPr>
              <w:jc w:val="both"/>
              <w:rPr>
                <w:rFonts w:cs="新細明體"/>
                <w:spacing w:val="30"/>
                <w:kern w:val="0"/>
                <w:sz w:val="26"/>
                <w:szCs w:val="26"/>
              </w:rPr>
            </w:pPr>
          </w:p>
        </w:tc>
      </w:tr>
      <w:tr w:rsidR="00895EE4" w:rsidRPr="00207D9F" w:rsidTr="004F104E">
        <w:tc>
          <w:tcPr>
            <w:tcW w:w="9108" w:type="dxa"/>
          </w:tcPr>
          <w:p w:rsidR="00895EE4" w:rsidRPr="008310E4" w:rsidRDefault="00C64252" w:rsidP="004F104E">
            <w:pPr>
              <w:jc w:val="both"/>
              <w:rPr>
                <w:rFonts w:cs="新細明體"/>
                <w:spacing w:val="30"/>
                <w:kern w:val="0"/>
                <w:sz w:val="26"/>
                <w:szCs w:val="26"/>
              </w:rPr>
            </w:pPr>
            <w:r w:rsidRPr="00C64252">
              <w:rPr>
                <w:rFonts w:eastAsia="SimSun" w:cs="新細明體" w:hint="eastAsia"/>
                <w:spacing w:val="30"/>
                <w:kern w:val="0"/>
                <w:sz w:val="26"/>
                <w:szCs w:val="26"/>
                <w:lang w:eastAsia="zh-CN"/>
              </w:rPr>
              <w:t>在面谈期间在场的人士签署：</w:t>
            </w:r>
          </w:p>
          <w:p w:rsidR="00895EE4" w:rsidRPr="008310E4" w:rsidRDefault="00895EE4" w:rsidP="004F104E">
            <w:pPr>
              <w:jc w:val="both"/>
              <w:rPr>
                <w:rFonts w:cs="新細明體"/>
                <w:spacing w:val="30"/>
                <w:kern w:val="0"/>
                <w:sz w:val="26"/>
                <w:szCs w:val="26"/>
              </w:rPr>
            </w:pPr>
          </w:p>
        </w:tc>
      </w:tr>
    </w:tbl>
    <w:p w:rsidR="00895EE4" w:rsidRPr="00282CE7" w:rsidRDefault="00C64252" w:rsidP="00895EE4">
      <w:pPr>
        <w:snapToGrid w:val="0"/>
        <w:spacing w:line="240" w:lineRule="atLeast"/>
        <w:jc w:val="center"/>
        <w:rPr>
          <w:rFonts w:ascii="華康中黑體" w:eastAsia="華康中黑體" w:hAnsi="華康中黑體" w:cs="華康中黑體"/>
          <w:spacing w:val="30"/>
          <w:kern w:val="0"/>
          <w:sz w:val="26"/>
          <w:szCs w:val="26"/>
        </w:rPr>
      </w:pPr>
      <w:r w:rsidRPr="00282CE7">
        <w:rPr>
          <w:rFonts w:ascii="華康中黑體" w:eastAsia="華康中黑體" w:hAnsi="華康中黑體" w:cs="華康中黑體" w:hint="eastAsia"/>
          <w:spacing w:val="30"/>
          <w:kern w:val="0"/>
          <w:sz w:val="26"/>
          <w:szCs w:val="26"/>
          <w:lang w:eastAsia="zh-CN"/>
        </w:rPr>
        <w:t>本文件必须存放于个案档案内</w:t>
      </w:r>
    </w:p>
    <w:p w:rsidR="00895EE4" w:rsidRPr="00207D9F" w:rsidRDefault="00C64252" w:rsidP="00895EE4">
      <w:pPr>
        <w:snapToGrid w:val="0"/>
        <w:spacing w:line="240" w:lineRule="atLeast"/>
        <w:jc w:val="both"/>
        <w:rPr>
          <w:spacing w:val="30"/>
          <w:sz w:val="26"/>
          <w:szCs w:val="26"/>
        </w:rPr>
      </w:pPr>
      <w:r w:rsidRPr="00C64252">
        <w:rPr>
          <w:rFonts w:eastAsia="SimSun" w:cs="TimesNewRoman"/>
          <w:spacing w:val="30"/>
          <w:kern w:val="0"/>
          <w:sz w:val="26"/>
          <w:szCs w:val="26"/>
          <w:lang w:eastAsia="zh-CN"/>
        </w:rPr>
        <w:t>*</w:t>
      </w:r>
      <w:r w:rsidRPr="00C64252">
        <w:rPr>
          <w:rFonts w:eastAsia="SimSun" w:cs="新細明體" w:hint="eastAsia"/>
          <w:spacing w:val="30"/>
          <w:kern w:val="0"/>
          <w:sz w:val="26"/>
          <w:szCs w:val="26"/>
          <w:lang w:eastAsia="zh-CN"/>
        </w:rPr>
        <w:t>请删去不适用者</w:t>
      </w:r>
    </w:p>
    <w:p w:rsidR="00895EE4" w:rsidRPr="001876F5" w:rsidRDefault="00895EE4" w:rsidP="00895EE4">
      <w:pPr>
        <w:jc w:val="right"/>
        <w:rPr>
          <w:b/>
          <w:bCs/>
          <w:spacing w:val="30"/>
          <w:kern w:val="0"/>
          <w:sz w:val="26"/>
          <w:u w:val="single"/>
        </w:rPr>
      </w:pPr>
      <w:r>
        <w:rPr>
          <w:spacing w:val="30"/>
          <w:sz w:val="26"/>
          <w:szCs w:val="26"/>
        </w:rPr>
        <w:br w:type="page"/>
      </w:r>
      <w:r w:rsidR="00C64252" w:rsidRPr="001876F5">
        <w:rPr>
          <w:rFonts w:eastAsia="華康中黑體" w:hint="eastAsia"/>
          <w:spacing w:val="30"/>
          <w:kern w:val="0"/>
          <w:sz w:val="26"/>
          <w:u w:val="single"/>
          <w:lang w:eastAsia="zh-CN"/>
        </w:rPr>
        <w:t>附录</w:t>
      </w:r>
      <w:r w:rsidR="00C64252" w:rsidRPr="00C64252">
        <w:rPr>
          <w:rFonts w:eastAsia="SimSun"/>
          <w:b/>
          <w:bCs/>
          <w:spacing w:val="30"/>
          <w:kern w:val="0"/>
          <w:sz w:val="26"/>
          <w:u w:val="single"/>
          <w:lang w:eastAsia="zh-CN"/>
        </w:rPr>
        <w:t>XIV</w:t>
      </w:r>
    </w:p>
    <w:p w:rsidR="00895EE4" w:rsidRPr="001876F5" w:rsidRDefault="00C64252" w:rsidP="00895EE4">
      <w:pPr>
        <w:snapToGrid w:val="0"/>
        <w:spacing w:line="240" w:lineRule="atLeast"/>
        <w:jc w:val="center"/>
        <w:rPr>
          <w:rFonts w:eastAsia="華康中黑體"/>
          <w:spacing w:val="30"/>
          <w:kern w:val="0"/>
          <w:sz w:val="28"/>
        </w:rPr>
      </w:pPr>
      <w:r w:rsidRPr="001876F5">
        <w:rPr>
          <w:rFonts w:eastAsia="華康中黑體" w:hint="eastAsia"/>
          <w:spacing w:val="30"/>
          <w:kern w:val="0"/>
          <w:sz w:val="28"/>
          <w:lang w:eastAsia="zh-CN"/>
        </w:rPr>
        <w:t>分段处理方法概要</w:t>
      </w:r>
    </w:p>
    <w:p w:rsidR="00895EE4" w:rsidRPr="001876F5" w:rsidRDefault="00C64252" w:rsidP="00895EE4">
      <w:pPr>
        <w:snapToGrid w:val="0"/>
        <w:spacing w:afterLines="100" w:after="240" w:line="240" w:lineRule="atLeast"/>
        <w:jc w:val="center"/>
        <w:rPr>
          <w:rFonts w:hint="eastAsia"/>
          <w:spacing w:val="30"/>
          <w:kern w:val="0"/>
        </w:rPr>
      </w:pPr>
      <w:r w:rsidRPr="00C64252">
        <w:rPr>
          <w:rFonts w:eastAsia="SimSun" w:hint="eastAsia"/>
          <w:spacing w:val="30"/>
          <w:kern w:val="0"/>
          <w:lang w:eastAsia="zh-CN"/>
        </w:rPr>
        <w:t>（节录自「</w:t>
      </w:r>
      <w:r w:rsidRPr="001876F5">
        <w:rPr>
          <w:rFonts w:eastAsia="華康中黑體" w:hint="eastAsia"/>
          <w:spacing w:val="30"/>
          <w:kern w:val="0"/>
          <w:lang w:eastAsia="zh-CN"/>
        </w:rPr>
        <w:t>良好工作守则</w:t>
      </w:r>
      <w:r w:rsidRPr="00C64252">
        <w:rPr>
          <w:rFonts w:eastAsia="SimSun" w:hint="eastAsia"/>
          <w:spacing w:val="30"/>
          <w:kern w:val="0"/>
          <w:lang w:eastAsia="zh-CN"/>
        </w:rPr>
        <w:t>」）</w:t>
      </w:r>
    </w:p>
    <w:tbl>
      <w:tblPr>
        <w:tblW w:w="9108" w:type="dxa"/>
        <w:tblCellMar>
          <w:left w:w="85" w:type="dxa"/>
          <w:right w:w="85" w:type="dxa"/>
        </w:tblCellMar>
        <w:tblLook w:val="01E0" w:firstRow="1" w:lastRow="1" w:firstColumn="1" w:lastColumn="1" w:noHBand="0" w:noVBand="0"/>
      </w:tblPr>
      <w:tblGrid>
        <w:gridCol w:w="1188"/>
        <w:gridCol w:w="2160"/>
        <w:gridCol w:w="1800"/>
        <w:gridCol w:w="1980"/>
        <w:gridCol w:w="1980"/>
      </w:tblGrid>
      <w:tr w:rsidR="00895EE4" w:rsidRPr="000F6143" w:rsidTr="004F104E">
        <w:tc>
          <w:tcPr>
            <w:tcW w:w="1188" w:type="dxa"/>
          </w:tcPr>
          <w:p w:rsidR="00895EE4" w:rsidRPr="000F6143" w:rsidRDefault="00895EE4" w:rsidP="004F104E">
            <w:pPr>
              <w:jc w:val="both"/>
              <w:rPr>
                <w:b/>
                <w:spacing w:val="20"/>
                <w:kern w:val="0"/>
                <w:sz w:val="18"/>
                <w:szCs w:val="18"/>
              </w:rPr>
            </w:pPr>
          </w:p>
        </w:tc>
        <w:tc>
          <w:tcPr>
            <w:tcW w:w="2160" w:type="dxa"/>
          </w:tcPr>
          <w:p w:rsidR="00895EE4" w:rsidRPr="000F6143" w:rsidRDefault="00C64252" w:rsidP="004F104E">
            <w:pPr>
              <w:jc w:val="both"/>
              <w:rPr>
                <w:rFonts w:eastAsia="華康中黑體"/>
                <w:spacing w:val="20"/>
                <w:kern w:val="0"/>
                <w:sz w:val="18"/>
                <w:szCs w:val="18"/>
              </w:rPr>
            </w:pPr>
            <w:r w:rsidRPr="000F6143">
              <w:rPr>
                <w:rFonts w:eastAsia="華康中黑體" w:hint="eastAsia"/>
                <w:spacing w:val="20"/>
                <w:kern w:val="0"/>
                <w:sz w:val="18"/>
                <w:szCs w:val="18"/>
                <w:lang w:eastAsia="zh-CN"/>
              </w:rPr>
              <w:t>目的</w:t>
            </w:r>
          </w:p>
        </w:tc>
        <w:tc>
          <w:tcPr>
            <w:tcW w:w="1800" w:type="dxa"/>
          </w:tcPr>
          <w:p w:rsidR="00895EE4" w:rsidRPr="000F6143" w:rsidRDefault="00C64252" w:rsidP="004F104E">
            <w:pPr>
              <w:jc w:val="both"/>
              <w:rPr>
                <w:rFonts w:eastAsia="華康中黑體"/>
                <w:spacing w:val="20"/>
                <w:kern w:val="0"/>
                <w:sz w:val="18"/>
                <w:szCs w:val="18"/>
              </w:rPr>
            </w:pPr>
            <w:r w:rsidRPr="000F6143">
              <w:rPr>
                <w:rFonts w:eastAsia="華康中黑體" w:hint="eastAsia"/>
                <w:spacing w:val="20"/>
                <w:kern w:val="0"/>
                <w:sz w:val="18"/>
                <w:szCs w:val="18"/>
                <w:lang w:eastAsia="zh-CN"/>
              </w:rPr>
              <w:t>方法</w:t>
            </w:r>
          </w:p>
        </w:tc>
        <w:tc>
          <w:tcPr>
            <w:tcW w:w="1980" w:type="dxa"/>
          </w:tcPr>
          <w:p w:rsidR="00895EE4" w:rsidRPr="000F6143" w:rsidRDefault="00C64252" w:rsidP="004F104E">
            <w:pPr>
              <w:jc w:val="both"/>
              <w:rPr>
                <w:rFonts w:eastAsia="華康中黑體"/>
                <w:spacing w:val="20"/>
                <w:kern w:val="0"/>
                <w:sz w:val="18"/>
                <w:szCs w:val="18"/>
              </w:rPr>
            </w:pPr>
            <w:r w:rsidRPr="000F6143">
              <w:rPr>
                <w:rFonts w:eastAsia="華康中黑體" w:hint="eastAsia"/>
                <w:spacing w:val="20"/>
                <w:kern w:val="0"/>
                <w:sz w:val="18"/>
                <w:szCs w:val="18"/>
                <w:lang w:eastAsia="zh-CN"/>
              </w:rPr>
              <w:t>避免事项</w:t>
            </w:r>
          </w:p>
        </w:tc>
        <w:tc>
          <w:tcPr>
            <w:tcW w:w="1980" w:type="dxa"/>
          </w:tcPr>
          <w:p w:rsidR="00895EE4" w:rsidRPr="000F6143" w:rsidRDefault="00C64252" w:rsidP="004F104E">
            <w:pPr>
              <w:jc w:val="both"/>
              <w:rPr>
                <w:rFonts w:eastAsia="華康中黑體"/>
                <w:spacing w:val="20"/>
                <w:kern w:val="0"/>
                <w:sz w:val="18"/>
                <w:szCs w:val="18"/>
              </w:rPr>
            </w:pPr>
            <w:r w:rsidRPr="000F6143">
              <w:rPr>
                <w:rFonts w:eastAsia="華康中黑體" w:hint="eastAsia"/>
                <w:spacing w:val="20"/>
                <w:kern w:val="0"/>
                <w:sz w:val="18"/>
                <w:szCs w:val="18"/>
                <w:lang w:eastAsia="zh-CN"/>
              </w:rPr>
              <w:t>附注</w:t>
            </w:r>
          </w:p>
        </w:tc>
      </w:tr>
      <w:tr w:rsidR="00895EE4" w:rsidRPr="000F6143" w:rsidTr="004F104E">
        <w:tc>
          <w:tcPr>
            <w:tcW w:w="1188" w:type="dxa"/>
          </w:tcPr>
          <w:p w:rsidR="00895EE4" w:rsidRPr="000F6143" w:rsidRDefault="00C64252" w:rsidP="004F104E">
            <w:pPr>
              <w:snapToGrid w:val="0"/>
              <w:spacing w:line="240" w:lineRule="atLeast"/>
              <w:jc w:val="both"/>
              <w:rPr>
                <w:rFonts w:eastAsia="華康中黑體"/>
                <w:spacing w:val="20"/>
                <w:kern w:val="0"/>
                <w:sz w:val="18"/>
                <w:szCs w:val="18"/>
              </w:rPr>
            </w:pPr>
            <w:r w:rsidRPr="000F6143">
              <w:rPr>
                <w:rFonts w:eastAsia="華康中黑體" w:hint="eastAsia"/>
                <w:spacing w:val="20"/>
                <w:kern w:val="0"/>
                <w:sz w:val="18"/>
                <w:szCs w:val="18"/>
                <w:lang w:eastAsia="zh-CN"/>
              </w:rPr>
              <w:t>第一阶段</w:t>
            </w:r>
          </w:p>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建立关系</w:t>
            </w:r>
          </w:p>
        </w:tc>
        <w:tc>
          <w:tcPr>
            <w:tcW w:w="2160" w:type="dxa"/>
          </w:tcPr>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color w:val="000000"/>
                <w:spacing w:val="2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稳定有关儿童的情绪及纾缓其忧虑</w:t>
            </w:r>
          </w:p>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加深有关儿童对面谈的了解</w:t>
            </w:r>
          </w:p>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向有关儿童解释面谈的原因</w:t>
            </w:r>
          </w:p>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规劝有关儿童讲出真相</w:t>
            </w:r>
          </w:p>
        </w:tc>
        <w:tc>
          <w:tcPr>
            <w:tcW w:w="1800" w:type="dxa"/>
          </w:tcPr>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与有关儿童聊任何可令其放松的话题</w:t>
            </w:r>
          </w:p>
          <w:p w:rsidR="00895EE4" w:rsidRPr="000F6143" w:rsidRDefault="00C64252" w:rsidP="004F104E">
            <w:pPr>
              <w:snapToGrid w:val="0"/>
              <w:spacing w:line="240" w:lineRule="atLeast"/>
              <w:ind w:left="264" w:hangingChars="120" w:hanging="264"/>
              <w:jc w:val="both"/>
              <w:rPr>
                <w:rFonts w:hint="eastAsia"/>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必须透过游戏与有关儿童沟通</w:t>
            </w:r>
          </w:p>
        </w:tc>
        <w:tc>
          <w:tcPr>
            <w:tcW w:w="1980" w:type="dxa"/>
          </w:tcPr>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提及指称的罪行</w:t>
            </w:r>
          </w:p>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在任何时候凝视或触摸有关儿童</w:t>
            </w:r>
          </w:p>
        </w:tc>
        <w:tc>
          <w:tcPr>
            <w:tcW w:w="1980" w:type="dxa"/>
          </w:tcPr>
          <w:p w:rsidR="00895EE4" w:rsidRPr="000F6143" w:rsidRDefault="00C64252" w:rsidP="004F104E">
            <w:pPr>
              <w:snapToGrid w:val="0"/>
              <w:spacing w:line="240" w:lineRule="atLeast"/>
              <w:jc w:val="both"/>
              <w:rPr>
                <w:rFonts w:hint="eastAsia"/>
                <w:spacing w:val="20"/>
                <w:kern w:val="0"/>
                <w:sz w:val="18"/>
                <w:szCs w:val="18"/>
              </w:rPr>
            </w:pPr>
            <w:r w:rsidRPr="00C64252">
              <w:rPr>
                <w:rFonts w:eastAsia="SimSun" w:hint="eastAsia"/>
                <w:spacing w:val="20"/>
                <w:kern w:val="0"/>
                <w:sz w:val="18"/>
                <w:szCs w:val="18"/>
                <w:lang w:eastAsia="zh-CN"/>
              </w:rPr>
              <w:t>在面谈过程中或需重复本阶段多次。必须完成本阶段，才可展开面谈。</w:t>
            </w:r>
          </w:p>
        </w:tc>
      </w:tr>
      <w:tr w:rsidR="00895EE4" w:rsidRPr="000F6143" w:rsidTr="004F104E">
        <w:tc>
          <w:tcPr>
            <w:tcW w:w="1188" w:type="dxa"/>
          </w:tcPr>
          <w:p w:rsidR="00895EE4" w:rsidRPr="000F6143" w:rsidRDefault="00C64252" w:rsidP="004F104E">
            <w:pPr>
              <w:snapToGrid w:val="0"/>
              <w:spacing w:line="240" w:lineRule="atLeast"/>
              <w:jc w:val="both"/>
              <w:rPr>
                <w:rFonts w:eastAsia="華康中黑體"/>
                <w:spacing w:val="20"/>
                <w:kern w:val="0"/>
                <w:sz w:val="18"/>
                <w:szCs w:val="18"/>
              </w:rPr>
            </w:pPr>
            <w:r w:rsidRPr="000F6143">
              <w:rPr>
                <w:rFonts w:eastAsia="華康中黑體" w:hint="eastAsia"/>
                <w:spacing w:val="20"/>
                <w:kern w:val="0"/>
                <w:sz w:val="18"/>
                <w:szCs w:val="18"/>
                <w:lang w:eastAsia="zh-CN"/>
              </w:rPr>
              <w:t>第二阶段</w:t>
            </w:r>
          </w:p>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无拘束的</w:t>
            </w:r>
            <w:r w:rsidR="00895EE4" w:rsidRPr="000F6143">
              <w:rPr>
                <w:spacing w:val="20"/>
                <w:kern w:val="0"/>
                <w:sz w:val="18"/>
                <w:szCs w:val="18"/>
              </w:rPr>
              <w:br/>
            </w:r>
            <w:r w:rsidRPr="00C64252">
              <w:rPr>
                <w:rFonts w:eastAsia="SimSun" w:hint="eastAsia"/>
                <w:spacing w:val="20"/>
                <w:kern w:val="0"/>
                <w:sz w:val="18"/>
                <w:szCs w:val="18"/>
                <w:lang w:eastAsia="zh-CN"/>
              </w:rPr>
              <w:t>叙述</w:t>
            </w:r>
          </w:p>
        </w:tc>
        <w:tc>
          <w:tcPr>
            <w:tcW w:w="2160" w:type="dxa"/>
          </w:tcPr>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让有关儿童以自己的言语叙述事件经过</w:t>
            </w:r>
          </w:p>
        </w:tc>
        <w:tc>
          <w:tcPr>
            <w:tcW w:w="1800" w:type="dxa"/>
          </w:tcPr>
          <w:p w:rsidR="00895EE4" w:rsidRPr="000F6143" w:rsidRDefault="00C64252" w:rsidP="004F104E">
            <w:pPr>
              <w:snapToGrid w:val="0"/>
              <w:spacing w:line="240" w:lineRule="atLeast"/>
              <w:ind w:left="264" w:hangingChars="120" w:hanging="264"/>
              <w:jc w:val="both"/>
              <w:rPr>
                <w:rFonts w:hint="eastAsia"/>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根据有关儿童的节奏，提供机会谈论指称的罪行。</w:t>
            </w:r>
          </w:p>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运用积极聆听的模式</w:t>
            </w:r>
          </w:p>
        </w:tc>
        <w:tc>
          <w:tcPr>
            <w:tcW w:w="1980" w:type="dxa"/>
          </w:tcPr>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就有关儿童未提及的事件提出问题</w:t>
            </w:r>
          </w:p>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在有关儿童似要停止说话时马上说话</w:t>
            </w:r>
          </w:p>
        </w:tc>
        <w:tc>
          <w:tcPr>
            <w:tcW w:w="1980" w:type="dxa"/>
          </w:tcPr>
          <w:p w:rsidR="00895EE4" w:rsidRPr="000F6143" w:rsidRDefault="00C64252" w:rsidP="004F104E">
            <w:pPr>
              <w:snapToGrid w:val="0"/>
              <w:spacing w:line="240" w:lineRule="atLeast"/>
              <w:jc w:val="both"/>
              <w:rPr>
                <w:rFonts w:hint="eastAsia"/>
                <w:spacing w:val="20"/>
                <w:kern w:val="0"/>
                <w:sz w:val="18"/>
                <w:szCs w:val="18"/>
              </w:rPr>
            </w:pPr>
            <w:r w:rsidRPr="00C64252">
              <w:rPr>
                <w:rFonts w:eastAsia="SimSun" w:hint="eastAsia"/>
                <w:spacing w:val="20"/>
                <w:kern w:val="0"/>
                <w:sz w:val="18"/>
                <w:szCs w:val="18"/>
                <w:lang w:eastAsia="zh-CN"/>
              </w:rPr>
              <w:t>要有耐性。如有关儿童提及任何与指称罪行无关的内容，可考虑开始第四阶段。</w:t>
            </w:r>
          </w:p>
        </w:tc>
      </w:tr>
      <w:tr w:rsidR="00895EE4" w:rsidRPr="000F6143" w:rsidTr="004F104E">
        <w:tc>
          <w:tcPr>
            <w:tcW w:w="1188" w:type="dxa"/>
          </w:tcPr>
          <w:p w:rsidR="00895EE4" w:rsidRPr="000F6143" w:rsidRDefault="00C64252" w:rsidP="004F104E">
            <w:pPr>
              <w:snapToGrid w:val="0"/>
              <w:spacing w:line="240" w:lineRule="atLeast"/>
              <w:jc w:val="both"/>
              <w:rPr>
                <w:rFonts w:eastAsia="華康中黑體"/>
                <w:spacing w:val="20"/>
                <w:kern w:val="0"/>
                <w:sz w:val="18"/>
                <w:szCs w:val="18"/>
              </w:rPr>
            </w:pPr>
            <w:r w:rsidRPr="000F6143">
              <w:rPr>
                <w:rFonts w:eastAsia="華康中黑體" w:hint="eastAsia"/>
                <w:spacing w:val="20"/>
                <w:kern w:val="0"/>
                <w:sz w:val="18"/>
                <w:szCs w:val="18"/>
                <w:lang w:eastAsia="zh-CN"/>
              </w:rPr>
              <w:t>第三阶段</w:t>
            </w:r>
          </w:p>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提问</w:t>
            </w:r>
          </w:p>
        </w:tc>
        <w:tc>
          <w:tcPr>
            <w:tcW w:w="2160" w:type="dxa"/>
          </w:tcPr>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进一步了解指称的罪行</w:t>
            </w:r>
          </w:p>
        </w:tc>
        <w:tc>
          <w:tcPr>
            <w:tcW w:w="1800" w:type="dxa"/>
          </w:tcPr>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逐步由一般问题向更具体的问题推进</w:t>
            </w:r>
          </w:p>
        </w:tc>
        <w:tc>
          <w:tcPr>
            <w:tcW w:w="1980" w:type="dxa"/>
          </w:tcPr>
          <w:p w:rsidR="00895EE4" w:rsidRPr="000F6143" w:rsidRDefault="00C64252" w:rsidP="004F104E">
            <w:pPr>
              <w:snapToGrid w:val="0"/>
              <w:spacing w:line="240" w:lineRule="atLeast"/>
              <w:ind w:left="264" w:hangingChars="120" w:hanging="264"/>
              <w:jc w:val="both"/>
              <w:rPr>
                <w:rFonts w:hint="eastAsia"/>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打断有关儿童的说话，即使是为了澄清他／她所说的话，也不应如此。</w:t>
            </w:r>
          </w:p>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太快重复问题</w:t>
            </w:r>
          </w:p>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使用复杂的文法或句子结构</w:t>
            </w:r>
          </w:p>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一次提出一个以上的问题</w:t>
            </w:r>
          </w:p>
        </w:tc>
        <w:tc>
          <w:tcPr>
            <w:tcW w:w="1980" w:type="dxa"/>
          </w:tcPr>
          <w:p w:rsidR="00895EE4" w:rsidRPr="000F6143" w:rsidRDefault="00C64252" w:rsidP="004F104E">
            <w:pPr>
              <w:snapToGrid w:val="0"/>
              <w:spacing w:line="240" w:lineRule="atLeast"/>
              <w:jc w:val="both"/>
              <w:rPr>
                <w:rFonts w:hint="eastAsia"/>
                <w:spacing w:val="20"/>
                <w:kern w:val="0"/>
                <w:sz w:val="18"/>
                <w:szCs w:val="18"/>
              </w:rPr>
            </w:pPr>
            <w:r w:rsidRPr="00C64252">
              <w:rPr>
                <w:rFonts w:eastAsia="SimSun" w:hint="eastAsia"/>
                <w:spacing w:val="20"/>
                <w:kern w:val="0"/>
                <w:sz w:val="18"/>
                <w:szCs w:val="18"/>
                <w:lang w:eastAsia="zh-CN"/>
              </w:rPr>
              <w:t>在提问的每个阶段，考虑进一步提问是否能够维护有关儿童的利益及司法的公正。</w:t>
            </w:r>
          </w:p>
        </w:tc>
      </w:tr>
      <w:tr w:rsidR="00895EE4" w:rsidRPr="000F6143" w:rsidTr="004F104E">
        <w:trPr>
          <w:trHeight w:val="1197"/>
        </w:trPr>
        <w:tc>
          <w:tcPr>
            <w:tcW w:w="1188" w:type="dxa"/>
          </w:tcPr>
          <w:p w:rsidR="00895EE4" w:rsidRDefault="00895EE4" w:rsidP="004F104E">
            <w:pPr>
              <w:snapToGrid w:val="0"/>
              <w:spacing w:line="240" w:lineRule="atLeast"/>
              <w:jc w:val="both"/>
              <w:rPr>
                <w:i/>
                <w:iCs/>
                <w:spacing w:val="20"/>
                <w:kern w:val="0"/>
                <w:sz w:val="18"/>
                <w:szCs w:val="18"/>
              </w:rPr>
            </w:pPr>
          </w:p>
          <w:p w:rsidR="00895EE4" w:rsidRPr="000F6143" w:rsidRDefault="00C64252" w:rsidP="004F104E">
            <w:pPr>
              <w:snapToGrid w:val="0"/>
              <w:spacing w:line="240" w:lineRule="atLeast"/>
              <w:jc w:val="both"/>
              <w:rPr>
                <w:i/>
                <w:spacing w:val="20"/>
                <w:kern w:val="0"/>
                <w:sz w:val="18"/>
                <w:szCs w:val="18"/>
              </w:rPr>
            </w:pPr>
            <w:r w:rsidRPr="00C64252">
              <w:rPr>
                <w:rFonts w:eastAsia="SimSun"/>
                <w:i/>
                <w:iCs/>
                <w:spacing w:val="20"/>
                <w:kern w:val="0"/>
                <w:sz w:val="18"/>
                <w:szCs w:val="18"/>
                <w:lang w:eastAsia="zh-CN"/>
              </w:rPr>
              <w:t>A</w:t>
            </w:r>
            <w:r w:rsidRPr="00C64252">
              <w:rPr>
                <w:rFonts w:eastAsia="SimSun" w:hint="eastAsia"/>
                <w:i/>
                <w:spacing w:val="20"/>
                <w:kern w:val="0"/>
                <w:sz w:val="18"/>
                <w:szCs w:val="18"/>
                <w:lang w:eastAsia="zh-CN"/>
              </w:rPr>
              <w:t>阶段</w:t>
            </w:r>
          </w:p>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无确定答案的问题</w:t>
            </w:r>
          </w:p>
        </w:tc>
        <w:tc>
          <w:tcPr>
            <w:tcW w:w="2160" w:type="dxa"/>
          </w:tcPr>
          <w:p w:rsidR="00895EE4" w:rsidRDefault="00895EE4" w:rsidP="004F104E">
            <w:pPr>
              <w:snapToGrid w:val="0"/>
              <w:spacing w:line="240" w:lineRule="atLeast"/>
              <w:jc w:val="both"/>
              <w:rPr>
                <w:spacing w:val="20"/>
                <w:kern w:val="0"/>
                <w:sz w:val="18"/>
                <w:szCs w:val="18"/>
              </w:rPr>
            </w:pPr>
          </w:p>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让有关儿童在没有压力的情况下提供更多数据</w:t>
            </w:r>
          </w:p>
        </w:tc>
        <w:tc>
          <w:tcPr>
            <w:tcW w:w="1800" w:type="dxa"/>
          </w:tcPr>
          <w:p w:rsidR="00895EE4" w:rsidRDefault="00895EE4" w:rsidP="004F104E">
            <w:pPr>
              <w:snapToGrid w:val="0"/>
              <w:spacing w:line="240" w:lineRule="atLeast"/>
              <w:jc w:val="both"/>
              <w:rPr>
                <w:spacing w:val="20"/>
                <w:kern w:val="0"/>
                <w:sz w:val="18"/>
                <w:szCs w:val="18"/>
              </w:rPr>
            </w:pPr>
          </w:p>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用重点而非引导性的问题</w:t>
            </w:r>
          </w:p>
        </w:tc>
        <w:tc>
          <w:tcPr>
            <w:tcW w:w="1980" w:type="dxa"/>
          </w:tcPr>
          <w:p w:rsidR="00895EE4" w:rsidRPr="000F6143" w:rsidRDefault="00895EE4" w:rsidP="004F104E">
            <w:pPr>
              <w:snapToGrid w:val="0"/>
              <w:spacing w:line="240" w:lineRule="atLeast"/>
              <w:jc w:val="both"/>
              <w:rPr>
                <w:spacing w:val="20"/>
                <w:kern w:val="0"/>
                <w:sz w:val="18"/>
                <w:szCs w:val="18"/>
              </w:rPr>
            </w:pPr>
          </w:p>
        </w:tc>
        <w:tc>
          <w:tcPr>
            <w:tcW w:w="1980" w:type="dxa"/>
          </w:tcPr>
          <w:p w:rsidR="00895EE4" w:rsidRPr="000F6143" w:rsidRDefault="00895EE4" w:rsidP="004F104E">
            <w:pPr>
              <w:snapToGrid w:val="0"/>
              <w:spacing w:line="240" w:lineRule="atLeast"/>
              <w:jc w:val="both"/>
              <w:rPr>
                <w:spacing w:val="20"/>
                <w:kern w:val="0"/>
                <w:sz w:val="18"/>
                <w:szCs w:val="18"/>
              </w:rPr>
            </w:pPr>
          </w:p>
        </w:tc>
      </w:tr>
      <w:tr w:rsidR="00895EE4" w:rsidRPr="000F6143" w:rsidTr="004F104E">
        <w:trPr>
          <w:trHeight w:val="2160"/>
        </w:trPr>
        <w:tc>
          <w:tcPr>
            <w:tcW w:w="1188" w:type="dxa"/>
          </w:tcPr>
          <w:p w:rsidR="00895EE4" w:rsidRPr="000F6143" w:rsidRDefault="00C64252" w:rsidP="004F104E">
            <w:pPr>
              <w:snapToGrid w:val="0"/>
              <w:spacing w:line="240" w:lineRule="atLeast"/>
              <w:jc w:val="both"/>
              <w:rPr>
                <w:i/>
                <w:spacing w:val="20"/>
                <w:kern w:val="0"/>
                <w:sz w:val="18"/>
                <w:szCs w:val="18"/>
              </w:rPr>
            </w:pPr>
            <w:r w:rsidRPr="00C64252">
              <w:rPr>
                <w:rFonts w:eastAsia="SimSun"/>
                <w:i/>
                <w:iCs/>
                <w:spacing w:val="20"/>
                <w:kern w:val="0"/>
                <w:sz w:val="18"/>
                <w:szCs w:val="18"/>
                <w:lang w:eastAsia="zh-CN"/>
              </w:rPr>
              <w:t>B</w:t>
            </w:r>
            <w:r w:rsidRPr="00C64252">
              <w:rPr>
                <w:rFonts w:eastAsia="SimSun" w:hint="eastAsia"/>
                <w:i/>
                <w:spacing w:val="20"/>
                <w:kern w:val="0"/>
                <w:sz w:val="18"/>
                <w:szCs w:val="18"/>
                <w:lang w:eastAsia="zh-CN"/>
              </w:rPr>
              <w:t>阶段</w:t>
            </w:r>
          </w:p>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具体而非引导性的问题</w:t>
            </w:r>
          </w:p>
        </w:tc>
        <w:tc>
          <w:tcPr>
            <w:tcW w:w="2160" w:type="dxa"/>
          </w:tcPr>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延伸及澄清数据</w:t>
            </w:r>
          </w:p>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提醒有关儿童面谈的目的</w:t>
            </w:r>
          </w:p>
        </w:tc>
        <w:tc>
          <w:tcPr>
            <w:tcW w:w="1800" w:type="dxa"/>
          </w:tcPr>
          <w:p w:rsidR="00895EE4" w:rsidRPr="000F6143" w:rsidRDefault="00C64252" w:rsidP="004F104E">
            <w:pPr>
              <w:snapToGrid w:val="0"/>
              <w:spacing w:line="240" w:lineRule="atLeast"/>
              <w:ind w:left="264" w:hangingChars="120" w:hanging="264"/>
              <w:jc w:val="both"/>
              <w:rPr>
                <w:rFonts w:hint="eastAsia"/>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提出具体问题，这类问题将无可避免涉及具争议的事实。</w:t>
            </w:r>
          </w:p>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温和地探求实情及澄清语言上的矛盾</w:t>
            </w:r>
          </w:p>
        </w:tc>
        <w:tc>
          <w:tcPr>
            <w:tcW w:w="1980" w:type="dxa"/>
          </w:tcPr>
          <w:p w:rsidR="00895EE4" w:rsidRPr="000F6143" w:rsidRDefault="00C64252" w:rsidP="004F104E">
            <w:pPr>
              <w:snapToGrid w:val="0"/>
              <w:spacing w:line="240" w:lineRule="atLeast"/>
              <w:jc w:val="both"/>
              <w:rPr>
                <w:rFonts w:hint="eastAsia"/>
                <w:spacing w:val="20"/>
                <w:kern w:val="0"/>
                <w:sz w:val="18"/>
                <w:szCs w:val="18"/>
              </w:rPr>
            </w:pPr>
            <w:r w:rsidRPr="00C64252">
              <w:rPr>
                <w:rFonts w:eastAsia="SimSun" w:hint="eastAsia"/>
                <w:spacing w:val="20"/>
                <w:kern w:val="0"/>
                <w:sz w:val="18"/>
                <w:szCs w:val="18"/>
                <w:lang w:eastAsia="zh-CN"/>
              </w:rPr>
              <w:t>提出答案非「是」即「否」的问题，或在两种可能的答案中只可取其一的问题。</w:t>
            </w:r>
          </w:p>
        </w:tc>
        <w:tc>
          <w:tcPr>
            <w:tcW w:w="1980" w:type="dxa"/>
          </w:tcPr>
          <w:p w:rsidR="00895EE4" w:rsidRPr="000F6143" w:rsidRDefault="00895EE4" w:rsidP="004F104E">
            <w:pPr>
              <w:snapToGrid w:val="0"/>
              <w:spacing w:line="240" w:lineRule="atLeast"/>
              <w:jc w:val="both"/>
              <w:rPr>
                <w:spacing w:val="20"/>
                <w:kern w:val="0"/>
                <w:sz w:val="18"/>
                <w:szCs w:val="18"/>
              </w:rPr>
            </w:pPr>
          </w:p>
        </w:tc>
      </w:tr>
      <w:tr w:rsidR="00895EE4" w:rsidRPr="000F6143" w:rsidTr="004F104E">
        <w:trPr>
          <w:cantSplit/>
          <w:trHeight w:val="900"/>
        </w:trPr>
        <w:tc>
          <w:tcPr>
            <w:tcW w:w="1188" w:type="dxa"/>
          </w:tcPr>
          <w:p w:rsidR="00895EE4" w:rsidRPr="000F6143" w:rsidRDefault="00C64252" w:rsidP="004F104E">
            <w:pPr>
              <w:snapToGrid w:val="0"/>
              <w:spacing w:line="240" w:lineRule="atLeast"/>
              <w:jc w:val="both"/>
              <w:rPr>
                <w:i/>
                <w:spacing w:val="20"/>
                <w:kern w:val="0"/>
                <w:sz w:val="18"/>
                <w:szCs w:val="18"/>
              </w:rPr>
            </w:pPr>
            <w:r w:rsidRPr="00C64252">
              <w:rPr>
                <w:rFonts w:eastAsia="SimSun"/>
                <w:i/>
                <w:iCs/>
                <w:spacing w:val="20"/>
                <w:kern w:val="0"/>
                <w:sz w:val="18"/>
                <w:szCs w:val="18"/>
                <w:lang w:eastAsia="zh-CN"/>
              </w:rPr>
              <w:t>C</w:t>
            </w:r>
            <w:r w:rsidRPr="00C64252">
              <w:rPr>
                <w:rFonts w:eastAsia="SimSun" w:hint="eastAsia"/>
                <w:i/>
                <w:spacing w:val="20"/>
                <w:kern w:val="0"/>
                <w:sz w:val="18"/>
                <w:szCs w:val="18"/>
                <w:lang w:eastAsia="zh-CN"/>
              </w:rPr>
              <w:t>阶段</w:t>
            </w:r>
          </w:p>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答案确定的问题</w:t>
            </w:r>
          </w:p>
        </w:tc>
        <w:tc>
          <w:tcPr>
            <w:tcW w:w="2160" w:type="dxa"/>
          </w:tcPr>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鼓励缄默的儿童说出事实</w:t>
            </w:r>
          </w:p>
        </w:tc>
        <w:tc>
          <w:tcPr>
            <w:tcW w:w="1800" w:type="dxa"/>
          </w:tcPr>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提出答案有限的问题</w:t>
            </w:r>
          </w:p>
        </w:tc>
        <w:tc>
          <w:tcPr>
            <w:tcW w:w="1980" w:type="dxa"/>
          </w:tcPr>
          <w:p w:rsidR="00895EE4" w:rsidRPr="000F6143" w:rsidRDefault="00895EE4" w:rsidP="004F104E">
            <w:pPr>
              <w:snapToGrid w:val="0"/>
              <w:spacing w:line="240" w:lineRule="atLeast"/>
              <w:jc w:val="both"/>
              <w:rPr>
                <w:spacing w:val="20"/>
                <w:kern w:val="0"/>
                <w:sz w:val="18"/>
                <w:szCs w:val="18"/>
              </w:rPr>
            </w:pPr>
          </w:p>
        </w:tc>
        <w:tc>
          <w:tcPr>
            <w:tcW w:w="1980" w:type="dxa"/>
          </w:tcPr>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在进一步提问前与其它面谈人员磋商</w:t>
            </w:r>
          </w:p>
        </w:tc>
      </w:tr>
      <w:tr w:rsidR="00895EE4" w:rsidRPr="000F6143" w:rsidTr="004F104E">
        <w:trPr>
          <w:trHeight w:val="540"/>
        </w:trPr>
        <w:tc>
          <w:tcPr>
            <w:tcW w:w="1188" w:type="dxa"/>
          </w:tcPr>
          <w:p w:rsidR="00895EE4" w:rsidRPr="000F6143" w:rsidRDefault="00C64252" w:rsidP="004F104E">
            <w:pPr>
              <w:snapToGrid w:val="0"/>
              <w:spacing w:line="240" w:lineRule="atLeast"/>
              <w:jc w:val="both"/>
              <w:rPr>
                <w:i/>
                <w:spacing w:val="20"/>
                <w:kern w:val="0"/>
                <w:sz w:val="18"/>
                <w:szCs w:val="18"/>
              </w:rPr>
            </w:pPr>
            <w:r w:rsidRPr="00C64252">
              <w:rPr>
                <w:rFonts w:eastAsia="SimSun"/>
                <w:i/>
                <w:iCs/>
                <w:spacing w:val="20"/>
                <w:kern w:val="0"/>
                <w:sz w:val="18"/>
                <w:szCs w:val="18"/>
                <w:lang w:eastAsia="zh-CN"/>
              </w:rPr>
              <w:t>D</w:t>
            </w:r>
            <w:r w:rsidRPr="00C64252">
              <w:rPr>
                <w:rFonts w:eastAsia="SimSun" w:hint="eastAsia"/>
                <w:i/>
                <w:spacing w:val="20"/>
                <w:kern w:val="0"/>
                <w:sz w:val="18"/>
                <w:szCs w:val="18"/>
                <w:lang w:eastAsia="zh-CN"/>
              </w:rPr>
              <w:t>阶段</w:t>
            </w:r>
          </w:p>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引导性问题</w:t>
            </w:r>
          </w:p>
        </w:tc>
        <w:tc>
          <w:tcPr>
            <w:tcW w:w="2160" w:type="dxa"/>
          </w:tcPr>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鼓励缄默的儿童说出事实</w:t>
            </w:r>
          </w:p>
        </w:tc>
        <w:tc>
          <w:tcPr>
            <w:tcW w:w="1800" w:type="dxa"/>
          </w:tcPr>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提出暗示答案或假设具争议的事实的问题</w:t>
            </w:r>
          </w:p>
        </w:tc>
        <w:tc>
          <w:tcPr>
            <w:tcW w:w="1980" w:type="dxa"/>
          </w:tcPr>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提出同一答案的问题</w:t>
            </w:r>
          </w:p>
        </w:tc>
        <w:tc>
          <w:tcPr>
            <w:tcW w:w="1980" w:type="dxa"/>
          </w:tcPr>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避免提出任何直接的引导性问题</w:t>
            </w:r>
          </w:p>
          <w:p w:rsidR="00895EE4" w:rsidRPr="000F6143" w:rsidRDefault="00C64252" w:rsidP="004F104E">
            <w:pPr>
              <w:snapToGrid w:val="0"/>
              <w:spacing w:line="240" w:lineRule="atLeast"/>
              <w:ind w:left="264" w:hangingChars="120" w:hanging="264"/>
              <w:jc w:val="both"/>
              <w:rPr>
                <w:rFonts w:hint="eastAsia"/>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尽快返回「中立」模式，包括凡听到明显与案情有关的答案。</w:t>
            </w:r>
          </w:p>
        </w:tc>
      </w:tr>
      <w:tr w:rsidR="00895EE4" w:rsidRPr="000F6143" w:rsidTr="004F104E">
        <w:tc>
          <w:tcPr>
            <w:tcW w:w="1188" w:type="dxa"/>
          </w:tcPr>
          <w:p w:rsidR="00895EE4" w:rsidRPr="000F6143" w:rsidRDefault="00C64252" w:rsidP="004F104E">
            <w:pPr>
              <w:snapToGrid w:val="0"/>
              <w:spacing w:line="240" w:lineRule="atLeast"/>
              <w:jc w:val="both"/>
              <w:rPr>
                <w:rFonts w:eastAsia="華康中黑體"/>
                <w:spacing w:val="20"/>
                <w:kern w:val="0"/>
                <w:sz w:val="18"/>
                <w:szCs w:val="18"/>
              </w:rPr>
            </w:pPr>
            <w:r w:rsidRPr="000F6143">
              <w:rPr>
                <w:rFonts w:eastAsia="華康中黑體" w:hint="eastAsia"/>
                <w:spacing w:val="20"/>
                <w:kern w:val="0"/>
                <w:sz w:val="18"/>
                <w:szCs w:val="18"/>
                <w:lang w:eastAsia="zh-CN"/>
              </w:rPr>
              <w:t>第四阶段</w:t>
            </w:r>
          </w:p>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结束会面</w:t>
            </w:r>
          </w:p>
        </w:tc>
        <w:tc>
          <w:tcPr>
            <w:tcW w:w="2160" w:type="dxa"/>
          </w:tcPr>
          <w:p w:rsidR="00895EE4" w:rsidRPr="000F6143" w:rsidRDefault="00C64252" w:rsidP="004F104E">
            <w:pPr>
              <w:snapToGrid w:val="0"/>
              <w:spacing w:line="240" w:lineRule="atLeast"/>
              <w:jc w:val="both"/>
              <w:rPr>
                <w:rFonts w:hint="eastAsia"/>
                <w:spacing w:val="20"/>
                <w:kern w:val="0"/>
                <w:sz w:val="18"/>
                <w:szCs w:val="18"/>
              </w:rPr>
            </w:pPr>
            <w:r w:rsidRPr="00C64252">
              <w:rPr>
                <w:rFonts w:eastAsia="SimSun" w:hint="eastAsia"/>
                <w:spacing w:val="20"/>
                <w:kern w:val="0"/>
                <w:sz w:val="18"/>
                <w:szCs w:val="18"/>
                <w:lang w:eastAsia="zh-CN"/>
              </w:rPr>
              <w:t>确保有关儿童了解面谈，而且精神上没有受到困扰。</w:t>
            </w:r>
          </w:p>
        </w:tc>
        <w:tc>
          <w:tcPr>
            <w:tcW w:w="1800" w:type="dxa"/>
          </w:tcPr>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以有关儿童的语言重复有关的证供</w:t>
            </w:r>
          </w:p>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重复建立关系的话题</w:t>
            </w:r>
          </w:p>
          <w:p w:rsidR="00895EE4" w:rsidRPr="000F6143" w:rsidRDefault="00C64252" w:rsidP="004F104E">
            <w:pPr>
              <w:snapToGrid w:val="0"/>
              <w:spacing w:line="240" w:lineRule="atLeast"/>
              <w:ind w:left="264" w:hangingChars="120" w:hanging="264"/>
              <w:jc w:val="both"/>
              <w:rPr>
                <w:rFonts w:hint="eastAsia"/>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向有关儿童表示谢意，并允许他／她发问。</w:t>
            </w:r>
          </w:p>
        </w:tc>
        <w:tc>
          <w:tcPr>
            <w:tcW w:w="1980" w:type="dxa"/>
          </w:tcPr>
          <w:p w:rsidR="00895EE4" w:rsidRPr="000F6143" w:rsidRDefault="00C64252" w:rsidP="004F104E">
            <w:pPr>
              <w:snapToGrid w:val="0"/>
              <w:spacing w:line="240" w:lineRule="atLeast"/>
              <w:jc w:val="both"/>
              <w:rPr>
                <w:spacing w:val="20"/>
                <w:kern w:val="0"/>
                <w:sz w:val="18"/>
                <w:szCs w:val="18"/>
              </w:rPr>
            </w:pPr>
            <w:r w:rsidRPr="00C64252">
              <w:rPr>
                <w:rFonts w:eastAsia="SimSun" w:hint="eastAsia"/>
                <w:spacing w:val="20"/>
                <w:kern w:val="0"/>
                <w:sz w:val="18"/>
                <w:szCs w:val="18"/>
                <w:lang w:eastAsia="zh-CN"/>
              </w:rPr>
              <w:t>以成人的语言作撮要</w:t>
            </w:r>
          </w:p>
        </w:tc>
        <w:tc>
          <w:tcPr>
            <w:tcW w:w="1980" w:type="dxa"/>
          </w:tcPr>
          <w:p w:rsidR="00895EE4" w:rsidRPr="000F6143" w:rsidRDefault="00C64252" w:rsidP="004F104E">
            <w:pPr>
              <w:snapToGrid w:val="0"/>
              <w:spacing w:line="240" w:lineRule="atLeast"/>
              <w:ind w:left="264" w:hangingChars="120" w:hanging="264"/>
              <w:jc w:val="both"/>
              <w:rPr>
                <w:rFonts w:hint="eastAsia"/>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必须完成本阶段，才可结束面谈。</w:t>
            </w:r>
          </w:p>
          <w:p w:rsidR="00895EE4" w:rsidRPr="000F6143" w:rsidRDefault="00C64252" w:rsidP="004F104E">
            <w:pPr>
              <w:snapToGrid w:val="0"/>
              <w:spacing w:line="240" w:lineRule="atLeast"/>
              <w:ind w:left="264" w:hangingChars="120" w:hanging="264"/>
              <w:jc w:val="both"/>
              <w:rPr>
                <w:spacing w:val="20"/>
                <w:kern w:val="0"/>
                <w:sz w:val="18"/>
                <w:szCs w:val="18"/>
              </w:rPr>
            </w:pPr>
            <w:r w:rsidRPr="00C64252">
              <w:rPr>
                <w:rFonts w:eastAsia="SimSun"/>
                <w:spacing w:val="20"/>
                <w:kern w:val="0"/>
                <w:sz w:val="18"/>
                <w:szCs w:val="18"/>
                <w:lang w:eastAsia="zh-CN"/>
              </w:rPr>
              <w:t>–</w:t>
            </w:r>
            <w:r w:rsidRPr="000F6143">
              <w:rPr>
                <w:spacing w:val="20"/>
                <w:kern w:val="0"/>
                <w:sz w:val="18"/>
                <w:szCs w:val="18"/>
                <w:lang w:eastAsia="zh-CN"/>
              </w:rPr>
              <w:tab/>
            </w:r>
            <w:r w:rsidRPr="00C64252">
              <w:rPr>
                <w:rFonts w:eastAsia="SimSun" w:hint="eastAsia"/>
                <w:spacing w:val="20"/>
                <w:kern w:val="0"/>
                <w:sz w:val="18"/>
                <w:szCs w:val="18"/>
                <w:lang w:eastAsia="zh-CN"/>
              </w:rPr>
              <w:t>向有关儿童或陪伴他／她的成人提供联络姓名及电话号码</w:t>
            </w:r>
          </w:p>
        </w:tc>
      </w:tr>
    </w:tbl>
    <w:p w:rsidR="00895EE4" w:rsidRPr="001876F5" w:rsidRDefault="00895EE4" w:rsidP="00895EE4">
      <w:pPr>
        <w:rPr>
          <w:spacing w:val="30"/>
        </w:rPr>
      </w:pPr>
    </w:p>
    <w:p w:rsidR="00895EE4" w:rsidRPr="00C55A5A" w:rsidRDefault="00895EE4" w:rsidP="00895EE4">
      <w:pPr>
        <w:jc w:val="right"/>
        <w:rPr>
          <w:b/>
          <w:spacing w:val="30"/>
          <w:sz w:val="26"/>
          <w:szCs w:val="26"/>
        </w:rPr>
      </w:pPr>
      <w:r>
        <w:rPr>
          <w:spacing w:val="30"/>
          <w:sz w:val="26"/>
          <w:szCs w:val="26"/>
        </w:rPr>
        <w:br w:type="page"/>
      </w:r>
      <w:r w:rsidR="00C64252" w:rsidRPr="00C55A5A">
        <w:rPr>
          <w:rFonts w:eastAsia="華康中黑體" w:hint="eastAsia"/>
          <w:spacing w:val="30"/>
          <w:sz w:val="26"/>
          <w:szCs w:val="26"/>
          <w:u w:val="single"/>
          <w:lang w:eastAsia="zh-CN"/>
        </w:rPr>
        <w:t>附录</w:t>
      </w:r>
      <w:r w:rsidR="00C64252" w:rsidRPr="00C55A5A">
        <w:rPr>
          <w:rFonts w:eastAsia="華康中黑體"/>
          <w:b/>
          <w:spacing w:val="30"/>
          <w:sz w:val="26"/>
          <w:szCs w:val="26"/>
          <w:u w:val="single"/>
          <w:lang w:eastAsia="zh-CN"/>
        </w:rPr>
        <w:t>XV</w:t>
      </w:r>
    </w:p>
    <w:p w:rsidR="00895EE4" w:rsidRPr="00C55A5A" w:rsidRDefault="00C64252" w:rsidP="00895EE4">
      <w:pPr>
        <w:snapToGrid w:val="0"/>
        <w:spacing w:line="240" w:lineRule="atLeast"/>
        <w:jc w:val="center"/>
        <w:rPr>
          <w:rFonts w:eastAsia="華康中黑體"/>
          <w:spacing w:val="30"/>
          <w:sz w:val="26"/>
          <w:szCs w:val="26"/>
        </w:rPr>
      </w:pPr>
      <w:r w:rsidRPr="00C55A5A">
        <w:rPr>
          <w:rFonts w:eastAsia="華康中黑體" w:hint="eastAsia"/>
          <w:spacing w:val="30"/>
          <w:sz w:val="26"/>
          <w:szCs w:val="26"/>
          <w:lang w:eastAsia="zh-CN"/>
        </w:rPr>
        <w:t>（机密）</w:t>
      </w:r>
    </w:p>
    <w:p w:rsidR="00895EE4" w:rsidRPr="00C55A5A" w:rsidRDefault="00895EE4" w:rsidP="00895EE4">
      <w:pPr>
        <w:snapToGrid w:val="0"/>
        <w:spacing w:line="240" w:lineRule="atLeast"/>
        <w:jc w:val="center"/>
        <w:rPr>
          <w:b/>
          <w:spacing w:val="30"/>
        </w:rPr>
      </w:pPr>
    </w:p>
    <w:p w:rsidR="00895EE4" w:rsidRPr="00C55A5A" w:rsidRDefault="00C64252" w:rsidP="00895EE4">
      <w:pPr>
        <w:snapToGrid w:val="0"/>
        <w:spacing w:line="240" w:lineRule="atLeast"/>
        <w:jc w:val="center"/>
        <w:rPr>
          <w:rFonts w:eastAsia="華康中黑體"/>
          <w:spacing w:val="30"/>
          <w:sz w:val="28"/>
          <w:szCs w:val="28"/>
        </w:rPr>
      </w:pPr>
      <w:r w:rsidRPr="00C55A5A">
        <w:rPr>
          <w:rFonts w:eastAsia="華康中黑體" w:hint="eastAsia"/>
          <w:spacing w:val="30"/>
          <w:sz w:val="28"/>
          <w:szCs w:val="28"/>
          <w:lang w:eastAsia="zh-CN"/>
        </w:rPr>
        <w:t>实时个案评估</w:t>
      </w:r>
    </w:p>
    <w:p w:rsidR="00895EE4" w:rsidRPr="00C55A5A" w:rsidRDefault="00C64252" w:rsidP="00895EE4">
      <w:pPr>
        <w:numPr>
          <w:ilvl w:val="0"/>
          <w:numId w:val="162"/>
        </w:numPr>
        <w:snapToGrid w:val="0"/>
        <w:spacing w:line="240" w:lineRule="atLeast"/>
        <w:jc w:val="both"/>
        <w:rPr>
          <w:b/>
          <w:spacing w:val="30"/>
          <w:sz w:val="26"/>
          <w:szCs w:val="26"/>
        </w:rPr>
      </w:pPr>
      <w:r w:rsidRPr="00C64252">
        <w:rPr>
          <w:rFonts w:ascii="細明體" w:eastAsia="SimSun" w:hAnsi="細明體" w:cs="細明體" w:hint="eastAsia"/>
          <w:spacing w:val="30"/>
          <w:sz w:val="26"/>
          <w:szCs w:val="26"/>
          <w:lang w:eastAsia="zh-CN"/>
        </w:rPr>
        <w:t>档案</w:t>
      </w:r>
      <w:r w:rsidRPr="00C55A5A">
        <w:rPr>
          <w:rFonts w:eastAsia="華康中黑體" w:hint="eastAsia"/>
          <w:spacing w:val="30"/>
          <w:sz w:val="26"/>
          <w:szCs w:val="26"/>
          <w:lang w:eastAsia="zh-CN"/>
        </w:rPr>
        <w:t>编号</w:t>
      </w:r>
      <w:r>
        <w:rPr>
          <w:rFonts w:eastAsia="華康中黑體" w:hint="eastAsia"/>
          <w:spacing w:val="30"/>
          <w:sz w:val="26"/>
          <w:szCs w:val="26"/>
          <w:lang w:eastAsia="zh-CN"/>
        </w:rPr>
        <w:t>：</w:t>
      </w:r>
      <w:r w:rsidRPr="00C55A5A">
        <w:rPr>
          <w:rFonts w:eastAsia="華康中黑體"/>
          <w:spacing w:val="30"/>
          <w:sz w:val="26"/>
          <w:szCs w:val="26"/>
          <w:u w:val="single"/>
          <w:lang w:eastAsia="zh-CN"/>
        </w:rPr>
        <w:t xml:space="preserve">             </w:t>
      </w:r>
      <w:r w:rsidRPr="00C55A5A">
        <w:rPr>
          <w:rFonts w:eastAsia="華康中黑體"/>
          <w:spacing w:val="30"/>
          <w:sz w:val="26"/>
          <w:szCs w:val="26"/>
          <w:lang w:eastAsia="zh-CN"/>
        </w:rPr>
        <w:t xml:space="preserve"> </w:t>
      </w:r>
      <w:r w:rsidRPr="007502CC">
        <w:rPr>
          <w:rFonts w:eastAsia="華康中黑體" w:hint="eastAsia"/>
          <w:sz w:val="26"/>
          <w:szCs w:val="26"/>
          <w:lang w:eastAsia="zh-CN"/>
        </w:rPr>
        <w:t>接理个案日期</w:t>
      </w:r>
      <w:r w:rsidRPr="00C55A5A">
        <w:rPr>
          <w:rFonts w:eastAsia="華康中黑體" w:hint="eastAsia"/>
          <w:spacing w:val="30"/>
          <w:sz w:val="26"/>
          <w:szCs w:val="26"/>
          <w:lang w:eastAsia="zh-CN"/>
        </w:rPr>
        <w:t>：</w:t>
      </w:r>
      <w:r w:rsidR="00895EE4" w:rsidRPr="00C55A5A">
        <w:rPr>
          <w:rFonts w:eastAsia="華康中黑體"/>
          <w:spacing w:val="30"/>
          <w:sz w:val="26"/>
          <w:szCs w:val="26"/>
          <w:u w:val="single"/>
        </w:rPr>
        <w:t xml:space="preserve">         </w:t>
      </w:r>
    </w:p>
    <w:p w:rsidR="00895EE4" w:rsidRDefault="00895EE4" w:rsidP="00895EE4">
      <w:pPr>
        <w:snapToGrid w:val="0"/>
        <w:spacing w:line="240" w:lineRule="atLeast"/>
        <w:jc w:val="both"/>
        <w:rPr>
          <w:spacing w:val="30"/>
          <w:sz w:val="26"/>
          <w:szCs w:val="26"/>
        </w:rPr>
      </w:pPr>
    </w:p>
    <w:p w:rsidR="00895EE4" w:rsidRPr="00C55A5A" w:rsidRDefault="00C64252" w:rsidP="00895EE4">
      <w:pPr>
        <w:snapToGrid w:val="0"/>
        <w:spacing w:line="240" w:lineRule="atLeast"/>
        <w:jc w:val="both"/>
        <w:rPr>
          <w:b/>
          <w:spacing w:val="30"/>
          <w:sz w:val="26"/>
          <w:szCs w:val="26"/>
          <w:u w:val="single"/>
        </w:rPr>
      </w:pPr>
      <w:r w:rsidRPr="00C64252">
        <w:rPr>
          <w:rFonts w:eastAsia="SimSun"/>
          <w:spacing w:val="30"/>
          <w:sz w:val="26"/>
          <w:szCs w:val="26"/>
          <w:lang w:eastAsia="zh-CN"/>
        </w:rPr>
        <w:t>2.</w:t>
      </w:r>
      <w:r w:rsidRPr="00C55A5A">
        <w:rPr>
          <w:spacing w:val="30"/>
          <w:sz w:val="26"/>
          <w:szCs w:val="26"/>
          <w:lang w:eastAsia="zh-CN"/>
        </w:rPr>
        <w:tab/>
      </w:r>
      <w:r w:rsidRPr="00D117F4">
        <w:rPr>
          <w:rFonts w:ascii="華康中黑體" w:eastAsia="華康中黑體" w:hAnsi="華康中黑體" w:cs="華康中黑體" w:hint="eastAsia"/>
          <w:spacing w:val="30"/>
          <w:sz w:val="26"/>
          <w:szCs w:val="26"/>
          <w:lang w:eastAsia="zh-CN"/>
        </w:rPr>
        <w:t>有关</w:t>
      </w:r>
      <w:r w:rsidRPr="00C55A5A">
        <w:rPr>
          <w:rFonts w:eastAsia="華康中黑體" w:hint="eastAsia"/>
          <w:spacing w:val="30"/>
          <w:sz w:val="26"/>
          <w:szCs w:val="26"/>
          <w:lang w:eastAsia="zh-CN"/>
        </w:rPr>
        <w:t>儿童</w:t>
      </w:r>
      <w:r>
        <w:rPr>
          <w:rFonts w:eastAsia="華康中黑體" w:hint="eastAsia"/>
          <w:spacing w:val="30"/>
          <w:sz w:val="26"/>
          <w:szCs w:val="26"/>
          <w:lang w:eastAsia="zh-CN"/>
        </w:rPr>
        <w:t>的</w:t>
      </w:r>
      <w:r w:rsidRPr="00C55A5A">
        <w:rPr>
          <w:rFonts w:eastAsia="華康中黑體" w:hint="eastAsia"/>
          <w:spacing w:val="30"/>
          <w:sz w:val="26"/>
          <w:szCs w:val="26"/>
          <w:lang w:eastAsia="zh-CN"/>
        </w:rPr>
        <w:t>资料</w:t>
      </w:r>
    </w:p>
    <w:p w:rsidR="00895EE4" w:rsidRPr="00C55A5A" w:rsidRDefault="00C64252" w:rsidP="00895EE4">
      <w:pPr>
        <w:snapToGrid w:val="0"/>
        <w:spacing w:line="240" w:lineRule="atLeast"/>
        <w:jc w:val="both"/>
        <w:rPr>
          <w:spacing w:val="30"/>
          <w:sz w:val="26"/>
          <w:szCs w:val="26"/>
          <w:u w:val="single"/>
        </w:rPr>
      </w:pPr>
      <w:r w:rsidRPr="00C55A5A">
        <w:rPr>
          <w:spacing w:val="30"/>
          <w:sz w:val="26"/>
          <w:szCs w:val="26"/>
          <w:lang w:eastAsia="zh-CN"/>
        </w:rPr>
        <w:tab/>
      </w:r>
      <w:r w:rsidRPr="00C64252">
        <w:rPr>
          <w:rFonts w:eastAsia="SimSun" w:hint="eastAsia"/>
          <w:spacing w:val="30"/>
          <w:sz w:val="26"/>
          <w:szCs w:val="26"/>
          <w:lang w:eastAsia="zh-CN"/>
        </w:rPr>
        <w:t>姓名：</w:t>
      </w:r>
      <w:r w:rsidR="00895EE4" w:rsidRPr="00C55A5A">
        <w:rPr>
          <w:spacing w:val="30"/>
          <w:sz w:val="26"/>
          <w:szCs w:val="26"/>
          <w:u w:val="single"/>
        </w:rPr>
        <w:t xml:space="preserve">                                </w:t>
      </w:r>
    </w:p>
    <w:p w:rsidR="00895EE4" w:rsidRPr="00C55A5A" w:rsidRDefault="00C64252" w:rsidP="00895EE4">
      <w:pPr>
        <w:snapToGrid w:val="0"/>
        <w:spacing w:line="240" w:lineRule="atLeast"/>
        <w:jc w:val="both"/>
        <w:rPr>
          <w:spacing w:val="30"/>
          <w:sz w:val="26"/>
          <w:szCs w:val="26"/>
          <w:u w:val="single"/>
        </w:rPr>
      </w:pPr>
      <w:r w:rsidRPr="00C55A5A">
        <w:rPr>
          <w:spacing w:val="30"/>
          <w:sz w:val="26"/>
          <w:szCs w:val="26"/>
          <w:lang w:eastAsia="zh-CN"/>
        </w:rPr>
        <w:tab/>
      </w:r>
      <w:r w:rsidRPr="00C64252">
        <w:rPr>
          <w:rFonts w:eastAsia="SimSun" w:hint="eastAsia"/>
          <w:spacing w:val="30"/>
          <w:sz w:val="26"/>
          <w:szCs w:val="26"/>
          <w:lang w:eastAsia="zh-CN"/>
        </w:rPr>
        <w:t>性别／年龄：</w:t>
      </w:r>
      <w:r w:rsidR="00895EE4" w:rsidRPr="00C55A5A">
        <w:rPr>
          <w:spacing w:val="30"/>
          <w:sz w:val="26"/>
          <w:szCs w:val="26"/>
          <w:u w:val="single"/>
        </w:rPr>
        <w:t xml:space="preserve">                           </w:t>
      </w:r>
    </w:p>
    <w:p w:rsidR="00895EE4" w:rsidRPr="00C55A5A" w:rsidRDefault="00C64252" w:rsidP="00895EE4">
      <w:pPr>
        <w:snapToGrid w:val="0"/>
        <w:spacing w:line="240" w:lineRule="atLeast"/>
        <w:jc w:val="both"/>
        <w:rPr>
          <w:spacing w:val="30"/>
          <w:sz w:val="26"/>
          <w:szCs w:val="26"/>
          <w:u w:val="single"/>
        </w:rPr>
      </w:pPr>
      <w:r w:rsidRPr="00C55A5A">
        <w:rPr>
          <w:spacing w:val="30"/>
          <w:sz w:val="26"/>
          <w:szCs w:val="26"/>
          <w:lang w:eastAsia="zh-CN"/>
        </w:rPr>
        <w:tab/>
      </w:r>
      <w:r w:rsidRPr="00C64252">
        <w:rPr>
          <w:rFonts w:eastAsia="SimSun" w:hint="eastAsia"/>
          <w:spacing w:val="30"/>
          <w:sz w:val="26"/>
          <w:szCs w:val="26"/>
          <w:lang w:eastAsia="zh-CN"/>
        </w:rPr>
        <w:t>地址</w:t>
      </w:r>
      <w:r w:rsidRPr="00C64252">
        <w:rPr>
          <w:rFonts w:eastAsia="SimSun"/>
          <w:spacing w:val="30"/>
          <w:sz w:val="26"/>
          <w:szCs w:val="26"/>
          <w:lang w:eastAsia="zh-CN"/>
        </w:rPr>
        <w:t xml:space="preserve">     </w:t>
      </w:r>
      <w:r w:rsidRPr="00C64252">
        <w:rPr>
          <w:rFonts w:eastAsia="SimSun" w:hint="eastAsia"/>
          <w:spacing w:val="30"/>
          <w:sz w:val="26"/>
          <w:szCs w:val="26"/>
          <w:lang w:eastAsia="zh-CN"/>
        </w:rPr>
        <w:t>：</w:t>
      </w:r>
      <w:r w:rsidR="00895EE4" w:rsidRPr="00C55A5A">
        <w:rPr>
          <w:spacing w:val="30"/>
          <w:sz w:val="26"/>
          <w:szCs w:val="26"/>
          <w:u w:val="single"/>
        </w:rPr>
        <w:t xml:space="preserve">                           </w:t>
      </w:r>
    </w:p>
    <w:p w:rsidR="00895EE4" w:rsidRDefault="00895EE4" w:rsidP="00895EE4">
      <w:pPr>
        <w:snapToGrid w:val="0"/>
        <w:spacing w:line="240" w:lineRule="atLeast"/>
        <w:jc w:val="both"/>
        <w:rPr>
          <w:spacing w:val="30"/>
          <w:sz w:val="26"/>
          <w:szCs w:val="26"/>
        </w:rPr>
      </w:pPr>
    </w:p>
    <w:p w:rsidR="00895EE4" w:rsidRPr="00C55A5A" w:rsidRDefault="00C64252" w:rsidP="00895EE4">
      <w:pPr>
        <w:snapToGrid w:val="0"/>
        <w:spacing w:line="240" w:lineRule="atLeast"/>
        <w:jc w:val="both"/>
        <w:rPr>
          <w:b/>
          <w:spacing w:val="30"/>
          <w:sz w:val="26"/>
          <w:szCs w:val="26"/>
          <w:u w:val="single"/>
        </w:rPr>
      </w:pPr>
      <w:r w:rsidRPr="00C64252">
        <w:rPr>
          <w:rFonts w:eastAsia="SimSun"/>
          <w:spacing w:val="30"/>
          <w:sz w:val="26"/>
          <w:szCs w:val="26"/>
          <w:lang w:eastAsia="zh-CN"/>
        </w:rPr>
        <w:t>3.</w:t>
      </w:r>
      <w:r w:rsidRPr="00C55A5A">
        <w:rPr>
          <w:spacing w:val="30"/>
          <w:sz w:val="26"/>
          <w:szCs w:val="26"/>
          <w:lang w:eastAsia="zh-CN"/>
        </w:rPr>
        <w:tab/>
      </w:r>
      <w:r w:rsidRPr="00C55A5A">
        <w:rPr>
          <w:rFonts w:eastAsia="華康中黑體" w:hint="eastAsia"/>
          <w:spacing w:val="30"/>
          <w:sz w:val="26"/>
          <w:szCs w:val="26"/>
          <w:lang w:eastAsia="zh-CN"/>
        </w:rPr>
        <w:t>调查</w:t>
      </w:r>
      <w:r>
        <w:rPr>
          <w:rFonts w:eastAsia="華康中黑體" w:hint="eastAsia"/>
          <w:spacing w:val="30"/>
          <w:sz w:val="26"/>
          <w:szCs w:val="26"/>
          <w:lang w:eastAsia="zh-CN"/>
        </w:rPr>
        <w:t>面</w:t>
      </w:r>
      <w:r w:rsidRPr="00C55A5A">
        <w:rPr>
          <w:rFonts w:eastAsia="華康中黑體" w:hint="eastAsia"/>
          <w:spacing w:val="30"/>
          <w:sz w:val="26"/>
          <w:szCs w:val="26"/>
          <w:lang w:eastAsia="zh-CN"/>
        </w:rPr>
        <w:t>谈</w:t>
      </w:r>
    </w:p>
    <w:p w:rsidR="00895EE4" w:rsidRPr="00C55A5A" w:rsidRDefault="00C64252" w:rsidP="00895EE4">
      <w:pPr>
        <w:snapToGrid w:val="0"/>
        <w:spacing w:line="240" w:lineRule="atLeast"/>
        <w:jc w:val="both"/>
        <w:rPr>
          <w:spacing w:val="30"/>
          <w:sz w:val="26"/>
          <w:szCs w:val="26"/>
          <w:u w:val="single"/>
        </w:rPr>
      </w:pPr>
      <w:r w:rsidRPr="00C55A5A">
        <w:rPr>
          <w:spacing w:val="30"/>
          <w:sz w:val="26"/>
          <w:szCs w:val="26"/>
          <w:lang w:eastAsia="zh-CN"/>
        </w:rPr>
        <w:tab/>
      </w:r>
      <w:r w:rsidRPr="00C64252">
        <w:rPr>
          <w:rFonts w:eastAsia="SimSun" w:hint="eastAsia"/>
          <w:spacing w:val="30"/>
          <w:sz w:val="26"/>
          <w:szCs w:val="26"/>
          <w:lang w:eastAsia="zh-CN"/>
        </w:rPr>
        <w:t>面谈的日期及时间：</w:t>
      </w:r>
      <w:r w:rsidR="00895EE4" w:rsidRPr="00C55A5A">
        <w:rPr>
          <w:spacing w:val="30"/>
          <w:sz w:val="26"/>
          <w:szCs w:val="26"/>
          <w:u w:val="single"/>
        </w:rPr>
        <w:t xml:space="preserve">                      </w:t>
      </w:r>
    </w:p>
    <w:p w:rsidR="00895EE4" w:rsidRPr="00C55A5A" w:rsidRDefault="00C64252" w:rsidP="00895EE4">
      <w:pPr>
        <w:snapToGrid w:val="0"/>
        <w:spacing w:line="240" w:lineRule="atLeast"/>
        <w:jc w:val="both"/>
        <w:rPr>
          <w:spacing w:val="30"/>
          <w:sz w:val="26"/>
          <w:szCs w:val="26"/>
        </w:rPr>
      </w:pPr>
      <w:r w:rsidRPr="00C55A5A">
        <w:rPr>
          <w:spacing w:val="30"/>
          <w:sz w:val="26"/>
          <w:szCs w:val="26"/>
          <w:lang w:eastAsia="zh-CN"/>
        </w:rPr>
        <w:tab/>
      </w:r>
      <w:r w:rsidRPr="00C64252">
        <w:rPr>
          <w:rFonts w:eastAsia="SimSun" w:hint="eastAsia"/>
          <w:spacing w:val="30"/>
          <w:sz w:val="26"/>
          <w:szCs w:val="26"/>
          <w:lang w:eastAsia="zh-CN"/>
        </w:rPr>
        <w:t>面谈的形式：</w:t>
      </w:r>
      <w:r w:rsidRPr="00C64252">
        <w:rPr>
          <w:rFonts w:eastAsia="SimSun" w:hint="eastAsia"/>
          <w:spacing w:val="30"/>
          <w:sz w:val="26"/>
          <w:szCs w:val="26"/>
          <w:lang w:eastAsia="zh-CN"/>
        </w:rPr>
        <w:t xml:space="preserve">   </w:t>
      </w:r>
      <w:r w:rsidRPr="00C55A5A">
        <w:rPr>
          <w:rFonts w:hint="eastAsia"/>
          <w:spacing w:val="30"/>
          <w:sz w:val="26"/>
          <w:szCs w:val="26"/>
          <w:lang w:eastAsia="zh-CN"/>
        </w:rPr>
        <w:t></w:t>
      </w:r>
      <w:r w:rsidRPr="00C64252">
        <w:rPr>
          <w:rFonts w:eastAsia="SimSun" w:hint="eastAsia"/>
          <w:spacing w:val="30"/>
          <w:sz w:val="26"/>
          <w:szCs w:val="26"/>
          <w:lang w:eastAsia="zh-CN"/>
        </w:rPr>
        <w:t>录像晤谈</w:t>
      </w:r>
      <w:r w:rsidRPr="00C55A5A">
        <w:rPr>
          <w:rFonts w:hint="eastAsia"/>
          <w:spacing w:val="30"/>
          <w:sz w:val="26"/>
          <w:szCs w:val="26"/>
          <w:lang w:eastAsia="zh-CN"/>
        </w:rPr>
        <w:tab/>
      </w:r>
      <w:r w:rsidRPr="00C55A5A">
        <w:rPr>
          <w:rFonts w:hint="eastAsia"/>
          <w:spacing w:val="30"/>
          <w:sz w:val="26"/>
          <w:szCs w:val="26"/>
          <w:lang w:eastAsia="zh-CN"/>
        </w:rPr>
        <w:tab/>
      </w:r>
      <w:r w:rsidRPr="00C55A5A">
        <w:rPr>
          <w:rFonts w:hint="eastAsia"/>
          <w:spacing w:val="30"/>
          <w:sz w:val="26"/>
          <w:szCs w:val="26"/>
          <w:lang w:eastAsia="zh-CN"/>
        </w:rPr>
        <w:tab/>
      </w:r>
      <w:r w:rsidRPr="00C55A5A">
        <w:rPr>
          <w:rFonts w:hint="eastAsia"/>
          <w:spacing w:val="30"/>
          <w:sz w:val="26"/>
          <w:szCs w:val="26"/>
          <w:lang w:eastAsia="zh-CN"/>
        </w:rPr>
        <w:t></w:t>
      </w:r>
      <w:r w:rsidRPr="00C64252">
        <w:rPr>
          <w:rFonts w:eastAsia="SimSun" w:hint="eastAsia"/>
          <w:spacing w:val="30"/>
          <w:sz w:val="26"/>
          <w:szCs w:val="26"/>
          <w:lang w:eastAsia="zh-CN"/>
        </w:rPr>
        <w:t>口供</w:t>
      </w:r>
    </w:p>
    <w:p w:rsidR="00895EE4" w:rsidRPr="00C55A5A" w:rsidRDefault="00C64252" w:rsidP="00895EE4">
      <w:pPr>
        <w:snapToGrid w:val="0"/>
        <w:spacing w:line="240" w:lineRule="atLeast"/>
        <w:jc w:val="both"/>
        <w:rPr>
          <w:spacing w:val="30"/>
          <w:sz w:val="26"/>
          <w:szCs w:val="26"/>
          <w:u w:val="single"/>
        </w:rPr>
      </w:pPr>
      <w:r w:rsidRPr="00C55A5A">
        <w:rPr>
          <w:spacing w:val="30"/>
          <w:sz w:val="26"/>
          <w:szCs w:val="26"/>
          <w:lang w:eastAsia="zh-CN"/>
        </w:rPr>
        <w:tab/>
      </w:r>
      <w:r w:rsidRPr="00C64252">
        <w:rPr>
          <w:rFonts w:eastAsia="SimSun" w:hint="eastAsia"/>
          <w:spacing w:val="30"/>
          <w:sz w:val="26"/>
          <w:szCs w:val="26"/>
          <w:lang w:eastAsia="zh-CN"/>
        </w:rPr>
        <w:t>在场人士：</w:t>
      </w:r>
      <w:r w:rsidRPr="00C64252">
        <w:rPr>
          <w:rFonts w:eastAsia="SimSun"/>
          <w:spacing w:val="30"/>
          <w:sz w:val="26"/>
          <w:szCs w:val="26"/>
          <w:lang w:eastAsia="zh-CN"/>
        </w:rPr>
        <w:t xml:space="preserve">     </w:t>
      </w:r>
      <w:r w:rsidRPr="00C64252">
        <w:rPr>
          <w:rFonts w:eastAsia="SimSun"/>
          <w:spacing w:val="30"/>
          <w:sz w:val="26"/>
          <w:szCs w:val="26"/>
          <w:u w:val="single"/>
          <w:lang w:eastAsia="zh-CN"/>
        </w:rPr>
        <w:t xml:space="preserve">         </w:t>
      </w:r>
      <w:r w:rsidRPr="00C55A5A">
        <w:rPr>
          <w:spacing w:val="30"/>
          <w:sz w:val="26"/>
          <w:szCs w:val="26"/>
          <w:u w:val="single"/>
          <w:lang w:eastAsia="zh-CN"/>
        </w:rPr>
        <w:tab/>
      </w:r>
      <w:r w:rsidRPr="00C55A5A">
        <w:rPr>
          <w:spacing w:val="30"/>
          <w:sz w:val="26"/>
          <w:szCs w:val="26"/>
          <w:lang w:eastAsia="zh-CN"/>
        </w:rPr>
        <w:tab/>
      </w:r>
      <w:r w:rsidRPr="00C55A5A">
        <w:rPr>
          <w:spacing w:val="30"/>
          <w:sz w:val="26"/>
          <w:szCs w:val="26"/>
          <w:lang w:eastAsia="zh-CN"/>
        </w:rPr>
        <w:tab/>
      </w:r>
      <w:r w:rsidR="00895EE4" w:rsidRPr="00C55A5A">
        <w:rPr>
          <w:spacing w:val="30"/>
          <w:sz w:val="26"/>
          <w:szCs w:val="26"/>
          <w:u w:val="single"/>
        </w:rPr>
        <w:t xml:space="preserve">         </w:t>
      </w:r>
    </w:p>
    <w:p w:rsidR="00895EE4" w:rsidRPr="00C55A5A" w:rsidRDefault="00C64252" w:rsidP="00895EE4">
      <w:pPr>
        <w:snapToGrid w:val="0"/>
        <w:spacing w:line="240" w:lineRule="atLeast"/>
        <w:jc w:val="both"/>
        <w:rPr>
          <w:spacing w:val="30"/>
          <w:sz w:val="26"/>
          <w:szCs w:val="26"/>
        </w:rPr>
      </w:pPr>
      <w:r w:rsidRPr="00C55A5A">
        <w:rPr>
          <w:spacing w:val="30"/>
          <w:sz w:val="26"/>
          <w:szCs w:val="26"/>
          <w:lang w:eastAsia="zh-CN"/>
        </w:rPr>
        <w:tab/>
      </w:r>
      <w:r w:rsidRPr="00C64252">
        <w:rPr>
          <w:rFonts w:eastAsia="SimSun" w:hint="eastAsia"/>
          <w:spacing w:val="30"/>
          <w:sz w:val="26"/>
          <w:szCs w:val="26"/>
          <w:lang w:eastAsia="zh-CN"/>
        </w:rPr>
        <w:t>面谈的地点：</w:t>
      </w:r>
      <w:r w:rsidR="00895EE4" w:rsidRPr="00C55A5A">
        <w:rPr>
          <w:spacing w:val="30"/>
          <w:sz w:val="26"/>
          <w:szCs w:val="26"/>
        </w:rPr>
        <w:t xml:space="preserve">   </w:t>
      </w:r>
      <w:r w:rsidR="00895EE4" w:rsidRPr="00C55A5A">
        <w:rPr>
          <w:spacing w:val="30"/>
          <w:sz w:val="26"/>
          <w:szCs w:val="26"/>
          <w:u w:val="single"/>
        </w:rPr>
        <w:t xml:space="preserve">                        </w:t>
      </w:r>
      <w:r w:rsidR="00895EE4" w:rsidRPr="00C55A5A">
        <w:rPr>
          <w:spacing w:val="30"/>
          <w:sz w:val="26"/>
          <w:szCs w:val="26"/>
        </w:rPr>
        <w:t xml:space="preserve"> </w:t>
      </w:r>
    </w:p>
    <w:p w:rsidR="00895EE4" w:rsidRDefault="00895EE4" w:rsidP="00895EE4">
      <w:pPr>
        <w:snapToGrid w:val="0"/>
        <w:spacing w:line="240" w:lineRule="atLeast"/>
        <w:jc w:val="both"/>
        <w:rPr>
          <w:rFonts w:eastAsia="華康中黑體"/>
          <w:spacing w:val="30"/>
          <w:sz w:val="26"/>
          <w:szCs w:val="26"/>
        </w:rPr>
      </w:pPr>
    </w:p>
    <w:p w:rsidR="00895EE4" w:rsidRPr="00C55A5A" w:rsidRDefault="00C64252" w:rsidP="00895EE4">
      <w:pPr>
        <w:numPr>
          <w:ilvl w:val="0"/>
          <w:numId w:val="163"/>
        </w:numPr>
        <w:snapToGrid w:val="0"/>
        <w:spacing w:line="240" w:lineRule="atLeast"/>
        <w:jc w:val="both"/>
        <w:rPr>
          <w:rFonts w:eastAsia="華康中黑體"/>
          <w:spacing w:val="30"/>
          <w:sz w:val="26"/>
          <w:szCs w:val="26"/>
        </w:rPr>
      </w:pPr>
      <w:r w:rsidRPr="00C55A5A">
        <w:rPr>
          <w:rFonts w:eastAsia="華康中黑體" w:hint="eastAsia"/>
          <w:spacing w:val="30"/>
          <w:sz w:val="26"/>
          <w:szCs w:val="26"/>
          <w:lang w:eastAsia="zh-CN"/>
        </w:rPr>
        <w:t>参与个案评估的人士</w:t>
      </w:r>
    </w:p>
    <w:p w:rsidR="00895EE4" w:rsidRPr="00C55A5A" w:rsidRDefault="00C64252" w:rsidP="00895EE4">
      <w:pPr>
        <w:snapToGrid w:val="0"/>
        <w:spacing w:line="240" w:lineRule="atLeast"/>
        <w:ind w:firstLineChars="350" w:firstLine="1120"/>
        <w:jc w:val="both"/>
        <w:rPr>
          <w:spacing w:val="30"/>
          <w:sz w:val="26"/>
          <w:szCs w:val="26"/>
          <w:u w:val="single"/>
        </w:rPr>
      </w:pPr>
      <w:r w:rsidRPr="00C64252">
        <w:rPr>
          <w:rFonts w:eastAsia="SimSun" w:hint="eastAsia"/>
          <w:spacing w:val="30"/>
          <w:sz w:val="26"/>
          <w:szCs w:val="26"/>
          <w:u w:val="single"/>
          <w:lang w:eastAsia="zh-CN"/>
        </w:rPr>
        <w:t>姓名</w:t>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64252">
        <w:rPr>
          <w:rFonts w:eastAsia="SimSun" w:hint="eastAsia"/>
          <w:spacing w:val="30"/>
          <w:sz w:val="26"/>
          <w:szCs w:val="26"/>
          <w:u w:val="single"/>
          <w:lang w:eastAsia="zh-CN"/>
        </w:rPr>
        <w:t>职级／职位</w:t>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64252">
        <w:rPr>
          <w:rFonts w:eastAsia="SimSun" w:hint="eastAsia"/>
          <w:spacing w:val="30"/>
          <w:sz w:val="26"/>
          <w:szCs w:val="26"/>
          <w:u w:val="single"/>
          <w:lang w:eastAsia="zh-CN"/>
        </w:rPr>
        <w:t>机构／部门</w:t>
      </w:r>
    </w:p>
    <w:p w:rsidR="00895EE4" w:rsidRPr="00C55A5A" w:rsidRDefault="00895EE4" w:rsidP="00895EE4">
      <w:pPr>
        <w:snapToGrid w:val="0"/>
        <w:spacing w:line="240" w:lineRule="atLeast"/>
        <w:ind w:left="540"/>
        <w:jc w:val="both"/>
        <w:rPr>
          <w:spacing w:val="30"/>
          <w:sz w:val="26"/>
          <w:szCs w:val="26"/>
          <w:u w:val="single"/>
        </w:rPr>
      </w:pPr>
      <w:r w:rsidRPr="00C55A5A">
        <w:rPr>
          <w:spacing w:val="30"/>
          <w:sz w:val="26"/>
          <w:szCs w:val="26"/>
          <w:u w:val="single"/>
        </w:rPr>
        <w:t xml:space="preserve">                                </w:t>
      </w:r>
      <w:r>
        <w:rPr>
          <w:spacing w:val="30"/>
          <w:sz w:val="26"/>
          <w:szCs w:val="26"/>
          <w:u w:val="single"/>
        </w:rPr>
        <w:t xml:space="preserve">   </w:t>
      </w:r>
      <w:r w:rsidRPr="00C55A5A">
        <w:rPr>
          <w:spacing w:val="30"/>
          <w:sz w:val="26"/>
          <w:szCs w:val="26"/>
          <w:u w:val="single"/>
        </w:rPr>
        <w:t xml:space="preserve"> </w:t>
      </w:r>
    </w:p>
    <w:p w:rsidR="00895EE4" w:rsidRPr="00C55A5A" w:rsidRDefault="00895EE4" w:rsidP="00895EE4">
      <w:pPr>
        <w:snapToGrid w:val="0"/>
        <w:spacing w:line="240" w:lineRule="atLeast"/>
        <w:ind w:left="540"/>
        <w:jc w:val="both"/>
        <w:rPr>
          <w:spacing w:val="30"/>
          <w:sz w:val="26"/>
          <w:szCs w:val="26"/>
          <w:u w:val="single"/>
        </w:rPr>
      </w:pPr>
      <w:r w:rsidRPr="00C55A5A">
        <w:rPr>
          <w:spacing w:val="30"/>
          <w:sz w:val="26"/>
          <w:szCs w:val="26"/>
          <w:u w:val="single"/>
        </w:rPr>
        <w:t xml:space="preserve">                               </w:t>
      </w:r>
      <w:r>
        <w:rPr>
          <w:spacing w:val="30"/>
          <w:sz w:val="26"/>
          <w:szCs w:val="26"/>
          <w:u w:val="single"/>
        </w:rPr>
        <w:t xml:space="preserve">   </w:t>
      </w:r>
      <w:r w:rsidRPr="00C55A5A">
        <w:rPr>
          <w:spacing w:val="30"/>
          <w:sz w:val="26"/>
          <w:szCs w:val="26"/>
          <w:u w:val="single"/>
        </w:rPr>
        <w:t xml:space="preserve">  </w:t>
      </w:r>
    </w:p>
    <w:p w:rsidR="00895EE4" w:rsidRDefault="00895EE4" w:rsidP="00895EE4">
      <w:pPr>
        <w:snapToGrid w:val="0"/>
        <w:spacing w:line="240" w:lineRule="atLeast"/>
        <w:jc w:val="both"/>
        <w:rPr>
          <w:rFonts w:ascii="華康中黑體" w:eastAsia="華康中黑體" w:hAnsi="華康中黑體" w:cs="華康中黑體"/>
          <w:spacing w:val="30"/>
          <w:sz w:val="26"/>
          <w:szCs w:val="26"/>
        </w:rPr>
      </w:pPr>
    </w:p>
    <w:p w:rsidR="00895EE4" w:rsidRPr="00FF2E90" w:rsidRDefault="00C64252" w:rsidP="00895EE4">
      <w:pPr>
        <w:numPr>
          <w:ilvl w:val="0"/>
          <w:numId w:val="163"/>
        </w:numPr>
        <w:snapToGrid w:val="0"/>
        <w:spacing w:line="240" w:lineRule="atLeast"/>
        <w:jc w:val="both"/>
        <w:rPr>
          <w:rFonts w:ascii="華康中黑體" w:eastAsia="華康中黑體" w:hAnsi="華康中黑體" w:cs="華康中黑體"/>
          <w:spacing w:val="30"/>
          <w:sz w:val="26"/>
          <w:szCs w:val="26"/>
        </w:rPr>
      </w:pPr>
      <w:r w:rsidRPr="00FF2E90">
        <w:rPr>
          <w:rFonts w:ascii="華康中黑體" w:eastAsia="華康中黑體" w:hAnsi="華康中黑體" w:cs="華康中黑體" w:hint="eastAsia"/>
          <w:spacing w:val="30"/>
          <w:sz w:val="26"/>
          <w:szCs w:val="26"/>
          <w:lang w:eastAsia="zh-CN"/>
        </w:rPr>
        <w:t>个案评估的结果</w:t>
      </w:r>
    </w:p>
    <w:p w:rsidR="00895EE4" w:rsidRPr="00730CF2" w:rsidRDefault="00C64252" w:rsidP="00895EE4">
      <w:pPr>
        <w:snapToGrid w:val="0"/>
        <w:spacing w:line="240" w:lineRule="atLeast"/>
        <w:ind w:left="482"/>
        <w:jc w:val="both"/>
        <w:rPr>
          <w:spacing w:val="30"/>
          <w:sz w:val="26"/>
          <w:szCs w:val="26"/>
        </w:rPr>
      </w:pPr>
      <w:r w:rsidRPr="00C64252">
        <w:rPr>
          <w:rFonts w:eastAsia="SimSun" w:hint="eastAsia"/>
          <w:spacing w:val="30"/>
          <w:sz w:val="26"/>
          <w:szCs w:val="26"/>
          <w:lang w:eastAsia="zh-CN"/>
        </w:rPr>
        <w:t>资料不足</w:t>
      </w:r>
    </w:p>
    <w:p w:rsidR="00895EE4" w:rsidRPr="00730CF2" w:rsidRDefault="00C64252" w:rsidP="00895EE4">
      <w:pPr>
        <w:snapToGrid w:val="0"/>
        <w:spacing w:line="240" w:lineRule="atLeast"/>
        <w:ind w:left="482"/>
        <w:jc w:val="both"/>
        <w:rPr>
          <w:spacing w:val="30"/>
          <w:sz w:val="26"/>
          <w:szCs w:val="26"/>
        </w:rPr>
      </w:pPr>
      <w:r w:rsidRPr="00C64252">
        <w:rPr>
          <w:rFonts w:eastAsia="SimSun" w:hint="eastAsia"/>
          <w:spacing w:val="30"/>
          <w:sz w:val="26"/>
          <w:szCs w:val="26"/>
          <w:lang w:eastAsia="zh-CN"/>
        </w:rPr>
        <w:t>怀疑确立</w:t>
      </w:r>
    </w:p>
    <w:p w:rsidR="00895EE4" w:rsidRPr="00730CF2" w:rsidRDefault="00C64252" w:rsidP="00895EE4">
      <w:pPr>
        <w:snapToGrid w:val="0"/>
        <w:spacing w:line="240" w:lineRule="atLeast"/>
        <w:ind w:left="482"/>
        <w:jc w:val="both"/>
        <w:rPr>
          <w:spacing w:val="30"/>
          <w:sz w:val="26"/>
          <w:szCs w:val="26"/>
        </w:rPr>
      </w:pPr>
      <w:r w:rsidRPr="00C64252">
        <w:rPr>
          <w:rFonts w:eastAsia="SimSun" w:hint="eastAsia"/>
          <w:spacing w:val="30"/>
          <w:sz w:val="26"/>
          <w:szCs w:val="26"/>
          <w:lang w:eastAsia="zh-CN"/>
        </w:rPr>
        <w:t>虐待儿童</w:t>
      </w:r>
      <w:r w:rsidRPr="00730CF2">
        <w:rPr>
          <w:spacing w:val="30"/>
          <w:sz w:val="26"/>
          <w:szCs w:val="26"/>
          <w:lang w:eastAsia="zh-CN"/>
        </w:rPr>
        <w:tab/>
      </w:r>
      <w:r w:rsidRPr="00730CF2">
        <w:rPr>
          <w:spacing w:val="30"/>
          <w:sz w:val="26"/>
          <w:szCs w:val="26"/>
          <w:lang w:eastAsia="zh-CN"/>
        </w:rPr>
        <w:tab/>
      </w:r>
      <w:r w:rsidRPr="00C64252">
        <w:rPr>
          <w:rFonts w:eastAsia="SimSun" w:hint="eastAsia"/>
          <w:spacing w:val="30"/>
          <w:sz w:val="26"/>
          <w:szCs w:val="26"/>
          <w:lang w:eastAsia="zh-CN"/>
        </w:rPr>
        <w:t>是</w:t>
      </w:r>
      <w:r w:rsidRPr="00730CF2">
        <w:rPr>
          <w:spacing w:val="30"/>
          <w:sz w:val="26"/>
          <w:szCs w:val="26"/>
          <w:lang w:eastAsia="zh-CN"/>
        </w:rPr>
        <w:tab/>
      </w:r>
      <w:r w:rsidR="00895EE4" w:rsidRPr="00730CF2">
        <w:rPr>
          <w:spacing w:val="30"/>
          <w:sz w:val="26"/>
          <w:szCs w:val="26"/>
        </w:rPr>
        <w:sym w:font="Wingdings" w:char="F071"/>
      </w:r>
      <w:r w:rsidRPr="00730CF2">
        <w:rPr>
          <w:spacing w:val="30"/>
          <w:sz w:val="26"/>
          <w:szCs w:val="26"/>
          <w:lang w:eastAsia="zh-CN"/>
        </w:rPr>
        <w:tab/>
      </w:r>
      <w:r w:rsidRPr="00730CF2">
        <w:rPr>
          <w:spacing w:val="30"/>
          <w:sz w:val="26"/>
          <w:szCs w:val="26"/>
          <w:lang w:eastAsia="zh-CN"/>
        </w:rPr>
        <w:tab/>
      </w:r>
      <w:r w:rsidRPr="00C64252">
        <w:rPr>
          <w:rFonts w:eastAsia="SimSun" w:hint="eastAsia"/>
          <w:spacing w:val="30"/>
          <w:sz w:val="26"/>
          <w:szCs w:val="26"/>
          <w:lang w:eastAsia="zh-CN"/>
        </w:rPr>
        <w:t>否</w:t>
      </w:r>
      <w:r w:rsidRPr="00730CF2">
        <w:rPr>
          <w:spacing w:val="30"/>
          <w:sz w:val="26"/>
          <w:szCs w:val="26"/>
          <w:lang w:eastAsia="zh-CN"/>
        </w:rPr>
        <w:tab/>
      </w:r>
      <w:r w:rsidR="00895EE4" w:rsidRPr="00730CF2">
        <w:rPr>
          <w:spacing w:val="30"/>
          <w:sz w:val="26"/>
          <w:szCs w:val="26"/>
        </w:rPr>
        <w:sym w:font="Wingdings" w:char="F071"/>
      </w:r>
    </w:p>
    <w:p w:rsidR="00895EE4" w:rsidRPr="00730CF2" w:rsidRDefault="00C64252" w:rsidP="00895EE4">
      <w:pPr>
        <w:snapToGrid w:val="0"/>
        <w:spacing w:line="240" w:lineRule="atLeast"/>
        <w:ind w:left="480"/>
        <w:jc w:val="both"/>
        <w:rPr>
          <w:spacing w:val="30"/>
          <w:sz w:val="26"/>
          <w:szCs w:val="26"/>
        </w:rPr>
      </w:pPr>
      <w:r w:rsidRPr="00C64252">
        <w:rPr>
          <w:rFonts w:eastAsia="SimSun" w:hint="eastAsia"/>
          <w:spacing w:val="30"/>
          <w:sz w:val="26"/>
          <w:szCs w:val="26"/>
          <w:lang w:eastAsia="zh-CN"/>
        </w:rPr>
        <w:t>虐待性质</w:t>
      </w:r>
      <w:r w:rsidRPr="00730CF2">
        <w:rPr>
          <w:spacing w:val="30"/>
          <w:sz w:val="26"/>
          <w:szCs w:val="26"/>
          <w:lang w:eastAsia="zh-CN"/>
        </w:rPr>
        <w:tab/>
      </w:r>
      <w:r w:rsidRPr="00730CF2">
        <w:rPr>
          <w:spacing w:val="30"/>
          <w:sz w:val="26"/>
          <w:szCs w:val="26"/>
          <w:lang w:eastAsia="zh-CN"/>
        </w:rPr>
        <w:tab/>
      </w:r>
      <w:r w:rsidRPr="00C64252">
        <w:rPr>
          <w:rFonts w:eastAsia="SimSun" w:hint="eastAsia"/>
          <w:spacing w:val="30"/>
          <w:sz w:val="26"/>
          <w:szCs w:val="26"/>
          <w:lang w:eastAsia="zh-CN"/>
        </w:rPr>
        <w:t>身体虐待</w:t>
      </w:r>
      <w:r w:rsidRPr="00730CF2">
        <w:rPr>
          <w:spacing w:val="30"/>
          <w:sz w:val="26"/>
          <w:szCs w:val="26"/>
          <w:lang w:eastAsia="zh-CN"/>
        </w:rPr>
        <w:tab/>
      </w:r>
      <w:r w:rsidR="00895EE4" w:rsidRPr="00730CF2">
        <w:rPr>
          <w:spacing w:val="30"/>
          <w:sz w:val="26"/>
          <w:szCs w:val="26"/>
        </w:rPr>
        <w:sym w:font="Wingdings" w:char="F071"/>
      </w:r>
      <w:r w:rsidRPr="00730CF2">
        <w:rPr>
          <w:spacing w:val="30"/>
          <w:sz w:val="26"/>
          <w:szCs w:val="26"/>
          <w:lang w:eastAsia="zh-CN"/>
        </w:rPr>
        <w:tab/>
      </w:r>
      <w:r w:rsidRPr="00C64252">
        <w:rPr>
          <w:rFonts w:eastAsia="SimSun" w:hint="eastAsia"/>
          <w:spacing w:val="30"/>
          <w:sz w:val="26"/>
          <w:szCs w:val="26"/>
          <w:lang w:eastAsia="zh-CN"/>
        </w:rPr>
        <w:t>性侵犯</w:t>
      </w:r>
      <w:r w:rsidR="00895EE4" w:rsidRPr="00730CF2">
        <w:rPr>
          <w:spacing w:val="30"/>
          <w:sz w:val="26"/>
          <w:szCs w:val="26"/>
        </w:rPr>
        <w:sym w:font="Wingdings" w:char="F071"/>
      </w:r>
      <w:r w:rsidRPr="00730CF2">
        <w:rPr>
          <w:spacing w:val="30"/>
          <w:sz w:val="26"/>
          <w:szCs w:val="26"/>
          <w:lang w:eastAsia="zh-CN"/>
        </w:rPr>
        <w:tab/>
      </w:r>
      <w:r w:rsidRPr="00C64252">
        <w:rPr>
          <w:rFonts w:eastAsia="SimSun" w:hint="eastAsia"/>
          <w:spacing w:val="30"/>
          <w:sz w:val="26"/>
          <w:szCs w:val="26"/>
          <w:lang w:eastAsia="zh-CN"/>
        </w:rPr>
        <w:t>精神虐待</w:t>
      </w:r>
      <w:r w:rsidRPr="00730CF2">
        <w:rPr>
          <w:spacing w:val="30"/>
          <w:sz w:val="26"/>
          <w:szCs w:val="26"/>
          <w:lang w:eastAsia="zh-CN"/>
        </w:rPr>
        <w:tab/>
      </w:r>
      <w:r w:rsidR="00895EE4" w:rsidRPr="00730CF2">
        <w:rPr>
          <w:spacing w:val="30"/>
          <w:sz w:val="26"/>
          <w:szCs w:val="26"/>
        </w:rPr>
        <w:sym w:font="Wingdings" w:char="F071"/>
      </w:r>
    </w:p>
    <w:p w:rsidR="00895EE4" w:rsidRPr="00730CF2" w:rsidRDefault="00C64252" w:rsidP="00895EE4">
      <w:pPr>
        <w:tabs>
          <w:tab w:val="left" w:pos="2394"/>
        </w:tabs>
        <w:snapToGrid w:val="0"/>
        <w:spacing w:line="240" w:lineRule="atLeast"/>
        <w:ind w:left="480" w:firstLine="480"/>
        <w:jc w:val="both"/>
        <w:rPr>
          <w:spacing w:val="30"/>
          <w:sz w:val="26"/>
          <w:szCs w:val="26"/>
        </w:rPr>
      </w:pPr>
      <w:r w:rsidRPr="00C64252">
        <w:rPr>
          <w:rFonts w:eastAsia="SimSun"/>
          <w:spacing w:val="30"/>
          <w:sz w:val="26"/>
          <w:szCs w:val="26"/>
          <w:lang w:eastAsia="zh-CN"/>
        </w:rPr>
        <w:t xml:space="preserve">      </w:t>
      </w:r>
      <w:r w:rsidRPr="00730CF2">
        <w:rPr>
          <w:spacing w:val="30"/>
          <w:sz w:val="26"/>
          <w:szCs w:val="26"/>
          <w:lang w:eastAsia="zh-CN"/>
        </w:rPr>
        <w:tab/>
      </w:r>
      <w:r w:rsidRPr="00C64252">
        <w:rPr>
          <w:rFonts w:eastAsia="SimSun" w:hint="eastAsia"/>
          <w:spacing w:val="30"/>
          <w:sz w:val="26"/>
          <w:szCs w:val="26"/>
          <w:lang w:eastAsia="zh-CN"/>
        </w:rPr>
        <w:t>疏忽照顾</w:t>
      </w:r>
      <w:r w:rsidRPr="00730CF2">
        <w:rPr>
          <w:spacing w:val="30"/>
          <w:sz w:val="26"/>
          <w:szCs w:val="26"/>
          <w:lang w:eastAsia="zh-CN"/>
        </w:rPr>
        <w:tab/>
      </w:r>
      <w:r w:rsidR="00895EE4" w:rsidRPr="00730CF2">
        <w:rPr>
          <w:spacing w:val="30"/>
          <w:sz w:val="26"/>
          <w:szCs w:val="26"/>
        </w:rPr>
        <w:sym w:font="Wingdings" w:char="F071"/>
      </w:r>
      <w:r w:rsidRPr="00730CF2">
        <w:rPr>
          <w:spacing w:val="30"/>
          <w:sz w:val="26"/>
          <w:szCs w:val="26"/>
          <w:lang w:eastAsia="zh-CN"/>
        </w:rPr>
        <w:tab/>
      </w:r>
      <w:r w:rsidRPr="00C64252">
        <w:rPr>
          <w:rFonts w:eastAsia="SimSun" w:hint="eastAsia"/>
          <w:spacing w:val="30"/>
          <w:sz w:val="26"/>
          <w:szCs w:val="26"/>
          <w:lang w:eastAsia="zh-CN"/>
        </w:rPr>
        <w:t>其它</w:t>
      </w:r>
      <w:r w:rsidRPr="00730CF2">
        <w:rPr>
          <w:spacing w:val="30"/>
          <w:sz w:val="26"/>
          <w:szCs w:val="26"/>
          <w:lang w:eastAsia="zh-CN"/>
        </w:rPr>
        <w:tab/>
      </w:r>
      <w:r w:rsidR="00895EE4" w:rsidRPr="00730CF2">
        <w:rPr>
          <w:spacing w:val="30"/>
          <w:sz w:val="26"/>
          <w:szCs w:val="26"/>
        </w:rPr>
        <w:sym w:font="Wingdings" w:char="F071"/>
      </w:r>
    </w:p>
    <w:p w:rsidR="00895EE4" w:rsidRPr="00C55A5A" w:rsidRDefault="00C64252" w:rsidP="00895EE4">
      <w:pPr>
        <w:tabs>
          <w:tab w:val="left" w:pos="2394"/>
        </w:tabs>
        <w:snapToGrid w:val="0"/>
        <w:spacing w:line="240" w:lineRule="atLeast"/>
        <w:ind w:left="480"/>
        <w:jc w:val="both"/>
        <w:rPr>
          <w:spacing w:val="30"/>
          <w:sz w:val="26"/>
          <w:szCs w:val="26"/>
          <w:u w:val="single"/>
        </w:rPr>
      </w:pPr>
      <w:r w:rsidRPr="00C64252">
        <w:rPr>
          <w:rFonts w:eastAsia="SimSun" w:hint="eastAsia"/>
          <w:spacing w:val="30"/>
          <w:sz w:val="26"/>
          <w:szCs w:val="26"/>
          <w:lang w:eastAsia="zh-CN"/>
        </w:rPr>
        <w:t>原因：</w:t>
      </w:r>
      <w:r w:rsidR="00895EE4" w:rsidRPr="00C55A5A">
        <w:rPr>
          <w:spacing w:val="30"/>
          <w:sz w:val="26"/>
          <w:szCs w:val="26"/>
          <w:u w:val="single"/>
        </w:rPr>
        <w:t xml:space="preserve">                                   </w:t>
      </w:r>
    </w:p>
    <w:p w:rsidR="00895EE4" w:rsidRPr="00C55A5A" w:rsidRDefault="00895EE4" w:rsidP="00895EE4">
      <w:pPr>
        <w:tabs>
          <w:tab w:val="left" w:pos="2394"/>
        </w:tabs>
        <w:snapToGrid w:val="0"/>
        <w:spacing w:line="240" w:lineRule="atLeast"/>
        <w:ind w:left="480"/>
        <w:jc w:val="both"/>
        <w:rPr>
          <w:spacing w:val="30"/>
          <w:sz w:val="26"/>
          <w:szCs w:val="26"/>
          <w:u w:val="single"/>
        </w:rPr>
      </w:pPr>
      <w:r w:rsidRPr="00C55A5A">
        <w:rPr>
          <w:spacing w:val="30"/>
          <w:sz w:val="26"/>
          <w:szCs w:val="26"/>
          <w:u w:val="single"/>
        </w:rPr>
        <w:t xml:space="preserve">                                        </w:t>
      </w:r>
    </w:p>
    <w:p w:rsidR="00895EE4" w:rsidRDefault="00895EE4" w:rsidP="00895EE4">
      <w:pPr>
        <w:tabs>
          <w:tab w:val="left" w:pos="2394"/>
        </w:tabs>
        <w:snapToGrid w:val="0"/>
        <w:spacing w:line="240" w:lineRule="atLeast"/>
        <w:ind w:left="480"/>
        <w:jc w:val="both"/>
        <w:rPr>
          <w:spacing w:val="30"/>
          <w:sz w:val="26"/>
          <w:szCs w:val="26"/>
        </w:rPr>
      </w:pPr>
    </w:p>
    <w:p w:rsidR="00895EE4" w:rsidRPr="00C55A5A" w:rsidRDefault="00C64252" w:rsidP="00895EE4">
      <w:pPr>
        <w:tabs>
          <w:tab w:val="left" w:pos="2394"/>
        </w:tabs>
        <w:snapToGrid w:val="0"/>
        <w:spacing w:line="240" w:lineRule="atLeast"/>
        <w:ind w:left="480"/>
        <w:jc w:val="both"/>
        <w:rPr>
          <w:spacing w:val="30"/>
          <w:sz w:val="26"/>
          <w:szCs w:val="26"/>
        </w:rPr>
      </w:pPr>
      <w:r w:rsidRPr="00C64252">
        <w:rPr>
          <w:rFonts w:eastAsia="SimSun" w:hint="eastAsia"/>
          <w:spacing w:val="30"/>
          <w:sz w:val="26"/>
          <w:szCs w:val="26"/>
          <w:lang w:eastAsia="zh-CN"/>
        </w:rPr>
        <w:t>辅助证据：</w:t>
      </w:r>
    </w:p>
    <w:p w:rsidR="00895EE4" w:rsidRPr="00730CF2" w:rsidRDefault="00C64252" w:rsidP="00895EE4">
      <w:pPr>
        <w:snapToGrid w:val="0"/>
        <w:spacing w:line="240" w:lineRule="atLeast"/>
        <w:jc w:val="both"/>
        <w:rPr>
          <w:spacing w:val="30"/>
          <w:sz w:val="26"/>
          <w:szCs w:val="26"/>
        </w:rPr>
      </w:pPr>
      <w:r w:rsidRPr="00C55A5A">
        <w:rPr>
          <w:spacing w:val="30"/>
          <w:sz w:val="26"/>
          <w:szCs w:val="26"/>
          <w:lang w:eastAsia="zh-CN"/>
        </w:rPr>
        <w:tab/>
      </w:r>
      <w:r w:rsidRPr="00C64252">
        <w:rPr>
          <w:rFonts w:eastAsia="SimSun" w:hint="eastAsia"/>
          <w:spacing w:val="30"/>
          <w:sz w:val="26"/>
          <w:szCs w:val="26"/>
          <w:lang w:eastAsia="zh-CN"/>
        </w:rPr>
        <w:t>医疗报告：</w:t>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00895EE4" w:rsidRPr="00730CF2">
        <w:rPr>
          <w:spacing w:val="30"/>
          <w:sz w:val="26"/>
          <w:szCs w:val="26"/>
        </w:rPr>
        <w:sym w:font="Wingdings" w:char="F071"/>
      </w:r>
      <w:r w:rsidRPr="00730CF2">
        <w:rPr>
          <w:rFonts w:hint="eastAsia"/>
          <w:spacing w:val="30"/>
          <w:sz w:val="26"/>
          <w:szCs w:val="26"/>
          <w:lang w:eastAsia="zh-CN"/>
        </w:rPr>
        <w:tab/>
      </w:r>
      <w:r w:rsidRPr="00730CF2">
        <w:rPr>
          <w:rFonts w:hint="eastAsia"/>
          <w:spacing w:val="30"/>
          <w:sz w:val="26"/>
          <w:szCs w:val="26"/>
          <w:lang w:eastAsia="zh-CN"/>
        </w:rPr>
        <w:tab/>
      </w:r>
      <w:r w:rsidRPr="00730CF2">
        <w:rPr>
          <w:rFonts w:hint="eastAsia"/>
          <w:spacing w:val="30"/>
          <w:sz w:val="26"/>
          <w:szCs w:val="26"/>
          <w:lang w:eastAsia="zh-CN"/>
        </w:rPr>
        <w:tab/>
      </w:r>
      <w:r w:rsidRPr="00730CF2">
        <w:rPr>
          <w:rFonts w:hint="eastAsia"/>
          <w:spacing w:val="30"/>
          <w:sz w:val="26"/>
          <w:szCs w:val="26"/>
          <w:lang w:eastAsia="zh-CN"/>
        </w:rPr>
        <w:tab/>
      </w:r>
      <w:r w:rsidRPr="00730CF2">
        <w:rPr>
          <w:rFonts w:hint="eastAsia"/>
          <w:spacing w:val="30"/>
          <w:sz w:val="26"/>
          <w:szCs w:val="26"/>
          <w:lang w:eastAsia="zh-CN"/>
        </w:rPr>
        <w:t></w:t>
      </w:r>
      <w:r w:rsidRPr="00730CF2">
        <w:rPr>
          <w:rFonts w:hint="eastAsia"/>
          <w:spacing w:val="30"/>
          <w:sz w:val="26"/>
          <w:szCs w:val="26"/>
          <w:lang w:eastAsia="zh-CN"/>
        </w:rPr>
        <w:tab/>
      </w:r>
      <w:r w:rsidRPr="00730CF2">
        <w:rPr>
          <w:rFonts w:hint="eastAsia"/>
          <w:spacing w:val="30"/>
          <w:sz w:val="26"/>
          <w:szCs w:val="26"/>
          <w:lang w:eastAsia="zh-CN"/>
        </w:rPr>
        <w:tab/>
      </w:r>
      <w:r w:rsidRPr="00730CF2">
        <w:rPr>
          <w:rFonts w:hint="eastAsia"/>
          <w:spacing w:val="30"/>
          <w:sz w:val="26"/>
          <w:szCs w:val="26"/>
          <w:lang w:eastAsia="zh-CN"/>
        </w:rPr>
        <w:tab/>
      </w:r>
      <w:r w:rsidRPr="00730CF2">
        <w:rPr>
          <w:rFonts w:hint="eastAsia"/>
          <w:spacing w:val="30"/>
          <w:sz w:val="26"/>
          <w:szCs w:val="26"/>
          <w:lang w:eastAsia="zh-CN"/>
        </w:rPr>
        <w:tab/>
      </w:r>
      <w:r w:rsidRPr="00730CF2">
        <w:rPr>
          <w:rFonts w:hint="eastAsia"/>
          <w:spacing w:val="30"/>
          <w:sz w:val="26"/>
          <w:szCs w:val="26"/>
          <w:lang w:eastAsia="zh-CN"/>
        </w:rPr>
        <w:tab/>
      </w:r>
    </w:p>
    <w:p w:rsidR="00895EE4" w:rsidRPr="00730CF2" w:rsidRDefault="00C64252" w:rsidP="00895EE4">
      <w:pPr>
        <w:snapToGrid w:val="0"/>
        <w:spacing w:line="240" w:lineRule="atLeast"/>
        <w:jc w:val="both"/>
        <w:rPr>
          <w:spacing w:val="30"/>
          <w:sz w:val="26"/>
          <w:szCs w:val="26"/>
        </w:rPr>
      </w:pPr>
      <w:r w:rsidRPr="00730CF2">
        <w:rPr>
          <w:spacing w:val="30"/>
          <w:sz w:val="26"/>
          <w:szCs w:val="26"/>
          <w:lang w:eastAsia="zh-CN"/>
        </w:rPr>
        <w:tab/>
      </w:r>
      <w:r w:rsidRPr="00C64252">
        <w:rPr>
          <w:rFonts w:eastAsia="SimSun" w:hint="eastAsia"/>
          <w:spacing w:val="30"/>
          <w:sz w:val="26"/>
          <w:szCs w:val="26"/>
          <w:lang w:eastAsia="zh-CN"/>
        </w:rPr>
        <w:t>临床心理报告：</w:t>
      </w:r>
      <w:r w:rsidRPr="00730CF2">
        <w:rPr>
          <w:spacing w:val="30"/>
          <w:sz w:val="26"/>
          <w:szCs w:val="26"/>
          <w:lang w:eastAsia="zh-CN"/>
        </w:rPr>
        <w:tab/>
      </w:r>
      <w:r w:rsidRPr="00730CF2">
        <w:rPr>
          <w:spacing w:val="30"/>
          <w:sz w:val="26"/>
          <w:szCs w:val="26"/>
          <w:lang w:eastAsia="zh-CN"/>
        </w:rPr>
        <w:tab/>
      </w:r>
      <w:r w:rsidRPr="00730CF2">
        <w:rPr>
          <w:spacing w:val="30"/>
          <w:sz w:val="26"/>
          <w:szCs w:val="26"/>
          <w:lang w:eastAsia="zh-CN"/>
        </w:rPr>
        <w:tab/>
      </w:r>
      <w:r w:rsidR="00895EE4" w:rsidRPr="00730CF2">
        <w:rPr>
          <w:spacing w:val="30"/>
          <w:sz w:val="26"/>
          <w:szCs w:val="26"/>
        </w:rPr>
        <w:sym w:font="Wingdings" w:char="F071"/>
      </w:r>
      <w:r w:rsidRPr="00730CF2">
        <w:rPr>
          <w:rFonts w:hint="eastAsia"/>
          <w:spacing w:val="30"/>
          <w:sz w:val="26"/>
          <w:szCs w:val="26"/>
          <w:lang w:eastAsia="zh-CN"/>
        </w:rPr>
        <w:tab/>
      </w:r>
      <w:r w:rsidRPr="00730CF2">
        <w:rPr>
          <w:rFonts w:hint="eastAsia"/>
          <w:spacing w:val="30"/>
          <w:sz w:val="26"/>
          <w:szCs w:val="26"/>
          <w:lang w:eastAsia="zh-CN"/>
        </w:rPr>
        <w:tab/>
      </w:r>
      <w:r w:rsidRPr="00730CF2">
        <w:rPr>
          <w:rFonts w:hint="eastAsia"/>
          <w:spacing w:val="30"/>
          <w:sz w:val="26"/>
          <w:szCs w:val="26"/>
          <w:lang w:eastAsia="zh-CN"/>
        </w:rPr>
        <w:tab/>
      </w:r>
      <w:r w:rsidRPr="00730CF2">
        <w:rPr>
          <w:rFonts w:hint="eastAsia"/>
          <w:spacing w:val="30"/>
          <w:sz w:val="26"/>
          <w:szCs w:val="26"/>
          <w:lang w:eastAsia="zh-CN"/>
        </w:rPr>
        <w:tab/>
      </w:r>
      <w:r w:rsidRPr="00730CF2">
        <w:rPr>
          <w:rFonts w:hint="eastAsia"/>
          <w:spacing w:val="30"/>
          <w:sz w:val="26"/>
          <w:szCs w:val="26"/>
          <w:lang w:eastAsia="zh-CN"/>
        </w:rPr>
        <w:t></w:t>
      </w:r>
    </w:p>
    <w:p w:rsidR="00895EE4" w:rsidRPr="00730CF2" w:rsidRDefault="00C64252" w:rsidP="00895EE4">
      <w:pPr>
        <w:snapToGrid w:val="0"/>
        <w:spacing w:line="240" w:lineRule="atLeast"/>
        <w:jc w:val="both"/>
        <w:rPr>
          <w:spacing w:val="30"/>
          <w:sz w:val="26"/>
          <w:szCs w:val="26"/>
        </w:rPr>
      </w:pPr>
      <w:r w:rsidRPr="00730CF2">
        <w:rPr>
          <w:spacing w:val="30"/>
          <w:sz w:val="26"/>
          <w:szCs w:val="26"/>
          <w:lang w:eastAsia="zh-CN"/>
        </w:rPr>
        <w:tab/>
      </w:r>
      <w:r w:rsidRPr="00C64252">
        <w:rPr>
          <w:rFonts w:eastAsia="SimSun" w:hint="eastAsia"/>
          <w:spacing w:val="30"/>
          <w:sz w:val="26"/>
          <w:szCs w:val="26"/>
          <w:lang w:eastAsia="zh-CN"/>
        </w:rPr>
        <w:t>面谈录像带：</w:t>
      </w:r>
      <w:r w:rsidRPr="00730CF2">
        <w:rPr>
          <w:spacing w:val="30"/>
          <w:sz w:val="26"/>
          <w:szCs w:val="26"/>
          <w:lang w:eastAsia="zh-CN"/>
        </w:rPr>
        <w:tab/>
      </w:r>
      <w:r w:rsidRPr="00730CF2">
        <w:rPr>
          <w:spacing w:val="30"/>
          <w:sz w:val="26"/>
          <w:szCs w:val="26"/>
          <w:lang w:eastAsia="zh-CN"/>
        </w:rPr>
        <w:tab/>
      </w:r>
      <w:r w:rsidRPr="00730CF2">
        <w:rPr>
          <w:spacing w:val="30"/>
          <w:sz w:val="26"/>
          <w:szCs w:val="26"/>
          <w:lang w:eastAsia="zh-CN"/>
        </w:rPr>
        <w:tab/>
      </w:r>
      <w:r w:rsidR="00895EE4" w:rsidRPr="00730CF2">
        <w:rPr>
          <w:spacing w:val="30"/>
          <w:sz w:val="26"/>
          <w:szCs w:val="26"/>
        </w:rPr>
        <w:sym w:font="Wingdings" w:char="F071"/>
      </w:r>
      <w:r w:rsidRPr="00730CF2">
        <w:rPr>
          <w:rFonts w:hint="eastAsia"/>
          <w:spacing w:val="30"/>
          <w:sz w:val="26"/>
          <w:szCs w:val="26"/>
          <w:lang w:eastAsia="zh-CN"/>
        </w:rPr>
        <w:tab/>
      </w:r>
      <w:r w:rsidRPr="00730CF2">
        <w:rPr>
          <w:rFonts w:hint="eastAsia"/>
          <w:spacing w:val="30"/>
          <w:sz w:val="26"/>
          <w:szCs w:val="26"/>
          <w:lang w:eastAsia="zh-CN"/>
        </w:rPr>
        <w:tab/>
      </w:r>
      <w:r w:rsidRPr="00730CF2">
        <w:rPr>
          <w:rFonts w:hint="eastAsia"/>
          <w:spacing w:val="30"/>
          <w:sz w:val="26"/>
          <w:szCs w:val="26"/>
          <w:lang w:eastAsia="zh-CN"/>
        </w:rPr>
        <w:tab/>
      </w:r>
      <w:r w:rsidRPr="00730CF2">
        <w:rPr>
          <w:rFonts w:hint="eastAsia"/>
          <w:spacing w:val="30"/>
          <w:sz w:val="26"/>
          <w:szCs w:val="26"/>
          <w:lang w:eastAsia="zh-CN"/>
        </w:rPr>
        <w:tab/>
      </w:r>
      <w:r w:rsidRPr="00730CF2">
        <w:rPr>
          <w:rFonts w:hint="eastAsia"/>
          <w:spacing w:val="30"/>
          <w:sz w:val="26"/>
          <w:szCs w:val="26"/>
          <w:lang w:eastAsia="zh-CN"/>
        </w:rPr>
        <w:t></w:t>
      </w:r>
    </w:p>
    <w:p w:rsidR="00895EE4" w:rsidRDefault="00C64252" w:rsidP="00895EE4">
      <w:pPr>
        <w:snapToGrid w:val="0"/>
        <w:spacing w:line="240" w:lineRule="atLeast"/>
        <w:jc w:val="both"/>
        <w:rPr>
          <w:spacing w:val="30"/>
          <w:sz w:val="26"/>
          <w:szCs w:val="26"/>
        </w:rPr>
      </w:pPr>
      <w:r w:rsidRPr="00730CF2">
        <w:rPr>
          <w:spacing w:val="30"/>
          <w:sz w:val="26"/>
          <w:szCs w:val="26"/>
          <w:lang w:eastAsia="zh-CN"/>
        </w:rPr>
        <w:tab/>
      </w:r>
      <w:r w:rsidRPr="00C64252">
        <w:rPr>
          <w:rFonts w:eastAsia="SimSun" w:hint="eastAsia"/>
          <w:spacing w:val="30"/>
          <w:sz w:val="26"/>
          <w:szCs w:val="26"/>
          <w:lang w:eastAsia="zh-CN"/>
        </w:rPr>
        <w:t>补充资料：</w:t>
      </w:r>
      <w:r w:rsidRPr="00730CF2">
        <w:rPr>
          <w:spacing w:val="30"/>
          <w:sz w:val="26"/>
          <w:szCs w:val="26"/>
          <w:lang w:eastAsia="zh-CN"/>
        </w:rPr>
        <w:tab/>
      </w:r>
      <w:r w:rsidRPr="00730CF2">
        <w:rPr>
          <w:spacing w:val="30"/>
          <w:sz w:val="26"/>
          <w:szCs w:val="26"/>
          <w:lang w:eastAsia="zh-CN"/>
        </w:rPr>
        <w:tab/>
      </w:r>
      <w:r w:rsidRPr="00730CF2">
        <w:rPr>
          <w:spacing w:val="30"/>
          <w:sz w:val="26"/>
          <w:szCs w:val="26"/>
          <w:lang w:eastAsia="zh-CN"/>
        </w:rPr>
        <w:tab/>
      </w:r>
      <w:r w:rsidRPr="00730CF2">
        <w:rPr>
          <w:spacing w:val="30"/>
          <w:sz w:val="26"/>
          <w:szCs w:val="26"/>
          <w:lang w:eastAsia="zh-CN"/>
        </w:rPr>
        <w:tab/>
      </w:r>
      <w:r w:rsidR="00895EE4" w:rsidRPr="00730CF2">
        <w:rPr>
          <w:spacing w:val="30"/>
          <w:sz w:val="26"/>
          <w:szCs w:val="26"/>
        </w:rPr>
        <w:sym w:font="Wingdings" w:char="F071"/>
      </w:r>
      <w:r w:rsidRPr="00C55A5A">
        <w:rPr>
          <w:spacing w:val="30"/>
          <w:sz w:val="26"/>
          <w:szCs w:val="26"/>
          <w:lang w:eastAsia="zh-CN"/>
        </w:rPr>
        <w:tab/>
      </w:r>
    </w:p>
    <w:p w:rsidR="00895EE4" w:rsidRDefault="00895EE4" w:rsidP="00895EE4">
      <w:pPr>
        <w:snapToGrid w:val="0"/>
        <w:spacing w:line="240" w:lineRule="atLeast"/>
        <w:jc w:val="both"/>
        <w:rPr>
          <w:spacing w:val="30"/>
          <w:sz w:val="26"/>
          <w:szCs w:val="26"/>
        </w:rPr>
      </w:pPr>
    </w:p>
    <w:p w:rsidR="00895EE4" w:rsidRPr="00C55A5A" w:rsidRDefault="00C64252" w:rsidP="00895EE4">
      <w:pPr>
        <w:snapToGrid w:val="0"/>
        <w:spacing w:line="240" w:lineRule="atLeast"/>
        <w:jc w:val="both"/>
        <w:rPr>
          <w:spacing w:val="30"/>
          <w:sz w:val="26"/>
          <w:szCs w:val="26"/>
        </w:rPr>
      </w:pPr>
      <w:r w:rsidRPr="00C55A5A">
        <w:rPr>
          <w:rFonts w:hint="eastAsia"/>
          <w:spacing w:val="30"/>
          <w:sz w:val="26"/>
          <w:szCs w:val="26"/>
          <w:lang w:eastAsia="zh-CN"/>
        </w:rPr>
        <w:tab/>
      </w:r>
      <w:r w:rsidRPr="00C55A5A">
        <w:rPr>
          <w:rFonts w:hint="eastAsia"/>
          <w:spacing w:val="30"/>
          <w:sz w:val="26"/>
          <w:szCs w:val="26"/>
          <w:lang w:eastAsia="zh-CN"/>
        </w:rPr>
        <w:tab/>
      </w:r>
      <w:r w:rsidRPr="00C55A5A">
        <w:rPr>
          <w:rFonts w:hint="eastAsia"/>
          <w:spacing w:val="30"/>
          <w:sz w:val="26"/>
          <w:szCs w:val="26"/>
          <w:lang w:eastAsia="zh-CN"/>
        </w:rPr>
        <w:tab/>
      </w:r>
      <w:r w:rsidRPr="00C55A5A">
        <w:rPr>
          <w:rFonts w:hint="eastAsia"/>
          <w:spacing w:val="30"/>
          <w:sz w:val="26"/>
          <w:szCs w:val="26"/>
          <w:lang w:eastAsia="zh-CN"/>
        </w:rPr>
        <w:t></w:t>
      </w:r>
    </w:p>
    <w:p w:rsidR="00895EE4" w:rsidRPr="00C55A5A" w:rsidRDefault="00C64252" w:rsidP="00895EE4">
      <w:pPr>
        <w:numPr>
          <w:ilvl w:val="0"/>
          <w:numId w:val="163"/>
        </w:numPr>
        <w:snapToGrid w:val="0"/>
        <w:spacing w:line="240" w:lineRule="atLeast"/>
        <w:jc w:val="both"/>
        <w:rPr>
          <w:rFonts w:eastAsia="華康中黑體"/>
          <w:spacing w:val="30"/>
          <w:sz w:val="26"/>
          <w:szCs w:val="26"/>
        </w:rPr>
      </w:pPr>
      <w:r w:rsidRPr="00C55A5A">
        <w:rPr>
          <w:rFonts w:eastAsia="華康中黑體" w:hint="eastAsia"/>
          <w:spacing w:val="30"/>
          <w:sz w:val="26"/>
          <w:szCs w:val="26"/>
          <w:lang w:eastAsia="zh-CN"/>
        </w:rPr>
        <w:t>建议的跟进计划</w:t>
      </w:r>
    </w:p>
    <w:p w:rsidR="00895EE4" w:rsidRPr="00C55A5A" w:rsidRDefault="00895EE4" w:rsidP="00895EE4">
      <w:pPr>
        <w:snapToGrid w:val="0"/>
        <w:spacing w:line="240" w:lineRule="atLeast"/>
        <w:jc w:val="both"/>
        <w:rPr>
          <w:b/>
          <w:spacing w:val="30"/>
          <w:sz w:val="26"/>
          <w:szCs w:val="26"/>
          <w:u w:val="single"/>
        </w:rPr>
      </w:pPr>
    </w:p>
    <w:p w:rsidR="00895EE4" w:rsidRPr="00C55A5A" w:rsidRDefault="00C64252" w:rsidP="00895EE4">
      <w:pPr>
        <w:numPr>
          <w:ilvl w:val="0"/>
          <w:numId w:val="164"/>
        </w:numPr>
        <w:snapToGrid w:val="0"/>
        <w:spacing w:line="240" w:lineRule="atLeast"/>
        <w:jc w:val="both"/>
        <w:rPr>
          <w:spacing w:val="30"/>
          <w:sz w:val="26"/>
          <w:szCs w:val="26"/>
        </w:rPr>
      </w:pPr>
      <w:r w:rsidRPr="00C64252">
        <w:rPr>
          <w:rFonts w:eastAsia="SimSun" w:hint="eastAsia"/>
          <w:spacing w:val="30"/>
          <w:sz w:val="26"/>
          <w:szCs w:val="26"/>
          <w:lang w:eastAsia="zh-CN"/>
        </w:rPr>
        <w:t>为有关儿童制订实时保护计</w:t>
      </w:r>
      <w:r w:rsidRPr="00C64252">
        <w:rPr>
          <w:rFonts w:eastAsia="SimSun" w:hAnsi="新細明體" w:hint="eastAsia"/>
          <w:spacing w:val="30"/>
          <w:sz w:val="26"/>
          <w:szCs w:val="26"/>
          <w:lang w:eastAsia="zh-CN"/>
        </w:rPr>
        <w:t>划：</w:t>
      </w:r>
      <w:r w:rsidR="00895EE4" w:rsidRPr="00C55A5A">
        <w:rPr>
          <w:spacing w:val="30"/>
          <w:sz w:val="26"/>
          <w:szCs w:val="26"/>
          <w:u w:val="single"/>
        </w:rPr>
        <w:t xml:space="preserve">                </w:t>
      </w:r>
    </w:p>
    <w:p w:rsidR="00895EE4" w:rsidRPr="00C55A5A" w:rsidRDefault="00C64252" w:rsidP="00895EE4">
      <w:pPr>
        <w:snapToGrid w:val="0"/>
        <w:spacing w:line="240" w:lineRule="atLeast"/>
        <w:ind w:left="480"/>
        <w:jc w:val="both"/>
        <w:rPr>
          <w:spacing w:val="30"/>
          <w:sz w:val="26"/>
          <w:szCs w:val="26"/>
          <w:u w:val="single"/>
        </w:rPr>
      </w:pPr>
      <w:r w:rsidRPr="00C55A5A">
        <w:rPr>
          <w:spacing w:val="30"/>
          <w:sz w:val="26"/>
          <w:szCs w:val="26"/>
          <w:lang w:eastAsia="zh-CN"/>
        </w:rPr>
        <w:tab/>
      </w:r>
      <w:r w:rsidR="00895EE4" w:rsidRPr="00C55A5A">
        <w:rPr>
          <w:spacing w:val="30"/>
          <w:sz w:val="26"/>
          <w:szCs w:val="26"/>
          <w:u w:val="single"/>
        </w:rPr>
        <w:t xml:space="preserve">                                       </w:t>
      </w:r>
    </w:p>
    <w:p w:rsidR="00895EE4" w:rsidRPr="00C55A5A" w:rsidRDefault="00C64252" w:rsidP="00895EE4">
      <w:pPr>
        <w:numPr>
          <w:ilvl w:val="0"/>
          <w:numId w:val="164"/>
        </w:numPr>
        <w:snapToGrid w:val="0"/>
        <w:spacing w:line="240" w:lineRule="atLeast"/>
        <w:jc w:val="both"/>
        <w:rPr>
          <w:spacing w:val="30"/>
          <w:sz w:val="26"/>
          <w:szCs w:val="26"/>
        </w:rPr>
      </w:pPr>
      <w:r w:rsidRPr="00C64252">
        <w:rPr>
          <w:rFonts w:eastAsia="SimSun" w:hint="eastAsia"/>
          <w:spacing w:val="30"/>
          <w:sz w:val="26"/>
          <w:szCs w:val="26"/>
          <w:lang w:eastAsia="zh-CN"/>
        </w:rPr>
        <w:t>为有关家庭提供实时服</w:t>
      </w:r>
      <w:r w:rsidRPr="00C64252">
        <w:rPr>
          <w:rFonts w:eastAsia="SimSun" w:hAnsi="新細明體" w:hint="eastAsia"/>
          <w:spacing w:val="30"/>
          <w:sz w:val="26"/>
          <w:szCs w:val="26"/>
          <w:lang w:eastAsia="zh-CN"/>
        </w:rPr>
        <w:t>务：</w:t>
      </w:r>
      <w:r w:rsidR="00895EE4" w:rsidRPr="00C55A5A">
        <w:rPr>
          <w:spacing w:val="30"/>
          <w:sz w:val="26"/>
          <w:szCs w:val="26"/>
          <w:u w:val="single"/>
        </w:rPr>
        <w:t xml:space="preserve">                   </w:t>
      </w:r>
    </w:p>
    <w:p w:rsidR="00895EE4" w:rsidRPr="00C55A5A" w:rsidRDefault="00C64252" w:rsidP="00895EE4">
      <w:pPr>
        <w:snapToGrid w:val="0"/>
        <w:spacing w:line="240" w:lineRule="atLeast"/>
        <w:jc w:val="both"/>
        <w:rPr>
          <w:spacing w:val="30"/>
          <w:sz w:val="26"/>
          <w:szCs w:val="26"/>
          <w:u w:val="single"/>
        </w:rPr>
      </w:pPr>
      <w:r w:rsidRPr="00C55A5A">
        <w:rPr>
          <w:spacing w:val="30"/>
          <w:sz w:val="26"/>
          <w:szCs w:val="26"/>
          <w:lang w:eastAsia="zh-CN"/>
        </w:rPr>
        <w:tab/>
      </w:r>
      <w:r w:rsidRPr="00C55A5A">
        <w:rPr>
          <w:spacing w:val="30"/>
          <w:sz w:val="26"/>
          <w:szCs w:val="26"/>
          <w:lang w:eastAsia="zh-CN"/>
        </w:rPr>
        <w:tab/>
      </w:r>
      <w:r w:rsidR="00895EE4" w:rsidRPr="00C55A5A">
        <w:rPr>
          <w:spacing w:val="30"/>
          <w:sz w:val="26"/>
          <w:szCs w:val="26"/>
          <w:u w:val="single"/>
        </w:rPr>
        <w:t xml:space="preserve">                                       </w:t>
      </w:r>
    </w:p>
    <w:p w:rsidR="00895EE4" w:rsidRPr="00C55A5A" w:rsidRDefault="00C64252" w:rsidP="00895EE4">
      <w:pPr>
        <w:numPr>
          <w:ilvl w:val="0"/>
          <w:numId w:val="164"/>
        </w:numPr>
        <w:snapToGrid w:val="0"/>
        <w:spacing w:line="240" w:lineRule="atLeast"/>
        <w:jc w:val="both"/>
        <w:rPr>
          <w:spacing w:val="30"/>
          <w:sz w:val="26"/>
          <w:szCs w:val="26"/>
        </w:rPr>
      </w:pPr>
      <w:r w:rsidRPr="00C64252">
        <w:rPr>
          <w:rFonts w:eastAsia="SimSun" w:hint="eastAsia"/>
          <w:spacing w:val="30"/>
          <w:sz w:val="26"/>
          <w:szCs w:val="26"/>
          <w:lang w:eastAsia="zh-CN"/>
        </w:rPr>
        <w:t>建议对施虐者进行刑事调</w:t>
      </w:r>
      <w:r w:rsidRPr="00C64252">
        <w:rPr>
          <w:rFonts w:eastAsia="SimSun" w:hAnsi="新細明體" w:hint="eastAsia"/>
          <w:spacing w:val="30"/>
          <w:sz w:val="26"/>
          <w:szCs w:val="26"/>
          <w:lang w:eastAsia="zh-CN"/>
        </w:rPr>
        <w:t>查：</w:t>
      </w:r>
      <w:r w:rsidR="00895EE4" w:rsidRPr="00C55A5A">
        <w:rPr>
          <w:spacing w:val="30"/>
          <w:sz w:val="26"/>
          <w:szCs w:val="26"/>
          <w:u w:val="single"/>
        </w:rPr>
        <w:t xml:space="preserve">                 </w:t>
      </w:r>
    </w:p>
    <w:p w:rsidR="00895EE4" w:rsidRPr="00C55A5A" w:rsidRDefault="00C64252" w:rsidP="00895EE4">
      <w:pPr>
        <w:snapToGrid w:val="0"/>
        <w:spacing w:line="240" w:lineRule="atLeast"/>
        <w:jc w:val="both"/>
        <w:rPr>
          <w:spacing w:val="30"/>
          <w:sz w:val="26"/>
          <w:szCs w:val="26"/>
          <w:u w:val="single"/>
        </w:rPr>
      </w:pPr>
      <w:r w:rsidRPr="00C55A5A">
        <w:rPr>
          <w:spacing w:val="30"/>
          <w:sz w:val="26"/>
          <w:szCs w:val="26"/>
          <w:lang w:eastAsia="zh-CN"/>
        </w:rPr>
        <w:tab/>
      </w:r>
      <w:r w:rsidRPr="00C55A5A">
        <w:rPr>
          <w:spacing w:val="30"/>
          <w:sz w:val="26"/>
          <w:szCs w:val="26"/>
          <w:lang w:eastAsia="zh-CN"/>
        </w:rPr>
        <w:tab/>
      </w:r>
      <w:r w:rsidR="00895EE4" w:rsidRPr="00C55A5A">
        <w:rPr>
          <w:spacing w:val="30"/>
          <w:sz w:val="26"/>
          <w:szCs w:val="26"/>
          <w:u w:val="single"/>
        </w:rPr>
        <w:t xml:space="preserve">                                       </w:t>
      </w:r>
    </w:p>
    <w:p w:rsidR="00895EE4" w:rsidRPr="00C55A5A" w:rsidRDefault="00C64252" w:rsidP="00895EE4">
      <w:pPr>
        <w:snapToGrid w:val="0"/>
        <w:spacing w:line="240" w:lineRule="atLeast"/>
        <w:jc w:val="both"/>
        <w:rPr>
          <w:spacing w:val="30"/>
          <w:sz w:val="26"/>
          <w:szCs w:val="26"/>
          <w:u w:val="single"/>
        </w:rPr>
      </w:pPr>
      <w:r w:rsidRPr="00C55A5A">
        <w:rPr>
          <w:spacing w:val="30"/>
          <w:sz w:val="26"/>
          <w:szCs w:val="26"/>
          <w:lang w:eastAsia="zh-CN"/>
        </w:rPr>
        <w:tab/>
      </w:r>
      <w:r w:rsidRPr="00C55A5A">
        <w:rPr>
          <w:spacing w:val="30"/>
          <w:sz w:val="26"/>
          <w:szCs w:val="26"/>
          <w:lang w:eastAsia="zh-CN"/>
        </w:rPr>
        <w:tab/>
      </w:r>
      <w:r w:rsidR="00895EE4" w:rsidRPr="00C55A5A">
        <w:rPr>
          <w:spacing w:val="30"/>
          <w:sz w:val="26"/>
          <w:szCs w:val="26"/>
          <w:u w:val="single"/>
        </w:rPr>
        <w:t xml:space="preserve">                                       </w:t>
      </w:r>
    </w:p>
    <w:p w:rsidR="00895EE4" w:rsidRPr="00C55A5A" w:rsidRDefault="00895EE4" w:rsidP="00895EE4">
      <w:pPr>
        <w:snapToGrid w:val="0"/>
        <w:spacing w:line="240" w:lineRule="atLeast"/>
        <w:jc w:val="both"/>
        <w:rPr>
          <w:spacing w:val="30"/>
          <w:sz w:val="26"/>
          <w:szCs w:val="26"/>
        </w:rPr>
      </w:pPr>
    </w:p>
    <w:p w:rsidR="00895EE4" w:rsidRPr="00C55A5A" w:rsidRDefault="00C64252" w:rsidP="00895EE4">
      <w:pPr>
        <w:numPr>
          <w:ilvl w:val="0"/>
          <w:numId w:val="163"/>
        </w:numPr>
        <w:snapToGrid w:val="0"/>
        <w:spacing w:line="240" w:lineRule="atLeast"/>
        <w:jc w:val="both"/>
        <w:rPr>
          <w:b/>
          <w:spacing w:val="30"/>
          <w:sz w:val="26"/>
          <w:szCs w:val="26"/>
          <w:u w:val="single"/>
        </w:rPr>
      </w:pPr>
      <w:r w:rsidRPr="00C55A5A">
        <w:rPr>
          <w:rFonts w:eastAsia="華康中黑體" w:hAnsi="華康中黑體" w:hint="eastAsia"/>
          <w:spacing w:val="30"/>
          <w:sz w:val="26"/>
          <w:szCs w:val="26"/>
          <w:lang w:eastAsia="zh-CN"/>
        </w:rPr>
        <w:t>附注</w:t>
      </w:r>
      <w:r w:rsidRPr="00C64252">
        <w:rPr>
          <w:rFonts w:eastAsia="SimSun" w:hAnsi="新細明體" w:hint="eastAsia"/>
          <w:spacing w:val="30"/>
          <w:sz w:val="26"/>
          <w:szCs w:val="26"/>
          <w:lang w:eastAsia="zh-CN"/>
        </w:rPr>
        <w:t>：</w:t>
      </w:r>
    </w:p>
    <w:p w:rsidR="00895EE4" w:rsidRPr="00C55A5A" w:rsidRDefault="00C64252" w:rsidP="00895EE4">
      <w:pPr>
        <w:snapToGrid w:val="0"/>
        <w:spacing w:line="240" w:lineRule="atLeast"/>
        <w:jc w:val="both"/>
        <w:rPr>
          <w:spacing w:val="30"/>
          <w:sz w:val="26"/>
          <w:szCs w:val="26"/>
          <w:u w:val="single"/>
        </w:rPr>
      </w:pPr>
      <w:r w:rsidRPr="00C55A5A">
        <w:rPr>
          <w:spacing w:val="30"/>
          <w:sz w:val="26"/>
          <w:szCs w:val="26"/>
          <w:lang w:eastAsia="zh-CN"/>
        </w:rPr>
        <w:tab/>
      </w:r>
      <w:r w:rsidR="00895EE4" w:rsidRPr="00C55A5A">
        <w:rPr>
          <w:spacing w:val="30"/>
          <w:sz w:val="26"/>
          <w:szCs w:val="26"/>
          <w:u w:val="single"/>
        </w:rPr>
        <w:t xml:space="preserve">                                          </w:t>
      </w:r>
    </w:p>
    <w:p w:rsidR="00895EE4" w:rsidRPr="00C55A5A" w:rsidRDefault="00C64252" w:rsidP="00895EE4">
      <w:pPr>
        <w:snapToGrid w:val="0"/>
        <w:spacing w:line="240" w:lineRule="atLeast"/>
        <w:jc w:val="both"/>
        <w:rPr>
          <w:spacing w:val="30"/>
          <w:sz w:val="26"/>
          <w:szCs w:val="26"/>
        </w:rPr>
      </w:pPr>
      <w:r w:rsidRPr="00C55A5A">
        <w:rPr>
          <w:spacing w:val="30"/>
          <w:sz w:val="26"/>
          <w:szCs w:val="26"/>
          <w:lang w:eastAsia="zh-CN"/>
        </w:rPr>
        <w:tab/>
      </w:r>
      <w:r w:rsidR="00895EE4" w:rsidRPr="00C55A5A">
        <w:rPr>
          <w:spacing w:val="30"/>
          <w:sz w:val="26"/>
          <w:szCs w:val="26"/>
          <w:u w:val="single"/>
        </w:rPr>
        <w:t xml:space="preserve">                                          </w:t>
      </w:r>
    </w:p>
    <w:p w:rsidR="00895EE4" w:rsidRPr="00C55A5A" w:rsidRDefault="00C64252" w:rsidP="00895EE4">
      <w:pPr>
        <w:snapToGrid w:val="0"/>
        <w:spacing w:line="240" w:lineRule="atLeast"/>
        <w:jc w:val="both"/>
        <w:rPr>
          <w:spacing w:val="30"/>
          <w:sz w:val="26"/>
          <w:szCs w:val="26"/>
          <w:u w:val="single"/>
        </w:rPr>
      </w:pPr>
      <w:r w:rsidRPr="00C55A5A">
        <w:rPr>
          <w:spacing w:val="30"/>
          <w:sz w:val="26"/>
          <w:szCs w:val="26"/>
          <w:lang w:eastAsia="zh-CN"/>
        </w:rPr>
        <w:tab/>
      </w:r>
      <w:r w:rsidR="00895EE4" w:rsidRPr="00C55A5A">
        <w:rPr>
          <w:spacing w:val="30"/>
          <w:sz w:val="26"/>
          <w:szCs w:val="26"/>
          <w:u w:val="single"/>
        </w:rPr>
        <w:t xml:space="preserve">                                          </w:t>
      </w:r>
    </w:p>
    <w:p w:rsidR="00895EE4" w:rsidRPr="00C55A5A" w:rsidRDefault="00895EE4" w:rsidP="00895EE4">
      <w:pPr>
        <w:snapToGrid w:val="0"/>
        <w:spacing w:line="240" w:lineRule="atLeast"/>
        <w:jc w:val="both"/>
        <w:rPr>
          <w:b/>
          <w:spacing w:val="30"/>
          <w:sz w:val="26"/>
          <w:szCs w:val="26"/>
          <w:u w:val="single"/>
        </w:rPr>
      </w:pPr>
    </w:p>
    <w:p w:rsidR="00895EE4" w:rsidRPr="00C55A5A" w:rsidRDefault="00895EE4" w:rsidP="00895EE4">
      <w:pPr>
        <w:snapToGrid w:val="0"/>
        <w:spacing w:line="240" w:lineRule="atLeast"/>
        <w:jc w:val="both"/>
        <w:rPr>
          <w:b/>
          <w:spacing w:val="30"/>
          <w:sz w:val="26"/>
          <w:szCs w:val="26"/>
          <w:u w:val="single"/>
        </w:rPr>
      </w:pPr>
    </w:p>
    <w:p w:rsidR="00895EE4" w:rsidRPr="00C55A5A" w:rsidRDefault="00895EE4" w:rsidP="00895EE4">
      <w:pPr>
        <w:snapToGrid w:val="0"/>
        <w:spacing w:line="240" w:lineRule="atLeast"/>
        <w:jc w:val="both"/>
        <w:rPr>
          <w:b/>
          <w:spacing w:val="30"/>
          <w:sz w:val="26"/>
          <w:szCs w:val="26"/>
          <w:u w:val="single"/>
        </w:rPr>
      </w:pPr>
    </w:p>
    <w:p w:rsidR="00895EE4" w:rsidRPr="00C55A5A" w:rsidRDefault="00895EE4" w:rsidP="00895EE4">
      <w:pPr>
        <w:snapToGrid w:val="0"/>
        <w:spacing w:line="240" w:lineRule="atLeast"/>
        <w:jc w:val="both"/>
        <w:rPr>
          <w:b/>
          <w:spacing w:val="30"/>
          <w:sz w:val="26"/>
          <w:szCs w:val="26"/>
          <w:u w:val="single"/>
        </w:rPr>
      </w:pPr>
    </w:p>
    <w:p w:rsidR="00895EE4" w:rsidRPr="00C55A5A" w:rsidRDefault="00895EE4" w:rsidP="00895EE4">
      <w:pPr>
        <w:snapToGrid w:val="0"/>
        <w:spacing w:line="240" w:lineRule="atLeast"/>
        <w:jc w:val="both"/>
        <w:rPr>
          <w:b/>
          <w:spacing w:val="30"/>
          <w:sz w:val="26"/>
          <w:szCs w:val="26"/>
          <w:u w:val="single"/>
        </w:rPr>
      </w:pPr>
    </w:p>
    <w:p w:rsidR="00895EE4" w:rsidRPr="00C55A5A" w:rsidRDefault="00895EE4" w:rsidP="00895EE4">
      <w:pPr>
        <w:snapToGrid w:val="0"/>
        <w:spacing w:line="240" w:lineRule="atLeast"/>
        <w:jc w:val="both"/>
        <w:rPr>
          <w:b/>
          <w:spacing w:val="30"/>
          <w:sz w:val="26"/>
          <w:szCs w:val="26"/>
          <w:u w:val="single"/>
        </w:rPr>
      </w:pPr>
    </w:p>
    <w:p w:rsidR="00895EE4" w:rsidRPr="00C55A5A" w:rsidRDefault="00895EE4" w:rsidP="00895EE4">
      <w:pPr>
        <w:snapToGrid w:val="0"/>
        <w:spacing w:line="240" w:lineRule="atLeast"/>
        <w:jc w:val="both"/>
        <w:rPr>
          <w:b/>
          <w:spacing w:val="30"/>
          <w:sz w:val="26"/>
          <w:szCs w:val="26"/>
          <w:u w:val="single"/>
        </w:rPr>
      </w:pPr>
    </w:p>
    <w:p w:rsidR="00895EE4" w:rsidRPr="00C55A5A" w:rsidRDefault="00C64252" w:rsidP="00895EE4">
      <w:pPr>
        <w:snapToGrid w:val="0"/>
        <w:spacing w:line="240" w:lineRule="atLeast"/>
        <w:ind w:right="26"/>
        <w:jc w:val="both"/>
        <w:rPr>
          <w:spacing w:val="30"/>
          <w:sz w:val="26"/>
          <w:szCs w:val="26"/>
          <w:u w:val="single"/>
        </w:rPr>
      </w:pP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64252">
        <w:rPr>
          <w:rFonts w:eastAsia="SimSun" w:hint="eastAsia"/>
          <w:spacing w:val="30"/>
          <w:sz w:val="26"/>
          <w:szCs w:val="26"/>
          <w:lang w:eastAsia="zh-CN"/>
        </w:rPr>
        <w:t>签署：</w:t>
      </w:r>
      <w:r w:rsidR="00895EE4" w:rsidRPr="00C55A5A">
        <w:rPr>
          <w:spacing w:val="30"/>
          <w:sz w:val="26"/>
          <w:szCs w:val="26"/>
          <w:u w:val="single"/>
        </w:rPr>
        <w:t xml:space="preserve">                     </w:t>
      </w:r>
    </w:p>
    <w:p w:rsidR="00895EE4" w:rsidRPr="00C55A5A" w:rsidRDefault="00C64252" w:rsidP="00895EE4">
      <w:pPr>
        <w:snapToGrid w:val="0"/>
        <w:spacing w:line="240" w:lineRule="atLeast"/>
        <w:ind w:right="26"/>
        <w:jc w:val="both"/>
        <w:rPr>
          <w:spacing w:val="30"/>
          <w:sz w:val="26"/>
          <w:szCs w:val="26"/>
          <w:u w:val="single"/>
        </w:rPr>
      </w:pP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64252">
        <w:rPr>
          <w:rFonts w:eastAsia="SimSun" w:hint="eastAsia"/>
          <w:spacing w:val="30"/>
          <w:sz w:val="26"/>
          <w:szCs w:val="26"/>
          <w:lang w:eastAsia="zh-CN"/>
        </w:rPr>
        <w:t>姓名：</w:t>
      </w:r>
      <w:r w:rsidR="00895EE4" w:rsidRPr="00C55A5A">
        <w:rPr>
          <w:spacing w:val="30"/>
          <w:sz w:val="26"/>
          <w:szCs w:val="26"/>
          <w:u w:val="single"/>
        </w:rPr>
        <w:t xml:space="preserve">                      </w:t>
      </w:r>
    </w:p>
    <w:p w:rsidR="00895EE4" w:rsidRPr="00C55A5A" w:rsidRDefault="00C64252" w:rsidP="00895EE4">
      <w:pPr>
        <w:snapToGrid w:val="0"/>
        <w:spacing w:line="240" w:lineRule="atLeast"/>
        <w:ind w:right="26"/>
        <w:jc w:val="both"/>
        <w:rPr>
          <w:spacing w:val="30"/>
          <w:sz w:val="26"/>
          <w:szCs w:val="26"/>
          <w:u w:val="single"/>
        </w:rPr>
      </w:pP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64252">
        <w:rPr>
          <w:rFonts w:eastAsia="SimSun" w:hint="eastAsia"/>
          <w:spacing w:val="30"/>
          <w:sz w:val="26"/>
          <w:szCs w:val="26"/>
          <w:lang w:eastAsia="zh-CN"/>
        </w:rPr>
        <w:t>机构／部门：</w:t>
      </w:r>
      <w:r w:rsidR="00895EE4" w:rsidRPr="00C55A5A">
        <w:rPr>
          <w:spacing w:val="30"/>
          <w:sz w:val="26"/>
          <w:szCs w:val="26"/>
          <w:u w:val="single"/>
        </w:rPr>
        <w:t xml:space="preserve">                  </w:t>
      </w:r>
    </w:p>
    <w:p w:rsidR="00895EE4" w:rsidRPr="00C55A5A" w:rsidRDefault="00C64252" w:rsidP="00895EE4">
      <w:pPr>
        <w:snapToGrid w:val="0"/>
        <w:spacing w:line="240" w:lineRule="atLeast"/>
        <w:ind w:right="26"/>
        <w:jc w:val="both"/>
        <w:rPr>
          <w:spacing w:val="30"/>
          <w:sz w:val="26"/>
          <w:szCs w:val="26"/>
          <w:u w:val="single"/>
        </w:rPr>
      </w:pP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64252">
        <w:rPr>
          <w:rFonts w:eastAsia="SimSun" w:hint="eastAsia"/>
          <w:spacing w:val="30"/>
          <w:sz w:val="26"/>
          <w:szCs w:val="26"/>
          <w:lang w:eastAsia="zh-CN"/>
        </w:rPr>
        <w:t>服务单位：</w:t>
      </w:r>
      <w:r w:rsidR="00895EE4" w:rsidRPr="00C55A5A">
        <w:rPr>
          <w:spacing w:val="30"/>
          <w:sz w:val="26"/>
          <w:szCs w:val="26"/>
          <w:u w:val="single"/>
        </w:rPr>
        <w:t xml:space="preserve">                    </w:t>
      </w:r>
    </w:p>
    <w:p w:rsidR="00895EE4" w:rsidRPr="00C55A5A" w:rsidRDefault="00C64252" w:rsidP="00895EE4">
      <w:pPr>
        <w:snapToGrid w:val="0"/>
        <w:spacing w:line="240" w:lineRule="atLeast"/>
        <w:ind w:right="26"/>
        <w:jc w:val="both"/>
        <w:rPr>
          <w:spacing w:val="30"/>
          <w:sz w:val="26"/>
          <w:szCs w:val="26"/>
          <w:u w:val="single"/>
        </w:rPr>
      </w:pP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55A5A">
        <w:rPr>
          <w:spacing w:val="30"/>
          <w:sz w:val="26"/>
          <w:szCs w:val="26"/>
          <w:lang w:eastAsia="zh-CN"/>
        </w:rPr>
        <w:tab/>
      </w:r>
      <w:r w:rsidRPr="00C64252">
        <w:rPr>
          <w:rFonts w:eastAsia="SimSun" w:hint="eastAsia"/>
          <w:spacing w:val="30"/>
          <w:sz w:val="26"/>
          <w:szCs w:val="26"/>
          <w:lang w:eastAsia="zh-CN"/>
        </w:rPr>
        <w:t>日期：</w:t>
      </w:r>
      <w:r w:rsidR="00895EE4" w:rsidRPr="00C55A5A">
        <w:rPr>
          <w:spacing w:val="30"/>
          <w:sz w:val="26"/>
          <w:szCs w:val="26"/>
          <w:u w:val="single"/>
        </w:rPr>
        <w:t xml:space="preserve">                       </w:t>
      </w:r>
    </w:p>
    <w:p w:rsidR="00895EE4" w:rsidRPr="00C55A5A" w:rsidRDefault="00895EE4" w:rsidP="00895EE4">
      <w:pPr>
        <w:rPr>
          <w:rFonts w:eastAsia="華康中黑體"/>
          <w:spacing w:val="30"/>
          <w:sz w:val="26"/>
          <w:szCs w:val="26"/>
          <w:u w:val="single"/>
        </w:rPr>
      </w:pPr>
    </w:p>
    <w:p w:rsidR="00895EE4" w:rsidRPr="00B06A79" w:rsidRDefault="00895EE4" w:rsidP="00895EE4">
      <w:pPr>
        <w:spacing w:line="360" w:lineRule="auto"/>
        <w:jc w:val="right"/>
        <w:rPr>
          <w:b/>
          <w:spacing w:val="30"/>
          <w:sz w:val="26"/>
          <w:szCs w:val="26"/>
          <w:u w:val="single"/>
        </w:rPr>
      </w:pPr>
      <w:r>
        <w:rPr>
          <w:spacing w:val="30"/>
          <w:sz w:val="26"/>
          <w:szCs w:val="26"/>
        </w:rPr>
        <w:br w:type="page"/>
      </w:r>
      <w:r w:rsidR="00C64252" w:rsidRPr="00B06A79">
        <w:rPr>
          <w:rFonts w:ascii="華康中黑體" w:eastAsia="華康中黑體" w:hAnsi="華康中黑體" w:cs="華康中黑體" w:hint="eastAsia"/>
          <w:spacing w:val="30"/>
          <w:sz w:val="26"/>
          <w:szCs w:val="26"/>
          <w:u w:val="single"/>
          <w:lang w:eastAsia="zh-CN"/>
        </w:rPr>
        <w:t>附录</w:t>
      </w:r>
      <w:r w:rsidR="00C64252" w:rsidRPr="00B06A79">
        <w:rPr>
          <w:rFonts w:eastAsia="華康中黑體"/>
          <w:b/>
          <w:spacing w:val="30"/>
          <w:sz w:val="26"/>
          <w:szCs w:val="26"/>
          <w:u w:val="single"/>
          <w:lang w:eastAsia="zh-CN"/>
        </w:rPr>
        <w:t>XVI</w:t>
      </w:r>
    </w:p>
    <w:p w:rsidR="00895EE4" w:rsidRPr="00B06A79" w:rsidRDefault="00C64252" w:rsidP="00895EE4">
      <w:pPr>
        <w:spacing w:line="240" w:lineRule="atLeast"/>
        <w:jc w:val="center"/>
        <w:rPr>
          <w:rFonts w:ascii="華康中黑體" w:eastAsia="華康中黑體" w:hAnsi="華康中黑體" w:cs="華康中黑體"/>
          <w:spacing w:val="30"/>
          <w:sz w:val="28"/>
          <w:szCs w:val="28"/>
        </w:rPr>
      </w:pPr>
      <w:r w:rsidRPr="00B06A79">
        <w:rPr>
          <w:rFonts w:ascii="華康中黑體" w:eastAsia="華康中黑體" w:hAnsi="華康中黑體" w:cs="華康中黑體" w:hint="eastAsia"/>
          <w:spacing w:val="30"/>
          <w:sz w:val="28"/>
          <w:szCs w:val="28"/>
          <w:lang w:eastAsia="zh-CN"/>
        </w:rPr>
        <w:t>儿科病房</w:t>
      </w:r>
      <w:r>
        <w:rPr>
          <w:rFonts w:ascii="華康中黑體" w:eastAsia="華康中黑體" w:hAnsi="華康中黑體" w:cs="華康中黑體" w:hint="eastAsia"/>
          <w:spacing w:val="30"/>
          <w:sz w:val="28"/>
          <w:szCs w:val="28"/>
          <w:lang w:eastAsia="zh-CN"/>
        </w:rPr>
        <w:t>、</w:t>
      </w:r>
      <w:r w:rsidRPr="00B06A79">
        <w:rPr>
          <w:rFonts w:ascii="華康中黑體" w:eastAsia="華康中黑體" w:hAnsi="華康中黑體" w:cs="華康中黑體" w:hint="eastAsia"/>
          <w:spacing w:val="30"/>
          <w:sz w:val="28"/>
          <w:szCs w:val="28"/>
          <w:lang w:eastAsia="zh-CN"/>
        </w:rPr>
        <w:t>急症室及参与处理虐儿个案</w:t>
      </w:r>
      <w:r>
        <w:rPr>
          <w:rFonts w:ascii="華康中黑體" w:eastAsia="華康中黑體" w:hAnsi="華康中黑體" w:cs="華康中黑體" w:hint="eastAsia"/>
          <w:spacing w:val="30"/>
          <w:sz w:val="28"/>
          <w:szCs w:val="28"/>
          <w:lang w:eastAsia="zh-CN"/>
        </w:rPr>
        <w:t>人</w:t>
      </w:r>
      <w:r w:rsidRPr="00B06A79">
        <w:rPr>
          <w:rFonts w:ascii="華康中黑體" w:eastAsia="華康中黑體" w:hAnsi="華康中黑體" w:cs="華康中黑體" w:hint="eastAsia"/>
          <w:spacing w:val="30"/>
          <w:sz w:val="28"/>
          <w:szCs w:val="28"/>
          <w:lang w:eastAsia="zh-CN"/>
        </w:rPr>
        <w:t>员的指引</w:t>
      </w:r>
    </w:p>
    <w:p w:rsidR="00895EE4" w:rsidRDefault="00C64252" w:rsidP="00895EE4">
      <w:pPr>
        <w:numPr>
          <w:ilvl w:val="0"/>
          <w:numId w:val="165"/>
        </w:numPr>
        <w:tabs>
          <w:tab w:val="clear" w:pos="480"/>
          <w:tab w:val="num" w:pos="720"/>
        </w:tabs>
        <w:snapToGrid w:val="0"/>
        <w:spacing w:line="240" w:lineRule="atLeast"/>
        <w:ind w:left="720" w:hanging="720"/>
        <w:jc w:val="both"/>
        <w:rPr>
          <w:rFonts w:hint="eastAsia"/>
          <w:spacing w:val="30"/>
          <w:sz w:val="26"/>
          <w:szCs w:val="26"/>
        </w:rPr>
      </w:pPr>
      <w:r w:rsidRPr="00C64252">
        <w:rPr>
          <w:rFonts w:eastAsia="SimSun" w:hint="eastAsia"/>
          <w:spacing w:val="30"/>
          <w:sz w:val="26"/>
          <w:szCs w:val="26"/>
          <w:lang w:eastAsia="zh-CN"/>
        </w:rPr>
        <w:t>通知护士长。</w:t>
      </w:r>
    </w:p>
    <w:p w:rsidR="00895EE4" w:rsidRDefault="00C64252" w:rsidP="00895EE4">
      <w:pPr>
        <w:numPr>
          <w:ilvl w:val="0"/>
          <w:numId w:val="165"/>
        </w:numPr>
        <w:tabs>
          <w:tab w:val="clear" w:pos="480"/>
          <w:tab w:val="num" w:pos="720"/>
        </w:tabs>
        <w:snapToGrid w:val="0"/>
        <w:spacing w:line="240" w:lineRule="atLeast"/>
        <w:ind w:left="720" w:hanging="720"/>
        <w:jc w:val="both"/>
        <w:rPr>
          <w:rFonts w:hint="eastAsia"/>
          <w:spacing w:val="30"/>
          <w:sz w:val="26"/>
          <w:szCs w:val="26"/>
        </w:rPr>
      </w:pPr>
      <w:r w:rsidRPr="00C64252">
        <w:rPr>
          <w:rFonts w:eastAsia="SimSun" w:hint="eastAsia"/>
          <w:spacing w:val="30"/>
          <w:sz w:val="26"/>
          <w:szCs w:val="26"/>
          <w:lang w:eastAsia="zh-CN"/>
        </w:rPr>
        <w:t>与接收受虐儿童入院的医生联络。</w:t>
      </w:r>
    </w:p>
    <w:p w:rsidR="00895EE4" w:rsidRDefault="00C64252" w:rsidP="00895EE4">
      <w:pPr>
        <w:numPr>
          <w:ilvl w:val="0"/>
          <w:numId w:val="165"/>
        </w:numPr>
        <w:tabs>
          <w:tab w:val="clear" w:pos="480"/>
          <w:tab w:val="num" w:pos="720"/>
        </w:tabs>
        <w:snapToGrid w:val="0"/>
        <w:spacing w:line="240" w:lineRule="atLeast"/>
        <w:ind w:left="720" w:hanging="720"/>
        <w:jc w:val="both"/>
        <w:rPr>
          <w:rFonts w:hint="eastAsia"/>
          <w:spacing w:val="30"/>
          <w:sz w:val="26"/>
          <w:szCs w:val="26"/>
        </w:rPr>
      </w:pPr>
      <w:r w:rsidRPr="00C64252">
        <w:rPr>
          <w:rFonts w:eastAsia="SimSun" w:hint="eastAsia"/>
          <w:spacing w:val="30"/>
          <w:sz w:val="26"/>
          <w:szCs w:val="26"/>
          <w:lang w:eastAsia="zh-CN"/>
        </w:rPr>
        <w:t>从医疗纪录中查阅那些数据已向父母披露。</w:t>
      </w:r>
    </w:p>
    <w:p w:rsidR="00895EE4" w:rsidRPr="00B06A79" w:rsidRDefault="00C64252" w:rsidP="00895EE4">
      <w:pPr>
        <w:numPr>
          <w:ilvl w:val="0"/>
          <w:numId w:val="165"/>
        </w:numPr>
        <w:tabs>
          <w:tab w:val="clear" w:pos="480"/>
          <w:tab w:val="num" w:pos="720"/>
        </w:tabs>
        <w:snapToGrid w:val="0"/>
        <w:spacing w:line="240" w:lineRule="atLeast"/>
        <w:ind w:left="720" w:hanging="720"/>
        <w:jc w:val="both"/>
        <w:rPr>
          <w:spacing w:val="30"/>
          <w:sz w:val="26"/>
          <w:szCs w:val="26"/>
        </w:rPr>
      </w:pPr>
      <w:r w:rsidRPr="00C64252">
        <w:rPr>
          <w:rFonts w:eastAsia="SimSun" w:hint="eastAsia"/>
          <w:spacing w:val="30"/>
          <w:sz w:val="26"/>
          <w:szCs w:val="26"/>
          <w:lang w:eastAsia="zh-CN"/>
        </w:rPr>
        <w:t>记</w:t>
      </w:r>
      <w:r w:rsidRPr="00C64252">
        <w:rPr>
          <w:rFonts w:ascii="新細明體" w:eastAsia="SimSun" w:hAnsi="新細明體" w:hint="eastAsia"/>
          <w:spacing w:val="30"/>
          <w:sz w:val="26"/>
          <w:szCs w:val="26"/>
          <w:lang w:eastAsia="zh-CN"/>
        </w:rPr>
        <w:t>录：</w:t>
      </w:r>
    </w:p>
    <w:p w:rsidR="00895EE4" w:rsidRDefault="00C64252" w:rsidP="00895EE4">
      <w:pPr>
        <w:numPr>
          <w:ilvl w:val="0"/>
          <w:numId w:val="166"/>
        </w:numPr>
        <w:tabs>
          <w:tab w:val="clear" w:pos="960"/>
          <w:tab w:val="left" w:pos="1260"/>
        </w:tabs>
        <w:snapToGrid w:val="0"/>
        <w:spacing w:line="240" w:lineRule="atLeast"/>
        <w:ind w:left="1260"/>
        <w:jc w:val="both"/>
        <w:rPr>
          <w:rFonts w:hint="eastAsia"/>
          <w:spacing w:val="30"/>
          <w:sz w:val="26"/>
          <w:szCs w:val="26"/>
        </w:rPr>
      </w:pPr>
      <w:r w:rsidRPr="00C64252">
        <w:rPr>
          <w:rFonts w:eastAsia="SimSun" w:hint="eastAsia"/>
          <w:spacing w:val="30"/>
          <w:sz w:val="26"/>
          <w:szCs w:val="26"/>
          <w:lang w:eastAsia="zh-CN"/>
        </w:rPr>
        <w:t>按照一般惯例做记录，尤其要记录有关儿童的情绪、行为及身体状况。</w:t>
      </w:r>
    </w:p>
    <w:p w:rsidR="00895EE4" w:rsidRDefault="00C64252" w:rsidP="00895EE4">
      <w:pPr>
        <w:numPr>
          <w:ilvl w:val="0"/>
          <w:numId w:val="166"/>
        </w:numPr>
        <w:tabs>
          <w:tab w:val="clear" w:pos="960"/>
          <w:tab w:val="left" w:pos="1260"/>
        </w:tabs>
        <w:snapToGrid w:val="0"/>
        <w:spacing w:line="240" w:lineRule="atLeast"/>
        <w:ind w:left="1260"/>
        <w:jc w:val="both"/>
        <w:rPr>
          <w:rFonts w:hint="eastAsia"/>
          <w:spacing w:val="30"/>
          <w:sz w:val="26"/>
          <w:szCs w:val="26"/>
        </w:rPr>
      </w:pPr>
      <w:r w:rsidRPr="00C64252">
        <w:rPr>
          <w:rFonts w:eastAsia="SimSun" w:hint="eastAsia"/>
          <w:spacing w:val="30"/>
          <w:sz w:val="26"/>
          <w:szCs w:val="26"/>
          <w:lang w:eastAsia="zh-CN"/>
        </w:rPr>
        <w:t>仔细记录有关儿童的父母、照顾者对你所说的全部内容。</w:t>
      </w:r>
    </w:p>
    <w:p w:rsidR="00895EE4" w:rsidRPr="00B06A79" w:rsidRDefault="00C64252" w:rsidP="00895EE4">
      <w:pPr>
        <w:numPr>
          <w:ilvl w:val="0"/>
          <w:numId w:val="166"/>
        </w:numPr>
        <w:tabs>
          <w:tab w:val="clear" w:pos="960"/>
          <w:tab w:val="left" w:pos="1260"/>
        </w:tabs>
        <w:snapToGrid w:val="0"/>
        <w:spacing w:line="240" w:lineRule="atLeast"/>
        <w:ind w:left="1260"/>
        <w:jc w:val="both"/>
        <w:rPr>
          <w:spacing w:val="30"/>
          <w:sz w:val="26"/>
          <w:szCs w:val="26"/>
        </w:rPr>
      </w:pPr>
      <w:r w:rsidRPr="00C64252">
        <w:rPr>
          <w:rFonts w:eastAsia="SimSun" w:hint="eastAsia"/>
          <w:spacing w:val="30"/>
          <w:sz w:val="26"/>
          <w:szCs w:val="26"/>
          <w:lang w:eastAsia="zh-CN"/>
        </w:rPr>
        <w:t>如属于儿童性侵犯个案：</w:t>
      </w:r>
    </w:p>
    <w:p w:rsidR="00895EE4" w:rsidRPr="00B06A79" w:rsidRDefault="00C64252" w:rsidP="00895EE4">
      <w:pPr>
        <w:snapToGrid w:val="0"/>
        <w:spacing w:line="240" w:lineRule="atLeast"/>
        <w:ind w:left="1620"/>
        <w:jc w:val="both"/>
        <w:rPr>
          <w:rFonts w:hint="eastAsia"/>
          <w:spacing w:val="30"/>
          <w:sz w:val="26"/>
          <w:szCs w:val="26"/>
        </w:rPr>
      </w:pPr>
      <w:r w:rsidRPr="001163FA">
        <w:rPr>
          <w:rFonts w:ascii="華康中黑體" w:eastAsia="華康中黑體" w:hAnsi="華康中黑體" w:cs="華康中黑體" w:hint="eastAsia"/>
          <w:spacing w:val="30"/>
          <w:sz w:val="26"/>
          <w:szCs w:val="26"/>
          <w:lang w:eastAsia="zh-CN"/>
        </w:rPr>
        <w:t>不可</w:t>
      </w:r>
      <w:r w:rsidRPr="00C64252">
        <w:rPr>
          <w:rFonts w:eastAsia="SimSun" w:hint="eastAsia"/>
          <w:spacing w:val="30"/>
          <w:sz w:val="26"/>
          <w:szCs w:val="26"/>
          <w:lang w:eastAsia="zh-CN"/>
        </w:rPr>
        <w:t>检查有关儿童被侵犯的部位。</w:t>
      </w:r>
    </w:p>
    <w:p w:rsidR="00895EE4" w:rsidRPr="00B06A79" w:rsidRDefault="00C64252" w:rsidP="00895EE4">
      <w:pPr>
        <w:snapToGrid w:val="0"/>
        <w:spacing w:line="240" w:lineRule="atLeast"/>
        <w:ind w:left="1620"/>
        <w:jc w:val="both"/>
        <w:rPr>
          <w:rFonts w:hint="eastAsia"/>
          <w:spacing w:val="30"/>
          <w:sz w:val="26"/>
          <w:szCs w:val="26"/>
        </w:rPr>
      </w:pPr>
      <w:r w:rsidRPr="001163FA">
        <w:rPr>
          <w:rFonts w:ascii="華康中黑體" w:eastAsia="華康中黑體" w:hAnsi="華康中黑體" w:cs="華康中黑體" w:hint="eastAsia"/>
          <w:spacing w:val="30"/>
          <w:sz w:val="26"/>
          <w:szCs w:val="26"/>
          <w:lang w:eastAsia="zh-CN"/>
        </w:rPr>
        <w:t>不可</w:t>
      </w:r>
      <w:r w:rsidRPr="00C64252">
        <w:rPr>
          <w:rFonts w:eastAsia="SimSun" w:hint="eastAsia"/>
          <w:spacing w:val="30"/>
          <w:sz w:val="26"/>
          <w:szCs w:val="26"/>
          <w:lang w:eastAsia="zh-CN"/>
        </w:rPr>
        <w:t>让人把有关儿童的衣服带返家中。</w:t>
      </w:r>
    </w:p>
    <w:p w:rsidR="00895EE4" w:rsidRPr="00B06A79" w:rsidRDefault="00C64252" w:rsidP="00895EE4">
      <w:pPr>
        <w:snapToGrid w:val="0"/>
        <w:spacing w:line="240" w:lineRule="atLeast"/>
        <w:ind w:left="1620"/>
        <w:jc w:val="both"/>
        <w:rPr>
          <w:spacing w:val="30"/>
          <w:sz w:val="26"/>
          <w:szCs w:val="26"/>
        </w:rPr>
      </w:pPr>
      <w:r w:rsidRPr="001163FA">
        <w:rPr>
          <w:rFonts w:ascii="華康中黑體" w:eastAsia="華康中黑體" w:hAnsi="華康中黑體" w:cs="華康中黑體" w:hint="eastAsia"/>
          <w:spacing w:val="30"/>
          <w:sz w:val="26"/>
          <w:szCs w:val="26"/>
          <w:lang w:eastAsia="zh-CN"/>
        </w:rPr>
        <w:t>不可</w:t>
      </w:r>
      <w:r w:rsidRPr="00C64252">
        <w:rPr>
          <w:rFonts w:eastAsia="SimSun" w:hint="eastAsia"/>
          <w:spacing w:val="30"/>
          <w:sz w:val="26"/>
          <w:szCs w:val="26"/>
          <w:lang w:eastAsia="zh-CN"/>
        </w:rPr>
        <w:t>在量度体重时脱去有关儿童的衣服，即使衣服已被弄污。</w:t>
      </w:r>
    </w:p>
    <w:p w:rsidR="00895EE4" w:rsidRDefault="00C64252" w:rsidP="00895EE4">
      <w:pPr>
        <w:numPr>
          <w:ilvl w:val="0"/>
          <w:numId w:val="165"/>
        </w:numPr>
        <w:tabs>
          <w:tab w:val="clear" w:pos="480"/>
          <w:tab w:val="num" w:pos="720"/>
        </w:tabs>
        <w:snapToGrid w:val="0"/>
        <w:spacing w:line="240" w:lineRule="atLeast"/>
        <w:ind w:left="720" w:hanging="720"/>
        <w:jc w:val="both"/>
        <w:rPr>
          <w:rFonts w:hint="eastAsia"/>
          <w:spacing w:val="30"/>
          <w:sz w:val="26"/>
          <w:szCs w:val="26"/>
        </w:rPr>
      </w:pPr>
      <w:r w:rsidRPr="00C64252">
        <w:rPr>
          <w:rFonts w:eastAsia="SimSun" w:hint="eastAsia"/>
          <w:spacing w:val="30"/>
          <w:sz w:val="26"/>
          <w:szCs w:val="26"/>
          <w:lang w:eastAsia="zh-CN"/>
        </w:rPr>
        <w:t>任何时候都不可独留有关儿童一人，必须有一名护理人员陪伴该儿童。</w:t>
      </w:r>
    </w:p>
    <w:p w:rsidR="00895EE4" w:rsidRDefault="00C64252" w:rsidP="00895EE4">
      <w:pPr>
        <w:numPr>
          <w:ilvl w:val="0"/>
          <w:numId w:val="165"/>
        </w:numPr>
        <w:tabs>
          <w:tab w:val="clear" w:pos="480"/>
          <w:tab w:val="num" w:pos="720"/>
        </w:tabs>
        <w:snapToGrid w:val="0"/>
        <w:spacing w:line="240" w:lineRule="atLeast"/>
        <w:ind w:left="720" w:hanging="720"/>
        <w:jc w:val="both"/>
        <w:rPr>
          <w:rFonts w:hint="eastAsia"/>
          <w:spacing w:val="30"/>
          <w:sz w:val="26"/>
          <w:szCs w:val="26"/>
        </w:rPr>
      </w:pPr>
      <w:r w:rsidRPr="00C64252">
        <w:rPr>
          <w:rFonts w:eastAsia="SimSun" w:hint="eastAsia"/>
          <w:spacing w:val="30"/>
          <w:sz w:val="26"/>
          <w:szCs w:val="26"/>
          <w:lang w:eastAsia="zh-CN"/>
        </w:rPr>
        <w:t>与医生讨论日后的观察及所需的护理。</w:t>
      </w:r>
    </w:p>
    <w:p w:rsidR="00895EE4" w:rsidRDefault="00C64252" w:rsidP="00895EE4">
      <w:pPr>
        <w:numPr>
          <w:ilvl w:val="0"/>
          <w:numId w:val="165"/>
        </w:numPr>
        <w:tabs>
          <w:tab w:val="clear" w:pos="480"/>
          <w:tab w:val="num" w:pos="720"/>
        </w:tabs>
        <w:snapToGrid w:val="0"/>
        <w:spacing w:line="240" w:lineRule="atLeast"/>
        <w:ind w:left="720" w:hanging="720"/>
        <w:jc w:val="both"/>
        <w:rPr>
          <w:rFonts w:hint="eastAsia"/>
          <w:spacing w:val="30"/>
          <w:sz w:val="26"/>
          <w:szCs w:val="26"/>
        </w:rPr>
      </w:pPr>
      <w:r w:rsidRPr="00C64252">
        <w:rPr>
          <w:rFonts w:eastAsia="SimSun" w:hint="eastAsia"/>
          <w:spacing w:val="30"/>
          <w:sz w:val="26"/>
          <w:szCs w:val="26"/>
          <w:lang w:eastAsia="zh-CN"/>
        </w:rPr>
        <w:t>查核是否已通知医务社工或警方。</w:t>
      </w:r>
    </w:p>
    <w:p w:rsidR="00895EE4" w:rsidRDefault="00C64252" w:rsidP="00895EE4">
      <w:pPr>
        <w:numPr>
          <w:ilvl w:val="0"/>
          <w:numId w:val="165"/>
        </w:numPr>
        <w:tabs>
          <w:tab w:val="clear" w:pos="480"/>
          <w:tab w:val="num" w:pos="720"/>
        </w:tabs>
        <w:snapToGrid w:val="0"/>
        <w:spacing w:line="240" w:lineRule="atLeast"/>
        <w:ind w:left="720" w:hanging="720"/>
        <w:jc w:val="both"/>
        <w:rPr>
          <w:rFonts w:hint="eastAsia"/>
          <w:spacing w:val="30"/>
          <w:sz w:val="26"/>
          <w:szCs w:val="26"/>
        </w:rPr>
      </w:pPr>
      <w:r w:rsidRPr="00C64252">
        <w:rPr>
          <w:rFonts w:eastAsia="SimSun" w:hint="eastAsia"/>
          <w:spacing w:val="30"/>
          <w:sz w:val="26"/>
          <w:szCs w:val="26"/>
          <w:lang w:eastAsia="zh-CN"/>
        </w:rPr>
        <w:t>任何时候都必须顾及保密原则及有关儿童及其家庭的尊严。</w:t>
      </w:r>
    </w:p>
    <w:p w:rsidR="00895EE4" w:rsidRDefault="00C64252" w:rsidP="00895EE4">
      <w:pPr>
        <w:numPr>
          <w:ilvl w:val="0"/>
          <w:numId w:val="165"/>
        </w:numPr>
        <w:tabs>
          <w:tab w:val="clear" w:pos="480"/>
          <w:tab w:val="num" w:pos="720"/>
        </w:tabs>
        <w:snapToGrid w:val="0"/>
        <w:spacing w:line="240" w:lineRule="atLeast"/>
        <w:ind w:left="720" w:hanging="720"/>
        <w:jc w:val="both"/>
        <w:rPr>
          <w:rFonts w:hint="eastAsia"/>
          <w:spacing w:val="30"/>
          <w:sz w:val="26"/>
          <w:szCs w:val="26"/>
        </w:rPr>
      </w:pPr>
      <w:r w:rsidRPr="00C64252">
        <w:rPr>
          <w:rFonts w:eastAsia="SimSun" w:hint="eastAsia"/>
          <w:spacing w:val="30"/>
          <w:sz w:val="26"/>
          <w:szCs w:val="26"/>
          <w:lang w:eastAsia="zh-CN"/>
        </w:rPr>
        <w:t>尽量避免查问有关事件。</w:t>
      </w:r>
    </w:p>
    <w:p w:rsidR="00895EE4" w:rsidRDefault="00C64252" w:rsidP="00895EE4">
      <w:pPr>
        <w:numPr>
          <w:ilvl w:val="0"/>
          <w:numId w:val="165"/>
        </w:numPr>
        <w:tabs>
          <w:tab w:val="clear" w:pos="480"/>
          <w:tab w:val="num" w:pos="720"/>
        </w:tabs>
        <w:snapToGrid w:val="0"/>
        <w:spacing w:line="240" w:lineRule="atLeast"/>
        <w:ind w:left="720" w:hanging="720"/>
        <w:jc w:val="both"/>
        <w:rPr>
          <w:rFonts w:hint="eastAsia"/>
          <w:spacing w:val="30"/>
          <w:sz w:val="26"/>
          <w:szCs w:val="26"/>
        </w:rPr>
      </w:pPr>
      <w:r w:rsidRPr="00C64252">
        <w:rPr>
          <w:rFonts w:eastAsia="SimSun" w:hint="eastAsia"/>
          <w:spacing w:val="30"/>
          <w:sz w:val="26"/>
          <w:szCs w:val="26"/>
          <w:lang w:eastAsia="zh-CN"/>
        </w:rPr>
        <w:t>如医务社工或警方在病房内与有关儿童面谈，应允许一名有关儿童信任的家庭成员或护士陪伴他／她。</w:t>
      </w:r>
    </w:p>
    <w:p w:rsidR="00895EE4" w:rsidRPr="00B06A79" w:rsidRDefault="00C64252" w:rsidP="00895EE4">
      <w:pPr>
        <w:numPr>
          <w:ilvl w:val="0"/>
          <w:numId w:val="165"/>
        </w:numPr>
        <w:tabs>
          <w:tab w:val="clear" w:pos="480"/>
          <w:tab w:val="num" w:pos="720"/>
        </w:tabs>
        <w:snapToGrid w:val="0"/>
        <w:spacing w:line="240" w:lineRule="atLeast"/>
        <w:ind w:left="720" w:hanging="720"/>
        <w:jc w:val="both"/>
        <w:rPr>
          <w:spacing w:val="30"/>
          <w:sz w:val="26"/>
          <w:szCs w:val="26"/>
        </w:rPr>
      </w:pPr>
      <w:r w:rsidRPr="00C64252">
        <w:rPr>
          <w:rFonts w:eastAsia="SimSun" w:hint="eastAsia"/>
          <w:spacing w:val="30"/>
          <w:sz w:val="26"/>
          <w:szCs w:val="26"/>
          <w:lang w:eastAsia="zh-CN"/>
        </w:rPr>
        <w:t>观察有关儿童是否有任何不寻常的行为，并记录他／她所说的话。如有任何值得关注或怀疑的事项，应向当值的护士长汇报，并由护士长通知有关的医疗人员。</w:t>
      </w:r>
    </w:p>
    <w:p w:rsidR="00895EE4" w:rsidRDefault="00895EE4" w:rsidP="00895EE4">
      <w:pPr>
        <w:snapToGrid w:val="0"/>
        <w:spacing w:line="240" w:lineRule="atLeast"/>
        <w:jc w:val="both"/>
        <w:rPr>
          <w:rFonts w:ascii="華康中黑體" w:eastAsia="華康中黑體" w:hAnsi="華康中黑體" w:cs="華康中黑體"/>
          <w:spacing w:val="30"/>
          <w:sz w:val="26"/>
          <w:szCs w:val="26"/>
          <w:u w:val="single"/>
        </w:rPr>
      </w:pPr>
    </w:p>
    <w:p w:rsidR="00895EE4" w:rsidRPr="005C5CF2" w:rsidRDefault="00C64252" w:rsidP="00895EE4">
      <w:pPr>
        <w:snapToGrid w:val="0"/>
        <w:spacing w:line="240" w:lineRule="atLeast"/>
        <w:jc w:val="both"/>
        <w:rPr>
          <w:rFonts w:ascii="華康中黑體" w:eastAsia="華康中黑體" w:hAnsi="華康中黑體" w:cs="華康中黑體" w:hint="eastAsia"/>
          <w:spacing w:val="30"/>
          <w:sz w:val="26"/>
          <w:szCs w:val="26"/>
          <w:u w:val="single"/>
        </w:rPr>
      </w:pPr>
      <w:r w:rsidRPr="005C5CF2">
        <w:rPr>
          <w:rFonts w:ascii="華康中黑體" w:eastAsia="華康中黑體" w:hAnsi="華康中黑體" w:cs="華康中黑體" w:hint="eastAsia"/>
          <w:spacing w:val="30"/>
          <w:sz w:val="26"/>
          <w:szCs w:val="26"/>
          <w:u w:val="single"/>
          <w:lang w:eastAsia="zh-CN"/>
        </w:rPr>
        <w:t>病房组的成员</w:t>
      </w:r>
    </w:p>
    <w:p w:rsidR="00895EE4" w:rsidRPr="00B06A79" w:rsidRDefault="00C64252" w:rsidP="00895EE4">
      <w:pPr>
        <w:snapToGrid w:val="0"/>
        <w:spacing w:line="240" w:lineRule="atLeast"/>
        <w:jc w:val="both"/>
        <w:rPr>
          <w:spacing w:val="30"/>
          <w:sz w:val="26"/>
          <w:szCs w:val="26"/>
        </w:rPr>
      </w:pPr>
      <w:r w:rsidRPr="00C64252">
        <w:rPr>
          <w:rFonts w:eastAsia="SimSun" w:hint="eastAsia"/>
          <w:spacing w:val="30"/>
          <w:sz w:val="26"/>
          <w:szCs w:val="26"/>
          <w:lang w:eastAsia="zh-CN"/>
        </w:rPr>
        <w:t>护士、病房经理</w:t>
      </w:r>
    </w:p>
    <w:p w:rsidR="00895EE4" w:rsidRPr="00B06A79" w:rsidRDefault="00C64252" w:rsidP="00895EE4">
      <w:pPr>
        <w:snapToGrid w:val="0"/>
        <w:spacing w:line="240" w:lineRule="atLeast"/>
        <w:jc w:val="both"/>
        <w:rPr>
          <w:spacing w:val="30"/>
          <w:sz w:val="26"/>
          <w:szCs w:val="26"/>
        </w:rPr>
      </w:pPr>
      <w:r w:rsidRPr="00C64252">
        <w:rPr>
          <w:rFonts w:eastAsia="SimSun" w:hint="eastAsia"/>
          <w:spacing w:val="30"/>
          <w:sz w:val="26"/>
          <w:szCs w:val="26"/>
          <w:lang w:eastAsia="zh-CN"/>
        </w:rPr>
        <w:t>病房事务员</w:t>
      </w:r>
    </w:p>
    <w:p w:rsidR="00895EE4" w:rsidRPr="00B06A79" w:rsidRDefault="00C64252" w:rsidP="00895EE4">
      <w:pPr>
        <w:snapToGrid w:val="0"/>
        <w:spacing w:line="240" w:lineRule="atLeast"/>
        <w:jc w:val="both"/>
        <w:rPr>
          <w:spacing w:val="30"/>
          <w:sz w:val="26"/>
          <w:szCs w:val="26"/>
        </w:rPr>
      </w:pPr>
      <w:r w:rsidRPr="00C64252">
        <w:rPr>
          <w:rFonts w:eastAsia="SimSun" w:hint="eastAsia"/>
          <w:spacing w:val="30"/>
          <w:sz w:val="26"/>
          <w:szCs w:val="26"/>
          <w:lang w:eastAsia="zh-CN"/>
        </w:rPr>
        <w:t>物理治疗师</w:t>
      </w:r>
    </w:p>
    <w:p w:rsidR="00895EE4" w:rsidRPr="00B06A79" w:rsidRDefault="00C64252" w:rsidP="00895EE4">
      <w:pPr>
        <w:snapToGrid w:val="0"/>
        <w:spacing w:line="240" w:lineRule="atLeast"/>
        <w:jc w:val="both"/>
        <w:rPr>
          <w:spacing w:val="30"/>
          <w:sz w:val="26"/>
          <w:szCs w:val="26"/>
        </w:rPr>
      </w:pPr>
      <w:r w:rsidRPr="00C64252">
        <w:rPr>
          <w:rFonts w:eastAsia="SimSun" w:hint="eastAsia"/>
          <w:spacing w:val="30"/>
          <w:sz w:val="26"/>
          <w:szCs w:val="26"/>
          <w:lang w:eastAsia="zh-CN"/>
        </w:rPr>
        <w:t>职业治疗师</w:t>
      </w:r>
    </w:p>
    <w:p w:rsidR="00895EE4" w:rsidRPr="00B06A79" w:rsidRDefault="00C64252" w:rsidP="00895EE4">
      <w:pPr>
        <w:snapToGrid w:val="0"/>
        <w:spacing w:line="240" w:lineRule="atLeast"/>
        <w:jc w:val="both"/>
        <w:rPr>
          <w:spacing w:val="30"/>
          <w:sz w:val="26"/>
          <w:szCs w:val="26"/>
        </w:rPr>
      </w:pPr>
      <w:r w:rsidRPr="00C64252">
        <w:rPr>
          <w:rFonts w:eastAsia="SimSun" w:hint="eastAsia"/>
          <w:spacing w:val="30"/>
          <w:sz w:val="26"/>
          <w:szCs w:val="26"/>
          <w:lang w:eastAsia="zh-CN"/>
        </w:rPr>
        <w:t>教师</w:t>
      </w:r>
    </w:p>
    <w:p w:rsidR="00895EE4" w:rsidRPr="00B06A79" w:rsidRDefault="00C64252" w:rsidP="00895EE4">
      <w:pPr>
        <w:snapToGrid w:val="0"/>
        <w:spacing w:line="240" w:lineRule="atLeast"/>
        <w:jc w:val="both"/>
        <w:rPr>
          <w:spacing w:val="30"/>
          <w:sz w:val="26"/>
          <w:szCs w:val="26"/>
        </w:rPr>
      </w:pPr>
      <w:r w:rsidRPr="00C64252">
        <w:rPr>
          <w:rFonts w:eastAsia="SimSun" w:hint="eastAsia"/>
          <w:spacing w:val="30"/>
          <w:sz w:val="26"/>
          <w:szCs w:val="26"/>
          <w:lang w:eastAsia="zh-CN"/>
        </w:rPr>
        <w:t>游戏治疗师</w:t>
      </w:r>
    </w:p>
    <w:p w:rsidR="00895EE4" w:rsidRPr="00B06A79" w:rsidRDefault="00C64252" w:rsidP="00895EE4">
      <w:pPr>
        <w:snapToGrid w:val="0"/>
        <w:spacing w:line="240" w:lineRule="atLeast"/>
        <w:jc w:val="both"/>
        <w:rPr>
          <w:spacing w:val="30"/>
          <w:sz w:val="26"/>
          <w:szCs w:val="26"/>
        </w:rPr>
      </w:pPr>
      <w:r w:rsidRPr="00C64252">
        <w:rPr>
          <w:rFonts w:eastAsia="SimSun" w:hint="eastAsia"/>
          <w:spacing w:val="30"/>
          <w:sz w:val="26"/>
          <w:szCs w:val="26"/>
          <w:lang w:eastAsia="zh-CN"/>
        </w:rPr>
        <w:t>病房服务员</w:t>
      </w:r>
    </w:p>
    <w:p w:rsidR="00895EE4" w:rsidRPr="00B06A79" w:rsidRDefault="00C64252" w:rsidP="00895EE4">
      <w:pPr>
        <w:snapToGrid w:val="0"/>
        <w:spacing w:line="240" w:lineRule="atLeast"/>
        <w:jc w:val="both"/>
        <w:rPr>
          <w:rFonts w:hint="eastAsia"/>
          <w:spacing w:val="30"/>
          <w:sz w:val="26"/>
          <w:szCs w:val="26"/>
        </w:rPr>
      </w:pPr>
      <w:r w:rsidRPr="00C64252">
        <w:rPr>
          <w:rFonts w:eastAsia="SimSun" w:hint="eastAsia"/>
          <w:spacing w:val="30"/>
          <w:sz w:val="26"/>
          <w:szCs w:val="26"/>
          <w:lang w:eastAsia="zh-CN"/>
        </w:rPr>
        <w:t>健康服务助理</w:t>
      </w:r>
    </w:p>
    <w:p w:rsidR="00895EE4" w:rsidRPr="00427F60" w:rsidRDefault="00895EE4" w:rsidP="00895EE4">
      <w:pPr>
        <w:jc w:val="right"/>
        <w:rPr>
          <w:b/>
          <w:spacing w:val="30"/>
          <w:sz w:val="26"/>
          <w:szCs w:val="26"/>
          <w:u w:val="single"/>
        </w:rPr>
      </w:pPr>
      <w:r>
        <w:br w:type="page"/>
      </w:r>
      <w:r w:rsidR="00C64252" w:rsidRPr="00427F60">
        <w:rPr>
          <w:rFonts w:ascii="華康中黑體" w:eastAsia="華康中黑體" w:hAnsi="華康中黑體" w:cs="華康中黑體" w:hint="eastAsia"/>
          <w:spacing w:val="30"/>
          <w:sz w:val="26"/>
          <w:szCs w:val="26"/>
          <w:u w:val="single"/>
          <w:lang w:eastAsia="zh-CN"/>
        </w:rPr>
        <w:t>附录</w:t>
      </w:r>
      <w:r w:rsidR="00C64252" w:rsidRPr="00C64252">
        <w:rPr>
          <w:rFonts w:eastAsia="SimSun"/>
          <w:b/>
          <w:spacing w:val="30"/>
          <w:sz w:val="26"/>
          <w:szCs w:val="26"/>
          <w:u w:val="single"/>
          <w:lang w:eastAsia="zh-CN"/>
        </w:rPr>
        <w:t>XVII</w:t>
      </w:r>
    </w:p>
    <w:p w:rsidR="00895EE4" w:rsidRPr="00EC1172" w:rsidRDefault="00C64252" w:rsidP="00895EE4">
      <w:pPr>
        <w:snapToGrid w:val="0"/>
        <w:spacing w:line="240" w:lineRule="atLeast"/>
        <w:jc w:val="center"/>
        <w:rPr>
          <w:rFonts w:ascii="華康中黑體" w:eastAsia="華康中黑體" w:hAnsi="華康中黑體" w:cs="華康中黑體" w:hint="eastAsia"/>
          <w:spacing w:val="30"/>
          <w:sz w:val="28"/>
          <w:szCs w:val="28"/>
        </w:rPr>
      </w:pPr>
      <w:r w:rsidRPr="00EC1172">
        <w:rPr>
          <w:rFonts w:ascii="華康中黑體" w:eastAsia="華康中黑體" w:hAnsi="華康中黑體" w:cs="華康中黑體" w:hint="eastAsia"/>
          <w:spacing w:val="30"/>
          <w:sz w:val="28"/>
          <w:szCs w:val="28"/>
          <w:lang w:eastAsia="zh-CN"/>
        </w:rPr>
        <w:t>医生处理儿童性侵犯个案程序摘要</w:t>
      </w:r>
    </w:p>
    <w:p w:rsidR="00895EE4" w:rsidRPr="00EC1172" w:rsidRDefault="00895EE4" w:rsidP="00895EE4">
      <w:pPr>
        <w:jc w:val="center"/>
        <w:rPr>
          <w:rFonts w:hint="eastAsia"/>
          <w:b/>
          <w:spacing w:val="30"/>
          <w:sz w:val="26"/>
          <w:u w:val="single"/>
        </w:rPr>
      </w:pPr>
    </w:p>
    <w:tbl>
      <w:tblPr>
        <w:tblW w:w="9640" w:type="dxa"/>
        <w:tblInd w:w="-313" w:type="dxa"/>
        <w:tblLayout w:type="fixed"/>
        <w:tblCellMar>
          <w:top w:w="113" w:type="dxa"/>
          <w:left w:w="113" w:type="dxa"/>
          <w:bottom w:w="113" w:type="dxa"/>
          <w:right w:w="113" w:type="dxa"/>
        </w:tblCellMar>
        <w:tblLook w:val="0000" w:firstRow="0" w:lastRow="0" w:firstColumn="0" w:lastColumn="0" w:noHBand="0" w:noVBand="0"/>
      </w:tblPr>
      <w:tblGrid>
        <w:gridCol w:w="1844"/>
        <w:gridCol w:w="2268"/>
        <w:gridCol w:w="1984"/>
        <w:gridCol w:w="1701"/>
        <w:gridCol w:w="1843"/>
      </w:tblGrid>
      <w:tr w:rsidR="00895EE4" w:rsidRPr="00413B75" w:rsidTr="004F104E">
        <w:trPr>
          <w:trHeight w:val="481"/>
          <w:tblHeader/>
        </w:trPr>
        <w:tc>
          <w:tcPr>
            <w:tcW w:w="1844" w:type="dxa"/>
          </w:tcPr>
          <w:p w:rsidR="00895EE4" w:rsidRPr="00413B75" w:rsidRDefault="00C64252" w:rsidP="004F104E">
            <w:pPr>
              <w:snapToGrid w:val="0"/>
              <w:spacing w:line="240" w:lineRule="atLeast"/>
              <w:rPr>
                <w:rFonts w:ascii="華康中黑體" w:eastAsia="華康中黑體" w:hAnsi="華康中黑體" w:cs="華康中黑體" w:hint="eastAsia"/>
                <w:spacing w:val="30"/>
                <w:sz w:val="20"/>
              </w:rPr>
            </w:pPr>
            <w:r w:rsidRPr="00413B75">
              <w:rPr>
                <w:rFonts w:ascii="華康中黑體" w:eastAsia="華康中黑體" w:hAnsi="華康中黑體" w:cs="華康中黑體" w:hint="eastAsia"/>
                <w:spacing w:val="30"/>
                <w:sz w:val="20"/>
                <w:lang w:eastAsia="zh-CN"/>
              </w:rPr>
              <w:t>初步接触</w:t>
            </w:r>
          </w:p>
        </w:tc>
        <w:tc>
          <w:tcPr>
            <w:tcW w:w="2268" w:type="dxa"/>
          </w:tcPr>
          <w:p w:rsidR="00895EE4" w:rsidRPr="00413B75" w:rsidRDefault="00C64252" w:rsidP="004F104E">
            <w:pPr>
              <w:snapToGrid w:val="0"/>
              <w:spacing w:line="240" w:lineRule="atLeast"/>
              <w:jc w:val="center"/>
              <w:rPr>
                <w:rFonts w:ascii="華康中黑體" w:eastAsia="華康中黑體" w:hAnsi="華康中黑體" w:cs="華康中黑體" w:hint="eastAsia"/>
                <w:spacing w:val="30"/>
                <w:sz w:val="20"/>
              </w:rPr>
            </w:pPr>
            <w:r w:rsidRPr="00413B75">
              <w:rPr>
                <w:rFonts w:ascii="華康中黑體" w:eastAsia="華康中黑體" w:hAnsi="華康中黑體" w:cs="華康中黑體" w:hint="eastAsia"/>
                <w:spacing w:val="30"/>
                <w:sz w:val="20"/>
                <w:lang w:eastAsia="zh-CN"/>
              </w:rPr>
              <w:t>披露的事件</w:t>
            </w:r>
          </w:p>
          <w:p w:rsidR="00895EE4" w:rsidRPr="00413B75" w:rsidRDefault="00C64252" w:rsidP="004F104E">
            <w:pPr>
              <w:snapToGrid w:val="0"/>
              <w:spacing w:line="240" w:lineRule="atLeast"/>
              <w:jc w:val="center"/>
              <w:rPr>
                <w:rFonts w:ascii="華康中黑體" w:eastAsia="華康中黑體" w:hAnsi="華康中黑體" w:cs="華康中黑體" w:hint="eastAsia"/>
                <w:spacing w:val="30"/>
                <w:sz w:val="20"/>
              </w:rPr>
            </w:pPr>
            <w:r w:rsidRPr="00413B75">
              <w:rPr>
                <w:rFonts w:ascii="華康中黑體" w:eastAsia="華康中黑體" w:hAnsi="華康中黑體" w:cs="華康中黑體" w:hint="eastAsia"/>
                <w:spacing w:val="30"/>
                <w:sz w:val="20"/>
                <w:lang w:eastAsia="zh-CN"/>
              </w:rPr>
              <w:t>疑涉及虐儿</w:t>
            </w:r>
          </w:p>
        </w:tc>
        <w:tc>
          <w:tcPr>
            <w:tcW w:w="1984" w:type="dxa"/>
          </w:tcPr>
          <w:p w:rsidR="00895EE4" w:rsidRPr="00413B75" w:rsidRDefault="00C64252" w:rsidP="004F104E">
            <w:pPr>
              <w:snapToGrid w:val="0"/>
              <w:spacing w:line="240" w:lineRule="atLeast"/>
              <w:jc w:val="center"/>
              <w:rPr>
                <w:rFonts w:ascii="華康中黑體" w:eastAsia="華康中黑體" w:hAnsi="華康中黑體" w:cs="華康中黑體" w:hint="eastAsia"/>
                <w:spacing w:val="30"/>
                <w:sz w:val="20"/>
              </w:rPr>
            </w:pPr>
            <w:r w:rsidRPr="00413B75">
              <w:rPr>
                <w:rFonts w:ascii="華康中黑體" w:eastAsia="華康中黑體" w:hAnsi="華康中黑體" w:cs="華康中黑體" w:hint="eastAsia"/>
                <w:spacing w:val="30"/>
                <w:sz w:val="20"/>
                <w:lang w:eastAsia="zh-CN"/>
              </w:rPr>
              <w:t>高度怀疑</w:t>
            </w:r>
          </w:p>
        </w:tc>
        <w:tc>
          <w:tcPr>
            <w:tcW w:w="1701" w:type="dxa"/>
          </w:tcPr>
          <w:p w:rsidR="00895EE4" w:rsidRPr="00413B75" w:rsidRDefault="00C64252" w:rsidP="004F104E">
            <w:pPr>
              <w:snapToGrid w:val="0"/>
              <w:spacing w:line="240" w:lineRule="atLeast"/>
              <w:jc w:val="center"/>
              <w:rPr>
                <w:rFonts w:ascii="華康中黑體" w:eastAsia="華康中黑體" w:hAnsi="華康中黑體" w:cs="華康中黑體" w:hint="eastAsia"/>
                <w:spacing w:val="30"/>
                <w:sz w:val="20"/>
              </w:rPr>
            </w:pPr>
            <w:r w:rsidRPr="00413B75">
              <w:rPr>
                <w:rFonts w:ascii="華康中黑體" w:eastAsia="華康中黑體" w:hAnsi="華康中黑體" w:cs="華康中黑體" w:hint="eastAsia"/>
                <w:spacing w:val="30"/>
                <w:sz w:val="20"/>
                <w:lang w:eastAsia="zh-CN"/>
              </w:rPr>
              <w:t>中度怀疑</w:t>
            </w:r>
          </w:p>
        </w:tc>
        <w:tc>
          <w:tcPr>
            <w:tcW w:w="1843" w:type="dxa"/>
          </w:tcPr>
          <w:p w:rsidR="00895EE4" w:rsidRPr="00413B75" w:rsidRDefault="00C64252" w:rsidP="004F104E">
            <w:pPr>
              <w:snapToGrid w:val="0"/>
              <w:spacing w:line="240" w:lineRule="atLeast"/>
              <w:jc w:val="center"/>
              <w:rPr>
                <w:rFonts w:ascii="華康中黑體" w:eastAsia="華康中黑體" w:hAnsi="華康中黑體" w:cs="華康中黑體" w:hint="eastAsia"/>
                <w:spacing w:val="30"/>
                <w:sz w:val="20"/>
              </w:rPr>
            </w:pPr>
            <w:r w:rsidRPr="00413B75">
              <w:rPr>
                <w:rFonts w:ascii="華康中黑體" w:eastAsia="華康中黑體" w:hAnsi="華康中黑體" w:cs="華康中黑體" w:hint="eastAsia"/>
                <w:spacing w:val="30"/>
                <w:sz w:val="20"/>
                <w:lang w:eastAsia="zh-CN"/>
              </w:rPr>
              <w:t>轻度怀疑</w:t>
            </w:r>
          </w:p>
        </w:tc>
      </w:tr>
      <w:tr w:rsidR="00895EE4" w:rsidRPr="009937B6" w:rsidTr="004F104E">
        <w:tc>
          <w:tcPr>
            <w:tcW w:w="1844" w:type="dxa"/>
            <w:tcBorders>
              <w:bottom w:val="nil"/>
            </w:tcBorders>
          </w:tcPr>
          <w:p w:rsidR="00895EE4" w:rsidRPr="009937B6" w:rsidRDefault="00C64252" w:rsidP="004F104E">
            <w:pPr>
              <w:snapToGrid w:val="0"/>
              <w:spacing w:line="240" w:lineRule="atLeast"/>
              <w:jc w:val="both"/>
              <w:rPr>
                <w:rFonts w:ascii="華康中黑體" w:eastAsia="華康中黑體" w:hAnsi="華康中黑體" w:cs="華康中黑體" w:hint="eastAsia"/>
                <w:spacing w:val="30"/>
              </w:rPr>
            </w:pPr>
            <w:r w:rsidRPr="009937B6">
              <w:rPr>
                <w:rFonts w:ascii="華康中黑體" w:eastAsia="華康中黑體" w:hAnsi="華康中黑體" w:cs="華康中黑體" w:hint="eastAsia"/>
                <w:spacing w:val="30"/>
                <w:lang w:eastAsia="zh-CN"/>
              </w:rPr>
              <w:t>普通科医生</w:t>
            </w:r>
          </w:p>
        </w:tc>
        <w:tc>
          <w:tcPr>
            <w:tcW w:w="2268" w:type="dxa"/>
            <w:tcBorders>
              <w:bottom w:val="nil"/>
            </w:tcBorders>
          </w:tcPr>
          <w:p w:rsidR="00895EE4" w:rsidRPr="009937B6" w:rsidRDefault="00895EE4" w:rsidP="004F104E">
            <w:pPr>
              <w:snapToGrid w:val="0"/>
              <w:spacing w:line="240" w:lineRule="atLeast"/>
              <w:jc w:val="both"/>
              <w:rPr>
                <w:rFonts w:hint="eastAsia"/>
                <w:b/>
                <w:spacing w:val="30"/>
                <w:u w:val="single"/>
              </w:rPr>
            </w:pPr>
          </w:p>
        </w:tc>
        <w:tc>
          <w:tcPr>
            <w:tcW w:w="1984" w:type="dxa"/>
            <w:tcBorders>
              <w:bottom w:val="nil"/>
            </w:tcBorders>
          </w:tcPr>
          <w:p w:rsidR="00895EE4" w:rsidRPr="009937B6" w:rsidRDefault="00895EE4" w:rsidP="004F104E">
            <w:pPr>
              <w:snapToGrid w:val="0"/>
              <w:spacing w:line="240" w:lineRule="atLeast"/>
              <w:jc w:val="both"/>
              <w:rPr>
                <w:rFonts w:hint="eastAsia"/>
                <w:b/>
                <w:spacing w:val="30"/>
                <w:u w:val="single"/>
              </w:rPr>
            </w:pPr>
          </w:p>
        </w:tc>
        <w:tc>
          <w:tcPr>
            <w:tcW w:w="1701" w:type="dxa"/>
            <w:tcBorders>
              <w:bottom w:val="nil"/>
            </w:tcBorders>
          </w:tcPr>
          <w:p w:rsidR="00895EE4" w:rsidRPr="009937B6" w:rsidRDefault="00895EE4" w:rsidP="004F104E">
            <w:pPr>
              <w:snapToGrid w:val="0"/>
              <w:spacing w:line="240" w:lineRule="atLeast"/>
              <w:jc w:val="both"/>
              <w:rPr>
                <w:rFonts w:hint="eastAsia"/>
                <w:b/>
                <w:spacing w:val="30"/>
                <w:u w:val="single"/>
              </w:rPr>
            </w:pPr>
          </w:p>
        </w:tc>
        <w:tc>
          <w:tcPr>
            <w:tcW w:w="1843" w:type="dxa"/>
            <w:tcBorders>
              <w:bottom w:val="nil"/>
            </w:tcBorders>
          </w:tcPr>
          <w:p w:rsidR="00895EE4" w:rsidRPr="009937B6" w:rsidRDefault="00895EE4" w:rsidP="004F104E">
            <w:pPr>
              <w:snapToGrid w:val="0"/>
              <w:spacing w:line="240" w:lineRule="atLeast"/>
              <w:jc w:val="both"/>
              <w:rPr>
                <w:rFonts w:hint="eastAsia"/>
                <w:b/>
                <w:spacing w:val="30"/>
                <w:u w:val="single"/>
              </w:rPr>
            </w:pPr>
          </w:p>
        </w:tc>
      </w:tr>
      <w:tr w:rsidR="00895EE4" w:rsidRPr="00413B75" w:rsidTr="004F104E">
        <w:trPr>
          <w:trHeight w:val="857"/>
        </w:trPr>
        <w:tc>
          <w:tcPr>
            <w:tcW w:w="1844"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需要实时治疗</w:t>
            </w:r>
          </w:p>
        </w:tc>
        <w:tc>
          <w:tcPr>
            <w:tcW w:w="2268"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咨询虐儿个案统筹医生或把有关个案转介医院急症室或病房跟进</w:t>
            </w:r>
          </w:p>
        </w:tc>
        <w:tc>
          <w:tcPr>
            <w:tcW w:w="1984"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咨询虐儿个案统筹医生或把有关个案转介医院急症室或病房跟进</w:t>
            </w:r>
          </w:p>
        </w:tc>
        <w:tc>
          <w:tcPr>
            <w:tcW w:w="1701"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咨询虐儿个案统筹医生或把有关个案转介医院急症室或病房跟进</w:t>
            </w:r>
          </w:p>
        </w:tc>
        <w:tc>
          <w:tcPr>
            <w:tcW w:w="1843" w:type="dxa"/>
            <w:tcBorders>
              <w:top w:val="nil"/>
              <w:bottom w:val="nil"/>
            </w:tcBorders>
          </w:tcPr>
          <w:p w:rsidR="00895EE4" w:rsidRPr="00413B75" w:rsidRDefault="00C64252" w:rsidP="004F104E">
            <w:pPr>
              <w:snapToGrid w:val="0"/>
              <w:spacing w:line="240" w:lineRule="atLeast"/>
              <w:jc w:val="both"/>
              <w:rPr>
                <w:rFonts w:hint="eastAsia"/>
                <w:b/>
                <w:spacing w:val="30"/>
                <w:sz w:val="20"/>
                <w:u w:val="single"/>
              </w:rPr>
            </w:pPr>
            <w:r w:rsidRPr="00C64252">
              <w:rPr>
                <w:rFonts w:eastAsia="SimSun" w:hint="eastAsia"/>
                <w:spacing w:val="30"/>
                <w:sz w:val="20"/>
                <w:lang w:eastAsia="zh-CN"/>
              </w:rPr>
              <w:t>咨询虐儿个案统筹医生或把有关个案转介医院急症室或病房跟进</w:t>
            </w:r>
          </w:p>
        </w:tc>
      </w:tr>
      <w:tr w:rsidR="00895EE4" w:rsidRPr="00413B75" w:rsidTr="004F104E">
        <w:trPr>
          <w:trHeight w:val="1140"/>
        </w:trPr>
        <w:tc>
          <w:tcPr>
            <w:tcW w:w="1844"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不需要实时</w:t>
            </w:r>
            <w:r w:rsidR="00895EE4" w:rsidRPr="00413B75">
              <w:rPr>
                <w:spacing w:val="30"/>
                <w:sz w:val="20"/>
              </w:rPr>
              <w:br/>
            </w:r>
            <w:r w:rsidRPr="00C64252">
              <w:rPr>
                <w:rFonts w:eastAsia="SimSun" w:hint="eastAsia"/>
                <w:spacing w:val="30"/>
                <w:sz w:val="20"/>
                <w:lang w:eastAsia="zh-CN"/>
              </w:rPr>
              <w:t>治疗</w:t>
            </w:r>
          </w:p>
        </w:tc>
        <w:tc>
          <w:tcPr>
            <w:tcW w:w="2268"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咨询虐儿个案统筹医生或把有关个案转介保护家庭及儿童服务课或虐儿案件调查组／医院跟进</w:t>
            </w:r>
          </w:p>
        </w:tc>
        <w:tc>
          <w:tcPr>
            <w:tcW w:w="1984"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咨询虐儿个案统筹医生或把有关个案转介保护家庭及儿童服务课或虐儿案件调查组／医院跟进</w:t>
            </w:r>
          </w:p>
        </w:tc>
        <w:tc>
          <w:tcPr>
            <w:tcW w:w="1701"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咨询虐儿个案统筹医生或保护家庭及儿童服务课</w:t>
            </w:r>
          </w:p>
        </w:tc>
        <w:tc>
          <w:tcPr>
            <w:tcW w:w="1843"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只须咨询虐儿个案统筹医生</w:t>
            </w:r>
          </w:p>
        </w:tc>
      </w:tr>
      <w:tr w:rsidR="00895EE4" w:rsidRPr="00413B75" w:rsidTr="004F104E">
        <w:trPr>
          <w:trHeight w:val="400"/>
        </w:trPr>
        <w:tc>
          <w:tcPr>
            <w:tcW w:w="9640" w:type="dxa"/>
            <w:gridSpan w:val="5"/>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如怀疑发生性侵犯事件，应立即通知在场最资深的人员，有关人员可决定是否咨询专门处理虐儿个案的人士（虐儿个案统筹医生）。</w:t>
            </w:r>
          </w:p>
        </w:tc>
      </w:tr>
      <w:tr w:rsidR="00895EE4" w:rsidRPr="009937B6" w:rsidTr="004F104E">
        <w:tc>
          <w:tcPr>
            <w:tcW w:w="1844" w:type="dxa"/>
            <w:tcBorders>
              <w:top w:val="nil"/>
              <w:bottom w:val="nil"/>
            </w:tcBorders>
          </w:tcPr>
          <w:p w:rsidR="00895EE4" w:rsidRPr="009937B6" w:rsidRDefault="00C64252" w:rsidP="004F104E">
            <w:pPr>
              <w:snapToGrid w:val="0"/>
              <w:spacing w:line="240" w:lineRule="atLeast"/>
              <w:jc w:val="both"/>
              <w:rPr>
                <w:rFonts w:ascii="華康中黑體" w:eastAsia="華康中黑體" w:hAnsi="華康中黑體" w:cs="華康中黑體" w:hint="eastAsia"/>
                <w:spacing w:val="30"/>
              </w:rPr>
            </w:pPr>
            <w:r w:rsidRPr="009937B6">
              <w:rPr>
                <w:rFonts w:ascii="華康中黑體" w:eastAsia="華康中黑體" w:hAnsi="華康中黑體" w:cs="華康中黑體" w:hint="eastAsia"/>
                <w:spacing w:val="30"/>
                <w:lang w:eastAsia="zh-CN"/>
              </w:rPr>
              <w:t>急症室</w:t>
            </w:r>
          </w:p>
        </w:tc>
        <w:tc>
          <w:tcPr>
            <w:tcW w:w="2268" w:type="dxa"/>
            <w:tcBorders>
              <w:top w:val="nil"/>
              <w:bottom w:val="nil"/>
            </w:tcBorders>
          </w:tcPr>
          <w:p w:rsidR="00895EE4" w:rsidRPr="009937B6" w:rsidRDefault="00895EE4" w:rsidP="004F104E">
            <w:pPr>
              <w:snapToGrid w:val="0"/>
              <w:spacing w:line="240" w:lineRule="atLeast"/>
              <w:jc w:val="both"/>
              <w:rPr>
                <w:rFonts w:hint="eastAsia"/>
                <w:spacing w:val="30"/>
              </w:rPr>
            </w:pPr>
          </w:p>
        </w:tc>
        <w:tc>
          <w:tcPr>
            <w:tcW w:w="1984" w:type="dxa"/>
            <w:tcBorders>
              <w:top w:val="nil"/>
              <w:bottom w:val="nil"/>
            </w:tcBorders>
          </w:tcPr>
          <w:p w:rsidR="00895EE4" w:rsidRPr="009937B6" w:rsidRDefault="00895EE4" w:rsidP="004F104E">
            <w:pPr>
              <w:snapToGrid w:val="0"/>
              <w:spacing w:line="240" w:lineRule="atLeast"/>
              <w:jc w:val="both"/>
              <w:rPr>
                <w:rFonts w:hint="eastAsia"/>
                <w:spacing w:val="30"/>
              </w:rPr>
            </w:pPr>
          </w:p>
        </w:tc>
        <w:tc>
          <w:tcPr>
            <w:tcW w:w="1701" w:type="dxa"/>
            <w:tcBorders>
              <w:top w:val="nil"/>
              <w:bottom w:val="nil"/>
            </w:tcBorders>
          </w:tcPr>
          <w:p w:rsidR="00895EE4" w:rsidRDefault="00895EE4" w:rsidP="004F104E">
            <w:pPr>
              <w:snapToGrid w:val="0"/>
              <w:spacing w:line="240" w:lineRule="atLeast"/>
              <w:jc w:val="both"/>
              <w:rPr>
                <w:rFonts w:hint="eastAsia"/>
                <w:spacing w:val="30"/>
                <w:lang w:eastAsia="zh-HK"/>
              </w:rPr>
            </w:pPr>
          </w:p>
          <w:p w:rsidR="00895EE4" w:rsidRPr="009937B6" w:rsidRDefault="00895EE4" w:rsidP="004F104E">
            <w:pPr>
              <w:snapToGrid w:val="0"/>
              <w:spacing w:line="240" w:lineRule="atLeast"/>
              <w:jc w:val="both"/>
              <w:rPr>
                <w:rFonts w:hint="eastAsia"/>
                <w:spacing w:val="30"/>
                <w:lang w:eastAsia="zh-HK"/>
              </w:rPr>
            </w:pPr>
          </w:p>
        </w:tc>
        <w:tc>
          <w:tcPr>
            <w:tcW w:w="1843" w:type="dxa"/>
            <w:tcBorders>
              <w:top w:val="nil"/>
              <w:bottom w:val="nil"/>
            </w:tcBorders>
          </w:tcPr>
          <w:p w:rsidR="00895EE4" w:rsidRPr="009937B6" w:rsidRDefault="00895EE4" w:rsidP="004F104E">
            <w:pPr>
              <w:snapToGrid w:val="0"/>
              <w:spacing w:line="240" w:lineRule="atLeast"/>
              <w:jc w:val="both"/>
              <w:rPr>
                <w:rFonts w:hint="eastAsia"/>
                <w:spacing w:val="30"/>
              </w:rPr>
            </w:pPr>
          </w:p>
        </w:tc>
      </w:tr>
      <w:tr w:rsidR="00895EE4" w:rsidRPr="00413B75" w:rsidTr="004F104E">
        <w:trPr>
          <w:trHeight w:val="880"/>
        </w:trPr>
        <w:tc>
          <w:tcPr>
            <w:tcW w:w="1844" w:type="dxa"/>
            <w:tcBorders>
              <w:top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需要实时治疗</w:t>
            </w:r>
          </w:p>
        </w:tc>
        <w:tc>
          <w:tcPr>
            <w:tcW w:w="2268" w:type="dxa"/>
            <w:tcBorders>
              <w:top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咨询虐儿个案统筹医生，或先接收入院治疗，然后咨询虐儿个案统筹医生及把有关个案转介保护家庭及儿童服务课或虐儿案件调查组跟进。</w:t>
            </w:r>
          </w:p>
        </w:tc>
        <w:tc>
          <w:tcPr>
            <w:tcW w:w="1984" w:type="dxa"/>
            <w:tcBorders>
              <w:top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咨询虐儿个案统筹医生，或先接收入院治疗，然后咨询虐儿个案统筹医生／保护家庭及儿童服务课或虐儿案件调查组，并把有关个案转介保护家庭及儿童服务课或虐儿案件调查组跟进。</w:t>
            </w:r>
          </w:p>
        </w:tc>
        <w:tc>
          <w:tcPr>
            <w:tcW w:w="1701" w:type="dxa"/>
            <w:tcBorders>
              <w:top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咨询虐儿个案统筹医生，或先接收入院治疗，然后咨询虐儿个案统筹医生；如有需要，把有关个案转介保护家庭及儿童服务课或虐儿案件调查组跟进。</w:t>
            </w:r>
          </w:p>
        </w:tc>
        <w:tc>
          <w:tcPr>
            <w:tcW w:w="1843" w:type="dxa"/>
            <w:tcBorders>
              <w:top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咨询虐儿个案统筹医生或提供治疗后再跟进；如有需要，咨询虐儿个案统筹医生。</w:t>
            </w:r>
          </w:p>
        </w:tc>
      </w:tr>
      <w:tr w:rsidR="00895EE4" w:rsidRPr="00413B75" w:rsidTr="004F104E">
        <w:trPr>
          <w:trHeight w:val="1360"/>
        </w:trPr>
        <w:tc>
          <w:tcPr>
            <w:tcW w:w="1844" w:type="dxa"/>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不需要实时</w:t>
            </w:r>
            <w:r w:rsidR="00895EE4" w:rsidRPr="00413B75">
              <w:rPr>
                <w:spacing w:val="30"/>
                <w:sz w:val="20"/>
              </w:rPr>
              <w:br/>
            </w:r>
            <w:r w:rsidRPr="00C64252">
              <w:rPr>
                <w:rFonts w:eastAsia="SimSun" w:hint="eastAsia"/>
                <w:spacing w:val="30"/>
                <w:sz w:val="20"/>
                <w:lang w:eastAsia="zh-CN"/>
              </w:rPr>
              <w:t>治疗</w:t>
            </w:r>
          </w:p>
        </w:tc>
        <w:tc>
          <w:tcPr>
            <w:tcW w:w="2268" w:type="dxa"/>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咨询上级、医务社工及虐儿个案统筹医生，并把有关个案转介保护家庭及儿童服务课或虐儿案件调查组跟进。</w:t>
            </w:r>
          </w:p>
        </w:tc>
        <w:tc>
          <w:tcPr>
            <w:tcW w:w="1984" w:type="dxa"/>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咨询上级、医务社工及虐儿个案统筹医生，并把有关个案转介保护家庭及儿童服务课或虐儿案件调查组跟进。</w:t>
            </w:r>
          </w:p>
        </w:tc>
        <w:tc>
          <w:tcPr>
            <w:tcW w:w="1701" w:type="dxa"/>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咨询上级、医务社工及虐儿个案统筹医生；如有需要，把有关个案转介保护家庭及儿童服务课或虐儿案件调查组跟进。</w:t>
            </w:r>
          </w:p>
        </w:tc>
        <w:tc>
          <w:tcPr>
            <w:tcW w:w="1843" w:type="dxa"/>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咨询上级、医务社工、虐儿个案统筹医生。</w:t>
            </w:r>
          </w:p>
          <w:p w:rsidR="00895EE4" w:rsidRPr="00413B75" w:rsidRDefault="00895EE4" w:rsidP="004F104E">
            <w:pPr>
              <w:snapToGrid w:val="0"/>
              <w:spacing w:line="240" w:lineRule="atLeast"/>
              <w:jc w:val="both"/>
              <w:rPr>
                <w:rFonts w:hint="eastAsia"/>
                <w:spacing w:val="30"/>
                <w:sz w:val="20"/>
              </w:rPr>
            </w:pPr>
          </w:p>
        </w:tc>
      </w:tr>
      <w:tr w:rsidR="00895EE4" w:rsidRPr="00413B75" w:rsidTr="004F104E">
        <w:trPr>
          <w:trHeight w:val="160"/>
        </w:trPr>
        <w:tc>
          <w:tcPr>
            <w:tcW w:w="1844" w:type="dxa"/>
          </w:tcPr>
          <w:p w:rsidR="00895EE4" w:rsidRPr="00413B75" w:rsidRDefault="00895EE4" w:rsidP="004F104E">
            <w:pPr>
              <w:snapToGrid w:val="0"/>
              <w:spacing w:line="240" w:lineRule="atLeast"/>
              <w:jc w:val="both"/>
              <w:rPr>
                <w:rFonts w:hint="eastAsia"/>
                <w:spacing w:val="30"/>
                <w:sz w:val="20"/>
              </w:rPr>
            </w:pPr>
          </w:p>
        </w:tc>
        <w:tc>
          <w:tcPr>
            <w:tcW w:w="2268" w:type="dxa"/>
          </w:tcPr>
          <w:p w:rsidR="00895EE4" w:rsidRPr="00413B75" w:rsidRDefault="00895EE4" w:rsidP="004F104E">
            <w:pPr>
              <w:snapToGrid w:val="0"/>
              <w:spacing w:line="240" w:lineRule="atLeast"/>
              <w:jc w:val="both"/>
              <w:rPr>
                <w:rFonts w:hint="eastAsia"/>
                <w:spacing w:val="30"/>
                <w:sz w:val="20"/>
              </w:rPr>
            </w:pPr>
          </w:p>
        </w:tc>
        <w:tc>
          <w:tcPr>
            <w:tcW w:w="1984" w:type="dxa"/>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在两星期内跟进；如有需要，咨询虐儿个案统筹医生。</w:t>
            </w:r>
          </w:p>
        </w:tc>
        <w:tc>
          <w:tcPr>
            <w:tcW w:w="1701" w:type="dxa"/>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在两星期内跟进；如有需要，咨询虐儿个案统筹医生。</w:t>
            </w:r>
          </w:p>
        </w:tc>
        <w:tc>
          <w:tcPr>
            <w:tcW w:w="1843" w:type="dxa"/>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在两星期内跟进；如有需要，咨询虐儿个案统筹医生。</w:t>
            </w:r>
          </w:p>
        </w:tc>
      </w:tr>
      <w:tr w:rsidR="00895EE4" w:rsidRPr="009937B6" w:rsidTr="004F104E">
        <w:trPr>
          <w:trHeight w:val="380"/>
        </w:trPr>
        <w:tc>
          <w:tcPr>
            <w:tcW w:w="1844" w:type="dxa"/>
            <w:tcBorders>
              <w:bottom w:val="nil"/>
            </w:tcBorders>
          </w:tcPr>
          <w:p w:rsidR="00895EE4" w:rsidRPr="00844424" w:rsidRDefault="00C64252" w:rsidP="004F104E">
            <w:pPr>
              <w:snapToGrid w:val="0"/>
              <w:spacing w:line="240" w:lineRule="atLeast"/>
              <w:jc w:val="both"/>
              <w:rPr>
                <w:rFonts w:hint="eastAsia"/>
                <w:b/>
                <w:u w:val="single"/>
              </w:rPr>
            </w:pPr>
            <w:r w:rsidRPr="00844424">
              <w:rPr>
                <w:rFonts w:ascii="華康中黑體" w:eastAsia="華康中黑體" w:hAnsi="華康中黑體" w:cs="華康中黑體" w:hint="eastAsia"/>
                <w:lang w:eastAsia="zh-CN"/>
              </w:rPr>
              <w:t>专科门诊诊所</w:t>
            </w:r>
          </w:p>
        </w:tc>
        <w:tc>
          <w:tcPr>
            <w:tcW w:w="2268" w:type="dxa"/>
            <w:tcBorders>
              <w:bottom w:val="nil"/>
            </w:tcBorders>
          </w:tcPr>
          <w:p w:rsidR="00895EE4" w:rsidRPr="009937B6" w:rsidRDefault="00895EE4" w:rsidP="004F104E">
            <w:pPr>
              <w:snapToGrid w:val="0"/>
              <w:spacing w:line="240" w:lineRule="atLeast"/>
              <w:jc w:val="both"/>
              <w:rPr>
                <w:rFonts w:hint="eastAsia"/>
                <w:b/>
                <w:spacing w:val="30"/>
                <w:u w:val="single"/>
              </w:rPr>
            </w:pPr>
          </w:p>
        </w:tc>
        <w:tc>
          <w:tcPr>
            <w:tcW w:w="1984" w:type="dxa"/>
            <w:tcBorders>
              <w:bottom w:val="nil"/>
            </w:tcBorders>
          </w:tcPr>
          <w:p w:rsidR="00895EE4" w:rsidRPr="009937B6" w:rsidRDefault="00895EE4" w:rsidP="004F104E">
            <w:pPr>
              <w:snapToGrid w:val="0"/>
              <w:spacing w:line="240" w:lineRule="atLeast"/>
              <w:jc w:val="both"/>
              <w:rPr>
                <w:rFonts w:hint="eastAsia"/>
                <w:b/>
                <w:spacing w:val="30"/>
                <w:u w:val="single"/>
              </w:rPr>
            </w:pPr>
          </w:p>
        </w:tc>
        <w:tc>
          <w:tcPr>
            <w:tcW w:w="1701" w:type="dxa"/>
            <w:tcBorders>
              <w:bottom w:val="nil"/>
            </w:tcBorders>
          </w:tcPr>
          <w:p w:rsidR="00895EE4" w:rsidRPr="009937B6" w:rsidRDefault="00895EE4" w:rsidP="004F104E">
            <w:pPr>
              <w:snapToGrid w:val="0"/>
              <w:spacing w:line="240" w:lineRule="atLeast"/>
              <w:jc w:val="both"/>
              <w:rPr>
                <w:rFonts w:hint="eastAsia"/>
                <w:b/>
                <w:spacing w:val="30"/>
                <w:u w:val="single"/>
              </w:rPr>
            </w:pPr>
          </w:p>
        </w:tc>
        <w:tc>
          <w:tcPr>
            <w:tcW w:w="1843" w:type="dxa"/>
            <w:tcBorders>
              <w:bottom w:val="nil"/>
            </w:tcBorders>
          </w:tcPr>
          <w:p w:rsidR="00895EE4" w:rsidRPr="009937B6" w:rsidRDefault="00895EE4" w:rsidP="004F104E">
            <w:pPr>
              <w:snapToGrid w:val="0"/>
              <w:spacing w:line="240" w:lineRule="atLeast"/>
              <w:jc w:val="both"/>
              <w:rPr>
                <w:rFonts w:hint="eastAsia"/>
                <w:b/>
                <w:spacing w:val="30"/>
                <w:u w:val="single"/>
              </w:rPr>
            </w:pPr>
          </w:p>
        </w:tc>
      </w:tr>
      <w:tr w:rsidR="00895EE4" w:rsidRPr="00413B75" w:rsidTr="004F104E">
        <w:trPr>
          <w:trHeight w:val="857"/>
        </w:trPr>
        <w:tc>
          <w:tcPr>
            <w:tcW w:w="1844"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需要实时治疗</w:t>
            </w:r>
          </w:p>
        </w:tc>
        <w:tc>
          <w:tcPr>
            <w:tcW w:w="2268"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咨询虐儿个案统筹医生，或先接收入院治疗，然后咨询虐儿个案统筹医生及把有关个案转介保护家庭及儿童服务课或虐儿案件调查组跟进。</w:t>
            </w:r>
          </w:p>
        </w:tc>
        <w:tc>
          <w:tcPr>
            <w:tcW w:w="1984"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咨询虐儿个案统筹医生，或先接收入院治疗，然后咨询虐儿个案统筹医生及把有关个案转介保护家庭及儿童服务课或虐儿案件调查组跟进。</w:t>
            </w:r>
          </w:p>
        </w:tc>
        <w:tc>
          <w:tcPr>
            <w:tcW w:w="1701"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咨询虐儿个案统筹医生，或先接收入院治疗，然后咨询虐儿个案统筹医生。</w:t>
            </w:r>
          </w:p>
        </w:tc>
        <w:tc>
          <w:tcPr>
            <w:tcW w:w="1843" w:type="dxa"/>
            <w:tcBorders>
              <w:top w:val="nil"/>
              <w:bottom w:val="nil"/>
            </w:tcBorders>
          </w:tcPr>
          <w:p w:rsidR="00895EE4" w:rsidRPr="00413B75" w:rsidRDefault="00C64252" w:rsidP="004F104E">
            <w:pPr>
              <w:snapToGrid w:val="0"/>
              <w:spacing w:line="240" w:lineRule="atLeast"/>
              <w:jc w:val="both"/>
              <w:rPr>
                <w:rFonts w:hint="eastAsia"/>
                <w:b/>
                <w:spacing w:val="30"/>
                <w:sz w:val="20"/>
                <w:u w:val="single"/>
              </w:rPr>
            </w:pPr>
            <w:r w:rsidRPr="00C64252">
              <w:rPr>
                <w:rFonts w:eastAsia="SimSun" w:hint="eastAsia"/>
                <w:spacing w:val="30"/>
                <w:sz w:val="20"/>
                <w:lang w:eastAsia="zh-CN"/>
              </w:rPr>
              <w:t>咨询虐儿个案统筹医生，或先接收入院治疗，然后咨询虐儿个案统筹医生。</w:t>
            </w:r>
          </w:p>
        </w:tc>
      </w:tr>
      <w:tr w:rsidR="00895EE4" w:rsidRPr="00413B75" w:rsidTr="004F104E">
        <w:trPr>
          <w:trHeight w:val="1140"/>
        </w:trPr>
        <w:tc>
          <w:tcPr>
            <w:tcW w:w="1844"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不需要实时</w:t>
            </w:r>
            <w:r w:rsidR="00895EE4" w:rsidRPr="00413B75">
              <w:rPr>
                <w:spacing w:val="30"/>
                <w:sz w:val="20"/>
              </w:rPr>
              <w:br/>
            </w:r>
            <w:r w:rsidRPr="00C64252">
              <w:rPr>
                <w:rFonts w:eastAsia="SimSun" w:hint="eastAsia"/>
                <w:spacing w:val="30"/>
                <w:sz w:val="20"/>
                <w:lang w:eastAsia="zh-CN"/>
              </w:rPr>
              <w:t>治疗</w:t>
            </w:r>
          </w:p>
        </w:tc>
        <w:tc>
          <w:tcPr>
            <w:tcW w:w="2268"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咨询虐儿个案统筹医生，通知医务社工，以及把有关个案转介保护家庭及儿童服务课或虐儿案件调查组跟进。</w:t>
            </w:r>
          </w:p>
        </w:tc>
        <w:tc>
          <w:tcPr>
            <w:tcW w:w="1984"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咨询上级、医务社工及虐儿个案统筹医生，接收入院治疗或在两星期内跟进。</w:t>
            </w:r>
          </w:p>
        </w:tc>
        <w:tc>
          <w:tcPr>
            <w:tcW w:w="1701"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咨询上级、医务社工及虐儿个案统筹医生，在两星期内跟进或接收入院治疗。</w:t>
            </w:r>
          </w:p>
        </w:tc>
        <w:tc>
          <w:tcPr>
            <w:tcW w:w="1843" w:type="dxa"/>
            <w:tcBorders>
              <w:top w:val="nil"/>
              <w:bottom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咨询上级、医务社工及虐儿个案统筹医生，在两星期内跟进。</w:t>
            </w:r>
          </w:p>
        </w:tc>
      </w:tr>
      <w:tr w:rsidR="00895EE4" w:rsidRPr="00413B75" w:rsidTr="004F104E">
        <w:trPr>
          <w:trHeight w:val="880"/>
        </w:trPr>
        <w:tc>
          <w:tcPr>
            <w:tcW w:w="1844" w:type="dxa"/>
            <w:tcBorders>
              <w:top w:val="nil"/>
            </w:tcBorders>
          </w:tcPr>
          <w:p w:rsidR="00895EE4" w:rsidRPr="00413B75" w:rsidRDefault="00C64252" w:rsidP="004F104E">
            <w:pPr>
              <w:snapToGrid w:val="0"/>
              <w:spacing w:line="240" w:lineRule="atLeast"/>
              <w:jc w:val="both"/>
              <w:rPr>
                <w:rFonts w:ascii="華康中黑體" w:eastAsia="華康中黑體" w:hAnsi="華康中黑體" w:cs="華康中黑體" w:hint="eastAsia"/>
                <w:spacing w:val="30"/>
                <w:sz w:val="20"/>
              </w:rPr>
            </w:pPr>
            <w:r w:rsidRPr="00413B75">
              <w:rPr>
                <w:rFonts w:ascii="華康中黑體" w:eastAsia="華康中黑體" w:hAnsi="華康中黑體" w:cs="華康中黑體" w:hint="eastAsia"/>
                <w:spacing w:val="30"/>
                <w:sz w:val="20"/>
                <w:lang w:eastAsia="zh-CN"/>
              </w:rPr>
              <w:t>医院</w:t>
            </w:r>
          </w:p>
        </w:tc>
        <w:tc>
          <w:tcPr>
            <w:tcW w:w="2268" w:type="dxa"/>
            <w:tcBorders>
              <w:top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咨询上级及／或虐儿个案统筹医生，通知医务社工，以及把有关个案转介保护家庭及儿童服务课或虐儿案件调查组跟进。</w:t>
            </w:r>
          </w:p>
        </w:tc>
        <w:tc>
          <w:tcPr>
            <w:tcW w:w="1984" w:type="dxa"/>
            <w:tcBorders>
              <w:top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咨询上级及／或虐儿个案统筹医生，通知医务社工，以及把有关个案转介保护家庭及儿童服务课或虐儿案件调查组跟进。</w:t>
            </w:r>
          </w:p>
        </w:tc>
        <w:tc>
          <w:tcPr>
            <w:tcW w:w="1701" w:type="dxa"/>
            <w:tcBorders>
              <w:top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咨询上级及／或虐儿个案统筹医生，并且通知医务社工；如有需要，咨询保护家庭及儿童服务课或虐儿案件调查组。</w:t>
            </w:r>
          </w:p>
        </w:tc>
        <w:tc>
          <w:tcPr>
            <w:tcW w:w="1843" w:type="dxa"/>
            <w:tcBorders>
              <w:top w:val="nil"/>
            </w:tcBorders>
          </w:tcPr>
          <w:p w:rsidR="00895EE4" w:rsidRPr="00413B75" w:rsidRDefault="00C64252" w:rsidP="004F104E">
            <w:pPr>
              <w:snapToGrid w:val="0"/>
              <w:spacing w:line="240" w:lineRule="atLeast"/>
              <w:jc w:val="both"/>
              <w:rPr>
                <w:rFonts w:hint="eastAsia"/>
                <w:spacing w:val="30"/>
                <w:sz w:val="20"/>
              </w:rPr>
            </w:pPr>
            <w:r w:rsidRPr="00C64252">
              <w:rPr>
                <w:rFonts w:eastAsia="SimSun" w:hint="eastAsia"/>
                <w:spacing w:val="30"/>
                <w:sz w:val="20"/>
                <w:lang w:eastAsia="zh-CN"/>
              </w:rPr>
              <w:t>咨询上级及／或虐儿个案统筹医生，并且通知医务社工；如有需要，咨询保护家庭及儿童服务课或虐儿案件调查组。</w:t>
            </w:r>
          </w:p>
        </w:tc>
      </w:tr>
    </w:tbl>
    <w:p w:rsidR="00895EE4" w:rsidRPr="00EC1172" w:rsidRDefault="00895EE4" w:rsidP="00895EE4">
      <w:pPr>
        <w:rPr>
          <w:rFonts w:hint="eastAsia"/>
          <w:spacing w:val="30"/>
          <w:sz w:val="26"/>
          <w:szCs w:val="26"/>
        </w:rPr>
      </w:pPr>
    </w:p>
    <w:p w:rsidR="00895EE4" w:rsidRPr="00281FFD" w:rsidRDefault="00895EE4" w:rsidP="00895EE4">
      <w:pPr>
        <w:spacing w:line="360" w:lineRule="auto"/>
        <w:jc w:val="right"/>
        <w:rPr>
          <w:b/>
          <w:spacing w:val="30"/>
          <w:sz w:val="26"/>
          <w:szCs w:val="26"/>
          <w:u w:val="single"/>
        </w:rPr>
      </w:pPr>
      <w:r>
        <w:br w:type="page"/>
      </w:r>
      <w:r w:rsidR="00C64252" w:rsidRPr="00F527BC">
        <w:rPr>
          <w:rFonts w:ascii="華康中黑體" w:eastAsia="華康中黑體" w:hAnsi="華康中黑體" w:cs="華康中黑體" w:hint="eastAsia"/>
          <w:spacing w:val="30"/>
          <w:kern w:val="0"/>
          <w:sz w:val="26"/>
          <w:szCs w:val="26"/>
          <w:u w:val="single"/>
          <w:lang w:eastAsia="zh-CN"/>
        </w:rPr>
        <w:t>附录</w:t>
      </w:r>
      <w:r w:rsidR="00C64252" w:rsidRPr="00C64252">
        <w:rPr>
          <w:rFonts w:eastAsia="SimSun"/>
          <w:b/>
          <w:spacing w:val="30"/>
          <w:sz w:val="26"/>
          <w:szCs w:val="26"/>
          <w:u w:val="single"/>
          <w:lang w:eastAsia="zh-CN"/>
        </w:rPr>
        <w:t>XVIII</w:t>
      </w:r>
    </w:p>
    <w:p w:rsidR="00895EE4" w:rsidRPr="00F527BC" w:rsidRDefault="00C64252" w:rsidP="00895EE4">
      <w:pPr>
        <w:snapToGrid w:val="0"/>
        <w:spacing w:line="240" w:lineRule="atLeast"/>
        <w:jc w:val="center"/>
        <w:rPr>
          <w:rFonts w:ascii="華康中黑體" w:eastAsia="華康中黑體" w:hAnsi="華康中黑體" w:cs="華康中黑體" w:hint="eastAsia"/>
          <w:spacing w:val="30"/>
          <w:kern w:val="0"/>
          <w:sz w:val="28"/>
          <w:szCs w:val="28"/>
        </w:rPr>
      </w:pPr>
      <w:r w:rsidRPr="00F527BC">
        <w:rPr>
          <w:rFonts w:ascii="華康中黑體" w:eastAsia="華康中黑體" w:hAnsi="華康中黑體" w:cs="華康中黑體" w:hint="eastAsia"/>
          <w:spacing w:val="30"/>
          <w:kern w:val="0"/>
          <w:sz w:val="28"/>
          <w:szCs w:val="28"/>
          <w:lang w:eastAsia="zh-CN"/>
        </w:rPr>
        <w:t>直接披露事件及怀疑儿童性侵犯个案的三种程度指标</w:t>
      </w:r>
      <w:r w:rsidR="00895EE4" w:rsidRPr="00F527BC">
        <w:rPr>
          <w:rFonts w:ascii="華康中黑體" w:eastAsia="華康中黑體" w:hAnsi="華康中黑體" w:cs="華康中黑體"/>
          <w:spacing w:val="30"/>
          <w:kern w:val="0"/>
          <w:sz w:val="28"/>
          <w:szCs w:val="28"/>
        </w:rPr>
        <w:br/>
      </w:r>
      <w:r w:rsidRPr="00F527BC">
        <w:rPr>
          <w:rFonts w:ascii="華康中黑體" w:eastAsia="華康中黑體" w:hAnsi="華康中黑體" w:cs="華康中黑體" w:hint="eastAsia"/>
          <w:spacing w:val="30"/>
          <w:kern w:val="0"/>
          <w:sz w:val="28"/>
          <w:szCs w:val="28"/>
          <w:lang w:eastAsia="zh-CN"/>
        </w:rPr>
        <w:t>（供医生参考）</w:t>
      </w:r>
    </w:p>
    <w:p w:rsidR="00895EE4" w:rsidRDefault="00895EE4" w:rsidP="00895EE4">
      <w:pPr>
        <w:tabs>
          <w:tab w:val="left" w:pos="720"/>
        </w:tabs>
        <w:spacing w:line="240" w:lineRule="atLeast"/>
        <w:ind w:left="720" w:hanging="720"/>
        <w:jc w:val="both"/>
        <w:rPr>
          <w:rFonts w:cs="TimesNewRoman"/>
          <w:spacing w:val="30"/>
          <w:kern w:val="0"/>
          <w:sz w:val="26"/>
          <w:szCs w:val="26"/>
        </w:rPr>
      </w:pPr>
    </w:p>
    <w:p w:rsidR="00895EE4" w:rsidRDefault="00C64252" w:rsidP="00895EE4">
      <w:pPr>
        <w:tabs>
          <w:tab w:val="left" w:pos="720"/>
        </w:tabs>
        <w:spacing w:line="240" w:lineRule="atLeast"/>
        <w:ind w:left="720" w:hanging="720"/>
        <w:jc w:val="both"/>
        <w:rPr>
          <w:rFonts w:cs="新細明體"/>
          <w:spacing w:val="30"/>
          <w:kern w:val="0"/>
          <w:sz w:val="26"/>
          <w:szCs w:val="26"/>
        </w:rPr>
      </w:pPr>
      <w:r w:rsidRPr="00C64252">
        <w:rPr>
          <w:rFonts w:eastAsia="SimSun" w:cs="TimesNewRoman"/>
          <w:spacing w:val="30"/>
          <w:kern w:val="0"/>
          <w:sz w:val="26"/>
          <w:szCs w:val="26"/>
          <w:lang w:eastAsia="zh-CN"/>
        </w:rPr>
        <w:t>1.</w:t>
      </w:r>
      <w:r>
        <w:rPr>
          <w:rFonts w:cs="TimesNewRoman"/>
          <w:spacing w:val="30"/>
          <w:kern w:val="0"/>
          <w:sz w:val="26"/>
          <w:szCs w:val="26"/>
          <w:lang w:eastAsia="zh-CN"/>
        </w:rPr>
        <w:tab/>
      </w:r>
      <w:r w:rsidRPr="00C64252">
        <w:rPr>
          <w:rFonts w:eastAsia="SimSun" w:cs="新細明體" w:hint="eastAsia"/>
          <w:spacing w:val="30"/>
          <w:kern w:val="0"/>
          <w:sz w:val="26"/>
          <w:szCs w:val="26"/>
          <w:lang w:eastAsia="zh-CN"/>
        </w:rPr>
        <w:t>由有关儿童直接披露事件</w:t>
      </w:r>
    </w:p>
    <w:p w:rsidR="00895EE4" w:rsidRPr="00281FFD" w:rsidRDefault="00895EE4" w:rsidP="00895EE4">
      <w:pPr>
        <w:tabs>
          <w:tab w:val="left" w:pos="720"/>
        </w:tabs>
        <w:spacing w:line="240" w:lineRule="atLeast"/>
        <w:ind w:left="720" w:hanging="720"/>
        <w:jc w:val="both"/>
        <w:rPr>
          <w:rFonts w:cs="新細明體"/>
          <w:spacing w:val="30"/>
          <w:kern w:val="0"/>
          <w:sz w:val="26"/>
          <w:szCs w:val="26"/>
        </w:rPr>
      </w:pPr>
    </w:p>
    <w:p w:rsidR="00895EE4" w:rsidRPr="00281FFD" w:rsidRDefault="00C64252" w:rsidP="00895EE4">
      <w:pPr>
        <w:tabs>
          <w:tab w:val="left" w:pos="720"/>
          <w:tab w:val="left" w:pos="2520"/>
        </w:tabs>
        <w:spacing w:line="240" w:lineRule="atLeast"/>
        <w:ind w:left="3059" w:hangingChars="956" w:hanging="3059"/>
        <w:jc w:val="both"/>
        <w:rPr>
          <w:rFonts w:cs="新細明體"/>
          <w:spacing w:val="30"/>
          <w:kern w:val="0"/>
          <w:sz w:val="26"/>
          <w:szCs w:val="26"/>
        </w:rPr>
      </w:pPr>
      <w:r w:rsidRPr="00C64252">
        <w:rPr>
          <w:rFonts w:eastAsia="SimSun" w:cs="TimesNewRoman"/>
          <w:spacing w:val="30"/>
          <w:kern w:val="0"/>
          <w:sz w:val="26"/>
          <w:szCs w:val="26"/>
          <w:lang w:eastAsia="zh-CN"/>
        </w:rPr>
        <w:t>2.</w:t>
      </w:r>
      <w:r>
        <w:rPr>
          <w:rFonts w:cs="TimesNewRoman"/>
          <w:spacing w:val="30"/>
          <w:kern w:val="0"/>
          <w:sz w:val="26"/>
          <w:szCs w:val="26"/>
          <w:lang w:eastAsia="zh-CN"/>
        </w:rPr>
        <w:tab/>
      </w:r>
      <w:r w:rsidRPr="00C64252">
        <w:rPr>
          <w:rFonts w:eastAsia="SimSun" w:cs="新細明體" w:hint="eastAsia"/>
          <w:spacing w:val="30"/>
          <w:kern w:val="0"/>
          <w:sz w:val="26"/>
          <w:szCs w:val="26"/>
          <w:lang w:eastAsia="zh-CN"/>
        </w:rPr>
        <w:t>高度怀疑</w:t>
      </w:r>
      <w:r w:rsidRPr="00C64252">
        <w:rPr>
          <w:rFonts w:eastAsia="SimSun" w:hAnsi="TimesNewRoman" w:cs="TimesNewRoman" w:hint="eastAsia"/>
          <w:spacing w:val="30"/>
          <w:kern w:val="0"/>
          <w:sz w:val="26"/>
          <w:szCs w:val="26"/>
          <w:lang w:eastAsia="zh-CN"/>
        </w:rPr>
        <w:t>：</w:t>
      </w:r>
      <w:r w:rsidRPr="00281FFD">
        <w:rPr>
          <w:rFonts w:cs="TimesNewRoman"/>
          <w:spacing w:val="30"/>
          <w:kern w:val="0"/>
          <w:sz w:val="26"/>
          <w:szCs w:val="26"/>
          <w:lang w:eastAsia="zh-CN"/>
        </w:rPr>
        <w:tab/>
      </w:r>
      <w:r w:rsidRPr="00C64252">
        <w:rPr>
          <w:rFonts w:eastAsia="SimSun" w:hAnsi="TimesNewRoman" w:cs="TimesNewRoman" w:hint="eastAsia"/>
          <w:spacing w:val="30"/>
          <w:kern w:val="0"/>
          <w:sz w:val="26"/>
          <w:szCs w:val="26"/>
          <w:lang w:eastAsia="zh-CN"/>
        </w:rPr>
        <w:t>－</w:t>
      </w:r>
      <w:r>
        <w:rPr>
          <w:rFonts w:cs="TimesNewRoman"/>
          <w:spacing w:val="30"/>
          <w:kern w:val="0"/>
          <w:sz w:val="26"/>
          <w:szCs w:val="26"/>
          <w:lang w:eastAsia="zh-CN"/>
        </w:rPr>
        <w:tab/>
      </w:r>
      <w:r w:rsidRPr="00C64252">
        <w:rPr>
          <w:rFonts w:eastAsia="SimSun" w:cs="新細明體" w:hint="eastAsia"/>
          <w:spacing w:val="30"/>
          <w:kern w:val="0"/>
          <w:sz w:val="26"/>
          <w:szCs w:val="26"/>
          <w:lang w:eastAsia="zh-CN"/>
        </w:rPr>
        <w:t>生殖部位受伤，而伤员与疾病或意外不符</w:t>
      </w:r>
    </w:p>
    <w:p w:rsidR="00895EE4" w:rsidRPr="00281FFD" w:rsidRDefault="00C64252" w:rsidP="00895EE4">
      <w:pPr>
        <w:tabs>
          <w:tab w:val="left" w:pos="720"/>
          <w:tab w:val="left" w:pos="2520"/>
        </w:tabs>
        <w:spacing w:line="240" w:lineRule="atLeast"/>
        <w:ind w:left="3059" w:hangingChars="956" w:hanging="3059"/>
        <w:jc w:val="both"/>
        <w:rPr>
          <w:rFonts w:cs="新細明體" w:hint="eastAsia"/>
          <w:spacing w:val="30"/>
          <w:kern w:val="0"/>
          <w:sz w:val="26"/>
          <w:szCs w:val="26"/>
        </w:rPr>
      </w:pPr>
      <w:r>
        <w:rPr>
          <w:rFonts w:cs="新細明體"/>
          <w:spacing w:val="30"/>
          <w:kern w:val="0"/>
          <w:sz w:val="26"/>
          <w:szCs w:val="26"/>
          <w:lang w:eastAsia="zh-CN"/>
        </w:rPr>
        <w:tab/>
      </w:r>
      <w:r>
        <w:rPr>
          <w:rFonts w:cs="新細明體"/>
          <w:spacing w:val="30"/>
          <w:kern w:val="0"/>
          <w:sz w:val="26"/>
          <w:szCs w:val="26"/>
          <w:lang w:eastAsia="zh-CN"/>
        </w:rPr>
        <w:tab/>
      </w:r>
      <w:r w:rsidRPr="00C64252">
        <w:rPr>
          <w:rFonts w:eastAsia="SimSun" w:cs="新細明體" w:hint="eastAsia"/>
          <w:spacing w:val="30"/>
          <w:kern w:val="0"/>
          <w:sz w:val="26"/>
          <w:szCs w:val="26"/>
          <w:lang w:eastAsia="zh-CN"/>
        </w:rPr>
        <w:t>－</w:t>
      </w:r>
      <w:r>
        <w:rPr>
          <w:rFonts w:cs="新細明體"/>
          <w:spacing w:val="30"/>
          <w:kern w:val="0"/>
          <w:sz w:val="26"/>
          <w:szCs w:val="26"/>
          <w:lang w:eastAsia="zh-CN"/>
        </w:rPr>
        <w:tab/>
      </w:r>
      <w:r w:rsidRPr="00C64252">
        <w:rPr>
          <w:rFonts w:eastAsia="SimSun" w:cs="新細明體" w:hint="eastAsia"/>
          <w:spacing w:val="30"/>
          <w:kern w:val="0"/>
          <w:sz w:val="26"/>
          <w:szCs w:val="26"/>
          <w:lang w:eastAsia="zh-CN"/>
        </w:rPr>
        <w:t>严重的精神困扰，例如缄默症、饮食失调、自杀、自残躯体</w:t>
      </w:r>
    </w:p>
    <w:p w:rsidR="00895EE4" w:rsidRPr="00281FFD" w:rsidRDefault="00C64252" w:rsidP="00895EE4">
      <w:pPr>
        <w:tabs>
          <w:tab w:val="left" w:pos="720"/>
          <w:tab w:val="left" w:pos="2520"/>
        </w:tabs>
        <w:spacing w:line="240" w:lineRule="atLeast"/>
        <w:ind w:left="3059" w:hangingChars="956" w:hanging="3059"/>
        <w:jc w:val="both"/>
        <w:rPr>
          <w:rFonts w:cs="新細明體"/>
          <w:spacing w:val="30"/>
          <w:kern w:val="0"/>
          <w:sz w:val="26"/>
          <w:szCs w:val="26"/>
        </w:rPr>
      </w:pPr>
      <w:r>
        <w:rPr>
          <w:rFonts w:cs="新細明體"/>
          <w:spacing w:val="30"/>
          <w:kern w:val="0"/>
          <w:sz w:val="26"/>
          <w:szCs w:val="26"/>
          <w:lang w:eastAsia="zh-CN"/>
        </w:rPr>
        <w:tab/>
      </w:r>
      <w:r>
        <w:rPr>
          <w:rFonts w:cs="新細明體"/>
          <w:spacing w:val="30"/>
          <w:kern w:val="0"/>
          <w:sz w:val="26"/>
          <w:szCs w:val="26"/>
          <w:lang w:eastAsia="zh-CN"/>
        </w:rPr>
        <w:tab/>
      </w:r>
      <w:r w:rsidRPr="00C64252">
        <w:rPr>
          <w:rFonts w:eastAsia="SimSun" w:cs="新細明體" w:hint="eastAsia"/>
          <w:spacing w:val="30"/>
          <w:kern w:val="0"/>
          <w:sz w:val="26"/>
          <w:szCs w:val="26"/>
          <w:lang w:eastAsia="zh-CN"/>
        </w:rPr>
        <w:t>－</w:t>
      </w:r>
      <w:r>
        <w:rPr>
          <w:rFonts w:cs="新細明體"/>
          <w:spacing w:val="30"/>
          <w:kern w:val="0"/>
          <w:sz w:val="26"/>
          <w:szCs w:val="26"/>
          <w:lang w:eastAsia="zh-CN"/>
        </w:rPr>
        <w:tab/>
      </w:r>
      <w:r w:rsidRPr="00C64252">
        <w:rPr>
          <w:rFonts w:eastAsia="SimSun" w:cs="新細明體" w:hint="eastAsia"/>
          <w:spacing w:val="30"/>
          <w:kern w:val="0"/>
          <w:sz w:val="26"/>
          <w:szCs w:val="26"/>
          <w:lang w:eastAsia="zh-CN"/>
        </w:rPr>
        <w:t>重复、频密地作出与性有关的行为</w:t>
      </w:r>
    </w:p>
    <w:p w:rsidR="00895EE4" w:rsidRPr="00281FFD" w:rsidRDefault="00C64252" w:rsidP="00895EE4">
      <w:pPr>
        <w:tabs>
          <w:tab w:val="left" w:pos="720"/>
          <w:tab w:val="left" w:pos="2520"/>
        </w:tabs>
        <w:spacing w:line="240" w:lineRule="atLeast"/>
        <w:ind w:left="3059" w:hangingChars="956" w:hanging="3059"/>
        <w:jc w:val="both"/>
        <w:rPr>
          <w:rFonts w:cs="新細明體" w:hint="eastAsia"/>
          <w:spacing w:val="30"/>
          <w:kern w:val="0"/>
          <w:sz w:val="26"/>
          <w:szCs w:val="26"/>
        </w:rPr>
      </w:pPr>
      <w:r w:rsidRPr="00281FFD">
        <w:rPr>
          <w:rFonts w:cs="TimesNewRoman"/>
          <w:spacing w:val="30"/>
          <w:kern w:val="0"/>
          <w:sz w:val="26"/>
          <w:szCs w:val="26"/>
          <w:lang w:eastAsia="zh-CN"/>
        </w:rPr>
        <w:tab/>
      </w:r>
      <w:r w:rsidRPr="00281FFD">
        <w:rPr>
          <w:rFonts w:cs="TimesNewRoman"/>
          <w:spacing w:val="30"/>
          <w:kern w:val="0"/>
          <w:sz w:val="26"/>
          <w:szCs w:val="26"/>
          <w:lang w:eastAsia="zh-CN"/>
        </w:rPr>
        <w:tab/>
      </w:r>
      <w:r w:rsidRPr="00C64252">
        <w:rPr>
          <w:rFonts w:eastAsia="SimSun" w:hAnsi="TimesNewRoman" w:cs="TimesNewRoman" w:hint="eastAsia"/>
          <w:spacing w:val="30"/>
          <w:kern w:val="0"/>
          <w:sz w:val="26"/>
          <w:szCs w:val="26"/>
          <w:lang w:eastAsia="zh-CN"/>
        </w:rPr>
        <w:t>－</w:t>
      </w:r>
      <w:r w:rsidRPr="00281FFD">
        <w:rPr>
          <w:rFonts w:cs="TimesNewRoman"/>
          <w:spacing w:val="30"/>
          <w:kern w:val="0"/>
          <w:sz w:val="26"/>
          <w:szCs w:val="26"/>
          <w:lang w:eastAsia="zh-CN"/>
        </w:rPr>
        <w:tab/>
      </w:r>
      <w:r w:rsidRPr="00C64252">
        <w:rPr>
          <w:rFonts w:eastAsia="SimSun" w:cs="新細明體" w:hint="eastAsia"/>
          <w:spacing w:val="30"/>
          <w:kern w:val="0"/>
          <w:sz w:val="26"/>
          <w:szCs w:val="26"/>
          <w:lang w:eastAsia="zh-CN"/>
        </w:rPr>
        <w:t>显著的冷淡行为</w:t>
      </w:r>
    </w:p>
    <w:p w:rsidR="00895EE4" w:rsidRDefault="00C64252" w:rsidP="00895EE4">
      <w:pPr>
        <w:tabs>
          <w:tab w:val="left" w:pos="720"/>
          <w:tab w:val="left" w:pos="2520"/>
        </w:tabs>
        <w:spacing w:line="240" w:lineRule="atLeast"/>
        <w:ind w:left="3059" w:hangingChars="956" w:hanging="3059"/>
        <w:jc w:val="both"/>
        <w:rPr>
          <w:rFonts w:cs="新細明體"/>
          <w:spacing w:val="30"/>
          <w:kern w:val="0"/>
          <w:sz w:val="26"/>
          <w:szCs w:val="26"/>
        </w:rPr>
      </w:pPr>
      <w:r w:rsidRPr="00281FFD">
        <w:rPr>
          <w:rFonts w:cs="新細明體"/>
          <w:spacing w:val="30"/>
          <w:kern w:val="0"/>
          <w:sz w:val="26"/>
          <w:szCs w:val="26"/>
          <w:lang w:eastAsia="zh-CN"/>
        </w:rPr>
        <w:tab/>
      </w:r>
      <w:r w:rsidRPr="00281FFD">
        <w:rPr>
          <w:rFonts w:cs="新細明體"/>
          <w:spacing w:val="30"/>
          <w:kern w:val="0"/>
          <w:sz w:val="26"/>
          <w:szCs w:val="26"/>
          <w:lang w:eastAsia="zh-CN"/>
        </w:rPr>
        <w:tab/>
      </w:r>
      <w:r w:rsidRPr="00C64252">
        <w:rPr>
          <w:rFonts w:eastAsia="SimSun" w:cs="新細明體" w:hint="eastAsia"/>
          <w:spacing w:val="30"/>
          <w:kern w:val="0"/>
          <w:sz w:val="26"/>
          <w:szCs w:val="26"/>
          <w:lang w:eastAsia="zh-CN"/>
        </w:rPr>
        <w:t>－</w:t>
      </w:r>
      <w:r>
        <w:rPr>
          <w:rFonts w:cs="新細明體"/>
          <w:spacing w:val="30"/>
          <w:kern w:val="0"/>
          <w:sz w:val="26"/>
          <w:szCs w:val="26"/>
          <w:lang w:eastAsia="zh-CN"/>
        </w:rPr>
        <w:tab/>
      </w:r>
      <w:r w:rsidRPr="00C64252">
        <w:rPr>
          <w:rFonts w:eastAsia="SimSun" w:cs="新細明體" w:hint="eastAsia"/>
          <w:spacing w:val="30"/>
          <w:kern w:val="0"/>
          <w:sz w:val="26"/>
          <w:szCs w:val="26"/>
          <w:lang w:eastAsia="zh-CN"/>
        </w:rPr>
        <w:t>成人提供令人担忧的数据</w:t>
      </w:r>
    </w:p>
    <w:p w:rsidR="00895EE4" w:rsidRPr="00281FFD" w:rsidRDefault="00895EE4" w:rsidP="00895EE4">
      <w:pPr>
        <w:tabs>
          <w:tab w:val="left" w:pos="720"/>
          <w:tab w:val="left" w:pos="2520"/>
        </w:tabs>
        <w:spacing w:line="240" w:lineRule="atLeast"/>
        <w:ind w:left="3059" w:hangingChars="956" w:hanging="3059"/>
        <w:jc w:val="both"/>
        <w:rPr>
          <w:rFonts w:cs="新細明體"/>
          <w:spacing w:val="30"/>
          <w:kern w:val="0"/>
          <w:sz w:val="26"/>
          <w:szCs w:val="26"/>
        </w:rPr>
      </w:pPr>
    </w:p>
    <w:p w:rsidR="00895EE4" w:rsidRDefault="00C64252" w:rsidP="00895EE4">
      <w:pPr>
        <w:tabs>
          <w:tab w:val="left" w:pos="720"/>
          <w:tab w:val="left" w:pos="2520"/>
        </w:tabs>
        <w:spacing w:line="240" w:lineRule="atLeast"/>
        <w:ind w:left="3059" w:hangingChars="956" w:hanging="3059"/>
        <w:jc w:val="both"/>
        <w:rPr>
          <w:rFonts w:cs="新細明體"/>
          <w:spacing w:val="30"/>
          <w:kern w:val="0"/>
          <w:sz w:val="26"/>
          <w:szCs w:val="26"/>
        </w:rPr>
      </w:pPr>
      <w:r w:rsidRPr="00C64252">
        <w:rPr>
          <w:rFonts w:eastAsia="SimSun" w:cs="TimesNewRoman"/>
          <w:spacing w:val="30"/>
          <w:kern w:val="0"/>
          <w:sz w:val="26"/>
          <w:szCs w:val="26"/>
          <w:lang w:eastAsia="zh-CN"/>
        </w:rPr>
        <w:t>3.</w:t>
      </w:r>
      <w:r>
        <w:rPr>
          <w:rFonts w:cs="TimesNewRoman"/>
          <w:spacing w:val="30"/>
          <w:kern w:val="0"/>
          <w:sz w:val="26"/>
          <w:szCs w:val="26"/>
          <w:lang w:eastAsia="zh-CN"/>
        </w:rPr>
        <w:tab/>
      </w:r>
      <w:r w:rsidRPr="00C64252">
        <w:rPr>
          <w:rFonts w:eastAsia="SimSun" w:cs="新細明體" w:hint="eastAsia"/>
          <w:spacing w:val="30"/>
          <w:kern w:val="0"/>
          <w:sz w:val="26"/>
          <w:szCs w:val="26"/>
          <w:lang w:eastAsia="zh-CN"/>
        </w:rPr>
        <w:t>中度怀疑</w:t>
      </w:r>
      <w:r w:rsidRPr="00C64252">
        <w:rPr>
          <w:rFonts w:eastAsia="SimSun" w:hAnsi="TimesNewRoman" w:cs="TimesNewRoman" w:hint="eastAsia"/>
          <w:spacing w:val="30"/>
          <w:kern w:val="0"/>
          <w:sz w:val="26"/>
          <w:szCs w:val="26"/>
          <w:lang w:eastAsia="zh-CN"/>
        </w:rPr>
        <w:t>：</w:t>
      </w:r>
      <w:r w:rsidRPr="00281FFD">
        <w:rPr>
          <w:rFonts w:cs="TimesNewRoman"/>
          <w:spacing w:val="30"/>
          <w:kern w:val="0"/>
          <w:sz w:val="26"/>
          <w:szCs w:val="26"/>
          <w:lang w:eastAsia="zh-CN"/>
        </w:rPr>
        <w:tab/>
      </w:r>
      <w:r w:rsidRPr="00C64252">
        <w:rPr>
          <w:rFonts w:eastAsia="SimSun" w:hAnsi="TimesNewRoman" w:cs="TimesNewRoman" w:hint="eastAsia"/>
          <w:spacing w:val="30"/>
          <w:kern w:val="0"/>
          <w:sz w:val="26"/>
          <w:szCs w:val="26"/>
          <w:lang w:eastAsia="zh-CN"/>
        </w:rPr>
        <w:t>－</w:t>
      </w:r>
      <w:r>
        <w:rPr>
          <w:rFonts w:cs="TimesNewRoman"/>
          <w:spacing w:val="30"/>
          <w:kern w:val="0"/>
          <w:sz w:val="26"/>
          <w:szCs w:val="26"/>
          <w:lang w:eastAsia="zh-CN"/>
        </w:rPr>
        <w:tab/>
      </w:r>
      <w:r w:rsidRPr="00C64252">
        <w:rPr>
          <w:rFonts w:eastAsia="SimSun" w:cs="新細明體" w:hint="eastAsia"/>
          <w:spacing w:val="30"/>
          <w:kern w:val="0"/>
          <w:sz w:val="26"/>
          <w:szCs w:val="26"/>
          <w:lang w:eastAsia="zh-CN"/>
        </w:rPr>
        <w:t>数种复发症状的结合，例如无法解释的阴道酸痛或流血、尿道感染、睡眠问题、厌食症及从有关儿童的行为可看出他／她怀有秘密</w:t>
      </w:r>
    </w:p>
    <w:p w:rsidR="00895EE4" w:rsidRPr="00281FFD" w:rsidRDefault="00895EE4" w:rsidP="00895EE4">
      <w:pPr>
        <w:tabs>
          <w:tab w:val="left" w:pos="720"/>
          <w:tab w:val="left" w:pos="2520"/>
        </w:tabs>
        <w:spacing w:line="240" w:lineRule="atLeast"/>
        <w:ind w:left="3059" w:hangingChars="956" w:hanging="3059"/>
        <w:jc w:val="both"/>
        <w:rPr>
          <w:rFonts w:cs="新細明體"/>
          <w:spacing w:val="30"/>
          <w:kern w:val="0"/>
          <w:sz w:val="26"/>
          <w:szCs w:val="26"/>
        </w:rPr>
      </w:pPr>
    </w:p>
    <w:p w:rsidR="00895EE4" w:rsidRPr="00281FFD" w:rsidRDefault="00C64252" w:rsidP="00895EE4">
      <w:pPr>
        <w:tabs>
          <w:tab w:val="left" w:pos="720"/>
          <w:tab w:val="left" w:pos="2520"/>
        </w:tabs>
        <w:spacing w:line="240" w:lineRule="atLeast"/>
        <w:ind w:left="3059" w:hangingChars="956" w:hanging="3059"/>
        <w:jc w:val="both"/>
        <w:rPr>
          <w:rFonts w:cs="新細明體"/>
          <w:spacing w:val="30"/>
          <w:kern w:val="0"/>
          <w:sz w:val="26"/>
          <w:szCs w:val="26"/>
        </w:rPr>
      </w:pPr>
      <w:r w:rsidRPr="00C64252">
        <w:rPr>
          <w:rFonts w:eastAsia="SimSun" w:cs="TimesNewRoman"/>
          <w:spacing w:val="30"/>
          <w:kern w:val="0"/>
          <w:sz w:val="26"/>
          <w:szCs w:val="26"/>
          <w:lang w:eastAsia="zh-CN"/>
        </w:rPr>
        <w:t>4.</w:t>
      </w:r>
      <w:r>
        <w:rPr>
          <w:rFonts w:cs="TimesNewRoman"/>
          <w:spacing w:val="30"/>
          <w:kern w:val="0"/>
          <w:sz w:val="26"/>
          <w:szCs w:val="26"/>
          <w:lang w:eastAsia="zh-CN"/>
        </w:rPr>
        <w:tab/>
      </w:r>
      <w:r w:rsidRPr="00C64252">
        <w:rPr>
          <w:rFonts w:eastAsia="SimSun" w:cs="新細明體" w:hint="eastAsia"/>
          <w:spacing w:val="30"/>
          <w:kern w:val="0"/>
          <w:sz w:val="26"/>
          <w:szCs w:val="26"/>
          <w:lang w:eastAsia="zh-CN"/>
        </w:rPr>
        <w:t>轻度怀疑</w:t>
      </w:r>
      <w:r w:rsidRPr="00C64252">
        <w:rPr>
          <w:rFonts w:eastAsia="SimSun" w:hAnsi="TimesNewRoman" w:cs="TimesNewRoman" w:hint="eastAsia"/>
          <w:spacing w:val="30"/>
          <w:kern w:val="0"/>
          <w:sz w:val="26"/>
          <w:szCs w:val="26"/>
          <w:lang w:eastAsia="zh-CN"/>
        </w:rPr>
        <w:t>：</w:t>
      </w:r>
      <w:r w:rsidRPr="00281FFD">
        <w:rPr>
          <w:rFonts w:cs="TimesNewRoman"/>
          <w:spacing w:val="30"/>
          <w:kern w:val="0"/>
          <w:sz w:val="26"/>
          <w:szCs w:val="26"/>
          <w:lang w:eastAsia="zh-CN"/>
        </w:rPr>
        <w:tab/>
      </w:r>
      <w:r w:rsidRPr="00C64252">
        <w:rPr>
          <w:rFonts w:eastAsia="SimSun" w:hAnsi="TimesNewRoman" w:cs="TimesNewRoman" w:hint="eastAsia"/>
          <w:spacing w:val="30"/>
          <w:kern w:val="0"/>
          <w:sz w:val="26"/>
          <w:szCs w:val="26"/>
          <w:lang w:eastAsia="zh-CN"/>
        </w:rPr>
        <w:t>－</w:t>
      </w:r>
      <w:r>
        <w:rPr>
          <w:rFonts w:cs="TimesNewRoman"/>
          <w:spacing w:val="30"/>
          <w:kern w:val="0"/>
          <w:sz w:val="26"/>
          <w:szCs w:val="26"/>
          <w:lang w:eastAsia="zh-CN"/>
        </w:rPr>
        <w:tab/>
      </w:r>
      <w:r w:rsidRPr="00C64252">
        <w:rPr>
          <w:rFonts w:eastAsia="SimSun" w:cs="新細明體" w:hint="eastAsia"/>
          <w:spacing w:val="30"/>
          <w:kern w:val="0"/>
          <w:sz w:val="26"/>
          <w:szCs w:val="26"/>
          <w:lang w:eastAsia="zh-CN"/>
        </w:rPr>
        <w:t>由个别观察所得与性有关的行为</w:t>
      </w:r>
    </w:p>
    <w:p w:rsidR="00895EE4" w:rsidRPr="00281FFD" w:rsidRDefault="00C64252" w:rsidP="00895EE4">
      <w:pPr>
        <w:tabs>
          <w:tab w:val="left" w:pos="720"/>
          <w:tab w:val="left" w:pos="2520"/>
        </w:tabs>
        <w:spacing w:line="240" w:lineRule="atLeast"/>
        <w:ind w:left="3059" w:hangingChars="956" w:hanging="3059"/>
        <w:jc w:val="both"/>
        <w:rPr>
          <w:rFonts w:cs="新細明體"/>
          <w:spacing w:val="30"/>
          <w:kern w:val="0"/>
          <w:sz w:val="26"/>
          <w:szCs w:val="26"/>
        </w:rPr>
      </w:pPr>
      <w:r>
        <w:rPr>
          <w:rFonts w:hAnsi="TimesNewRoman" w:cs="TimesNewRoman"/>
          <w:spacing w:val="30"/>
          <w:kern w:val="0"/>
          <w:sz w:val="26"/>
          <w:szCs w:val="26"/>
          <w:lang w:eastAsia="zh-CN"/>
        </w:rPr>
        <w:tab/>
      </w:r>
      <w:r>
        <w:rPr>
          <w:rFonts w:hAnsi="TimesNewRoman" w:cs="TimesNewRoman"/>
          <w:spacing w:val="30"/>
          <w:kern w:val="0"/>
          <w:sz w:val="26"/>
          <w:szCs w:val="26"/>
          <w:lang w:eastAsia="zh-CN"/>
        </w:rPr>
        <w:tab/>
      </w:r>
      <w:r w:rsidRPr="00C64252">
        <w:rPr>
          <w:rFonts w:eastAsia="SimSun" w:hAnsi="TimesNewRoman" w:cs="TimesNewRoman" w:hint="eastAsia"/>
          <w:spacing w:val="30"/>
          <w:kern w:val="0"/>
          <w:sz w:val="26"/>
          <w:szCs w:val="26"/>
          <w:lang w:eastAsia="zh-CN"/>
        </w:rPr>
        <w:t>－</w:t>
      </w:r>
      <w:r>
        <w:rPr>
          <w:rFonts w:hAnsi="TimesNewRoman" w:cs="TimesNewRoman"/>
          <w:spacing w:val="30"/>
          <w:kern w:val="0"/>
          <w:sz w:val="26"/>
          <w:szCs w:val="26"/>
          <w:lang w:eastAsia="zh-CN"/>
        </w:rPr>
        <w:tab/>
      </w:r>
      <w:r w:rsidRPr="00C64252">
        <w:rPr>
          <w:rFonts w:eastAsia="SimSun" w:cs="新細明體" w:hint="eastAsia"/>
          <w:spacing w:val="30"/>
          <w:kern w:val="0"/>
          <w:sz w:val="26"/>
          <w:szCs w:val="26"/>
          <w:lang w:eastAsia="zh-CN"/>
        </w:rPr>
        <w:t>个别生理症状，例如复发性的尿道感染、阴道</w:t>
      </w:r>
      <w:r w:rsidRPr="00C64252">
        <w:rPr>
          <w:rFonts w:eastAsia="SimSun" w:hAnsi="TimesNewRoman" w:cs="TimesNewRoman" w:hint="eastAsia"/>
          <w:spacing w:val="30"/>
          <w:kern w:val="0"/>
          <w:sz w:val="26"/>
          <w:szCs w:val="26"/>
          <w:lang w:eastAsia="zh-CN"/>
        </w:rPr>
        <w:t>／</w:t>
      </w:r>
      <w:r w:rsidRPr="00C64252">
        <w:rPr>
          <w:rFonts w:eastAsia="SimSun" w:cs="新細明體" w:hint="eastAsia"/>
          <w:spacing w:val="30"/>
          <w:kern w:val="0"/>
          <w:sz w:val="26"/>
          <w:szCs w:val="26"/>
          <w:lang w:eastAsia="zh-CN"/>
        </w:rPr>
        <w:t>阴茎有分泌物，但没有表现出行为或情绪问题</w:t>
      </w:r>
    </w:p>
    <w:p w:rsidR="00895EE4" w:rsidRPr="00281FFD" w:rsidRDefault="00C64252" w:rsidP="00895EE4">
      <w:pPr>
        <w:tabs>
          <w:tab w:val="left" w:pos="720"/>
          <w:tab w:val="left" w:pos="2520"/>
        </w:tabs>
        <w:spacing w:line="240" w:lineRule="atLeast"/>
        <w:ind w:left="3059" w:hangingChars="956" w:hanging="3059"/>
        <w:jc w:val="both"/>
        <w:rPr>
          <w:rFonts w:cs="新細明體" w:hint="eastAsia"/>
          <w:spacing w:val="30"/>
          <w:kern w:val="0"/>
          <w:sz w:val="26"/>
          <w:szCs w:val="26"/>
        </w:rPr>
      </w:pPr>
      <w:r>
        <w:rPr>
          <w:rFonts w:cs="新細明體"/>
          <w:spacing w:val="30"/>
          <w:kern w:val="0"/>
          <w:sz w:val="26"/>
          <w:szCs w:val="26"/>
          <w:lang w:eastAsia="zh-CN"/>
        </w:rPr>
        <w:tab/>
      </w:r>
      <w:r>
        <w:rPr>
          <w:rFonts w:cs="新細明體"/>
          <w:spacing w:val="30"/>
          <w:kern w:val="0"/>
          <w:sz w:val="26"/>
          <w:szCs w:val="26"/>
          <w:lang w:eastAsia="zh-CN"/>
        </w:rPr>
        <w:tab/>
      </w:r>
      <w:r w:rsidRPr="00C64252">
        <w:rPr>
          <w:rFonts w:eastAsia="SimSun" w:cs="新細明體" w:hint="eastAsia"/>
          <w:spacing w:val="30"/>
          <w:kern w:val="0"/>
          <w:sz w:val="26"/>
          <w:szCs w:val="26"/>
          <w:lang w:eastAsia="zh-CN"/>
        </w:rPr>
        <w:t>－</w:t>
      </w:r>
      <w:r>
        <w:rPr>
          <w:rFonts w:cs="新細明體"/>
          <w:spacing w:val="30"/>
          <w:kern w:val="0"/>
          <w:sz w:val="26"/>
          <w:szCs w:val="26"/>
          <w:lang w:eastAsia="zh-CN"/>
        </w:rPr>
        <w:tab/>
      </w:r>
      <w:r w:rsidRPr="00C64252">
        <w:rPr>
          <w:rFonts w:eastAsia="SimSun" w:cs="新細明體" w:hint="eastAsia"/>
          <w:spacing w:val="30"/>
          <w:kern w:val="0"/>
          <w:sz w:val="26"/>
          <w:szCs w:val="26"/>
          <w:lang w:eastAsia="zh-CN"/>
        </w:rPr>
        <w:t>怪异的家庭沟通方式</w:t>
      </w:r>
    </w:p>
    <w:p w:rsidR="00895EE4" w:rsidRDefault="00895EE4" w:rsidP="00895EE4">
      <w:pPr>
        <w:spacing w:line="240" w:lineRule="atLeast"/>
        <w:jc w:val="both"/>
        <w:rPr>
          <w:rFonts w:cs="新細明體"/>
          <w:spacing w:val="30"/>
          <w:kern w:val="0"/>
          <w:sz w:val="26"/>
          <w:szCs w:val="26"/>
        </w:rPr>
      </w:pPr>
    </w:p>
    <w:p w:rsidR="00895EE4" w:rsidRPr="00281FFD" w:rsidRDefault="00C64252" w:rsidP="00895EE4">
      <w:pPr>
        <w:spacing w:line="240" w:lineRule="atLeast"/>
        <w:jc w:val="both"/>
        <w:rPr>
          <w:spacing w:val="30"/>
          <w:sz w:val="26"/>
          <w:szCs w:val="26"/>
        </w:rPr>
      </w:pPr>
      <w:r w:rsidRPr="00C64252">
        <w:rPr>
          <w:rFonts w:eastAsia="SimSun" w:cs="新細明體" w:hint="eastAsia"/>
          <w:spacing w:val="30"/>
          <w:kern w:val="0"/>
          <w:sz w:val="26"/>
          <w:szCs w:val="26"/>
          <w:lang w:eastAsia="zh-CN"/>
        </w:rPr>
        <w:t>参考数据：</w:t>
      </w:r>
      <w:r w:rsidRPr="00C64252">
        <w:rPr>
          <w:rFonts w:eastAsia="SimSun" w:cs="TimesNewRoman"/>
          <w:spacing w:val="30"/>
          <w:kern w:val="0"/>
          <w:sz w:val="26"/>
          <w:szCs w:val="26"/>
          <w:lang w:eastAsia="zh-CN"/>
        </w:rPr>
        <w:t>Camden Procedures in cases of suspected child sexual abuse</w:t>
      </w:r>
    </w:p>
    <w:p w:rsidR="00895EE4" w:rsidRPr="004404D5" w:rsidRDefault="00895EE4" w:rsidP="00895EE4">
      <w:pPr>
        <w:spacing w:line="360" w:lineRule="auto"/>
        <w:jc w:val="right"/>
        <w:rPr>
          <w:rFonts w:cs="TimesNewRoman,Bold" w:hint="eastAsia"/>
          <w:b/>
          <w:bCs/>
          <w:spacing w:val="20"/>
          <w:kern w:val="0"/>
          <w:sz w:val="26"/>
          <w:szCs w:val="26"/>
          <w:u w:val="single"/>
        </w:rPr>
      </w:pPr>
      <w:r>
        <w:br w:type="page"/>
      </w:r>
      <w:r w:rsidR="00C64252" w:rsidRPr="004404D5">
        <w:rPr>
          <w:rFonts w:ascii="華康中黑體" w:eastAsia="華康中黑體" w:hAnsi="華康中黑體" w:cs="華康中黑體" w:hint="eastAsia"/>
          <w:spacing w:val="20"/>
          <w:kern w:val="0"/>
          <w:sz w:val="26"/>
          <w:szCs w:val="26"/>
          <w:u w:val="single"/>
          <w:lang w:eastAsia="zh-CN"/>
        </w:rPr>
        <w:t>附录</w:t>
      </w:r>
      <w:r w:rsidR="00C64252" w:rsidRPr="00C64252">
        <w:rPr>
          <w:rFonts w:eastAsia="SimSun" w:cs="TimesNewRoman,Bold"/>
          <w:b/>
          <w:bCs/>
          <w:spacing w:val="20"/>
          <w:kern w:val="0"/>
          <w:sz w:val="26"/>
          <w:szCs w:val="26"/>
          <w:u w:val="single"/>
          <w:lang w:eastAsia="zh-CN"/>
        </w:rPr>
        <w:t>XIX</w:t>
      </w:r>
    </w:p>
    <w:p w:rsidR="00895EE4" w:rsidRPr="004404D5" w:rsidRDefault="00895EE4" w:rsidP="00895EE4">
      <w:pPr>
        <w:snapToGrid w:val="0"/>
        <w:spacing w:line="240" w:lineRule="atLeast"/>
        <w:jc w:val="right"/>
        <w:rPr>
          <w:rFonts w:cs="TimesNewRoman,Bold" w:hint="eastAsia"/>
          <w:b/>
          <w:bCs/>
          <w:spacing w:val="20"/>
          <w:kern w:val="0"/>
          <w:sz w:val="26"/>
          <w:szCs w:val="26"/>
          <w:u w:val="single"/>
        </w:rPr>
      </w:pPr>
    </w:p>
    <w:p w:rsidR="00895EE4" w:rsidRPr="004404D5" w:rsidRDefault="00C64252" w:rsidP="00895EE4">
      <w:pPr>
        <w:snapToGrid w:val="0"/>
        <w:spacing w:line="240" w:lineRule="atLeast"/>
        <w:jc w:val="center"/>
        <w:rPr>
          <w:rFonts w:ascii="華康中黑體" w:eastAsia="華康中黑體" w:hAnsi="華康中黑體" w:cs="華康中黑體" w:hint="eastAsia"/>
          <w:spacing w:val="20"/>
          <w:kern w:val="0"/>
          <w:sz w:val="26"/>
          <w:szCs w:val="26"/>
        </w:rPr>
      </w:pPr>
      <w:r w:rsidRPr="004404D5">
        <w:rPr>
          <w:rFonts w:ascii="華康中黑體" w:eastAsia="華康中黑體" w:hAnsi="華康中黑體" w:cs="華康中黑體" w:hint="eastAsia"/>
          <w:spacing w:val="20"/>
          <w:kern w:val="0"/>
          <w:sz w:val="26"/>
          <w:szCs w:val="26"/>
          <w:lang w:eastAsia="zh-CN"/>
        </w:rPr>
        <w:t>儿童精神科小组总览</w:t>
      </w:r>
    </w:p>
    <w:p w:rsidR="00895EE4" w:rsidRPr="004404D5" w:rsidRDefault="00895EE4" w:rsidP="00895EE4">
      <w:pPr>
        <w:snapToGrid w:val="0"/>
        <w:spacing w:line="240" w:lineRule="atLeast"/>
        <w:jc w:val="center"/>
        <w:rPr>
          <w:rFonts w:ascii="華康中黑體" w:eastAsia="華康中黑體" w:hAnsi="華康中黑體" w:cs="華康中黑體" w:hint="eastAsia"/>
          <w:spacing w:val="20"/>
          <w:kern w:val="0"/>
          <w:sz w:val="26"/>
          <w:szCs w:val="26"/>
        </w:rPr>
      </w:pPr>
    </w:p>
    <w:tbl>
      <w:tblPr>
        <w:tblW w:w="0" w:type="auto"/>
        <w:tblLook w:val="01E0" w:firstRow="1" w:lastRow="1" w:firstColumn="1" w:lastColumn="1" w:noHBand="0" w:noVBand="0"/>
      </w:tblPr>
      <w:tblGrid>
        <w:gridCol w:w="4068"/>
        <w:gridCol w:w="2340"/>
        <w:gridCol w:w="1954"/>
      </w:tblGrid>
      <w:tr w:rsidR="00895EE4" w:rsidRPr="000F6143" w:rsidTr="004F104E">
        <w:tc>
          <w:tcPr>
            <w:tcW w:w="4068" w:type="dxa"/>
            <w:vAlign w:val="center"/>
          </w:tcPr>
          <w:p w:rsidR="00895EE4" w:rsidRPr="000F6143" w:rsidRDefault="00C64252" w:rsidP="004F104E">
            <w:pPr>
              <w:spacing w:beforeLines="50" w:before="120" w:afterLines="50" w:after="120" w:line="360" w:lineRule="auto"/>
              <w:jc w:val="center"/>
              <w:rPr>
                <w:rFonts w:ascii="華康中黑體" w:eastAsia="華康中黑體" w:hAnsi="華康中黑體" w:cs="華康中黑體" w:hint="eastAsia"/>
                <w:spacing w:val="20"/>
                <w:kern w:val="0"/>
                <w:sz w:val="26"/>
                <w:szCs w:val="26"/>
              </w:rPr>
            </w:pPr>
            <w:r w:rsidRPr="000F6143">
              <w:rPr>
                <w:rFonts w:ascii="華康中黑體" w:eastAsia="華康中黑體" w:hAnsi="華康中黑體" w:cs="華康中黑體" w:hint="eastAsia"/>
                <w:spacing w:val="20"/>
                <w:kern w:val="0"/>
                <w:sz w:val="26"/>
                <w:szCs w:val="26"/>
                <w:lang w:eastAsia="zh-CN"/>
              </w:rPr>
              <w:t>儿童精神科小组</w:t>
            </w:r>
          </w:p>
        </w:tc>
        <w:tc>
          <w:tcPr>
            <w:tcW w:w="2340" w:type="dxa"/>
            <w:vAlign w:val="center"/>
          </w:tcPr>
          <w:p w:rsidR="00895EE4" w:rsidRPr="000F6143" w:rsidRDefault="00C64252" w:rsidP="004F104E">
            <w:pPr>
              <w:spacing w:beforeLines="50" w:before="120" w:afterLines="50" w:after="120" w:line="360" w:lineRule="auto"/>
              <w:jc w:val="center"/>
              <w:rPr>
                <w:rFonts w:ascii="華康中黑體" w:eastAsia="華康中黑體" w:hAnsi="華康中黑體" w:cs="華康中黑體"/>
                <w:spacing w:val="20"/>
                <w:kern w:val="0"/>
                <w:sz w:val="26"/>
                <w:szCs w:val="26"/>
              </w:rPr>
            </w:pPr>
            <w:r w:rsidRPr="000F6143">
              <w:rPr>
                <w:rFonts w:ascii="華康中黑體" w:eastAsia="華康中黑體" w:hAnsi="華康中黑體" w:cs="華康中黑體" w:hint="eastAsia"/>
                <w:spacing w:val="20"/>
                <w:kern w:val="0"/>
                <w:sz w:val="26"/>
                <w:szCs w:val="26"/>
                <w:lang w:eastAsia="zh-CN"/>
              </w:rPr>
              <w:t>儿童精神科医生</w:t>
            </w:r>
          </w:p>
        </w:tc>
        <w:tc>
          <w:tcPr>
            <w:tcW w:w="1954" w:type="dxa"/>
            <w:vAlign w:val="center"/>
          </w:tcPr>
          <w:p w:rsidR="00895EE4" w:rsidRPr="000F6143" w:rsidRDefault="00C64252" w:rsidP="004F104E">
            <w:pPr>
              <w:spacing w:beforeLines="50" w:before="120" w:afterLines="50" w:after="120" w:line="360" w:lineRule="auto"/>
              <w:jc w:val="center"/>
              <w:rPr>
                <w:rFonts w:ascii="華康中黑體" w:eastAsia="華康中黑體" w:hAnsi="華康中黑體" w:cs="華康中黑體"/>
                <w:spacing w:val="20"/>
                <w:kern w:val="0"/>
                <w:sz w:val="26"/>
                <w:szCs w:val="26"/>
              </w:rPr>
            </w:pPr>
            <w:r w:rsidRPr="000F6143">
              <w:rPr>
                <w:rFonts w:ascii="華康中黑體" w:eastAsia="華康中黑體" w:hAnsi="華康中黑體" w:cs="華康中黑體" w:hint="eastAsia"/>
                <w:spacing w:val="20"/>
                <w:kern w:val="0"/>
                <w:sz w:val="26"/>
                <w:szCs w:val="26"/>
                <w:lang w:eastAsia="zh-CN"/>
              </w:rPr>
              <w:t>电话号码</w:t>
            </w:r>
          </w:p>
        </w:tc>
      </w:tr>
      <w:tr w:rsidR="00895EE4" w:rsidRPr="000F6143" w:rsidTr="004F104E">
        <w:tc>
          <w:tcPr>
            <w:tcW w:w="4068" w:type="dxa"/>
          </w:tcPr>
          <w:p w:rsidR="00895EE4" w:rsidRPr="000F6143" w:rsidRDefault="00C64252" w:rsidP="004F104E">
            <w:pPr>
              <w:numPr>
                <w:ilvl w:val="0"/>
                <w:numId w:val="167"/>
              </w:numPr>
              <w:autoSpaceDE w:val="0"/>
              <w:autoSpaceDN w:val="0"/>
              <w:adjustRightInd w:val="0"/>
              <w:spacing w:line="360" w:lineRule="auto"/>
              <w:jc w:val="both"/>
              <w:rPr>
                <w:rFonts w:cs="新細明體" w:hint="eastAsia"/>
                <w:spacing w:val="20"/>
                <w:kern w:val="0"/>
                <w:sz w:val="26"/>
                <w:szCs w:val="26"/>
              </w:rPr>
            </w:pPr>
            <w:r w:rsidRPr="00C64252">
              <w:rPr>
                <w:rFonts w:eastAsia="SimSun" w:cs="新細明體" w:hint="eastAsia"/>
                <w:spacing w:val="20"/>
                <w:kern w:val="0"/>
                <w:sz w:val="26"/>
                <w:szCs w:val="26"/>
                <w:lang w:eastAsia="zh-CN"/>
              </w:rPr>
              <w:t>青山医院</w:t>
            </w:r>
          </w:p>
          <w:p w:rsidR="00895EE4" w:rsidRPr="000F6143" w:rsidRDefault="00C64252" w:rsidP="004F104E">
            <w:pPr>
              <w:spacing w:afterLines="50" w:after="120" w:line="360" w:lineRule="auto"/>
              <w:ind w:leftChars="150" w:left="660" w:hangingChars="100" w:hanging="300"/>
              <w:jc w:val="both"/>
              <w:rPr>
                <w:rFonts w:cs="新細明體" w:hint="eastAsia"/>
                <w:spacing w:val="20"/>
                <w:kern w:val="0"/>
                <w:sz w:val="26"/>
                <w:szCs w:val="26"/>
              </w:rPr>
            </w:pPr>
            <w:r w:rsidRPr="00C64252">
              <w:rPr>
                <w:rFonts w:eastAsia="SimSun" w:cs="新細明體" w:hint="eastAsia"/>
                <w:spacing w:val="20"/>
                <w:kern w:val="0"/>
                <w:sz w:val="26"/>
                <w:szCs w:val="26"/>
                <w:lang w:eastAsia="zh-CN"/>
              </w:rPr>
              <w:t>（屯门儿童精神科小组）</w:t>
            </w:r>
          </w:p>
        </w:tc>
        <w:tc>
          <w:tcPr>
            <w:tcW w:w="2340" w:type="dxa"/>
          </w:tcPr>
          <w:p w:rsidR="00895EE4" w:rsidRPr="000F6143" w:rsidRDefault="00C64252" w:rsidP="004F104E">
            <w:pPr>
              <w:spacing w:line="360" w:lineRule="auto"/>
              <w:jc w:val="both"/>
              <w:rPr>
                <w:rFonts w:cs="新細明體"/>
                <w:spacing w:val="20"/>
                <w:kern w:val="0"/>
                <w:sz w:val="26"/>
                <w:szCs w:val="26"/>
              </w:rPr>
            </w:pPr>
            <w:r w:rsidRPr="00C64252">
              <w:rPr>
                <w:rFonts w:eastAsia="SimSun" w:cs="新細明體" w:hint="eastAsia"/>
                <w:spacing w:val="20"/>
                <w:kern w:val="0"/>
                <w:sz w:val="26"/>
                <w:szCs w:val="26"/>
                <w:lang w:eastAsia="zh-CN"/>
              </w:rPr>
              <w:t>陈颖仪医生</w:t>
            </w:r>
          </w:p>
        </w:tc>
        <w:tc>
          <w:tcPr>
            <w:tcW w:w="1954" w:type="dxa"/>
          </w:tcPr>
          <w:p w:rsidR="00895EE4" w:rsidRPr="000F6143" w:rsidRDefault="00C64252" w:rsidP="004F104E">
            <w:pPr>
              <w:spacing w:line="360" w:lineRule="auto"/>
              <w:jc w:val="both"/>
              <w:rPr>
                <w:spacing w:val="20"/>
                <w:kern w:val="0"/>
                <w:sz w:val="26"/>
                <w:szCs w:val="26"/>
              </w:rPr>
            </w:pPr>
            <w:r w:rsidRPr="00C64252">
              <w:rPr>
                <w:rFonts w:eastAsia="SimSun"/>
                <w:spacing w:val="20"/>
                <w:kern w:val="0"/>
                <w:sz w:val="26"/>
                <w:szCs w:val="26"/>
                <w:lang w:eastAsia="zh-CN"/>
              </w:rPr>
              <w:t>2454 5871</w:t>
            </w:r>
          </w:p>
        </w:tc>
      </w:tr>
      <w:tr w:rsidR="00895EE4" w:rsidRPr="000F6143" w:rsidTr="004F104E">
        <w:tc>
          <w:tcPr>
            <w:tcW w:w="4068" w:type="dxa"/>
          </w:tcPr>
          <w:p w:rsidR="00895EE4" w:rsidRPr="000F6143" w:rsidRDefault="00C64252" w:rsidP="004F104E">
            <w:pPr>
              <w:spacing w:afterLines="50" w:after="120" w:line="360" w:lineRule="auto"/>
              <w:jc w:val="both"/>
              <w:rPr>
                <w:rFonts w:cs="新細明體"/>
                <w:spacing w:val="20"/>
                <w:kern w:val="0"/>
                <w:sz w:val="26"/>
                <w:szCs w:val="26"/>
              </w:rPr>
            </w:pPr>
            <w:r w:rsidRPr="00C64252">
              <w:rPr>
                <w:rFonts w:eastAsia="SimSun" w:cs="TimesNewRoman"/>
                <w:spacing w:val="20"/>
                <w:kern w:val="0"/>
                <w:sz w:val="26"/>
                <w:szCs w:val="26"/>
                <w:lang w:eastAsia="zh-CN"/>
              </w:rPr>
              <w:t xml:space="preserve">2. </w:t>
            </w:r>
            <w:r w:rsidRPr="00C64252">
              <w:rPr>
                <w:rFonts w:eastAsia="SimSun" w:cs="新細明體" w:hint="eastAsia"/>
                <w:spacing w:val="20"/>
                <w:kern w:val="0"/>
                <w:sz w:val="26"/>
                <w:szCs w:val="26"/>
                <w:lang w:eastAsia="zh-CN"/>
              </w:rPr>
              <w:t>韦尔斯亲王医院</w:t>
            </w:r>
          </w:p>
        </w:tc>
        <w:tc>
          <w:tcPr>
            <w:tcW w:w="2340" w:type="dxa"/>
          </w:tcPr>
          <w:p w:rsidR="00895EE4" w:rsidRPr="000F6143" w:rsidRDefault="00C64252" w:rsidP="004F104E">
            <w:pPr>
              <w:spacing w:afterLines="50" w:after="120" w:line="360" w:lineRule="auto"/>
              <w:jc w:val="both"/>
              <w:rPr>
                <w:rFonts w:cs="新細明體"/>
                <w:spacing w:val="20"/>
                <w:kern w:val="0"/>
                <w:sz w:val="26"/>
                <w:szCs w:val="26"/>
              </w:rPr>
            </w:pPr>
            <w:r w:rsidRPr="00C64252">
              <w:rPr>
                <w:rFonts w:eastAsia="SimSun" w:cs="新細明體" w:hint="eastAsia"/>
                <w:spacing w:val="20"/>
                <w:kern w:val="0"/>
                <w:sz w:val="26"/>
                <w:szCs w:val="26"/>
                <w:lang w:eastAsia="zh-CN"/>
              </w:rPr>
              <w:t>黎以菁医生</w:t>
            </w:r>
          </w:p>
        </w:tc>
        <w:tc>
          <w:tcPr>
            <w:tcW w:w="1954" w:type="dxa"/>
          </w:tcPr>
          <w:p w:rsidR="00895EE4" w:rsidRPr="000F6143" w:rsidRDefault="00C64252" w:rsidP="004F104E">
            <w:pPr>
              <w:spacing w:afterLines="50" w:after="120" w:line="360" w:lineRule="auto"/>
              <w:jc w:val="both"/>
              <w:rPr>
                <w:spacing w:val="20"/>
                <w:kern w:val="0"/>
                <w:sz w:val="26"/>
                <w:szCs w:val="26"/>
              </w:rPr>
            </w:pPr>
            <w:r w:rsidRPr="00C64252">
              <w:rPr>
                <w:rFonts w:eastAsia="SimSun" w:cs="TimesNewRoman"/>
                <w:spacing w:val="20"/>
                <w:kern w:val="0"/>
                <w:sz w:val="26"/>
                <w:szCs w:val="26"/>
                <w:lang w:eastAsia="zh-CN"/>
              </w:rPr>
              <w:t>2632 2942</w:t>
            </w:r>
          </w:p>
        </w:tc>
      </w:tr>
      <w:tr w:rsidR="00895EE4" w:rsidRPr="000F6143" w:rsidTr="004F104E">
        <w:tc>
          <w:tcPr>
            <w:tcW w:w="4068" w:type="dxa"/>
          </w:tcPr>
          <w:p w:rsidR="00895EE4" w:rsidRPr="000F6143" w:rsidRDefault="00C64252" w:rsidP="004F104E">
            <w:pPr>
              <w:spacing w:afterLines="50" w:after="120" w:line="360" w:lineRule="auto"/>
              <w:jc w:val="both"/>
              <w:rPr>
                <w:rFonts w:cs="新細明體"/>
                <w:spacing w:val="20"/>
                <w:kern w:val="0"/>
                <w:sz w:val="26"/>
                <w:szCs w:val="26"/>
              </w:rPr>
            </w:pPr>
            <w:r w:rsidRPr="00C64252">
              <w:rPr>
                <w:rFonts w:eastAsia="SimSun" w:cs="TimesNewRoman"/>
                <w:spacing w:val="20"/>
                <w:kern w:val="0"/>
                <w:sz w:val="26"/>
                <w:szCs w:val="26"/>
                <w:lang w:eastAsia="zh-CN"/>
              </w:rPr>
              <w:t xml:space="preserve">3. </w:t>
            </w:r>
            <w:r w:rsidRPr="00C64252">
              <w:rPr>
                <w:rFonts w:eastAsia="SimSun" w:cs="新細明體" w:hint="eastAsia"/>
                <w:spacing w:val="20"/>
                <w:kern w:val="0"/>
                <w:sz w:val="26"/>
                <w:szCs w:val="26"/>
                <w:lang w:eastAsia="zh-CN"/>
              </w:rPr>
              <w:t>玛丽医院</w:t>
            </w:r>
          </w:p>
        </w:tc>
        <w:tc>
          <w:tcPr>
            <w:tcW w:w="2340" w:type="dxa"/>
          </w:tcPr>
          <w:p w:rsidR="00895EE4" w:rsidRPr="000F6143" w:rsidRDefault="00C64252" w:rsidP="004F104E">
            <w:pPr>
              <w:spacing w:afterLines="50" w:after="120" w:line="360" w:lineRule="auto"/>
              <w:jc w:val="both"/>
              <w:rPr>
                <w:rFonts w:cs="新細明體"/>
                <w:spacing w:val="20"/>
                <w:kern w:val="0"/>
                <w:sz w:val="26"/>
                <w:szCs w:val="26"/>
              </w:rPr>
            </w:pPr>
            <w:r w:rsidRPr="00C64252">
              <w:rPr>
                <w:rFonts w:eastAsia="SimSun" w:cs="新細明體" w:hint="eastAsia"/>
                <w:spacing w:val="20"/>
                <w:kern w:val="0"/>
                <w:sz w:val="26"/>
                <w:szCs w:val="26"/>
                <w:lang w:eastAsia="zh-CN"/>
              </w:rPr>
              <w:t>何定邦医生</w:t>
            </w:r>
          </w:p>
        </w:tc>
        <w:tc>
          <w:tcPr>
            <w:tcW w:w="1954" w:type="dxa"/>
          </w:tcPr>
          <w:p w:rsidR="00895EE4" w:rsidRPr="000F6143" w:rsidRDefault="00C64252" w:rsidP="004F104E">
            <w:pPr>
              <w:spacing w:afterLines="50" w:after="120" w:line="360" w:lineRule="auto"/>
              <w:rPr>
                <w:rFonts w:cs="TimesNewRoman" w:hint="eastAsia"/>
                <w:spacing w:val="20"/>
                <w:kern w:val="0"/>
                <w:sz w:val="26"/>
                <w:szCs w:val="26"/>
              </w:rPr>
            </w:pPr>
            <w:r w:rsidRPr="00C64252">
              <w:rPr>
                <w:rFonts w:eastAsia="SimSun" w:cs="TimesNewRoman"/>
                <w:spacing w:val="20"/>
                <w:kern w:val="0"/>
                <w:sz w:val="26"/>
                <w:szCs w:val="26"/>
                <w:lang w:eastAsia="zh-CN"/>
              </w:rPr>
              <w:t>2855 3656</w:t>
            </w:r>
          </w:p>
        </w:tc>
      </w:tr>
      <w:tr w:rsidR="00895EE4" w:rsidRPr="000F6143" w:rsidTr="004F104E">
        <w:tc>
          <w:tcPr>
            <w:tcW w:w="4068" w:type="dxa"/>
          </w:tcPr>
          <w:p w:rsidR="00895EE4" w:rsidRPr="000F6143" w:rsidRDefault="00C64252" w:rsidP="004F104E">
            <w:pPr>
              <w:spacing w:afterLines="50" w:after="120" w:line="360" w:lineRule="auto"/>
              <w:ind w:left="450" w:hangingChars="150" w:hanging="450"/>
              <w:jc w:val="both"/>
              <w:rPr>
                <w:rFonts w:cs="新細明體"/>
                <w:spacing w:val="20"/>
                <w:kern w:val="0"/>
                <w:sz w:val="26"/>
                <w:szCs w:val="26"/>
              </w:rPr>
            </w:pPr>
            <w:r w:rsidRPr="00C64252">
              <w:rPr>
                <w:rFonts w:eastAsia="SimSun" w:cs="TimesNewRoman"/>
                <w:spacing w:val="20"/>
                <w:kern w:val="0"/>
                <w:sz w:val="26"/>
                <w:szCs w:val="26"/>
                <w:lang w:eastAsia="zh-CN"/>
              </w:rPr>
              <w:t xml:space="preserve">4. </w:t>
            </w:r>
            <w:r w:rsidRPr="00C64252">
              <w:rPr>
                <w:rFonts w:eastAsia="SimSun" w:cs="新細明體" w:hint="eastAsia"/>
                <w:spacing w:val="20"/>
                <w:kern w:val="0"/>
                <w:sz w:val="26"/>
                <w:szCs w:val="26"/>
                <w:lang w:eastAsia="zh-CN"/>
              </w:rPr>
              <w:t>油麻地儿童精神科诊疗所</w:t>
            </w:r>
          </w:p>
        </w:tc>
        <w:tc>
          <w:tcPr>
            <w:tcW w:w="2340" w:type="dxa"/>
          </w:tcPr>
          <w:p w:rsidR="00895EE4" w:rsidRPr="000F6143" w:rsidRDefault="00C64252" w:rsidP="004F104E">
            <w:pPr>
              <w:spacing w:afterLines="50" w:after="120" w:line="360" w:lineRule="auto"/>
              <w:jc w:val="both"/>
              <w:rPr>
                <w:rFonts w:cs="新細明體"/>
                <w:spacing w:val="20"/>
                <w:kern w:val="0"/>
                <w:sz w:val="26"/>
                <w:szCs w:val="26"/>
              </w:rPr>
            </w:pPr>
            <w:r w:rsidRPr="00C64252">
              <w:rPr>
                <w:rFonts w:eastAsia="SimSun" w:cs="新細明體" w:hint="eastAsia"/>
                <w:spacing w:val="20"/>
                <w:kern w:val="0"/>
                <w:sz w:val="26"/>
                <w:szCs w:val="26"/>
                <w:lang w:eastAsia="zh-CN"/>
              </w:rPr>
              <w:t>熊思方医生</w:t>
            </w:r>
            <w:r w:rsidR="00895EE4" w:rsidRPr="000F6143">
              <w:rPr>
                <w:rFonts w:cs="新細明體"/>
                <w:spacing w:val="20"/>
                <w:kern w:val="0"/>
                <w:sz w:val="26"/>
                <w:szCs w:val="26"/>
              </w:rPr>
              <w:br/>
            </w:r>
            <w:r w:rsidRPr="00C64252">
              <w:rPr>
                <w:rFonts w:eastAsia="SimSun" w:cs="新細明體" w:hint="eastAsia"/>
                <w:spacing w:val="20"/>
                <w:kern w:val="0"/>
                <w:sz w:val="26"/>
                <w:szCs w:val="26"/>
                <w:lang w:eastAsia="zh-CN"/>
              </w:rPr>
              <w:t>李子超医生</w:t>
            </w:r>
          </w:p>
        </w:tc>
        <w:tc>
          <w:tcPr>
            <w:tcW w:w="1954" w:type="dxa"/>
          </w:tcPr>
          <w:p w:rsidR="00895EE4" w:rsidRPr="000F6143" w:rsidRDefault="00C64252" w:rsidP="004F104E">
            <w:pPr>
              <w:spacing w:afterLines="50" w:after="120" w:line="360" w:lineRule="auto"/>
              <w:jc w:val="both"/>
              <w:rPr>
                <w:spacing w:val="20"/>
                <w:kern w:val="0"/>
                <w:sz w:val="26"/>
                <w:szCs w:val="26"/>
              </w:rPr>
            </w:pPr>
            <w:r w:rsidRPr="00C64252">
              <w:rPr>
                <w:rFonts w:eastAsia="SimSun" w:cs="TimesNewRoman"/>
                <w:spacing w:val="20"/>
                <w:kern w:val="0"/>
                <w:sz w:val="26"/>
                <w:szCs w:val="26"/>
                <w:lang w:eastAsia="zh-CN"/>
              </w:rPr>
              <w:t>2384 9774</w:t>
            </w:r>
            <w:r w:rsidR="00895EE4" w:rsidRPr="000F6143">
              <w:rPr>
                <w:rFonts w:cs="TimesNewRoman" w:hint="eastAsia"/>
                <w:spacing w:val="20"/>
                <w:kern w:val="0"/>
                <w:sz w:val="26"/>
                <w:szCs w:val="26"/>
              </w:rPr>
              <w:br/>
            </w:r>
            <w:r w:rsidRPr="00C64252">
              <w:rPr>
                <w:rFonts w:eastAsia="SimSun" w:cs="TimesNewRoman"/>
                <w:spacing w:val="20"/>
                <w:kern w:val="0"/>
                <w:sz w:val="26"/>
                <w:szCs w:val="26"/>
                <w:lang w:eastAsia="zh-CN"/>
              </w:rPr>
              <w:t>2384 9774</w:t>
            </w:r>
          </w:p>
        </w:tc>
      </w:tr>
      <w:tr w:rsidR="00895EE4" w:rsidRPr="000F6143" w:rsidTr="004F104E">
        <w:tc>
          <w:tcPr>
            <w:tcW w:w="4068" w:type="dxa"/>
          </w:tcPr>
          <w:p w:rsidR="00895EE4" w:rsidRPr="000F6143" w:rsidRDefault="00C64252" w:rsidP="004F104E">
            <w:pPr>
              <w:spacing w:beforeLines="50" w:before="120" w:afterLines="50" w:after="120" w:line="360" w:lineRule="auto"/>
              <w:jc w:val="both"/>
              <w:rPr>
                <w:rFonts w:cs="新細明體"/>
                <w:spacing w:val="20"/>
                <w:kern w:val="0"/>
                <w:sz w:val="26"/>
                <w:szCs w:val="26"/>
              </w:rPr>
            </w:pPr>
            <w:r w:rsidRPr="00C64252">
              <w:rPr>
                <w:rFonts w:eastAsia="SimSun" w:cs="新細明體"/>
                <w:spacing w:val="20"/>
                <w:kern w:val="0"/>
                <w:sz w:val="26"/>
                <w:szCs w:val="26"/>
                <w:lang w:eastAsia="zh-CN"/>
              </w:rPr>
              <w:t xml:space="preserve">5. </w:t>
            </w:r>
            <w:r w:rsidRPr="00C64252">
              <w:rPr>
                <w:rFonts w:eastAsia="SimSun" w:cs="新細明體" w:hint="eastAsia"/>
                <w:spacing w:val="20"/>
                <w:kern w:val="0"/>
                <w:sz w:val="26"/>
                <w:szCs w:val="26"/>
                <w:lang w:eastAsia="zh-CN"/>
              </w:rPr>
              <w:t>基督教联合医院</w:t>
            </w:r>
          </w:p>
        </w:tc>
        <w:tc>
          <w:tcPr>
            <w:tcW w:w="2340" w:type="dxa"/>
          </w:tcPr>
          <w:p w:rsidR="00895EE4" w:rsidRPr="000F6143" w:rsidRDefault="00C64252" w:rsidP="004F104E">
            <w:pPr>
              <w:spacing w:beforeLines="50" w:before="120" w:afterLines="50" w:after="120" w:line="360" w:lineRule="auto"/>
              <w:jc w:val="both"/>
              <w:rPr>
                <w:rFonts w:cs="新細明體" w:hint="eastAsia"/>
                <w:spacing w:val="20"/>
                <w:kern w:val="0"/>
                <w:sz w:val="26"/>
                <w:szCs w:val="26"/>
              </w:rPr>
            </w:pPr>
            <w:r w:rsidRPr="00C64252">
              <w:rPr>
                <w:rFonts w:eastAsia="SimSun" w:cs="新細明體" w:hint="eastAsia"/>
                <w:spacing w:val="20"/>
                <w:kern w:val="0"/>
                <w:sz w:val="26"/>
                <w:szCs w:val="26"/>
                <w:lang w:eastAsia="zh-CN"/>
              </w:rPr>
              <w:t>林伟忠医生</w:t>
            </w:r>
          </w:p>
        </w:tc>
        <w:tc>
          <w:tcPr>
            <w:tcW w:w="1954" w:type="dxa"/>
          </w:tcPr>
          <w:p w:rsidR="00895EE4" w:rsidRPr="000F6143" w:rsidRDefault="00C64252" w:rsidP="004F104E">
            <w:pPr>
              <w:spacing w:beforeLines="50" w:before="120" w:afterLines="50" w:after="120" w:line="360" w:lineRule="auto"/>
              <w:jc w:val="both"/>
              <w:rPr>
                <w:rFonts w:hint="eastAsia"/>
                <w:spacing w:val="20"/>
                <w:kern w:val="0"/>
                <w:sz w:val="26"/>
                <w:szCs w:val="26"/>
              </w:rPr>
            </w:pPr>
            <w:r w:rsidRPr="00C64252">
              <w:rPr>
                <w:rFonts w:eastAsia="SimSun"/>
                <w:spacing w:val="20"/>
                <w:kern w:val="0"/>
                <w:sz w:val="26"/>
                <w:szCs w:val="26"/>
                <w:lang w:eastAsia="zh-CN"/>
              </w:rPr>
              <w:t>3513 4000</w:t>
            </w:r>
          </w:p>
        </w:tc>
      </w:tr>
    </w:tbl>
    <w:p w:rsidR="00895EE4" w:rsidRPr="004404D5" w:rsidRDefault="00895EE4" w:rsidP="00895EE4">
      <w:pPr>
        <w:spacing w:line="360" w:lineRule="auto"/>
        <w:jc w:val="both"/>
        <w:rPr>
          <w:rFonts w:cs="新細明體"/>
          <w:spacing w:val="20"/>
          <w:kern w:val="0"/>
          <w:sz w:val="26"/>
          <w:szCs w:val="26"/>
        </w:rPr>
      </w:pPr>
    </w:p>
    <w:p w:rsidR="00895EE4" w:rsidRPr="004404D5" w:rsidRDefault="00895EE4" w:rsidP="00895EE4">
      <w:pPr>
        <w:spacing w:line="360" w:lineRule="auto"/>
        <w:rPr>
          <w:spacing w:val="20"/>
          <w:sz w:val="26"/>
          <w:szCs w:val="26"/>
        </w:rPr>
      </w:pPr>
    </w:p>
    <w:p w:rsidR="00895EE4" w:rsidRPr="00D86A96" w:rsidRDefault="00895EE4" w:rsidP="00895EE4">
      <w:pPr>
        <w:jc w:val="right"/>
        <w:rPr>
          <w:b/>
          <w:bCs/>
          <w:spacing w:val="20"/>
          <w:sz w:val="26"/>
          <w:szCs w:val="26"/>
          <w:u w:val="single"/>
        </w:rPr>
      </w:pPr>
      <w:r>
        <w:br w:type="page"/>
      </w:r>
      <w:r w:rsidR="00C64252" w:rsidRPr="00D86A96">
        <w:rPr>
          <w:rFonts w:ascii="華康中黑體" w:eastAsia="華康中黑體" w:hAnsi="華康中黑體" w:cs="華康中黑體" w:hint="eastAsia"/>
          <w:bCs/>
          <w:spacing w:val="20"/>
          <w:sz w:val="26"/>
          <w:szCs w:val="26"/>
          <w:u w:val="single"/>
          <w:lang w:eastAsia="zh-CN"/>
        </w:rPr>
        <w:t>附录</w:t>
      </w:r>
      <w:r w:rsidR="00C64252" w:rsidRPr="00C64252">
        <w:rPr>
          <w:rFonts w:eastAsia="SimSun"/>
          <w:b/>
          <w:bCs/>
          <w:spacing w:val="20"/>
          <w:sz w:val="26"/>
          <w:szCs w:val="26"/>
          <w:u w:val="single"/>
          <w:lang w:eastAsia="zh-CN"/>
        </w:rPr>
        <w:t>XX</w:t>
      </w:r>
    </w:p>
    <w:p w:rsidR="00895EE4" w:rsidRPr="00D86A96" w:rsidRDefault="00895EE4" w:rsidP="00895EE4">
      <w:pPr>
        <w:snapToGrid w:val="0"/>
        <w:spacing w:line="240" w:lineRule="atLeast"/>
        <w:jc w:val="center"/>
        <w:rPr>
          <w:b/>
          <w:color w:val="000000"/>
          <w:spacing w:val="20"/>
          <w:sz w:val="28"/>
          <w:szCs w:val="28"/>
        </w:rPr>
      </w:pPr>
    </w:p>
    <w:p w:rsidR="00895EE4" w:rsidRPr="00D86A96" w:rsidRDefault="00C64252" w:rsidP="00895EE4">
      <w:pPr>
        <w:snapToGrid w:val="0"/>
        <w:spacing w:line="240" w:lineRule="atLeast"/>
        <w:jc w:val="center"/>
        <w:rPr>
          <w:rFonts w:ascii="華康中黑體" w:eastAsia="華康中黑體" w:hAnsi="華康中黑體" w:cs="華康中黑體"/>
          <w:color w:val="000000"/>
          <w:spacing w:val="20"/>
          <w:sz w:val="28"/>
          <w:szCs w:val="28"/>
        </w:rPr>
      </w:pPr>
      <w:r w:rsidRPr="00D86A96">
        <w:rPr>
          <w:rFonts w:ascii="華康中黑體" w:eastAsia="華康中黑體" w:hAnsi="華康中黑體" w:cs="華康中黑體" w:hint="eastAsia"/>
          <w:color w:val="000000"/>
          <w:spacing w:val="20"/>
          <w:sz w:val="28"/>
          <w:szCs w:val="28"/>
          <w:lang w:eastAsia="zh-CN"/>
        </w:rPr>
        <w:t>教育局办事处地址及电话</w:t>
      </w:r>
    </w:p>
    <w:p w:rsidR="00895EE4" w:rsidRPr="00D86A96" w:rsidRDefault="00C64252" w:rsidP="00895EE4">
      <w:pPr>
        <w:snapToGrid w:val="0"/>
        <w:spacing w:line="240" w:lineRule="atLeast"/>
        <w:jc w:val="center"/>
        <w:rPr>
          <w:b/>
          <w:color w:val="000000"/>
          <w:spacing w:val="20"/>
          <w:sz w:val="28"/>
          <w:szCs w:val="28"/>
        </w:rPr>
      </w:pPr>
      <w:r w:rsidRPr="00C64252">
        <w:rPr>
          <w:rFonts w:eastAsia="SimSun"/>
          <w:b/>
          <w:color w:val="000000"/>
          <w:spacing w:val="20"/>
          <w:sz w:val="28"/>
          <w:szCs w:val="28"/>
          <w:lang w:eastAsia="zh-CN"/>
        </w:rPr>
        <w:t>LIST OF OFFICES OF EDUCATION BUREAU</w:t>
      </w:r>
    </w:p>
    <w:p w:rsidR="00895EE4" w:rsidRPr="00D86A96" w:rsidRDefault="00895EE4" w:rsidP="00895EE4">
      <w:pPr>
        <w:jc w:val="both"/>
        <w:rPr>
          <w:color w:val="008000"/>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hd w:val="clear" w:color="auto" w:fill="E6E6E6"/>
        <w:snapToGrid w:val="0"/>
        <w:spacing w:line="240" w:lineRule="atLeast"/>
        <w:rPr>
          <w:b/>
          <w:bCs/>
          <w:color w:val="800080"/>
          <w:spacing w:val="20"/>
        </w:rPr>
      </w:pPr>
      <w:r w:rsidRPr="00C64252">
        <w:rPr>
          <w:rFonts w:eastAsia="SimSun" w:hAnsi="新細明體" w:hint="eastAsia"/>
          <w:b/>
          <w:color w:val="800080"/>
          <w:spacing w:val="20"/>
          <w:lang w:eastAsia="zh-CN"/>
        </w:rPr>
        <w:t>港岛区域教育服务处</w:t>
      </w:r>
      <w:r w:rsidRPr="00C64252">
        <w:rPr>
          <w:rFonts w:eastAsia="SimSun"/>
          <w:b/>
          <w:color w:val="800080"/>
          <w:spacing w:val="20"/>
          <w:lang w:eastAsia="zh-CN"/>
        </w:rPr>
        <w:t xml:space="preserve"> </w:t>
      </w:r>
      <w:r w:rsidRPr="00C64252">
        <w:rPr>
          <w:rFonts w:eastAsia="SimSun"/>
          <w:b/>
          <w:bCs/>
          <w:color w:val="800080"/>
          <w:spacing w:val="20"/>
          <w:lang w:eastAsia="zh-CN"/>
        </w:rPr>
        <w:t>Hong Kong Regional Education Office</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color w:val="800080"/>
          <w:spacing w:val="20"/>
        </w:rPr>
      </w:pPr>
      <w:r w:rsidRPr="00C64252">
        <w:rPr>
          <w:rFonts w:eastAsia="SimSun" w:hAnsi="新細明體" w:hint="eastAsia"/>
          <w:b/>
          <w:color w:val="800080"/>
          <w:spacing w:val="20"/>
          <w:lang w:eastAsia="zh-CN"/>
        </w:rPr>
        <w:t>香港湾仔皇后大道东</w:t>
      </w:r>
      <w:r w:rsidRPr="00C64252">
        <w:rPr>
          <w:rFonts w:eastAsia="SimSun"/>
          <w:b/>
          <w:bCs/>
          <w:color w:val="800080"/>
          <w:spacing w:val="20"/>
          <w:lang w:eastAsia="zh-CN"/>
        </w:rPr>
        <w:t>183</w:t>
      </w:r>
      <w:r w:rsidRPr="00C64252">
        <w:rPr>
          <w:rFonts w:eastAsia="SimSun" w:hAnsi="新細明體" w:hint="eastAsia"/>
          <w:b/>
          <w:color w:val="800080"/>
          <w:spacing w:val="20"/>
          <w:lang w:eastAsia="zh-CN"/>
        </w:rPr>
        <w:t>号合和中心</w:t>
      </w:r>
      <w:r w:rsidRPr="00C64252">
        <w:rPr>
          <w:rFonts w:eastAsia="SimSun"/>
          <w:b/>
          <w:bCs/>
          <w:color w:val="800080"/>
          <w:spacing w:val="20"/>
          <w:lang w:eastAsia="zh-CN"/>
        </w:rPr>
        <w:t>53</w:t>
      </w:r>
      <w:r w:rsidRPr="00C64252">
        <w:rPr>
          <w:rFonts w:eastAsia="SimSun" w:hAnsi="新細明體" w:hint="eastAsia"/>
          <w:b/>
          <w:color w:val="800080"/>
          <w:spacing w:val="20"/>
          <w:lang w:eastAsia="zh-CN"/>
        </w:rPr>
        <w:t>楼</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bCs/>
          <w:color w:val="800080"/>
          <w:spacing w:val="20"/>
        </w:rPr>
      </w:pPr>
      <w:r w:rsidRPr="00C64252">
        <w:rPr>
          <w:rFonts w:eastAsia="SimSun"/>
          <w:b/>
          <w:bCs/>
          <w:color w:val="800080"/>
          <w:spacing w:val="20"/>
          <w:lang w:eastAsia="zh-CN"/>
        </w:rPr>
        <w:t>53/F, Hopewell Centre, 183 Queen’s Road East, Wan Chai, Hong Kong</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bCs/>
          <w:color w:val="800080"/>
          <w:spacing w:val="20"/>
        </w:rPr>
      </w:pPr>
      <w:r w:rsidRPr="00C64252">
        <w:rPr>
          <w:rFonts w:eastAsia="SimSun" w:hAnsi="新細明體" w:hint="eastAsia"/>
          <w:b/>
          <w:color w:val="800080"/>
          <w:spacing w:val="20"/>
          <w:lang w:eastAsia="zh-CN"/>
        </w:rPr>
        <w:t>查询</w:t>
      </w:r>
      <w:r w:rsidRPr="00C64252">
        <w:rPr>
          <w:rFonts w:eastAsia="SimSun"/>
          <w:b/>
          <w:color w:val="800080"/>
          <w:spacing w:val="20"/>
          <w:lang w:eastAsia="zh-CN"/>
        </w:rPr>
        <w:t xml:space="preserve"> </w:t>
      </w:r>
      <w:r w:rsidRPr="00C64252">
        <w:rPr>
          <w:rFonts w:eastAsia="SimSun"/>
          <w:b/>
          <w:bCs/>
          <w:color w:val="800080"/>
          <w:spacing w:val="20"/>
          <w:lang w:eastAsia="zh-CN"/>
        </w:rPr>
        <w:t>Enquiries 2863 4646</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color w:val="800080"/>
          <w:spacing w:val="20"/>
        </w:rPr>
      </w:pPr>
      <w:r w:rsidRPr="00C64252">
        <w:rPr>
          <w:rFonts w:eastAsia="SimSun" w:hAnsi="新細明體" w:hint="eastAsia"/>
          <w:b/>
          <w:color w:val="800080"/>
          <w:spacing w:val="20"/>
          <w:lang w:eastAsia="zh-CN"/>
        </w:rPr>
        <w:t>传真</w:t>
      </w:r>
      <w:r w:rsidRPr="00C64252">
        <w:rPr>
          <w:rFonts w:eastAsia="SimSun"/>
          <w:b/>
          <w:color w:val="800080"/>
          <w:spacing w:val="20"/>
          <w:lang w:eastAsia="zh-CN"/>
        </w:rPr>
        <w:t xml:space="preserve"> </w:t>
      </w:r>
      <w:r w:rsidRPr="00C64252">
        <w:rPr>
          <w:rFonts w:eastAsia="SimSun"/>
          <w:b/>
          <w:bCs/>
          <w:color w:val="800080"/>
          <w:spacing w:val="20"/>
          <w:lang w:eastAsia="zh-CN"/>
        </w:rPr>
        <w:t>Fax 2865 0658</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中西区学校发展组</w:t>
      </w:r>
      <w:r w:rsidRPr="00C64252">
        <w:rPr>
          <w:rFonts w:eastAsia="SimSun"/>
          <w:spacing w:val="20"/>
          <w:lang w:eastAsia="zh-CN"/>
        </w:rPr>
        <w:t xml:space="preserve"> </w:t>
      </w:r>
      <w:r w:rsidRPr="00C64252">
        <w:rPr>
          <w:rFonts w:eastAsia="SimSun"/>
          <w:bCs/>
          <w:spacing w:val="20"/>
          <w:lang w:eastAsia="zh-CN"/>
        </w:rPr>
        <w:t>Central &amp; Western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2863 4678</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2543 3051</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南区学校发展组</w:t>
      </w:r>
      <w:r w:rsidRPr="00C64252">
        <w:rPr>
          <w:rFonts w:eastAsia="SimSun"/>
          <w:spacing w:val="20"/>
          <w:lang w:eastAsia="zh-CN"/>
        </w:rPr>
        <w:t xml:space="preserve"> </w:t>
      </w:r>
      <w:r w:rsidRPr="00C64252">
        <w:rPr>
          <w:rFonts w:eastAsia="SimSun"/>
          <w:bCs/>
          <w:spacing w:val="20"/>
          <w:lang w:eastAsia="zh-CN"/>
        </w:rPr>
        <w:t>Southern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2863 4664</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2865 0491</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湾仔区学校发展组</w:t>
      </w:r>
      <w:r w:rsidRPr="00C64252">
        <w:rPr>
          <w:rFonts w:eastAsia="SimSun"/>
          <w:spacing w:val="20"/>
          <w:lang w:eastAsia="zh-CN"/>
        </w:rPr>
        <w:t xml:space="preserve"> </w:t>
      </w:r>
      <w:r w:rsidRPr="00C64252">
        <w:rPr>
          <w:rFonts w:eastAsia="SimSun"/>
          <w:bCs/>
          <w:spacing w:val="20"/>
          <w:lang w:eastAsia="zh-CN"/>
        </w:rPr>
        <w:t>Wan Chai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2863 4626</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2572 0800</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离岛区学校发展组</w:t>
      </w:r>
      <w:r w:rsidRPr="00C64252">
        <w:rPr>
          <w:rFonts w:eastAsia="SimSun"/>
          <w:spacing w:val="20"/>
          <w:lang w:eastAsia="zh-CN"/>
        </w:rPr>
        <w:t xml:space="preserve"> </w:t>
      </w:r>
      <w:r w:rsidRPr="00C64252">
        <w:rPr>
          <w:rFonts w:eastAsia="SimSun"/>
          <w:bCs/>
          <w:spacing w:val="20"/>
          <w:lang w:eastAsia="zh-CN"/>
        </w:rPr>
        <w:t>Islands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2863 4634</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2865 1458</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港岛东区学校发展组</w:t>
      </w:r>
      <w:r w:rsidRPr="00C64252">
        <w:rPr>
          <w:rFonts w:eastAsia="SimSun"/>
          <w:spacing w:val="20"/>
          <w:lang w:eastAsia="zh-CN"/>
        </w:rPr>
        <w:t xml:space="preserve"> </w:t>
      </w:r>
      <w:r w:rsidRPr="00C64252">
        <w:rPr>
          <w:rFonts w:eastAsia="SimSun"/>
          <w:bCs/>
          <w:spacing w:val="20"/>
          <w:lang w:eastAsia="zh-CN"/>
        </w:rPr>
        <w:t>Hong Kong East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2863 4649</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2865 1432</w:t>
      </w:r>
    </w:p>
    <w:p w:rsidR="00895EE4" w:rsidRDefault="00895EE4" w:rsidP="00895EE4">
      <w:pPr>
        <w:rPr>
          <w:spacing w:val="20"/>
        </w:rPr>
      </w:pPr>
    </w:p>
    <w:p w:rsidR="00895EE4" w:rsidRDefault="00895EE4" w:rsidP="00895EE4">
      <w:pPr>
        <w:rPr>
          <w:spacing w:val="20"/>
        </w:rPr>
      </w:pPr>
    </w:p>
    <w:p w:rsidR="00895EE4" w:rsidRPr="00D86A96" w:rsidRDefault="00895EE4" w:rsidP="00895EE4">
      <w:pPr>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hd w:val="clear" w:color="auto" w:fill="E6E6E6"/>
        <w:snapToGrid w:val="0"/>
        <w:spacing w:line="240" w:lineRule="atLeast"/>
        <w:rPr>
          <w:b/>
          <w:bCs/>
          <w:color w:val="800080"/>
          <w:spacing w:val="20"/>
        </w:rPr>
      </w:pPr>
      <w:r w:rsidRPr="00C64252">
        <w:rPr>
          <w:rFonts w:eastAsia="SimSun" w:hAnsi="新細明體" w:hint="eastAsia"/>
          <w:b/>
          <w:bCs/>
          <w:color w:val="800080"/>
          <w:spacing w:val="20"/>
          <w:lang w:eastAsia="zh-CN"/>
        </w:rPr>
        <w:t>九龙区域教育服务处</w:t>
      </w:r>
      <w:r w:rsidRPr="00C64252">
        <w:rPr>
          <w:rFonts w:eastAsia="SimSun"/>
          <w:b/>
          <w:bCs/>
          <w:color w:val="800080"/>
          <w:spacing w:val="20"/>
          <w:lang w:eastAsia="zh-CN"/>
        </w:rPr>
        <w:t xml:space="preserve"> Kowloon Regional Education Office</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color w:val="800080"/>
          <w:spacing w:val="20"/>
        </w:rPr>
      </w:pPr>
      <w:r w:rsidRPr="00C64252">
        <w:rPr>
          <w:rFonts w:eastAsia="SimSun" w:hAnsi="新細明體" w:hint="eastAsia"/>
          <w:b/>
          <w:color w:val="800080"/>
          <w:spacing w:val="20"/>
          <w:lang w:eastAsia="zh-CN"/>
        </w:rPr>
        <w:t>九龙塘沙福道</w:t>
      </w:r>
      <w:r w:rsidRPr="00C64252">
        <w:rPr>
          <w:rFonts w:eastAsia="SimSun"/>
          <w:b/>
          <w:color w:val="800080"/>
          <w:spacing w:val="20"/>
          <w:lang w:eastAsia="zh-CN"/>
        </w:rPr>
        <w:t>19</w:t>
      </w:r>
      <w:r w:rsidRPr="00C64252">
        <w:rPr>
          <w:rFonts w:eastAsia="SimSun" w:hAnsi="新細明體" w:hint="eastAsia"/>
          <w:b/>
          <w:color w:val="800080"/>
          <w:spacing w:val="20"/>
          <w:lang w:eastAsia="zh-CN"/>
        </w:rPr>
        <w:t>号教育局九龙塘教育</w:t>
      </w:r>
      <w:r w:rsidRPr="00C64252">
        <w:rPr>
          <w:rFonts w:eastAsia="SimSun" w:hAnsi="新細明體" w:hint="eastAsia"/>
          <w:b/>
          <w:bCs/>
          <w:color w:val="800080"/>
          <w:spacing w:val="20"/>
          <w:lang w:eastAsia="zh-CN"/>
        </w:rPr>
        <w:t>服务中心</w:t>
      </w:r>
      <w:r w:rsidRPr="00C64252">
        <w:rPr>
          <w:rFonts w:eastAsia="SimSun" w:hAnsi="新細明體" w:hint="eastAsia"/>
          <w:b/>
          <w:color w:val="800080"/>
          <w:spacing w:val="20"/>
          <w:lang w:eastAsia="zh-CN"/>
        </w:rPr>
        <w:t>东座平台至</w:t>
      </w:r>
      <w:r w:rsidRPr="00C64252">
        <w:rPr>
          <w:rFonts w:eastAsia="SimSun"/>
          <w:b/>
          <w:color w:val="800080"/>
          <w:spacing w:val="20"/>
          <w:lang w:eastAsia="zh-CN"/>
        </w:rPr>
        <w:t>1</w:t>
      </w:r>
      <w:r w:rsidRPr="00C64252">
        <w:rPr>
          <w:rFonts w:eastAsia="SimSun" w:hAnsi="新細明體" w:hint="eastAsia"/>
          <w:b/>
          <w:color w:val="800080"/>
          <w:spacing w:val="20"/>
          <w:lang w:eastAsia="zh-CN"/>
        </w:rPr>
        <w:t>楼</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color w:val="800080"/>
          <w:spacing w:val="20"/>
        </w:rPr>
      </w:pPr>
      <w:r w:rsidRPr="00C64252">
        <w:rPr>
          <w:rFonts w:eastAsia="SimSun"/>
          <w:b/>
          <w:color w:val="800080"/>
          <w:spacing w:val="20"/>
          <w:lang w:eastAsia="zh-CN"/>
        </w:rPr>
        <w:t>Podium-1/F, East Block, Education Bureau Kowloon Tong Education Services Centre, 19 Suffolk Road, Kowloon Tong, Kowloon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bCs/>
          <w:color w:val="800080"/>
          <w:spacing w:val="20"/>
        </w:rPr>
      </w:pPr>
      <w:r w:rsidRPr="00C64252">
        <w:rPr>
          <w:rFonts w:eastAsia="SimSun" w:hAnsi="新細明體" w:hint="eastAsia"/>
          <w:b/>
          <w:color w:val="800080"/>
          <w:spacing w:val="20"/>
          <w:lang w:eastAsia="zh-CN"/>
        </w:rPr>
        <w:t>查询</w:t>
      </w:r>
      <w:r w:rsidRPr="00C64252">
        <w:rPr>
          <w:rFonts w:eastAsia="SimSun"/>
          <w:b/>
          <w:color w:val="800080"/>
          <w:spacing w:val="20"/>
          <w:lang w:eastAsia="zh-CN"/>
        </w:rPr>
        <w:t xml:space="preserve"> </w:t>
      </w:r>
      <w:r w:rsidRPr="00C64252">
        <w:rPr>
          <w:rFonts w:eastAsia="SimSun"/>
          <w:b/>
          <w:bCs/>
          <w:color w:val="800080"/>
          <w:spacing w:val="20"/>
          <w:lang w:eastAsia="zh-CN"/>
        </w:rPr>
        <w:t>Enquiries 3698 4108</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color w:val="800080"/>
          <w:spacing w:val="20"/>
        </w:rPr>
      </w:pPr>
      <w:r w:rsidRPr="00C64252">
        <w:rPr>
          <w:rFonts w:eastAsia="SimSun" w:hAnsi="新細明體" w:hint="eastAsia"/>
          <w:b/>
          <w:color w:val="800080"/>
          <w:spacing w:val="20"/>
          <w:lang w:eastAsia="zh-CN"/>
        </w:rPr>
        <w:t>传真</w:t>
      </w:r>
      <w:r w:rsidRPr="00C64252">
        <w:rPr>
          <w:rFonts w:eastAsia="SimSun"/>
          <w:b/>
          <w:color w:val="800080"/>
          <w:spacing w:val="20"/>
          <w:lang w:eastAsia="zh-CN"/>
        </w:rPr>
        <w:t xml:space="preserve"> </w:t>
      </w:r>
      <w:r w:rsidRPr="00C64252">
        <w:rPr>
          <w:rFonts w:eastAsia="SimSun"/>
          <w:b/>
          <w:bCs/>
          <w:color w:val="800080"/>
          <w:spacing w:val="20"/>
          <w:lang w:eastAsia="zh-CN"/>
        </w:rPr>
        <w:t>Fax 2770 2012</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九龙城区学校发展组</w:t>
      </w:r>
      <w:r w:rsidRPr="00C64252">
        <w:rPr>
          <w:rFonts w:eastAsia="SimSun"/>
          <w:spacing w:val="20"/>
          <w:lang w:eastAsia="zh-CN"/>
        </w:rPr>
        <w:t xml:space="preserve"> Kowloon City </w:t>
      </w:r>
      <w:r w:rsidRPr="00C64252">
        <w:rPr>
          <w:rFonts w:eastAsia="SimSun"/>
          <w:bCs/>
          <w:spacing w:val="20"/>
          <w:lang w:eastAsia="zh-CN"/>
        </w:rPr>
        <w:t>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Enquiries 3698 4141</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Fax 2715 6249</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西贡区学校发展组</w:t>
      </w:r>
      <w:r w:rsidRPr="00C64252">
        <w:rPr>
          <w:rFonts w:eastAsia="SimSun"/>
          <w:spacing w:val="20"/>
          <w:lang w:eastAsia="zh-CN"/>
        </w:rPr>
        <w:t xml:space="preserve"> </w:t>
      </w:r>
      <w:r w:rsidRPr="00C64252">
        <w:rPr>
          <w:rFonts w:eastAsia="SimSun"/>
          <w:bCs/>
          <w:spacing w:val="20"/>
          <w:lang w:eastAsia="zh-CN"/>
        </w:rPr>
        <w:t>Sai Kung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3698 4206</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2783 0354</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观塘区学校发展组</w:t>
      </w:r>
      <w:r w:rsidRPr="00C64252">
        <w:rPr>
          <w:rFonts w:eastAsia="SimSun"/>
          <w:spacing w:val="20"/>
          <w:lang w:eastAsia="zh-CN"/>
        </w:rPr>
        <w:t xml:space="preserve"> </w:t>
      </w:r>
      <w:r w:rsidRPr="00C64252">
        <w:rPr>
          <w:rFonts w:eastAsia="SimSun"/>
          <w:bCs/>
          <w:spacing w:val="20"/>
          <w:lang w:eastAsia="zh-CN"/>
        </w:rPr>
        <w:t>Kwun Tong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3698 4178</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2783 7521</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深水埗区学校发展组</w:t>
      </w:r>
      <w:r w:rsidRPr="00C64252">
        <w:rPr>
          <w:rFonts w:eastAsia="SimSun"/>
          <w:spacing w:val="20"/>
          <w:lang w:eastAsia="zh-CN"/>
        </w:rPr>
        <w:t xml:space="preserve"> Sham Shui Po </w:t>
      </w:r>
      <w:r w:rsidRPr="00C64252">
        <w:rPr>
          <w:rFonts w:eastAsia="SimSun"/>
          <w:bCs/>
          <w:spacing w:val="20"/>
          <w:lang w:eastAsia="zh-CN"/>
        </w:rPr>
        <w:t>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Enquiries 3698 4196</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Fax 2720 9699</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黄大仙区学校发展组</w:t>
      </w:r>
      <w:r w:rsidRPr="00C64252">
        <w:rPr>
          <w:rFonts w:eastAsia="SimSun"/>
          <w:spacing w:val="20"/>
          <w:lang w:eastAsia="zh-CN"/>
        </w:rPr>
        <w:t xml:space="preserve"> </w:t>
      </w:r>
      <w:r w:rsidRPr="00C64252">
        <w:rPr>
          <w:rFonts w:eastAsia="SimSun"/>
          <w:bCs/>
          <w:spacing w:val="20"/>
          <w:lang w:eastAsia="zh-CN"/>
        </w:rPr>
        <w:t>Wong Tai Sin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3698 4219</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2782 6043</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油尖旺区学校发展组</w:t>
      </w:r>
      <w:r w:rsidRPr="00C64252">
        <w:rPr>
          <w:rFonts w:eastAsia="SimSun"/>
          <w:spacing w:val="20"/>
          <w:lang w:eastAsia="zh-CN"/>
        </w:rPr>
        <w:t xml:space="preserve"> </w:t>
      </w:r>
      <w:r w:rsidRPr="00C64252">
        <w:rPr>
          <w:rFonts w:eastAsia="SimSun"/>
          <w:bCs/>
          <w:spacing w:val="20"/>
          <w:lang w:eastAsia="zh-CN"/>
        </w:rPr>
        <w:t>Yau Tsim &amp; Mong Kok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3698 4163</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2781 0206</w:t>
      </w:r>
    </w:p>
    <w:p w:rsidR="00895EE4" w:rsidRPr="00D86A96" w:rsidRDefault="00895EE4" w:rsidP="00895EE4">
      <w:pPr>
        <w:snapToGrid w:val="0"/>
        <w:spacing w:line="240" w:lineRule="atLeast"/>
        <w:rPr>
          <w:bCs/>
          <w:spacing w:val="20"/>
        </w:rPr>
      </w:pPr>
    </w:p>
    <w:p w:rsidR="00895EE4" w:rsidRDefault="00895EE4" w:rsidP="00895EE4">
      <w:pPr>
        <w:snapToGrid w:val="0"/>
        <w:spacing w:line="240" w:lineRule="atLeast"/>
        <w:rPr>
          <w:bCs/>
          <w:spacing w:val="20"/>
        </w:rPr>
      </w:pPr>
    </w:p>
    <w:p w:rsidR="00895EE4" w:rsidRPr="00D86A96" w:rsidRDefault="00895EE4" w:rsidP="00895EE4">
      <w:pPr>
        <w:snapToGrid w:val="0"/>
        <w:spacing w:line="240" w:lineRule="atLeast"/>
        <w:rPr>
          <w:bCs/>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hd w:val="clear" w:color="auto" w:fill="E6E6E6"/>
        <w:snapToGrid w:val="0"/>
        <w:spacing w:line="240" w:lineRule="atLeast"/>
        <w:rPr>
          <w:b/>
          <w:bCs/>
          <w:color w:val="800080"/>
          <w:spacing w:val="20"/>
        </w:rPr>
      </w:pPr>
      <w:r w:rsidRPr="00C64252">
        <w:rPr>
          <w:rFonts w:eastAsia="SimSun" w:hAnsi="新細明體" w:hint="eastAsia"/>
          <w:b/>
          <w:bCs/>
          <w:color w:val="800080"/>
          <w:spacing w:val="20"/>
          <w:lang w:eastAsia="zh-CN"/>
        </w:rPr>
        <w:t>新界东区域教育服务处</w:t>
      </w:r>
      <w:r w:rsidRPr="00C64252">
        <w:rPr>
          <w:rFonts w:eastAsia="SimSun"/>
          <w:b/>
          <w:bCs/>
          <w:color w:val="800080"/>
          <w:spacing w:val="20"/>
          <w:lang w:eastAsia="zh-CN"/>
        </w:rPr>
        <w:t xml:space="preserve"> New Territories East Regional Education Office</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color w:val="800080"/>
          <w:spacing w:val="20"/>
        </w:rPr>
      </w:pPr>
      <w:r w:rsidRPr="00C64252">
        <w:rPr>
          <w:rFonts w:eastAsia="SimSun" w:hAnsi="新細明體" w:hint="eastAsia"/>
          <w:b/>
          <w:color w:val="800080"/>
          <w:spacing w:val="20"/>
          <w:lang w:eastAsia="zh-CN"/>
        </w:rPr>
        <w:t>新界上水龙琛路</w:t>
      </w:r>
      <w:r w:rsidRPr="00C64252">
        <w:rPr>
          <w:rFonts w:eastAsia="SimSun"/>
          <w:b/>
          <w:bCs/>
          <w:color w:val="800080"/>
          <w:spacing w:val="20"/>
          <w:lang w:eastAsia="zh-CN"/>
        </w:rPr>
        <w:t>39</w:t>
      </w:r>
      <w:r w:rsidRPr="00C64252">
        <w:rPr>
          <w:rFonts w:eastAsia="SimSun" w:hAnsi="新細明體" w:hint="eastAsia"/>
          <w:b/>
          <w:color w:val="800080"/>
          <w:spacing w:val="20"/>
          <w:lang w:eastAsia="zh-CN"/>
        </w:rPr>
        <w:t>号上水广场</w:t>
      </w:r>
      <w:r w:rsidRPr="00C64252">
        <w:rPr>
          <w:rFonts w:eastAsia="SimSun"/>
          <w:b/>
          <w:bCs/>
          <w:color w:val="800080"/>
          <w:spacing w:val="20"/>
          <w:lang w:eastAsia="zh-CN"/>
        </w:rPr>
        <w:t>18</w:t>
      </w:r>
      <w:r w:rsidRPr="00C64252">
        <w:rPr>
          <w:rFonts w:eastAsia="SimSun" w:hAnsi="新細明體" w:hint="eastAsia"/>
          <w:b/>
          <w:color w:val="800080"/>
          <w:spacing w:val="20"/>
          <w:lang w:eastAsia="zh-CN"/>
        </w:rPr>
        <w:t>楼及</w:t>
      </w:r>
      <w:r w:rsidRPr="00C64252">
        <w:rPr>
          <w:rFonts w:eastAsia="SimSun"/>
          <w:b/>
          <w:bCs/>
          <w:color w:val="800080"/>
          <w:spacing w:val="20"/>
          <w:lang w:eastAsia="zh-CN"/>
        </w:rPr>
        <w:t>22</w:t>
      </w:r>
      <w:r w:rsidRPr="00C64252">
        <w:rPr>
          <w:rFonts w:eastAsia="SimSun" w:hAnsi="新細明體" w:hint="eastAsia"/>
          <w:b/>
          <w:color w:val="800080"/>
          <w:spacing w:val="20"/>
          <w:lang w:eastAsia="zh-CN"/>
        </w:rPr>
        <w:t>楼</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bCs/>
          <w:color w:val="800080"/>
          <w:spacing w:val="20"/>
        </w:rPr>
      </w:pPr>
      <w:r w:rsidRPr="00C64252">
        <w:rPr>
          <w:rFonts w:eastAsia="SimSun"/>
          <w:b/>
          <w:bCs/>
          <w:color w:val="800080"/>
          <w:spacing w:val="20"/>
          <w:lang w:eastAsia="zh-CN"/>
        </w:rPr>
        <w:t>18/F &amp; 22/F, Landmark North, 39 Lung Sum Avenue, Sheung Shui, New Territories</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bCs/>
          <w:color w:val="800080"/>
          <w:spacing w:val="20"/>
        </w:rPr>
      </w:pPr>
      <w:r w:rsidRPr="00C64252">
        <w:rPr>
          <w:rFonts w:eastAsia="SimSun" w:hAnsi="新細明體" w:hint="eastAsia"/>
          <w:b/>
          <w:color w:val="800080"/>
          <w:spacing w:val="20"/>
          <w:lang w:eastAsia="zh-CN"/>
        </w:rPr>
        <w:t>查询</w:t>
      </w:r>
      <w:r w:rsidRPr="00C64252">
        <w:rPr>
          <w:rFonts w:eastAsia="SimSun"/>
          <w:b/>
          <w:color w:val="800080"/>
          <w:spacing w:val="20"/>
          <w:lang w:eastAsia="zh-CN"/>
        </w:rPr>
        <w:t xml:space="preserve"> </w:t>
      </w:r>
      <w:r w:rsidRPr="00C64252">
        <w:rPr>
          <w:rFonts w:eastAsia="SimSun"/>
          <w:b/>
          <w:bCs/>
          <w:color w:val="800080"/>
          <w:spacing w:val="20"/>
          <w:lang w:eastAsia="zh-CN"/>
        </w:rPr>
        <w:t>Enquiries 2639 4876</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color w:val="800080"/>
          <w:spacing w:val="20"/>
        </w:rPr>
      </w:pPr>
      <w:r w:rsidRPr="00C64252">
        <w:rPr>
          <w:rFonts w:eastAsia="SimSun" w:hAnsi="新細明體" w:hint="eastAsia"/>
          <w:b/>
          <w:color w:val="800080"/>
          <w:spacing w:val="20"/>
          <w:lang w:eastAsia="zh-CN"/>
        </w:rPr>
        <w:t>传真</w:t>
      </w:r>
      <w:r w:rsidRPr="00C64252">
        <w:rPr>
          <w:rFonts w:eastAsia="SimSun"/>
          <w:b/>
          <w:color w:val="800080"/>
          <w:spacing w:val="20"/>
          <w:lang w:eastAsia="zh-CN"/>
        </w:rPr>
        <w:t xml:space="preserve"> </w:t>
      </w:r>
      <w:r w:rsidRPr="00C64252">
        <w:rPr>
          <w:rFonts w:eastAsia="SimSun"/>
          <w:b/>
          <w:bCs/>
          <w:color w:val="800080"/>
          <w:spacing w:val="20"/>
          <w:lang w:eastAsia="zh-CN"/>
        </w:rPr>
        <w:t>Fax 2672 0357</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大埔区学校发展组</w:t>
      </w:r>
      <w:r w:rsidRPr="00C64252">
        <w:rPr>
          <w:rFonts w:eastAsia="SimSun"/>
          <w:spacing w:val="20"/>
          <w:lang w:eastAsia="zh-CN"/>
        </w:rPr>
        <w:t xml:space="preserve"> </w:t>
      </w:r>
      <w:r w:rsidRPr="00C64252">
        <w:rPr>
          <w:rFonts w:eastAsia="SimSun"/>
          <w:bCs/>
          <w:spacing w:val="20"/>
          <w:lang w:eastAsia="zh-CN"/>
        </w:rPr>
        <w:t>Tai Po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2639 4856</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传真</w:t>
      </w:r>
      <w:r w:rsidRPr="00C64252">
        <w:rPr>
          <w:rFonts w:eastAsia="SimSun"/>
          <w:bCs/>
          <w:spacing w:val="20"/>
          <w:lang w:eastAsia="zh-CN"/>
        </w:rPr>
        <w:t>Fax 2672 3747</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北区学校发展组</w:t>
      </w:r>
      <w:r w:rsidRPr="00C64252">
        <w:rPr>
          <w:rFonts w:eastAsia="SimSun"/>
          <w:spacing w:val="20"/>
          <w:lang w:eastAsia="zh-CN"/>
        </w:rPr>
        <w:t xml:space="preserve"> </w:t>
      </w:r>
      <w:r w:rsidRPr="00C64252">
        <w:rPr>
          <w:rFonts w:eastAsia="SimSun"/>
          <w:bCs/>
          <w:spacing w:val="20"/>
          <w:lang w:eastAsia="zh-CN"/>
        </w:rPr>
        <w:t>North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2639 4858</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2676 0011</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沙田区学校发展组</w:t>
      </w:r>
      <w:r w:rsidRPr="00C64252">
        <w:rPr>
          <w:rFonts w:eastAsia="SimSun"/>
          <w:spacing w:val="20"/>
          <w:lang w:eastAsia="zh-CN"/>
        </w:rPr>
        <w:t xml:space="preserve"> </w:t>
      </w:r>
      <w:r w:rsidRPr="00C64252">
        <w:rPr>
          <w:rFonts w:eastAsia="SimSun"/>
          <w:bCs/>
          <w:spacing w:val="20"/>
          <w:lang w:eastAsia="zh-CN"/>
        </w:rPr>
        <w:t>Sha Tin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2639 4857</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bCs/>
          <w:spacing w:val="20"/>
          <w:lang w:eastAsia="zh-CN"/>
        </w:rPr>
        <w:t>Fax 2602 2214</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895EE4" w:rsidP="00895EE4">
      <w:pPr>
        <w:snapToGrid w:val="0"/>
        <w:spacing w:line="240" w:lineRule="atLeast"/>
        <w:rPr>
          <w:spacing w:val="20"/>
        </w:rPr>
      </w:pPr>
    </w:p>
    <w:p w:rsidR="00895EE4" w:rsidRPr="00D86A96" w:rsidRDefault="00895EE4" w:rsidP="00895EE4">
      <w:pPr>
        <w:snapToGrid w:val="0"/>
        <w:spacing w:line="240" w:lineRule="atLeast"/>
        <w:rPr>
          <w:spacing w:val="20"/>
        </w:rPr>
      </w:pPr>
    </w:p>
    <w:p w:rsidR="00895EE4" w:rsidRPr="00D86A96" w:rsidRDefault="00895EE4" w:rsidP="00895EE4">
      <w:pP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hd w:val="clear" w:color="auto" w:fill="E6E6E6"/>
        <w:snapToGrid w:val="0"/>
        <w:spacing w:line="240" w:lineRule="atLeast"/>
        <w:rPr>
          <w:b/>
          <w:bCs/>
          <w:color w:val="800080"/>
          <w:spacing w:val="20"/>
        </w:rPr>
      </w:pPr>
      <w:r w:rsidRPr="00C64252">
        <w:rPr>
          <w:rFonts w:eastAsia="SimSun" w:hAnsi="新細明體" w:hint="eastAsia"/>
          <w:b/>
          <w:bCs/>
          <w:color w:val="800080"/>
          <w:spacing w:val="20"/>
          <w:lang w:eastAsia="zh-CN"/>
        </w:rPr>
        <w:t>新界西区域教育服务处</w:t>
      </w:r>
    </w:p>
    <w:p w:rsidR="00895EE4" w:rsidRPr="00D86A96" w:rsidRDefault="00C64252" w:rsidP="00895EE4">
      <w:pPr>
        <w:pBdr>
          <w:top w:val="single" w:sz="4" w:space="1" w:color="auto"/>
          <w:left w:val="single" w:sz="4" w:space="4" w:color="auto"/>
          <w:bottom w:val="single" w:sz="4" w:space="1" w:color="auto"/>
          <w:right w:val="single" w:sz="4" w:space="4" w:color="auto"/>
        </w:pBdr>
        <w:shd w:val="clear" w:color="auto" w:fill="E6E6E6"/>
        <w:snapToGrid w:val="0"/>
        <w:spacing w:line="240" w:lineRule="atLeast"/>
        <w:rPr>
          <w:b/>
          <w:bCs/>
          <w:color w:val="800080"/>
          <w:spacing w:val="20"/>
        </w:rPr>
      </w:pPr>
      <w:r w:rsidRPr="00C64252">
        <w:rPr>
          <w:rFonts w:eastAsia="SimSun"/>
          <w:b/>
          <w:bCs/>
          <w:color w:val="800080"/>
          <w:spacing w:val="20"/>
          <w:lang w:eastAsia="zh-CN"/>
        </w:rPr>
        <w:t>New Territories West Regional Education Office</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color w:val="800080"/>
          <w:spacing w:val="20"/>
        </w:rPr>
      </w:pPr>
      <w:r w:rsidRPr="00C64252">
        <w:rPr>
          <w:rFonts w:eastAsia="SimSun" w:hAnsi="新細明體" w:hint="eastAsia"/>
          <w:b/>
          <w:color w:val="800080"/>
          <w:spacing w:val="20"/>
          <w:lang w:eastAsia="zh-CN"/>
        </w:rPr>
        <w:t>新界荃湾青山公路荃湾段</w:t>
      </w:r>
      <w:r w:rsidRPr="00C64252">
        <w:rPr>
          <w:rFonts w:eastAsia="SimSun"/>
          <w:b/>
          <w:bCs/>
          <w:color w:val="800080"/>
          <w:spacing w:val="20"/>
          <w:lang w:eastAsia="zh-CN"/>
        </w:rPr>
        <w:t>457</w:t>
      </w:r>
      <w:r w:rsidRPr="00C64252">
        <w:rPr>
          <w:rFonts w:eastAsia="SimSun" w:hAnsi="新細明體" w:hint="eastAsia"/>
          <w:b/>
          <w:color w:val="800080"/>
          <w:spacing w:val="20"/>
          <w:lang w:eastAsia="zh-CN"/>
        </w:rPr>
        <w:t>号华懋荃湾广场</w:t>
      </w:r>
      <w:r w:rsidRPr="00C64252">
        <w:rPr>
          <w:rFonts w:eastAsia="SimSun"/>
          <w:b/>
          <w:bCs/>
          <w:color w:val="800080"/>
          <w:spacing w:val="20"/>
          <w:lang w:eastAsia="zh-CN"/>
        </w:rPr>
        <w:t>16</w:t>
      </w:r>
      <w:r w:rsidRPr="00C64252">
        <w:rPr>
          <w:rFonts w:eastAsia="SimSun" w:hAnsi="新細明體" w:hint="eastAsia"/>
          <w:b/>
          <w:color w:val="800080"/>
          <w:spacing w:val="20"/>
          <w:lang w:eastAsia="zh-CN"/>
        </w:rPr>
        <w:t>楼、</w:t>
      </w:r>
      <w:r w:rsidRPr="00C64252">
        <w:rPr>
          <w:rFonts w:eastAsia="SimSun"/>
          <w:b/>
          <w:bCs/>
          <w:color w:val="800080"/>
          <w:spacing w:val="20"/>
          <w:lang w:eastAsia="zh-CN"/>
        </w:rPr>
        <w:t>18</w:t>
      </w:r>
      <w:r w:rsidRPr="00C64252">
        <w:rPr>
          <w:rFonts w:eastAsia="SimSun" w:hAnsi="新細明體" w:hint="eastAsia"/>
          <w:b/>
          <w:color w:val="800080"/>
          <w:spacing w:val="20"/>
          <w:lang w:eastAsia="zh-CN"/>
        </w:rPr>
        <w:t>楼及</w:t>
      </w:r>
      <w:r w:rsidRPr="00C64252">
        <w:rPr>
          <w:rFonts w:eastAsia="SimSun"/>
          <w:b/>
          <w:bCs/>
          <w:color w:val="800080"/>
          <w:spacing w:val="20"/>
          <w:lang w:eastAsia="zh-CN"/>
        </w:rPr>
        <w:t>19</w:t>
      </w:r>
      <w:r w:rsidRPr="00C64252">
        <w:rPr>
          <w:rFonts w:eastAsia="SimSun" w:hAnsi="新細明體" w:hint="eastAsia"/>
          <w:b/>
          <w:color w:val="800080"/>
          <w:spacing w:val="20"/>
          <w:lang w:eastAsia="zh-CN"/>
        </w:rPr>
        <w:t>楼</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bCs/>
          <w:color w:val="800080"/>
          <w:spacing w:val="20"/>
        </w:rPr>
      </w:pPr>
      <w:r w:rsidRPr="00C64252">
        <w:rPr>
          <w:rFonts w:eastAsia="SimSun"/>
          <w:b/>
          <w:bCs/>
          <w:color w:val="800080"/>
          <w:spacing w:val="20"/>
          <w:lang w:eastAsia="zh-CN"/>
        </w:rPr>
        <w:t>16/F, 18/F &amp; 19/F, Chinachem Tsuen Wan Plaza, 457 Castle Peak Road, Tsuen Wan, New Territories</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bCs/>
          <w:color w:val="800080"/>
          <w:spacing w:val="20"/>
        </w:rPr>
      </w:pPr>
      <w:r w:rsidRPr="00C64252">
        <w:rPr>
          <w:rFonts w:eastAsia="SimSun" w:hAnsi="新細明體" w:hint="eastAsia"/>
          <w:b/>
          <w:color w:val="800080"/>
          <w:spacing w:val="20"/>
          <w:lang w:eastAsia="zh-CN"/>
        </w:rPr>
        <w:t>查询</w:t>
      </w:r>
      <w:r w:rsidRPr="00C64252">
        <w:rPr>
          <w:rFonts w:eastAsia="SimSun"/>
          <w:b/>
          <w:color w:val="800080"/>
          <w:spacing w:val="20"/>
          <w:lang w:eastAsia="zh-CN"/>
        </w:rPr>
        <w:t xml:space="preserve"> </w:t>
      </w:r>
      <w:r w:rsidRPr="00C64252">
        <w:rPr>
          <w:rFonts w:eastAsia="SimSun"/>
          <w:b/>
          <w:bCs/>
          <w:color w:val="800080"/>
          <w:spacing w:val="20"/>
          <w:lang w:eastAsia="zh-CN"/>
        </w:rPr>
        <w:t>Enquiries 2437 7272</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
          <w:color w:val="800080"/>
          <w:spacing w:val="20"/>
        </w:rPr>
      </w:pPr>
      <w:r w:rsidRPr="00C64252">
        <w:rPr>
          <w:rFonts w:eastAsia="SimSun" w:hAnsi="新細明體" w:hint="eastAsia"/>
          <w:b/>
          <w:color w:val="800080"/>
          <w:spacing w:val="20"/>
          <w:lang w:eastAsia="zh-CN"/>
        </w:rPr>
        <w:t>传真</w:t>
      </w:r>
      <w:r w:rsidRPr="00C64252">
        <w:rPr>
          <w:rFonts w:eastAsia="SimSun"/>
          <w:b/>
          <w:color w:val="800080"/>
          <w:spacing w:val="20"/>
          <w:lang w:eastAsia="zh-CN"/>
        </w:rPr>
        <w:t xml:space="preserve"> </w:t>
      </w:r>
      <w:r w:rsidRPr="00C64252">
        <w:rPr>
          <w:rFonts w:eastAsia="SimSun"/>
          <w:b/>
          <w:bCs/>
          <w:color w:val="800080"/>
          <w:spacing w:val="20"/>
          <w:lang w:eastAsia="zh-CN"/>
        </w:rPr>
        <w:t>Fax 2416 2750</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葵青区学校发展组</w:t>
      </w:r>
      <w:r w:rsidRPr="00C64252">
        <w:rPr>
          <w:rFonts w:eastAsia="SimSun"/>
          <w:spacing w:val="20"/>
          <w:lang w:eastAsia="zh-CN"/>
        </w:rPr>
        <w:t xml:space="preserve"> </w:t>
      </w:r>
      <w:r w:rsidRPr="00C64252">
        <w:rPr>
          <w:rFonts w:eastAsia="SimSun"/>
          <w:bCs/>
          <w:spacing w:val="20"/>
          <w:lang w:eastAsia="zh-CN"/>
        </w:rPr>
        <w:t>Kwai Chung &amp; Tsing Yi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2437 5433</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2480 3614</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荃湾区学校发展组</w:t>
      </w:r>
      <w:r w:rsidRPr="00C64252">
        <w:rPr>
          <w:rFonts w:eastAsia="SimSun"/>
          <w:spacing w:val="20"/>
          <w:lang w:eastAsia="zh-CN"/>
        </w:rPr>
        <w:t xml:space="preserve"> </w:t>
      </w:r>
      <w:r w:rsidRPr="00C64252">
        <w:rPr>
          <w:rFonts w:eastAsia="SimSun"/>
          <w:bCs/>
          <w:spacing w:val="20"/>
          <w:lang w:eastAsia="zh-CN"/>
        </w:rPr>
        <w:t>Tsuen Wan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2437 5457</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2498 1923</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屯门区学校发展组</w:t>
      </w:r>
      <w:r w:rsidRPr="00C64252">
        <w:rPr>
          <w:rFonts w:eastAsia="SimSun"/>
          <w:spacing w:val="20"/>
          <w:lang w:eastAsia="zh-CN"/>
        </w:rPr>
        <w:t xml:space="preserve"> </w:t>
      </w:r>
      <w:r w:rsidRPr="00C64252">
        <w:rPr>
          <w:rFonts w:eastAsia="SimSun"/>
          <w:bCs/>
          <w:spacing w:val="20"/>
          <w:lang w:eastAsia="zh-CN"/>
        </w:rPr>
        <w:t>Tuen Mun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2437 5483</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2416 5710</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bCs/>
          <w:spacing w:val="20"/>
        </w:rPr>
      </w:pPr>
      <w:r w:rsidRPr="00C64252">
        <w:rPr>
          <w:rFonts w:eastAsia="SimSun" w:hAnsi="新細明體" w:hint="eastAsia"/>
          <w:spacing w:val="20"/>
          <w:lang w:eastAsia="zh-CN"/>
        </w:rPr>
        <w:t>元朗区学校发展组</w:t>
      </w:r>
      <w:r w:rsidRPr="00C64252">
        <w:rPr>
          <w:rFonts w:eastAsia="SimSun"/>
          <w:spacing w:val="20"/>
          <w:lang w:eastAsia="zh-CN"/>
        </w:rPr>
        <w:t xml:space="preserve"> </w:t>
      </w:r>
      <w:r w:rsidRPr="00C64252">
        <w:rPr>
          <w:rFonts w:eastAsia="SimSun"/>
          <w:bCs/>
          <w:spacing w:val="20"/>
          <w:lang w:eastAsia="zh-CN"/>
        </w:rPr>
        <w:t>Yuen Long District School Development Section</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2437 7217</w:t>
      </w:r>
    </w:p>
    <w:p w:rsidR="00895EE4" w:rsidRPr="00D86A96" w:rsidRDefault="00C64252" w:rsidP="00895EE4">
      <w:pPr>
        <w:pBdr>
          <w:top w:val="single" w:sz="4" w:space="1" w:color="auto"/>
          <w:left w:val="single" w:sz="4" w:space="4" w:color="auto"/>
          <w:bottom w:val="single" w:sz="4" w:space="1" w:color="auto"/>
          <w:right w:val="single" w:sz="4" w:space="4" w:color="auto"/>
        </w:pBdr>
        <w:snapToGrid w:val="0"/>
        <w:spacing w:line="240" w:lineRule="atLeast"/>
        <w:rPr>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2416 3240</w:t>
      </w:r>
    </w:p>
    <w:p w:rsidR="00895EE4" w:rsidRPr="00D86A96" w:rsidRDefault="00895EE4" w:rsidP="00895EE4">
      <w:pPr>
        <w:pBdr>
          <w:top w:val="single" w:sz="4" w:space="1" w:color="auto"/>
          <w:left w:val="single" w:sz="4" w:space="4" w:color="auto"/>
          <w:bottom w:val="single" w:sz="4" w:space="1" w:color="auto"/>
          <w:right w:val="single" w:sz="4" w:space="4" w:color="auto"/>
        </w:pBdr>
        <w:snapToGrid w:val="0"/>
        <w:spacing w:line="240" w:lineRule="atLeast"/>
        <w:jc w:val="both"/>
        <w:rPr>
          <w:color w:val="008000"/>
          <w:spacing w:val="20"/>
        </w:rPr>
      </w:pPr>
    </w:p>
    <w:p w:rsidR="00895EE4" w:rsidRPr="00D86A96" w:rsidRDefault="00895EE4" w:rsidP="00895EE4">
      <w:pPr>
        <w:snapToGrid w:val="0"/>
        <w:spacing w:line="240" w:lineRule="atLeast"/>
        <w:rPr>
          <w:spacing w:val="20"/>
        </w:rPr>
      </w:pPr>
    </w:p>
    <w:p w:rsidR="00895EE4" w:rsidRPr="00D86A96" w:rsidRDefault="00895EE4" w:rsidP="00895EE4">
      <w:pPr>
        <w:snapToGrid w:val="0"/>
        <w:spacing w:line="240" w:lineRule="atLeast"/>
        <w:rPr>
          <w:spacing w:val="20"/>
        </w:rPr>
      </w:pPr>
    </w:p>
    <w:p w:rsidR="00895EE4" w:rsidRPr="00D86A96" w:rsidRDefault="00895EE4" w:rsidP="00895EE4">
      <w:pPr>
        <w:snapToGrid w:val="0"/>
        <w:spacing w:line="240" w:lineRule="atLeast"/>
        <w:rPr>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hd w:val="clear" w:color="auto" w:fill="E6E6E6"/>
        <w:snapToGrid w:val="0"/>
        <w:spacing w:line="240" w:lineRule="atLeast"/>
        <w:rPr>
          <w:b/>
          <w:bCs/>
          <w:color w:val="800080"/>
          <w:spacing w:val="20"/>
        </w:rPr>
      </w:pPr>
      <w:r w:rsidRPr="00C64252">
        <w:rPr>
          <w:rFonts w:eastAsia="SimSun" w:hAnsi="新細明體" w:hint="eastAsia"/>
          <w:b/>
          <w:bCs/>
          <w:color w:val="800080"/>
          <w:spacing w:val="20"/>
          <w:lang w:eastAsia="zh-CN"/>
        </w:rPr>
        <w:t>学前服务联合办事处</w:t>
      </w:r>
      <w:r w:rsidRPr="00C64252">
        <w:rPr>
          <w:rFonts w:eastAsia="SimSun"/>
          <w:b/>
          <w:bCs/>
          <w:color w:val="800080"/>
          <w:spacing w:val="20"/>
          <w:lang w:eastAsia="zh-CN"/>
        </w:rPr>
        <w:t xml:space="preserve"> Joint Office for Pre-primary Services</w:t>
      </w:r>
    </w:p>
    <w:p w:rsidR="00895EE4" w:rsidRPr="00D86A96" w:rsidRDefault="00C64252" w:rsidP="00895EE4">
      <w:pPr>
        <w:pBdr>
          <w:top w:val="single" w:sz="4" w:space="1" w:color="auto"/>
          <w:left w:val="single" w:sz="4" w:space="4" w:color="auto"/>
          <w:bottom w:val="single" w:sz="4" w:space="1" w:color="auto"/>
          <w:right w:val="single" w:sz="4" w:space="4" w:color="auto"/>
        </w:pBdr>
        <w:shd w:val="clear" w:color="auto" w:fill="FFFFFF"/>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3107 2197</w:t>
      </w:r>
    </w:p>
    <w:p w:rsidR="00895EE4" w:rsidRPr="00D86A96" w:rsidRDefault="00C64252" w:rsidP="00895EE4">
      <w:pPr>
        <w:pBdr>
          <w:top w:val="single" w:sz="4" w:space="1" w:color="auto"/>
          <w:left w:val="single" w:sz="4" w:space="4" w:color="auto"/>
          <w:bottom w:val="single" w:sz="4" w:space="1" w:color="auto"/>
          <w:right w:val="single" w:sz="4" w:space="4" w:color="auto"/>
        </w:pBdr>
        <w:shd w:val="clear" w:color="auto" w:fill="FFFFFF"/>
        <w:snapToGrid w:val="0"/>
        <w:spacing w:line="240" w:lineRule="atLeast"/>
        <w:rPr>
          <w:bCs/>
          <w:spacing w:val="20"/>
        </w:rPr>
      </w:pPr>
      <w:r w:rsidRPr="00C64252">
        <w:rPr>
          <w:rFonts w:eastAsia="SimSun" w:hAnsi="新細明體" w:hint="eastAsia"/>
          <w:spacing w:val="20"/>
          <w:lang w:eastAsia="zh-CN"/>
        </w:rPr>
        <w:t>传真</w:t>
      </w:r>
      <w:r w:rsidRPr="00C64252">
        <w:rPr>
          <w:rFonts w:eastAsia="SimSun"/>
          <w:spacing w:val="20"/>
          <w:lang w:eastAsia="zh-CN"/>
        </w:rPr>
        <w:t xml:space="preserve"> </w:t>
      </w:r>
      <w:r w:rsidRPr="00C64252">
        <w:rPr>
          <w:rFonts w:eastAsia="SimSun"/>
          <w:bCs/>
          <w:spacing w:val="20"/>
          <w:lang w:eastAsia="zh-CN"/>
        </w:rPr>
        <w:t>Fax 3107 2180</w:t>
      </w:r>
    </w:p>
    <w:p w:rsidR="00895EE4" w:rsidRPr="00D86A96" w:rsidRDefault="00895EE4" w:rsidP="00895EE4">
      <w:pPr>
        <w:pBdr>
          <w:top w:val="single" w:sz="4" w:space="1" w:color="auto"/>
          <w:left w:val="single" w:sz="4" w:space="4" w:color="auto"/>
          <w:bottom w:val="single" w:sz="4" w:space="1" w:color="auto"/>
          <w:right w:val="single" w:sz="4" w:space="4" w:color="auto"/>
        </w:pBdr>
        <w:shd w:val="clear" w:color="auto" w:fill="FFFFFF"/>
        <w:snapToGrid w:val="0"/>
        <w:spacing w:line="240" w:lineRule="atLeast"/>
        <w:rPr>
          <w:bCs/>
          <w:spacing w:val="20"/>
        </w:rPr>
      </w:pPr>
    </w:p>
    <w:p w:rsidR="00895EE4" w:rsidRPr="00D86A96" w:rsidRDefault="00C64252" w:rsidP="00895EE4">
      <w:pPr>
        <w:pBdr>
          <w:top w:val="single" w:sz="4" w:space="1" w:color="auto"/>
          <w:left w:val="single" w:sz="4" w:space="4" w:color="auto"/>
          <w:bottom w:val="single" w:sz="4" w:space="1" w:color="auto"/>
          <w:right w:val="single" w:sz="4" w:space="4" w:color="auto"/>
        </w:pBdr>
        <w:shd w:val="clear" w:color="auto" w:fill="E6E6E6"/>
        <w:snapToGrid w:val="0"/>
        <w:spacing w:line="240" w:lineRule="atLeast"/>
        <w:rPr>
          <w:b/>
          <w:bCs/>
          <w:color w:val="800080"/>
          <w:spacing w:val="20"/>
        </w:rPr>
      </w:pPr>
      <w:r w:rsidRPr="00C64252">
        <w:rPr>
          <w:rFonts w:eastAsia="SimSun" w:hAnsi="新細明體" w:hint="eastAsia"/>
          <w:b/>
          <w:bCs/>
          <w:color w:val="800080"/>
          <w:spacing w:val="20"/>
          <w:lang w:eastAsia="zh-CN"/>
        </w:rPr>
        <w:t>缺课个案专责小组</w:t>
      </w:r>
      <w:r w:rsidRPr="00C64252">
        <w:rPr>
          <w:rFonts w:eastAsia="SimSun"/>
          <w:b/>
          <w:bCs/>
          <w:color w:val="800080"/>
          <w:spacing w:val="20"/>
          <w:lang w:eastAsia="zh-CN"/>
        </w:rPr>
        <w:t xml:space="preserve"> Non-attendance Cases Team</w:t>
      </w:r>
    </w:p>
    <w:p w:rsidR="00895EE4" w:rsidRPr="00D86A96" w:rsidRDefault="00C64252" w:rsidP="00895EE4">
      <w:pPr>
        <w:pBdr>
          <w:top w:val="single" w:sz="4" w:space="1" w:color="auto"/>
          <w:left w:val="single" w:sz="4" w:space="4" w:color="auto"/>
          <w:bottom w:val="single" w:sz="4" w:space="1" w:color="auto"/>
          <w:right w:val="single" w:sz="4" w:space="4" w:color="auto"/>
        </w:pBdr>
        <w:shd w:val="clear" w:color="auto" w:fill="FFFFFF"/>
        <w:snapToGrid w:val="0"/>
        <w:spacing w:line="240" w:lineRule="atLeast"/>
        <w:rPr>
          <w:spacing w:val="20"/>
        </w:rPr>
      </w:pPr>
      <w:r w:rsidRPr="00C64252">
        <w:rPr>
          <w:rFonts w:eastAsia="SimSun" w:hAnsi="新細明體" w:hint="eastAsia"/>
          <w:spacing w:val="20"/>
          <w:lang w:eastAsia="zh-CN"/>
        </w:rPr>
        <w:t>查询</w:t>
      </w:r>
      <w:r w:rsidRPr="00C64252">
        <w:rPr>
          <w:rFonts w:eastAsia="SimSun"/>
          <w:spacing w:val="20"/>
          <w:lang w:eastAsia="zh-CN"/>
        </w:rPr>
        <w:t xml:space="preserve"> </w:t>
      </w:r>
      <w:r w:rsidRPr="00C64252">
        <w:rPr>
          <w:rFonts w:eastAsia="SimSun"/>
          <w:bCs/>
          <w:spacing w:val="20"/>
          <w:lang w:eastAsia="zh-CN"/>
        </w:rPr>
        <w:t>Enquiries</w:t>
      </w:r>
      <w:r w:rsidRPr="00C64252">
        <w:rPr>
          <w:rFonts w:eastAsia="SimSun"/>
          <w:spacing w:val="20"/>
          <w:lang w:eastAsia="zh-CN"/>
        </w:rPr>
        <w:t xml:space="preserve"> 3698 4389</w:t>
      </w:r>
    </w:p>
    <w:p w:rsidR="00895EE4" w:rsidRPr="00D86A96" w:rsidRDefault="00C64252" w:rsidP="00895EE4">
      <w:pPr>
        <w:pBdr>
          <w:top w:val="single" w:sz="4" w:space="1" w:color="auto"/>
          <w:left w:val="single" w:sz="4" w:space="4" w:color="auto"/>
          <w:bottom w:val="single" w:sz="4" w:space="1" w:color="auto"/>
          <w:right w:val="single" w:sz="4" w:space="4" w:color="auto"/>
        </w:pBdr>
        <w:shd w:val="clear" w:color="auto" w:fill="FFFFFF"/>
        <w:snapToGrid w:val="0"/>
        <w:spacing w:line="240" w:lineRule="atLeast"/>
        <w:rPr>
          <w:color w:val="000000"/>
          <w:spacing w:val="20"/>
          <w:highlight w:val="yellow"/>
        </w:rPr>
      </w:pPr>
      <w:r w:rsidRPr="00C64252">
        <w:rPr>
          <w:rFonts w:eastAsia="SimSun" w:hAnsi="新細明體" w:hint="eastAsia"/>
          <w:bCs/>
          <w:spacing w:val="20"/>
          <w:lang w:eastAsia="zh-CN"/>
        </w:rPr>
        <w:t>传真</w:t>
      </w:r>
      <w:r w:rsidRPr="00C64252">
        <w:rPr>
          <w:rFonts w:eastAsia="SimSun"/>
          <w:bCs/>
          <w:spacing w:val="20"/>
          <w:lang w:eastAsia="zh-CN"/>
        </w:rPr>
        <w:t xml:space="preserve"> Fax 2520 0073</w:t>
      </w:r>
    </w:p>
    <w:p w:rsidR="00895EE4" w:rsidRPr="00D86A96" w:rsidRDefault="00895EE4" w:rsidP="00895EE4">
      <w:pPr>
        <w:rPr>
          <w:spacing w:val="20"/>
        </w:rPr>
      </w:pPr>
    </w:p>
    <w:p w:rsidR="00895EE4" w:rsidRPr="006A4BCF" w:rsidRDefault="00895EE4" w:rsidP="00895EE4">
      <w:pPr>
        <w:spacing w:line="360" w:lineRule="auto"/>
        <w:jc w:val="right"/>
        <w:rPr>
          <w:b/>
          <w:spacing w:val="30"/>
          <w:sz w:val="26"/>
          <w:szCs w:val="26"/>
          <w:u w:val="single"/>
        </w:rPr>
      </w:pPr>
      <w:r>
        <w:br w:type="page"/>
      </w:r>
      <w:r w:rsidR="00C64252" w:rsidRPr="006A4BCF">
        <w:rPr>
          <w:rFonts w:ascii="華康中黑體" w:eastAsia="華康中黑體" w:hAnsi="華康中黑體" w:cs="華康中黑體" w:hint="eastAsia"/>
          <w:spacing w:val="30"/>
          <w:sz w:val="26"/>
          <w:szCs w:val="26"/>
          <w:u w:val="single"/>
          <w:lang w:eastAsia="zh-CN"/>
        </w:rPr>
        <w:t>附录</w:t>
      </w:r>
      <w:r w:rsidR="00C64252" w:rsidRPr="006A4BCF">
        <w:rPr>
          <w:rFonts w:eastAsia="華康中黑體"/>
          <w:b/>
          <w:spacing w:val="30"/>
          <w:sz w:val="26"/>
          <w:szCs w:val="26"/>
          <w:u w:val="single"/>
          <w:lang w:eastAsia="zh-CN"/>
        </w:rPr>
        <w:t>XXI</w:t>
      </w:r>
    </w:p>
    <w:p w:rsidR="00895EE4" w:rsidRPr="006A4BCF" w:rsidRDefault="00C64252" w:rsidP="00895EE4">
      <w:pPr>
        <w:snapToGrid w:val="0"/>
        <w:spacing w:line="240" w:lineRule="atLeast"/>
        <w:jc w:val="center"/>
        <w:rPr>
          <w:rFonts w:ascii="華康中黑體" w:eastAsia="華康中黑體" w:hAnsi="華康中黑體" w:cs="華康中黑體" w:hint="eastAsia"/>
          <w:spacing w:val="30"/>
          <w:sz w:val="28"/>
          <w:szCs w:val="28"/>
        </w:rPr>
      </w:pPr>
      <w:r w:rsidRPr="006A4BCF">
        <w:rPr>
          <w:rFonts w:ascii="華康中黑體" w:eastAsia="華康中黑體" w:hAnsi="華康中黑體" w:cs="華康中黑體" w:hint="eastAsia"/>
          <w:spacing w:val="30"/>
          <w:sz w:val="28"/>
          <w:szCs w:val="28"/>
          <w:lang w:eastAsia="zh-CN"/>
        </w:rPr>
        <w:t>为儿童证人设立的支持证人计划</w:t>
      </w:r>
    </w:p>
    <w:p w:rsidR="00895EE4" w:rsidRPr="006A4BCF" w:rsidRDefault="00C64252" w:rsidP="00895EE4">
      <w:pPr>
        <w:snapToGrid w:val="0"/>
        <w:spacing w:beforeLines="100" w:before="240" w:line="240" w:lineRule="atLeast"/>
        <w:rPr>
          <w:rFonts w:ascii="華康中黑體" w:eastAsia="華康中黑體" w:hAnsi="華康中黑體" w:cs="華康中黑體" w:hint="eastAsia"/>
          <w:spacing w:val="30"/>
          <w:sz w:val="26"/>
          <w:szCs w:val="26"/>
        </w:rPr>
      </w:pPr>
      <w:r w:rsidRPr="006A4BCF">
        <w:rPr>
          <w:rFonts w:ascii="華康中黑體" w:eastAsia="華康中黑體" w:hAnsi="華康中黑體" w:cs="華康中黑體" w:hint="eastAsia"/>
          <w:spacing w:val="30"/>
          <w:sz w:val="26"/>
          <w:szCs w:val="26"/>
          <w:lang w:eastAsia="zh-CN"/>
        </w:rPr>
        <w:t>背景</w:t>
      </w:r>
    </w:p>
    <w:p w:rsidR="00895EE4" w:rsidRPr="006A4BCF" w:rsidRDefault="00C64252" w:rsidP="00895EE4">
      <w:pPr>
        <w:snapToGrid w:val="0"/>
        <w:spacing w:beforeLines="100" w:before="240" w:line="240" w:lineRule="atLeast"/>
        <w:ind w:left="720" w:hanging="720"/>
        <w:jc w:val="both"/>
        <w:rPr>
          <w:rFonts w:hint="eastAsia"/>
          <w:spacing w:val="30"/>
          <w:sz w:val="26"/>
          <w:szCs w:val="26"/>
        </w:rPr>
      </w:pPr>
      <w:r w:rsidRPr="00C64252">
        <w:rPr>
          <w:rFonts w:eastAsia="SimSun"/>
          <w:spacing w:val="30"/>
          <w:sz w:val="26"/>
          <w:szCs w:val="26"/>
          <w:lang w:eastAsia="zh-CN"/>
        </w:rPr>
        <w:t>1.</w:t>
      </w:r>
      <w:r w:rsidRPr="006A4BCF">
        <w:rPr>
          <w:spacing w:val="30"/>
          <w:sz w:val="26"/>
          <w:szCs w:val="26"/>
          <w:lang w:eastAsia="zh-CN"/>
        </w:rPr>
        <w:tab/>
      </w:r>
      <w:r w:rsidRPr="00C64252">
        <w:rPr>
          <w:rFonts w:eastAsia="SimSun" w:hint="eastAsia"/>
          <w:spacing w:val="30"/>
          <w:sz w:val="26"/>
          <w:szCs w:val="26"/>
          <w:lang w:eastAsia="zh-CN"/>
        </w:rPr>
        <w:t>《刑事诉讼程序条例》第</w:t>
      </w:r>
      <w:r w:rsidRPr="00C64252">
        <w:rPr>
          <w:rFonts w:eastAsia="SimSun"/>
          <w:spacing w:val="30"/>
          <w:sz w:val="26"/>
          <w:szCs w:val="26"/>
          <w:lang w:eastAsia="zh-CN"/>
        </w:rPr>
        <w:t>79D</w:t>
      </w:r>
      <w:r w:rsidRPr="00C64252">
        <w:rPr>
          <w:rFonts w:eastAsia="SimSun" w:hint="eastAsia"/>
          <w:spacing w:val="30"/>
          <w:sz w:val="26"/>
          <w:szCs w:val="26"/>
          <w:lang w:eastAsia="zh-CN"/>
        </w:rPr>
        <w:t>条的证据规则列明，如证人是一名儿童，在获得法庭的批准后，该儿童透过电视直播联系在作供室内作供时，可以由一名支持者在场陪同，</w:t>
      </w:r>
      <w:r w:rsidRPr="00C64252">
        <w:rPr>
          <w:rFonts w:eastAsia="SimSun" w:hint="eastAsia"/>
          <w:b/>
          <w:spacing w:val="30"/>
          <w:sz w:val="26"/>
          <w:szCs w:val="26"/>
          <w:lang w:eastAsia="zh-CN"/>
        </w:rPr>
        <w:t>但条文规定支持者本身不得为案中证人，亦不得直接参与案中的调查工作</w:t>
      </w:r>
      <w:r w:rsidRPr="00C64252">
        <w:rPr>
          <w:rFonts w:eastAsia="SimSun" w:hint="eastAsia"/>
          <w:spacing w:val="30"/>
          <w:sz w:val="26"/>
          <w:szCs w:val="26"/>
          <w:lang w:eastAsia="zh-CN"/>
        </w:rPr>
        <w:t>。</w:t>
      </w:r>
    </w:p>
    <w:p w:rsidR="00895EE4" w:rsidRPr="006A4BCF" w:rsidRDefault="00C64252" w:rsidP="00895EE4">
      <w:pPr>
        <w:snapToGrid w:val="0"/>
        <w:spacing w:beforeLines="100" w:before="240" w:line="240" w:lineRule="atLeast"/>
        <w:ind w:left="720" w:hanging="720"/>
        <w:jc w:val="both"/>
        <w:rPr>
          <w:rFonts w:hint="eastAsia"/>
          <w:spacing w:val="30"/>
          <w:sz w:val="26"/>
          <w:szCs w:val="26"/>
        </w:rPr>
      </w:pPr>
      <w:r w:rsidRPr="00C64252">
        <w:rPr>
          <w:rFonts w:eastAsia="SimSun"/>
          <w:spacing w:val="30"/>
          <w:sz w:val="26"/>
          <w:szCs w:val="26"/>
          <w:lang w:eastAsia="zh-CN"/>
        </w:rPr>
        <w:t>2.</w:t>
      </w:r>
      <w:r w:rsidRPr="006A4BCF">
        <w:rPr>
          <w:spacing w:val="30"/>
          <w:sz w:val="26"/>
          <w:szCs w:val="26"/>
          <w:lang w:eastAsia="zh-CN"/>
        </w:rPr>
        <w:tab/>
      </w:r>
      <w:r w:rsidRPr="00C64252">
        <w:rPr>
          <w:rFonts w:eastAsia="SimSun" w:hint="eastAsia"/>
          <w:spacing w:val="30"/>
          <w:sz w:val="26"/>
          <w:szCs w:val="26"/>
          <w:lang w:eastAsia="zh-CN"/>
        </w:rPr>
        <w:t>社署与警方合作设立了</w:t>
      </w:r>
      <w:r w:rsidRPr="00C64252">
        <w:rPr>
          <w:rFonts w:eastAsia="SimSun" w:hint="eastAsia"/>
          <w:b/>
          <w:spacing w:val="30"/>
          <w:sz w:val="26"/>
          <w:szCs w:val="26"/>
          <w:lang w:eastAsia="zh-CN"/>
        </w:rPr>
        <w:t>支持证人计划</w:t>
      </w:r>
      <w:r w:rsidRPr="00C64252">
        <w:rPr>
          <w:rFonts w:eastAsia="SimSun" w:hint="eastAsia"/>
          <w:spacing w:val="30"/>
          <w:sz w:val="26"/>
          <w:szCs w:val="26"/>
          <w:lang w:eastAsia="zh-CN"/>
        </w:rPr>
        <w:t>，以便在有需要时，为儿童证人提供支持者。</w:t>
      </w:r>
    </w:p>
    <w:p w:rsidR="00895EE4" w:rsidRPr="006A4BCF" w:rsidRDefault="00C64252" w:rsidP="00895EE4">
      <w:pPr>
        <w:snapToGrid w:val="0"/>
        <w:spacing w:beforeLines="100" w:before="240" w:line="240" w:lineRule="atLeast"/>
        <w:ind w:left="480" w:hanging="480"/>
        <w:jc w:val="both"/>
        <w:rPr>
          <w:rFonts w:ascii="華康中黑體" w:eastAsia="華康中黑體" w:hAnsi="華康中黑體" w:cs="華康中黑體" w:hint="eastAsia"/>
          <w:spacing w:val="30"/>
          <w:sz w:val="26"/>
          <w:szCs w:val="26"/>
        </w:rPr>
      </w:pPr>
      <w:r w:rsidRPr="006A4BCF">
        <w:rPr>
          <w:rFonts w:ascii="華康中黑體" w:eastAsia="華康中黑體" w:hAnsi="華康中黑體" w:cs="華康中黑體" w:hint="eastAsia"/>
          <w:spacing w:val="30"/>
          <w:sz w:val="26"/>
          <w:szCs w:val="26"/>
          <w:lang w:eastAsia="zh-CN"/>
        </w:rPr>
        <w:t>计划的目的及支持者的角色</w:t>
      </w:r>
    </w:p>
    <w:p w:rsidR="00895EE4" w:rsidRPr="006A4BCF" w:rsidRDefault="00C64252" w:rsidP="00895EE4">
      <w:pPr>
        <w:snapToGrid w:val="0"/>
        <w:spacing w:beforeLines="100" w:before="240" w:line="240" w:lineRule="atLeast"/>
        <w:ind w:left="720" w:hanging="720"/>
        <w:jc w:val="both"/>
        <w:rPr>
          <w:rFonts w:hint="eastAsia"/>
          <w:spacing w:val="30"/>
          <w:sz w:val="26"/>
          <w:szCs w:val="26"/>
        </w:rPr>
      </w:pPr>
      <w:r w:rsidRPr="00C64252">
        <w:rPr>
          <w:rFonts w:eastAsia="SimSun"/>
          <w:spacing w:val="30"/>
          <w:sz w:val="26"/>
          <w:szCs w:val="26"/>
          <w:lang w:eastAsia="zh-CN"/>
        </w:rPr>
        <w:t>3.</w:t>
      </w:r>
      <w:r w:rsidRPr="006A4BCF">
        <w:rPr>
          <w:spacing w:val="30"/>
          <w:sz w:val="26"/>
          <w:szCs w:val="26"/>
          <w:lang w:eastAsia="zh-CN"/>
        </w:rPr>
        <w:tab/>
      </w:r>
      <w:r w:rsidRPr="00C64252">
        <w:rPr>
          <w:rFonts w:eastAsia="SimSun" w:hint="eastAsia"/>
          <w:spacing w:val="30"/>
          <w:sz w:val="26"/>
          <w:szCs w:val="26"/>
          <w:lang w:eastAsia="zh-CN"/>
        </w:rPr>
        <w:t>计划的目的是透过提供一名「支持者」在审讯过程中陪伴儿童证人，减低儿童证人出庭作供时的恐惧及忧虑。</w:t>
      </w:r>
      <w:r w:rsidRPr="00C64252">
        <w:rPr>
          <w:rFonts w:eastAsia="SimSun" w:hint="eastAsia"/>
          <w:b/>
          <w:spacing w:val="30"/>
          <w:sz w:val="26"/>
          <w:szCs w:val="26"/>
          <w:lang w:eastAsia="zh-CN"/>
        </w:rPr>
        <w:t>支持者会为证人提供情绪上的支持及实际的帮助，但不会就有关个案提出意见或影响审讯过程</w:t>
      </w:r>
      <w:r w:rsidRPr="00C64252">
        <w:rPr>
          <w:rFonts w:eastAsia="SimSun" w:hint="eastAsia"/>
          <w:spacing w:val="30"/>
          <w:sz w:val="26"/>
          <w:szCs w:val="26"/>
          <w:lang w:eastAsia="zh-CN"/>
        </w:rPr>
        <w:t>。</w:t>
      </w:r>
    </w:p>
    <w:p w:rsidR="00895EE4" w:rsidRPr="006A4BCF" w:rsidRDefault="00C64252" w:rsidP="00895EE4">
      <w:pPr>
        <w:snapToGrid w:val="0"/>
        <w:spacing w:beforeLines="100" w:before="240" w:line="240" w:lineRule="atLeast"/>
        <w:ind w:left="720" w:hanging="720"/>
        <w:jc w:val="both"/>
        <w:rPr>
          <w:rFonts w:hint="eastAsia"/>
          <w:spacing w:val="30"/>
          <w:sz w:val="26"/>
          <w:szCs w:val="26"/>
        </w:rPr>
      </w:pPr>
      <w:r w:rsidRPr="00C64252">
        <w:rPr>
          <w:rFonts w:eastAsia="SimSun"/>
          <w:spacing w:val="30"/>
          <w:sz w:val="26"/>
          <w:szCs w:val="26"/>
          <w:lang w:eastAsia="zh-CN"/>
        </w:rPr>
        <w:t>4.</w:t>
      </w:r>
      <w:r w:rsidRPr="006A4BCF">
        <w:rPr>
          <w:spacing w:val="30"/>
          <w:sz w:val="26"/>
          <w:szCs w:val="26"/>
          <w:lang w:eastAsia="zh-CN"/>
        </w:rPr>
        <w:tab/>
      </w:r>
      <w:r w:rsidRPr="00C64252">
        <w:rPr>
          <w:rFonts w:eastAsia="SimSun" w:hint="eastAsia"/>
          <w:spacing w:val="30"/>
          <w:sz w:val="26"/>
          <w:szCs w:val="26"/>
          <w:lang w:eastAsia="zh-CN"/>
        </w:rPr>
        <w:t>支持者的角色是在证人透过闭路电视系统出庭作供时陪伴证人，并且在审讯前陪伴证人参观法庭，熟悉法庭程序，从而协助进行审讯前的准备工作。安排儿童证人在审讯前参观法庭的工作会由警方及法庭职员负责。支持者除了在整个过程中为证人提供支持外，还会在审讯过程中协助证人平服心情。</w:t>
      </w:r>
      <w:r w:rsidRPr="00C64252">
        <w:rPr>
          <w:rFonts w:eastAsia="SimSun" w:hint="eastAsia"/>
          <w:b/>
          <w:spacing w:val="30"/>
          <w:sz w:val="26"/>
          <w:szCs w:val="26"/>
          <w:lang w:eastAsia="zh-CN"/>
        </w:rPr>
        <w:t>准备儿童证人出庭作供的工作是指在不损害被告权利的情况下，让有关儿童熟悉法庭程序。准备工作不包括与有关儿童讨论证供，或者让有关儿童排练或练习如何作供</w:t>
      </w:r>
      <w:r w:rsidRPr="00C64252">
        <w:rPr>
          <w:rFonts w:eastAsia="SimSun" w:hint="eastAsia"/>
          <w:spacing w:val="30"/>
          <w:sz w:val="26"/>
          <w:szCs w:val="26"/>
          <w:lang w:eastAsia="zh-CN"/>
        </w:rPr>
        <w:t>。</w:t>
      </w:r>
    </w:p>
    <w:p w:rsidR="00895EE4" w:rsidRPr="006A4BCF" w:rsidRDefault="00C64252" w:rsidP="00895EE4">
      <w:pPr>
        <w:snapToGrid w:val="0"/>
        <w:spacing w:beforeLines="100" w:before="240" w:line="240" w:lineRule="atLeast"/>
        <w:ind w:left="480" w:hanging="480"/>
        <w:jc w:val="both"/>
        <w:rPr>
          <w:rFonts w:ascii="華康中黑體" w:eastAsia="華康中黑體" w:hAnsi="華康中黑體" w:cs="華康中黑體" w:hint="eastAsia"/>
          <w:spacing w:val="30"/>
          <w:sz w:val="26"/>
          <w:szCs w:val="26"/>
        </w:rPr>
      </w:pPr>
      <w:r w:rsidRPr="006A4BCF">
        <w:rPr>
          <w:rFonts w:ascii="華康中黑體" w:eastAsia="華康中黑體" w:hAnsi="華康中黑體" w:cs="華康中黑體" w:hint="eastAsia"/>
          <w:spacing w:val="30"/>
          <w:sz w:val="26"/>
          <w:szCs w:val="26"/>
          <w:lang w:eastAsia="zh-CN"/>
        </w:rPr>
        <w:t>提供服务</w:t>
      </w:r>
    </w:p>
    <w:p w:rsidR="00895EE4" w:rsidRPr="006A4BCF" w:rsidRDefault="00C64252" w:rsidP="00895EE4">
      <w:pPr>
        <w:snapToGrid w:val="0"/>
        <w:spacing w:beforeLines="100" w:before="240" w:line="240" w:lineRule="atLeast"/>
        <w:ind w:left="720" w:hanging="720"/>
        <w:jc w:val="both"/>
        <w:rPr>
          <w:rFonts w:hint="eastAsia"/>
          <w:spacing w:val="30"/>
          <w:sz w:val="26"/>
          <w:szCs w:val="26"/>
        </w:rPr>
      </w:pPr>
      <w:r w:rsidRPr="00C64252">
        <w:rPr>
          <w:rFonts w:eastAsia="SimSun"/>
          <w:spacing w:val="30"/>
          <w:sz w:val="26"/>
          <w:szCs w:val="26"/>
          <w:lang w:eastAsia="zh-CN"/>
        </w:rPr>
        <w:t>5.</w:t>
      </w:r>
      <w:r w:rsidRPr="006A4BCF">
        <w:rPr>
          <w:spacing w:val="30"/>
          <w:sz w:val="26"/>
          <w:szCs w:val="26"/>
          <w:lang w:eastAsia="zh-CN"/>
        </w:rPr>
        <w:tab/>
      </w:r>
      <w:r w:rsidRPr="00C64252">
        <w:rPr>
          <w:rFonts w:eastAsia="SimSun" w:hint="eastAsia"/>
          <w:spacing w:val="30"/>
          <w:sz w:val="26"/>
          <w:szCs w:val="26"/>
          <w:lang w:eastAsia="zh-CN"/>
        </w:rPr>
        <w:t>社署辖下有一批受过训练的义工及家务指导员可供传召，担任儿童证人的「支持者」。</w:t>
      </w:r>
    </w:p>
    <w:p w:rsidR="00895EE4" w:rsidRDefault="00895EE4" w:rsidP="00895EE4">
      <w:pPr>
        <w:pStyle w:val="ad"/>
        <w:snapToGrid w:val="0"/>
        <w:spacing w:beforeLines="100" w:before="240" w:line="240" w:lineRule="atLeast"/>
        <w:ind w:leftChars="0" w:hangingChars="150" w:hanging="480"/>
        <w:rPr>
          <w:rFonts w:ascii="華康中黑體" w:eastAsia="華康中黑體" w:hAnsi="華康中黑體" w:cs="華康中黑體"/>
          <w:spacing w:val="30"/>
          <w:sz w:val="26"/>
          <w:szCs w:val="26"/>
        </w:rPr>
      </w:pPr>
    </w:p>
    <w:p w:rsidR="00895EE4" w:rsidRPr="006A4BCF" w:rsidRDefault="00C64252" w:rsidP="00895EE4">
      <w:pPr>
        <w:pStyle w:val="ad"/>
        <w:snapToGrid w:val="0"/>
        <w:spacing w:beforeLines="100" w:before="240" w:line="240" w:lineRule="atLeast"/>
        <w:ind w:leftChars="0" w:hangingChars="150" w:hanging="480"/>
        <w:rPr>
          <w:rFonts w:ascii="華康中黑體" w:eastAsia="華康中黑體" w:hAnsi="華康中黑體" w:cs="華康中黑體" w:hint="eastAsia"/>
          <w:spacing w:val="30"/>
          <w:sz w:val="26"/>
          <w:szCs w:val="26"/>
        </w:rPr>
      </w:pPr>
      <w:r w:rsidRPr="006A4BCF">
        <w:rPr>
          <w:rFonts w:ascii="華康中黑體" w:eastAsia="華康中黑體" w:hAnsi="華康中黑體" w:cs="華康中黑體" w:hint="eastAsia"/>
          <w:spacing w:val="30"/>
          <w:sz w:val="26"/>
          <w:szCs w:val="26"/>
          <w:lang w:eastAsia="zh-CN"/>
        </w:rPr>
        <w:t>程序</w:t>
      </w:r>
    </w:p>
    <w:p w:rsidR="00895EE4" w:rsidRPr="006A4BCF" w:rsidRDefault="00C64252" w:rsidP="00895EE4">
      <w:pPr>
        <w:snapToGrid w:val="0"/>
        <w:spacing w:beforeLines="100" w:before="240" w:line="240" w:lineRule="atLeast"/>
        <w:ind w:left="720" w:hanging="720"/>
        <w:jc w:val="both"/>
        <w:rPr>
          <w:rFonts w:hint="eastAsia"/>
          <w:spacing w:val="30"/>
          <w:sz w:val="26"/>
          <w:szCs w:val="26"/>
        </w:rPr>
      </w:pPr>
      <w:r w:rsidRPr="00C64252">
        <w:rPr>
          <w:rFonts w:eastAsia="SimSun"/>
          <w:spacing w:val="30"/>
          <w:sz w:val="26"/>
          <w:szCs w:val="26"/>
          <w:lang w:eastAsia="zh-CN"/>
        </w:rPr>
        <w:t>6.</w:t>
      </w:r>
      <w:r w:rsidRPr="006A4BCF">
        <w:rPr>
          <w:spacing w:val="30"/>
          <w:sz w:val="26"/>
          <w:szCs w:val="26"/>
          <w:lang w:eastAsia="zh-CN"/>
        </w:rPr>
        <w:tab/>
      </w:r>
      <w:r w:rsidRPr="00C64252">
        <w:rPr>
          <w:rFonts w:eastAsia="SimSun" w:hint="eastAsia"/>
          <w:spacing w:val="30"/>
          <w:sz w:val="26"/>
          <w:szCs w:val="26"/>
          <w:lang w:eastAsia="zh-CN"/>
        </w:rPr>
        <w:t>如需透过支持证人计划安排支持者，可以经警方的</w:t>
      </w:r>
      <w:r w:rsidRPr="00C64252">
        <w:rPr>
          <w:rFonts w:eastAsia="SimSun" w:hint="eastAsia"/>
          <w:b/>
          <w:spacing w:val="30"/>
          <w:sz w:val="26"/>
          <w:szCs w:val="26"/>
          <w:lang w:eastAsia="zh-CN"/>
        </w:rPr>
        <w:t>保护儿童政策组</w:t>
      </w:r>
      <w:r w:rsidRPr="00C64252">
        <w:rPr>
          <w:rFonts w:eastAsia="SimSun" w:hint="eastAsia"/>
          <w:spacing w:val="30"/>
          <w:sz w:val="26"/>
          <w:szCs w:val="26"/>
          <w:lang w:eastAsia="zh-CN"/>
        </w:rPr>
        <w:t>向社署的联络人提出申请（欲了解申请程序的警务人员应参阅一九九六年十二月二十四日发出的</w:t>
      </w:r>
      <w:r w:rsidRPr="00C64252">
        <w:rPr>
          <w:rFonts w:eastAsia="SimSun"/>
          <w:spacing w:val="30"/>
          <w:sz w:val="26"/>
          <w:szCs w:val="26"/>
          <w:lang w:eastAsia="zh-CN"/>
        </w:rPr>
        <w:t>ACP</w:t>
      </w:r>
      <w:r w:rsidRPr="00C64252">
        <w:rPr>
          <w:rFonts w:eastAsia="SimSun" w:hint="eastAsia"/>
          <w:spacing w:val="30"/>
          <w:sz w:val="26"/>
          <w:szCs w:val="26"/>
          <w:lang w:eastAsia="zh-CN"/>
        </w:rPr>
        <w:t>侦缉指令，该指令载于</w:t>
      </w:r>
      <w:r w:rsidRPr="00C64252">
        <w:rPr>
          <w:rFonts w:eastAsia="SimSun"/>
          <w:spacing w:val="30"/>
          <w:sz w:val="26"/>
          <w:szCs w:val="26"/>
          <w:lang w:eastAsia="zh-CN"/>
        </w:rPr>
        <w:t>CID/CPPU 194/1</w:t>
      </w:r>
      <w:r w:rsidRPr="00C64252">
        <w:rPr>
          <w:rFonts w:eastAsia="SimSun" w:hint="eastAsia"/>
          <w:spacing w:val="30"/>
          <w:sz w:val="26"/>
          <w:szCs w:val="26"/>
          <w:lang w:eastAsia="zh-CN"/>
        </w:rPr>
        <w:t>号第三部附件</w:t>
      </w:r>
      <w:r w:rsidRPr="00C64252">
        <w:rPr>
          <w:rFonts w:eastAsia="SimSun"/>
          <w:spacing w:val="30"/>
          <w:sz w:val="26"/>
          <w:szCs w:val="26"/>
          <w:lang w:eastAsia="zh-CN"/>
        </w:rPr>
        <w:t>(29)</w:t>
      </w:r>
      <w:r w:rsidRPr="00C64252">
        <w:rPr>
          <w:rFonts w:eastAsia="SimSun" w:hint="eastAsia"/>
          <w:spacing w:val="30"/>
          <w:sz w:val="26"/>
          <w:szCs w:val="26"/>
          <w:lang w:eastAsia="zh-CN"/>
        </w:rPr>
        <w:t>的附录</w:t>
      </w:r>
      <w:r w:rsidRPr="00C64252">
        <w:rPr>
          <w:rFonts w:eastAsia="SimSun"/>
          <w:spacing w:val="30"/>
          <w:sz w:val="26"/>
          <w:szCs w:val="26"/>
          <w:lang w:eastAsia="zh-CN"/>
        </w:rPr>
        <w:t>D</w:t>
      </w:r>
      <w:r w:rsidRPr="00C64252">
        <w:rPr>
          <w:rFonts w:eastAsia="SimSun" w:hint="eastAsia"/>
          <w:spacing w:val="30"/>
          <w:sz w:val="26"/>
          <w:szCs w:val="26"/>
          <w:lang w:eastAsia="zh-CN"/>
        </w:rPr>
        <w:t>，名为「易受伤害证人出庭作供的警务程序」）。</w:t>
      </w:r>
    </w:p>
    <w:p w:rsidR="00895EE4" w:rsidRPr="006A4BCF" w:rsidRDefault="00C64252" w:rsidP="00895EE4">
      <w:pPr>
        <w:pStyle w:val="ad"/>
        <w:snapToGrid w:val="0"/>
        <w:spacing w:beforeLines="100" w:before="240" w:line="240" w:lineRule="atLeast"/>
        <w:ind w:leftChars="0" w:hangingChars="150" w:hanging="480"/>
        <w:rPr>
          <w:rFonts w:ascii="華康中黑體" w:eastAsia="華康中黑體" w:hAnsi="華康中黑體" w:cs="華康中黑體" w:hint="eastAsia"/>
          <w:spacing w:val="30"/>
          <w:sz w:val="26"/>
          <w:szCs w:val="26"/>
        </w:rPr>
      </w:pPr>
      <w:r w:rsidRPr="006A4BCF">
        <w:rPr>
          <w:rFonts w:ascii="華康中黑體" w:eastAsia="華康中黑體" w:hAnsi="華康中黑體" w:cs="華康中黑體" w:hint="eastAsia"/>
          <w:spacing w:val="30"/>
          <w:sz w:val="26"/>
          <w:szCs w:val="26"/>
          <w:lang w:eastAsia="zh-CN"/>
        </w:rPr>
        <w:t>义工提供的服务</w:t>
      </w:r>
    </w:p>
    <w:p w:rsidR="00895EE4" w:rsidRPr="006A4BCF" w:rsidRDefault="00C64252" w:rsidP="00895EE4">
      <w:pPr>
        <w:snapToGrid w:val="0"/>
        <w:spacing w:beforeLines="100" w:before="240" w:line="240" w:lineRule="atLeast"/>
        <w:ind w:left="720" w:hanging="720"/>
        <w:jc w:val="both"/>
        <w:rPr>
          <w:rFonts w:hint="eastAsia"/>
          <w:spacing w:val="30"/>
          <w:sz w:val="26"/>
          <w:szCs w:val="26"/>
        </w:rPr>
      </w:pPr>
      <w:r w:rsidRPr="00C64252">
        <w:rPr>
          <w:rFonts w:eastAsia="SimSun"/>
          <w:spacing w:val="30"/>
          <w:sz w:val="26"/>
          <w:szCs w:val="26"/>
          <w:lang w:eastAsia="zh-CN"/>
        </w:rPr>
        <w:t>7.</w:t>
      </w:r>
      <w:r w:rsidRPr="006A4BCF">
        <w:rPr>
          <w:spacing w:val="30"/>
          <w:sz w:val="26"/>
          <w:szCs w:val="26"/>
          <w:lang w:eastAsia="zh-CN"/>
        </w:rPr>
        <w:tab/>
      </w:r>
      <w:r w:rsidRPr="00C64252">
        <w:rPr>
          <w:rFonts w:eastAsia="SimSun" w:hint="eastAsia"/>
          <w:spacing w:val="30"/>
          <w:sz w:val="26"/>
          <w:szCs w:val="26"/>
          <w:lang w:eastAsia="zh-CN"/>
        </w:rPr>
        <w:t>社署会在儿童证人参观法庭前，安排负责个案的义工与有关儿童会面。义工会根据儿童证人资料小册子，向有关儿童提供审讯过程及证人角色的实际和事实数据，藉以协助有关儿童建立作为证人的信心。义工会在审讯前陪伴儿童证人参观法庭，并且在儿童证人出庭作供时陪伴他／她。如儿童证人愿意的话，义工还会进行审讯后的面谈以总结个案。</w:t>
      </w:r>
    </w:p>
    <w:p w:rsidR="00895EE4" w:rsidRPr="006A4BCF" w:rsidRDefault="00C64252" w:rsidP="00895EE4">
      <w:pPr>
        <w:pStyle w:val="ad"/>
        <w:snapToGrid w:val="0"/>
        <w:spacing w:beforeLines="100" w:before="240" w:line="240" w:lineRule="atLeast"/>
        <w:ind w:leftChars="0" w:hangingChars="150" w:hanging="480"/>
        <w:rPr>
          <w:rFonts w:ascii="華康中黑體" w:eastAsia="華康中黑體" w:hAnsi="華康中黑體" w:cs="華康中黑體" w:hint="eastAsia"/>
          <w:spacing w:val="30"/>
          <w:sz w:val="26"/>
          <w:szCs w:val="26"/>
        </w:rPr>
      </w:pPr>
      <w:r w:rsidRPr="006A4BCF">
        <w:rPr>
          <w:rFonts w:ascii="華康中黑體" w:eastAsia="華康中黑體" w:hAnsi="華康中黑體" w:cs="華康中黑體" w:hint="eastAsia"/>
          <w:spacing w:val="30"/>
          <w:sz w:val="26"/>
          <w:szCs w:val="26"/>
          <w:lang w:eastAsia="zh-CN"/>
        </w:rPr>
        <w:t>家务指导员提供的服务</w:t>
      </w:r>
    </w:p>
    <w:p w:rsidR="00895EE4" w:rsidRPr="006A4BCF" w:rsidRDefault="00C64252" w:rsidP="00895EE4">
      <w:pPr>
        <w:snapToGrid w:val="0"/>
        <w:spacing w:beforeLines="100" w:before="240" w:line="240" w:lineRule="atLeast"/>
        <w:ind w:left="720" w:hanging="720"/>
        <w:jc w:val="both"/>
        <w:rPr>
          <w:rFonts w:hint="eastAsia"/>
          <w:spacing w:val="30"/>
          <w:sz w:val="26"/>
          <w:szCs w:val="26"/>
        </w:rPr>
      </w:pPr>
      <w:r w:rsidRPr="00C64252">
        <w:rPr>
          <w:rFonts w:eastAsia="SimSun"/>
          <w:spacing w:val="30"/>
          <w:sz w:val="26"/>
          <w:szCs w:val="26"/>
          <w:lang w:eastAsia="zh-CN"/>
        </w:rPr>
        <w:t>8.</w:t>
      </w:r>
      <w:r w:rsidRPr="006A4BCF">
        <w:rPr>
          <w:spacing w:val="30"/>
          <w:sz w:val="26"/>
          <w:szCs w:val="26"/>
          <w:lang w:eastAsia="zh-CN"/>
        </w:rPr>
        <w:tab/>
      </w:r>
      <w:r w:rsidRPr="00C64252">
        <w:rPr>
          <w:rFonts w:eastAsia="SimSun" w:hint="eastAsia"/>
          <w:spacing w:val="30"/>
          <w:sz w:val="26"/>
          <w:szCs w:val="26"/>
          <w:lang w:eastAsia="zh-CN"/>
        </w:rPr>
        <w:t>社署会安排担任支持者的家务指导员在审讯前与儿童证人会面，让他们互相认识。支持者会在审讯前陪伴儿童证人参观法庭，并且在儿童证人出庭作供时陪伴他／她。</w:t>
      </w:r>
    </w:p>
    <w:p w:rsidR="00895EE4" w:rsidRPr="006A4BCF" w:rsidRDefault="00C64252" w:rsidP="00895EE4">
      <w:pPr>
        <w:pStyle w:val="ad"/>
        <w:snapToGrid w:val="0"/>
        <w:spacing w:beforeLines="100" w:before="240" w:line="240" w:lineRule="atLeast"/>
        <w:ind w:leftChars="0" w:hangingChars="150" w:hanging="480"/>
        <w:rPr>
          <w:rFonts w:ascii="華康中黑體" w:eastAsia="華康中黑體" w:hAnsi="華康中黑體" w:cs="華康中黑體" w:hint="eastAsia"/>
          <w:spacing w:val="30"/>
          <w:sz w:val="26"/>
          <w:szCs w:val="26"/>
        </w:rPr>
      </w:pPr>
      <w:r w:rsidRPr="006A4BCF">
        <w:rPr>
          <w:rFonts w:ascii="華康中黑體" w:eastAsia="華康中黑體" w:hAnsi="華康中黑體" w:cs="華康中黑體" w:hint="eastAsia"/>
          <w:spacing w:val="30"/>
          <w:sz w:val="26"/>
          <w:szCs w:val="26"/>
          <w:lang w:eastAsia="zh-CN"/>
        </w:rPr>
        <w:t>良好工作守则及训练</w:t>
      </w:r>
    </w:p>
    <w:p w:rsidR="00895EE4" w:rsidRPr="006A4BCF" w:rsidRDefault="00C64252" w:rsidP="00895EE4">
      <w:pPr>
        <w:snapToGrid w:val="0"/>
        <w:spacing w:beforeLines="100" w:before="240" w:line="240" w:lineRule="atLeast"/>
        <w:ind w:left="720" w:hanging="720"/>
        <w:jc w:val="both"/>
        <w:rPr>
          <w:rFonts w:hint="eastAsia"/>
          <w:spacing w:val="30"/>
          <w:sz w:val="26"/>
          <w:szCs w:val="26"/>
        </w:rPr>
      </w:pPr>
      <w:r w:rsidRPr="00C64252">
        <w:rPr>
          <w:rFonts w:eastAsia="SimSun"/>
          <w:spacing w:val="30"/>
          <w:sz w:val="26"/>
          <w:szCs w:val="26"/>
          <w:lang w:eastAsia="zh-CN"/>
        </w:rPr>
        <w:t>9.</w:t>
      </w:r>
      <w:r w:rsidRPr="006A4BCF">
        <w:rPr>
          <w:spacing w:val="30"/>
          <w:sz w:val="26"/>
          <w:szCs w:val="26"/>
          <w:lang w:eastAsia="zh-CN"/>
        </w:rPr>
        <w:tab/>
      </w:r>
      <w:r w:rsidRPr="00C64252">
        <w:rPr>
          <w:rFonts w:eastAsia="SimSun" w:hint="eastAsia"/>
          <w:spacing w:val="30"/>
          <w:sz w:val="26"/>
          <w:szCs w:val="26"/>
          <w:lang w:eastAsia="zh-CN"/>
        </w:rPr>
        <w:t>为确保支持者不会影响审讯过程，他们会参加由社署、警方及律政司合办的训练课程，并且恪守「良好工作守则」的规定。</w:t>
      </w:r>
    </w:p>
    <w:p w:rsidR="00895EE4" w:rsidRPr="006A4BCF" w:rsidRDefault="00C64252" w:rsidP="00895EE4">
      <w:pPr>
        <w:pStyle w:val="ad"/>
        <w:snapToGrid w:val="0"/>
        <w:spacing w:beforeLines="100" w:before="240" w:line="240" w:lineRule="atLeast"/>
        <w:ind w:leftChars="0" w:hangingChars="150" w:hanging="480"/>
        <w:rPr>
          <w:rFonts w:ascii="華康中黑體" w:eastAsia="華康中黑體" w:hAnsi="華康中黑體" w:cs="華康中黑體" w:hint="eastAsia"/>
          <w:spacing w:val="30"/>
          <w:sz w:val="26"/>
          <w:szCs w:val="26"/>
        </w:rPr>
      </w:pPr>
      <w:r>
        <w:rPr>
          <w:rFonts w:ascii="華康中黑體" w:eastAsia="華康中黑體" w:hAnsi="華康中黑體" w:cs="華康中黑體" w:hint="eastAsia"/>
          <w:spacing w:val="30"/>
          <w:sz w:val="26"/>
          <w:szCs w:val="26"/>
          <w:lang w:eastAsia="zh-CN"/>
        </w:rPr>
        <w:t>指导证人作供</w:t>
      </w:r>
      <w:r w:rsidRPr="006A4BCF">
        <w:rPr>
          <w:rFonts w:ascii="華康中黑體" w:eastAsia="華康中黑體" w:hAnsi="華康中黑體" w:cs="華康中黑體" w:hint="eastAsia"/>
          <w:spacing w:val="30"/>
          <w:sz w:val="26"/>
          <w:szCs w:val="26"/>
          <w:lang w:eastAsia="zh-CN"/>
        </w:rPr>
        <w:t>的指控</w:t>
      </w:r>
    </w:p>
    <w:p w:rsidR="00895EE4" w:rsidRPr="006A4BCF" w:rsidRDefault="00C64252" w:rsidP="00895EE4">
      <w:pPr>
        <w:snapToGrid w:val="0"/>
        <w:spacing w:beforeLines="100" w:before="240" w:line="240" w:lineRule="atLeast"/>
        <w:ind w:left="720" w:hanging="720"/>
        <w:jc w:val="both"/>
        <w:rPr>
          <w:rFonts w:hint="eastAsia"/>
          <w:spacing w:val="30"/>
          <w:sz w:val="26"/>
          <w:szCs w:val="26"/>
        </w:rPr>
      </w:pPr>
      <w:r w:rsidRPr="00C64252">
        <w:rPr>
          <w:rFonts w:eastAsia="SimSun"/>
          <w:spacing w:val="30"/>
          <w:sz w:val="26"/>
          <w:szCs w:val="26"/>
          <w:lang w:eastAsia="zh-CN"/>
        </w:rPr>
        <w:t>10.</w:t>
      </w:r>
      <w:r w:rsidRPr="006A4BCF">
        <w:rPr>
          <w:spacing w:val="30"/>
          <w:sz w:val="26"/>
          <w:szCs w:val="26"/>
          <w:lang w:eastAsia="zh-CN"/>
        </w:rPr>
        <w:tab/>
      </w:r>
      <w:r w:rsidRPr="00C64252">
        <w:rPr>
          <w:rFonts w:eastAsia="SimSun" w:hint="eastAsia"/>
          <w:spacing w:val="30"/>
          <w:sz w:val="26"/>
          <w:szCs w:val="26"/>
          <w:lang w:eastAsia="zh-CN"/>
        </w:rPr>
        <w:t>为避免辩方提出指导证人作供的指控，有关方面应确保支持者只获告知怀疑罪行的性质，而</w:t>
      </w:r>
      <w:r w:rsidRPr="00C64252">
        <w:rPr>
          <w:rFonts w:eastAsia="SimSun" w:hint="eastAsia"/>
          <w:b/>
          <w:spacing w:val="30"/>
          <w:sz w:val="26"/>
          <w:szCs w:val="26"/>
          <w:lang w:eastAsia="zh-CN"/>
        </w:rPr>
        <w:t>不是</w:t>
      </w:r>
      <w:r w:rsidRPr="00C64252">
        <w:rPr>
          <w:rFonts w:eastAsia="SimSun" w:hint="eastAsia"/>
          <w:spacing w:val="30"/>
          <w:sz w:val="26"/>
          <w:szCs w:val="26"/>
          <w:lang w:eastAsia="zh-CN"/>
        </w:rPr>
        <w:t>个案的详情。有关方面</w:t>
      </w:r>
      <w:r w:rsidRPr="00C64252">
        <w:rPr>
          <w:rFonts w:eastAsia="SimSun" w:hint="eastAsia"/>
          <w:b/>
          <w:spacing w:val="30"/>
          <w:sz w:val="26"/>
          <w:szCs w:val="26"/>
          <w:lang w:eastAsia="zh-CN"/>
        </w:rPr>
        <w:t>不可</w:t>
      </w:r>
      <w:r w:rsidRPr="00C64252">
        <w:rPr>
          <w:rFonts w:eastAsia="SimSun" w:hint="eastAsia"/>
          <w:spacing w:val="30"/>
          <w:sz w:val="26"/>
          <w:szCs w:val="26"/>
          <w:lang w:eastAsia="zh-CN"/>
        </w:rPr>
        <w:t>向支持者展示证人的口供或录像口供的誊本。如儿童证人提出指控的录像带将作为主问证供，儿童证人在审讯前观看有关录像带以回忆事件时，支持者</w:t>
      </w:r>
      <w:r w:rsidRPr="00C64252">
        <w:rPr>
          <w:rFonts w:eastAsia="SimSun" w:hint="eastAsia"/>
          <w:b/>
          <w:spacing w:val="30"/>
          <w:sz w:val="26"/>
          <w:szCs w:val="26"/>
          <w:lang w:eastAsia="zh-CN"/>
        </w:rPr>
        <w:t>不可</w:t>
      </w:r>
      <w:r w:rsidRPr="00C64252">
        <w:rPr>
          <w:rFonts w:eastAsia="SimSun" w:hint="eastAsia"/>
          <w:spacing w:val="30"/>
          <w:sz w:val="26"/>
          <w:szCs w:val="26"/>
          <w:lang w:eastAsia="zh-CN"/>
        </w:rPr>
        <w:t>在场陪伴。</w:t>
      </w:r>
    </w:p>
    <w:p w:rsidR="00895EE4" w:rsidRPr="006A4BCF" w:rsidRDefault="00C64252" w:rsidP="00895EE4">
      <w:pPr>
        <w:pStyle w:val="ad"/>
        <w:snapToGrid w:val="0"/>
        <w:spacing w:beforeLines="100" w:before="240" w:line="240" w:lineRule="atLeast"/>
        <w:ind w:leftChars="0" w:hangingChars="150" w:hanging="480"/>
        <w:rPr>
          <w:rFonts w:ascii="華康中黑體" w:eastAsia="華康中黑體" w:hAnsi="華康中黑體" w:cs="華康中黑體" w:hint="eastAsia"/>
          <w:spacing w:val="30"/>
          <w:sz w:val="26"/>
          <w:szCs w:val="26"/>
        </w:rPr>
      </w:pPr>
      <w:r w:rsidRPr="006A4BCF">
        <w:rPr>
          <w:rFonts w:ascii="華康中黑體" w:eastAsia="華康中黑體" w:hAnsi="華康中黑體" w:cs="華康中黑體" w:hint="eastAsia"/>
          <w:spacing w:val="30"/>
          <w:sz w:val="26"/>
          <w:szCs w:val="26"/>
          <w:lang w:eastAsia="zh-CN"/>
        </w:rPr>
        <w:t>何时提供服务</w:t>
      </w:r>
    </w:p>
    <w:p w:rsidR="00895EE4" w:rsidRPr="006A4BCF" w:rsidRDefault="00C64252" w:rsidP="00895EE4">
      <w:pPr>
        <w:snapToGrid w:val="0"/>
        <w:spacing w:beforeLines="100" w:before="240" w:line="240" w:lineRule="atLeast"/>
        <w:ind w:left="720" w:hanging="720"/>
        <w:jc w:val="both"/>
        <w:rPr>
          <w:rFonts w:hint="eastAsia"/>
          <w:spacing w:val="30"/>
          <w:sz w:val="26"/>
          <w:szCs w:val="26"/>
        </w:rPr>
      </w:pPr>
      <w:r w:rsidRPr="00C64252">
        <w:rPr>
          <w:rFonts w:eastAsia="SimSun"/>
          <w:spacing w:val="30"/>
          <w:sz w:val="26"/>
          <w:szCs w:val="26"/>
          <w:lang w:eastAsia="zh-CN"/>
        </w:rPr>
        <w:t>11.</w:t>
      </w:r>
      <w:r w:rsidRPr="006A4BCF">
        <w:rPr>
          <w:spacing w:val="30"/>
          <w:sz w:val="26"/>
          <w:szCs w:val="26"/>
          <w:lang w:eastAsia="zh-CN"/>
        </w:rPr>
        <w:tab/>
      </w:r>
      <w:r w:rsidRPr="00C64252">
        <w:rPr>
          <w:rFonts w:eastAsia="SimSun" w:hint="eastAsia"/>
          <w:spacing w:val="30"/>
          <w:sz w:val="26"/>
          <w:szCs w:val="26"/>
          <w:lang w:eastAsia="zh-CN"/>
        </w:rPr>
        <w:t>安排支持者服务的申请只可在相信儿童证人出庭作供会对他／她造成创伤的情况下提出。有关方面应事先与有关儿童的家人磋商，因为他们可能希望由一名近亲支持有关儿童</w:t>
      </w:r>
      <w:r w:rsidRPr="00C64252">
        <w:rPr>
          <w:rFonts w:eastAsia="SimSun" w:hint="eastAsia"/>
          <w:b/>
          <w:spacing w:val="30"/>
          <w:sz w:val="26"/>
          <w:szCs w:val="26"/>
          <w:lang w:eastAsia="zh-CN"/>
        </w:rPr>
        <w:t>（但前提是该名亲属没有参与调查，兼且并非有关案件的证人）</w:t>
      </w:r>
      <w:r w:rsidRPr="00C64252">
        <w:rPr>
          <w:rFonts w:eastAsia="SimSun" w:hint="eastAsia"/>
          <w:spacing w:val="30"/>
          <w:sz w:val="26"/>
          <w:szCs w:val="26"/>
          <w:lang w:eastAsia="zh-CN"/>
        </w:rPr>
        <w:t>。有关方面还应征询现时负责跟进有关儿童情况的社工（如有关儿童由社署或其它非政府机构照顾）及律政司律师的意见。</w:t>
      </w:r>
    </w:p>
    <w:p w:rsidR="00895EE4" w:rsidRPr="006A4BCF" w:rsidRDefault="00C64252" w:rsidP="00895EE4">
      <w:pPr>
        <w:snapToGrid w:val="0"/>
        <w:spacing w:beforeLines="100" w:before="240" w:line="240" w:lineRule="atLeast"/>
        <w:ind w:left="720" w:hanging="720"/>
        <w:jc w:val="both"/>
        <w:rPr>
          <w:rFonts w:hint="eastAsia"/>
          <w:spacing w:val="30"/>
          <w:sz w:val="26"/>
          <w:szCs w:val="26"/>
        </w:rPr>
      </w:pPr>
      <w:r w:rsidRPr="00C64252">
        <w:rPr>
          <w:rFonts w:eastAsia="SimSun"/>
          <w:spacing w:val="30"/>
          <w:sz w:val="26"/>
          <w:szCs w:val="26"/>
          <w:lang w:eastAsia="zh-CN"/>
        </w:rPr>
        <w:t>12.</w:t>
      </w:r>
      <w:r w:rsidRPr="006A4BCF">
        <w:rPr>
          <w:spacing w:val="30"/>
          <w:sz w:val="26"/>
          <w:szCs w:val="26"/>
          <w:lang w:eastAsia="zh-CN"/>
        </w:rPr>
        <w:tab/>
      </w:r>
      <w:r w:rsidRPr="00C64252">
        <w:rPr>
          <w:rFonts w:eastAsia="SimSun" w:hint="eastAsia"/>
          <w:spacing w:val="30"/>
          <w:sz w:val="26"/>
          <w:szCs w:val="26"/>
          <w:lang w:eastAsia="zh-CN"/>
        </w:rPr>
        <w:t>作出上述安排时应顾及有关儿童的年龄、心智、罪行的性质或严重程度及家人的支持程度。</w:t>
      </w:r>
      <w:r w:rsidRPr="00C64252">
        <w:rPr>
          <w:rFonts w:ascii="新細明體" w:eastAsia="SimSun" w:hAnsi="新細明體" w:cs="新細明體" w:hint="eastAsia"/>
          <w:spacing w:val="30"/>
          <w:sz w:val="26"/>
          <w:szCs w:val="26"/>
          <w:lang w:eastAsia="zh-CN"/>
        </w:rPr>
        <w:t>如个案属</w:t>
      </w:r>
      <w:r w:rsidRPr="00C64252">
        <w:rPr>
          <w:rFonts w:eastAsia="SimSun" w:hint="eastAsia"/>
          <w:spacing w:val="30"/>
          <w:sz w:val="26"/>
          <w:szCs w:val="26"/>
          <w:lang w:eastAsia="zh-CN"/>
        </w:rPr>
        <w:t>涉及有关儿童家庭成员的乱伦或性侵犯个案，应假设有关儿童的家人可能不再支持他／她。</w:t>
      </w:r>
    </w:p>
    <w:p w:rsidR="00895EE4" w:rsidRPr="00B57A56" w:rsidRDefault="00895EE4" w:rsidP="00895EE4">
      <w:pPr>
        <w:snapToGrid w:val="0"/>
        <w:spacing w:line="240" w:lineRule="atLeast"/>
        <w:jc w:val="right"/>
        <w:rPr>
          <w:bCs/>
          <w:spacing w:val="30"/>
          <w:sz w:val="26"/>
        </w:rPr>
      </w:pPr>
      <w:r>
        <w:br w:type="page"/>
      </w:r>
      <w:r w:rsidR="00C64252" w:rsidRPr="00B57A56">
        <w:rPr>
          <w:rFonts w:ascii="華康中黑體" w:eastAsia="華康中黑體" w:hAnsi="華康中黑體" w:cs="華康中黑體" w:hint="eastAsia"/>
          <w:bCs/>
          <w:spacing w:val="30"/>
          <w:sz w:val="26"/>
          <w:u w:val="single"/>
          <w:lang w:eastAsia="zh-CN"/>
        </w:rPr>
        <w:t>附录</w:t>
      </w:r>
      <w:r w:rsidR="00C64252" w:rsidRPr="00C64252">
        <w:rPr>
          <w:rFonts w:eastAsia="SimSun"/>
          <w:b/>
          <w:bCs/>
          <w:spacing w:val="30"/>
          <w:sz w:val="26"/>
          <w:u w:val="single"/>
          <w:lang w:eastAsia="zh-CN"/>
        </w:rPr>
        <w:t>XXII</w:t>
      </w:r>
    </w:p>
    <w:p w:rsidR="00895EE4" w:rsidRDefault="00895EE4" w:rsidP="00895EE4">
      <w:pPr>
        <w:pStyle w:val="5"/>
        <w:snapToGrid w:val="0"/>
        <w:jc w:val="center"/>
        <w:rPr>
          <w:rFonts w:ascii="華康中黑體" w:eastAsia="華康中黑體" w:hAnsi="華康中黑體" w:cs="華康中黑體"/>
          <w:b/>
          <w:iCs/>
          <w:spacing w:val="30"/>
          <w:sz w:val="28"/>
          <w:szCs w:val="24"/>
        </w:rPr>
      </w:pPr>
    </w:p>
    <w:p w:rsidR="00895EE4" w:rsidRDefault="00C64252" w:rsidP="00895EE4">
      <w:pPr>
        <w:pStyle w:val="5"/>
        <w:snapToGrid w:val="0"/>
        <w:jc w:val="center"/>
        <w:rPr>
          <w:rFonts w:ascii="華康中黑體" w:eastAsia="華康中黑體" w:hAnsi="華康中黑體" w:cs="華康中黑體"/>
          <w:b/>
          <w:spacing w:val="30"/>
          <w:sz w:val="28"/>
          <w:szCs w:val="24"/>
        </w:rPr>
      </w:pPr>
      <w:r w:rsidRPr="00B57A56">
        <w:rPr>
          <w:rFonts w:ascii="華康中黑體" w:eastAsia="華康中黑體" w:hAnsi="華康中黑體" w:cs="華康中黑體" w:hint="eastAsia"/>
          <w:b/>
          <w:iCs/>
          <w:spacing w:val="30"/>
          <w:sz w:val="28"/>
          <w:szCs w:val="24"/>
          <w:lang w:eastAsia="zh-CN"/>
        </w:rPr>
        <w:t>分区警署</w:t>
      </w:r>
      <w:r w:rsidRPr="00B57A56">
        <w:rPr>
          <w:rFonts w:ascii="華康中黑體" w:eastAsia="華康中黑體" w:hAnsi="華康中黑體" w:cs="華康中黑體" w:hint="eastAsia"/>
          <w:b/>
          <w:spacing w:val="30"/>
          <w:sz w:val="28"/>
          <w:szCs w:val="24"/>
          <w:lang w:eastAsia="zh-CN"/>
        </w:rPr>
        <w:t>总览</w:t>
      </w:r>
    </w:p>
    <w:p w:rsidR="00895EE4" w:rsidRPr="00611F9A" w:rsidRDefault="00895EE4" w:rsidP="00895EE4"/>
    <w:tbl>
      <w:tblPr>
        <w:tblW w:w="9000"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720"/>
        <w:gridCol w:w="3600"/>
        <w:gridCol w:w="2340"/>
        <w:gridCol w:w="2340"/>
      </w:tblGrid>
      <w:tr w:rsidR="00895EE4" w:rsidRPr="007701F9" w:rsidTr="004F104E">
        <w:trPr>
          <w:tblHeader/>
        </w:trPr>
        <w:tc>
          <w:tcPr>
            <w:tcW w:w="720" w:type="dxa"/>
            <w:tcBorders>
              <w:top w:val="double" w:sz="4" w:space="0" w:color="auto"/>
              <w:left w:val="double" w:sz="4" w:space="0" w:color="auto"/>
              <w:bottom w:val="double" w:sz="4" w:space="0" w:color="auto"/>
              <w:right w:val="double" w:sz="4" w:space="0" w:color="auto"/>
            </w:tcBorders>
          </w:tcPr>
          <w:p w:rsidR="00895EE4" w:rsidRPr="007701F9" w:rsidRDefault="00895EE4" w:rsidP="004F104E">
            <w:pPr>
              <w:ind w:left="180" w:right="-628"/>
              <w:jc w:val="center"/>
              <w:rPr>
                <w:b/>
                <w:bCs/>
                <w:spacing w:val="30"/>
                <w:u w:val="single"/>
              </w:rPr>
            </w:pPr>
          </w:p>
        </w:tc>
        <w:tc>
          <w:tcPr>
            <w:tcW w:w="3600" w:type="dxa"/>
            <w:tcBorders>
              <w:top w:val="double" w:sz="4" w:space="0" w:color="auto"/>
              <w:left w:val="double" w:sz="4" w:space="0" w:color="auto"/>
              <w:bottom w:val="double" w:sz="4" w:space="0" w:color="auto"/>
              <w:right w:val="double" w:sz="4" w:space="0" w:color="auto"/>
            </w:tcBorders>
          </w:tcPr>
          <w:p w:rsidR="00895EE4" w:rsidRPr="007701F9" w:rsidRDefault="00C64252" w:rsidP="004F104E">
            <w:pPr>
              <w:jc w:val="center"/>
              <w:rPr>
                <w:rFonts w:ascii="華康中黑體" w:eastAsia="華康中黑體" w:hAnsi="華康中黑體" w:cs="華康中黑體"/>
                <w:bCs/>
                <w:spacing w:val="30"/>
              </w:rPr>
            </w:pPr>
            <w:r w:rsidRPr="007701F9">
              <w:rPr>
                <w:rFonts w:ascii="華康中黑體" w:eastAsia="華康中黑體" w:hAnsi="華康中黑體" w:cs="華康中黑體" w:hint="eastAsia"/>
                <w:bCs/>
                <w:spacing w:val="30"/>
                <w:lang w:eastAsia="zh-CN"/>
              </w:rPr>
              <w:t>报案室</w:t>
            </w:r>
          </w:p>
        </w:tc>
        <w:tc>
          <w:tcPr>
            <w:tcW w:w="2340" w:type="dxa"/>
            <w:tcBorders>
              <w:top w:val="double" w:sz="4" w:space="0" w:color="auto"/>
              <w:left w:val="double" w:sz="4" w:space="0" w:color="auto"/>
              <w:bottom w:val="double" w:sz="4" w:space="0" w:color="auto"/>
              <w:right w:val="double" w:sz="4" w:space="0" w:color="auto"/>
            </w:tcBorders>
          </w:tcPr>
          <w:p w:rsidR="00895EE4" w:rsidRPr="007701F9" w:rsidRDefault="00C64252" w:rsidP="004F104E">
            <w:pPr>
              <w:jc w:val="center"/>
              <w:rPr>
                <w:rFonts w:ascii="華康中黑體" w:eastAsia="華康中黑體" w:hAnsi="華康中黑體" w:cs="華康中黑體" w:hint="eastAsia"/>
                <w:bCs/>
                <w:spacing w:val="30"/>
              </w:rPr>
            </w:pPr>
            <w:r w:rsidRPr="007701F9">
              <w:rPr>
                <w:rFonts w:ascii="華康中黑體" w:eastAsia="華康中黑體" w:hAnsi="華康中黑體" w:cs="華康中黑體" w:hint="eastAsia"/>
                <w:bCs/>
                <w:spacing w:val="30"/>
                <w:lang w:eastAsia="zh-CN"/>
              </w:rPr>
              <w:t>电话</w:t>
            </w:r>
          </w:p>
        </w:tc>
        <w:tc>
          <w:tcPr>
            <w:tcW w:w="2340" w:type="dxa"/>
            <w:tcBorders>
              <w:top w:val="double" w:sz="4" w:space="0" w:color="auto"/>
              <w:left w:val="double" w:sz="4" w:space="0" w:color="auto"/>
              <w:bottom w:val="double" w:sz="4" w:space="0" w:color="auto"/>
              <w:right w:val="double" w:sz="4" w:space="0" w:color="auto"/>
            </w:tcBorders>
          </w:tcPr>
          <w:p w:rsidR="00895EE4" w:rsidRPr="007701F9" w:rsidRDefault="00C64252" w:rsidP="004F104E">
            <w:pPr>
              <w:jc w:val="center"/>
              <w:rPr>
                <w:rFonts w:ascii="華康中黑體" w:eastAsia="華康中黑體" w:hAnsi="華康中黑體" w:cs="華康中黑體" w:hint="eastAsia"/>
                <w:spacing w:val="30"/>
              </w:rPr>
            </w:pPr>
            <w:r w:rsidRPr="007701F9">
              <w:rPr>
                <w:rFonts w:ascii="華康中黑體" w:eastAsia="華康中黑體" w:hAnsi="華康中黑體" w:cs="華康中黑體" w:hint="eastAsia"/>
                <w:bCs/>
                <w:spacing w:val="30"/>
                <w:lang w:eastAsia="zh-CN"/>
              </w:rPr>
              <w:t>传真</w:t>
            </w:r>
          </w:p>
        </w:tc>
      </w:tr>
      <w:tr w:rsidR="00895EE4" w:rsidRPr="007701F9" w:rsidTr="004F104E">
        <w:trPr>
          <w:trHeight w:val="369"/>
        </w:trPr>
        <w:tc>
          <w:tcPr>
            <w:tcW w:w="9000" w:type="dxa"/>
            <w:gridSpan w:val="4"/>
            <w:tcBorders>
              <w:top w:val="double" w:sz="4" w:space="0" w:color="auto"/>
              <w:left w:val="double" w:sz="4" w:space="0" w:color="auto"/>
              <w:bottom w:val="double" w:sz="4" w:space="0" w:color="auto"/>
              <w:right w:val="double" w:sz="4" w:space="0" w:color="auto"/>
            </w:tcBorders>
          </w:tcPr>
          <w:p w:rsidR="00895EE4" w:rsidRPr="007701F9" w:rsidRDefault="00C64252" w:rsidP="004F104E">
            <w:pPr>
              <w:jc w:val="center"/>
              <w:rPr>
                <w:rFonts w:ascii="華康中黑體" w:eastAsia="華康中黑體" w:hAnsi="華康中黑體" w:cs="華康中黑體" w:hint="eastAsia"/>
                <w:i/>
                <w:spacing w:val="30"/>
              </w:rPr>
            </w:pPr>
            <w:r w:rsidRPr="007701F9">
              <w:rPr>
                <w:rFonts w:ascii="華康中黑體" w:eastAsia="華康中黑體" w:hAnsi="華康中黑體" w:cs="華康中黑體" w:hint="eastAsia"/>
                <w:i/>
                <w:spacing w:val="30"/>
                <w:lang w:eastAsia="zh-CN"/>
              </w:rPr>
              <w:t>港岛</w:t>
            </w:r>
          </w:p>
        </w:tc>
      </w:tr>
      <w:tr w:rsidR="00895EE4" w:rsidRPr="007701F9" w:rsidTr="004F104E">
        <w:trPr>
          <w:trHeight w:val="369"/>
        </w:trPr>
        <w:tc>
          <w:tcPr>
            <w:tcW w:w="72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1</w:t>
            </w:r>
          </w:p>
        </w:tc>
        <w:tc>
          <w:tcPr>
            <w:tcW w:w="360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中区分区</w:t>
            </w:r>
          </w:p>
        </w:tc>
        <w:tc>
          <w:tcPr>
            <w:tcW w:w="234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2522 8882</w:t>
            </w:r>
          </w:p>
        </w:tc>
        <w:tc>
          <w:tcPr>
            <w:tcW w:w="234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2234 9871</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海傍分区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2857 1555</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2975 4392</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3</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山顶警署</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2849 8748</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2849 5652</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4</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西区分区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2546 0164</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2858 9065</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5</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香港仔分区</w:t>
            </w:r>
            <w:r w:rsidRPr="00C64252">
              <w:rPr>
                <w:rFonts w:eastAsia="SimSun"/>
                <w:spacing w:val="30"/>
                <w:lang w:eastAsia="zh-CN"/>
              </w:rPr>
              <w:t xml:space="preserve"> </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2552 1766</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2552 9216</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6</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赤柱警署</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2813 1717</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2813 6480</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7</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湾仔分区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2519 0076</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2511 8731</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8</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跑马地分区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2234 0282</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2575 8051</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9</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北角分区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2563 6487</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2562 5546</w:t>
            </w:r>
          </w:p>
        </w:tc>
      </w:tr>
      <w:tr w:rsidR="00895EE4" w:rsidRPr="007701F9" w:rsidTr="004F104E">
        <w:trPr>
          <w:trHeight w:val="369"/>
        </w:trPr>
        <w:tc>
          <w:tcPr>
            <w:tcW w:w="72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10</w:t>
            </w:r>
          </w:p>
        </w:tc>
        <w:tc>
          <w:tcPr>
            <w:tcW w:w="360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柴湾分区</w:t>
            </w:r>
          </w:p>
        </w:tc>
        <w:tc>
          <w:tcPr>
            <w:tcW w:w="234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2557 1878</w:t>
            </w:r>
          </w:p>
        </w:tc>
        <w:tc>
          <w:tcPr>
            <w:tcW w:w="234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2556 3406</w:t>
            </w:r>
          </w:p>
        </w:tc>
      </w:tr>
      <w:tr w:rsidR="00895EE4" w:rsidRPr="007701F9" w:rsidTr="004F104E">
        <w:trPr>
          <w:trHeight w:val="369"/>
        </w:trPr>
        <w:tc>
          <w:tcPr>
            <w:tcW w:w="9000" w:type="dxa"/>
            <w:gridSpan w:val="4"/>
            <w:tcBorders>
              <w:top w:val="double" w:sz="4" w:space="0" w:color="auto"/>
              <w:left w:val="double" w:sz="4" w:space="0" w:color="auto"/>
              <w:bottom w:val="double" w:sz="4" w:space="0" w:color="auto"/>
              <w:right w:val="double" w:sz="4" w:space="0" w:color="auto"/>
            </w:tcBorders>
            <w:vAlign w:val="center"/>
          </w:tcPr>
          <w:p w:rsidR="00895EE4" w:rsidRPr="00B82F2C" w:rsidRDefault="00C64252" w:rsidP="004F104E">
            <w:pPr>
              <w:jc w:val="center"/>
              <w:rPr>
                <w:rFonts w:ascii="華康中黑體" w:eastAsia="華康中黑體" w:hAnsi="華康中黑體" w:cs="華康中黑體"/>
                <w:i/>
                <w:spacing w:val="30"/>
              </w:rPr>
            </w:pPr>
            <w:r w:rsidRPr="00B82F2C">
              <w:rPr>
                <w:rFonts w:ascii="華康中黑體" w:eastAsia="華康中黑體" w:hAnsi="華康中黑體" w:cs="華康中黑體" w:hint="eastAsia"/>
                <w:i/>
                <w:spacing w:val="30"/>
                <w:lang w:eastAsia="zh-CN"/>
              </w:rPr>
              <w:t>东九龙</w:t>
            </w:r>
          </w:p>
        </w:tc>
      </w:tr>
      <w:tr w:rsidR="00895EE4" w:rsidRPr="007701F9" w:rsidTr="004F104E">
        <w:trPr>
          <w:trHeight w:val="369"/>
        </w:trPr>
        <w:tc>
          <w:tcPr>
            <w:tcW w:w="72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11</w:t>
            </w:r>
          </w:p>
        </w:tc>
        <w:tc>
          <w:tcPr>
            <w:tcW w:w="360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黄大仙分区</w:t>
            </w:r>
          </w:p>
        </w:tc>
        <w:tc>
          <w:tcPr>
            <w:tcW w:w="234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2320 6871</w:t>
            </w:r>
          </w:p>
        </w:tc>
        <w:tc>
          <w:tcPr>
            <w:tcW w:w="234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2752 9405</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12</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西贡分区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2792 1279</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27915129</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13</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观塘分区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2727 0006</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2348 0700</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14</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将军澳分区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2704 0430</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2706 1332</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15</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秀茂坪分区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 xml:space="preserve">2341 8696 </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2790 7017</w:t>
            </w:r>
          </w:p>
        </w:tc>
      </w:tr>
      <w:tr w:rsidR="00895EE4" w:rsidRPr="007701F9" w:rsidTr="004F104E">
        <w:trPr>
          <w:trHeight w:val="369"/>
        </w:trPr>
        <w:tc>
          <w:tcPr>
            <w:tcW w:w="72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16</w:t>
            </w:r>
          </w:p>
        </w:tc>
        <w:tc>
          <w:tcPr>
            <w:tcW w:w="360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牛头角分区</w:t>
            </w:r>
          </w:p>
        </w:tc>
        <w:tc>
          <w:tcPr>
            <w:tcW w:w="234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2758 3033</w:t>
            </w:r>
          </w:p>
        </w:tc>
        <w:tc>
          <w:tcPr>
            <w:tcW w:w="234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2750 0642</w:t>
            </w:r>
          </w:p>
        </w:tc>
      </w:tr>
      <w:tr w:rsidR="00895EE4" w:rsidRPr="007701F9" w:rsidTr="004F104E">
        <w:trPr>
          <w:trHeight w:val="369"/>
        </w:trPr>
        <w:tc>
          <w:tcPr>
            <w:tcW w:w="9000" w:type="dxa"/>
            <w:gridSpan w:val="4"/>
            <w:tcBorders>
              <w:top w:val="double" w:sz="4" w:space="0" w:color="auto"/>
              <w:left w:val="double" w:sz="4" w:space="0" w:color="auto"/>
              <w:bottom w:val="double" w:sz="4" w:space="0" w:color="auto"/>
              <w:right w:val="double" w:sz="4" w:space="0" w:color="auto"/>
            </w:tcBorders>
            <w:vAlign w:val="center"/>
          </w:tcPr>
          <w:p w:rsidR="00895EE4" w:rsidRPr="00B82F2C" w:rsidRDefault="00C64252" w:rsidP="004F104E">
            <w:pPr>
              <w:jc w:val="center"/>
              <w:rPr>
                <w:rFonts w:ascii="華康中黑體" w:eastAsia="華康中黑體" w:hAnsi="華康中黑體" w:cs="華康中黑體"/>
                <w:i/>
                <w:spacing w:val="30"/>
              </w:rPr>
            </w:pPr>
            <w:r w:rsidRPr="00B82F2C">
              <w:rPr>
                <w:rFonts w:ascii="華康中黑體" w:eastAsia="華康中黑體" w:hAnsi="華康中黑體" w:cs="華康中黑體" w:hint="eastAsia"/>
                <w:i/>
                <w:spacing w:val="30"/>
                <w:lang w:eastAsia="zh-CN"/>
              </w:rPr>
              <w:t>西九龙</w:t>
            </w:r>
          </w:p>
        </w:tc>
      </w:tr>
      <w:tr w:rsidR="00895EE4" w:rsidRPr="007701F9" w:rsidTr="004F104E">
        <w:trPr>
          <w:trHeight w:val="369"/>
        </w:trPr>
        <w:tc>
          <w:tcPr>
            <w:tcW w:w="72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17</w:t>
            </w:r>
          </w:p>
        </w:tc>
        <w:tc>
          <w:tcPr>
            <w:tcW w:w="360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尖沙咀分区</w:t>
            </w:r>
          </w:p>
        </w:tc>
        <w:tc>
          <w:tcPr>
            <w:tcW w:w="234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2721 0137</w:t>
            </w:r>
          </w:p>
        </w:tc>
        <w:tc>
          <w:tcPr>
            <w:tcW w:w="234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2369 0793</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18</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油麻地分区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2388 1141</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2388 3994</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19</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深水埗分区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2386 7633</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2708 8642</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20</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长沙湾分区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2743 7862</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2742 7046</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21</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rFonts w:hint="eastAsia"/>
                <w:spacing w:val="30"/>
              </w:rPr>
            </w:pPr>
            <w:r w:rsidRPr="00C64252">
              <w:rPr>
                <w:rFonts w:eastAsia="SimSun" w:hint="eastAsia"/>
                <w:spacing w:val="30"/>
                <w:lang w:eastAsia="zh-CN"/>
              </w:rPr>
              <w:t>旺角区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2381 1052</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2789 2123</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22</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九龙城分区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2711 6955</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2762 9789</w:t>
            </w:r>
          </w:p>
        </w:tc>
      </w:tr>
      <w:tr w:rsidR="00895EE4" w:rsidRPr="007701F9" w:rsidTr="004F104E">
        <w:trPr>
          <w:trHeight w:val="369"/>
        </w:trPr>
        <w:tc>
          <w:tcPr>
            <w:tcW w:w="72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23</w:t>
            </w:r>
          </w:p>
        </w:tc>
        <w:tc>
          <w:tcPr>
            <w:tcW w:w="360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红磡分区</w:t>
            </w:r>
          </w:p>
        </w:tc>
        <w:tc>
          <w:tcPr>
            <w:tcW w:w="234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2713 5880</w:t>
            </w:r>
          </w:p>
        </w:tc>
        <w:tc>
          <w:tcPr>
            <w:tcW w:w="234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2624 5367</w:t>
            </w:r>
          </w:p>
        </w:tc>
      </w:tr>
      <w:tr w:rsidR="00895EE4" w:rsidRPr="007701F9" w:rsidTr="004F104E">
        <w:trPr>
          <w:trHeight w:val="369"/>
        </w:trPr>
        <w:tc>
          <w:tcPr>
            <w:tcW w:w="9000" w:type="dxa"/>
            <w:gridSpan w:val="4"/>
            <w:tcBorders>
              <w:top w:val="double" w:sz="4" w:space="0" w:color="auto"/>
              <w:left w:val="double" w:sz="4" w:space="0" w:color="auto"/>
              <w:bottom w:val="double" w:sz="4" w:space="0" w:color="auto"/>
              <w:right w:val="double" w:sz="4" w:space="0" w:color="auto"/>
            </w:tcBorders>
            <w:vAlign w:val="center"/>
          </w:tcPr>
          <w:p w:rsidR="00895EE4" w:rsidRPr="00B82F2C" w:rsidRDefault="00C64252" w:rsidP="004F104E">
            <w:pPr>
              <w:jc w:val="center"/>
              <w:rPr>
                <w:rFonts w:ascii="華康中黑體" w:eastAsia="華康中黑體" w:hAnsi="華康中黑體" w:cs="華康中黑體"/>
                <w:i/>
                <w:spacing w:val="30"/>
              </w:rPr>
            </w:pPr>
            <w:r w:rsidRPr="00B82F2C">
              <w:rPr>
                <w:rFonts w:ascii="華康中黑體" w:eastAsia="華康中黑體" w:hAnsi="華康中黑體" w:cs="華康中黑體" w:hint="eastAsia"/>
                <w:i/>
                <w:spacing w:val="30"/>
                <w:lang w:eastAsia="zh-CN"/>
              </w:rPr>
              <w:t>新界南</w:t>
            </w:r>
          </w:p>
        </w:tc>
      </w:tr>
      <w:tr w:rsidR="00895EE4" w:rsidRPr="007701F9" w:rsidTr="004F104E">
        <w:trPr>
          <w:trHeight w:val="369"/>
        </w:trPr>
        <w:tc>
          <w:tcPr>
            <w:tcW w:w="72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w:t>
            </w:r>
          </w:p>
        </w:tc>
        <w:tc>
          <w:tcPr>
            <w:tcW w:w="360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葵涌分区</w:t>
            </w:r>
          </w:p>
        </w:tc>
        <w:tc>
          <w:tcPr>
            <w:tcW w:w="234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2418 9846</w:t>
            </w:r>
          </w:p>
        </w:tc>
        <w:tc>
          <w:tcPr>
            <w:tcW w:w="234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2427 3438</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青衣分区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2431 9123</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2449 0351</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荃湾分区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2415 6003</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2405 3687</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rFonts w:hint="eastAsia"/>
                <w:spacing w:val="30"/>
              </w:rPr>
            </w:pPr>
            <w:r w:rsidRPr="00C64252">
              <w:rPr>
                <w:rFonts w:eastAsia="SimSun" w:hint="eastAsia"/>
                <w:spacing w:val="30"/>
                <w:lang w:eastAsia="zh-CN"/>
              </w:rPr>
              <w:t>沙田分区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2691 2754</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2601 2176</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28</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田心分区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2695 9728</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2601 5841</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29</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马鞍山分区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2640 0109</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2640 1904</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30</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大屿山北分区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2988 8520</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2988 1822</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31</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大屿山南（梅窝）分区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2984 1660</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2984 1408</w:t>
            </w:r>
          </w:p>
        </w:tc>
      </w:tr>
      <w:tr w:rsidR="00895EE4" w:rsidRPr="007701F9" w:rsidTr="004F104E">
        <w:trPr>
          <w:trHeight w:val="369"/>
        </w:trPr>
        <w:tc>
          <w:tcPr>
            <w:tcW w:w="72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32</w:t>
            </w:r>
          </w:p>
        </w:tc>
        <w:tc>
          <w:tcPr>
            <w:tcW w:w="360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ind w:left="184"/>
              <w:jc w:val="both"/>
              <w:rPr>
                <w:rFonts w:hint="eastAsia"/>
                <w:spacing w:val="30"/>
              </w:rPr>
            </w:pPr>
            <w:r w:rsidRPr="00C64252">
              <w:rPr>
                <w:rFonts w:eastAsia="SimSun" w:hint="eastAsia"/>
                <w:spacing w:val="30"/>
                <w:lang w:eastAsia="zh-CN"/>
              </w:rPr>
              <w:t>机场警署</w:t>
            </w:r>
          </w:p>
        </w:tc>
        <w:tc>
          <w:tcPr>
            <w:tcW w:w="234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2769 4802</w:t>
            </w:r>
          </w:p>
        </w:tc>
        <w:tc>
          <w:tcPr>
            <w:tcW w:w="234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2949 9835</w:t>
            </w:r>
          </w:p>
        </w:tc>
      </w:tr>
      <w:tr w:rsidR="00895EE4" w:rsidRPr="007701F9" w:rsidTr="004F104E">
        <w:trPr>
          <w:trHeight w:val="369"/>
        </w:trPr>
        <w:tc>
          <w:tcPr>
            <w:tcW w:w="9000" w:type="dxa"/>
            <w:gridSpan w:val="4"/>
            <w:tcBorders>
              <w:top w:val="double" w:sz="4" w:space="0" w:color="auto"/>
              <w:left w:val="double" w:sz="4" w:space="0" w:color="auto"/>
              <w:bottom w:val="double" w:sz="4" w:space="0" w:color="auto"/>
              <w:right w:val="double" w:sz="4" w:space="0" w:color="auto"/>
            </w:tcBorders>
            <w:vAlign w:val="center"/>
          </w:tcPr>
          <w:p w:rsidR="00895EE4" w:rsidRPr="00B82F2C" w:rsidRDefault="00C64252" w:rsidP="004F104E">
            <w:pPr>
              <w:jc w:val="center"/>
              <w:rPr>
                <w:rFonts w:ascii="華康中黑體" w:eastAsia="華康中黑體" w:hAnsi="華康中黑體" w:cs="華康中黑體"/>
                <w:i/>
                <w:spacing w:val="30"/>
              </w:rPr>
            </w:pPr>
            <w:r w:rsidRPr="007701F9">
              <w:rPr>
                <w:rFonts w:ascii="華康中黑體" w:eastAsia="華康中黑體" w:hAnsi="華康中黑體" w:cs="華康中黑體" w:hint="eastAsia"/>
                <w:i/>
                <w:spacing w:val="30"/>
                <w:lang w:eastAsia="zh-CN"/>
              </w:rPr>
              <w:t>新界北</w:t>
            </w:r>
          </w:p>
        </w:tc>
      </w:tr>
      <w:tr w:rsidR="00895EE4" w:rsidRPr="007701F9" w:rsidTr="004F104E">
        <w:trPr>
          <w:trHeight w:val="369"/>
        </w:trPr>
        <w:tc>
          <w:tcPr>
            <w:tcW w:w="72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33</w:t>
            </w:r>
          </w:p>
        </w:tc>
        <w:tc>
          <w:tcPr>
            <w:tcW w:w="360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rFonts w:hint="eastAsia"/>
                <w:spacing w:val="30"/>
              </w:rPr>
            </w:pPr>
            <w:r w:rsidRPr="00C64252">
              <w:rPr>
                <w:rFonts w:eastAsia="SimSun" w:hint="eastAsia"/>
                <w:spacing w:val="30"/>
                <w:lang w:eastAsia="zh-CN"/>
              </w:rPr>
              <w:t>大埔分区</w:t>
            </w:r>
          </w:p>
        </w:tc>
        <w:tc>
          <w:tcPr>
            <w:tcW w:w="234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2667 2292</w:t>
            </w:r>
          </w:p>
        </w:tc>
        <w:tc>
          <w:tcPr>
            <w:tcW w:w="234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2144 1271</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34</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rFonts w:hint="eastAsia"/>
                <w:spacing w:val="30"/>
              </w:rPr>
            </w:pPr>
            <w:r w:rsidRPr="00C64252">
              <w:rPr>
                <w:rFonts w:eastAsia="SimSun" w:hint="eastAsia"/>
                <w:spacing w:val="30"/>
                <w:lang w:eastAsia="zh-CN"/>
              </w:rPr>
              <w:t>上水分区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2675 6364</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2676 7569</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35</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屯门分区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2463 1301</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2464 8205</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36</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青山分区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2441 3933</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2457 9507</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37</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元朗分区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 xml:space="preserve">2476 5886 </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2477 5963</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38</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天水围分区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2448 1803</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2446 6547</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39</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八乡分区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2488 5337</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2488 0328</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40</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沙头角分区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2674 1469</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2659 2339</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41</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落马洲分区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2471 4889</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2482 4808</w:t>
            </w:r>
          </w:p>
        </w:tc>
      </w:tr>
      <w:tr w:rsidR="00895EE4" w:rsidRPr="007701F9" w:rsidTr="004F104E">
        <w:trPr>
          <w:trHeight w:val="369"/>
        </w:trPr>
        <w:tc>
          <w:tcPr>
            <w:tcW w:w="72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42</w:t>
            </w:r>
          </w:p>
        </w:tc>
        <w:tc>
          <w:tcPr>
            <w:tcW w:w="360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打鼓岭分区</w:t>
            </w:r>
          </w:p>
        </w:tc>
        <w:tc>
          <w:tcPr>
            <w:tcW w:w="234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2674 4572</w:t>
            </w:r>
          </w:p>
        </w:tc>
        <w:tc>
          <w:tcPr>
            <w:tcW w:w="234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2659 8501</w:t>
            </w:r>
          </w:p>
        </w:tc>
      </w:tr>
      <w:tr w:rsidR="00895EE4" w:rsidRPr="007701F9" w:rsidTr="004F104E">
        <w:trPr>
          <w:trHeight w:val="369"/>
        </w:trPr>
        <w:tc>
          <w:tcPr>
            <w:tcW w:w="9000" w:type="dxa"/>
            <w:gridSpan w:val="4"/>
            <w:tcBorders>
              <w:top w:val="double" w:sz="4" w:space="0" w:color="auto"/>
              <w:left w:val="double" w:sz="4" w:space="0" w:color="auto"/>
              <w:bottom w:val="double" w:sz="4" w:space="0" w:color="auto"/>
              <w:right w:val="double" w:sz="4" w:space="0" w:color="auto"/>
            </w:tcBorders>
            <w:vAlign w:val="center"/>
          </w:tcPr>
          <w:p w:rsidR="00895EE4" w:rsidRPr="00B82F2C" w:rsidRDefault="00C64252" w:rsidP="004F104E">
            <w:pPr>
              <w:jc w:val="center"/>
              <w:rPr>
                <w:rFonts w:ascii="華康中黑體" w:eastAsia="華康中黑體" w:hAnsi="華康中黑體" w:cs="華康中黑體" w:hint="eastAsia"/>
                <w:i/>
                <w:spacing w:val="30"/>
              </w:rPr>
            </w:pPr>
            <w:r w:rsidRPr="007701F9">
              <w:rPr>
                <w:rFonts w:ascii="華康中黑體" w:eastAsia="華康中黑體" w:hAnsi="華康中黑體" w:cs="華康中黑體" w:hint="eastAsia"/>
                <w:i/>
                <w:spacing w:val="30"/>
                <w:lang w:eastAsia="zh-CN"/>
              </w:rPr>
              <w:t>水警</w:t>
            </w:r>
          </w:p>
        </w:tc>
      </w:tr>
      <w:tr w:rsidR="00895EE4" w:rsidRPr="007701F9" w:rsidTr="004F104E">
        <w:trPr>
          <w:trHeight w:val="369"/>
        </w:trPr>
        <w:tc>
          <w:tcPr>
            <w:tcW w:w="72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43</w:t>
            </w:r>
          </w:p>
        </w:tc>
        <w:tc>
          <w:tcPr>
            <w:tcW w:w="360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水警港口分区</w:t>
            </w:r>
          </w:p>
        </w:tc>
        <w:tc>
          <w:tcPr>
            <w:tcW w:w="234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2885 9385</w:t>
            </w:r>
          </w:p>
        </w:tc>
        <w:tc>
          <w:tcPr>
            <w:tcW w:w="2340" w:type="dxa"/>
            <w:tcBorders>
              <w:top w:val="doub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2884 9242</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44</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水警东分区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2791 1050</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2194 4542</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45</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水警南分区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2553 9560</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2553 7165</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46</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水警西分区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2450 4887</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2452 2759</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47</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水警北分区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2603 4060</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2602 7353</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48</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长洲分区</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2981 1217</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2986 9057</w:t>
            </w:r>
          </w:p>
        </w:tc>
      </w:tr>
      <w:tr w:rsidR="00895EE4" w:rsidRPr="007701F9" w:rsidTr="004F104E">
        <w:trPr>
          <w:trHeight w:val="369"/>
        </w:trPr>
        <w:tc>
          <w:tcPr>
            <w:tcW w:w="72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49</w:t>
            </w:r>
          </w:p>
        </w:tc>
        <w:tc>
          <w:tcPr>
            <w:tcW w:w="360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南丫岛警岗</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2982 0251</w:t>
            </w:r>
          </w:p>
        </w:tc>
        <w:tc>
          <w:tcPr>
            <w:tcW w:w="2340" w:type="dxa"/>
            <w:tcBorders>
              <w:top w:val="single" w:sz="4" w:space="0" w:color="auto"/>
              <w:left w:val="double" w:sz="4" w:space="0" w:color="auto"/>
              <w:bottom w:val="sing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2982 4601</w:t>
            </w:r>
          </w:p>
        </w:tc>
      </w:tr>
      <w:tr w:rsidR="00895EE4" w:rsidRPr="007701F9" w:rsidTr="004F104E">
        <w:trPr>
          <w:trHeight w:val="369"/>
        </w:trPr>
        <w:tc>
          <w:tcPr>
            <w:tcW w:w="72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50</w:t>
            </w:r>
          </w:p>
        </w:tc>
        <w:tc>
          <w:tcPr>
            <w:tcW w:w="360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ind w:left="184"/>
              <w:jc w:val="both"/>
              <w:rPr>
                <w:spacing w:val="30"/>
              </w:rPr>
            </w:pPr>
            <w:r w:rsidRPr="00C64252">
              <w:rPr>
                <w:rFonts w:eastAsia="SimSun" w:hint="eastAsia"/>
                <w:spacing w:val="30"/>
                <w:lang w:eastAsia="zh-CN"/>
              </w:rPr>
              <w:t>坪洲警岗</w:t>
            </w:r>
          </w:p>
        </w:tc>
        <w:tc>
          <w:tcPr>
            <w:tcW w:w="234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2983 0251</w:t>
            </w:r>
          </w:p>
        </w:tc>
        <w:tc>
          <w:tcPr>
            <w:tcW w:w="2340" w:type="dxa"/>
            <w:tcBorders>
              <w:top w:val="single" w:sz="4" w:space="0" w:color="auto"/>
              <w:left w:val="double" w:sz="4" w:space="0" w:color="auto"/>
              <w:bottom w:val="double" w:sz="4" w:space="0" w:color="auto"/>
              <w:right w:val="double" w:sz="4" w:space="0" w:color="auto"/>
            </w:tcBorders>
            <w:vAlign w:val="center"/>
          </w:tcPr>
          <w:p w:rsidR="00895EE4" w:rsidRPr="007701F9" w:rsidRDefault="00C64252" w:rsidP="004F104E">
            <w:pPr>
              <w:snapToGrid w:val="0"/>
              <w:jc w:val="center"/>
              <w:rPr>
                <w:spacing w:val="30"/>
              </w:rPr>
            </w:pPr>
            <w:r w:rsidRPr="00C64252">
              <w:rPr>
                <w:rFonts w:eastAsia="SimSun"/>
                <w:spacing w:val="30"/>
                <w:lang w:eastAsia="zh-CN"/>
              </w:rPr>
              <w:t>2983 1146</w:t>
            </w:r>
          </w:p>
        </w:tc>
      </w:tr>
    </w:tbl>
    <w:p w:rsidR="00895EE4" w:rsidRPr="00B57A56" w:rsidRDefault="00895EE4" w:rsidP="00895EE4">
      <w:pPr>
        <w:rPr>
          <w:spacing w:val="30"/>
          <w:sz w:val="26"/>
        </w:rPr>
      </w:pPr>
    </w:p>
    <w:p w:rsidR="00895EE4" w:rsidRPr="00F86ACD" w:rsidRDefault="00895EE4" w:rsidP="00895EE4">
      <w:pPr>
        <w:pStyle w:val="Web"/>
        <w:spacing w:before="0" w:beforeAutospacing="0" w:afterLines="50" w:after="120" w:afterAutospacing="0"/>
        <w:jc w:val="right"/>
        <w:rPr>
          <w:rFonts w:ascii="Times New Roman" w:eastAsia="華康中黑體" w:hAnsi="Times New Roman" w:cs="Times New Roman"/>
          <w:color w:val="000000"/>
          <w:spacing w:val="10"/>
          <w:sz w:val="26"/>
          <w:szCs w:val="26"/>
          <w:u w:val="single"/>
        </w:rPr>
      </w:pPr>
      <w:r>
        <w:br w:type="page"/>
      </w:r>
      <w:r w:rsidR="00C64252" w:rsidRPr="00F86ACD">
        <w:rPr>
          <w:rFonts w:ascii="Times New Roman" w:eastAsia="華康中黑體" w:hAnsi="華康中黑體" w:cs="Times New Roman" w:hint="eastAsia"/>
          <w:color w:val="000000"/>
          <w:spacing w:val="10"/>
          <w:sz w:val="26"/>
          <w:szCs w:val="26"/>
          <w:u w:val="single"/>
          <w:lang w:eastAsia="zh-CN"/>
        </w:rPr>
        <w:t>附录</w:t>
      </w:r>
      <w:r w:rsidR="00C64252" w:rsidRPr="00F86ACD">
        <w:rPr>
          <w:rFonts w:ascii="Times New Roman" w:eastAsia="華康中黑體" w:hAnsi="Times New Roman" w:cs="Times New Roman"/>
          <w:b/>
          <w:color w:val="000000"/>
          <w:spacing w:val="10"/>
          <w:sz w:val="26"/>
          <w:szCs w:val="26"/>
          <w:u w:val="single"/>
          <w:lang w:eastAsia="zh-CN"/>
        </w:rPr>
        <w:t>XXIII</w:t>
      </w:r>
    </w:p>
    <w:p w:rsidR="00895EE4" w:rsidRDefault="00895EE4" w:rsidP="00895EE4">
      <w:pPr>
        <w:pStyle w:val="Web"/>
        <w:adjustRightInd w:val="0"/>
        <w:snapToGrid w:val="0"/>
        <w:spacing w:before="0" w:beforeAutospacing="0" w:after="0" w:afterAutospacing="0" w:line="240" w:lineRule="atLeast"/>
        <w:jc w:val="center"/>
        <w:rPr>
          <w:rFonts w:ascii="Times New Roman" w:eastAsia="華康中黑體" w:hAnsi="華康中黑體" w:cs="Times New Roman" w:hint="eastAsia"/>
          <w:color w:val="000000"/>
          <w:spacing w:val="10"/>
          <w:sz w:val="28"/>
          <w:szCs w:val="28"/>
        </w:rPr>
      </w:pPr>
      <w:r w:rsidRPr="00F86ACD">
        <w:rPr>
          <w:rFonts w:ascii="Times New Roman" w:eastAsia="華康中黑體" w:hAnsi="Times New Roman" w:cs="Times New Roman"/>
          <w:color w:val="000000"/>
          <w:spacing w:val="10"/>
          <w:sz w:val="28"/>
          <w:szCs w:val="28"/>
        </w:rPr>
        <w:sym w:font="Wingdings" w:char="F028"/>
      </w:r>
      <w:r w:rsidR="00C64252" w:rsidRPr="00F86ACD">
        <w:rPr>
          <w:rFonts w:ascii="Times New Roman" w:eastAsia="華康中黑體" w:hAnsi="Times New Roman" w:cs="Times New Roman"/>
          <w:color w:val="000000"/>
          <w:spacing w:val="10"/>
          <w:sz w:val="28"/>
          <w:szCs w:val="28"/>
          <w:lang w:eastAsia="zh-CN"/>
        </w:rPr>
        <w:t> </w:t>
      </w:r>
      <w:r w:rsidR="00C64252" w:rsidRPr="00611F9A">
        <w:rPr>
          <w:rFonts w:ascii="Times New Roman" w:eastAsia="華康中黑體" w:hAnsi="華康中黑體" w:cs="Times New Roman" w:hint="eastAsia"/>
          <w:color w:val="000000"/>
          <w:sz w:val="28"/>
          <w:szCs w:val="28"/>
          <w:lang w:eastAsia="zh-CN"/>
        </w:rPr>
        <w:t>社会福利署</w:t>
      </w:r>
      <w:r w:rsidR="00C64252" w:rsidRPr="00611F9A">
        <w:rPr>
          <w:rFonts w:ascii="Times New Roman" w:eastAsia="華康中黑體" w:hAnsi="Times New Roman" w:cs="Times New Roman" w:hint="eastAsia"/>
          <w:color w:val="000000"/>
          <w:sz w:val="28"/>
          <w:szCs w:val="28"/>
          <w:lang w:eastAsia="zh-CN"/>
        </w:rPr>
        <w:t>（</w:t>
      </w:r>
      <w:r w:rsidR="00C64252" w:rsidRPr="00611F9A">
        <w:rPr>
          <w:rFonts w:ascii="Times New Roman" w:eastAsia="華康中黑體" w:hAnsi="華康中黑體" w:cs="Times New Roman" w:hint="eastAsia"/>
          <w:color w:val="000000"/>
          <w:sz w:val="28"/>
          <w:szCs w:val="28"/>
          <w:lang w:eastAsia="zh-CN"/>
        </w:rPr>
        <w:t>社署）及非政府机构的保护家庭及儿童服务课</w:t>
      </w:r>
      <w:r w:rsidR="00C64252" w:rsidRPr="00F86ACD">
        <w:rPr>
          <w:rFonts w:ascii="Times New Roman" w:eastAsia="華康中黑體" w:hAnsi="華康中黑體" w:cs="Times New Roman" w:hint="eastAsia"/>
          <w:color w:val="000000"/>
          <w:spacing w:val="10"/>
          <w:sz w:val="28"/>
          <w:szCs w:val="28"/>
          <w:lang w:eastAsia="zh-CN"/>
        </w:rPr>
        <w:t>／</w:t>
      </w:r>
    </w:p>
    <w:p w:rsidR="00895EE4" w:rsidRPr="00611F9A" w:rsidRDefault="00C64252" w:rsidP="00895EE4">
      <w:pPr>
        <w:pStyle w:val="Web"/>
        <w:adjustRightInd w:val="0"/>
        <w:snapToGrid w:val="0"/>
        <w:spacing w:before="0" w:beforeAutospacing="0" w:after="0" w:afterAutospacing="0" w:line="240" w:lineRule="atLeast"/>
        <w:jc w:val="center"/>
        <w:rPr>
          <w:rFonts w:ascii="Times New Roman" w:eastAsia="華康中黑體" w:hAnsi="Times New Roman" w:cs="Times New Roman"/>
          <w:color w:val="000000"/>
          <w:sz w:val="28"/>
          <w:szCs w:val="28"/>
        </w:rPr>
      </w:pPr>
      <w:r w:rsidRPr="00611F9A">
        <w:rPr>
          <w:rFonts w:ascii="Times New Roman" w:eastAsia="華康中黑體" w:hAnsi="華康中黑體" w:cs="Times New Roman" w:hint="eastAsia"/>
          <w:color w:val="000000"/>
          <w:sz w:val="28"/>
          <w:szCs w:val="28"/>
          <w:lang w:eastAsia="zh-CN"/>
        </w:rPr>
        <w:t>综合家庭服务中心／综合服务中心一览</w:t>
      </w:r>
    </w:p>
    <w:p w:rsidR="00895EE4" w:rsidRPr="00F86ACD" w:rsidRDefault="00C64252" w:rsidP="00895EE4">
      <w:pPr>
        <w:pStyle w:val="Web"/>
        <w:adjustRightInd w:val="0"/>
        <w:snapToGrid w:val="0"/>
        <w:spacing w:before="0" w:beforeAutospacing="0" w:after="0" w:afterAutospacing="0" w:line="240" w:lineRule="atLeast"/>
        <w:jc w:val="center"/>
        <w:rPr>
          <w:rFonts w:ascii="Times New Roman" w:eastAsia="華康中黑體" w:hAnsi="Times New Roman" w:cs="Times New Roman" w:hint="eastAsia"/>
          <w:color w:val="000000"/>
          <w:spacing w:val="10"/>
          <w:sz w:val="26"/>
          <w:szCs w:val="26"/>
        </w:rPr>
      </w:pPr>
      <w:r w:rsidRPr="00F86ACD">
        <w:rPr>
          <w:rFonts w:ascii="Times New Roman" w:eastAsia="華康中黑體" w:hAnsi="Times New Roman" w:cs="Times New Roman" w:hint="eastAsia"/>
          <w:color w:val="000000"/>
          <w:spacing w:val="10"/>
          <w:sz w:val="26"/>
          <w:szCs w:val="26"/>
          <w:lang w:eastAsia="zh-CN"/>
        </w:rPr>
        <w:t>（</w:t>
      </w:r>
      <w:r w:rsidRPr="00F86ACD">
        <w:rPr>
          <w:rFonts w:ascii="Times New Roman" w:eastAsia="華康中黑體" w:hAnsi="Times New Roman" w:cs="Times New Roman"/>
          <w:b/>
          <w:color w:val="000000"/>
          <w:spacing w:val="10"/>
          <w:sz w:val="26"/>
          <w:szCs w:val="26"/>
          <w:lang w:eastAsia="zh-CN"/>
        </w:rPr>
        <w:t>20</w:t>
      </w:r>
      <w:r>
        <w:rPr>
          <w:rFonts w:ascii="Times New Roman" w:eastAsia="華康中黑體" w:hAnsi="Times New Roman" w:cs="Times New Roman"/>
          <w:b/>
          <w:color w:val="000000"/>
          <w:spacing w:val="10"/>
          <w:sz w:val="26"/>
          <w:szCs w:val="26"/>
          <w:lang w:eastAsia="zh-CN"/>
        </w:rPr>
        <w:t>10</w:t>
      </w:r>
      <w:r w:rsidRPr="00DA1DE1">
        <w:rPr>
          <w:rFonts w:ascii="Times New Roman" w:eastAsia="華康中黑體" w:hAnsi="Times New Roman" w:cs="Times New Roman" w:hint="eastAsia"/>
          <w:b/>
          <w:color w:val="000000"/>
          <w:spacing w:val="10"/>
          <w:sz w:val="26"/>
          <w:szCs w:val="26"/>
          <w:lang w:eastAsia="zh-CN"/>
        </w:rPr>
        <w:t>年</w:t>
      </w:r>
      <w:r w:rsidRPr="00F86ACD">
        <w:rPr>
          <w:rFonts w:ascii="Times New Roman" w:eastAsia="華康中黑體" w:hAnsi="Times New Roman" w:cs="Times New Roman"/>
          <w:b/>
          <w:color w:val="000000"/>
          <w:spacing w:val="10"/>
          <w:sz w:val="26"/>
          <w:szCs w:val="26"/>
          <w:lang w:eastAsia="zh-CN"/>
        </w:rPr>
        <w:t>9</w:t>
      </w:r>
      <w:r w:rsidRPr="00DA1DE1">
        <w:rPr>
          <w:rFonts w:ascii="Times New Roman" w:eastAsia="華康中黑體" w:hAnsi="Times New Roman" w:cs="Times New Roman" w:hint="eastAsia"/>
          <w:b/>
          <w:color w:val="000000"/>
          <w:spacing w:val="10"/>
          <w:sz w:val="26"/>
          <w:szCs w:val="26"/>
          <w:lang w:eastAsia="zh-CN"/>
        </w:rPr>
        <w:t>月的资料）</w:t>
      </w:r>
    </w:p>
    <w:p w:rsidR="00895EE4" w:rsidRPr="00F86ACD" w:rsidRDefault="00C64252" w:rsidP="00895EE4">
      <w:pPr>
        <w:pStyle w:val="Web"/>
        <w:adjustRightInd w:val="0"/>
        <w:snapToGrid w:val="0"/>
        <w:spacing w:before="0" w:beforeAutospacing="0" w:after="0" w:afterAutospacing="0" w:line="240" w:lineRule="atLeast"/>
        <w:jc w:val="center"/>
        <w:rPr>
          <w:rFonts w:ascii="Times New Roman" w:eastAsia="華康中黑體" w:hAnsi="Times New Roman" w:cs="Times New Roman"/>
          <w:b/>
          <w:color w:val="000000"/>
          <w:spacing w:val="10"/>
          <w:sz w:val="26"/>
          <w:szCs w:val="26"/>
          <w:u w:val="single"/>
        </w:rPr>
      </w:pPr>
      <w:r w:rsidRPr="00F86ACD">
        <w:rPr>
          <w:rFonts w:ascii="Times New Roman" w:eastAsia="華康中黑體" w:hAnsi="Times New Roman" w:cs="Times New Roman"/>
          <w:b/>
          <w:color w:val="000000"/>
          <w:spacing w:val="10"/>
          <w:sz w:val="26"/>
          <w:szCs w:val="26"/>
          <w:u w:val="single"/>
          <w:lang w:eastAsia="zh-CN"/>
        </w:rPr>
        <w:t>(</w:t>
      </w:r>
      <w:hyperlink r:id="rId151" w:history="1">
        <w:r w:rsidRPr="00F86ACD">
          <w:rPr>
            <w:rStyle w:val="af0"/>
            <w:rFonts w:ascii="Times New Roman" w:eastAsia="華康中黑體" w:hAnsi="Times New Roman"/>
            <w:b/>
            <w:color w:val="000000"/>
            <w:spacing w:val="10"/>
            <w:sz w:val="26"/>
            <w:szCs w:val="26"/>
            <w:lang w:eastAsia="zh-CN"/>
          </w:rPr>
          <w:t>http://www.swd.gov.hk/doc/family/list</w:t>
        </w:r>
      </w:hyperlink>
      <w:r w:rsidRPr="00F86ACD">
        <w:rPr>
          <w:rFonts w:ascii="Times New Roman" w:eastAsia="華康中黑體" w:hAnsi="Times New Roman" w:cs="Times New Roman"/>
          <w:b/>
          <w:color w:val="000000"/>
          <w:spacing w:val="10"/>
          <w:sz w:val="26"/>
          <w:szCs w:val="26"/>
          <w:u w:val="single"/>
          <w:lang w:eastAsia="zh-CN"/>
        </w:rPr>
        <w:t>;</w:t>
      </w:r>
    </w:p>
    <w:p w:rsidR="00895EE4" w:rsidRDefault="00895EE4" w:rsidP="00895EE4">
      <w:pPr>
        <w:pStyle w:val="Web"/>
        <w:adjustRightInd w:val="0"/>
        <w:snapToGrid w:val="0"/>
        <w:spacing w:before="0" w:beforeAutospacing="0" w:after="0" w:afterAutospacing="0" w:line="240" w:lineRule="atLeast"/>
        <w:jc w:val="center"/>
        <w:rPr>
          <w:rFonts w:ascii="Times New Roman" w:eastAsia="華康中黑體" w:hAnsi="Times New Roman" w:cs="Times New Roman"/>
          <w:b/>
          <w:color w:val="000000"/>
          <w:spacing w:val="10"/>
          <w:sz w:val="26"/>
          <w:szCs w:val="26"/>
          <w:u w:val="single"/>
        </w:rPr>
      </w:pPr>
      <w:hyperlink r:id="rId152" w:history="1">
        <w:r w:rsidR="00C64252" w:rsidRPr="00FA1EBE">
          <w:rPr>
            <w:rStyle w:val="af0"/>
            <w:rFonts w:eastAsia="華康中黑體"/>
            <w:b/>
            <w:spacing w:val="10"/>
            <w:sz w:val="26"/>
            <w:szCs w:val="26"/>
            <w:lang w:eastAsia="zh-CN"/>
          </w:rPr>
          <w:t>http://www.swd.gov.hk/tc/index/site-aboutus/page_otherunits/</w:t>
        </w:r>
      </w:hyperlink>
      <w:r w:rsidR="00C64252" w:rsidRPr="00F86ACD">
        <w:rPr>
          <w:rFonts w:ascii="Times New Roman" w:eastAsia="華康中黑體" w:hAnsi="Times New Roman" w:cs="Times New Roman"/>
          <w:b/>
          <w:color w:val="000000"/>
          <w:spacing w:val="10"/>
          <w:sz w:val="26"/>
          <w:szCs w:val="26"/>
          <w:u w:val="single"/>
          <w:lang w:eastAsia="zh-CN"/>
        </w:rPr>
        <w:t>)</w:t>
      </w:r>
    </w:p>
    <w:p w:rsidR="00895EE4" w:rsidRDefault="00895EE4" w:rsidP="00895EE4">
      <w:pPr>
        <w:pStyle w:val="Web"/>
        <w:adjustRightInd w:val="0"/>
        <w:snapToGrid w:val="0"/>
        <w:spacing w:before="0" w:beforeAutospacing="0" w:after="0" w:afterAutospacing="0" w:line="240" w:lineRule="atLeast"/>
        <w:jc w:val="center"/>
        <w:rPr>
          <w:rFonts w:ascii="Times New Roman" w:eastAsia="華康中黑體" w:hAnsi="Times New Roman" w:cs="Times New Roman"/>
          <w:b/>
          <w:color w:val="000000"/>
          <w:spacing w:val="10"/>
          <w:sz w:val="26"/>
          <w:szCs w:val="26"/>
          <w:u w:val="single"/>
        </w:rPr>
      </w:pPr>
    </w:p>
    <w:p w:rsidR="00895EE4" w:rsidRPr="00F86ACD" w:rsidRDefault="00895EE4" w:rsidP="00895EE4">
      <w:pPr>
        <w:pStyle w:val="Web"/>
        <w:adjustRightInd w:val="0"/>
        <w:snapToGrid w:val="0"/>
        <w:spacing w:before="0" w:beforeAutospacing="0" w:after="0" w:afterAutospacing="0" w:line="240" w:lineRule="atLeast"/>
        <w:jc w:val="center"/>
        <w:rPr>
          <w:rFonts w:ascii="Times New Roman" w:eastAsia="華康中黑體" w:hAnsi="Times New Roman" w:cs="Times New Roman"/>
          <w:b/>
          <w:color w:val="000000"/>
          <w:spacing w:val="10"/>
          <w:sz w:val="26"/>
          <w:szCs w:val="26"/>
          <w:u w:val="single"/>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28"/>
        <w:gridCol w:w="3369"/>
        <w:gridCol w:w="3777"/>
        <w:gridCol w:w="1443"/>
      </w:tblGrid>
      <w:tr w:rsidR="00895EE4" w:rsidRPr="00E65BD5" w:rsidTr="004F104E">
        <w:tc>
          <w:tcPr>
            <w:tcW w:w="4197" w:type="dxa"/>
            <w:gridSpan w:val="2"/>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華康中黑體" w:cs="Times New Roman" w:hint="eastAsia"/>
                <w:color w:val="000000"/>
                <w:spacing w:val="10"/>
                <w:sz w:val="26"/>
                <w:szCs w:val="26"/>
                <w:lang w:eastAsia="zh-CN"/>
              </w:rPr>
              <w:t>社署热线</w:t>
            </w:r>
          </w:p>
        </w:tc>
        <w:tc>
          <w:tcPr>
            <w:tcW w:w="3777" w:type="dxa"/>
            <w:tcBorders>
              <w:top w:val="nil"/>
              <w:left w:val="nil"/>
              <w:bottom w:val="nil"/>
              <w:right w:val="nil"/>
            </w:tcBorders>
          </w:tcPr>
          <w:p w:rsidR="00895EE4" w:rsidRPr="00E65BD5" w:rsidRDefault="00895EE4"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p>
        </w:tc>
        <w:tc>
          <w:tcPr>
            <w:tcW w:w="1443"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2343 2255</w:t>
            </w:r>
          </w:p>
        </w:tc>
      </w:tr>
      <w:tr w:rsidR="00895EE4" w:rsidRPr="00E65BD5" w:rsidTr="004F104E">
        <w:tc>
          <w:tcPr>
            <w:tcW w:w="9417" w:type="dxa"/>
            <w:gridSpan w:val="4"/>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華康中黑體" w:cs="Times New Roman" w:hint="eastAsia"/>
                <w:color w:val="000000"/>
                <w:spacing w:val="10"/>
                <w:sz w:val="26"/>
                <w:szCs w:val="26"/>
                <w:lang w:eastAsia="zh-CN"/>
              </w:rPr>
              <w:t>保护家庭及儿童服务课</w:t>
            </w:r>
          </w:p>
        </w:tc>
      </w:tr>
      <w:tr w:rsidR="00895EE4" w:rsidRPr="00E65BD5" w:rsidTr="004F104E">
        <w:tc>
          <w:tcPr>
            <w:tcW w:w="828" w:type="dxa"/>
            <w:tcBorders>
              <w:top w:val="nil"/>
              <w:left w:val="nil"/>
              <w:bottom w:val="nil"/>
              <w:right w:val="nil"/>
            </w:tcBorders>
          </w:tcPr>
          <w:p w:rsidR="00895EE4" w:rsidRPr="00E65BD5" w:rsidRDefault="00C64252" w:rsidP="004F104E">
            <w:pPr>
              <w:overflowPunct w:val="0"/>
              <w:spacing w:line="240" w:lineRule="atLeast"/>
              <w:rPr>
                <w:spacing w:val="10"/>
                <w:sz w:val="26"/>
                <w:szCs w:val="26"/>
              </w:rPr>
            </w:pPr>
            <w:r w:rsidRPr="00C64252">
              <w:rPr>
                <w:rFonts w:eastAsia="SimSun"/>
                <w:spacing w:val="10"/>
                <w:sz w:val="26"/>
                <w:szCs w:val="26"/>
                <w:lang w:eastAsia="zh-CN"/>
              </w:rPr>
              <w:t>1.</w:t>
            </w:r>
          </w:p>
        </w:tc>
        <w:tc>
          <w:tcPr>
            <w:tcW w:w="3369" w:type="dxa"/>
            <w:tcBorders>
              <w:top w:val="nil"/>
              <w:left w:val="nil"/>
              <w:bottom w:val="nil"/>
              <w:right w:val="nil"/>
            </w:tcBorders>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Ansi="新細明體" w:hint="eastAsia"/>
                <w:spacing w:val="10"/>
                <w:sz w:val="26"/>
                <w:szCs w:val="26"/>
                <w:lang w:eastAsia="zh-CN"/>
              </w:rPr>
              <w:t>保护家庭及儿童服务课</w:t>
            </w:r>
            <w:r w:rsidRPr="00C64252">
              <w:rPr>
                <w:rFonts w:eastAsia="SimSun" w:hint="eastAsia"/>
                <w:spacing w:val="10"/>
                <w:sz w:val="26"/>
                <w:szCs w:val="26"/>
                <w:lang w:eastAsia="zh-CN"/>
              </w:rPr>
              <w:t>（</w:t>
            </w:r>
            <w:r w:rsidRPr="00C64252">
              <w:rPr>
                <w:rFonts w:eastAsia="SimSun" w:hAnsi="新細明體" w:hint="eastAsia"/>
                <w:spacing w:val="10"/>
                <w:sz w:val="26"/>
                <w:szCs w:val="26"/>
                <w:lang w:eastAsia="zh-CN"/>
              </w:rPr>
              <w:t>中西南及离岛）</w:t>
            </w:r>
          </w:p>
        </w:tc>
        <w:tc>
          <w:tcPr>
            <w:tcW w:w="3777" w:type="dxa"/>
            <w:tcBorders>
              <w:top w:val="nil"/>
              <w:left w:val="nil"/>
              <w:bottom w:val="nil"/>
              <w:right w:val="nil"/>
            </w:tcBorders>
          </w:tcPr>
          <w:p w:rsidR="00895EE4" w:rsidRDefault="00C64252" w:rsidP="004F104E">
            <w:pPr>
              <w:spacing w:line="240" w:lineRule="atLeast"/>
              <w:ind w:rightChars="100" w:right="240"/>
              <w:jc w:val="both"/>
              <w:rPr>
                <w:rFonts w:ascii="新細明體" w:hAnsi="新細明體"/>
                <w:bCs/>
                <w:sz w:val="26"/>
                <w:szCs w:val="26"/>
              </w:rPr>
            </w:pPr>
            <w:r w:rsidRPr="00C64252">
              <w:rPr>
                <w:rFonts w:ascii="新細明體" w:eastAsia="SimSun" w:hAnsi="新細明體" w:hint="eastAsia"/>
                <w:bCs/>
                <w:sz w:val="26"/>
                <w:szCs w:val="26"/>
                <w:lang w:eastAsia="zh-CN"/>
              </w:rPr>
              <w:t>香港湾仔轩尼诗道</w:t>
            </w:r>
            <w:r w:rsidRPr="00C64252">
              <w:rPr>
                <w:rFonts w:ascii="新細明體" w:eastAsia="SimSun" w:hAnsi="新細明體"/>
                <w:bCs/>
                <w:sz w:val="26"/>
                <w:szCs w:val="26"/>
                <w:lang w:eastAsia="zh-CN"/>
              </w:rPr>
              <w:t>130</w:t>
            </w:r>
            <w:r w:rsidRPr="00C64252">
              <w:rPr>
                <w:rFonts w:ascii="新細明體" w:eastAsia="SimSun" w:hAnsi="新細明體" w:hint="eastAsia"/>
                <w:bCs/>
                <w:sz w:val="26"/>
                <w:szCs w:val="26"/>
                <w:lang w:eastAsia="zh-CN"/>
              </w:rPr>
              <w:t>号修顿中心</w:t>
            </w:r>
            <w:r w:rsidRPr="00C64252">
              <w:rPr>
                <w:rFonts w:ascii="新細明體" w:eastAsia="SimSun" w:hAnsi="新細明體"/>
                <w:bCs/>
                <w:sz w:val="26"/>
                <w:szCs w:val="26"/>
                <w:lang w:eastAsia="zh-CN"/>
              </w:rPr>
              <w:t>23</w:t>
            </w:r>
            <w:r w:rsidRPr="00C64252">
              <w:rPr>
                <w:rFonts w:ascii="新細明體" w:eastAsia="SimSun" w:hAnsi="新細明體" w:hint="eastAsia"/>
                <w:bCs/>
                <w:sz w:val="26"/>
                <w:szCs w:val="26"/>
                <w:lang w:eastAsia="zh-CN"/>
              </w:rPr>
              <w:t>楼</w:t>
            </w:r>
            <w:r w:rsidRPr="00C64252">
              <w:rPr>
                <w:rFonts w:ascii="新細明體" w:eastAsia="SimSun" w:hAnsi="新細明體"/>
                <w:bCs/>
                <w:sz w:val="26"/>
                <w:szCs w:val="26"/>
                <w:lang w:eastAsia="zh-CN"/>
              </w:rPr>
              <w:t>2313</w:t>
            </w:r>
            <w:r w:rsidRPr="00C64252">
              <w:rPr>
                <w:rFonts w:ascii="新細明體" w:eastAsia="SimSun" w:hAnsi="新細明體" w:hint="eastAsia"/>
                <w:bCs/>
                <w:sz w:val="26"/>
                <w:szCs w:val="26"/>
                <w:lang w:eastAsia="zh-CN"/>
              </w:rPr>
              <w:t>室</w:t>
            </w:r>
          </w:p>
          <w:p w:rsidR="00895EE4" w:rsidRPr="00E65BD5" w:rsidRDefault="00895EE4" w:rsidP="004F104E">
            <w:pPr>
              <w:spacing w:line="240" w:lineRule="atLeast"/>
              <w:ind w:rightChars="100" w:right="240"/>
              <w:jc w:val="both"/>
              <w:rPr>
                <w:spacing w:val="10"/>
                <w:sz w:val="26"/>
                <w:szCs w:val="26"/>
              </w:rPr>
            </w:pPr>
          </w:p>
        </w:tc>
        <w:tc>
          <w:tcPr>
            <w:tcW w:w="1443"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ind w:firstLine="130"/>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3107 0051</w:t>
            </w:r>
          </w:p>
        </w:tc>
      </w:tr>
      <w:tr w:rsidR="00895EE4" w:rsidRPr="00E65BD5" w:rsidTr="004F104E">
        <w:tc>
          <w:tcPr>
            <w:tcW w:w="828"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w:t>
            </w:r>
          </w:p>
        </w:tc>
        <w:tc>
          <w:tcPr>
            <w:tcW w:w="3369"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eastAsia="華康中黑體" w:hAnsi="Times New Roman" w:cs="Times New Roman"/>
                <w:color w:val="000000"/>
                <w:spacing w:val="10"/>
                <w:sz w:val="26"/>
                <w:szCs w:val="26"/>
              </w:rPr>
            </w:pPr>
            <w:r w:rsidRPr="00C64252">
              <w:rPr>
                <w:rFonts w:ascii="Times New Roman" w:eastAsia="SimSun" w:hAnsi="Arial" w:cs="Times New Roman" w:hint="eastAsia"/>
                <w:color w:val="000000"/>
                <w:spacing w:val="10"/>
                <w:sz w:val="26"/>
                <w:szCs w:val="26"/>
                <w:lang w:eastAsia="zh-CN"/>
              </w:rPr>
              <w:t>保护家庭及儿童服务课（东区／湾仔）</w:t>
            </w:r>
          </w:p>
        </w:tc>
        <w:tc>
          <w:tcPr>
            <w:tcW w:w="3777" w:type="dxa"/>
            <w:tcBorders>
              <w:top w:val="nil"/>
              <w:left w:val="nil"/>
              <w:bottom w:val="nil"/>
              <w:right w:val="nil"/>
            </w:tcBorders>
          </w:tcPr>
          <w:p w:rsidR="00895EE4"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香港北角渣华道</w:t>
            </w:r>
            <w:r w:rsidRPr="00C64252">
              <w:rPr>
                <w:rFonts w:eastAsia="SimSun" w:hAnsi="新細明體"/>
                <w:spacing w:val="10"/>
                <w:sz w:val="26"/>
                <w:szCs w:val="26"/>
                <w:lang w:eastAsia="zh-CN"/>
              </w:rPr>
              <w:t>333</w:t>
            </w:r>
            <w:r w:rsidRPr="00C64252">
              <w:rPr>
                <w:rFonts w:eastAsia="SimSun" w:hAnsi="新細明體" w:hint="eastAsia"/>
                <w:spacing w:val="10"/>
                <w:sz w:val="26"/>
                <w:szCs w:val="26"/>
                <w:lang w:eastAsia="zh-CN"/>
              </w:rPr>
              <w:t>号北角政府合署</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楼</w:t>
            </w:r>
            <w:r w:rsidRPr="00C64252">
              <w:rPr>
                <w:rFonts w:eastAsia="SimSun" w:hAnsi="新細明體"/>
                <w:spacing w:val="10"/>
                <w:sz w:val="26"/>
                <w:szCs w:val="26"/>
                <w:lang w:eastAsia="zh-CN"/>
              </w:rPr>
              <w:t>229</w:t>
            </w:r>
            <w:r w:rsidRPr="00C64252">
              <w:rPr>
                <w:rFonts w:eastAsia="SimSun" w:hAnsi="新細明體" w:hint="eastAsia"/>
                <w:spacing w:val="10"/>
                <w:sz w:val="26"/>
                <w:szCs w:val="26"/>
                <w:lang w:eastAsia="zh-CN"/>
              </w:rPr>
              <w:t>室</w:t>
            </w:r>
          </w:p>
          <w:p w:rsidR="00895EE4" w:rsidRPr="00E65BD5" w:rsidRDefault="00895EE4" w:rsidP="004F104E">
            <w:pPr>
              <w:spacing w:line="240" w:lineRule="atLeast"/>
              <w:ind w:rightChars="100" w:right="240"/>
              <w:jc w:val="both"/>
              <w:rPr>
                <w:rFonts w:hAnsi="新細明體"/>
                <w:spacing w:val="10"/>
                <w:sz w:val="26"/>
                <w:szCs w:val="26"/>
              </w:rPr>
            </w:pPr>
          </w:p>
        </w:tc>
        <w:tc>
          <w:tcPr>
            <w:tcW w:w="1443"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C64252">
              <w:rPr>
                <w:rFonts w:ascii="Times New Roman" w:eastAsia="SimSun" w:hAnsi="Times New Roman" w:cs="Times New Roman"/>
                <w:color w:val="000000"/>
                <w:spacing w:val="10"/>
                <w:sz w:val="26"/>
                <w:szCs w:val="26"/>
                <w:lang w:eastAsia="zh-CN"/>
              </w:rPr>
              <w:t>2231 5859</w:t>
            </w:r>
            <w:r w:rsidR="00895EE4" w:rsidRPr="00E65BD5">
              <w:rPr>
                <w:rFonts w:ascii="Times New Roman" w:hAnsi="Times New Roman" w:cs="Times New Roman"/>
                <w:color w:val="000000"/>
                <w:spacing w:val="10"/>
                <w:sz w:val="26"/>
                <w:szCs w:val="26"/>
              </w:rPr>
              <w:br/>
            </w:r>
          </w:p>
        </w:tc>
      </w:tr>
      <w:tr w:rsidR="00895EE4" w:rsidRPr="00E65BD5" w:rsidTr="004F104E">
        <w:tc>
          <w:tcPr>
            <w:tcW w:w="828"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w:t>
            </w:r>
          </w:p>
        </w:tc>
        <w:tc>
          <w:tcPr>
            <w:tcW w:w="3369"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eastAsia="華康中黑體" w:hAnsi="Times New Roman" w:cs="Times New Roman"/>
                <w:color w:val="000000"/>
                <w:spacing w:val="10"/>
                <w:sz w:val="26"/>
                <w:szCs w:val="26"/>
              </w:rPr>
            </w:pPr>
            <w:r w:rsidRPr="00C64252">
              <w:rPr>
                <w:rStyle w:val="desc1"/>
                <w:rFonts w:ascii="Times New Roman" w:eastAsia="SimSun" w:hint="eastAsia"/>
                <w:spacing w:val="10"/>
                <w:sz w:val="26"/>
                <w:szCs w:val="26"/>
                <w:lang w:eastAsia="zh-CN"/>
              </w:rPr>
              <w:t>保护家庭及儿童服务课（深水埗）</w:t>
            </w:r>
          </w:p>
        </w:tc>
        <w:tc>
          <w:tcPr>
            <w:tcW w:w="3777" w:type="dxa"/>
            <w:tcBorders>
              <w:top w:val="nil"/>
              <w:left w:val="nil"/>
              <w:bottom w:val="nil"/>
              <w:right w:val="nil"/>
            </w:tcBorders>
          </w:tcPr>
          <w:p w:rsidR="00895EE4"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九龙发祥街</w:t>
            </w:r>
            <w:r w:rsidRPr="00C64252">
              <w:rPr>
                <w:rFonts w:eastAsia="SimSun" w:hAnsi="新細明體"/>
                <w:spacing w:val="10"/>
                <w:sz w:val="26"/>
                <w:szCs w:val="26"/>
                <w:lang w:eastAsia="zh-CN"/>
              </w:rPr>
              <w:t>55</w:t>
            </w:r>
            <w:r w:rsidRPr="00C64252">
              <w:rPr>
                <w:rFonts w:eastAsia="SimSun" w:hAnsi="新細明體" w:hint="eastAsia"/>
                <w:spacing w:val="10"/>
                <w:sz w:val="26"/>
                <w:szCs w:val="26"/>
                <w:lang w:eastAsia="zh-CN"/>
              </w:rPr>
              <w:t>号长沙湾小区中心地下</w:t>
            </w:r>
          </w:p>
          <w:p w:rsidR="00895EE4" w:rsidRPr="00E65BD5" w:rsidRDefault="00895EE4" w:rsidP="004F104E">
            <w:pPr>
              <w:spacing w:line="240" w:lineRule="atLeast"/>
              <w:ind w:rightChars="100" w:right="240"/>
              <w:jc w:val="both"/>
              <w:rPr>
                <w:rFonts w:hAnsi="新細明體"/>
                <w:spacing w:val="10"/>
                <w:sz w:val="26"/>
                <w:szCs w:val="26"/>
              </w:rPr>
            </w:pPr>
          </w:p>
        </w:tc>
        <w:tc>
          <w:tcPr>
            <w:tcW w:w="1443"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C64252">
              <w:rPr>
                <w:rStyle w:val="desc1"/>
                <w:rFonts w:ascii="Times New Roman" w:eastAsia="SimSun" w:hAnsi="Times New Roman"/>
                <w:spacing w:val="10"/>
                <w:sz w:val="26"/>
                <w:szCs w:val="26"/>
                <w:lang w:eastAsia="zh-CN"/>
              </w:rPr>
              <w:t>2247 5373</w:t>
            </w:r>
          </w:p>
        </w:tc>
      </w:tr>
      <w:tr w:rsidR="00895EE4" w:rsidRPr="00E65BD5" w:rsidTr="004F104E">
        <w:tc>
          <w:tcPr>
            <w:tcW w:w="828"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4.</w:t>
            </w:r>
          </w:p>
        </w:tc>
        <w:tc>
          <w:tcPr>
            <w:tcW w:w="3369"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eastAsia="華康中黑體" w:hAnsi="Times New Roman" w:cs="Times New Roman"/>
                <w:color w:val="000000"/>
                <w:spacing w:val="10"/>
                <w:sz w:val="26"/>
                <w:szCs w:val="26"/>
              </w:rPr>
            </w:pPr>
            <w:r w:rsidRPr="00C64252">
              <w:rPr>
                <w:rStyle w:val="desc1"/>
                <w:rFonts w:ascii="Times New Roman" w:eastAsia="SimSun" w:hint="eastAsia"/>
                <w:spacing w:val="10"/>
                <w:sz w:val="26"/>
                <w:szCs w:val="26"/>
                <w:lang w:eastAsia="zh-CN"/>
              </w:rPr>
              <w:t>保护家庭及儿童服务课（九龙城／油尖旺）</w:t>
            </w:r>
          </w:p>
        </w:tc>
        <w:tc>
          <w:tcPr>
            <w:tcW w:w="3777" w:type="dxa"/>
            <w:tcBorders>
              <w:top w:val="nil"/>
              <w:left w:val="nil"/>
              <w:bottom w:val="nil"/>
              <w:right w:val="nil"/>
            </w:tcBorders>
          </w:tcPr>
          <w:p w:rsidR="00895EE4" w:rsidRPr="00E65BD5" w:rsidRDefault="00C64252" w:rsidP="004F104E">
            <w:pPr>
              <w:overflowPunct w:val="0"/>
              <w:spacing w:line="240" w:lineRule="atLeast"/>
              <w:jc w:val="both"/>
              <w:rPr>
                <w:rFonts w:ascii="新細明體" w:hAnsi="新細明體"/>
                <w:bCs/>
                <w:sz w:val="26"/>
                <w:szCs w:val="26"/>
              </w:rPr>
            </w:pPr>
            <w:r w:rsidRPr="00C64252">
              <w:rPr>
                <w:rFonts w:ascii="新細明體" w:eastAsia="SimSun" w:hAnsi="新細明體" w:hint="eastAsia"/>
                <w:bCs/>
                <w:sz w:val="26"/>
                <w:szCs w:val="26"/>
                <w:lang w:eastAsia="zh-CN"/>
              </w:rPr>
              <w:t>九龙弥敦道</w:t>
            </w:r>
            <w:r w:rsidRPr="00C64252">
              <w:rPr>
                <w:rFonts w:ascii="新細明體" w:eastAsia="SimSun" w:hAnsi="新細明體"/>
                <w:bCs/>
                <w:sz w:val="26"/>
                <w:szCs w:val="26"/>
                <w:lang w:eastAsia="zh-CN"/>
              </w:rPr>
              <w:t>405</w:t>
            </w:r>
            <w:r w:rsidRPr="00C64252">
              <w:rPr>
                <w:rFonts w:ascii="新細明體" w:eastAsia="SimSun" w:hAnsi="新細明體" w:hint="eastAsia"/>
                <w:bCs/>
                <w:sz w:val="26"/>
                <w:szCs w:val="26"/>
                <w:lang w:eastAsia="zh-CN"/>
              </w:rPr>
              <w:t>号九龙政府合署</w:t>
            </w:r>
          </w:p>
          <w:p w:rsidR="00895EE4" w:rsidRDefault="00C64252" w:rsidP="004F104E">
            <w:pPr>
              <w:spacing w:line="240" w:lineRule="atLeast"/>
              <w:ind w:rightChars="100" w:right="240"/>
              <w:jc w:val="both"/>
              <w:rPr>
                <w:rFonts w:ascii="新細明體" w:hAnsi="新細明體"/>
                <w:bCs/>
                <w:sz w:val="26"/>
                <w:szCs w:val="26"/>
              </w:rPr>
            </w:pPr>
            <w:r w:rsidRPr="00C64252">
              <w:rPr>
                <w:rFonts w:ascii="新細明體" w:eastAsia="SimSun" w:hAnsi="新細明體"/>
                <w:bCs/>
                <w:sz w:val="26"/>
                <w:szCs w:val="26"/>
                <w:lang w:eastAsia="zh-CN"/>
              </w:rPr>
              <w:t>8</w:t>
            </w:r>
            <w:r w:rsidRPr="00C64252">
              <w:rPr>
                <w:rFonts w:ascii="新細明體" w:eastAsia="SimSun" w:hAnsi="新細明體" w:hint="eastAsia"/>
                <w:bCs/>
                <w:sz w:val="26"/>
                <w:szCs w:val="26"/>
                <w:lang w:eastAsia="zh-CN"/>
              </w:rPr>
              <w:t>楼</w:t>
            </w:r>
            <w:r w:rsidRPr="00C64252">
              <w:rPr>
                <w:rFonts w:ascii="新細明體" w:eastAsia="SimSun" w:hAnsi="新細明體"/>
                <w:bCs/>
                <w:sz w:val="26"/>
                <w:szCs w:val="26"/>
                <w:lang w:eastAsia="zh-CN"/>
              </w:rPr>
              <w:t>803</w:t>
            </w:r>
            <w:r w:rsidRPr="00C64252">
              <w:rPr>
                <w:rFonts w:ascii="新細明體" w:eastAsia="SimSun" w:hAnsi="新細明體" w:hint="eastAsia"/>
                <w:bCs/>
                <w:sz w:val="26"/>
                <w:szCs w:val="26"/>
                <w:lang w:eastAsia="zh-CN"/>
              </w:rPr>
              <w:t>室</w:t>
            </w:r>
          </w:p>
          <w:p w:rsidR="00895EE4" w:rsidRPr="00E65BD5" w:rsidRDefault="00895EE4" w:rsidP="004F104E">
            <w:pPr>
              <w:spacing w:line="240" w:lineRule="atLeast"/>
              <w:ind w:rightChars="100" w:right="240"/>
              <w:jc w:val="both"/>
              <w:rPr>
                <w:rFonts w:hAnsi="新細明體"/>
                <w:spacing w:val="10"/>
                <w:sz w:val="26"/>
                <w:szCs w:val="26"/>
              </w:rPr>
            </w:pPr>
          </w:p>
        </w:tc>
        <w:tc>
          <w:tcPr>
            <w:tcW w:w="1443"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C64252">
              <w:rPr>
                <w:rStyle w:val="desc1"/>
                <w:rFonts w:ascii="Times New Roman" w:eastAsia="SimSun" w:hAnsi="Times New Roman"/>
                <w:spacing w:val="10"/>
                <w:sz w:val="26"/>
                <w:szCs w:val="26"/>
                <w:lang w:eastAsia="zh-CN"/>
              </w:rPr>
              <w:t>3583 3254</w:t>
            </w:r>
          </w:p>
        </w:tc>
      </w:tr>
      <w:tr w:rsidR="00895EE4" w:rsidRPr="00E65BD5" w:rsidTr="004F104E">
        <w:tc>
          <w:tcPr>
            <w:tcW w:w="828"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5.</w:t>
            </w:r>
          </w:p>
        </w:tc>
        <w:tc>
          <w:tcPr>
            <w:tcW w:w="3369"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eastAsia="華康中黑體" w:hAnsi="Times New Roman" w:cs="Times New Roman"/>
                <w:color w:val="000000"/>
                <w:spacing w:val="10"/>
                <w:sz w:val="26"/>
                <w:szCs w:val="26"/>
              </w:rPr>
            </w:pPr>
            <w:r w:rsidRPr="00C64252">
              <w:rPr>
                <w:rStyle w:val="desc1"/>
                <w:rFonts w:ascii="Times New Roman" w:eastAsia="SimSun" w:hAnsi="Times New Roman" w:hint="eastAsia"/>
                <w:spacing w:val="10"/>
                <w:sz w:val="26"/>
                <w:szCs w:val="26"/>
                <w:lang w:eastAsia="zh-CN"/>
              </w:rPr>
              <w:t>保护家庭及儿童服务课（观塘）</w:t>
            </w:r>
          </w:p>
        </w:tc>
        <w:tc>
          <w:tcPr>
            <w:tcW w:w="3777" w:type="dxa"/>
            <w:tcBorders>
              <w:top w:val="nil"/>
              <w:left w:val="nil"/>
              <w:bottom w:val="nil"/>
              <w:right w:val="nil"/>
            </w:tcBorders>
          </w:tcPr>
          <w:p w:rsidR="00895EE4"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九龙九龙湾临乐街</w:t>
            </w:r>
            <w:r w:rsidRPr="00C64252">
              <w:rPr>
                <w:rFonts w:eastAsia="SimSun" w:hAnsi="新細明體"/>
                <w:spacing w:val="10"/>
                <w:sz w:val="26"/>
                <w:szCs w:val="26"/>
                <w:lang w:eastAsia="zh-CN"/>
              </w:rPr>
              <w:t>19</w:t>
            </w:r>
            <w:r w:rsidRPr="00C64252">
              <w:rPr>
                <w:rFonts w:eastAsia="SimSun" w:hAnsi="新細明體" w:hint="eastAsia"/>
                <w:spacing w:val="10"/>
                <w:sz w:val="26"/>
                <w:szCs w:val="26"/>
                <w:lang w:eastAsia="zh-CN"/>
              </w:rPr>
              <w:t>号南丰商业中心</w:t>
            </w:r>
            <w:r w:rsidRPr="00C64252">
              <w:rPr>
                <w:rFonts w:eastAsia="SimSun" w:hAnsi="新細明體"/>
                <w:spacing w:val="10"/>
                <w:sz w:val="26"/>
                <w:szCs w:val="26"/>
                <w:lang w:eastAsia="zh-CN"/>
              </w:rPr>
              <w:t>5</w:t>
            </w:r>
            <w:r w:rsidRPr="00C64252">
              <w:rPr>
                <w:rFonts w:eastAsia="SimSun" w:hAnsi="新細明體" w:hint="eastAsia"/>
                <w:spacing w:val="10"/>
                <w:sz w:val="26"/>
                <w:szCs w:val="26"/>
                <w:lang w:eastAsia="zh-CN"/>
              </w:rPr>
              <w:t>楼</w:t>
            </w:r>
            <w:r w:rsidRPr="00C64252">
              <w:rPr>
                <w:rFonts w:eastAsia="SimSun" w:hAnsi="新細明體"/>
                <w:spacing w:val="10"/>
                <w:sz w:val="26"/>
                <w:szCs w:val="26"/>
                <w:lang w:eastAsia="zh-CN"/>
              </w:rPr>
              <w:t>502</w:t>
            </w:r>
            <w:r w:rsidRPr="00C64252">
              <w:rPr>
                <w:rFonts w:eastAsia="SimSun" w:hAnsi="新細明體" w:hint="eastAsia"/>
                <w:spacing w:val="10"/>
                <w:sz w:val="26"/>
                <w:szCs w:val="26"/>
                <w:lang w:eastAsia="zh-CN"/>
              </w:rPr>
              <w:t>室</w:t>
            </w:r>
          </w:p>
          <w:p w:rsidR="00895EE4" w:rsidRPr="00E65BD5" w:rsidRDefault="00895EE4" w:rsidP="004F104E">
            <w:pPr>
              <w:spacing w:line="240" w:lineRule="atLeast"/>
              <w:ind w:rightChars="100" w:right="240"/>
              <w:jc w:val="both"/>
              <w:rPr>
                <w:rFonts w:hAnsi="新細明體"/>
                <w:spacing w:val="10"/>
                <w:sz w:val="26"/>
                <w:szCs w:val="26"/>
              </w:rPr>
            </w:pPr>
          </w:p>
        </w:tc>
        <w:tc>
          <w:tcPr>
            <w:tcW w:w="1443"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C64252">
              <w:rPr>
                <w:rStyle w:val="desc1"/>
                <w:rFonts w:ascii="Times New Roman" w:eastAsia="SimSun" w:hAnsi="Times New Roman"/>
                <w:spacing w:val="10"/>
                <w:sz w:val="26"/>
                <w:szCs w:val="26"/>
                <w:lang w:eastAsia="zh-CN"/>
              </w:rPr>
              <w:t>2707 7680</w:t>
            </w:r>
            <w:r w:rsidR="00895EE4" w:rsidRPr="00E65BD5">
              <w:rPr>
                <w:rStyle w:val="desc1"/>
                <w:rFonts w:ascii="Times New Roman" w:hAnsi="Times New Roman" w:hint="eastAsia"/>
                <w:spacing w:val="10"/>
                <w:sz w:val="26"/>
                <w:szCs w:val="26"/>
              </w:rPr>
              <w:br/>
            </w:r>
            <w:r w:rsidRPr="00C64252">
              <w:rPr>
                <w:rStyle w:val="desc1"/>
                <w:rFonts w:ascii="Times New Roman" w:eastAsia="SimSun" w:hAnsi="Times New Roman"/>
                <w:spacing w:val="10"/>
                <w:sz w:val="26"/>
                <w:szCs w:val="26"/>
                <w:lang w:eastAsia="zh-CN"/>
              </w:rPr>
              <w:t>2707 7681</w:t>
            </w:r>
          </w:p>
        </w:tc>
      </w:tr>
      <w:tr w:rsidR="00895EE4" w:rsidRPr="00E65BD5" w:rsidTr="004F104E">
        <w:tc>
          <w:tcPr>
            <w:tcW w:w="828"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6.</w:t>
            </w:r>
          </w:p>
        </w:tc>
        <w:tc>
          <w:tcPr>
            <w:tcW w:w="3369"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eastAsia="華康中黑體" w:hAnsi="Times New Roman" w:cs="Times New Roman"/>
                <w:color w:val="000000"/>
                <w:spacing w:val="10"/>
                <w:sz w:val="26"/>
                <w:szCs w:val="26"/>
              </w:rPr>
            </w:pPr>
            <w:r w:rsidRPr="00C64252">
              <w:rPr>
                <w:rStyle w:val="desc1"/>
                <w:rFonts w:ascii="Times New Roman" w:eastAsia="SimSun" w:hAnsi="Times New Roman" w:hint="eastAsia"/>
                <w:spacing w:val="10"/>
                <w:sz w:val="26"/>
                <w:szCs w:val="26"/>
                <w:lang w:eastAsia="zh-CN"/>
              </w:rPr>
              <w:t>保护家庭及儿童服务课（黄大仙／西贡）</w:t>
            </w:r>
          </w:p>
        </w:tc>
        <w:tc>
          <w:tcPr>
            <w:tcW w:w="3777" w:type="dxa"/>
            <w:tcBorders>
              <w:top w:val="nil"/>
              <w:left w:val="nil"/>
              <w:bottom w:val="nil"/>
              <w:right w:val="nil"/>
            </w:tcBorders>
          </w:tcPr>
          <w:p w:rsidR="00895EE4"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九龙黄大仙正德街</w:t>
            </w:r>
            <w:r w:rsidRPr="00C64252">
              <w:rPr>
                <w:rFonts w:eastAsia="SimSun" w:hAnsi="新細明體"/>
                <w:spacing w:val="10"/>
                <w:sz w:val="26"/>
                <w:szCs w:val="26"/>
                <w:lang w:eastAsia="zh-CN"/>
              </w:rPr>
              <w:t>104</w:t>
            </w:r>
            <w:r w:rsidRPr="00C64252">
              <w:rPr>
                <w:rFonts w:eastAsia="SimSun" w:hAnsi="新細明體" w:hint="eastAsia"/>
                <w:spacing w:val="10"/>
                <w:sz w:val="26"/>
                <w:szCs w:val="26"/>
                <w:lang w:eastAsia="zh-CN"/>
              </w:rPr>
              <w:t>号黄大仙小区中心</w:t>
            </w:r>
            <w:r w:rsidRPr="00C64252">
              <w:rPr>
                <w:rFonts w:eastAsia="SimSun" w:hAnsi="新細明體"/>
                <w:spacing w:val="10"/>
                <w:sz w:val="26"/>
                <w:szCs w:val="26"/>
                <w:lang w:eastAsia="zh-CN"/>
              </w:rPr>
              <w:t>3</w:t>
            </w:r>
            <w:r w:rsidRPr="00C64252">
              <w:rPr>
                <w:rFonts w:eastAsia="SimSun" w:hAnsi="新細明體" w:hint="eastAsia"/>
                <w:spacing w:val="10"/>
                <w:sz w:val="26"/>
                <w:szCs w:val="26"/>
                <w:lang w:eastAsia="zh-CN"/>
              </w:rPr>
              <w:t>楼</w:t>
            </w:r>
            <w:r w:rsidRPr="00C64252">
              <w:rPr>
                <w:rFonts w:eastAsia="SimSun" w:hAnsi="新細明體"/>
                <w:spacing w:val="10"/>
                <w:sz w:val="26"/>
                <w:szCs w:val="26"/>
                <w:lang w:eastAsia="zh-CN"/>
              </w:rPr>
              <w:t>304</w:t>
            </w:r>
            <w:r w:rsidRPr="00C64252">
              <w:rPr>
                <w:rFonts w:eastAsia="SimSun" w:hAnsi="新細明體" w:hint="eastAsia"/>
                <w:spacing w:val="10"/>
                <w:sz w:val="26"/>
                <w:szCs w:val="26"/>
                <w:lang w:eastAsia="zh-CN"/>
              </w:rPr>
              <w:t>室</w:t>
            </w:r>
          </w:p>
          <w:p w:rsidR="00895EE4" w:rsidRPr="00E65BD5" w:rsidRDefault="00895EE4" w:rsidP="004F104E">
            <w:pPr>
              <w:spacing w:line="240" w:lineRule="atLeast"/>
              <w:ind w:rightChars="100" w:right="240"/>
              <w:jc w:val="both"/>
              <w:rPr>
                <w:rFonts w:hAnsi="新細明體"/>
                <w:spacing w:val="10"/>
                <w:sz w:val="26"/>
                <w:szCs w:val="26"/>
              </w:rPr>
            </w:pPr>
          </w:p>
        </w:tc>
        <w:tc>
          <w:tcPr>
            <w:tcW w:w="1443"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C64252">
              <w:rPr>
                <w:rStyle w:val="desc1"/>
                <w:rFonts w:ascii="Times New Roman" w:eastAsia="SimSun" w:hAnsi="Times New Roman"/>
                <w:spacing w:val="10"/>
                <w:sz w:val="26"/>
                <w:szCs w:val="26"/>
                <w:lang w:eastAsia="zh-CN"/>
              </w:rPr>
              <w:t>3188 3569</w:t>
            </w:r>
          </w:p>
        </w:tc>
      </w:tr>
      <w:tr w:rsidR="00895EE4" w:rsidRPr="00E65BD5" w:rsidTr="004F104E">
        <w:tc>
          <w:tcPr>
            <w:tcW w:w="828"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7.</w:t>
            </w:r>
          </w:p>
        </w:tc>
        <w:tc>
          <w:tcPr>
            <w:tcW w:w="3369"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hAnsi="Times New Roman" w:cs="Times New Roman"/>
                <w:color w:val="000000"/>
                <w:spacing w:val="10"/>
                <w:sz w:val="26"/>
                <w:szCs w:val="26"/>
              </w:rPr>
            </w:pPr>
            <w:r w:rsidRPr="00C64252">
              <w:rPr>
                <w:rStyle w:val="desc1"/>
                <w:rFonts w:ascii="Times New Roman" w:eastAsia="SimSun" w:hAnsi="Times New Roman" w:hint="eastAsia"/>
                <w:spacing w:val="10"/>
                <w:sz w:val="26"/>
                <w:szCs w:val="26"/>
                <w:lang w:eastAsia="zh-CN"/>
              </w:rPr>
              <w:t>保护家庭及儿童服务课（沙田）</w:t>
            </w:r>
          </w:p>
        </w:tc>
        <w:tc>
          <w:tcPr>
            <w:tcW w:w="3777" w:type="dxa"/>
            <w:tcBorders>
              <w:top w:val="nil"/>
              <w:left w:val="nil"/>
              <w:bottom w:val="nil"/>
              <w:right w:val="nil"/>
            </w:tcBorders>
          </w:tcPr>
          <w:p w:rsidR="00895EE4"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新界沙田上禾輋路</w:t>
            </w:r>
            <w:r w:rsidRPr="00C64252">
              <w:rPr>
                <w:rFonts w:eastAsia="SimSun" w:hAnsi="新細明體"/>
                <w:spacing w:val="10"/>
                <w:sz w:val="26"/>
                <w:szCs w:val="26"/>
                <w:lang w:eastAsia="zh-CN"/>
              </w:rPr>
              <w:t>1</w:t>
            </w:r>
            <w:r w:rsidRPr="00C64252">
              <w:rPr>
                <w:rFonts w:eastAsia="SimSun" w:hAnsi="新細明體" w:hint="eastAsia"/>
                <w:spacing w:val="10"/>
                <w:sz w:val="26"/>
                <w:szCs w:val="26"/>
                <w:lang w:eastAsia="zh-CN"/>
              </w:rPr>
              <w:t>号沙田政府合署</w:t>
            </w:r>
            <w:r w:rsidRPr="00C64252">
              <w:rPr>
                <w:rFonts w:eastAsia="SimSun" w:hAnsi="新細明體"/>
                <w:spacing w:val="10"/>
                <w:sz w:val="26"/>
                <w:szCs w:val="26"/>
                <w:lang w:eastAsia="zh-CN"/>
              </w:rPr>
              <w:t>7</w:t>
            </w:r>
            <w:r w:rsidRPr="00C64252">
              <w:rPr>
                <w:rFonts w:eastAsia="SimSun" w:hAnsi="新細明體" w:hint="eastAsia"/>
                <w:spacing w:val="10"/>
                <w:sz w:val="26"/>
                <w:szCs w:val="26"/>
                <w:lang w:eastAsia="zh-CN"/>
              </w:rPr>
              <w:t>字楼</w:t>
            </w:r>
            <w:r w:rsidRPr="00C64252">
              <w:rPr>
                <w:rFonts w:eastAsia="SimSun" w:hAnsi="新細明體"/>
                <w:spacing w:val="10"/>
                <w:sz w:val="26"/>
                <w:szCs w:val="26"/>
                <w:lang w:eastAsia="zh-CN"/>
              </w:rPr>
              <w:t>716</w:t>
            </w:r>
            <w:r w:rsidRPr="00C64252">
              <w:rPr>
                <w:rFonts w:eastAsia="SimSun" w:hAnsi="新細明體" w:hint="eastAsia"/>
                <w:spacing w:val="10"/>
                <w:sz w:val="26"/>
                <w:szCs w:val="26"/>
                <w:lang w:eastAsia="zh-CN"/>
              </w:rPr>
              <w:t>室</w:t>
            </w:r>
          </w:p>
          <w:p w:rsidR="00895EE4" w:rsidRPr="00E65BD5" w:rsidRDefault="00895EE4" w:rsidP="004F104E">
            <w:pPr>
              <w:spacing w:line="240" w:lineRule="atLeast"/>
              <w:ind w:rightChars="100" w:right="240"/>
              <w:jc w:val="both"/>
              <w:rPr>
                <w:rFonts w:hAnsi="新細明體"/>
                <w:spacing w:val="10"/>
                <w:sz w:val="26"/>
                <w:szCs w:val="26"/>
              </w:rPr>
            </w:pPr>
          </w:p>
        </w:tc>
        <w:tc>
          <w:tcPr>
            <w:tcW w:w="1443"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hAnsi="Times New Roman" w:cs="Times New Roman"/>
                <w:color w:val="000000"/>
                <w:spacing w:val="10"/>
                <w:sz w:val="26"/>
                <w:szCs w:val="26"/>
              </w:rPr>
            </w:pPr>
            <w:r w:rsidRPr="00C64252">
              <w:rPr>
                <w:rStyle w:val="desc1"/>
                <w:rFonts w:ascii="Times New Roman" w:eastAsia="SimSun" w:hAnsi="Times New Roman"/>
                <w:spacing w:val="10"/>
                <w:sz w:val="26"/>
                <w:szCs w:val="26"/>
                <w:lang w:eastAsia="zh-CN"/>
              </w:rPr>
              <w:t>2158 6679</w:t>
            </w:r>
            <w:r w:rsidR="00895EE4" w:rsidRPr="00E65BD5">
              <w:rPr>
                <w:rFonts w:ascii="Times New Roman" w:hAnsi="Times New Roman" w:cs="Times New Roman"/>
                <w:color w:val="000000"/>
                <w:spacing w:val="10"/>
                <w:sz w:val="26"/>
                <w:szCs w:val="26"/>
              </w:rPr>
              <w:br/>
            </w:r>
            <w:r w:rsidRPr="00C64252">
              <w:rPr>
                <w:rStyle w:val="desc1"/>
                <w:rFonts w:ascii="Times New Roman" w:eastAsia="SimSun" w:hAnsi="Times New Roman"/>
                <w:spacing w:val="10"/>
                <w:sz w:val="26"/>
                <w:szCs w:val="26"/>
                <w:lang w:eastAsia="zh-CN"/>
              </w:rPr>
              <w:t>2158 6680</w:t>
            </w:r>
          </w:p>
        </w:tc>
      </w:tr>
      <w:tr w:rsidR="00895EE4" w:rsidRPr="00E65BD5" w:rsidTr="004F104E">
        <w:tc>
          <w:tcPr>
            <w:tcW w:w="828"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8.</w:t>
            </w:r>
          </w:p>
        </w:tc>
        <w:tc>
          <w:tcPr>
            <w:tcW w:w="3369"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hAnsi="Times New Roman" w:cs="Times New Roman"/>
                <w:color w:val="000000"/>
                <w:spacing w:val="10"/>
                <w:sz w:val="26"/>
                <w:szCs w:val="26"/>
              </w:rPr>
            </w:pPr>
            <w:r w:rsidRPr="00C64252">
              <w:rPr>
                <w:rStyle w:val="desc1"/>
                <w:rFonts w:ascii="Times New Roman" w:eastAsia="SimSun" w:hAnsi="Times New Roman" w:hint="eastAsia"/>
                <w:spacing w:val="10"/>
                <w:sz w:val="26"/>
                <w:szCs w:val="26"/>
                <w:lang w:eastAsia="zh-CN"/>
              </w:rPr>
              <w:t>保护家庭及儿童服务课（大埔／北区）</w:t>
            </w:r>
          </w:p>
        </w:tc>
        <w:tc>
          <w:tcPr>
            <w:tcW w:w="3777" w:type="dxa"/>
            <w:tcBorders>
              <w:top w:val="nil"/>
              <w:left w:val="nil"/>
              <w:bottom w:val="nil"/>
              <w:right w:val="nil"/>
            </w:tcBorders>
          </w:tcPr>
          <w:p w:rsidR="00895EE4"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新界沙田上禾輋路</w:t>
            </w:r>
            <w:r w:rsidRPr="00C64252">
              <w:rPr>
                <w:rFonts w:eastAsia="SimSun" w:hAnsi="新細明體"/>
                <w:spacing w:val="10"/>
                <w:sz w:val="26"/>
                <w:szCs w:val="26"/>
                <w:lang w:eastAsia="zh-CN"/>
              </w:rPr>
              <w:t>1</w:t>
            </w:r>
            <w:r w:rsidRPr="00C64252">
              <w:rPr>
                <w:rFonts w:eastAsia="SimSun" w:hAnsi="新細明體" w:hint="eastAsia"/>
                <w:spacing w:val="10"/>
                <w:sz w:val="26"/>
                <w:szCs w:val="26"/>
                <w:lang w:eastAsia="zh-CN"/>
              </w:rPr>
              <w:t>号沙田政府合署</w:t>
            </w:r>
            <w:r w:rsidRPr="00C64252">
              <w:rPr>
                <w:rFonts w:eastAsia="SimSun" w:hAnsi="新細明體"/>
                <w:spacing w:val="10"/>
                <w:sz w:val="26"/>
                <w:szCs w:val="26"/>
                <w:lang w:eastAsia="zh-CN"/>
              </w:rPr>
              <w:t>7</w:t>
            </w:r>
            <w:r w:rsidRPr="00C64252">
              <w:rPr>
                <w:rFonts w:eastAsia="SimSun" w:hAnsi="新細明體" w:hint="eastAsia"/>
                <w:spacing w:val="10"/>
                <w:sz w:val="26"/>
                <w:szCs w:val="26"/>
                <w:lang w:eastAsia="zh-CN"/>
              </w:rPr>
              <w:t>字楼</w:t>
            </w:r>
            <w:r w:rsidRPr="00C64252">
              <w:rPr>
                <w:rFonts w:eastAsia="SimSun" w:hAnsi="新細明體"/>
                <w:spacing w:val="10"/>
                <w:sz w:val="26"/>
                <w:szCs w:val="26"/>
                <w:lang w:eastAsia="zh-CN"/>
              </w:rPr>
              <w:t>716</w:t>
            </w:r>
            <w:r w:rsidRPr="00C64252">
              <w:rPr>
                <w:rFonts w:eastAsia="SimSun" w:hAnsi="新細明體" w:hint="eastAsia"/>
                <w:spacing w:val="10"/>
                <w:sz w:val="26"/>
                <w:szCs w:val="26"/>
                <w:lang w:eastAsia="zh-CN"/>
              </w:rPr>
              <w:t>室</w:t>
            </w:r>
          </w:p>
          <w:p w:rsidR="00895EE4" w:rsidRPr="00E65BD5" w:rsidRDefault="00895EE4" w:rsidP="004F104E">
            <w:pPr>
              <w:spacing w:line="240" w:lineRule="atLeast"/>
              <w:ind w:rightChars="100" w:right="240"/>
              <w:jc w:val="both"/>
              <w:rPr>
                <w:rFonts w:hAnsi="新細明體"/>
                <w:spacing w:val="10"/>
                <w:sz w:val="26"/>
                <w:szCs w:val="26"/>
              </w:rPr>
            </w:pPr>
          </w:p>
        </w:tc>
        <w:tc>
          <w:tcPr>
            <w:tcW w:w="1443"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hAnsi="Times New Roman" w:cs="Times New Roman"/>
                <w:color w:val="000000"/>
                <w:spacing w:val="10"/>
                <w:sz w:val="26"/>
                <w:szCs w:val="26"/>
              </w:rPr>
            </w:pPr>
            <w:r w:rsidRPr="00C64252">
              <w:rPr>
                <w:rStyle w:val="desc1"/>
                <w:rFonts w:ascii="Times New Roman" w:eastAsia="SimSun" w:hAnsi="Times New Roman"/>
                <w:spacing w:val="10"/>
                <w:sz w:val="26"/>
                <w:szCs w:val="26"/>
                <w:lang w:eastAsia="zh-CN"/>
              </w:rPr>
              <w:t>2158 6696</w:t>
            </w:r>
          </w:p>
        </w:tc>
      </w:tr>
      <w:tr w:rsidR="00895EE4" w:rsidRPr="00E65BD5" w:rsidTr="004F104E">
        <w:tc>
          <w:tcPr>
            <w:tcW w:w="828"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9.</w:t>
            </w:r>
          </w:p>
        </w:tc>
        <w:tc>
          <w:tcPr>
            <w:tcW w:w="3369"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hAnsi="Times New Roman" w:cs="Times New Roman"/>
                <w:color w:val="000000"/>
                <w:spacing w:val="10"/>
                <w:sz w:val="26"/>
                <w:szCs w:val="26"/>
              </w:rPr>
            </w:pPr>
            <w:r w:rsidRPr="00C64252">
              <w:rPr>
                <w:rStyle w:val="desc1"/>
                <w:rFonts w:ascii="Times New Roman" w:eastAsia="SimSun" w:hAnsi="Times New Roman" w:hint="eastAsia"/>
                <w:spacing w:val="10"/>
                <w:sz w:val="26"/>
                <w:szCs w:val="26"/>
                <w:lang w:eastAsia="zh-CN"/>
              </w:rPr>
              <w:t>保护家庭及儿童服务课（荃湾／葵青）</w:t>
            </w:r>
          </w:p>
        </w:tc>
        <w:tc>
          <w:tcPr>
            <w:tcW w:w="3777" w:type="dxa"/>
            <w:tcBorders>
              <w:top w:val="nil"/>
              <w:left w:val="nil"/>
              <w:bottom w:val="nil"/>
              <w:right w:val="nil"/>
            </w:tcBorders>
          </w:tcPr>
          <w:p w:rsidR="00895EE4"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新界荃湾西楼角路</w:t>
            </w:r>
            <w:r w:rsidRPr="00C64252">
              <w:rPr>
                <w:rFonts w:eastAsia="SimSun" w:hAnsi="新細明體"/>
                <w:spacing w:val="10"/>
                <w:sz w:val="26"/>
                <w:szCs w:val="26"/>
                <w:lang w:eastAsia="zh-CN"/>
              </w:rPr>
              <w:t>38</w:t>
            </w:r>
            <w:r w:rsidRPr="00C64252">
              <w:rPr>
                <w:rFonts w:eastAsia="SimSun" w:hAnsi="新細明體" w:hint="eastAsia"/>
                <w:spacing w:val="10"/>
                <w:sz w:val="26"/>
                <w:szCs w:val="26"/>
                <w:lang w:eastAsia="zh-CN"/>
              </w:rPr>
              <w:t>号荃湾政府合署</w:t>
            </w:r>
            <w:r w:rsidRPr="00C64252">
              <w:rPr>
                <w:rFonts w:eastAsia="SimSun" w:hAnsi="新細明體"/>
                <w:spacing w:val="10"/>
                <w:sz w:val="26"/>
                <w:szCs w:val="26"/>
                <w:lang w:eastAsia="zh-CN"/>
              </w:rPr>
              <w:t>21</w:t>
            </w:r>
            <w:r w:rsidRPr="00C64252">
              <w:rPr>
                <w:rFonts w:eastAsia="SimSun" w:hAnsi="新細明體" w:hint="eastAsia"/>
                <w:spacing w:val="10"/>
                <w:sz w:val="26"/>
                <w:szCs w:val="26"/>
                <w:lang w:eastAsia="zh-CN"/>
              </w:rPr>
              <w:t>楼</w:t>
            </w:r>
          </w:p>
          <w:p w:rsidR="00895EE4" w:rsidRPr="00E65BD5" w:rsidRDefault="00895EE4" w:rsidP="004F104E">
            <w:pPr>
              <w:spacing w:line="240" w:lineRule="atLeast"/>
              <w:ind w:rightChars="100" w:right="240"/>
              <w:jc w:val="both"/>
              <w:rPr>
                <w:rFonts w:hAnsi="新細明體"/>
                <w:spacing w:val="10"/>
                <w:sz w:val="26"/>
                <w:szCs w:val="26"/>
              </w:rPr>
            </w:pPr>
          </w:p>
        </w:tc>
        <w:tc>
          <w:tcPr>
            <w:tcW w:w="1443"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hAnsi="Times New Roman" w:cs="Times New Roman"/>
                <w:color w:val="000000"/>
                <w:spacing w:val="10"/>
                <w:sz w:val="26"/>
                <w:szCs w:val="26"/>
              </w:rPr>
            </w:pPr>
            <w:r w:rsidRPr="00C64252">
              <w:rPr>
                <w:rStyle w:val="desc1"/>
                <w:rFonts w:ascii="Times New Roman" w:eastAsia="SimSun" w:hAnsi="Times New Roman"/>
                <w:spacing w:val="10"/>
                <w:sz w:val="26"/>
                <w:szCs w:val="26"/>
                <w:lang w:eastAsia="zh-CN"/>
              </w:rPr>
              <w:t>2940 7350</w:t>
            </w:r>
            <w:r w:rsidR="00895EE4" w:rsidRPr="00E65BD5">
              <w:rPr>
                <w:rFonts w:ascii="Times New Roman" w:hAnsi="Times New Roman" w:cs="Times New Roman"/>
                <w:color w:val="000000"/>
                <w:spacing w:val="10"/>
                <w:sz w:val="26"/>
                <w:szCs w:val="26"/>
              </w:rPr>
              <w:br/>
            </w:r>
            <w:r w:rsidRPr="00C64252">
              <w:rPr>
                <w:rStyle w:val="desc1"/>
                <w:rFonts w:ascii="Times New Roman" w:eastAsia="SimSun" w:hAnsi="Times New Roman"/>
                <w:spacing w:val="10"/>
                <w:sz w:val="26"/>
                <w:szCs w:val="26"/>
                <w:lang w:eastAsia="zh-CN"/>
              </w:rPr>
              <w:t>2940 7358</w:t>
            </w:r>
          </w:p>
        </w:tc>
      </w:tr>
      <w:tr w:rsidR="00895EE4" w:rsidRPr="00E65BD5" w:rsidTr="004F104E">
        <w:trPr>
          <w:cantSplit/>
        </w:trPr>
        <w:tc>
          <w:tcPr>
            <w:tcW w:w="828"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10.</w:t>
            </w:r>
          </w:p>
        </w:tc>
        <w:tc>
          <w:tcPr>
            <w:tcW w:w="3369"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hAnsi="Times New Roman" w:cs="Times New Roman"/>
                <w:color w:val="000000"/>
                <w:spacing w:val="10"/>
                <w:sz w:val="26"/>
                <w:szCs w:val="26"/>
              </w:rPr>
            </w:pPr>
            <w:r w:rsidRPr="00C64252">
              <w:rPr>
                <w:rStyle w:val="desc1"/>
                <w:rFonts w:ascii="Times New Roman" w:eastAsia="SimSun" w:hAnsi="Times New Roman" w:hint="eastAsia"/>
                <w:spacing w:val="10"/>
                <w:sz w:val="26"/>
                <w:szCs w:val="26"/>
                <w:lang w:eastAsia="zh-CN"/>
              </w:rPr>
              <w:t>保护家庭及儿童服务课（屯门）</w:t>
            </w:r>
          </w:p>
        </w:tc>
        <w:tc>
          <w:tcPr>
            <w:tcW w:w="3777" w:type="dxa"/>
            <w:tcBorders>
              <w:top w:val="nil"/>
              <w:left w:val="nil"/>
              <w:bottom w:val="nil"/>
              <w:right w:val="nil"/>
            </w:tcBorders>
          </w:tcPr>
          <w:p w:rsidR="00895EE4"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新界屯门安定邨安定／友爱小区中心</w:t>
            </w:r>
            <w:r w:rsidRPr="00C64252">
              <w:rPr>
                <w:rFonts w:eastAsia="SimSun" w:hAnsi="新細明體"/>
                <w:spacing w:val="10"/>
                <w:sz w:val="26"/>
                <w:szCs w:val="26"/>
                <w:lang w:eastAsia="zh-CN"/>
              </w:rPr>
              <w:t>4</w:t>
            </w:r>
            <w:r w:rsidRPr="00C64252">
              <w:rPr>
                <w:rFonts w:eastAsia="SimSun" w:hAnsi="新細明體" w:hint="eastAsia"/>
                <w:spacing w:val="10"/>
                <w:sz w:val="26"/>
                <w:szCs w:val="26"/>
                <w:lang w:eastAsia="zh-CN"/>
              </w:rPr>
              <w:t>楼</w:t>
            </w:r>
          </w:p>
          <w:p w:rsidR="00895EE4" w:rsidRPr="00E65BD5" w:rsidRDefault="00895EE4" w:rsidP="004F104E">
            <w:pPr>
              <w:spacing w:line="240" w:lineRule="atLeast"/>
              <w:ind w:rightChars="100" w:right="240"/>
              <w:jc w:val="both"/>
              <w:rPr>
                <w:rFonts w:hAnsi="新細明體"/>
                <w:spacing w:val="10"/>
                <w:sz w:val="26"/>
                <w:szCs w:val="26"/>
              </w:rPr>
            </w:pPr>
          </w:p>
        </w:tc>
        <w:tc>
          <w:tcPr>
            <w:tcW w:w="1443"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hAnsi="Times New Roman" w:cs="Times New Roman"/>
                <w:color w:val="000000"/>
                <w:spacing w:val="10"/>
                <w:sz w:val="26"/>
                <w:szCs w:val="26"/>
              </w:rPr>
            </w:pPr>
            <w:r w:rsidRPr="00C64252">
              <w:rPr>
                <w:rStyle w:val="desc1"/>
                <w:rFonts w:ascii="Times New Roman" w:eastAsia="SimSun" w:hAnsi="Times New Roman"/>
                <w:spacing w:val="10"/>
                <w:sz w:val="26"/>
                <w:szCs w:val="26"/>
                <w:lang w:eastAsia="zh-CN"/>
              </w:rPr>
              <w:t>2618 5710</w:t>
            </w:r>
            <w:r w:rsidR="00895EE4" w:rsidRPr="00E65BD5">
              <w:rPr>
                <w:rFonts w:ascii="Times New Roman" w:hAnsi="Times New Roman" w:cs="Times New Roman"/>
                <w:color w:val="000000"/>
                <w:spacing w:val="10"/>
                <w:sz w:val="26"/>
                <w:szCs w:val="26"/>
              </w:rPr>
              <w:br/>
            </w:r>
            <w:r w:rsidRPr="00C64252">
              <w:rPr>
                <w:rStyle w:val="desc1"/>
                <w:rFonts w:ascii="Times New Roman" w:eastAsia="SimSun" w:hAnsi="Times New Roman"/>
                <w:spacing w:val="10"/>
                <w:sz w:val="26"/>
                <w:szCs w:val="26"/>
                <w:lang w:eastAsia="zh-CN"/>
              </w:rPr>
              <w:t>2618 5614</w:t>
            </w:r>
          </w:p>
        </w:tc>
      </w:tr>
      <w:tr w:rsidR="00895EE4" w:rsidRPr="00E65BD5" w:rsidTr="004F104E">
        <w:tc>
          <w:tcPr>
            <w:tcW w:w="828"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11.</w:t>
            </w:r>
          </w:p>
        </w:tc>
        <w:tc>
          <w:tcPr>
            <w:tcW w:w="3369"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eastAsia="華康中黑體" w:hAnsi="Times New Roman" w:cs="Times New Roman"/>
                <w:color w:val="000000"/>
                <w:spacing w:val="10"/>
                <w:sz w:val="26"/>
                <w:szCs w:val="26"/>
              </w:rPr>
            </w:pPr>
            <w:r w:rsidRPr="00C64252">
              <w:rPr>
                <w:rStyle w:val="desc1"/>
                <w:rFonts w:ascii="Times New Roman" w:eastAsia="SimSun" w:hAnsi="Times New Roman" w:hint="eastAsia"/>
                <w:spacing w:val="10"/>
                <w:sz w:val="26"/>
                <w:szCs w:val="26"/>
                <w:lang w:eastAsia="zh-CN"/>
              </w:rPr>
              <w:t>保护家庭及儿童服务课（元朗）</w:t>
            </w:r>
          </w:p>
        </w:tc>
        <w:tc>
          <w:tcPr>
            <w:tcW w:w="3777" w:type="dxa"/>
            <w:tcBorders>
              <w:top w:val="nil"/>
              <w:left w:val="nil"/>
              <w:bottom w:val="nil"/>
              <w:right w:val="nil"/>
            </w:tcBorders>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新界元朗天水围天华邨华朗楼地下</w:t>
            </w:r>
          </w:p>
        </w:tc>
        <w:tc>
          <w:tcPr>
            <w:tcW w:w="1443"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C64252">
              <w:rPr>
                <w:rStyle w:val="desc1"/>
                <w:rFonts w:ascii="Times New Roman" w:eastAsia="SimSun" w:hAnsi="Times New Roman"/>
                <w:spacing w:val="10"/>
                <w:sz w:val="26"/>
                <w:szCs w:val="26"/>
                <w:lang w:eastAsia="zh-CN"/>
              </w:rPr>
              <w:t>2445 4224</w:t>
            </w:r>
          </w:p>
        </w:tc>
      </w:tr>
    </w:tbl>
    <w:p w:rsidR="00895EE4" w:rsidRPr="00F86ACD" w:rsidRDefault="00C64252" w:rsidP="00895EE4">
      <w:pPr>
        <w:spacing w:line="240" w:lineRule="atLeast"/>
        <w:rPr>
          <w:rFonts w:eastAsia="華康中黑體"/>
          <w:color w:val="000000"/>
          <w:spacing w:val="10"/>
          <w:sz w:val="26"/>
          <w:szCs w:val="26"/>
        </w:rPr>
      </w:pPr>
      <w:r w:rsidRPr="00F86ACD">
        <w:rPr>
          <w:rFonts w:eastAsia="華康中黑體" w:hint="eastAsia"/>
          <w:color w:val="000000"/>
          <w:spacing w:val="10"/>
          <w:sz w:val="26"/>
          <w:szCs w:val="26"/>
          <w:lang w:eastAsia="zh-CN"/>
        </w:rPr>
        <w:t>综合家庭服务中心／综合服务中心</w:t>
      </w:r>
    </w:p>
    <w:p w:rsidR="00895EE4" w:rsidRDefault="00C64252" w:rsidP="00895EE4">
      <w:pPr>
        <w:spacing w:line="240" w:lineRule="atLeast"/>
        <w:rPr>
          <w:spacing w:val="10"/>
          <w:sz w:val="26"/>
          <w:szCs w:val="26"/>
          <w:u w:val="single"/>
        </w:rPr>
      </w:pPr>
      <w:r w:rsidRPr="00C64252">
        <w:rPr>
          <w:rFonts w:eastAsia="SimSun" w:hint="eastAsia"/>
          <w:spacing w:val="10"/>
          <w:sz w:val="26"/>
          <w:szCs w:val="26"/>
          <w:u w:val="single"/>
          <w:lang w:eastAsia="zh-CN"/>
        </w:rPr>
        <w:t>中西南及离岛区</w:t>
      </w:r>
    </w:p>
    <w:p w:rsidR="00895EE4" w:rsidRPr="00F86ACD" w:rsidRDefault="00895EE4" w:rsidP="00895EE4">
      <w:pPr>
        <w:spacing w:line="240" w:lineRule="atLeast"/>
        <w:rPr>
          <w:spacing w:val="10"/>
          <w:sz w:val="26"/>
          <w:szCs w:val="26"/>
          <w:u w:val="single"/>
        </w:rPr>
      </w:pPr>
    </w:p>
    <w:tbl>
      <w:tblPr>
        <w:tblW w:w="9417" w:type="dxa"/>
        <w:tblCellMar>
          <w:left w:w="57" w:type="dxa"/>
          <w:right w:w="57" w:type="dxa"/>
        </w:tblCellMar>
        <w:tblLook w:val="01E0" w:firstRow="1" w:lastRow="1" w:firstColumn="1" w:lastColumn="1" w:noHBand="0" w:noVBand="0"/>
      </w:tblPr>
      <w:tblGrid>
        <w:gridCol w:w="828"/>
        <w:gridCol w:w="3369"/>
        <w:gridCol w:w="3780"/>
        <w:gridCol w:w="1440"/>
      </w:tblGrid>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1.</w:t>
            </w:r>
          </w:p>
        </w:tc>
        <w:tc>
          <w:tcPr>
            <w:tcW w:w="3369"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eastAsia="華康中黑體" w:hAnsi="Times New Roman" w:cs="Times New Roman"/>
                <w:color w:val="000000"/>
                <w:spacing w:val="10"/>
                <w:sz w:val="26"/>
                <w:szCs w:val="26"/>
              </w:rPr>
            </w:pPr>
            <w:r w:rsidRPr="00C64252">
              <w:rPr>
                <w:rFonts w:ascii="Times New Roman" w:eastAsia="SimSun" w:hAnsi="Times New Roman" w:cs="Times New Roman" w:hint="eastAsia"/>
                <w:spacing w:val="10"/>
                <w:sz w:val="26"/>
                <w:szCs w:val="26"/>
                <w:lang w:eastAsia="zh-CN"/>
              </w:rPr>
              <w:t>社署中区及离岛</w:t>
            </w:r>
            <w:r w:rsidR="00895EE4" w:rsidRPr="00E65BD5">
              <w:rPr>
                <w:rFonts w:ascii="Times New Roman" w:hAnsi="Times New Roman" w:cs="Times New Roman"/>
                <w:iCs/>
                <w:spacing w:val="10"/>
                <w:sz w:val="26"/>
                <w:szCs w:val="26"/>
                <w:lang w:eastAsia="ja-JP"/>
              </w:rPr>
              <w:t>綜合</w:t>
            </w:r>
            <w:r w:rsidRPr="00C64252">
              <w:rPr>
                <w:rFonts w:ascii="Times New Roman" w:eastAsia="SimSun" w:hAnsi="Times New Roman" w:cs="Times New Roman" w:hint="eastAsia"/>
                <w:spacing w:val="10"/>
                <w:sz w:val="26"/>
                <w:szCs w:val="26"/>
                <w:lang w:eastAsia="zh-CN"/>
              </w:rPr>
              <w:t>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香港中环统一码头道</w:t>
            </w:r>
            <w:r w:rsidRPr="00C64252">
              <w:rPr>
                <w:rFonts w:eastAsia="SimSun" w:hAnsi="新細明體"/>
                <w:spacing w:val="10"/>
                <w:sz w:val="26"/>
                <w:szCs w:val="26"/>
                <w:lang w:eastAsia="zh-CN"/>
              </w:rPr>
              <w:t>38</w:t>
            </w:r>
            <w:r w:rsidRPr="00C64252">
              <w:rPr>
                <w:rFonts w:eastAsia="SimSun" w:hAnsi="新細明體" w:hint="eastAsia"/>
                <w:spacing w:val="10"/>
                <w:sz w:val="26"/>
                <w:szCs w:val="26"/>
                <w:lang w:eastAsia="zh-CN"/>
              </w:rPr>
              <w:t>号海港政府大楼</w:t>
            </w:r>
            <w:r w:rsidRPr="00C64252">
              <w:rPr>
                <w:rFonts w:eastAsia="SimSun" w:hAnsi="新細明體"/>
                <w:spacing w:val="10"/>
                <w:sz w:val="26"/>
                <w:szCs w:val="26"/>
                <w:lang w:eastAsia="zh-CN"/>
              </w:rPr>
              <w:t>4</w:t>
            </w:r>
            <w:r w:rsidRPr="00C64252">
              <w:rPr>
                <w:rFonts w:eastAsia="SimSun" w:hAnsi="新細明體" w:hint="eastAsia"/>
                <w:spacing w:val="10"/>
                <w:sz w:val="26"/>
                <w:szCs w:val="26"/>
                <w:lang w:eastAsia="zh-CN"/>
              </w:rPr>
              <w:t>字楼</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2852 3137</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w:t>
            </w:r>
          </w:p>
        </w:tc>
        <w:tc>
          <w:tcPr>
            <w:tcW w:w="3369"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eastAsia="華康中黑體" w:hAnsi="Times New Roman" w:cs="Times New Roman"/>
                <w:color w:val="000000"/>
                <w:spacing w:val="10"/>
                <w:sz w:val="26"/>
                <w:szCs w:val="26"/>
              </w:rPr>
            </w:pPr>
            <w:r w:rsidRPr="00C64252">
              <w:rPr>
                <w:rFonts w:ascii="Times New Roman" w:eastAsia="SimSun" w:hAnsi="Times New Roman" w:cs="Times New Roman" w:hint="eastAsia"/>
                <w:spacing w:val="10"/>
                <w:sz w:val="26"/>
                <w:szCs w:val="26"/>
                <w:lang w:eastAsia="zh-CN"/>
              </w:rPr>
              <w:t>社署高街</w:t>
            </w:r>
            <w:r w:rsidR="00895EE4" w:rsidRPr="00E65BD5">
              <w:rPr>
                <w:rFonts w:ascii="Times New Roman" w:hAnsi="Times New Roman" w:cs="Times New Roman"/>
                <w:iCs/>
                <w:spacing w:val="10"/>
                <w:sz w:val="26"/>
                <w:szCs w:val="26"/>
                <w:lang w:eastAsia="ja-JP"/>
              </w:rPr>
              <w:t>綜合</w:t>
            </w:r>
            <w:r w:rsidRPr="00C64252">
              <w:rPr>
                <w:rFonts w:ascii="Times New Roman" w:eastAsia="SimSun" w:hAnsi="Times New Roman" w:cs="Times New Roman" w:hint="eastAsia"/>
                <w:spacing w:val="10"/>
                <w:sz w:val="26"/>
                <w:szCs w:val="26"/>
                <w:lang w:eastAsia="zh-CN"/>
              </w:rPr>
              <w:t>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香港西营盘高街</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号西营盘小区综合大楼地下</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2857 6867</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w:t>
            </w:r>
          </w:p>
        </w:tc>
        <w:tc>
          <w:tcPr>
            <w:tcW w:w="3369" w:type="dxa"/>
          </w:tcPr>
          <w:p w:rsidR="00895EE4" w:rsidRPr="00E65BD5" w:rsidRDefault="00C64252" w:rsidP="004F104E">
            <w:pPr>
              <w:overflowPunct w:val="0"/>
              <w:spacing w:line="240" w:lineRule="atLeast"/>
              <w:ind w:rightChars="100" w:right="240"/>
              <w:jc w:val="both"/>
              <w:rPr>
                <w:rFonts w:eastAsia="華康中黑體"/>
                <w:color w:val="000000"/>
                <w:spacing w:val="10"/>
                <w:sz w:val="26"/>
                <w:szCs w:val="26"/>
              </w:rPr>
            </w:pPr>
            <w:r w:rsidRPr="00C64252">
              <w:rPr>
                <w:rFonts w:eastAsia="SimSun" w:hint="eastAsia"/>
                <w:spacing w:val="10"/>
                <w:sz w:val="26"/>
                <w:szCs w:val="26"/>
                <w:lang w:eastAsia="zh-CN"/>
              </w:rPr>
              <w:t>社署香港仔综合家庭服务中心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香港香港仔石排湾邨碧朗楼</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号地下</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2875 8685</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*4.</w:t>
            </w:r>
          </w:p>
        </w:tc>
        <w:tc>
          <w:tcPr>
            <w:tcW w:w="3369"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eastAsia="華康中黑體" w:hAnsi="Times New Roman" w:cs="Times New Roman"/>
                <w:color w:val="000000"/>
                <w:spacing w:val="10"/>
                <w:sz w:val="26"/>
                <w:szCs w:val="26"/>
              </w:rPr>
            </w:pPr>
            <w:r w:rsidRPr="00C64252">
              <w:rPr>
                <w:rFonts w:ascii="Times New Roman" w:eastAsia="SimSun" w:hAnsi="Times New Roman" w:cs="Times New Roman" w:hint="eastAsia"/>
                <w:spacing w:val="10"/>
                <w:sz w:val="26"/>
                <w:szCs w:val="26"/>
                <w:lang w:eastAsia="zh-CN"/>
              </w:rPr>
              <w:t>香港明爱明爱香港仔综合家庭服务中心（田湾／薄扶林）</w:t>
            </w:r>
          </w:p>
        </w:tc>
        <w:tc>
          <w:tcPr>
            <w:tcW w:w="3780" w:type="dxa"/>
          </w:tcPr>
          <w:p w:rsidR="00895EE4" w:rsidRPr="00E65BD5" w:rsidRDefault="00C64252" w:rsidP="004F104E">
            <w:pPr>
              <w:spacing w:line="240" w:lineRule="atLeast"/>
              <w:ind w:rightChars="100" w:right="240"/>
              <w:jc w:val="both"/>
              <w:rPr>
                <w:rFonts w:hAnsi="新細明體" w:hint="eastAsia"/>
                <w:spacing w:val="10"/>
                <w:sz w:val="26"/>
                <w:szCs w:val="26"/>
              </w:rPr>
            </w:pPr>
            <w:r w:rsidRPr="00C64252">
              <w:rPr>
                <w:rFonts w:eastAsia="SimSun" w:hAnsi="新細明體" w:hint="eastAsia"/>
                <w:spacing w:val="10"/>
                <w:sz w:val="26"/>
                <w:szCs w:val="26"/>
                <w:lang w:eastAsia="zh-CN"/>
              </w:rPr>
              <w:t>香港香港仔田湾道</w:t>
            </w:r>
            <w:r w:rsidRPr="00C64252">
              <w:rPr>
                <w:rFonts w:eastAsia="SimSun" w:hAnsi="新細明體"/>
                <w:spacing w:val="10"/>
                <w:sz w:val="26"/>
                <w:szCs w:val="26"/>
                <w:lang w:eastAsia="zh-CN"/>
              </w:rPr>
              <w:t>20</w:t>
            </w:r>
            <w:r w:rsidRPr="00C64252">
              <w:rPr>
                <w:rFonts w:eastAsia="SimSun" w:hAnsi="新細明體" w:hint="eastAsia"/>
                <w:spacing w:val="10"/>
                <w:sz w:val="26"/>
                <w:szCs w:val="26"/>
                <w:lang w:eastAsia="zh-CN"/>
              </w:rPr>
              <w:t>号</w:t>
            </w:r>
            <w:r w:rsidRPr="00C64252">
              <w:rPr>
                <w:rFonts w:eastAsia="SimSun" w:hAnsi="新細明體"/>
                <w:spacing w:val="10"/>
                <w:sz w:val="26"/>
                <w:szCs w:val="26"/>
                <w:lang w:eastAsia="zh-CN"/>
              </w:rPr>
              <w:t>3</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2555 1993</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*5.</w:t>
            </w:r>
          </w:p>
        </w:tc>
        <w:tc>
          <w:tcPr>
            <w:tcW w:w="3369"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eastAsia="華康中黑體" w:hAnsi="Times New Roman" w:cs="Times New Roman"/>
                <w:color w:val="000000"/>
                <w:spacing w:val="10"/>
                <w:sz w:val="26"/>
                <w:szCs w:val="26"/>
              </w:rPr>
            </w:pPr>
            <w:r w:rsidRPr="00C64252">
              <w:rPr>
                <w:rFonts w:ascii="Times New Roman" w:eastAsia="SimSun" w:hAnsi="Times New Roman" w:cs="Times New Roman" w:hint="eastAsia"/>
                <w:spacing w:val="10"/>
                <w:sz w:val="26"/>
                <w:szCs w:val="26"/>
                <w:lang w:eastAsia="zh-CN"/>
              </w:rPr>
              <w:t>香港公</w:t>
            </w:r>
            <w:r w:rsidR="00895EE4" w:rsidRPr="00E65BD5">
              <w:rPr>
                <w:rFonts w:ascii="Times New Roman" w:hAnsi="Times New Roman" w:cs="Times New Roman"/>
                <w:spacing w:val="10"/>
                <w:sz w:val="26"/>
                <w:szCs w:val="26"/>
                <w:lang w:eastAsia="ja-JP"/>
              </w:rPr>
              <w:t>教婚姻輔導</w:t>
            </w:r>
            <w:r w:rsidRPr="00C64252">
              <w:rPr>
                <w:rFonts w:ascii="Times New Roman" w:eastAsia="SimSun" w:hAnsi="Times New Roman" w:cs="Times New Roman" w:hint="eastAsia"/>
                <w:spacing w:val="10"/>
                <w:sz w:val="26"/>
                <w:szCs w:val="26"/>
                <w:lang w:eastAsia="zh-CN"/>
              </w:rPr>
              <w:t>会</w:t>
            </w:r>
            <w:r w:rsidRPr="00C64252">
              <w:rPr>
                <w:rFonts w:ascii="Times New Roman" w:eastAsia="SimSun" w:hAnsi="Times New Roman" w:cs="Times New Roman" w:hint="eastAsia"/>
                <w:iCs/>
                <w:spacing w:val="10"/>
                <w:sz w:val="26"/>
                <w:szCs w:val="26"/>
                <w:lang w:eastAsia="zh-CN"/>
              </w:rPr>
              <w:t>恩悦综合家庭服务中心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香港坚尼地城北街</w:t>
            </w:r>
            <w:r w:rsidRPr="00C64252">
              <w:rPr>
                <w:rFonts w:eastAsia="SimSun" w:hAnsi="新細明體"/>
                <w:spacing w:val="10"/>
                <w:sz w:val="26"/>
                <w:szCs w:val="26"/>
                <w:lang w:eastAsia="zh-CN"/>
              </w:rPr>
              <w:t>12</w:t>
            </w:r>
            <w:r w:rsidRPr="00C64252">
              <w:rPr>
                <w:rFonts w:eastAsia="SimSun" w:hAnsi="新細明體" w:hint="eastAsia"/>
                <w:spacing w:val="10"/>
                <w:sz w:val="26"/>
                <w:szCs w:val="26"/>
                <w:lang w:eastAsia="zh-CN"/>
              </w:rPr>
              <w:t>号采逸轩地下</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2810 1105</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*6.</w:t>
            </w:r>
          </w:p>
        </w:tc>
        <w:tc>
          <w:tcPr>
            <w:tcW w:w="3369"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eastAsia="華康中黑體" w:hAnsi="Times New Roman" w:cs="Times New Roman"/>
                <w:color w:val="000000"/>
                <w:spacing w:val="10"/>
                <w:sz w:val="26"/>
                <w:szCs w:val="26"/>
                <w:lang w:val="en-GB"/>
              </w:rPr>
            </w:pPr>
            <w:r w:rsidRPr="00C64252">
              <w:rPr>
                <w:rFonts w:ascii="Times New Roman" w:eastAsia="SimSun" w:hAnsi="Times New Roman" w:cs="Times New Roman" w:hint="eastAsia"/>
                <w:spacing w:val="10"/>
                <w:sz w:val="26"/>
                <w:szCs w:val="26"/>
                <w:lang w:val="en-GB" w:eastAsia="zh-CN"/>
              </w:rPr>
              <w:t>邻舍辅导会东涌综合服务中心</w:t>
            </w:r>
            <w:r w:rsidRPr="00C64252">
              <w:rPr>
                <w:rFonts w:ascii="Times New Roman" w:eastAsia="SimSun" w:hAnsi="Times New Roman" w:cs="Times New Roman"/>
                <w:spacing w:val="10"/>
                <w:sz w:val="26"/>
                <w:szCs w:val="26"/>
                <w:lang w:val="en-GB" w:eastAsia="zh-CN"/>
              </w:rPr>
              <w:t>#</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大屿山东涌逸东邨</w:t>
            </w:r>
            <w:r w:rsidRPr="00C64252">
              <w:rPr>
                <w:rFonts w:eastAsia="SimSun" w:hAnsi="新細明體"/>
                <w:spacing w:val="10"/>
                <w:sz w:val="26"/>
                <w:szCs w:val="26"/>
                <w:lang w:eastAsia="zh-CN"/>
              </w:rPr>
              <w:t>1</w:t>
            </w:r>
            <w:r w:rsidRPr="00C64252">
              <w:rPr>
                <w:rFonts w:eastAsia="SimSun" w:hAnsi="新細明體" w:hint="eastAsia"/>
                <w:spacing w:val="10"/>
                <w:sz w:val="26"/>
                <w:szCs w:val="26"/>
                <w:lang w:eastAsia="zh-CN"/>
              </w:rPr>
              <w:t>号停车场</w:t>
            </w:r>
            <w:r w:rsidRPr="00C64252">
              <w:rPr>
                <w:rFonts w:eastAsia="SimSun" w:hAnsi="新細明體"/>
                <w:spacing w:val="10"/>
                <w:sz w:val="26"/>
                <w:szCs w:val="26"/>
                <w:lang w:eastAsia="zh-CN"/>
              </w:rPr>
              <w:t>1</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3140 6365</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*7.</w:t>
            </w:r>
          </w:p>
        </w:tc>
        <w:tc>
          <w:tcPr>
            <w:tcW w:w="3369"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eastAsia="華康中黑體" w:hAnsi="Times New Roman" w:cs="Times New Roman"/>
                <w:color w:val="000000"/>
                <w:spacing w:val="10"/>
                <w:sz w:val="26"/>
                <w:szCs w:val="26"/>
              </w:rPr>
            </w:pPr>
            <w:r w:rsidRPr="00C64252">
              <w:rPr>
                <w:rFonts w:ascii="Times New Roman" w:eastAsia="SimSun" w:hAnsi="Times New Roman" w:cs="Times New Roman" w:hint="eastAsia"/>
                <w:spacing w:val="10"/>
                <w:sz w:val="26"/>
                <w:szCs w:val="26"/>
                <w:lang w:eastAsia="zh-CN"/>
              </w:rPr>
              <w:t>香港圣公会福利协会香港圣公会东涌综合服务</w:t>
            </w:r>
            <w:r w:rsidRPr="00C64252">
              <w:rPr>
                <w:rFonts w:ascii="Times New Roman" w:eastAsia="SimSun" w:hAnsi="Times New Roman" w:cs="Times New Roman"/>
                <w:spacing w:val="10"/>
                <w:sz w:val="26"/>
                <w:szCs w:val="26"/>
                <w:lang w:val="en-GB" w:eastAsia="zh-CN"/>
              </w:rPr>
              <w:t>#</w:t>
            </w:r>
          </w:p>
        </w:tc>
        <w:tc>
          <w:tcPr>
            <w:tcW w:w="3780" w:type="dxa"/>
          </w:tcPr>
          <w:p w:rsidR="00895EE4" w:rsidRPr="00E65BD5" w:rsidRDefault="00C64252" w:rsidP="004F104E">
            <w:pPr>
              <w:spacing w:line="240" w:lineRule="atLeast"/>
              <w:ind w:rightChars="100" w:right="240"/>
              <w:jc w:val="both"/>
              <w:rPr>
                <w:rFonts w:hAnsi="新細明體" w:hint="eastAsia"/>
                <w:spacing w:val="10"/>
                <w:sz w:val="26"/>
                <w:szCs w:val="26"/>
              </w:rPr>
            </w:pPr>
            <w:r w:rsidRPr="00C64252">
              <w:rPr>
                <w:rFonts w:eastAsia="SimSun" w:hAnsi="新細明體" w:hint="eastAsia"/>
                <w:spacing w:val="10"/>
                <w:sz w:val="26"/>
                <w:szCs w:val="26"/>
                <w:lang w:eastAsia="zh-CN"/>
              </w:rPr>
              <w:t>大屿山东涌富东商场</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2525 1929</w:t>
            </w:r>
          </w:p>
        </w:tc>
      </w:tr>
    </w:tbl>
    <w:p w:rsidR="00895EE4" w:rsidRDefault="00895EE4" w:rsidP="00895EE4">
      <w:pPr>
        <w:spacing w:line="240" w:lineRule="atLeast"/>
        <w:rPr>
          <w:spacing w:val="10"/>
          <w:sz w:val="26"/>
          <w:szCs w:val="26"/>
          <w:u w:val="single"/>
        </w:rPr>
      </w:pPr>
    </w:p>
    <w:p w:rsidR="00895EE4" w:rsidRDefault="00C64252" w:rsidP="00895EE4">
      <w:pPr>
        <w:spacing w:line="240" w:lineRule="atLeast"/>
        <w:rPr>
          <w:spacing w:val="10"/>
          <w:sz w:val="26"/>
          <w:szCs w:val="26"/>
          <w:u w:val="single"/>
        </w:rPr>
      </w:pPr>
      <w:r w:rsidRPr="00C64252">
        <w:rPr>
          <w:rFonts w:eastAsia="SimSun" w:hint="eastAsia"/>
          <w:spacing w:val="10"/>
          <w:sz w:val="26"/>
          <w:szCs w:val="26"/>
          <w:u w:val="single"/>
          <w:lang w:eastAsia="zh-CN"/>
        </w:rPr>
        <w:t>东区及湾仔区</w:t>
      </w:r>
    </w:p>
    <w:p w:rsidR="00895EE4" w:rsidRPr="00F86ACD" w:rsidRDefault="00895EE4" w:rsidP="00895EE4">
      <w:pPr>
        <w:spacing w:line="240" w:lineRule="atLeast"/>
        <w:rPr>
          <w:spacing w:val="10"/>
          <w:sz w:val="26"/>
          <w:szCs w:val="26"/>
          <w:u w:val="single"/>
        </w:rPr>
      </w:pPr>
    </w:p>
    <w:tbl>
      <w:tblPr>
        <w:tblW w:w="9417" w:type="dxa"/>
        <w:tblCellMar>
          <w:left w:w="57" w:type="dxa"/>
          <w:right w:w="57" w:type="dxa"/>
        </w:tblCellMar>
        <w:tblLook w:val="01E0" w:firstRow="1" w:lastRow="1" w:firstColumn="1" w:lastColumn="1" w:noHBand="0" w:noVBand="0"/>
      </w:tblPr>
      <w:tblGrid>
        <w:gridCol w:w="828"/>
        <w:gridCol w:w="3369"/>
        <w:gridCol w:w="3780"/>
        <w:gridCol w:w="1440"/>
      </w:tblGrid>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8.</w:t>
            </w:r>
          </w:p>
        </w:tc>
        <w:tc>
          <w:tcPr>
            <w:tcW w:w="3369"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hAnsi="Times New Roman" w:cs="Times New Roman" w:hint="eastAsia"/>
                <w:spacing w:val="10"/>
                <w:sz w:val="26"/>
                <w:szCs w:val="26"/>
              </w:rPr>
            </w:pPr>
            <w:r w:rsidRPr="00C64252">
              <w:rPr>
                <w:rFonts w:ascii="Times New Roman" w:eastAsia="SimSun" w:hAnsi="Times New Roman" w:cs="Times New Roman" w:hint="eastAsia"/>
                <w:spacing w:val="10"/>
                <w:sz w:val="26"/>
                <w:szCs w:val="26"/>
                <w:lang w:eastAsia="zh-CN"/>
              </w:rPr>
              <w:t>社署铜锣湾</w:t>
            </w:r>
            <w:r w:rsidRPr="00C64252">
              <w:rPr>
                <w:rFonts w:ascii="Times New Roman" w:eastAsia="SimSun" w:hAnsi="Times New Roman" w:cs="Times New Roman" w:hint="eastAsia"/>
                <w:iCs/>
                <w:spacing w:val="10"/>
                <w:sz w:val="26"/>
                <w:szCs w:val="26"/>
                <w:lang w:eastAsia="zh-CN"/>
              </w:rPr>
              <w:t>综合</w:t>
            </w:r>
            <w:r w:rsidRPr="00C64252">
              <w:rPr>
                <w:rFonts w:ascii="Times New Roman" w:eastAsia="SimSun" w:hAnsi="Times New Roman" w:cs="Times New Roman" w:hint="eastAsia"/>
                <w:spacing w:val="10"/>
                <w:sz w:val="26"/>
                <w:szCs w:val="26"/>
                <w:lang w:eastAsia="zh-CN"/>
              </w:rPr>
              <w:t>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香港北角福荫道</w:t>
            </w:r>
            <w:r w:rsidRPr="00C64252">
              <w:rPr>
                <w:rFonts w:eastAsia="SimSun" w:hAnsi="新細明體"/>
                <w:spacing w:val="10"/>
                <w:sz w:val="26"/>
                <w:szCs w:val="26"/>
                <w:lang w:eastAsia="zh-CN"/>
              </w:rPr>
              <w:t>7</w:t>
            </w:r>
            <w:r w:rsidRPr="00C64252">
              <w:rPr>
                <w:rFonts w:eastAsia="SimSun" w:hAnsi="新細明體" w:hint="eastAsia"/>
                <w:spacing w:val="10"/>
                <w:sz w:val="26"/>
                <w:szCs w:val="26"/>
                <w:lang w:eastAsia="zh-CN"/>
              </w:rPr>
              <w:t>号铜锣湾小区中心</w:t>
            </w:r>
            <w:r w:rsidRPr="00C64252">
              <w:rPr>
                <w:rFonts w:eastAsia="SimSun" w:hAnsi="新細明體"/>
                <w:spacing w:val="10"/>
                <w:sz w:val="26"/>
                <w:szCs w:val="26"/>
                <w:lang w:eastAsia="zh-CN"/>
              </w:rPr>
              <w:t>1</w:t>
            </w:r>
            <w:r w:rsidRPr="00C64252">
              <w:rPr>
                <w:rFonts w:eastAsia="SimSun" w:hAnsi="新細明體" w:hint="eastAsia"/>
                <w:spacing w:val="10"/>
                <w:sz w:val="26"/>
                <w:szCs w:val="26"/>
                <w:lang w:eastAsia="zh-CN"/>
              </w:rPr>
              <w:t>字及</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字楼</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2895 5159</w:t>
            </w:r>
          </w:p>
        </w:tc>
      </w:tr>
      <w:tr w:rsidR="00895EE4" w:rsidRPr="00E65BD5" w:rsidTr="004F104E">
        <w:trPr>
          <w:cantSplit/>
        </w:trPr>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9.</w:t>
            </w:r>
          </w:p>
        </w:tc>
        <w:tc>
          <w:tcPr>
            <w:tcW w:w="3369"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hAnsi="Times New Roman" w:cs="Times New Roman"/>
                <w:spacing w:val="10"/>
                <w:sz w:val="26"/>
                <w:szCs w:val="26"/>
              </w:rPr>
            </w:pPr>
            <w:r w:rsidRPr="00C64252">
              <w:rPr>
                <w:rFonts w:ascii="Times New Roman" w:eastAsia="SimSun" w:hAnsi="Times New Roman" w:cs="Times New Roman" w:hint="eastAsia"/>
                <w:spacing w:val="10"/>
                <w:sz w:val="26"/>
                <w:szCs w:val="26"/>
                <w:lang w:eastAsia="zh-CN"/>
              </w:rPr>
              <w:t>社署鲗鱼涌</w:t>
            </w:r>
            <w:r w:rsidRPr="00C64252">
              <w:rPr>
                <w:rFonts w:ascii="Times New Roman" w:eastAsia="SimSun" w:hAnsi="Times New Roman" w:cs="Times New Roman" w:hint="eastAsia"/>
                <w:iCs/>
                <w:spacing w:val="10"/>
                <w:sz w:val="26"/>
                <w:szCs w:val="26"/>
                <w:lang w:eastAsia="zh-CN"/>
              </w:rPr>
              <w:t>综合</w:t>
            </w:r>
            <w:r w:rsidRPr="00C64252">
              <w:rPr>
                <w:rFonts w:ascii="Times New Roman" w:eastAsia="SimSun" w:hAnsi="Times New Roman" w:cs="Times New Roman" w:hint="eastAsia"/>
                <w:spacing w:val="10"/>
                <w:sz w:val="26"/>
                <w:szCs w:val="26"/>
                <w:lang w:eastAsia="zh-CN"/>
              </w:rPr>
              <w:t>家庭服务中心</w:t>
            </w:r>
          </w:p>
        </w:tc>
        <w:tc>
          <w:tcPr>
            <w:tcW w:w="3780" w:type="dxa"/>
          </w:tcPr>
          <w:p w:rsidR="00895EE4" w:rsidRPr="00E65BD5" w:rsidRDefault="00895EE4" w:rsidP="004F104E">
            <w:pPr>
              <w:overflowPunct w:val="0"/>
              <w:spacing w:line="240" w:lineRule="atLeast"/>
              <w:rPr>
                <w:rFonts w:hAnsi="新細明體"/>
                <w:spacing w:val="10"/>
                <w:sz w:val="26"/>
                <w:szCs w:val="26"/>
              </w:rPr>
            </w:pPr>
            <w:r w:rsidRPr="00E65BD5">
              <w:rPr>
                <w:rFonts w:hAnsi="新細明體"/>
                <w:spacing w:val="10"/>
                <w:sz w:val="26"/>
                <w:szCs w:val="26"/>
              </w:rPr>
              <w:t xml:space="preserve">                  </w:t>
            </w:r>
          </w:p>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北角百福道</w:t>
            </w:r>
            <w:r w:rsidRPr="00C64252">
              <w:rPr>
                <w:rFonts w:eastAsia="SimSun" w:hAnsi="新細明體"/>
                <w:spacing w:val="10"/>
                <w:sz w:val="26"/>
                <w:szCs w:val="26"/>
                <w:lang w:eastAsia="zh-CN"/>
              </w:rPr>
              <w:t>21</w:t>
            </w:r>
            <w:r w:rsidRPr="00C64252">
              <w:rPr>
                <w:rFonts w:eastAsia="SimSun" w:hAnsi="新細明體" w:hint="eastAsia"/>
                <w:spacing w:val="10"/>
                <w:sz w:val="26"/>
                <w:szCs w:val="26"/>
                <w:lang w:eastAsia="zh-CN"/>
              </w:rPr>
              <w:t>号香港青年协会大厦</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楼及</w:t>
            </w:r>
            <w:r w:rsidRPr="00C64252">
              <w:rPr>
                <w:rFonts w:eastAsia="SimSun" w:hAnsi="新細明體"/>
                <w:spacing w:val="10"/>
                <w:sz w:val="26"/>
                <w:szCs w:val="26"/>
                <w:lang w:eastAsia="zh-CN"/>
              </w:rPr>
              <w:t>3</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2562 4783</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10.</w:t>
            </w:r>
          </w:p>
        </w:tc>
        <w:tc>
          <w:tcPr>
            <w:tcW w:w="3369"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hAnsi="Times New Roman" w:cs="Times New Roman"/>
                <w:spacing w:val="10"/>
                <w:sz w:val="26"/>
                <w:szCs w:val="26"/>
              </w:rPr>
            </w:pPr>
            <w:r w:rsidRPr="00C64252">
              <w:rPr>
                <w:rFonts w:ascii="Times New Roman" w:eastAsia="SimSun" w:hAnsi="Times New Roman" w:cs="Times New Roman" w:hint="eastAsia"/>
                <w:spacing w:val="10"/>
                <w:sz w:val="26"/>
                <w:szCs w:val="26"/>
                <w:lang w:eastAsia="zh-CN"/>
              </w:rPr>
              <w:t>社署西柴湾综合家庭服务中心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香港柴湾柴湾道</w:t>
            </w:r>
            <w:r w:rsidRPr="00C64252">
              <w:rPr>
                <w:rFonts w:eastAsia="SimSun" w:hAnsi="新細明體"/>
                <w:spacing w:val="10"/>
                <w:sz w:val="26"/>
                <w:szCs w:val="26"/>
                <w:lang w:eastAsia="zh-CN"/>
              </w:rPr>
              <w:t>233</w:t>
            </w:r>
            <w:r w:rsidRPr="00C64252">
              <w:rPr>
                <w:rFonts w:eastAsia="SimSun" w:hAnsi="新細明體" w:hint="eastAsia"/>
                <w:spacing w:val="10"/>
                <w:sz w:val="26"/>
                <w:szCs w:val="26"/>
                <w:lang w:eastAsia="zh-CN"/>
              </w:rPr>
              <w:t>号新翠花园政府合署</w:t>
            </w:r>
            <w:r w:rsidRPr="00C64252">
              <w:rPr>
                <w:rFonts w:eastAsia="SimSun" w:hAnsi="新細明體"/>
                <w:spacing w:val="10"/>
                <w:sz w:val="26"/>
                <w:szCs w:val="26"/>
                <w:lang w:eastAsia="zh-CN"/>
              </w:rPr>
              <w:t>4</w:t>
            </w:r>
            <w:r w:rsidRPr="00C64252">
              <w:rPr>
                <w:rFonts w:eastAsia="SimSun" w:hAnsi="新細明體" w:hint="eastAsia"/>
                <w:spacing w:val="10"/>
                <w:sz w:val="26"/>
                <w:szCs w:val="26"/>
                <w:lang w:eastAsia="zh-CN"/>
              </w:rPr>
              <w:t>楼（柴湾地铁站）</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2569 3855</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11.</w:t>
            </w:r>
          </w:p>
        </w:tc>
        <w:tc>
          <w:tcPr>
            <w:tcW w:w="3369"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hAnsi="Times New Roman" w:cs="Times New Roman"/>
                <w:spacing w:val="10"/>
                <w:sz w:val="26"/>
                <w:szCs w:val="26"/>
              </w:rPr>
            </w:pPr>
            <w:r w:rsidRPr="00C64252">
              <w:rPr>
                <w:rFonts w:ascii="Times New Roman" w:eastAsia="SimSun" w:hAnsi="Times New Roman" w:cs="Times New Roman" w:hint="eastAsia"/>
                <w:spacing w:val="10"/>
                <w:sz w:val="26"/>
                <w:szCs w:val="26"/>
                <w:lang w:eastAsia="zh-CN"/>
              </w:rPr>
              <w:t>社署东柴湾</w:t>
            </w:r>
            <w:r w:rsidRPr="00C64252">
              <w:rPr>
                <w:rFonts w:ascii="Times New Roman" w:eastAsia="SimSun" w:hAnsi="Times New Roman" w:cs="Times New Roman" w:hint="eastAsia"/>
                <w:iCs/>
                <w:spacing w:val="10"/>
                <w:sz w:val="26"/>
                <w:szCs w:val="26"/>
                <w:lang w:eastAsia="zh-CN"/>
              </w:rPr>
              <w:t>综合</w:t>
            </w:r>
            <w:r w:rsidRPr="00C64252">
              <w:rPr>
                <w:rFonts w:ascii="Times New Roman" w:eastAsia="SimSun" w:hAnsi="Times New Roman" w:cs="Times New Roman" w:hint="eastAsia"/>
                <w:spacing w:val="10"/>
                <w:sz w:val="26"/>
                <w:szCs w:val="26"/>
                <w:lang w:eastAsia="zh-CN"/>
              </w:rPr>
              <w:t>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香港柴湾柴湾道</w:t>
            </w:r>
            <w:r w:rsidRPr="00C64252">
              <w:rPr>
                <w:rFonts w:eastAsia="SimSun" w:hAnsi="新細明體"/>
                <w:spacing w:val="10"/>
                <w:sz w:val="26"/>
                <w:szCs w:val="26"/>
                <w:lang w:eastAsia="zh-CN"/>
              </w:rPr>
              <w:t>338</w:t>
            </w:r>
            <w:r w:rsidRPr="00C64252">
              <w:rPr>
                <w:rFonts w:eastAsia="SimSun" w:hAnsi="新細明體" w:hint="eastAsia"/>
                <w:spacing w:val="10"/>
                <w:sz w:val="26"/>
                <w:szCs w:val="26"/>
                <w:lang w:eastAsia="zh-CN"/>
              </w:rPr>
              <w:t>号柴湾市政大厦</w:t>
            </w:r>
            <w:r w:rsidRPr="00C64252">
              <w:rPr>
                <w:rFonts w:eastAsia="SimSun" w:hAnsi="新細明體"/>
                <w:spacing w:val="10"/>
                <w:sz w:val="26"/>
                <w:szCs w:val="26"/>
                <w:lang w:eastAsia="zh-CN"/>
              </w:rPr>
              <w:t>3</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2556 1839</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*12.</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香港家庭福利会香港东区分会北角综合家庭服务中心</w:t>
            </w:r>
          </w:p>
        </w:tc>
        <w:tc>
          <w:tcPr>
            <w:tcW w:w="3780" w:type="dxa"/>
          </w:tcPr>
          <w:p w:rsidR="00895EE4" w:rsidRPr="00E65BD5" w:rsidRDefault="00C64252" w:rsidP="004F104E">
            <w:pPr>
              <w:spacing w:line="240" w:lineRule="atLeast"/>
              <w:ind w:rightChars="100" w:right="240"/>
              <w:jc w:val="both"/>
              <w:rPr>
                <w:rFonts w:hAnsi="新細明體" w:hint="eastAsia"/>
                <w:spacing w:val="10"/>
                <w:sz w:val="26"/>
                <w:szCs w:val="26"/>
              </w:rPr>
            </w:pPr>
            <w:r w:rsidRPr="00C64252">
              <w:rPr>
                <w:rFonts w:eastAsia="SimSun" w:hAnsi="新細明體" w:hint="eastAsia"/>
                <w:spacing w:val="10"/>
                <w:sz w:val="26"/>
                <w:szCs w:val="26"/>
                <w:lang w:eastAsia="zh-CN"/>
              </w:rPr>
              <w:t>香港北角英皇道</w:t>
            </w:r>
            <w:r w:rsidRPr="00C64252">
              <w:rPr>
                <w:rFonts w:eastAsia="SimSun" w:hAnsi="新細明體"/>
                <w:spacing w:val="10"/>
                <w:sz w:val="26"/>
                <w:szCs w:val="26"/>
                <w:lang w:eastAsia="zh-CN"/>
              </w:rPr>
              <w:t>668</w:t>
            </w:r>
            <w:r w:rsidRPr="00C64252">
              <w:rPr>
                <w:rFonts w:eastAsia="SimSun" w:hAnsi="新細明體" w:hint="eastAsia"/>
                <w:spacing w:val="10"/>
                <w:sz w:val="26"/>
                <w:szCs w:val="26"/>
                <w:lang w:eastAsia="zh-CN"/>
              </w:rPr>
              <w:t>号健康村第二期地下高层</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2832 9700</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*13.</w:t>
            </w:r>
          </w:p>
        </w:tc>
        <w:tc>
          <w:tcPr>
            <w:tcW w:w="3369"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hAnsi="Times New Roman" w:cs="Times New Roman"/>
                <w:spacing w:val="10"/>
                <w:sz w:val="26"/>
                <w:szCs w:val="26"/>
              </w:rPr>
            </w:pPr>
            <w:r w:rsidRPr="00C64252">
              <w:rPr>
                <w:rFonts w:ascii="Times New Roman" w:eastAsia="SimSun" w:hAnsi="Times New Roman" w:cs="Times New Roman" w:hint="eastAsia"/>
                <w:spacing w:val="10"/>
                <w:sz w:val="26"/>
                <w:szCs w:val="26"/>
                <w:lang w:eastAsia="zh-CN"/>
              </w:rPr>
              <w:t>香港明爱明爱筲箕湾</w:t>
            </w:r>
            <w:r w:rsidRPr="00C64252">
              <w:rPr>
                <w:rFonts w:ascii="Times New Roman" w:eastAsia="SimSun" w:hAnsi="Times New Roman" w:cs="Times New Roman" w:hint="eastAsia"/>
                <w:iCs/>
                <w:spacing w:val="10"/>
                <w:sz w:val="26"/>
                <w:szCs w:val="26"/>
                <w:lang w:eastAsia="zh-CN"/>
              </w:rPr>
              <w:t>综合</w:t>
            </w:r>
            <w:r w:rsidRPr="00C64252">
              <w:rPr>
                <w:rFonts w:ascii="Times New Roman" w:eastAsia="SimSun" w:hAnsi="Times New Roman" w:cs="Times New Roman" w:hint="eastAsia"/>
                <w:spacing w:val="10"/>
                <w:sz w:val="26"/>
                <w:szCs w:val="26"/>
                <w:lang w:eastAsia="zh-CN"/>
              </w:rPr>
              <w:t>家庭服务中心</w:t>
            </w:r>
          </w:p>
        </w:tc>
        <w:tc>
          <w:tcPr>
            <w:tcW w:w="3780" w:type="dxa"/>
          </w:tcPr>
          <w:p w:rsidR="00895EE4" w:rsidRPr="00E65BD5" w:rsidRDefault="00C64252" w:rsidP="004F104E">
            <w:pPr>
              <w:spacing w:line="240" w:lineRule="atLeast"/>
              <w:ind w:rightChars="100" w:right="240"/>
              <w:jc w:val="both"/>
              <w:rPr>
                <w:rFonts w:ascii="新細明體" w:hAnsi="新細明體"/>
                <w:spacing w:val="10"/>
                <w:sz w:val="26"/>
                <w:szCs w:val="26"/>
              </w:rPr>
            </w:pPr>
            <w:r w:rsidRPr="00C64252">
              <w:rPr>
                <w:rFonts w:ascii="新細明體" w:eastAsia="SimSun" w:hAnsi="新細明體" w:hint="eastAsia"/>
                <w:sz w:val="26"/>
                <w:szCs w:val="26"/>
                <w:lang w:eastAsia="zh-CN"/>
              </w:rPr>
              <w:t>筲箕湾爱秩序湾</w:t>
            </w:r>
            <w:r w:rsidRPr="00C64252">
              <w:rPr>
                <w:rFonts w:ascii="新細明體" w:eastAsia="SimSun" w:hAnsi="新細明體" w:cs="新細明體" w:hint="eastAsia"/>
                <w:sz w:val="26"/>
                <w:szCs w:val="26"/>
                <w:lang w:eastAsia="zh-CN"/>
              </w:rPr>
              <w:t>道</w:t>
            </w:r>
            <w:r w:rsidRPr="00C64252">
              <w:rPr>
                <w:rFonts w:ascii="新細明體" w:eastAsia="SimSun" w:hAnsi="新細明體" w:cs="新細明體"/>
                <w:sz w:val="26"/>
                <w:szCs w:val="26"/>
                <w:lang w:eastAsia="zh-CN"/>
              </w:rPr>
              <w:t>15</w:t>
            </w:r>
            <w:r w:rsidRPr="00C64252">
              <w:rPr>
                <w:rFonts w:ascii="新細明體" w:eastAsia="SimSun" w:hAnsi="新細明體" w:hint="eastAsia"/>
                <w:sz w:val="26"/>
                <w:szCs w:val="26"/>
                <w:lang w:eastAsia="zh-CN"/>
              </w:rPr>
              <w:t>号爱秩序湾</w:t>
            </w:r>
            <w:r w:rsidRPr="00C64252">
              <w:rPr>
                <w:rFonts w:ascii="新細明體" w:eastAsia="SimSun" w:hAnsi="新細明體" w:hint="eastAsia"/>
                <w:iCs/>
                <w:sz w:val="26"/>
                <w:szCs w:val="26"/>
                <w:lang w:eastAsia="zh-CN"/>
              </w:rPr>
              <w:t>综合</w:t>
            </w:r>
            <w:r w:rsidRPr="00C64252">
              <w:rPr>
                <w:rFonts w:ascii="新細明體" w:eastAsia="SimSun" w:hAnsi="新細明體" w:hint="eastAsia"/>
                <w:sz w:val="26"/>
                <w:szCs w:val="26"/>
                <w:lang w:eastAsia="zh-CN"/>
              </w:rPr>
              <w:t>服务大楼</w:t>
            </w:r>
            <w:r w:rsidRPr="00C64252">
              <w:rPr>
                <w:rFonts w:ascii="新細明體" w:eastAsia="SimSun" w:hAnsi="新細明體"/>
                <w:sz w:val="26"/>
                <w:szCs w:val="26"/>
                <w:lang w:eastAsia="zh-CN"/>
              </w:rPr>
              <w:t>2</w:t>
            </w:r>
            <w:r w:rsidRPr="00C64252">
              <w:rPr>
                <w:rFonts w:ascii="新細明體" w:eastAsia="SimSun" w:hAnsi="新細明體" w:hint="eastAsia"/>
                <w:sz w:val="26"/>
                <w:szCs w:val="26"/>
                <w:lang w:eastAsia="zh-CN"/>
              </w:rPr>
              <w:t>楼</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2896 0302</w:t>
            </w:r>
          </w:p>
        </w:tc>
      </w:tr>
      <w:tr w:rsidR="00895EE4" w:rsidRPr="00E65BD5" w:rsidTr="004F104E">
        <w:trPr>
          <w:cantSplit/>
        </w:trPr>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*14.</w:t>
            </w:r>
          </w:p>
        </w:tc>
        <w:tc>
          <w:tcPr>
            <w:tcW w:w="3369"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ind w:rightChars="100" w:right="240"/>
              <w:jc w:val="both"/>
              <w:textAlignment w:val="baseline"/>
              <w:rPr>
                <w:rFonts w:ascii="Times New Roman" w:hAnsi="Times New Roman" w:cs="Times New Roman"/>
                <w:spacing w:val="10"/>
                <w:sz w:val="26"/>
                <w:szCs w:val="26"/>
              </w:rPr>
            </w:pPr>
            <w:r w:rsidRPr="00C64252">
              <w:rPr>
                <w:rFonts w:ascii="Times New Roman" w:eastAsia="SimSun" w:hAnsi="Times New Roman" w:cs="Times New Roman" w:hint="eastAsia"/>
                <w:spacing w:val="10"/>
                <w:sz w:val="26"/>
                <w:szCs w:val="26"/>
                <w:lang w:eastAsia="zh-CN"/>
              </w:rPr>
              <w:t>圣雅各布福群会湾仔综合家庭服务中心</w:t>
            </w:r>
          </w:p>
        </w:tc>
        <w:tc>
          <w:tcPr>
            <w:tcW w:w="3780" w:type="dxa"/>
          </w:tcPr>
          <w:p w:rsidR="00895EE4" w:rsidRPr="00E65BD5" w:rsidRDefault="00C64252" w:rsidP="004F104E">
            <w:pPr>
              <w:spacing w:line="240" w:lineRule="atLeast"/>
              <w:ind w:rightChars="100" w:right="240"/>
              <w:jc w:val="both"/>
              <w:rPr>
                <w:rFonts w:hAnsi="新細明體" w:hint="eastAsia"/>
                <w:spacing w:val="10"/>
                <w:sz w:val="26"/>
                <w:szCs w:val="26"/>
              </w:rPr>
            </w:pPr>
            <w:r w:rsidRPr="00C64252">
              <w:rPr>
                <w:rFonts w:eastAsia="SimSun" w:hAnsi="新細明體" w:hint="eastAsia"/>
                <w:spacing w:val="10"/>
                <w:sz w:val="26"/>
                <w:szCs w:val="26"/>
                <w:lang w:eastAsia="zh-CN"/>
              </w:rPr>
              <w:t>香港湾仔石水渠街</w:t>
            </w:r>
            <w:r w:rsidRPr="00C64252">
              <w:rPr>
                <w:rFonts w:eastAsia="SimSun" w:hAnsi="新細明體"/>
                <w:spacing w:val="10"/>
                <w:sz w:val="26"/>
                <w:szCs w:val="26"/>
                <w:lang w:eastAsia="zh-CN"/>
              </w:rPr>
              <w:t>85</w:t>
            </w:r>
            <w:r w:rsidRPr="00C64252">
              <w:rPr>
                <w:rFonts w:eastAsia="SimSun" w:hAnsi="新細明體" w:hint="eastAsia"/>
                <w:spacing w:val="10"/>
                <w:sz w:val="26"/>
                <w:szCs w:val="26"/>
                <w:lang w:eastAsia="zh-CN"/>
              </w:rPr>
              <w:t>号</w:t>
            </w:r>
            <w:r w:rsidRPr="00C64252">
              <w:rPr>
                <w:rFonts w:eastAsia="SimSun" w:hAnsi="新細明體"/>
                <w:spacing w:val="10"/>
                <w:sz w:val="26"/>
                <w:szCs w:val="26"/>
                <w:lang w:eastAsia="zh-CN"/>
              </w:rPr>
              <w:t>12</w:t>
            </w:r>
            <w:r w:rsidRPr="00C64252">
              <w:rPr>
                <w:rFonts w:eastAsia="SimSun" w:hAnsi="新細明體" w:hint="eastAsia"/>
                <w:spacing w:val="10"/>
                <w:sz w:val="26"/>
                <w:szCs w:val="26"/>
                <w:lang w:eastAsia="zh-CN"/>
              </w:rPr>
              <w:t>字楼</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2835 4342</w:t>
            </w:r>
          </w:p>
        </w:tc>
      </w:tr>
    </w:tbl>
    <w:p w:rsidR="00895EE4" w:rsidRDefault="00895EE4" w:rsidP="00895EE4">
      <w:pPr>
        <w:spacing w:line="240" w:lineRule="atLeast"/>
        <w:rPr>
          <w:spacing w:val="10"/>
          <w:sz w:val="26"/>
          <w:szCs w:val="26"/>
          <w:u w:val="single"/>
        </w:rPr>
      </w:pPr>
    </w:p>
    <w:p w:rsidR="00895EE4" w:rsidRDefault="00C64252" w:rsidP="00895EE4">
      <w:pPr>
        <w:spacing w:line="240" w:lineRule="atLeast"/>
        <w:rPr>
          <w:spacing w:val="10"/>
          <w:sz w:val="26"/>
          <w:szCs w:val="26"/>
          <w:u w:val="single"/>
        </w:rPr>
      </w:pPr>
      <w:r w:rsidRPr="00C64252">
        <w:rPr>
          <w:rFonts w:eastAsia="SimSun" w:hint="eastAsia"/>
          <w:spacing w:val="10"/>
          <w:sz w:val="26"/>
          <w:szCs w:val="26"/>
          <w:u w:val="single"/>
          <w:lang w:eastAsia="zh-CN"/>
        </w:rPr>
        <w:t>九龙城及油尖旺区</w:t>
      </w:r>
    </w:p>
    <w:p w:rsidR="00895EE4" w:rsidRPr="00F86ACD" w:rsidRDefault="00895EE4" w:rsidP="00895EE4">
      <w:pPr>
        <w:spacing w:line="240" w:lineRule="atLeast"/>
        <w:rPr>
          <w:spacing w:val="10"/>
          <w:sz w:val="26"/>
          <w:szCs w:val="26"/>
          <w:u w:val="single"/>
        </w:rPr>
      </w:pPr>
    </w:p>
    <w:tbl>
      <w:tblPr>
        <w:tblW w:w="9417" w:type="dxa"/>
        <w:tblCellMar>
          <w:left w:w="57" w:type="dxa"/>
          <w:right w:w="57" w:type="dxa"/>
        </w:tblCellMar>
        <w:tblLook w:val="01E0" w:firstRow="1" w:lastRow="1" w:firstColumn="1" w:lastColumn="1" w:noHBand="0" w:noVBand="0"/>
      </w:tblPr>
      <w:tblGrid>
        <w:gridCol w:w="828"/>
        <w:gridCol w:w="3369"/>
        <w:gridCol w:w="3780"/>
        <w:gridCol w:w="1440"/>
      </w:tblGrid>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15.</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社署九龙城综合家庭服务中心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九龙土瓜湾马坑涌道</w:t>
            </w:r>
            <w:r w:rsidRPr="00C64252">
              <w:rPr>
                <w:rFonts w:eastAsia="SimSun" w:hAnsi="新細明體"/>
                <w:spacing w:val="10"/>
                <w:sz w:val="26"/>
                <w:szCs w:val="26"/>
                <w:lang w:eastAsia="zh-CN"/>
              </w:rPr>
              <w:t>5</w:t>
            </w:r>
            <w:r w:rsidRPr="00C64252">
              <w:rPr>
                <w:rFonts w:eastAsia="SimSun" w:hAnsi="新細明體" w:hint="eastAsia"/>
                <w:spacing w:val="10"/>
                <w:sz w:val="26"/>
                <w:szCs w:val="26"/>
                <w:lang w:eastAsia="zh-CN"/>
              </w:rPr>
              <w:t>号</w:t>
            </w:r>
            <w:r w:rsidRPr="00C64252">
              <w:rPr>
                <w:rFonts w:eastAsia="SimSun" w:hAnsi="新細明體"/>
                <w:spacing w:val="10"/>
                <w:sz w:val="26"/>
                <w:szCs w:val="26"/>
                <w:lang w:eastAsia="zh-CN"/>
              </w:rPr>
              <w:t>B</w:t>
            </w:r>
            <w:r w:rsidRPr="00C64252">
              <w:rPr>
                <w:rFonts w:eastAsia="SimSun" w:hAnsi="新細明體" w:hint="eastAsia"/>
                <w:spacing w:val="10"/>
                <w:sz w:val="26"/>
                <w:szCs w:val="26"/>
                <w:lang w:eastAsia="zh-CN"/>
              </w:rPr>
              <w:t>至</w:t>
            </w:r>
            <w:r w:rsidRPr="00C64252">
              <w:rPr>
                <w:rFonts w:eastAsia="SimSun" w:hAnsi="新細明體"/>
                <w:spacing w:val="10"/>
                <w:sz w:val="26"/>
                <w:szCs w:val="26"/>
                <w:lang w:eastAsia="zh-CN"/>
              </w:rPr>
              <w:t>5</w:t>
            </w:r>
            <w:r w:rsidRPr="00C64252">
              <w:rPr>
                <w:rFonts w:eastAsia="SimSun" w:hAnsi="新細明體" w:hint="eastAsia"/>
                <w:spacing w:val="10"/>
                <w:sz w:val="26"/>
                <w:szCs w:val="26"/>
                <w:lang w:eastAsia="zh-CN"/>
              </w:rPr>
              <w:t>号</w:t>
            </w:r>
            <w:r w:rsidRPr="00C64252">
              <w:rPr>
                <w:rFonts w:eastAsia="SimSun" w:hAnsi="新細明體"/>
                <w:spacing w:val="10"/>
                <w:sz w:val="26"/>
                <w:szCs w:val="26"/>
                <w:lang w:eastAsia="zh-CN"/>
              </w:rPr>
              <w:t>F</w:t>
            </w:r>
            <w:r w:rsidRPr="00C64252">
              <w:rPr>
                <w:rFonts w:eastAsia="SimSun" w:hAnsi="新細明體" w:hint="eastAsia"/>
                <w:spacing w:val="10"/>
                <w:sz w:val="26"/>
                <w:szCs w:val="26"/>
                <w:lang w:eastAsia="zh-CN"/>
              </w:rPr>
              <w:t>中华商场</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字楼</w:t>
            </w:r>
            <w:r w:rsidRPr="00C64252">
              <w:rPr>
                <w:rFonts w:eastAsia="SimSun" w:hAnsi="新細明體"/>
                <w:spacing w:val="10"/>
                <w:sz w:val="26"/>
                <w:szCs w:val="26"/>
                <w:lang w:eastAsia="zh-CN"/>
              </w:rPr>
              <w:t>3</w:t>
            </w:r>
            <w:r w:rsidRPr="00C64252">
              <w:rPr>
                <w:rFonts w:eastAsia="SimSun" w:hAnsi="新細明體" w:hint="eastAsia"/>
                <w:spacing w:val="10"/>
                <w:sz w:val="26"/>
                <w:szCs w:val="26"/>
                <w:lang w:eastAsia="zh-CN"/>
              </w:rPr>
              <w:t>号室</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2760 1347</w:t>
            </w:r>
          </w:p>
        </w:tc>
      </w:tr>
      <w:tr w:rsidR="00895EE4" w:rsidRPr="00E65BD5" w:rsidTr="004F104E">
        <w:tc>
          <w:tcPr>
            <w:tcW w:w="828" w:type="dxa"/>
          </w:tcPr>
          <w:p w:rsidR="00895EE4" w:rsidRPr="00E65BD5" w:rsidRDefault="00C64252" w:rsidP="004F104E">
            <w:pPr>
              <w:overflowPunct w:val="0"/>
              <w:spacing w:line="240" w:lineRule="atLeast"/>
              <w:rPr>
                <w:rFonts w:hint="eastAsia"/>
                <w:spacing w:val="10"/>
                <w:sz w:val="26"/>
                <w:szCs w:val="26"/>
              </w:rPr>
            </w:pPr>
            <w:r w:rsidRPr="00C64252">
              <w:rPr>
                <w:rFonts w:eastAsia="SimSun"/>
                <w:spacing w:val="10"/>
                <w:sz w:val="26"/>
                <w:szCs w:val="26"/>
                <w:lang w:eastAsia="zh-CN"/>
              </w:rPr>
              <w:t>16.</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社署土瓜湾综合家庭服务中心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九龙土瓜湾马头围道</w:t>
            </w:r>
            <w:r w:rsidRPr="00C64252">
              <w:rPr>
                <w:rFonts w:eastAsia="SimSun" w:hAnsi="新細明體"/>
                <w:spacing w:val="10"/>
                <w:sz w:val="26"/>
                <w:szCs w:val="26"/>
                <w:lang w:eastAsia="zh-CN"/>
              </w:rPr>
              <w:t>165</w:t>
            </w:r>
            <w:r w:rsidRPr="00C64252">
              <w:rPr>
                <w:rFonts w:eastAsia="SimSun" w:hAnsi="新細明體" w:hint="eastAsia"/>
                <w:spacing w:val="10"/>
                <w:sz w:val="26"/>
                <w:szCs w:val="26"/>
                <w:lang w:eastAsia="zh-CN"/>
              </w:rPr>
              <w:t>号土瓜湾政府合署</w:t>
            </w:r>
            <w:r w:rsidRPr="00C64252">
              <w:rPr>
                <w:rFonts w:eastAsia="SimSun" w:hAnsi="新細明體"/>
                <w:spacing w:val="10"/>
                <w:sz w:val="26"/>
                <w:szCs w:val="26"/>
                <w:lang w:eastAsia="zh-CN"/>
              </w:rPr>
              <w:t>9</w:t>
            </w:r>
            <w:r w:rsidRPr="00C64252">
              <w:rPr>
                <w:rFonts w:eastAsia="SimSun" w:hAnsi="新細明體" w:hint="eastAsia"/>
                <w:spacing w:val="10"/>
                <w:sz w:val="26"/>
                <w:szCs w:val="26"/>
                <w:lang w:eastAsia="zh-CN"/>
              </w:rPr>
              <w:t>字楼</w:t>
            </w:r>
            <w:r w:rsidRPr="00C64252">
              <w:rPr>
                <w:rFonts w:eastAsia="SimSun" w:hAnsi="新細明體"/>
                <w:spacing w:val="10"/>
                <w:sz w:val="26"/>
                <w:szCs w:val="26"/>
                <w:lang w:eastAsia="zh-CN"/>
              </w:rPr>
              <w:t>903</w:t>
            </w:r>
            <w:r w:rsidRPr="00C64252">
              <w:rPr>
                <w:rFonts w:eastAsia="SimSun" w:hAnsi="新細明體" w:hint="eastAsia"/>
                <w:spacing w:val="10"/>
                <w:sz w:val="26"/>
                <w:szCs w:val="26"/>
                <w:lang w:eastAsia="zh-CN"/>
              </w:rPr>
              <w:t>室</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2363 8567</w:t>
            </w:r>
          </w:p>
        </w:tc>
      </w:tr>
      <w:tr w:rsidR="00895EE4" w:rsidRPr="00E65BD5" w:rsidTr="004F104E">
        <w:tc>
          <w:tcPr>
            <w:tcW w:w="828" w:type="dxa"/>
          </w:tcPr>
          <w:p w:rsidR="00895EE4" w:rsidRPr="00E65BD5" w:rsidRDefault="00C64252" w:rsidP="004F104E">
            <w:pPr>
              <w:overflowPunct w:val="0"/>
              <w:spacing w:line="240" w:lineRule="atLeast"/>
              <w:rPr>
                <w:spacing w:val="10"/>
                <w:sz w:val="26"/>
                <w:szCs w:val="26"/>
              </w:rPr>
            </w:pPr>
            <w:r w:rsidRPr="00C64252">
              <w:rPr>
                <w:rFonts w:eastAsia="SimSun"/>
                <w:spacing w:val="10"/>
                <w:sz w:val="26"/>
                <w:szCs w:val="26"/>
                <w:lang w:eastAsia="zh-CN"/>
              </w:rPr>
              <w:t>17.</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社署油麻地综合家庭服务中心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九龙油麻地众坊街</w:t>
            </w:r>
            <w:r w:rsidRPr="00C64252">
              <w:rPr>
                <w:rFonts w:eastAsia="SimSun" w:hAnsi="新細明體"/>
                <w:spacing w:val="10"/>
                <w:sz w:val="26"/>
                <w:szCs w:val="26"/>
                <w:lang w:eastAsia="zh-CN"/>
              </w:rPr>
              <w:t>60</w:t>
            </w:r>
            <w:r w:rsidRPr="00C64252">
              <w:rPr>
                <w:rFonts w:eastAsia="SimSun" w:hAnsi="新細明體" w:hint="eastAsia"/>
                <w:spacing w:val="10"/>
                <w:sz w:val="26"/>
                <w:szCs w:val="26"/>
                <w:lang w:eastAsia="zh-CN"/>
              </w:rPr>
              <w:t>号梁显利油麻地小区中心</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字楼</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2388 2527</w:t>
            </w:r>
          </w:p>
        </w:tc>
      </w:tr>
      <w:tr w:rsidR="00895EE4" w:rsidRPr="00E65BD5" w:rsidTr="004F104E">
        <w:tc>
          <w:tcPr>
            <w:tcW w:w="828" w:type="dxa"/>
          </w:tcPr>
          <w:p w:rsidR="00895EE4" w:rsidRPr="00E65BD5" w:rsidRDefault="00C64252" w:rsidP="004F104E">
            <w:pPr>
              <w:overflowPunct w:val="0"/>
              <w:spacing w:line="240" w:lineRule="atLeast"/>
              <w:rPr>
                <w:spacing w:val="10"/>
                <w:sz w:val="26"/>
                <w:szCs w:val="26"/>
              </w:rPr>
            </w:pPr>
            <w:r w:rsidRPr="00C64252">
              <w:rPr>
                <w:rFonts w:eastAsia="SimSun"/>
                <w:spacing w:val="10"/>
                <w:sz w:val="26"/>
                <w:szCs w:val="26"/>
                <w:lang w:eastAsia="zh-CN"/>
              </w:rPr>
              <w:t>*18</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香港青少年服务处红磡综合家庭服务中心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九龙红磡红磡邨红晖楼地下高层</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2761 1106</w:t>
            </w:r>
          </w:p>
        </w:tc>
      </w:tr>
      <w:tr w:rsidR="00895EE4" w:rsidRPr="00E65BD5" w:rsidTr="004F104E">
        <w:tc>
          <w:tcPr>
            <w:tcW w:w="828" w:type="dxa"/>
          </w:tcPr>
          <w:p w:rsidR="00895EE4" w:rsidRPr="00E65BD5" w:rsidRDefault="00C64252" w:rsidP="004F104E">
            <w:pPr>
              <w:overflowPunct w:val="0"/>
              <w:spacing w:line="240" w:lineRule="atLeast"/>
              <w:rPr>
                <w:spacing w:val="10"/>
                <w:sz w:val="26"/>
                <w:szCs w:val="26"/>
              </w:rPr>
            </w:pPr>
            <w:r w:rsidRPr="00C64252">
              <w:rPr>
                <w:rFonts w:eastAsia="SimSun"/>
                <w:spacing w:val="10"/>
                <w:sz w:val="26"/>
                <w:szCs w:val="26"/>
                <w:lang w:eastAsia="zh-CN"/>
              </w:rPr>
              <w:t>*19</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循道卫理杨震社会服务处旺角综合家庭服务中心</w:t>
            </w:r>
          </w:p>
        </w:tc>
        <w:tc>
          <w:tcPr>
            <w:tcW w:w="3780" w:type="dxa"/>
          </w:tcPr>
          <w:p w:rsidR="00895EE4" w:rsidRPr="00E65BD5" w:rsidRDefault="00C64252" w:rsidP="004F104E">
            <w:pPr>
              <w:spacing w:line="240" w:lineRule="atLeast"/>
              <w:ind w:rightChars="100" w:right="240"/>
              <w:jc w:val="both"/>
              <w:rPr>
                <w:rFonts w:hAnsi="新細明體" w:hint="eastAsia"/>
                <w:spacing w:val="10"/>
                <w:sz w:val="26"/>
                <w:szCs w:val="26"/>
              </w:rPr>
            </w:pPr>
            <w:r w:rsidRPr="00C64252">
              <w:rPr>
                <w:rFonts w:eastAsia="SimSun" w:hAnsi="新細明體" w:hint="eastAsia"/>
                <w:spacing w:val="10"/>
                <w:sz w:val="26"/>
                <w:szCs w:val="26"/>
                <w:lang w:eastAsia="zh-CN"/>
              </w:rPr>
              <w:t>九龙旺角弥敦道</w:t>
            </w:r>
            <w:r w:rsidRPr="00C64252">
              <w:rPr>
                <w:rFonts w:eastAsia="SimSun" w:hAnsi="新細明體"/>
                <w:spacing w:val="10"/>
                <w:sz w:val="26"/>
                <w:szCs w:val="26"/>
                <w:lang w:eastAsia="zh-CN"/>
              </w:rPr>
              <w:t>736</w:t>
            </w:r>
            <w:r w:rsidRPr="00C64252">
              <w:rPr>
                <w:rFonts w:eastAsia="SimSun" w:hAnsi="新細明體" w:hint="eastAsia"/>
                <w:spacing w:val="10"/>
                <w:sz w:val="26"/>
                <w:szCs w:val="26"/>
                <w:lang w:eastAsia="zh-CN"/>
              </w:rPr>
              <w:t>号中汇商业大厦地下</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2171 4001</w:t>
            </w:r>
          </w:p>
        </w:tc>
      </w:tr>
      <w:tr w:rsidR="00895EE4" w:rsidRPr="00E65BD5" w:rsidTr="004F104E">
        <w:tc>
          <w:tcPr>
            <w:tcW w:w="828" w:type="dxa"/>
          </w:tcPr>
          <w:p w:rsidR="00895EE4" w:rsidRPr="00E65BD5" w:rsidRDefault="00C64252" w:rsidP="004F104E">
            <w:pPr>
              <w:overflowPunct w:val="0"/>
              <w:spacing w:line="240" w:lineRule="atLeast"/>
              <w:rPr>
                <w:spacing w:val="10"/>
                <w:sz w:val="26"/>
                <w:szCs w:val="26"/>
              </w:rPr>
            </w:pPr>
            <w:r w:rsidRPr="00C64252">
              <w:rPr>
                <w:rFonts w:eastAsia="SimSun"/>
                <w:spacing w:val="10"/>
                <w:sz w:val="26"/>
                <w:szCs w:val="26"/>
                <w:lang w:eastAsia="zh-CN"/>
              </w:rPr>
              <w:t>*20.</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香港基督教服务处天伦综合家庭服务中心</w:t>
            </w:r>
          </w:p>
        </w:tc>
        <w:tc>
          <w:tcPr>
            <w:tcW w:w="3780" w:type="dxa"/>
          </w:tcPr>
          <w:p w:rsidR="00895EE4" w:rsidRPr="00E65BD5" w:rsidRDefault="00C64252" w:rsidP="004F104E">
            <w:pPr>
              <w:spacing w:line="240" w:lineRule="atLeast"/>
              <w:ind w:rightChars="100" w:right="240"/>
              <w:jc w:val="both"/>
              <w:rPr>
                <w:rFonts w:hAnsi="新細明體" w:hint="eastAsia"/>
                <w:spacing w:val="10"/>
                <w:sz w:val="26"/>
                <w:szCs w:val="26"/>
              </w:rPr>
            </w:pPr>
            <w:r w:rsidRPr="00C64252">
              <w:rPr>
                <w:rFonts w:eastAsia="SimSun" w:hAnsi="新細明體" w:hint="eastAsia"/>
                <w:spacing w:val="10"/>
                <w:sz w:val="26"/>
                <w:szCs w:val="26"/>
                <w:lang w:eastAsia="zh-CN"/>
              </w:rPr>
              <w:t>九龙尖沙咀加连威老道</w:t>
            </w:r>
            <w:r w:rsidRPr="00C64252">
              <w:rPr>
                <w:rFonts w:eastAsia="SimSun" w:hAnsi="新細明體"/>
                <w:spacing w:val="10"/>
                <w:sz w:val="26"/>
                <w:szCs w:val="26"/>
                <w:lang w:eastAsia="zh-CN"/>
              </w:rPr>
              <w:t>33</w:t>
            </w:r>
            <w:r w:rsidRPr="00C64252">
              <w:rPr>
                <w:rFonts w:eastAsia="SimSun" w:hAnsi="新細明體" w:hint="eastAsia"/>
                <w:spacing w:val="10"/>
                <w:sz w:val="26"/>
                <w:szCs w:val="26"/>
                <w:lang w:eastAsia="zh-CN"/>
              </w:rPr>
              <w:t>号</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jc w:val="righ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2731 6227</w:t>
            </w:r>
          </w:p>
        </w:tc>
      </w:tr>
    </w:tbl>
    <w:p w:rsidR="00895EE4" w:rsidRDefault="00895EE4" w:rsidP="00895EE4">
      <w:pPr>
        <w:spacing w:line="240" w:lineRule="atLeast"/>
        <w:rPr>
          <w:spacing w:val="10"/>
          <w:sz w:val="26"/>
          <w:szCs w:val="26"/>
          <w:u w:val="single"/>
        </w:rPr>
      </w:pPr>
    </w:p>
    <w:p w:rsidR="00895EE4" w:rsidRDefault="00C64252" w:rsidP="00895EE4">
      <w:pPr>
        <w:spacing w:line="240" w:lineRule="atLeast"/>
        <w:rPr>
          <w:spacing w:val="10"/>
          <w:sz w:val="26"/>
          <w:szCs w:val="26"/>
          <w:u w:val="single"/>
        </w:rPr>
      </w:pPr>
      <w:r w:rsidRPr="00C64252">
        <w:rPr>
          <w:rFonts w:eastAsia="SimSun" w:hint="eastAsia"/>
          <w:spacing w:val="10"/>
          <w:sz w:val="26"/>
          <w:szCs w:val="26"/>
          <w:u w:val="single"/>
          <w:lang w:eastAsia="zh-CN"/>
        </w:rPr>
        <w:t>深水埗区</w:t>
      </w:r>
    </w:p>
    <w:p w:rsidR="00895EE4" w:rsidRPr="00F86ACD" w:rsidRDefault="00895EE4" w:rsidP="00895EE4">
      <w:pPr>
        <w:spacing w:line="240" w:lineRule="atLeast"/>
        <w:rPr>
          <w:spacing w:val="10"/>
          <w:sz w:val="26"/>
          <w:szCs w:val="26"/>
          <w:u w:val="single"/>
        </w:rPr>
      </w:pPr>
    </w:p>
    <w:tbl>
      <w:tblPr>
        <w:tblW w:w="9417" w:type="dxa"/>
        <w:tblCellMar>
          <w:left w:w="57" w:type="dxa"/>
          <w:right w:w="57" w:type="dxa"/>
        </w:tblCellMar>
        <w:tblLook w:val="01E0" w:firstRow="1" w:lastRow="1" w:firstColumn="1" w:lastColumn="1" w:noHBand="0" w:noVBand="0"/>
      </w:tblPr>
      <w:tblGrid>
        <w:gridCol w:w="828"/>
        <w:gridCol w:w="3369"/>
        <w:gridCol w:w="3780"/>
        <w:gridCol w:w="1440"/>
      </w:tblGrid>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21.</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社署长沙湾综合家庭服务中心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九龙深水埗发祥街</w:t>
            </w:r>
            <w:r w:rsidRPr="00C64252">
              <w:rPr>
                <w:rFonts w:eastAsia="SimSun" w:hAnsi="新細明體"/>
                <w:spacing w:val="10"/>
                <w:sz w:val="26"/>
                <w:szCs w:val="26"/>
                <w:lang w:eastAsia="zh-CN"/>
              </w:rPr>
              <w:t>55</w:t>
            </w:r>
            <w:r w:rsidRPr="00C64252">
              <w:rPr>
                <w:rFonts w:eastAsia="SimSun" w:hAnsi="新細明體" w:hint="eastAsia"/>
                <w:spacing w:val="10"/>
                <w:sz w:val="26"/>
                <w:szCs w:val="26"/>
                <w:lang w:eastAsia="zh-CN"/>
              </w:rPr>
              <w:t>号长沙湾小区中心</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字楼</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2360 1364</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22.</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社署石硖尾综合家庭服务中心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九龙石硖尾棠荫街</w:t>
            </w:r>
            <w:r w:rsidRPr="00C64252">
              <w:rPr>
                <w:rFonts w:eastAsia="SimSun" w:hAnsi="新細明體"/>
                <w:spacing w:val="10"/>
                <w:sz w:val="26"/>
                <w:szCs w:val="26"/>
                <w:lang w:eastAsia="zh-CN"/>
              </w:rPr>
              <w:t>17</w:t>
            </w:r>
            <w:r w:rsidRPr="00C64252">
              <w:rPr>
                <w:rFonts w:eastAsia="SimSun" w:hAnsi="新細明體" w:hint="eastAsia"/>
                <w:spacing w:val="10"/>
                <w:sz w:val="26"/>
                <w:szCs w:val="26"/>
                <w:lang w:eastAsia="zh-CN"/>
              </w:rPr>
              <w:t>号大坑东小区中心</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至</w:t>
            </w:r>
            <w:r w:rsidRPr="00C64252">
              <w:rPr>
                <w:rFonts w:eastAsia="SimSun" w:hAnsi="新細明體"/>
                <w:spacing w:val="10"/>
                <w:sz w:val="26"/>
                <w:szCs w:val="26"/>
                <w:lang w:eastAsia="zh-CN"/>
              </w:rPr>
              <w:t>3</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overflowPunct w:val="0"/>
              <w:spacing w:line="240" w:lineRule="atLeast"/>
              <w:jc w:val="right"/>
              <w:rPr>
                <w:rFonts w:hint="eastAsia"/>
                <w:spacing w:val="10"/>
                <w:sz w:val="26"/>
                <w:szCs w:val="26"/>
              </w:rPr>
            </w:pPr>
            <w:r w:rsidRPr="00C64252">
              <w:rPr>
                <w:rFonts w:eastAsia="SimSun"/>
                <w:spacing w:val="10"/>
                <w:sz w:val="26"/>
                <w:szCs w:val="26"/>
                <w:lang w:eastAsia="zh-CN"/>
              </w:rPr>
              <w:t>2777 3015</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*23.</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香港家庭福利会西九龙分会深水埗（西）综合家庭服务中心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九龙深水埗丽安邨丽德楼地下</w:t>
            </w:r>
          </w:p>
        </w:tc>
        <w:tc>
          <w:tcPr>
            <w:tcW w:w="1440" w:type="dxa"/>
          </w:tcPr>
          <w:p w:rsidR="00895EE4" w:rsidRPr="00E65BD5" w:rsidRDefault="00C64252" w:rsidP="004F104E">
            <w:pPr>
              <w:overflowPunct w:val="0"/>
              <w:spacing w:line="240" w:lineRule="atLeast"/>
              <w:jc w:val="right"/>
              <w:rPr>
                <w:rFonts w:hint="eastAsia"/>
                <w:spacing w:val="10"/>
                <w:sz w:val="26"/>
                <w:szCs w:val="26"/>
              </w:rPr>
            </w:pPr>
            <w:r w:rsidRPr="00C64252">
              <w:rPr>
                <w:rFonts w:eastAsia="SimSun"/>
                <w:spacing w:val="10"/>
                <w:sz w:val="26"/>
                <w:szCs w:val="26"/>
                <w:lang w:eastAsia="zh-CN"/>
              </w:rPr>
              <w:t>2720 5131</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*24</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香港国际社会服务社深水埗（南）综合家庭服务中心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九龙深水埗南昌邨南昌小区中心高座地下</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2386 6967</w:t>
            </w:r>
          </w:p>
        </w:tc>
      </w:tr>
    </w:tbl>
    <w:p w:rsidR="00895EE4" w:rsidRDefault="00895EE4" w:rsidP="00895EE4">
      <w:pPr>
        <w:spacing w:line="240" w:lineRule="atLeast"/>
        <w:rPr>
          <w:spacing w:val="10"/>
          <w:sz w:val="26"/>
          <w:szCs w:val="26"/>
          <w:u w:val="single"/>
        </w:rPr>
      </w:pPr>
    </w:p>
    <w:p w:rsidR="00895EE4" w:rsidRDefault="00C64252" w:rsidP="00895EE4">
      <w:pPr>
        <w:spacing w:line="240" w:lineRule="atLeast"/>
        <w:rPr>
          <w:spacing w:val="10"/>
          <w:sz w:val="26"/>
          <w:szCs w:val="26"/>
          <w:u w:val="single"/>
        </w:rPr>
      </w:pPr>
      <w:r w:rsidRPr="00C64252">
        <w:rPr>
          <w:rFonts w:eastAsia="SimSun" w:hint="eastAsia"/>
          <w:spacing w:val="10"/>
          <w:sz w:val="26"/>
          <w:szCs w:val="26"/>
          <w:u w:val="single"/>
          <w:lang w:eastAsia="zh-CN"/>
        </w:rPr>
        <w:t>观塘区</w:t>
      </w:r>
    </w:p>
    <w:p w:rsidR="00895EE4" w:rsidRPr="00F86ACD" w:rsidRDefault="00895EE4" w:rsidP="00895EE4">
      <w:pPr>
        <w:spacing w:line="240" w:lineRule="atLeast"/>
        <w:rPr>
          <w:spacing w:val="10"/>
          <w:sz w:val="26"/>
          <w:szCs w:val="26"/>
          <w:u w:val="single"/>
        </w:rPr>
      </w:pPr>
    </w:p>
    <w:tbl>
      <w:tblPr>
        <w:tblW w:w="9417" w:type="dxa"/>
        <w:tblCellMar>
          <w:left w:w="57" w:type="dxa"/>
          <w:right w:w="57" w:type="dxa"/>
        </w:tblCellMar>
        <w:tblLook w:val="01E0" w:firstRow="1" w:lastRow="1" w:firstColumn="1" w:lastColumn="1" w:noHBand="0" w:noVBand="0"/>
      </w:tblPr>
      <w:tblGrid>
        <w:gridCol w:w="816"/>
        <w:gridCol w:w="3381"/>
        <w:gridCol w:w="3780"/>
        <w:gridCol w:w="1440"/>
      </w:tblGrid>
      <w:tr w:rsidR="00895EE4" w:rsidRPr="00E65BD5" w:rsidTr="004F104E">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25.</w:t>
            </w:r>
          </w:p>
        </w:tc>
        <w:tc>
          <w:tcPr>
            <w:tcW w:w="3381"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社署启坪</w:t>
            </w:r>
            <w:r w:rsidRPr="00C64252">
              <w:rPr>
                <w:rFonts w:eastAsia="SimSun" w:hint="eastAsia"/>
                <w:iCs/>
                <w:spacing w:val="10"/>
                <w:sz w:val="26"/>
                <w:szCs w:val="26"/>
                <w:lang w:eastAsia="zh-CN"/>
              </w:rPr>
              <w:t>综合</w:t>
            </w:r>
            <w:r w:rsidRPr="00C64252">
              <w:rPr>
                <w:rFonts w:eastAsia="SimSun" w:hint="eastAsia"/>
                <w:spacing w:val="10"/>
                <w:sz w:val="26"/>
                <w:szCs w:val="26"/>
                <w:lang w:eastAsia="zh-CN"/>
              </w:rPr>
              <w:t>家庭服务中心</w:t>
            </w:r>
          </w:p>
        </w:tc>
        <w:tc>
          <w:tcPr>
            <w:tcW w:w="3780" w:type="dxa"/>
          </w:tcPr>
          <w:p w:rsidR="00895EE4" w:rsidRPr="00E65BD5" w:rsidRDefault="00C64252" w:rsidP="004F104E">
            <w:pPr>
              <w:spacing w:line="240" w:lineRule="atLeast"/>
              <w:ind w:rightChars="100" w:right="240"/>
              <w:jc w:val="both"/>
              <w:rPr>
                <w:rFonts w:ascii="新細明體" w:hAnsi="新細明體"/>
                <w:spacing w:val="10"/>
                <w:sz w:val="26"/>
                <w:szCs w:val="26"/>
              </w:rPr>
            </w:pPr>
            <w:r w:rsidRPr="00C64252">
              <w:rPr>
                <w:rFonts w:eastAsia="SimSun" w:hAnsi="新細明體" w:hint="eastAsia"/>
                <w:spacing w:val="10"/>
                <w:sz w:val="26"/>
                <w:szCs w:val="26"/>
                <w:lang w:eastAsia="zh-CN"/>
              </w:rPr>
              <w:t>九龙九龙湾启业邨启裕楼地下</w:t>
            </w:r>
            <w:r w:rsidRPr="00C64252">
              <w:rPr>
                <w:rFonts w:eastAsia="SimSun" w:hAnsi="新細明體"/>
                <w:spacing w:val="10"/>
                <w:sz w:val="26"/>
                <w:szCs w:val="26"/>
                <w:lang w:eastAsia="zh-CN"/>
              </w:rPr>
              <w:t>22-41</w:t>
            </w:r>
            <w:r w:rsidRPr="00C64252">
              <w:rPr>
                <w:rFonts w:eastAsia="SimSun" w:hAnsi="新細明體" w:hint="eastAsia"/>
                <w:spacing w:val="10"/>
                <w:sz w:val="26"/>
                <w:szCs w:val="26"/>
                <w:lang w:eastAsia="zh-CN"/>
              </w:rPr>
              <w:t>号</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3568 7037</w:t>
            </w:r>
          </w:p>
        </w:tc>
      </w:tr>
      <w:tr w:rsidR="00895EE4" w:rsidRPr="00E65BD5" w:rsidTr="004F104E">
        <w:trPr>
          <w:cantSplit/>
        </w:trPr>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26.</w:t>
            </w:r>
          </w:p>
        </w:tc>
        <w:tc>
          <w:tcPr>
            <w:tcW w:w="3381"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社署秀</w:t>
            </w:r>
            <w:r w:rsidR="00895EE4" w:rsidRPr="00E65BD5">
              <w:rPr>
                <w:spacing w:val="10"/>
                <w:sz w:val="26"/>
                <w:szCs w:val="26"/>
                <w:lang w:eastAsia="ja-JP"/>
              </w:rPr>
              <w:t>寶</w:t>
            </w:r>
            <w:r w:rsidRPr="00C64252">
              <w:rPr>
                <w:rFonts w:eastAsia="SimSun" w:hint="eastAsia"/>
                <w:iCs/>
                <w:spacing w:val="10"/>
                <w:sz w:val="26"/>
                <w:szCs w:val="26"/>
                <w:lang w:eastAsia="zh-CN"/>
              </w:rPr>
              <w:t>综合</w:t>
            </w:r>
            <w:r w:rsidRPr="00C64252">
              <w:rPr>
                <w:rFonts w:eastAsia="SimSun" w:hint="eastAsia"/>
                <w:spacing w:val="10"/>
                <w:sz w:val="26"/>
                <w:szCs w:val="26"/>
                <w:lang w:eastAsia="zh-CN"/>
              </w:rPr>
              <w:t>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九龙观塘秀茂坪</w:t>
            </w:r>
            <w:r w:rsidRPr="00C64252">
              <w:rPr>
                <w:rFonts w:eastAsia="SimSun" w:hAnsi="新細明體"/>
                <w:spacing w:val="10"/>
                <w:sz w:val="26"/>
                <w:szCs w:val="26"/>
                <w:lang w:eastAsia="zh-CN"/>
              </w:rPr>
              <w:t>(1)</w:t>
            </w:r>
            <w:r w:rsidRPr="00C64252">
              <w:rPr>
                <w:rFonts w:eastAsia="SimSun" w:hAnsi="新細明體" w:hint="eastAsia"/>
                <w:spacing w:val="10"/>
                <w:sz w:val="26"/>
                <w:szCs w:val="26"/>
                <w:lang w:eastAsia="zh-CN"/>
              </w:rPr>
              <w:t>邨秀明楼地下</w:t>
            </w:r>
            <w:r w:rsidRPr="00C64252">
              <w:rPr>
                <w:rFonts w:eastAsia="SimSun" w:hAnsi="新細明體"/>
                <w:spacing w:val="10"/>
                <w:sz w:val="26"/>
                <w:szCs w:val="26"/>
                <w:lang w:eastAsia="zh-CN"/>
              </w:rPr>
              <w:t>121-126</w:t>
            </w:r>
            <w:r w:rsidRPr="00C64252">
              <w:rPr>
                <w:rFonts w:eastAsia="SimSun" w:hAnsi="新細明體" w:hint="eastAsia"/>
                <w:spacing w:val="10"/>
                <w:sz w:val="26"/>
                <w:szCs w:val="26"/>
                <w:lang w:eastAsia="zh-CN"/>
              </w:rPr>
              <w:t>室</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2775 3578</w:t>
            </w:r>
          </w:p>
        </w:tc>
      </w:tr>
      <w:tr w:rsidR="00895EE4" w:rsidRPr="00E65BD5" w:rsidTr="004F104E">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27.</w:t>
            </w:r>
          </w:p>
        </w:tc>
        <w:tc>
          <w:tcPr>
            <w:tcW w:w="3381"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社署蓝田</w:t>
            </w:r>
            <w:r w:rsidRPr="00C64252">
              <w:rPr>
                <w:rFonts w:eastAsia="SimSun" w:hint="eastAsia"/>
                <w:iCs/>
                <w:spacing w:val="10"/>
                <w:sz w:val="26"/>
                <w:szCs w:val="26"/>
                <w:lang w:eastAsia="zh-CN"/>
              </w:rPr>
              <w:t>综合</w:t>
            </w:r>
            <w:r w:rsidRPr="00C64252">
              <w:rPr>
                <w:rFonts w:eastAsia="SimSun" w:hint="eastAsia"/>
                <w:spacing w:val="10"/>
                <w:sz w:val="26"/>
                <w:szCs w:val="26"/>
                <w:lang w:eastAsia="zh-CN"/>
              </w:rPr>
              <w:t>家庭服务中心</w:t>
            </w:r>
          </w:p>
        </w:tc>
        <w:tc>
          <w:tcPr>
            <w:tcW w:w="3780" w:type="dxa"/>
          </w:tcPr>
          <w:p w:rsidR="00895EE4" w:rsidRPr="00E65BD5" w:rsidRDefault="00C64252" w:rsidP="004F104E">
            <w:pPr>
              <w:spacing w:line="240" w:lineRule="atLeast"/>
              <w:ind w:rightChars="100" w:right="240"/>
              <w:jc w:val="both"/>
              <w:rPr>
                <w:rFonts w:ascii="新細明體" w:hAnsi="新細明體"/>
                <w:spacing w:val="10"/>
                <w:sz w:val="26"/>
                <w:szCs w:val="26"/>
              </w:rPr>
            </w:pPr>
            <w:r w:rsidRPr="00C64252">
              <w:rPr>
                <w:rFonts w:eastAsia="SimSun" w:hAnsi="新細明體" w:hint="eastAsia"/>
                <w:spacing w:val="10"/>
                <w:sz w:val="26"/>
                <w:szCs w:val="26"/>
                <w:lang w:eastAsia="zh-CN"/>
              </w:rPr>
              <w:t>蓝田广田</w:t>
            </w:r>
            <w:r w:rsidRPr="00E65BD5">
              <w:rPr>
                <w:rFonts w:hAnsi="新細明體" w:hint="eastAsia"/>
                <w:spacing w:val="10"/>
                <w:sz w:val="26"/>
                <w:szCs w:val="26"/>
                <w:lang w:eastAsia="zh-CN"/>
              </w:rPr>
              <w:t></w:t>
            </w:r>
            <w:r w:rsidRPr="00C64252">
              <w:rPr>
                <w:rFonts w:eastAsia="SimSun" w:hAnsi="新細明體" w:hint="eastAsia"/>
                <w:spacing w:val="10"/>
                <w:sz w:val="26"/>
                <w:szCs w:val="26"/>
                <w:lang w:eastAsia="zh-CN"/>
              </w:rPr>
              <w:t>广田商场</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楼</w:t>
            </w:r>
            <w:r w:rsidRPr="00C64252">
              <w:rPr>
                <w:rFonts w:eastAsia="SimSun" w:hAnsi="新細明體"/>
                <w:spacing w:val="10"/>
                <w:sz w:val="26"/>
                <w:szCs w:val="26"/>
                <w:lang w:eastAsia="zh-CN"/>
              </w:rPr>
              <w:t>211B</w:t>
            </w:r>
            <w:r w:rsidRPr="00C64252">
              <w:rPr>
                <w:rFonts w:eastAsia="SimSun" w:hAnsi="新細明體" w:hint="eastAsia"/>
                <w:spacing w:val="10"/>
                <w:sz w:val="26"/>
                <w:szCs w:val="26"/>
                <w:lang w:eastAsia="zh-CN"/>
              </w:rPr>
              <w:t>及</w:t>
            </w:r>
            <w:r w:rsidRPr="00C64252">
              <w:rPr>
                <w:rFonts w:eastAsia="SimSun" w:hAnsi="新細明體"/>
                <w:spacing w:val="10"/>
                <w:sz w:val="26"/>
                <w:szCs w:val="26"/>
                <w:lang w:eastAsia="zh-CN"/>
              </w:rPr>
              <w:t>213</w:t>
            </w:r>
            <w:r w:rsidRPr="00C64252">
              <w:rPr>
                <w:rFonts w:eastAsia="SimSun" w:hAnsi="新細明體" w:hint="eastAsia"/>
                <w:spacing w:val="10"/>
                <w:sz w:val="26"/>
                <w:szCs w:val="26"/>
                <w:lang w:eastAsia="zh-CN"/>
              </w:rPr>
              <w:t>室</w:t>
            </w:r>
          </w:p>
        </w:tc>
        <w:tc>
          <w:tcPr>
            <w:tcW w:w="1440" w:type="dxa"/>
          </w:tcPr>
          <w:p w:rsidR="00895EE4" w:rsidRPr="00E65BD5" w:rsidRDefault="00C64252" w:rsidP="004F104E">
            <w:pPr>
              <w:overflowPunct w:val="0"/>
              <w:spacing w:line="240" w:lineRule="atLeast"/>
              <w:jc w:val="right"/>
              <w:rPr>
                <w:rFonts w:hint="eastAsia"/>
                <w:spacing w:val="10"/>
                <w:sz w:val="26"/>
                <w:szCs w:val="26"/>
              </w:rPr>
            </w:pPr>
            <w:r w:rsidRPr="00C64252">
              <w:rPr>
                <w:rFonts w:eastAsia="SimSun"/>
                <w:spacing w:val="10"/>
                <w:sz w:val="26"/>
                <w:szCs w:val="26"/>
                <w:lang w:eastAsia="zh-CN"/>
              </w:rPr>
              <w:t>2717 9247</w:t>
            </w:r>
          </w:p>
        </w:tc>
      </w:tr>
      <w:tr w:rsidR="00895EE4" w:rsidRPr="00E65BD5" w:rsidTr="004F104E">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28.</w:t>
            </w:r>
          </w:p>
        </w:tc>
        <w:tc>
          <w:tcPr>
            <w:tcW w:w="3381"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社署观塘综合家庭服务中心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观塘牛头角上邨常悦楼</w:t>
            </w:r>
            <w:r w:rsidRPr="00C64252">
              <w:rPr>
                <w:rFonts w:eastAsia="SimSun" w:hAnsi="新細明體"/>
                <w:spacing w:val="10"/>
                <w:sz w:val="26"/>
                <w:szCs w:val="26"/>
                <w:lang w:eastAsia="zh-CN"/>
              </w:rPr>
              <w:t>3</w:t>
            </w:r>
            <w:r w:rsidRPr="00C64252">
              <w:rPr>
                <w:rFonts w:eastAsia="SimSun" w:hAnsi="新細明體" w:hint="eastAsia"/>
                <w:spacing w:val="10"/>
                <w:sz w:val="26"/>
                <w:szCs w:val="26"/>
                <w:lang w:eastAsia="zh-CN"/>
              </w:rPr>
              <w:t>楼平台</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2389 0466</w:t>
            </w:r>
          </w:p>
        </w:tc>
      </w:tr>
      <w:tr w:rsidR="00895EE4" w:rsidRPr="00E65BD5" w:rsidTr="004F104E">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*29.</w:t>
            </w:r>
          </w:p>
        </w:tc>
        <w:tc>
          <w:tcPr>
            <w:tcW w:w="3381" w:type="dxa"/>
          </w:tcPr>
          <w:p w:rsidR="00895EE4" w:rsidRPr="00E65BD5" w:rsidRDefault="00C64252" w:rsidP="004F104E">
            <w:pPr>
              <w:pStyle w:val="af5"/>
              <w:spacing w:line="240" w:lineRule="atLeast"/>
              <w:ind w:rightChars="100" w:right="240"/>
              <w:jc w:val="both"/>
              <w:rPr>
                <w:rFonts w:ascii="Times New Roman" w:hAnsi="Times New Roman"/>
                <w:spacing w:val="10"/>
                <w:sz w:val="26"/>
                <w:szCs w:val="26"/>
              </w:rPr>
            </w:pPr>
            <w:r w:rsidRPr="00C64252">
              <w:rPr>
                <w:rFonts w:ascii="Times New Roman" w:eastAsia="SimSun" w:hAnsi="Times New Roman" w:hint="eastAsia"/>
                <w:spacing w:val="10"/>
                <w:sz w:val="26"/>
                <w:szCs w:val="26"/>
                <w:lang w:eastAsia="zh-CN"/>
              </w:rPr>
              <w:t>基督教家庭服务中心活力家庭坊（综合家庭服务）</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九龙观塘翠屏道</w:t>
            </w:r>
            <w:r w:rsidRPr="00C64252">
              <w:rPr>
                <w:rFonts w:eastAsia="SimSun" w:hAnsi="新細明體"/>
                <w:spacing w:val="10"/>
                <w:sz w:val="26"/>
                <w:szCs w:val="26"/>
                <w:lang w:eastAsia="zh-CN"/>
              </w:rPr>
              <w:t>3</w:t>
            </w:r>
            <w:r w:rsidRPr="00C64252">
              <w:rPr>
                <w:rFonts w:eastAsia="SimSun" w:hAnsi="新細明體" w:hint="eastAsia"/>
                <w:spacing w:val="10"/>
                <w:sz w:val="26"/>
                <w:szCs w:val="26"/>
                <w:lang w:eastAsia="zh-CN"/>
              </w:rPr>
              <w:t>号</w:t>
            </w:r>
            <w:r w:rsidRPr="00C64252">
              <w:rPr>
                <w:rFonts w:eastAsia="SimSun" w:hAnsi="新細明體"/>
                <w:spacing w:val="10"/>
                <w:sz w:val="26"/>
                <w:szCs w:val="26"/>
                <w:lang w:eastAsia="zh-CN"/>
              </w:rPr>
              <w:t>9</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2318 0028</w:t>
            </w:r>
          </w:p>
        </w:tc>
      </w:tr>
      <w:tr w:rsidR="00895EE4" w:rsidRPr="00E65BD5" w:rsidTr="004F104E">
        <w:trPr>
          <w:cantSplit/>
        </w:trPr>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*30.</w:t>
            </w:r>
          </w:p>
        </w:tc>
        <w:tc>
          <w:tcPr>
            <w:tcW w:w="3381" w:type="dxa"/>
          </w:tcPr>
          <w:p w:rsidR="00895EE4" w:rsidRPr="00E65BD5" w:rsidRDefault="00C64252" w:rsidP="004F104E">
            <w:pPr>
              <w:pStyle w:val="af5"/>
              <w:spacing w:line="240" w:lineRule="atLeast"/>
              <w:ind w:rightChars="100" w:right="240"/>
              <w:jc w:val="both"/>
              <w:rPr>
                <w:rFonts w:ascii="Times New Roman" w:hAnsi="Times New Roman"/>
                <w:spacing w:val="10"/>
                <w:sz w:val="26"/>
                <w:szCs w:val="26"/>
              </w:rPr>
            </w:pPr>
            <w:r w:rsidRPr="00C64252">
              <w:rPr>
                <w:rFonts w:ascii="Times New Roman" w:eastAsia="SimSun" w:hAnsi="Times New Roman" w:hint="eastAsia"/>
                <w:spacing w:val="10"/>
                <w:sz w:val="26"/>
                <w:szCs w:val="26"/>
                <w:lang w:eastAsia="zh-CN"/>
              </w:rPr>
              <w:t>香港家庭福利会观塘</w:t>
            </w:r>
            <w:r w:rsidR="00895EE4" w:rsidRPr="00E65BD5">
              <w:rPr>
                <w:rFonts w:ascii="Times New Roman" w:hAnsi="Times New Roman"/>
                <w:spacing w:val="10"/>
                <w:sz w:val="26"/>
                <w:szCs w:val="26"/>
                <w:lang w:eastAsia="ja-JP"/>
              </w:rPr>
              <w:t>分會</w:t>
            </w:r>
            <w:r w:rsidRPr="00C64252">
              <w:rPr>
                <w:rFonts w:ascii="Times New Roman" w:eastAsia="SimSun" w:hAnsi="Times New Roman" w:hint="eastAsia"/>
                <w:spacing w:val="10"/>
                <w:sz w:val="26"/>
                <w:szCs w:val="26"/>
                <w:lang w:eastAsia="zh-CN"/>
              </w:rPr>
              <w:t>顺利综合家庭服务中心</w:t>
            </w:r>
          </w:p>
        </w:tc>
        <w:tc>
          <w:tcPr>
            <w:tcW w:w="3780" w:type="dxa"/>
          </w:tcPr>
          <w:p w:rsidR="00895EE4" w:rsidRPr="00E65BD5" w:rsidRDefault="00C64252" w:rsidP="004F104E">
            <w:pPr>
              <w:spacing w:line="240" w:lineRule="atLeast"/>
              <w:ind w:rightChars="100" w:right="240"/>
              <w:jc w:val="both"/>
              <w:rPr>
                <w:rFonts w:hAnsi="新細明體" w:hint="eastAsia"/>
                <w:spacing w:val="10"/>
                <w:sz w:val="26"/>
                <w:szCs w:val="26"/>
              </w:rPr>
            </w:pPr>
            <w:r w:rsidRPr="00C64252">
              <w:rPr>
                <w:rFonts w:eastAsia="SimSun" w:hAnsi="新細明體" w:hint="eastAsia"/>
                <w:spacing w:val="10"/>
                <w:sz w:val="26"/>
                <w:szCs w:val="26"/>
                <w:lang w:eastAsia="zh-CN"/>
              </w:rPr>
              <w:t>九龙观塘顺利邨顺致街</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号顺利小区中心</w:t>
            </w:r>
            <w:r w:rsidRPr="00C64252">
              <w:rPr>
                <w:rFonts w:eastAsia="SimSun" w:hAnsi="新細明體"/>
                <w:spacing w:val="10"/>
                <w:sz w:val="26"/>
                <w:szCs w:val="26"/>
                <w:lang w:eastAsia="zh-CN"/>
              </w:rPr>
              <w:t>4</w:t>
            </w:r>
            <w:r w:rsidRPr="00C64252">
              <w:rPr>
                <w:rFonts w:eastAsia="SimSun" w:hAnsi="新細明體" w:hint="eastAsia"/>
                <w:spacing w:val="10"/>
                <w:sz w:val="26"/>
                <w:szCs w:val="26"/>
                <w:lang w:eastAsia="zh-CN"/>
              </w:rPr>
              <w:t>字楼</w:t>
            </w:r>
          </w:p>
        </w:tc>
        <w:tc>
          <w:tcPr>
            <w:tcW w:w="1440" w:type="dxa"/>
          </w:tcPr>
          <w:p w:rsidR="00895EE4" w:rsidRPr="00E65BD5" w:rsidRDefault="00C64252" w:rsidP="004F104E">
            <w:pPr>
              <w:overflowPunct w:val="0"/>
              <w:spacing w:line="240" w:lineRule="atLeast"/>
              <w:jc w:val="right"/>
              <w:rPr>
                <w:rFonts w:hint="eastAsia"/>
                <w:spacing w:val="10"/>
                <w:sz w:val="26"/>
                <w:szCs w:val="26"/>
              </w:rPr>
            </w:pPr>
            <w:r w:rsidRPr="00C64252">
              <w:rPr>
                <w:rFonts w:eastAsia="SimSun"/>
                <w:spacing w:val="10"/>
                <w:sz w:val="26"/>
                <w:szCs w:val="26"/>
                <w:lang w:eastAsia="zh-CN"/>
              </w:rPr>
              <w:t>2342 2291</w:t>
            </w:r>
          </w:p>
        </w:tc>
      </w:tr>
    </w:tbl>
    <w:p w:rsidR="00895EE4" w:rsidRDefault="00895EE4" w:rsidP="00895EE4">
      <w:pPr>
        <w:spacing w:line="240" w:lineRule="atLeast"/>
        <w:rPr>
          <w:spacing w:val="10"/>
          <w:sz w:val="26"/>
          <w:szCs w:val="26"/>
          <w:u w:val="single"/>
        </w:rPr>
      </w:pPr>
    </w:p>
    <w:p w:rsidR="00895EE4" w:rsidRDefault="00C64252" w:rsidP="00895EE4">
      <w:pPr>
        <w:spacing w:line="240" w:lineRule="atLeast"/>
        <w:rPr>
          <w:spacing w:val="10"/>
          <w:sz w:val="26"/>
          <w:szCs w:val="26"/>
          <w:u w:val="single"/>
        </w:rPr>
      </w:pPr>
      <w:r w:rsidRPr="00C64252">
        <w:rPr>
          <w:rFonts w:eastAsia="SimSun" w:hint="eastAsia"/>
          <w:spacing w:val="10"/>
          <w:sz w:val="26"/>
          <w:szCs w:val="26"/>
          <w:u w:val="single"/>
          <w:lang w:eastAsia="zh-CN"/>
        </w:rPr>
        <w:t>黄大仙及西贡区</w:t>
      </w:r>
    </w:p>
    <w:tbl>
      <w:tblPr>
        <w:tblW w:w="9417" w:type="dxa"/>
        <w:tblCellMar>
          <w:left w:w="57" w:type="dxa"/>
          <w:right w:w="57" w:type="dxa"/>
        </w:tblCellMar>
        <w:tblLook w:val="01E0" w:firstRow="1" w:lastRow="1" w:firstColumn="1" w:lastColumn="1" w:noHBand="0" w:noVBand="0"/>
      </w:tblPr>
      <w:tblGrid>
        <w:gridCol w:w="828"/>
        <w:gridCol w:w="3369"/>
        <w:gridCol w:w="3780"/>
        <w:gridCol w:w="1440"/>
      </w:tblGrid>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31.</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社署黄大仙综合家庭服务中心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九龙黄大仙正德街</w:t>
            </w:r>
            <w:r w:rsidRPr="00C64252">
              <w:rPr>
                <w:rFonts w:eastAsia="SimSun" w:hAnsi="新細明體"/>
                <w:spacing w:val="10"/>
                <w:sz w:val="26"/>
                <w:szCs w:val="26"/>
                <w:lang w:eastAsia="zh-CN"/>
              </w:rPr>
              <w:t>104</w:t>
            </w:r>
            <w:r w:rsidRPr="00C64252">
              <w:rPr>
                <w:rFonts w:eastAsia="SimSun" w:hAnsi="新細明體" w:hint="eastAsia"/>
                <w:spacing w:val="10"/>
                <w:sz w:val="26"/>
                <w:szCs w:val="26"/>
                <w:lang w:eastAsia="zh-CN"/>
              </w:rPr>
              <w:t>号黄大仙小区中心</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楼</w:t>
            </w:r>
            <w:r w:rsidRPr="00C64252">
              <w:rPr>
                <w:rFonts w:eastAsia="SimSun" w:hAnsi="新細明體"/>
                <w:spacing w:val="10"/>
                <w:sz w:val="26"/>
                <w:szCs w:val="26"/>
                <w:lang w:eastAsia="zh-CN"/>
              </w:rPr>
              <w:t>204</w:t>
            </w:r>
            <w:r w:rsidRPr="00C64252">
              <w:rPr>
                <w:rFonts w:eastAsia="SimSun" w:hAnsi="新細明體" w:hint="eastAsia"/>
                <w:spacing w:val="10"/>
                <w:sz w:val="26"/>
                <w:szCs w:val="26"/>
                <w:lang w:eastAsia="zh-CN"/>
              </w:rPr>
              <w:t>室</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2327 4973</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32.</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社署慈云山综合家庭服务中心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九龙黄大仙龙凤街</w:t>
            </w:r>
            <w:r w:rsidRPr="00C64252">
              <w:rPr>
                <w:rFonts w:eastAsia="SimSun" w:hAnsi="新細明體"/>
                <w:spacing w:val="10"/>
                <w:sz w:val="26"/>
                <w:szCs w:val="26"/>
                <w:lang w:eastAsia="zh-CN"/>
              </w:rPr>
              <w:t>1</w:t>
            </w:r>
            <w:r w:rsidRPr="00C64252">
              <w:rPr>
                <w:rFonts w:eastAsia="SimSun" w:hAnsi="新細明體" w:hint="eastAsia"/>
                <w:spacing w:val="10"/>
                <w:sz w:val="26"/>
                <w:szCs w:val="26"/>
                <w:lang w:eastAsia="zh-CN"/>
              </w:rPr>
              <w:t>号</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2326 7575</w:t>
            </w:r>
            <w:r w:rsidR="00895EE4" w:rsidRPr="00E65BD5">
              <w:rPr>
                <w:rFonts w:hint="eastAsia"/>
                <w:spacing w:val="10"/>
                <w:sz w:val="26"/>
                <w:szCs w:val="26"/>
              </w:rPr>
              <w:br/>
            </w:r>
            <w:r w:rsidRPr="00C64252">
              <w:rPr>
                <w:rFonts w:eastAsia="SimSun"/>
                <w:spacing w:val="10"/>
                <w:sz w:val="26"/>
                <w:szCs w:val="26"/>
                <w:lang w:eastAsia="zh-CN"/>
              </w:rPr>
              <w:t>2322 5619</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33.</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社署西贡综合家庭服务中心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九龙西贡亲民街</w:t>
            </w:r>
            <w:r w:rsidRPr="00C64252">
              <w:rPr>
                <w:rFonts w:eastAsia="SimSun" w:hAnsi="新細明體"/>
                <w:spacing w:val="10"/>
                <w:sz w:val="26"/>
                <w:szCs w:val="26"/>
                <w:lang w:eastAsia="zh-CN"/>
              </w:rPr>
              <w:t>34</w:t>
            </w:r>
            <w:r w:rsidRPr="00C64252">
              <w:rPr>
                <w:rFonts w:eastAsia="SimSun" w:hAnsi="新細明體" w:hint="eastAsia"/>
                <w:spacing w:val="10"/>
                <w:sz w:val="26"/>
                <w:szCs w:val="26"/>
                <w:lang w:eastAsia="zh-CN"/>
              </w:rPr>
              <w:t>号西贡政府合署</w:t>
            </w:r>
            <w:r w:rsidRPr="00C64252">
              <w:rPr>
                <w:rFonts w:eastAsia="SimSun" w:hAnsi="新細明體"/>
                <w:spacing w:val="10"/>
                <w:sz w:val="26"/>
                <w:szCs w:val="26"/>
                <w:lang w:eastAsia="zh-CN"/>
              </w:rPr>
              <w:t>5</w:t>
            </w:r>
            <w:r w:rsidRPr="00C64252">
              <w:rPr>
                <w:rFonts w:eastAsia="SimSun" w:hAnsi="新細明體" w:hint="eastAsia"/>
                <w:spacing w:val="10"/>
                <w:sz w:val="26"/>
                <w:szCs w:val="26"/>
                <w:lang w:eastAsia="zh-CN"/>
              </w:rPr>
              <w:t>楼及</w:t>
            </w:r>
            <w:r w:rsidRPr="00C64252">
              <w:rPr>
                <w:rFonts w:eastAsia="SimSun" w:hAnsi="新細明體"/>
                <w:spacing w:val="10"/>
                <w:sz w:val="26"/>
                <w:szCs w:val="26"/>
                <w:lang w:eastAsia="zh-CN"/>
              </w:rPr>
              <w:t>6</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2791 0692</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34.</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社署东将军澳综合家庭服务中心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九龙将军澳景林邨景桃楼地下</w:t>
            </w:r>
          </w:p>
        </w:tc>
        <w:tc>
          <w:tcPr>
            <w:tcW w:w="1440" w:type="dxa"/>
          </w:tcPr>
          <w:p w:rsidR="00895EE4" w:rsidRPr="00E65BD5" w:rsidRDefault="00C64252" w:rsidP="004F104E">
            <w:pPr>
              <w:overflowPunct w:val="0"/>
              <w:spacing w:line="240" w:lineRule="atLeast"/>
              <w:jc w:val="right"/>
              <w:rPr>
                <w:rFonts w:hint="eastAsia"/>
                <w:spacing w:val="10"/>
                <w:sz w:val="26"/>
                <w:szCs w:val="26"/>
              </w:rPr>
            </w:pPr>
            <w:r w:rsidRPr="00C64252">
              <w:rPr>
                <w:rFonts w:eastAsia="SimSun"/>
                <w:spacing w:val="10"/>
                <w:sz w:val="26"/>
                <w:szCs w:val="26"/>
                <w:lang w:eastAsia="zh-CN"/>
              </w:rPr>
              <w:t>2701 5703</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35.</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社署北将军澳综合家庭服务中心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九龙将军澳景林邨景桃楼地下</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2701 9495</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*36.</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香港家庭福利会将军澳分会将军澳（南）综合家庭服务中心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九龙将军澳健明邨彩明商场</w:t>
            </w:r>
            <w:r w:rsidRPr="00C64252">
              <w:rPr>
                <w:rFonts w:eastAsia="SimSun" w:hAnsi="新細明體"/>
                <w:spacing w:val="10"/>
                <w:sz w:val="26"/>
                <w:szCs w:val="26"/>
                <w:lang w:eastAsia="zh-CN"/>
              </w:rPr>
              <w:t>1</w:t>
            </w:r>
            <w:r w:rsidRPr="00C64252">
              <w:rPr>
                <w:rFonts w:eastAsia="SimSun" w:hAnsi="新細明體" w:hint="eastAsia"/>
                <w:spacing w:val="10"/>
                <w:sz w:val="26"/>
                <w:szCs w:val="26"/>
                <w:lang w:eastAsia="zh-CN"/>
              </w:rPr>
              <w:t>号平台</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号</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2177 4321</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*37.</w:t>
            </w:r>
          </w:p>
        </w:tc>
        <w:tc>
          <w:tcPr>
            <w:tcW w:w="3369"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香港明爱明爱东头综合家庭服务中心（黄大仙西南）</w:t>
            </w:r>
          </w:p>
        </w:tc>
        <w:tc>
          <w:tcPr>
            <w:tcW w:w="3780" w:type="dxa"/>
          </w:tcPr>
          <w:p w:rsidR="00895EE4" w:rsidRPr="00E65BD5" w:rsidRDefault="00C64252" w:rsidP="004F104E">
            <w:pPr>
              <w:spacing w:line="240" w:lineRule="atLeast"/>
              <w:ind w:rightChars="100" w:right="240"/>
              <w:jc w:val="both"/>
              <w:rPr>
                <w:rFonts w:hAnsi="新細明體" w:hint="eastAsia"/>
                <w:spacing w:val="10"/>
                <w:sz w:val="26"/>
                <w:szCs w:val="26"/>
              </w:rPr>
            </w:pPr>
            <w:r w:rsidRPr="00C64252">
              <w:rPr>
                <w:rFonts w:eastAsia="SimSun" w:hAnsi="新細明體" w:hint="eastAsia"/>
                <w:spacing w:val="10"/>
                <w:sz w:val="26"/>
                <w:szCs w:val="26"/>
                <w:lang w:eastAsia="zh-CN"/>
              </w:rPr>
              <w:t>九龙黄大仙东头邨荣东楼</w:t>
            </w:r>
            <w:r w:rsidRPr="00C64252">
              <w:rPr>
                <w:rFonts w:eastAsia="SimSun" w:hAnsi="新細明體"/>
                <w:spacing w:val="10"/>
                <w:sz w:val="26"/>
                <w:szCs w:val="26"/>
                <w:lang w:eastAsia="zh-CN"/>
              </w:rPr>
              <w:t>10-16</w:t>
            </w:r>
            <w:r w:rsidRPr="00C64252">
              <w:rPr>
                <w:rFonts w:eastAsia="SimSun" w:hAnsi="新細明體" w:hint="eastAsia"/>
                <w:spacing w:val="10"/>
                <w:sz w:val="26"/>
                <w:szCs w:val="26"/>
                <w:lang w:eastAsia="zh-CN"/>
              </w:rPr>
              <w:t>号地下</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2383 3377</w:t>
            </w:r>
          </w:p>
        </w:tc>
      </w:tr>
    </w:tbl>
    <w:p w:rsidR="00895EE4" w:rsidRDefault="00C64252" w:rsidP="00895EE4">
      <w:pPr>
        <w:spacing w:line="240" w:lineRule="atLeast"/>
        <w:rPr>
          <w:spacing w:val="10"/>
          <w:sz w:val="26"/>
          <w:szCs w:val="26"/>
          <w:u w:val="single"/>
        </w:rPr>
      </w:pPr>
      <w:r w:rsidRPr="00C64252">
        <w:rPr>
          <w:rFonts w:eastAsia="SimSun" w:hint="eastAsia"/>
          <w:spacing w:val="10"/>
          <w:sz w:val="26"/>
          <w:szCs w:val="26"/>
          <w:u w:val="single"/>
          <w:lang w:eastAsia="zh-CN"/>
        </w:rPr>
        <w:t>荃湾／葵青区</w:t>
      </w:r>
    </w:p>
    <w:p w:rsidR="00895EE4" w:rsidRPr="00F86ACD" w:rsidRDefault="00895EE4" w:rsidP="00895EE4">
      <w:pPr>
        <w:spacing w:line="240" w:lineRule="atLeast"/>
        <w:rPr>
          <w:spacing w:val="10"/>
          <w:sz w:val="26"/>
          <w:szCs w:val="26"/>
          <w:u w:val="single"/>
        </w:rPr>
      </w:pPr>
    </w:p>
    <w:tbl>
      <w:tblPr>
        <w:tblW w:w="9417" w:type="dxa"/>
        <w:tblCellMar>
          <w:left w:w="57" w:type="dxa"/>
          <w:right w:w="57" w:type="dxa"/>
        </w:tblCellMar>
        <w:tblLook w:val="01E0" w:firstRow="1" w:lastRow="1" w:firstColumn="1" w:lastColumn="1" w:noHBand="0" w:noVBand="0"/>
      </w:tblPr>
      <w:tblGrid>
        <w:gridCol w:w="828"/>
        <w:gridCol w:w="3369"/>
        <w:gridCol w:w="3780"/>
        <w:gridCol w:w="1440"/>
      </w:tblGrid>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38.</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社署西荃湾综合家庭服务中心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新界荃湾大河道</w:t>
            </w:r>
            <w:r w:rsidRPr="00C64252">
              <w:rPr>
                <w:rFonts w:eastAsia="SimSun" w:hAnsi="新細明體"/>
                <w:spacing w:val="10"/>
                <w:sz w:val="26"/>
                <w:szCs w:val="26"/>
                <w:lang w:eastAsia="zh-CN"/>
              </w:rPr>
              <w:t>60</w:t>
            </w:r>
            <w:r w:rsidRPr="00C64252">
              <w:rPr>
                <w:rFonts w:eastAsia="SimSun" w:hAnsi="新細明體" w:hint="eastAsia"/>
                <w:spacing w:val="10"/>
                <w:sz w:val="26"/>
                <w:szCs w:val="26"/>
                <w:lang w:eastAsia="zh-CN"/>
              </w:rPr>
              <w:t>号雅丽珊小区中心</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2439 5429</w:t>
            </w:r>
          </w:p>
        </w:tc>
      </w:tr>
      <w:tr w:rsidR="00895EE4" w:rsidRPr="00E65BD5" w:rsidTr="004F104E">
        <w:trPr>
          <w:cantSplit/>
        </w:trPr>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39.</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社署东葵涌综合家庭服务中心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新界葵涌石篱</w:t>
            </w:r>
            <w:r w:rsidRPr="00C64252">
              <w:rPr>
                <w:rFonts w:eastAsia="SimSun" w:hAnsi="新細明體"/>
                <w:spacing w:val="10"/>
                <w:sz w:val="26"/>
                <w:szCs w:val="26"/>
                <w:lang w:eastAsia="zh-CN"/>
              </w:rPr>
              <w:t>(1)</w:t>
            </w:r>
            <w:r w:rsidRPr="00E65BD5">
              <w:rPr>
                <w:rFonts w:hAnsi="新細明體" w:hint="eastAsia"/>
                <w:spacing w:val="10"/>
                <w:sz w:val="26"/>
                <w:szCs w:val="26"/>
                <w:lang w:eastAsia="zh-CN"/>
              </w:rPr>
              <w:t></w:t>
            </w:r>
            <w:r w:rsidRPr="00C64252">
              <w:rPr>
                <w:rFonts w:eastAsia="SimSun" w:hAnsi="新細明體" w:hint="eastAsia"/>
                <w:spacing w:val="10"/>
                <w:sz w:val="26"/>
                <w:szCs w:val="26"/>
                <w:lang w:eastAsia="zh-CN"/>
              </w:rPr>
              <w:t>石篱商场</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楼</w:t>
            </w:r>
            <w:r w:rsidRPr="00C64252">
              <w:rPr>
                <w:rFonts w:eastAsia="SimSun" w:hAnsi="新細明體"/>
                <w:spacing w:val="10"/>
                <w:sz w:val="26"/>
                <w:szCs w:val="26"/>
                <w:lang w:eastAsia="zh-CN"/>
              </w:rPr>
              <w:t>B</w:t>
            </w:r>
            <w:r w:rsidRPr="00C64252">
              <w:rPr>
                <w:rFonts w:eastAsia="SimSun" w:hAnsi="新細明體" w:hint="eastAsia"/>
                <w:spacing w:val="10"/>
                <w:sz w:val="26"/>
                <w:szCs w:val="26"/>
                <w:lang w:eastAsia="zh-CN"/>
              </w:rPr>
              <w:t>室</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2428 0967</w:t>
            </w:r>
            <w:r w:rsidR="00895EE4" w:rsidRPr="00E65BD5">
              <w:rPr>
                <w:rFonts w:hint="eastAsia"/>
                <w:spacing w:val="10"/>
                <w:sz w:val="26"/>
                <w:szCs w:val="26"/>
              </w:rPr>
              <w:br/>
            </w:r>
            <w:r w:rsidRPr="00C64252">
              <w:rPr>
                <w:rFonts w:eastAsia="SimSun"/>
                <w:spacing w:val="10"/>
                <w:sz w:val="26"/>
                <w:szCs w:val="26"/>
                <w:lang w:eastAsia="zh-CN"/>
              </w:rPr>
              <w:t>2428 0969</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40.</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社署西葵涌综合家庭服务中心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新界葵涌兴芳路</w:t>
            </w:r>
            <w:r w:rsidRPr="00C64252">
              <w:rPr>
                <w:rFonts w:eastAsia="SimSun" w:hAnsi="新細明體"/>
                <w:spacing w:val="10"/>
                <w:sz w:val="26"/>
                <w:szCs w:val="26"/>
                <w:lang w:eastAsia="zh-CN"/>
              </w:rPr>
              <w:t>166-174</w:t>
            </w:r>
            <w:r w:rsidRPr="00C64252">
              <w:rPr>
                <w:rFonts w:eastAsia="SimSun" w:hAnsi="新細明體" w:hint="eastAsia"/>
                <w:spacing w:val="10"/>
                <w:sz w:val="26"/>
                <w:szCs w:val="26"/>
                <w:lang w:eastAsia="zh-CN"/>
              </w:rPr>
              <w:t>号葵兴政府合署</w:t>
            </w:r>
            <w:r w:rsidRPr="00C64252">
              <w:rPr>
                <w:rFonts w:eastAsia="SimSun" w:hAnsi="新細明體"/>
                <w:spacing w:val="10"/>
                <w:sz w:val="26"/>
                <w:szCs w:val="26"/>
                <w:lang w:eastAsia="zh-CN"/>
              </w:rPr>
              <w:t>7</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2421 4281</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41.</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社署北青衣综合家庭服务中心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新界青衣长安邨安江楼</w:t>
            </w:r>
            <w:r w:rsidRPr="00C64252">
              <w:rPr>
                <w:rFonts w:eastAsia="SimSun" w:hAnsi="新細明體"/>
                <w:spacing w:val="10"/>
                <w:sz w:val="26"/>
                <w:szCs w:val="26"/>
                <w:lang w:eastAsia="zh-CN"/>
              </w:rPr>
              <w:t>A</w:t>
            </w:r>
            <w:r w:rsidRPr="00C64252">
              <w:rPr>
                <w:rFonts w:eastAsia="SimSun" w:hAnsi="新細明體" w:hint="eastAsia"/>
                <w:spacing w:val="10"/>
                <w:sz w:val="26"/>
                <w:szCs w:val="26"/>
                <w:lang w:eastAsia="zh-CN"/>
              </w:rPr>
              <w:t>翼地下</w:t>
            </w:r>
            <w:r w:rsidRPr="00C64252">
              <w:rPr>
                <w:rFonts w:eastAsia="SimSun" w:hAnsi="新細明體"/>
                <w:spacing w:val="10"/>
                <w:sz w:val="26"/>
                <w:szCs w:val="26"/>
                <w:lang w:eastAsia="zh-CN"/>
              </w:rPr>
              <w:t>123</w:t>
            </w:r>
            <w:r w:rsidRPr="00C64252">
              <w:rPr>
                <w:rFonts w:eastAsia="SimSun" w:hAnsi="新細明體" w:hint="eastAsia"/>
                <w:spacing w:val="10"/>
                <w:sz w:val="26"/>
                <w:szCs w:val="26"/>
                <w:lang w:eastAsia="zh-CN"/>
              </w:rPr>
              <w:t>室</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2435 3938</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42.</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社署南青衣综合家庭服务中心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新界青衣长康邨康美楼</w:t>
            </w:r>
            <w:r w:rsidRPr="00C64252">
              <w:rPr>
                <w:rFonts w:eastAsia="SimSun" w:hAnsi="新細明體"/>
                <w:spacing w:val="10"/>
                <w:sz w:val="26"/>
                <w:szCs w:val="26"/>
                <w:lang w:eastAsia="zh-CN"/>
              </w:rPr>
              <w:t>A</w:t>
            </w:r>
            <w:r w:rsidRPr="00C64252">
              <w:rPr>
                <w:rFonts w:eastAsia="SimSun" w:hAnsi="新細明體" w:hint="eastAsia"/>
                <w:spacing w:val="10"/>
                <w:sz w:val="26"/>
                <w:szCs w:val="26"/>
                <w:lang w:eastAsia="zh-CN"/>
              </w:rPr>
              <w:t>翼地下</w:t>
            </w:r>
          </w:p>
        </w:tc>
        <w:tc>
          <w:tcPr>
            <w:tcW w:w="1440" w:type="dxa"/>
          </w:tcPr>
          <w:p w:rsidR="00895EE4" w:rsidRPr="00E65BD5" w:rsidRDefault="00C64252" w:rsidP="004F104E">
            <w:pPr>
              <w:overflowPunct w:val="0"/>
              <w:spacing w:line="240" w:lineRule="atLeast"/>
              <w:jc w:val="right"/>
              <w:rPr>
                <w:rFonts w:hint="eastAsia"/>
                <w:spacing w:val="10"/>
                <w:sz w:val="26"/>
                <w:szCs w:val="26"/>
              </w:rPr>
            </w:pPr>
            <w:r w:rsidRPr="00C64252">
              <w:rPr>
                <w:rFonts w:eastAsia="SimSun"/>
                <w:spacing w:val="10"/>
                <w:sz w:val="26"/>
                <w:szCs w:val="26"/>
                <w:lang w:eastAsia="zh-CN"/>
              </w:rPr>
              <w:t>2435 0852</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*43.</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香港明爱明爱荃湾综合家庭服务中心（东荃湾）</w:t>
            </w:r>
          </w:p>
        </w:tc>
        <w:tc>
          <w:tcPr>
            <w:tcW w:w="3780" w:type="dxa"/>
          </w:tcPr>
          <w:p w:rsidR="00895EE4" w:rsidRPr="00E65BD5" w:rsidRDefault="00C64252" w:rsidP="004F104E">
            <w:pPr>
              <w:spacing w:line="240" w:lineRule="atLeast"/>
              <w:ind w:rightChars="100" w:right="240"/>
              <w:jc w:val="both"/>
              <w:rPr>
                <w:rFonts w:hAnsi="新細明體" w:hint="eastAsia"/>
                <w:spacing w:val="10"/>
                <w:sz w:val="26"/>
                <w:szCs w:val="26"/>
              </w:rPr>
            </w:pPr>
            <w:r w:rsidRPr="00C64252">
              <w:rPr>
                <w:rFonts w:eastAsia="SimSun" w:hAnsi="新細明體" w:hint="eastAsia"/>
                <w:spacing w:val="10"/>
                <w:sz w:val="26"/>
                <w:szCs w:val="26"/>
                <w:lang w:eastAsia="zh-CN"/>
              </w:rPr>
              <w:t>新界荃湾石围角邨石桃楼</w:t>
            </w:r>
            <w:r w:rsidRPr="00C64252">
              <w:rPr>
                <w:rFonts w:eastAsia="SimSun" w:hAnsi="新細明體"/>
                <w:spacing w:val="10"/>
                <w:sz w:val="26"/>
                <w:szCs w:val="26"/>
                <w:lang w:eastAsia="zh-CN"/>
              </w:rPr>
              <w:t>A</w:t>
            </w:r>
            <w:r w:rsidRPr="00C64252">
              <w:rPr>
                <w:rFonts w:eastAsia="SimSun" w:hAnsi="新細明體" w:hint="eastAsia"/>
                <w:spacing w:val="10"/>
                <w:sz w:val="26"/>
                <w:szCs w:val="26"/>
                <w:lang w:eastAsia="zh-CN"/>
              </w:rPr>
              <w:t>座地下</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2402 4669</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*44.</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香港家庭福利会葵涌分会葵涌（南）综合家庭服务中心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新界葵涌葵芳邨葵仁楼地下</w:t>
            </w:r>
            <w:r w:rsidRPr="00C64252">
              <w:rPr>
                <w:rFonts w:eastAsia="SimSun" w:hAnsi="新細明體"/>
                <w:spacing w:val="10"/>
                <w:sz w:val="26"/>
                <w:szCs w:val="26"/>
                <w:lang w:eastAsia="zh-CN"/>
              </w:rPr>
              <w:t>106</w:t>
            </w:r>
            <w:r w:rsidRPr="00C64252">
              <w:rPr>
                <w:rFonts w:eastAsia="SimSun" w:hAnsi="新細明體" w:hint="eastAsia"/>
                <w:spacing w:val="10"/>
                <w:sz w:val="26"/>
                <w:szCs w:val="26"/>
                <w:lang w:eastAsia="zh-CN"/>
              </w:rPr>
              <w:t>室</w:t>
            </w:r>
          </w:p>
        </w:tc>
        <w:tc>
          <w:tcPr>
            <w:tcW w:w="1440" w:type="dxa"/>
          </w:tcPr>
          <w:p w:rsidR="00895EE4" w:rsidRPr="00E65BD5" w:rsidRDefault="00C64252" w:rsidP="004F104E">
            <w:pPr>
              <w:overflowPunct w:val="0"/>
              <w:spacing w:line="240" w:lineRule="atLeast"/>
              <w:jc w:val="right"/>
              <w:rPr>
                <w:rFonts w:hint="eastAsia"/>
                <w:spacing w:val="10"/>
                <w:sz w:val="26"/>
                <w:szCs w:val="26"/>
              </w:rPr>
            </w:pPr>
            <w:r w:rsidRPr="00C64252">
              <w:rPr>
                <w:rFonts w:eastAsia="SimSun"/>
                <w:spacing w:val="10"/>
                <w:sz w:val="26"/>
                <w:szCs w:val="26"/>
                <w:lang w:eastAsia="zh-CN"/>
              </w:rPr>
              <w:t>2426 9621</w:t>
            </w:r>
          </w:p>
        </w:tc>
      </w:tr>
    </w:tbl>
    <w:p w:rsidR="00895EE4" w:rsidRDefault="00895EE4" w:rsidP="00895EE4">
      <w:pPr>
        <w:spacing w:line="240" w:lineRule="atLeast"/>
        <w:rPr>
          <w:spacing w:val="10"/>
          <w:sz w:val="26"/>
          <w:szCs w:val="26"/>
          <w:u w:val="single"/>
        </w:rPr>
      </w:pPr>
    </w:p>
    <w:p w:rsidR="00895EE4" w:rsidRDefault="00C64252" w:rsidP="00895EE4">
      <w:pPr>
        <w:spacing w:line="240" w:lineRule="atLeast"/>
        <w:rPr>
          <w:spacing w:val="10"/>
          <w:sz w:val="26"/>
          <w:szCs w:val="26"/>
          <w:u w:val="single"/>
        </w:rPr>
      </w:pPr>
      <w:r w:rsidRPr="00C64252">
        <w:rPr>
          <w:rFonts w:eastAsia="SimSun" w:hint="eastAsia"/>
          <w:spacing w:val="10"/>
          <w:sz w:val="26"/>
          <w:szCs w:val="26"/>
          <w:u w:val="single"/>
          <w:lang w:eastAsia="zh-CN"/>
        </w:rPr>
        <w:t>屯</w:t>
      </w:r>
      <w:r w:rsidR="00895EE4" w:rsidRPr="00F86ACD">
        <w:rPr>
          <w:spacing w:val="10"/>
          <w:sz w:val="26"/>
          <w:szCs w:val="26"/>
          <w:u w:val="single"/>
          <w:lang w:eastAsia="ja-JP"/>
        </w:rPr>
        <w:t>門</w:t>
      </w:r>
      <w:r w:rsidRPr="00C64252">
        <w:rPr>
          <w:rFonts w:eastAsia="SimSun" w:hint="eastAsia"/>
          <w:spacing w:val="10"/>
          <w:sz w:val="26"/>
          <w:szCs w:val="26"/>
          <w:u w:val="single"/>
          <w:lang w:eastAsia="zh-CN"/>
        </w:rPr>
        <w:t>区</w:t>
      </w:r>
    </w:p>
    <w:p w:rsidR="00895EE4" w:rsidRPr="00F86ACD" w:rsidRDefault="00895EE4" w:rsidP="00895EE4">
      <w:pPr>
        <w:spacing w:line="240" w:lineRule="atLeast"/>
        <w:rPr>
          <w:spacing w:val="10"/>
          <w:sz w:val="26"/>
          <w:szCs w:val="26"/>
          <w:u w:val="single"/>
        </w:rPr>
      </w:pPr>
    </w:p>
    <w:tbl>
      <w:tblPr>
        <w:tblW w:w="9417" w:type="dxa"/>
        <w:tblCellMar>
          <w:left w:w="57" w:type="dxa"/>
          <w:right w:w="57" w:type="dxa"/>
        </w:tblCellMar>
        <w:tblLook w:val="01E0" w:firstRow="1" w:lastRow="1" w:firstColumn="1" w:lastColumn="1" w:noHBand="0" w:noVBand="0"/>
      </w:tblPr>
      <w:tblGrid>
        <w:gridCol w:w="828"/>
        <w:gridCol w:w="3369"/>
        <w:gridCol w:w="3780"/>
        <w:gridCol w:w="1440"/>
      </w:tblGrid>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45.</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w:t>
            </w:r>
            <w:r w:rsidR="00895EE4" w:rsidRPr="00E65BD5">
              <w:rPr>
                <w:spacing w:val="10"/>
                <w:sz w:val="26"/>
                <w:szCs w:val="26"/>
                <w:lang w:eastAsia="ja-JP"/>
              </w:rPr>
              <w:t>南</w:t>
            </w:r>
            <w:r w:rsidRPr="00C64252">
              <w:rPr>
                <w:rFonts w:eastAsia="SimSun" w:hint="eastAsia"/>
                <w:spacing w:val="10"/>
                <w:sz w:val="26"/>
                <w:szCs w:val="26"/>
                <w:lang w:eastAsia="zh-CN"/>
              </w:rPr>
              <w:t>屯</w:t>
            </w:r>
            <w:r w:rsidR="00895EE4" w:rsidRPr="00E65BD5">
              <w:rPr>
                <w:spacing w:val="10"/>
                <w:sz w:val="26"/>
                <w:szCs w:val="26"/>
                <w:lang w:eastAsia="ja-JP"/>
              </w:rPr>
              <w:t>門</w:t>
            </w:r>
            <w:r w:rsidRPr="00C64252">
              <w:rPr>
                <w:rFonts w:eastAsia="SimSun" w:hint="eastAsia"/>
                <w:spacing w:val="10"/>
                <w:sz w:val="26"/>
                <w:szCs w:val="26"/>
                <w:lang w:eastAsia="zh-CN"/>
              </w:rPr>
              <w:t>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新界屯门</w:t>
            </w:r>
            <w:r w:rsidRPr="00C64252">
              <w:rPr>
                <w:rFonts w:eastAsia="SimSun" w:hint="eastAsia"/>
                <w:sz w:val="26"/>
                <w:szCs w:val="26"/>
                <w:lang w:eastAsia="zh-CN"/>
              </w:rPr>
              <w:t>湖景邨湖碧楼</w:t>
            </w:r>
            <w:r w:rsidRPr="00C64252">
              <w:rPr>
                <w:rFonts w:eastAsia="SimSun"/>
                <w:sz w:val="26"/>
                <w:szCs w:val="26"/>
                <w:lang w:eastAsia="zh-CN"/>
              </w:rPr>
              <w:t>1-7</w:t>
            </w:r>
            <w:r w:rsidRPr="00C64252">
              <w:rPr>
                <w:rFonts w:eastAsia="SimSun" w:hint="eastAsia"/>
                <w:sz w:val="26"/>
                <w:szCs w:val="26"/>
                <w:lang w:eastAsia="zh-CN"/>
              </w:rPr>
              <w:t>号及</w:t>
            </w:r>
            <w:r w:rsidRPr="00C64252">
              <w:rPr>
                <w:rFonts w:eastAsia="SimSun"/>
                <w:sz w:val="26"/>
                <w:szCs w:val="26"/>
                <w:lang w:eastAsia="zh-CN"/>
              </w:rPr>
              <w:t>9-16</w:t>
            </w:r>
            <w:r w:rsidRPr="00C64252">
              <w:rPr>
                <w:rFonts w:eastAsia="SimSun" w:hint="eastAsia"/>
                <w:sz w:val="26"/>
                <w:szCs w:val="26"/>
                <w:lang w:eastAsia="zh-CN"/>
              </w:rPr>
              <w:t>号地下</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2450 4386</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46.</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w:t>
            </w:r>
            <w:r w:rsidR="00895EE4" w:rsidRPr="00E65BD5">
              <w:rPr>
                <w:spacing w:val="10"/>
                <w:sz w:val="26"/>
                <w:szCs w:val="26"/>
                <w:lang w:eastAsia="ja-JP"/>
              </w:rPr>
              <w:t>東</w:t>
            </w:r>
            <w:r w:rsidRPr="00C64252">
              <w:rPr>
                <w:rFonts w:eastAsia="SimSun" w:hint="eastAsia"/>
                <w:spacing w:val="10"/>
                <w:sz w:val="26"/>
                <w:szCs w:val="26"/>
                <w:lang w:eastAsia="zh-CN"/>
              </w:rPr>
              <w:t>屯</w:t>
            </w:r>
            <w:r w:rsidR="00895EE4" w:rsidRPr="00E65BD5">
              <w:rPr>
                <w:spacing w:val="10"/>
                <w:sz w:val="26"/>
                <w:szCs w:val="26"/>
                <w:lang w:eastAsia="ja-JP"/>
              </w:rPr>
              <w:t>門</w:t>
            </w:r>
            <w:r w:rsidRPr="00C64252">
              <w:rPr>
                <w:rFonts w:eastAsia="SimSun" w:hint="eastAsia"/>
                <w:spacing w:val="10"/>
                <w:sz w:val="26"/>
                <w:szCs w:val="26"/>
                <w:lang w:eastAsia="zh-CN"/>
              </w:rPr>
              <w:t>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新界屯门安定邨安定友爱小区中心</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至</w:t>
            </w:r>
            <w:r w:rsidRPr="00C64252">
              <w:rPr>
                <w:rFonts w:eastAsia="SimSun" w:hAnsi="新細明體"/>
                <w:spacing w:val="10"/>
                <w:sz w:val="26"/>
                <w:szCs w:val="26"/>
                <w:lang w:eastAsia="zh-CN"/>
              </w:rPr>
              <w:t>3</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2451 8530</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47.</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w:t>
            </w:r>
            <w:r w:rsidR="00895EE4" w:rsidRPr="00E65BD5">
              <w:rPr>
                <w:spacing w:val="10"/>
                <w:sz w:val="26"/>
                <w:szCs w:val="26"/>
                <w:lang w:eastAsia="ja-JP"/>
              </w:rPr>
              <w:t>西</w:t>
            </w:r>
            <w:r w:rsidRPr="00C64252">
              <w:rPr>
                <w:rFonts w:eastAsia="SimSun" w:hint="eastAsia"/>
                <w:spacing w:val="10"/>
                <w:sz w:val="26"/>
                <w:szCs w:val="26"/>
                <w:lang w:eastAsia="zh-CN"/>
              </w:rPr>
              <w:t>屯</w:t>
            </w:r>
            <w:r w:rsidR="00895EE4" w:rsidRPr="00E65BD5">
              <w:rPr>
                <w:spacing w:val="10"/>
                <w:sz w:val="26"/>
                <w:szCs w:val="26"/>
                <w:lang w:eastAsia="ja-JP"/>
              </w:rPr>
              <w:t>門</w:t>
            </w:r>
            <w:r w:rsidRPr="00C64252">
              <w:rPr>
                <w:rFonts w:eastAsia="SimSun" w:hint="eastAsia"/>
                <w:spacing w:val="10"/>
                <w:sz w:val="26"/>
                <w:szCs w:val="26"/>
                <w:lang w:eastAsia="zh-CN"/>
              </w:rPr>
              <w:t>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新界屯门震寰路</w:t>
            </w:r>
            <w:r w:rsidRPr="00C64252">
              <w:rPr>
                <w:rFonts w:eastAsia="SimSun" w:hAnsi="新細明體"/>
                <w:spacing w:val="10"/>
                <w:sz w:val="26"/>
                <w:szCs w:val="26"/>
                <w:lang w:eastAsia="zh-CN"/>
              </w:rPr>
              <w:t>16</w:t>
            </w:r>
            <w:r w:rsidRPr="00C64252">
              <w:rPr>
                <w:rFonts w:eastAsia="SimSun" w:hAnsi="新細明體" w:hint="eastAsia"/>
                <w:spacing w:val="10"/>
                <w:sz w:val="26"/>
                <w:szCs w:val="26"/>
                <w:lang w:eastAsia="zh-CN"/>
              </w:rPr>
              <w:t>号大兴政府合署</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楼</w:t>
            </w:r>
            <w:r w:rsidRPr="00C64252">
              <w:rPr>
                <w:rFonts w:eastAsia="SimSun" w:hAnsi="新細明體"/>
                <w:spacing w:val="10"/>
                <w:sz w:val="26"/>
                <w:szCs w:val="26"/>
                <w:lang w:eastAsia="zh-CN"/>
              </w:rPr>
              <w:t>201</w:t>
            </w:r>
            <w:r w:rsidRPr="00C64252">
              <w:rPr>
                <w:rFonts w:eastAsia="SimSun" w:hAnsi="新細明體" w:hint="eastAsia"/>
                <w:spacing w:val="10"/>
                <w:sz w:val="26"/>
                <w:szCs w:val="26"/>
                <w:lang w:eastAsia="zh-CN"/>
              </w:rPr>
              <w:t>室</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2467 4757</w:t>
            </w:r>
          </w:p>
        </w:tc>
      </w:tr>
      <w:tr w:rsidR="00895EE4" w:rsidRPr="00E65BD5" w:rsidTr="004F104E">
        <w:tc>
          <w:tcPr>
            <w:tcW w:w="828"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*48.</w:t>
            </w:r>
          </w:p>
        </w:tc>
        <w:tc>
          <w:tcPr>
            <w:tcW w:w="3369"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香港明爱明爱屯门综合家庭服务中心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新界屯门良景邨良俊楼地下</w:t>
            </w:r>
            <w:r w:rsidRPr="00C64252">
              <w:rPr>
                <w:rFonts w:eastAsia="SimSun" w:hAnsi="新細明體"/>
                <w:spacing w:val="10"/>
                <w:sz w:val="26"/>
                <w:szCs w:val="26"/>
                <w:lang w:eastAsia="zh-CN"/>
              </w:rPr>
              <w:t>1-5</w:t>
            </w:r>
            <w:r w:rsidRPr="00C64252">
              <w:rPr>
                <w:rFonts w:eastAsia="SimSun" w:hAnsi="新細明體" w:hint="eastAsia"/>
                <w:spacing w:val="10"/>
                <w:sz w:val="26"/>
                <w:szCs w:val="26"/>
                <w:lang w:eastAsia="zh-CN"/>
              </w:rPr>
              <w:t>号</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2466 8622</w:t>
            </w:r>
          </w:p>
        </w:tc>
      </w:tr>
    </w:tbl>
    <w:p w:rsidR="00895EE4" w:rsidRDefault="00895EE4" w:rsidP="00895EE4">
      <w:pPr>
        <w:spacing w:line="240" w:lineRule="atLeast"/>
        <w:rPr>
          <w:spacing w:val="10"/>
          <w:sz w:val="26"/>
          <w:szCs w:val="26"/>
          <w:u w:val="single"/>
        </w:rPr>
      </w:pPr>
    </w:p>
    <w:p w:rsidR="00895EE4" w:rsidRDefault="00C64252" w:rsidP="00895EE4">
      <w:pPr>
        <w:spacing w:line="240" w:lineRule="atLeast"/>
        <w:rPr>
          <w:spacing w:val="10"/>
          <w:sz w:val="26"/>
          <w:szCs w:val="26"/>
          <w:u w:val="single"/>
        </w:rPr>
      </w:pPr>
      <w:r w:rsidRPr="00C64252">
        <w:rPr>
          <w:rFonts w:eastAsia="SimSun" w:hint="eastAsia"/>
          <w:spacing w:val="10"/>
          <w:sz w:val="26"/>
          <w:szCs w:val="26"/>
          <w:u w:val="single"/>
          <w:lang w:eastAsia="zh-CN"/>
        </w:rPr>
        <w:t>沙田区</w:t>
      </w:r>
    </w:p>
    <w:p w:rsidR="00895EE4" w:rsidRPr="00F86ACD" w:rsidRDefault="00895EE4" w:rsidP="00895EE4">
      <w:pPr>
        <w:spacing w:line="240" w:lineRule="atLeast"/>
        <w:rPr>
          <w:spacing w:val="10"/>
          <w:sz w:val="26"/>
          <w:szCs w:val="26"/>
          <w:u w:val="single"/>
        </w:rPr>
      </w:pPr>
    </w:p>
    <w:tbl>
      <w:tblPr>
        <w:tblW w:w="9417" w:type="dxa"/>
        <w:tblCellMar>
          <w:left w:w="57" w:type="dxa"/>
          <w:right w:w="57" w:type="dxa"/>
        </w:tblCellMar>
        <w:tblLook w:val="01E0" w:firstRow="1" w:lastRow="1" w:firstColumn="1" w:lastColumn="1" w:noHBand="0" w:noVBand="0"/>
      </w:tblPr>
      <w:tblGrid>
        <w:gridCol w:w="816"/>
        <w:gridCol w:w="3381"/>
        <w:gridCol w:w="3780"/>
        <w:gridCol w:w="1440"/>
      </w:tblGrid>
      <w:tr w:rsidR="00895EE4" w:rsidRPr="00E65BD5" w:rsidTr="004F104E">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49.</w:t>
            </w:r>
          </w:p>
        </w:tc>
        <w:tc>
          <w:tcPr>
            <w:tcW w:w="3381"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社署北沙田综合家庭服务中心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新界沙田禾輋邨厚和楼</w:t>
            </w:r>
            <w:r w:rsidRPr="00C64252">
              <w:rPr>
                <w:rFonts w:eastAsia="SimSun" w:hAnsi="新細明體"/>
                <w:spacing w:val="10"/>
                <w:sz w:val="26"/>
                <w:szCs w:val="26"/>
                <w:lang w:eastAsia="zh-CN"/>
              </w:rPr>
              <w:t>405-416</w:t>
            </w:r>
            <w:r w:rsidRPr="00C64252">
              <w:rPr>
                <w:rFonts w:eastAsia="SimSun" w:hAnsi="新細明體" w:hint="eastAsia"/>
                <w:spacing w:val="10"/>
                <w:sz w:val="26"/>
                <w:szCs w:val="26"/>
                <w:lang w:eastAsia="zh-CN"/>
              </w:rPr>
              <w:t>室</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3168 2904</w:t>
            </w:r>
          </w:p>
        </w:tc>
      </w:tr>
      <w:tr w:rsidR="00895EE4" w:rsidRPr="00E65BD5" w:rsidTr="004F104E">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50.</w:t>
            </w:r>
          </w:p>
        </w:tc>
        <w:tc>
          <w:tcPr>
            <w:tcW w:w="3381"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社署南沙田综合家庭服务中心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新界沙田上禾輋路</w:t>
            </w:r>
            <w:r w:rsidRPr="00C64252">
              <w:rPr>
                <w:rFonts w:eastAsia="SimSun" w:hAnsi="新細明體"/>
                <w:spacing w:val="10"/>
                <w:sz w:val="26"/>
                <w:szCs w:val="26"/>
                <w:lang w:eastAsia="zh-CN"/>
              </w:rPr>
              <w:t>1</w:t>
            </w:r>
            <w:r w:rsidRPr="00C64252">
              <w:rPr>
                <w:rFonts w:eastAsia="SimSun" w:hAnsi="新細明體" w:hint="eastAsia"/>
                <w:spacing w:val="10"/>
                <w:sz w:val="26"/>
                <w:szCs w:val="26"/>
                <w:lang w:eastAsia="zh-CN"/>
              </w:rPr>
              <w:t>号沙田政府合署</w:t>
            </w:r>
            <w:r w:rsidRPr="00C64252">
              <w:rPr>
                <w:rFonts w:eastAsia="SimSun" w:hAnsi="新細明體"/>
                <w:spacing w:val="10"/>
                <w:sz w:val="26"/>
                <w:szCs w:val="26"/>
                <w:lang w:eastAsia="zh-CN"/>
              </w:rPr>
              <w:t>8</w:t>
            </w:r>
            <w:r w:rsidRPr="00C64252">
              <w:rPr>
                <w:rFonts w:eastAsia="SimSun" w:hAnsi="新細明體" w:hint="eastAsia"/>
                <w:spacing w:val="10"/>
                <w:sz w:val="26"/>
                <w:szCs w:val="26"/>
                <w:lang w:eastAsia="zh-CN"/>
              </w:rPr>
              <w:t>楼</w:t>
            </w:r>
            <w:r w:rsidRPr="00C64252">
              <w:rPr>
                <w:rFonts w:eastAsia="SimSun" w:hAnsi="新細明體"/>
                <w:spacing w:val="10"/>
                <w:sz w:val="26"/>
                <w:szCs w:val="26"/>
                <w:lang w:eastAsia="zh-CN"/>
              </w:rPr>
              <w:t>831</w:t>
            </w:r>
            <w:r w:rsidRPr="00C64252">
              <w:rPr>
                <w:rFonts w:eastAsia="SimSun" w:hAnsi="新細明體" w:hint="eastAsia"/>
                <w:spacing w:val="10"/>
                <w:sz w:val="26"/>
                <w:szCs w:val="26"/>
                <w:lang w:eastAsia="zh-CN"/>
              </w:rPr>
              <w:t>室</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2158 6593</w:t>
            </w:r>
          </w:p>
        </w:tc>
      </w:tr>
      <w:tr w:rsidR="00895EE4" w:rsidRPr="00E65BD5" w:rsidTr="004F104E">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51.</w:t>
            </w:r>
          </w:p>
        </w:tc>
        <w:tc>
          <w:tcPr>
            <w:tcW w:w="3381"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社署北马鞍山综合家庭服务中心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新界沙田马鞍山耀安</w:t>
            </w:r>
            <w:r w:rsidRPr="00E65BD5">
              <w:rPr>
                <w:rFonts w:hAnsi="新細明體" w:hint="eastAsia"/>
                <w:spacing w:val="10"/>
                <w:sz w:val="26"/>
                <w:szCs w:val="26"/>
                <w:lang w:eastAsia="zh-CN"/>
              </w:rPr>
              <w:t></w:t>
            </w:r>
            <w:r w:rsidRPr="00C64252">
              <w:rPr>
                <w:rFonts w:eastAsia="SimSun" w:hAnsi="新細明體" w:hint="eastAsia"/>
                <w:spacing w:val="10"/>
                <w:sz w:val="26"/>
                <w:szCs w:val="26"/>
                <w:lang w:eastAsia="zh-CN"/>
              </w:rPr>
              <w:t>耀欣楼地下</w:t>
            </w:r>
          </w:p>
        </w:tc>
        <w:tc>
          <w:tcPr>
            <w:tcW w:w="1440" w:type="dxa"/>
          </w:tcPr>
          <w:p w:rsidR="00895EE4" w:rsidRPr="00E65BD5" w:rsidRDefault="00C64252" w:rsidP="004F104E">
            <w:pPr>
              <w:overflowPunct w:val="0"/>
              <w:spacing w:line="240" w:lineRule="atLeast"/>
              <w:jc w:val="right"/>
              <w:rPr>
                <w:rFonts w:hint="eastAsia"/>
                <w:spacing w:val="10"/>
                <w:sz w:val="26"/>
                <w:szCs w:val="26"/>
              </w:rPr>
            </w:pPr>
            <w:r w:rsidRPr="00C64252">
              <w:rPr>
                <w:rFonts w:eastAsia="SimSun"/>
                <w:spacing w:val="10"/>
                <w:sz w:val="26"/>
                <w:szCs w:val="26"/>
                <w:lang w:eastAsia="zh-CN"/>
              </w:rPr>
              <w:t>2691 6499</w:t>
            </w:r>
          </w:p>
        </w:tc>
      </w:tr>
      <w:tr w:rsidR="00895EE4" w:rsidRPr="00E65BD5" w:rsidTr="004F104E">
        <w:trPr>
          <w:cantSplit/>
        </w:trPr>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52.</w:t>
            </w:r>
          </w:p>
        </w:tc>
        <w:tc>
          <w:tcPr>
            <w:tcW w:w="3381"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社署南马鞍山综合家庭服务中心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新界沙田马鞍山恒安邨小区中心</w:t>
            </w:r>
            <w:r w:rsidRPr="00C64252">
              <w:rPr>
                <w:rFonts w:eastAsia="SimSun" w:hAnsi="新細明體"/>
                <w:spacing w:val="10"/>
                <w:sz w:val="26"/>
                <w:szCs w:val="26"/>
                <w:lang w:eastAsia="zh-CN"/>
              </w:rPr>
              <w:t>5</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3579 8654</w:t>
            </w:r>
          </w:p>
        </w:tc>
      </w:tr>
      <w:tr w:rsidR="00895EE4" w:rsidRPr="00E65BD5" w:rsidTr="004F104E">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*53.</w:t>
            </w:r>
          </w:p>
        </w:tc>
        <w:tc>
          <w:tcPr>
            <w:tcW w:w="3381"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香港明爱明爱苏沙伉俪综合家庭服务中心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新界沙田沙角邨银鸥楼</w:t>
            </w:r>
            <w:r w:rsidRPr="00C64252">
              <w:rPr>
                <w:rFonts w:eastAsia="SimSun" w:hAnsi="新細明體"/>
                <w:spacing w:val="10"/>
                <w:sz w:val="26"/>
                <w:szCs w:val="26"/>
                <w:lang w:eastAsia="zh-CN"/>
              </w:rPr>
              <w:t>A</w:t>
            </w:r>
            <w:r w:rsidRPr="00C64252">
              <w:rPr>
                <w:rFonts w:eastAsia="SimSun" w:hAnsi="新細明體" w:hint="eastAsia"/>
                <w:spacing w:val="10"/>
                <w:sz w:val="26"/>
                <w:szCs w:val="26"/>
                <w:lang w:eastAsia="zh-CN"/>
              </w:rPr>
              <w:t>座地下</w:t>
            </w:r>
            <w:r w:rsidRPr="00C64252">
              <w:rPr>
                <w:rFonts w:eastAsia="SimSun" w:hAnsi="新細明體"/>
                <w:spacing w:val="10"/>
                <w:sz w:val="26"/>
                <w:szCs w:val="26"/>
                <w:lang w:eastAsia="zh-CN"/>
              </w:rPr>
              <w:t>101-107</w:t>
            </w:r>
            <w:r w:rsidRPr="00C64252">
              <w:rPr>
                <w:rFonts w:eastAsia="SimSun" w:hAnsi="新細明體" w:hint="eastAsia"/>
                <w:spacing w:val="10"/>
                <w:sz w:val="26"/>
                <w:szCs w:val="26"/>
                <w:lang w:eastAsia="zh-CN"/>
              </w:rPr>
              <w:t>室</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2649 2977</w:t>
            </w:r>
          </w:p>
        </w:tc>
      </w:tr>
    </w:tbl>
    <w:p w:rsidR="00895EE4" w:rsidRDefault="00895EE4" w:rsidP="00895EE4">
      <w:pPr>
        <w:spacing w:line="240" w:lineRule="atLeast"/>
        <w:rPr>
          <w:spacing w:val="10"/>
          <w:sz w:val="26"/>
          <w:szCs w:val="26"/>
          <w:u w:val="single"/>
        </w:rPr>
      </w:pPr>
    </w:p>
    <w:p w:rsidR="00895EE4" w:rsidRDefault="00C64252" w:rsidP="00895EE4">
      <w:pPr>
        <w:spacing w:line="240" w:lineRule="atLeast"/>
        <w:rPr>
          <w:spacing w:val="10"/>
          <w:sz w:val="26"/>
          <w:szCs w:val="26"/>
          <w:u w:val="single"/>
        </w:rPr>
      </w:pPr>
      <w:r w:rsidRPr="00C64252">
        <w:rPr>
          <w:rFonts w:eastAsia="SimSun" w:hint="eastAsia"/>
          <w:spacing w:val="10"/>
          <w:sz w:val="26"/>
          <w:szCs w:val="26"/>
          <w:u w:val="single"/>
          <w:lang w:eastAsia="zh-CN"/>
        </w:rPr>
        <w:t>大埔及北区</w:t>
      </w:r>
    </w:p>
    <w:p w:rsidR="00895EE4" w:rsidRPr="00F86ACD" w:rsidRDefault="00895EE4" w:rsidP="00895EE4">
      <w:pPr>
        <w:spacing w:line="240" w:lineRule="atLeast"/>
        <w:rPr>
          <w:spacing w:val="10"/>
          <w:sz w:val="26"/>
          <w:szCs w:val="26"/>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16"/>
        <w:gridCol w:w="3381"/>
        <w:gridCol w:w="3780"/>
        <w:gridCol w:w="1440"/>
      </w:tblGrid>
      <w:tr w:rsidR="00895EE4" w:rsidRPr="00E65BD5" w:rsidTr="004F104E">
        <w:tc>
          <w:tcPr>
            <w:tcW w:w="816"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標楷體" w:hAnsi="Times New Roman" w:cs="Times New Roman"/>
                <w:color w:val="000000"/>
                <w:spacing w:val="10"/>
                <w:sz w:val="26"/>
                <w:szCs w:val="26"/>
              </w:rPr>
            </w:pPr>
            <w:r w:rsidRPr="00C64252">
              <w:rPr>
                <w:rFonts w:ascii="Times New Roman" w:eastAsia="SimSun" w:hAnsi="Times New Roman" w:cs="Times New Roman"/>
                <w:color w:val="000000"/>
                <w:spacing w:val="10"/>
                <w:sz w:val="26"/>
                <w:szCs w:val="26"/>
                <w:lang w:eastAsia="zh-CN"/>
              </w:rPr>
              <w:t>54.</w:t>
            </w:r>
          </w:p>
        </w:tc>
        <w:tc>
          <w:tcPr>
            <w:tcW w:w="3381" w:type="dxa"/>
            <w:tcBorders>
              <w:top w:val="nil"/>
              <w:left w:val="nil"/>
              <w:bottom w:val="nil"/>
              <w:right w:val="nil"/>
            </w:tcBorders>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社署南大埔综合家庭服务中心</w:t>
            </w:r>
          </w:p>
        </w:tc>
        <w:tc>
          <w:tcPr>
            <w:tcW w:w="3780" w:type="dxa"/>
            <w:tcBorders>
              <w:top w:val="nil"/>
              <w:left w:val="nil"/>
              <w:bottom w:val="nil"/>
              <w:right w:val="nil"/>
            </w:tcBorders>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新界大埔墟乡事会街</w:t>
            </w:r>
            <w:r w:rsidRPr="00C64252">
              <w:rPr>
                <w:rFonts w:eastAsia="SimSun" w:hAnsi="新細明體"/>
                <w:spacing w:val="10"/>
                <w:sz w:val="26"/>
                <w:szCs w:val="26"/>
                <w:lang w:eastAsia="zh-CN"/>
              </w:rPr>
              <w:t>8</w:t>
            </w:r>
            <w:r w:rsidRPr="00C64252">
              <w:rPr>
                <w:rFonts w:eastAsia="SimSun" w:hAnsi="新細明體" w:hint="eastAsia"/>
                <w:spacing w:val="10"/>
                <w:sz w:val="26"/>
                <w:szCs w:val="26"/>
                <w:lang w:eastAsia="zh-CN"/>
              </w:rPr>
              <w:t>号大埔综合大楼</w:t>
            </w:r>
            <w:r w:rsidRPr="00C64252">
              <w:rPr>
                <w:rFonts w:eastAsia="SimSun" w:hAnsi="新細明體"/>
                <w:spacing w:val="10"/>
                <w:sz w:val="26"/>
                <w:szCs w:val="26"/>
                <w:lang w:eastAsia="zh-CN"/>
              </w:rPr>
              <w:t>4</w:t>
            </w:r>
            <w:r w:rsidRPr="00C64252">
              <w:rPr>
                <w:rFonts w:eastAsia="SimSun" w:hAnsi="新細明體" w:hint="eastAsia"/>
                <w:spacing w:val="10"/>
                <w:sz w:val="26"/>
                <w:szCs w:val="26"/>
                <w:lang w:eastAsia="zh-CN"/>
              </w:rPr>
              <w:t>楼</w:t>
            </w:r>
          </w:p>
        </w:tc>
        <w:tc>
          <w:tcPr>
            <w:tcW w:w="1440" w:type="dxa"/>
            <w:tcBorders>
              <w:top w:val="nil"/>
              <w:left w:val="nil"/>
              <w:bottom w:val="nil"/>
              <w:right w:val="nil"/>
            </w:tcBorders>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3183 9322</w:t>
            </w:r>
          </w:p>
        </w:tc>
      </w:tr>
      <w:tr w:rsidR="00895EE4" w:rsidRPr="00E65BD5" w:rsidTr="004F104E">
        <w:tc>
          <w:tcPr>
            <w:tcW w:w="816"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標楷體" w:hAnsi="Times New Roman" w:cs="Times New Roman"/>
                <w:color w:val="000000"/>
                <w:spacing w:val="10"/>
                <w:sz w:val="26"/>
                <w:szCs w:val="26"/>
              </w:rPr>
            </w:pPr>
            <w:r w:rsidRPr="00C64252">
              <w:rPr>
                <w:rFonts w:ascii="Times New Roman" w:eastAsia="SimSun" w:hAnsi="Times New Roman" w:cs="Times New Roman"/>
                <w:color w:val="000000"/>
                <w:spacing w:val="10"/>
                <w:sz w:val="26"/>
                <w:szCs w:val="26"/>
                <w:lang w:eastAsia="zh-CN"/>
              </w:rPr>
              <w:t>55.</w:t>
            </w:r>
          </w:p>
        </w:tc>
        <w:tc>
          <w:tcPr>
            <w:tcW w:w="3381" w:type="dxa"/>
            <w:tcBorders>
              <w:top w:val="nil"/>
              <w:left w:val="nil"/>
              <w:bottom w:val="nil"/>
              <w:right w:val="nil"/>
            </w:tcBorders>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社署北大埔综合家庭服务中心</w:t>
            </w:r>
          </w:p>
        </w:tc>
        <w:tc>
          <w:tcPr>
            <w:tcW w:w="3780" w:type="dxa"/>
            <w:tcBorders>
              <w:top w:val="nil"/>
              <w:left w:val="nil"/>
              <w:bottom w:val="nil"/>
              <w:right w:val="nil"/>
            </w:tcBorders>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新界大埔汀角路</w:t>
            </w:r>
            <w:r w:rsidRPr="00C64252">
              <w:rPr>
                <w:rFonts w:eastAsia="SimSun" w:hAnsi="新細明體"/>
                <w:spacing w:val="10"/>
                <w:sz w:val="26"/>
                <w:szCs w:val="26"/>
                <w:lang w:eastAsia="zh-CN"/>
              </w:rPr>
              <w:t>1</w:t>
            </w:r>
            <w:r w:rsidRPr="00C64252">
              <w:rPr>
                <w:rFonts w:eastAsia="SimSun" w:hAnsi="新細明體" w:hint="eastAsia"/>
                <w:spacing w:val="10"/>
                <w:sz w:val="26"/>
                <w:szCs w:val="26"/>
                <w:lang w:eastAsia="zh-CN"/>
              </w:rPr>
              <w:t>号大埔政府合署</w:t>
            </w:r>
            <w:r w:rsidRPr="00C64252">
              <w:rPr>
                <w:rFonts w:eastAsia="SimSun" w:hAnsi="新細明體"/>
                <w:spacing w:val="10"/>
                <w:sz w:val="26"/>
                <w:szCs w:val="26"/>
                <w:lang w:eastAsia="zh-CN"/>
              </w:rPr>
              <w:t>5</w:t>
            </w:r>
            <w:r w:rsidRPr="00C64252">
              <w:rPr>
                <w:rFonts w:eastAsia="SimSun" w:hAnsi="新細明體" w:hint="eastAsia"/>
                <w:spacing w:val="10"/>
                <w:sz w:val="26"/>
                <w:szCs w:val="26"/>
                <w:lang w:eastAsia="zh-CN"/>
              </w:rPr>
              <w:t>楼</w:t>
            </w:r>
          </w:p>
        </w:tc>
        <w:tc>
          <w:tcPr>
            <w:tcW w:w="1440" w:type="dxa"/>
            <w:tcBorders>
              <w:top w:val="nil"/>
              <w:left w:val="nil"/>
              <w:bottom w:val="nil"/>
              <w:right w:val="nil"/>
            </w:tcBorders>
          </w:tcPr>
          <w:p w:rsidR="00895EE4" w:rsidRPr="00E65BD5" w:rsidRDefault="00C64252" w:rsidP="004F104E">
            <w:pPr>
              <w:overflowPunct w:val="0"/>
              <w:spacing w:line="240" w:lineRule="atLeast"/>
              <w:jc w:val="right"/>
              <w:rPr>
                <w:rFonts w:hint="eastAsia"/>
                <w:spacing w:val="10"/>
                <w:sz w:val="26"/>
                <w:szCs w:val="26"/>
              </w:rPr>
            </w:pPr>
            <w:r w:rsidRPr="00C64252">
              <w:rPr>
                <w:rFonts w:eastAsia="SimSun"/>
                <w:spacing w:val="10"/>
                <w:sz w:val="26"/>
                <w:szCs w:val="26"/>
                <w:lang w:eastAsia="zh-CN"/>
              </w:rPr>
              <w:t>2665 0286</w:t>
            </w:r>
          </w:p>
        </w:tc>
      </w:tr>
      <w:tr w:rsidR="00895EE4" w:rsidRPr="00E65BD5" w:rsidTr="004F104E">
        <w:tc>
          <w:tcPr>
            <w:tcW w:w="816"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標楷體" w:hAnsi="Times New Roman" w:cs="Times New Roman"/>
                <w:color w:val="000000"/>
                <w:spacing w:val="10"/>
                <w:sz w:val="26"/>
                <w:szCs w:val="26"/>
              </w:rPr>
            </w:pPr>
            <w:r w:rsidRPr="00C64252">
              <w:rPr>
                <w:rFonts w:ascii="Times New Roman" w:eastAsia="SimSun" w:hAnsi="Times New Roman" w:cs="Times New Roman"/>
                <w:color w:val="000000"/>
                <w:spacing w:val="10"/>
                <w:sz w:val="26"/>
                <w:szCs w:val="26"/>
                <w:lang w:eastAsia="zh-CN"/>
              </w:rPr>
              <w:t>56.</w:t>
            </w:r>
          </w:p>
        </w:tc>
        <w:tc>
          <w:tcPr>
            <w:tcW w:w="3381" w:type="dxa"/>
            <w:tcBorders>
              <w:top w:val="nil"/>
              <w:left w:val="nil"/>
              <w:bottom w:val="nil"/>
              <w:right w:val="nil"/>
            </w:tcBorders>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社署上水综合家庭服务中心</w:t>
            </w:r>
          </w:p>
        </w:tc>
        <w:tc>
          <w:tcPr>
            <w:tcW w:w="3780" w:type="dxa"/>
            <w:tcBorders>
              <w:top w:val="nil"/>
              <w:left w:val="nil"/>
              <w:bottom w:val="nil"/>
              <w:right w:val="nil"/>
            </w:tcBorders>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新界上水龙运街</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号北区小区中心</w:t>
            </w:r>
            <w:r w:rsidRPr="00C64252">
              <w:rPr>
                <w:rFonts w:eastAsia="SimSun" w:hAnsi="新細明體"/>
                <w:spacing w:val="10"/>
                <w:sz w:val="26"/>
                <w:szCs w:val="26"/>
                <w:lang w:eastAsia="zh-CN"/>
              </w:rPr>
              <w:t>4</w:t>
            </w:r>
            <w:r w:rsidRPr="00C64252">
              <w:rPr>
                <w:rFonts w:eastAsia="SimSun" w:hAnsi="新細明體" w:hint="eastAsia"/>
                <w:spacing w:val="10"/>
                <w:sz w:val="26"/>
                <w:szCs w:val="26"/>
                <w:lang w:eastAsia="zh-CN"/>
              </w:rPr>
              <w:t>楼</w:t>
            </w:r>
          </w:p>
        </w:tc>
        <w:tc>
          <w:tcPr>
            <w:tcW w:w="1440" w:type="dxa"/>
            <w:tcBorders>
              <w:top w:val="nil"/>
              <w:left w:val="nil"/>
              <w:bottom w:val="nil"/>
              <w:right w:val="nil"/>
            </w:tcBorders>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2673 1525</w:t>
            </w:r>
          </w:p>
        </w:tc>
      </w:tr>
      <w:tr w:rsidR="00895EE4" w:rsidRPr="00E65BD5" w:rsidTr="004F104E">
        <w:tc>
          <w:tcPr>
            <w:tcW w:w="816"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標楷體" w:hAnsi="Times New Roman" w:cs="Times New Roman"/>
                <w:color w:val="000000"/>
                <w:spacing w:val="10"/>
                <w:sz w:val="26"/>
                <w:szCs w:val="26"/>
              </w:rPr>
            </w:pPr>
            <w:r w:rsidRPr="00C64252">
              <w:rPr>
                <w:rFonts w:ascii="Times New Roman" w:eastAsia="SimSun" w:hAnsi="Times New Roman" w:cs="Times New Roman"/>
                <w:color w:val="000000"/>
                <w:spacing w:val="10"/>
                <w:sz w:val="26"/>
                <w:szCs w:val="26"/>
                <w:lang w:eastAsia="zh-CN"/>
              </w:rPr>
              <w:t>57.</w:t>
            </w:r>
          </w:p>
        </w:tc>
        <w:tc>
          <w:tcPr>
            <w:tcW w:w="3381" w:type="dxa"/>
            <w:tcBorders>
              <w:top w:val="nil"/>
              <w:left w:val="nil"/>
              <w:bottom w:val="nil"/>
              <w:right w:val="nil"/>
            </w:tcBorders>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社署粉岭综合家庭服务中心</w:t>
            </w:r>
          </w:p>
        </w:tc>
        <w:tc>
          <w:tcPr>
            <w:tcW w:w="3780" w:type="dxa"/>
            <w:tcBorders>
              <w:top w:val="nil"/>
              <w:left w:val="nil"/>
              <w:bottom w:val="nil"/>
              <w:right w:val="nil"/>
            </w:tcBorders>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新界粉岭璧峰路</w:t>
            </w:r>
            <w:r w:rsidRPr="00C64252">
              <w:rPr>
                <w:rFonts w:eastAsia="SimSun" w:hAnsi="新細明體"/>
                <w:spacing w:val="10"/>
                <w:sz w:val="26"/>
                <w:szCs w:val="26"/>
                <w:lang w:eastAsia="zh-CN"/>
              </w:rPr>
              <w:t>3</w:t>
            </w:r>
            <w:r w:rsidRPr="00C64252">
              <w:rPr>
                <w:rFonts w:eastAsia="SimSun" w:hAnsi="新細明體" w:hint="eastAsia"/>
                <w:spacing w:val="10"/>
                <w:sz w:val="26"/>
                <w:szCs w:val="26"/>
                <w:lang w:eastAsia="zh-CN"/>
              </w:rPr>
              <w:t>号北区政府合署</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楼</w:t>
            </w:r>
          </w:p>
        </w:tc>
        <w:tc>
          <w:tcPr>
            <w:tcW w:w="1440" w:type="dxa"/>
            <w:tcBorders>
              <w:top w:val="nil"/>
              <w:left w:val="nil"/>
              <w:bottom w:val="nil"/>
              <w:right w:val="nil"/>
            </w:tcBorders>
          </w:tcPr>
          <w:p w:rsidR="00895EE4" w:rsidRPr="00E65BD5" w:rsidDel="001C715C"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2675 1614</w:t>
            </w:r>
          </w:p>
        </w:tc>
      </w:tr>
      <w:tr w:rsidR="00895EE4" w:rsidRPr="00E65BD5" w:rsidTr="004F104E">
        <w:tc>
          <w:tcPr>
            <w:tcW w:w="816" w:type="dxa"/>
            <w:tcBorders>
              <w:top w:val="nil"/>
              <w:left w:val="nil"/>
              <w:bottom w:val="nil"/>
              <w:right w:val="nil"/>
            </w:tcBorders>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標楷體" w:hAnsi="Times New Roman" w:cs="Times New Roman"/>
                <w:color w:val="000000"/>
                <w:spacing w:val="10"/>
                <w:sz w:val="26"/>
                <w:szCs w:val="26"/>
              </w:rPr>
            </w:pPr>
            <w:r w:rsidRPr="00C64252">
              <w:rPr>
                <w:rFonts w:ascii="Times New Roman" w:eastAsia="SimSun" w:hAnsi="Times New Roman" w:cs="Times New Roman"/>
                <w:color w:val="000000"/>
                <w:spacing w:val="10"/>
                <w:sz w:val="26"/>
                <w:szCs w:val="26"/>
                <w:lang w:eastAsia="zh-CN"/>
              </w:rPr>
              <w:t>*58.</w:t>
            </w:r>
          </w:p>
        </w:tc>
        <w:tc>
          <w:tcPr>
            <w:tcW w:w="3381" w:type="dxa"/>
            <w:tcBorders>
              <w:top w:val="nil"/>
              <w:left w:val="nil"/>
              <w:bottom w:val="nil"/>
              <w:right w:val="nil"/>
            </w:tcBorders>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香港明爱明爱粉岭综合家庭服务中心</w:t>
            </w:r>
          </w:p>
        </w:tc>
        <w:tc>
          <w:tcPr>
            <w:tcW w:w="3780" w:type="dxa"/>
            <w:tcBorders>
              <w:top w:val="nil"/>
              <w:left w:val="nil"/>
              <w:bottom w:val="nil"/>
              <w:right w:val="nil"/>
            </w:tcBorders>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新界粉岭华明邨华明商场</w:t>
            </w:r>
            <w:r w:rsidRPr="00C64252">
              <w:rPr>
                <w:rFonts w:eastAsia="SimSun" w:hAnsi="新細明體"/>
                <w:spacing w:val="10"/>
                <w:sz w:val="26"/>
                <w:szCs w:val="26"/>
                <w:lang w:eastAsia="zh-CN"/>
              </w:rPr>
              <w:t>203</w:t>
            </w:r>
            <w:r w:rsidRPr="00C64252">
              <w:rPr>
                <w:rFonts w:eastAsia="SimSun" w:hAnsi="新細明體" w:hint="eastAsia"/>
                <w:spacing w:val="10"/>
                <w:sz w:val="26"/>
                <w:szCs w:val="26"/>
                <w:lang w:eastAsia="zh-CN"/>
              </w:rPr>
              <w:t>号</w:t>
            </w:r>
          </w:p>
        </w:tc>
        <w:tc>
          <w:tcPr>
            <w:tcW w:w="1440" w:type="dxa"/>
            <w:tcBorders>
              <w:top w:val="nil"/>
              <w:left w:val="nil"/>
              <w:bottom w:val="nil"/>
              <w:right w:val="nil"/>
            </w:tcBorders>
          </w:tcPr>
          <w:p w:rsidR="00895EE4" w:rsidRPr="00E65BD5" w:rsidRDefault="00C64252" w:rsidP="004F104E">
            <w:pPr>
              <w:overflowPunct w:val="0"/>
              <w:spacing w:line="240" w:lineRule="atLeast"/>
              <w:jc w:val="right"/>
              <w:rPr>
                <w:rFonts w:hint="eastAsia"/>
                <w:spacing w:val="10"/>
                <w:sz w:val="26"/>
                <w:szCs w:val="26"/>
              </w:rPr>
            </w:pPr>
            <w:r w:rsidRPr="00C64252">
              <w:rPr>
                <w:rFonts w:eastAsia="SimSun"/>
                <w:spacing w:val="10"/>
                <w:sz w:val="26"/>
                <w:szCs w:val="26"/>
                <w:lang w:eastAsia="zh-CN"/>
              </w:rPr>
              <w:t>2669 2316</w:t>
            </w:r>
          </w:p>
        </w:tc>
      </w:tr>
    </w:tbl>
    <w:p w:rsidR="00895EE4" w:rsidRDefault="00895EE4" w:rsidP="00895EE4">
      <w:pPr>
        <w:spacing w:line="240" w:lineRule="atLeast"/>
        <w:rPr>
          <w:spacing w:val="10"/>
          <w:sz w:val="26"/>
          <w:szCs w:val="26"/>
          <w:u w:val="single"/>
        </w:rPr>
      </w:pPr>
    </w:p>
    <w:p w:rsidR="00895EE4" w:rsidRDefault="00C64252" w:rsidP="00895EE4">
      <w:pPr>
        <w:spacing w:line="240" w:lineRule="atLeast"/>
        <w:rPr>
          <w:spacing w:val="10"/>
          <w:sz w:val="26"/>
          <w:szCs w:val="26"/>
          <w:u w:val="single"/>
        </w:rPr>
      </w:pPr>
      <w:r w:rsidRPr="00C64252">
        <w:rPr>
          <w:rFonts w:eastAsia="SimSun" w:hint="eastAsia"/>
          <w:spacing w:val="10"/>
          <w:sz w:val="26"/>
          <w:szCs w:val="26"/>
          <w:u w:val="single"/>
          <w:lang w:eastAsia="zh-CN"/>
        </w:rPr>
        <w:t>元朗区</w:t>
      </w:r>
    </w:p>
    <w:p w:rsidR="00895EE4" w:rsidRPr="00F86ACD" w:rsidRDefault="00895EE4" w:rsidP="00895EE4">
      <w:pPr>
        <w:spacing w:line="240" w:lineRule="atLeast"/>
        <w:rPr>
          <w:spacing w:val="10"/>
          <w:sz w:val="26"/>
          <w:szCs w:val="26"/>
          <w:u w:val="single"/>
        </w:rPr>
      </w:pPr>
    </w:p>
    <w:tbl>
      <w:tblPr>
        <w:tblW w:w="9417" w:type="dxa"/>
        <w:tblCellMar>
          <w:left w:w="57" w:type="dxa"/>
          <w:right w:w="57" w:type="dxa"/>
        </w:tblCellMar>
        <w:tblLook w:val="01E0" w:firstRow="1" w:lastRow="1" w:firstColumn="1" w:lastColumn="1" w:noHBand="0" w:noVBand="0"/>
      </w:tblPr>
      <w:tblGrid>
        <w:gridCol w:w="816"/>
        <w:gridCol w:w="3381"/>
        <w:gridCol w:w="3780"/>
        <w:gridCol w:w="1440"/>
      </w:tblGrid>
      <w:tr w:rsidR="00895EE4" w:rsidRPr="00E65BD5" w:rsidTr="004F104E">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59.</w:t>
            </w:r>
          </w:p>
        </w:tc>
        <w:tc>
          <w:tcPr>
            <w:tcW w:w="3381" w:type="dxa"/>
          </w:tcPr>
          <w:p w:rsidR="00895EE4" w:rsidRPr="00E65BD5" w:rsidRDefault="00C64252" w:rsidP="004F104E">
            <w:pPr>
              <w:overflowPunct w:val="0"/>
              <w:spacing w:line="240" w:lineRule="atLeast"/>
              <w:ind w:rightChars="100" w:right="240"/>
              <w:jc w:val="both"/>
              <w:rPr>
                <w:rFonts w:hint="eastAsia"/>
                <w:spacing w:val="10"/>
                <w:sz w:val="26"/>
                <w:szCs w:val="26"/>
              </w:rPr>
            </w:pPr>
            <w:r w:rsidRPr="00C64252">
              <w:rPr>
                <w:rFonts w:eastAsia="SimSun" w:hint="eastAsia"/>
                <w:spacing w:val="10"/>
                <w:sz w:val="26"/>
                <w:szCs w:val="26"/>
                <w:lang w:eastAsia="zh-CN"/>
              </w:rPr>
              <w:t>社署东元朗综合家庭服务中心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新界元朗桥乐坊</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号元朗政府合署暨大桥街市</w:t>
            </w:r>
            <w:r w:rsidRPr="00C64252">
              <w:rPr>
                <w:rFonts w:eastAsia="SimSun" w:hAnsi="新細明體"/>
                <w:spacing w:val="10"/>
                <w:sz w:val="26"/>
                <w:szCs w:val="26"/>
                <w:lang w:eastAsia="zh-CN"/>
              </w:rPr>
              <w:t>5</w:t>
            </w:r>
            <w:r w:rsidRPr="00C64252">
              <w:rPr>
                <w:rFonts w:eastAsia="SimSun" w:hAnsi="新細明體" w:hint="eastAsia"/>
                <w:spacing w:val="10"/>
                <w:sz w:val="26"/>
                <w:szCs w:val="26"/>
                <w:lang w:eastAsia="zh-CN"/>
              </w:rPr>
              <w:t>楼及</w:t>
            </w:r>
            <w:r w:rsidRPr="00C64252">
              <w:rPr>
                <w:rFonts w:eastAsia="SimSun" w:hAnsi="新細明體"/>
                <w:spacing w:val="10"/>
                <w:sz w:val="26"/>
                <w:szCs w:val="26"/>
                <w:lang w:eastAsia="zh-CN"/>
              </w:rPr>
              <w:t>12</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2475 2632</w:t>
            </w:r>
          </w:p>
        </w:tc>
      </w:tr>
      <w:tr w:rsidR="00895EE4" w:rsidRPr="00E65BD5" w:rsidTr="004F104E">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60.</w:t>
            </w:r>
          </w:p>
        </w:tc>
        <w:tc>
          <w:tcPr>
            <w:tcW w:w="3381"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社署公元朗综合家庭服务中心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新界元朗青山公路元朗段</w:t>
            </w:r>
            <w:r w:rsidRPr="00C64252">
              <w:rPr>
                <w:rFonts w:eastAsia="SimSun" w:hAnsi="新細明體"/>
                <w:spacing w:val="10"/>
                <w:sz w:val="26"/>
                <w:szCs w:val="26"/>
                <w:lang w:eastAsia="zh-CN"/>
              </w:rPr>
              <w:t>224</w:t>
            </w:r>
            <w:r w:rsidRPr="00C64252">
              <w:rPr>
                <w:rFonts w:eastAsia="SimSun" w:hAnsi="新細明體" w:hint="eastAsia"/>
                <w:spacing w:val="10"/>
                <w:sz w:val="26"/>
                <w:szCs w:val="26"/>
                <w:lang w:eastAsia="zh-CN"/>
              </w:rPr>
              <w:t>号富兴大厦</w:t>
            </w:r>
            <w:r w:rsidRPr="00C64252">
              <w:rPr>
                <w:rFonts w:eastAsia="SimSun" w:hAnsi="新細明體"/>
                <w:spacing w:val="10"/>
                <w:sz w:val="26"/>
                <w:szCs w:val="26"/>
                <w:lang w:eastAsia="zh-CN"/>
              </w:rPr>
              <w:t>1</w:t>
            </w:r>
            <w:r w:rsidRPr="00C64252">
              <w:rPr>
                <w:rFonts w:eastAsia="SimSun" w:hAnsi="新細明體" w:hint="eastAsia"/>
                <w:spacing w:val="10"/>
                <w:sz w:val="26"/>
                <w:szCs w:val="26"/>
                <w:lang w:eastAsia="zh-CN"/>
              </w:rPr>
              <w:t>楼及</w:t>
            </w:r>
            <w:r w:rsidRPr="00C64252">
              <w:rPr>
                <w:rFonts w:eastAsia="SimSun" w:hAnsi="新細明體"/>
                <w:spacing w:val="10"/>
                <w:sz w:val="26"/>
                <w:szCs w:val="26"/>
                <w:lang w:eastAsia="zh-CN"/>
              </w:rPr>
              <w:t>2</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2470 2729</w:t>
            </w:r>
            <w:r w:rsidR="00895EE4" w:rsidRPr="00E65BD5">
              <w:rPr>
                <w:rFonts w:hint="eastAsia"/>
                <w:spacing w:val="10"/>
                <w:sz w:val="26"/>
                <w:szCs w:val="26"/>
              </w:rPr>
              <w:br/>
            </w:r>
            <w:r w:rsidRPr="00C64252">
              <w:rPr>
                <w:rFonts w:eastAsia="SimSun"/>
                <w:spacing w:val="10"/>
                <w:sz w:val="26"/>
                <w:szCs w:val="26"/>
                <w:lang w:eastAsia="zh-CN"/>
              </w:rPr>
              <w:t>2470 2605</w:t>
            </w:r>
          </w:p>
        </w:tc>
      </w:tr>
      <w:tr w:rsidR="00895EE4" w:rsidRPr="00E65BD5" w:rsidTr="004F104E">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61.</w:t>
            </w:r>
          </w:p>
        </w:tc>
        <w:tc>
          <w:tcPr>
            <w:tcW w:w="3381"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社署天水围综合家庭服务中心</w:t>
            </w:r>
          </w:p>
        </w:tc>
        <w:tc>
          <w:tcPr>
            <w:tcW w:w="3780" w:type="dxa"/>
          </w:tcPr>
          <w:p w:rsidR="00895EE4" w:rsidRPr="00E65BD5" w:rsidRDefault="00C64252" w:rsidP="004F104E">
            <w:pPr>
              <w:spacing w:line="240" w:lineRule="atLeast"/>
              <w:ind w:rightChars="100" w:right="240"/>
              <w:jc w:val="both"/>
              <w:rPr>
                <w:rFonts w:hAnsi="新細明體"/>
                <w:spacing w:val="10"/>
                <w:sz w:val="26"/>
                <w:szCs w:val="26"/>
              </w:rPr>
            </w:pPr>
            <w:r w:rsidRPr="00C64252">
              <w:rPr>
                <w:rFonts w:eastAsia="SimSun" w:hAnsi="新細明體" w:hint="eastAsia"/>
                <w:spacing w:val="10"/>
                <w:sz w:val="26"/>
                <w:szCs w:val="26"/>
                <w:lang w:eastAsia="zh-CN"/>
              </w:rPr>
              <w:t>新界天水围天耀</w:t>
            </w:r>
            <w:r w:rsidRPr="00E65BD5">
              <w:rPr>
                <w:rFonts w:hAnsi="新細明體" w:hint="eastAsia"/>
                <w:spacing w:val="10"/>
                <w:sz w:val="26"/>
                <w:szCs w:val="26"/>
                <w:lang w:eastAsia="zh-CN"/>
              </w:rPr>
              <w:t></w:t>
            </w:r>
            <w:r w:rsidRPr="00C64252">
              <w:rPr>
                <w:rFonts w:eastAsia="SimSun" w:hAnsi="新細明體" w:hint="eastAsia"/>
                <w:spacing w:val="10"/>
                <w:sz w:val="26"/>
                <w:szCs w:val="26"/>
                <w:lang w:eastAsia="zh-CN"/>
              </w:rPr>
              <w:t>耀泰楼地下</w:t>
            </w:r>
            <w:r w:rsidRPr="00C64252">
              <w:rPr>
                <w:rFonts w:eastAsia="SimSun" w:hAnsi="新細明體"/>
                <w:spacing w:val="10"/>
                <w:sz w:val="26"/>
                <w:szCs w:val="26"/>
                <w:lang w:eastAsia="zh-CN"/>
              </w:rPr>
              <w:t>A</w:t>
            </w:r>
            <w:r w:rsidRPr="00C64252">
              <w:rPr>
                <w:rFonts w:eastAsia="SimSun" w:hAnsi="新細明體" w:hint="eastAsia"/>
                <w:spacing w:val="10"/>
                <w:sz w:val="26"/>
                <w:szCs w:val="26"/>
                <w:lang w:eastAsia="zh-CN"/>
              </w:rPr>
              <w:t>及</w:t>
            </w:r>
            <w:r w:rsidRPr="00C64252">
              <w:rPr>
                <w:rFonts w:eastAsia="SimSun" w:hAnsi="新細明體"/>
                <w:spacing w:val="10"/>
                <w:sz w:val="26"/>
                <w:szCs w:val="26"/>
                <w:lang w:eastAsia="zh-CN"/>
              </w:rPr>
              <w:t>B</w:t>
            </w:r>
            <w:r w:rsidRPr="00C64252">
              <w:rPr>
                <w:rFonts w:eastAsia="SimSun" w:hAnsi="新細明體" w:hint="eastAsia"/>
                <w:spacing w:val="10"/>
                <w:sz w:val="26"/>
                <w:szCs w:val="26"/>
                <w:lang w:eastAsia="zh-CN"/>
              </w:rPr>
              <w:t>翼</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2126 7675</w:t>
            </w:r>
            <w:r w:rsidR="00895EE4" w:rsidRPr="00E65BD5">
              <w:rPr>
                <w:rFonts w:hint="eastAsia"/>
                <w:spacing w:val="10"/>
                <w:sz w:val="26"/>
                <w:szCs w:val="26"/>
              </w:rPr>
              <w:br/>
            </w:r>
          </w:p>
        </w:tc>
      </w:tr>
      <w:tr w:rsidR="00895EE4" w:rsidRPr="00E65BD5" w:rsidTr="004F104E">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*62.</w:t>
            </w:r>
          </w:p>
        </w:tc>
        <w:tc>
          <w:tcPr>
            <w:tcW w:w="3381" w:type="dxa"/>
          </w:tcPr>
          <w:p w:rsidR="00895EE4" w:rsidRPr="00E65BD5" w:rsidRDefault="00C64252" w:rsidP="004F104E">
            <w:pPr>
              <w:overflowPunct w:val="0"/>
              <w:spacing w:line="240" w:lineRule="atLeast"/>
              <w:ind w:rightChars="100" w:right="240"/>
              <w:jc w:val="both"/>
              <w:rPr>
                <w:spacing w:val="10"/>
                <w:sz w:val="26"/>
                <w:szCs w:val="26"/>
              </w:rPr>
            </w:pPr>
            <w:r w:rsidRPr="00C64252">
              <w:rPr>
                <w:rFonts w:eastAsia="SimSun" w:hint="eastAsia"/>
                <w:spacing w:val="10"/>
                <w:sz w:val="26"/>
                <w:szCs w:val="26"/>
                <w:lang w:eastAsia="zh-CN"/>
              </w:rPr>
              <w:t>香港国际社会服务社天水围（北）综合家庭服务中心</w:t>
            </w:r>
          </w:p>
        </w:tc>
        <w:tc>
          <w:tcPr>
            <w:tcW w:w="3780" w:type="dxa"/>
          </w:tcPr>
          <w:p w:rsidR="00895EE4" w:rsidRPr="00E65BD5" w:rsidRDefault="00C64252" w:rsidP="004F104E">
            <w:pPr>
              <w:spacing w:line="240" w:lineRule="atLeast"/>
              <w:ind w:rightChars="100" w:right="240"/>
              <w:jc w:val="both"/>
              <w:rPr>
                <w:rFonts w:hAnsi="新細明體" w:hint="eastAsia"/>
                <w:spacing w:val="10"/>
                <w:sz w:val="26"/>
                <w:szCs w:val="26"/>
              </w:rPr>
            </w:pPr>
            <w:r w:rsidRPr="00C64252">
              <w:rPr>
                <w:rFonts w:eastAsia="SimSun" w:hAnsi="新細明體" w:hint="eastAsia"/>
                <w:spacing w:val="10"/>
                <w:sz w:val="26"/>
                <w:szCs w:val="26"/>
                <w:lang w:eastAsia="zh-CN"/>
              </w:rPr>
              <w:t>新界天水围天悦邨服务设施大楼</w:t>
            </w:r>
            <w:r w:rsidRPr="00C64252">
              <w:rPr>
                <w:rFonts w:eastAsia="SimSun" w:hAnsi="新細明體"/>
                <w:spacing w:val="10"/>
                <w:sz w:val="26"/>
                <w:szCs w:val="26"/>
                <w:lang w:eastAsia="zh-CN"/>
              </w:rPr>
              <w:t>2-3</w:t>
            </w:r>
            <w:r w:rsidRPr="00C64252">
              <w:rPr>
                <w:rFonts w:eastAsia="SimSun" w:hAnsi="新細明體" w:hint="eastAsia"/>
                <w:spacing w:val="10"/>
                <w:sz w:val="26"/>
                <w:szCs w:val="26"/>
                <w:lang w:eastAsia="zh-CN"/>
              </w:rPr>
              <w:t>楼</w:t>
            </w:r>
          </w:p>
        </w:tc>
        <w:tc>
          <w:tcPr>
            <w:tcW w:w="1440" w:type="dxa"/>
          </w:tcPr>
          <w:p w:rsidR="00895EE4" w:rsidRPr="00E65BD5" w:rsidRDefault="00C64252" w:rsidP="004F104E">
            <w:pPr>
              <w:overflowPunct w:val="0"/>
              <w:spacing w:line="240" w:lineRule="atLeast"/>
              <w:jc w:val="right"/>
              <w:rPr>
                <w:spacing w:val="10"/>
                <w:sz w:val="26"/>
                <w:szCs w:val="26"/>
              </w:rPr>
            </w:pPr>
            <w:r w:rsidRPr="00C64252">
              <w:rPr>
                <w:rFonts w:eastAsia="SimSun"/>
                <w:spacing w:val="10"/>
                <w:sz w:val="26"/>
                <w:szCs w:val="26"/>
                <w:lang w:eastAsia="zh-CN"/>
              </w:rPr>
              <w:t>2446 1223</w:t>
            </w:r>
          </w:p>
        </w:tc>
      </w:tr>
      <w:tr w:rsidR="00895EE4" w:rsidRPr="00E65BD5" w:rsidTr="004F104E">
        <w:tc>
          <w:tcPr>
            <w:tcW w:w="816" w:type="dxa"/>
          </w:tcPr>
          <w:p w:rsidR="00895EE4" w:rsidRPr="00E65BD5" w:rsidRDefault="00C64252" w:rsidP="004F104E">
            <w:pPr>
              <w:pStyle w:val="Web"/>
              <w:overflowPunct w:val="0"/>
              <w:autoSpaceDE w:val="0"/>
              <w:autoSpaceDN w:val="0"/>
              <w:adjustRightInd w:val="0"/>
              <w:spacing w:before="0" w:beforeAutospacing="0" w:after="0" w:afterAutospacing="0" w:line="240" w:lineRule="atLeast"/>
              <w:textAlignment w:val="baseline"/>
              <w:rPr>
                <w:rFonts w:ascii="Times New Roman" w:eastAsia="華康中黑體" w:hAnsi="Times New Roman" w:cs="Times New Roman"/>
                <w:color w:val="000000"/>
                <w:spacing w:val="10"/>
                <w:sz w:val="26"/>
                <w:szCs w:val="26"/>
              </w:rPr>
            </w:pPr>
            <w:r w:rsidRPr="00E65BD5">
              <w:rPr>
                <w:rFonts w:ascii="Times New Roman" w:eastAsia="華康中黑體" w:hAnsi="Times New Roman" w:cs="Times New Roman"/>
                <w:color w:val="000000"/>
                <w:spacing w:val="10"/>
                <w:sz w:val="26"/>
                <w:szCs w:val="26"/>
                <w:lang w:eastAsia="zh-CN"/>
              </w:rPr>
              <w:t>*63.</w:t>
            </w:r>
          </w:p>
        </w:tc>
        <w:tc>
          <w:tcPr>
            <w:tcW w:w="3381" w:type="dxa"/>
          </w:tcPr>
          <w:p w:rsidR="00895EE4" w:rsidRPr="00E65BD5" w:rsidRDefault="00C64252" w:rsidP="004F104E">
            <w:pPr>
              <w:overflowPunct w:val="0"/>
              <w:spacing w:line="240" w:lineRule="atLeast"/>
              <w:ind w:rightChars="100" w:right="240"/>
              <w:jc w:val="both"/>
              <w:rPr>
                <w:rFonts w:eastAsia="MS Mincho"/>
                <w:spacing w:val="10"/>
                <w:sz w:val="26"/>
                <w:szCs w:val="26"/>
              </w:rPr>
            </w:pPr>
            <w:r w:rsidRPr="00C64252">
              <w:rPr>
                <w:rFonts w:eastAsia="SimSun" w:hint="eastAsia"/>
                <w:spacing w:val="10"/>
                <w:sz w:val="26"/>
                <w:szCs w:val="26"/>
                <w:lang w:eastAsia="zh-CN"/>
              </w:rPr>
              <w:t>香港明爱</w:t>
            </w:r>
            <w:r w:rsidR="00895EE4" w:rsidRPr="00E65BD5">
              <w:rPr>
                <w:spacing w:val="10"/>
                <w:sz w:val="26"/>
                <w:szCs w:val="26"/>
                <w:lang w:eastAsia="ja-JP"/>
              </w:rPr>
              <w:t>明</w:t>
            </w:r>
            <w:r w:rsidRPr="00C64252">
              <w:rPr>
                <w:rFonts w:eastAsia="SimSun" w:hint="eastAsia"/>
                <w:spacing w:val="10"/>
                <w:sz w:val="26"/>
                <w:szCs w:val="26"/>
                <w:lang w:eastAsia="zh-CN"/>
              </w:rPr>
              <w:t>爱天水围综合家庭服务中心</w:t>
            </w:r>
          </w:p>
        </w:tc>
        <w:tc>
          <w:tcPr>
            <w:tcW w:w="3780" w:type="dxa"/>
          </w:tcPr>
          <w:p w:rsidR="00895EE4" w:rsidRPr="00E65BD5" w:rsidRDefault="00C64252" w:rsidP="004F104E">
            <w:pPr>
              <w:spacing w:line="240" w:lineRule="atLeast"/>
              <w:ind w:rightChars="100" w:right="240"/>
              <w:jc w:val="both"/>
              <w:rPr>
                <w:rFonts w:hAnsi="新細明體" w:hint="eastAsia"/>
                <w:spacing w:val="10"/>
                <w:sz w:val="26"/>
                <w:szCs w:val="26"/>
              </w:rPr>
            </w:pPr>
            <w:r w:rsidRPr="00C64252">
              <w:rPr>
                <w:rFonts w:eastAsia="SimSun" w:hAnsi="新細明體" w:hint="eastAsia"/>
                <w:spacing w:val="10"/>
                <w:sz w:val="26"/>
                <w:szCs w:val="26"/>
                <w:lang w:eastAsia="zh-CN"/>
              </w:rPr>
              <w:t>新界天水围天瑞邨瑞龙楼地下</w:t>
            </w:r>
          </w:p>
        </w:tc>
        <w:tc>
          <w:tcPr>
            <w:tcW w:w="1440" w:type="dxa"/>
          </w:tcPr>
          <w:p w:rsidR="00895EE4" w:rsidRPr="00E65BD5" w:rsidRDefault="00C64252" w:rsidP="004F104E">
            <w:pPr>
              <w:overflowPunct w:val="0"/>
              <w:spacing w:line="240" w:lineRule="atLeast"/>
              <w:jc w:val="right"/>
              <w:rPr>
                <w:rFonts w:eastAsia="MS Mincho"/>
                <w:spacing w:val="10"/>
                <w:sz w:val="26"/>
                <w:szCs w:val="26"/>
              </w:rPr>
            </w:pPr>
            <w:r w:rsidRPr="00C64252">
              <w:rPr>
                <w:rFonts w:eastAsia="SimSun"/>
                <w:spacing w:val="10"/>
                <w:sz w:val="26"/>
                <w:szCs w:val="26"/>
                <w:lang w:eastAsia="zh-CN"/>
              </w:rPr>
              <w:t>2474 7312</w:t>
            </w:r>
          </w:p>
        </w:tc>
      </w:tr>
    </w:tbl>
    <w:p w:rsidR="00895EE4" w:rsidRDefault="00895EE4" w:rsidP="00895EE4">
      <w:pPr>
        <w:spacing w:line="240" w:lineRule="atLeast"/>
        <w:rPr>
          <w:spacing w:val="10"/>
          <w:sz w:val="26"/>
          <w:szCs w:val="26"/>
        </w:rPr>
      </w:pPr>
    </w:p>
    <w:p w:rsidR="00895EE4" w:rsidRPr="00F86ACD" w:rsidRDefault="00C64252" w:rsidP="00895EE4">
      <w:pPr>
        <w:spacing w:line="240" w:lineRule="atLeast"/>
        <w:rPr>
          <w:spacing w:val="10"/>
          <w:sz w:val="26"/>
          <w:szCs w:val="26"/>
        </w:rPr>
      </w:pPr>
      <w:r w:rsidRPr="00C64252">
        <w:rPr>
          <w:rFonts w:eastAsia="SimSun"/>
          <w:spacing w:val="10"/>
          <w:sz w:val="26"/>
          <w:szCs w:val="26"/>
          <w:lang w:eastAsia="zh-CN"/>
        </w:rPr>
        <w:t>* </w:t>
      </w:r>
      <w:r w:rsidRPr="00C64252">
        <w:rPr>
          <w:rFonts w:eastAsia="SimSun" w:hint="eastAsia"/>
          <w:spacing w:val="10"/>
          <w:sz w:val="26"/>
          <w:szCs w:val="26"/>
          <w:lang w:eastAsia="zh-CN"/>
        </w:rPr>
        <w:t>非政府机构服务单位</w:t>
      </w:r>
    </w:p>
    <w:p w:rsidR="006C61FD" w:rsidRPr="003A465E" w:rsidRDefault="00C64252" w:rsidP="003A465E">
      <w:pPr>
        <w:spacing w:line="240" w:lineRule="atLeast"/>
        <w:rPr>
          <w:rFonts w:hint="eastAsia"/>
          <w:spacing w:val="10"/>
          <w:sz w:val="26"/>
          <w:szCs w:val="26"/>
        </w:rPr>
      </w:pPr>
      <w:r w:rsidRPr="00C64252">
        <w:rPr>
          <w:rFonts w:eastAsia="SimSun"/>
          <w:spacing w:val="10"/>
          <w:sz w:val="26"/>
          <w:szCs w:val="26"/>
          <w:lang w:eastAsia="zh-CN"/>
        </w:rPr>
        <w:t># </w:t>
      </w:r>
      <w:r w:rsidRPr="00C64252">
        <w:rPr>
          <w:rFonts w:eastAsia="SimSun" w:hint="eastAsia"/>
          <w:spacing w:val="10"/>
          <w:sz w:val="26"/>
          <w:szCs w:val="26"/>
          <w:lang w:eastAsia="zh-CN"/>
        </w:rPr>
        <w:t>综合服务中心</w:t>
      </w:r>
    </w:p>
    <w:sectPr w:rsidR="006C61FD" w:rsidRPr="003A465E" w:rsidSect="005223CD">
      <w:headerReference w:type="default" r:id="rId153"/>
      <w:footerReference w:type="default" r:id="rId154"/>
      <w:pgSz w:w="11907" w:h="16840" w:code="9"/>
      <w:pgMar w:top="567" w:right="1009" w:bottom="510"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54" w:rsidRDefault="00A47354" w:rsidP="003A5457">
      <w:r>
        <w:separator/>
      </w:r>
    </w:p>
  </w:endnote>
  <w:endnote w:type="continuationSeparator" w:id="0">
    <w:p w:rsidR="00A47354" w:rsidRDefault="00A47354" w:rsidP="003A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PMincho">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黑體">
    <w:altName w:val="Arial Unicode MS"/>
    <w:charset w:val="88"/>
    <w:family w:val="modern"/>
    <w:pitch w:val="fixed"/>
    <w:sig w:usb0="F1007BFF" w:usb1="29FFFFFF" w:usb2="00000037" w:usb3="00000000" w:csb0="003F00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New Gulim">
    <w:charset w:val="81"/>
    <w:family w:val="roman"/>
    <w:pitch w:val="variable"/>
    <w:sig w:usb0="B00002AF" w:usb1="7FD77CFB" w:usb2="00000030" w:usb3="00000000" w:csb0="0008009F" w:csb1="00000000"/>
  </w:font>
  <w:font w:name="ArialUnicodeMS">
    <w:altName w:val="Arial Unicode MS"/>
    <w:panose1 w:val="00000000000000000000"/>
    <w:charset w:val="88"/>
    <w:family w:val="auto"/>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µØ±d¤¤¶ÂÅé Western">
    <w:altName w:val="MS Gothic"/>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rsidP="00CB410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933EC" w:rsidRDefault="00E933EC" w:rsidP="00CB410B">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65754" w:rsidRDefault="00E933EC" w:rsidP="00196C96">
    <w:pPr>
      <w:pStyle w:val="a6"/>
      <w:framePr w:wrap="around" w:vAnchor="text" w:hAnchor="margin" w:xAlign="center" w:y="1"/>
      <w:rPr>
        <w:rStyle w:val="ac"/>
        <w:sz w:val="26"/>
        <w:szCs w:val="26"/>
      </w:rPr>
    </w:pPr>
    <w:r w:rsidRPr="00665754">
      <w:rPr>
        <w:rStyle w:val="ac"/>
        <w:sz w:val="26"/>
        <w:szCs w:val="26"/>
      </w:rPr>
      <w:fldChar w:fldCharType="begin"/>
    </w:r>
    <w:r w:rsidRPr="00665754">
      <w:rPr>
        <w:rStyle w:val="ac"/>
        <w:sz w:val="26"/>
        <w:szCs w:val="26"/>
      </w:rPr>
      <w:instrText xml:space="preserve">PAGE  </w:instrText>
    </w:r>
    <w:r w:rsidRPr="00665754">
      <w:rPr>
        <w:rStyle w:val="ac"/>
        <w:sz w:val="26"/>
        <w:szCs w:val="26"/>
      </w:rPr>
      <w:fldChar w:fldCharType="separate"/>
    </w:r>
    <w:r w:rsidR="00C64252">
      <w:rPr>
        <w:rStyle w:val="ac"/>
        <w:noProof/>
        <w:sz w:val="26"/>
        <w:szCs w:val="26"/>
      </w:rPr>
      <w:t>- 13 -</w:t>
    </w:r>
    <w:r w:rsidRPr="00665754">
      <w:rPr>
        <w:rStyle w:val="ac"/>
        <w:sz w:val="26"/>
        <w:szCs w:val="26"/>
      </w:rPr>
      <w:fldChar w:fldCharType="end"/>
    </w:r>
  </w:p>
  <w:p w:rsidR="00E933EC" w:rsidRDefault="00E933EC">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rsidP="00196C9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64252" w:rsidRPr="00C64252">
      <w:rPr>
        <w:rStyle w:val="ac"/>
        <w:rFonts w:eastAsia="SimSun"/>
        <w:noProof/>
        <w:lang w:eastAsia="zh-CN"/>
      </w:rPr>
      <w:t>- 4 -</w:t>
    </w:r>
    <w:r>
      <w:rPr>
        <w:rStyle w:val="ac"/>
      </w:rPr>
      <w:fldChar w:fldCharType="end"/>
    </w:r>
  </w:p>
  <w:p w:rsidR="00E933EC" w:rsidRDefault="00E933EC">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rsidP="00281FF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933EC" w:rsidRDefault="00E933EC">
    <w:pPr>
      <w:pStyle w:val="a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65754" w:rsidRDefault="00E933EC" w:rsidP="00196C96">
    <w:pPr>
      <w:pStyle w:val="a6"/>
      <w:framePr w:wrap="around" w:vAnchor="text" w:hAnchor="margin" w:xAlign="center" w:y="1"/>
      <w:rPr>
        <w:rStyle w:val="ac"/>
        <w:sz w:val="26"/>
        <w:szCs w:val="26"/>
      </w:rPr>
    </w:pPr>
    <w:r w:rsidRPr="00665754">
      <w:rPr>
        <w:rStyle w:val="ac"/>
        <w:sz w:val="26"/>
        <w:szCs w:val="26"/>
      </w:rPr>
      <w:fldChar w:fldCharType="begin"/>
    </w:r>
    <w:r w:rsidRPr="00665754">
      <w:rPr>
        <w:rStyle w:val="ac"/>
        <w:sz w:val="26"/>
        <w:szCs w:val="26"/>
      </w:rPr>
      <w:instrText xml:space="preserve">PAGE  </w:instrText>
    </w:r>
    <w:r w:rsidRPr="00665754">
      <w:rPr>
        <w:rStyle w:val="ac"/>
        <w:sz w:val="26"/>
        <w:szCs w:val="26"/>
      </w:rPr>
      <w:fldChar w:fldCharType="separate"/>
    </w:r>
    <w:r w:rsidR="00C64252">
      <w:rPr>
        <w:rStyle w:val="ac"/>
        <w:noProof/>
        <w:sz w:val="26"/>
        <w:szCs w:val="26"/>
      </w:rPr>
      <w:t>- 16 -</w:t>
    </w:r>
    <w:r w:rsidRPr="00665754">
      <w:rPr>
        <w:rStyle w:val="ac"/>
        <w:sz w:val="26"/>
        <w:szCs w:val="26"/>
      </w:rPr>
      <w:fldChar w:fldCharType="end"/>
    </w:r>
  </w:p>
  <w:p w:rsidR="00E933EC" w:rsidRDefault="00E933EC">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65754" w:rsidRDefault="00E933EC" w:rsidP="00196C96">
    <w:pPr>
      <w:pStyle w:val="a6"/>
      <w:framePr w:wrap="around" w:vAnchor="text" w:hAnchor="margin" w:xAlign="center" w:y="1"/>
      <w:rPr>
        <w:rStyle w:val="ac"/>
        <w:sz w:val="26"/>
        <w:szCs w:val="26"/>
      </w:rPr>
    </w:pPr>
    <w:r w:rsidRPr="00665754">
      <w:rPr>
        <w:rStyle w:val="ac"/>
        <w:sz w:val="26"/>
        <w:szCs w:val="26"/>
      </w:rPr>
      <w:fldChar w:fldCharType="begin"/>
    </w:r>
    <w:r w:rsidRPr="00665754">
      <w:rPr>
        <w:rStyle w:val="ac"/>
        <w:sz w:val="26"/>
        <w:szCs w:val="26"/>
      </w:rPr>
      <w:instrText xml:space="preserve">PAGE  </w:instrText>
    </w:r>
    <w:r w:rsidRPr="00665754">
      <w:rPr>
        <w:rStyle w:val="ac"/>
        <w:sz w:val="26"/>
        <w:szCs w:val="26"/>
      </w:rPr>
      <w:fldChar w:fldCharType="separate"/>
    </w:r>
    <w:r w:rsidR="00C64252">
      <w:rPr>
        <w:rStyle w:val="ac"/>
        <w:noProof/>
        <w:sz w:val="26"/>
        <w:szCs w:val="26"/>
      </w:rPr>
      <w:t>- 20 -</w:t>
    </w:r>
    <w:r w:rsidRPr="00665754">
      <w:rPr>
        <w:rStyle w:val="ac"/>
        <w:sz w:val="26"/>
        <w:szCs w:val="26"/>
      </w:rPr>
      <w:fldChar w:fldCharType="end"/>
    </w:r>
  </w:p>
  <w:p w:rsidR="00E933EC" w:rsidRDefault="00E933EC">
    <w:pPr>
      <w:pStyle w:val="a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65754" w:rsidRDefault="00E933EC" w:rsidP="00196C96">
    <w:pPr>
      <w:pStyle w:val="a6"/>
      <w:framePr w:wrap="around" w:vAnchor="text" w:hAnchor="margin" w:xAlign="center" w:y="1"/>
      <w:rPr>
        <w:rStyle w:val="ac"/>
        <w:sz w:val="26"/>
        <w:szCs w:val="26"/>
      </w:rPr>
    </w:pPr>
    <w:r w:rsidRPr="00665754">
      <w:rPr>
        <w:rStyle w:val="ac"/>
        <w:sz w:val="26"/>
        <w:szCs w:val="26"/>
      </w:rPr>
      <w:fldChar w:fldCharType="begin"/>
    </w:r>
    <w:r w:rsidRPr="00665754">
      <w:rPr>
        <w:rStyle w:val="ac"/>
        <w:sz w:val="26"/>
        <w:szCs w:val="26"/>
      </w:rPr>
      <w:instrText xml:space="preserve">PAGE  </w:instrText>
    </w:r>
    <w:r w:rsidRPr="00665754">
      <w:rPr>
        <w:rStyle w:val="ac"/>
        <w:sz w:val="26"/>
        <w:szCs w:val="26"/>
      </w:rPr>
      <w:fldChar w:fldCharType="separate"/>
    </w:r>
    <w:r w:rsidR="00C64252">
      <w:rPr>
        <w:rStyle w:val="ac"/>
        <w:noProof/>
        <w:sz w:val="26"/>
        <w:szCs w:val="26"/>
      </w:rPr>
      <w:t>- 24 -</w:t>
    </w:r>
    <w:r w:rsidRPr="00665754">
      <w:rPr>
        <w:rStyle w:val="ac"/>
        <w:sz w:val="26"/>
        <w:szCs w:val="26"/>
      </w:rPr>
      <w:fldChar w:fldCharType="end"/>
    </w:r>
  </w:p>
  <w:p w:rsidR="00E933EC" w:rsidRDefault="00E933EC">
    <w:pPr>
      <w:pStyle w:val="a6"/>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65754" w:rsidRDefault="00E933EC" w:rsidP="00196C96">
    <w:pPr>
      <w:pStyle w:val="a6"/>
      <w:framePr w:wrap="around" w:vAnchor="text" w:hAnchor="margin" w:xAlign="center" w:y="1"/>
      <w:rPr>
        <w:rStyle w:val="ac"/>
        <w:sz w:val="26"/>
        <w:szCs w:val="26"/>
      </w:rPr>
    </w:pPr>
    <w:r w:rsidRPr="00665754">
      <w:rPr>
        <w:rStyle w:val="ac"/>
        <w:sz w:val="26"/>
        <w:szCs w:val="26"/>
      </w:rPr>
      <w:fldChar w:fldCharType="begin"/>
    </w:r>
    <w:r w:rsidRPr="00665754">
      <w:rPr>
        <w:rStyle w:val="ac"/>
        <w:sz w:val="26"/>
        <w:szCs w:val="26"/>
      </w:rPr>
      <w:instrText xml:space="preserve">PAGE  </w:instrText>
    </w:r>
    <w:r w:rsidRPr="00665754">
      <w:rPr>
        <w:rStyle w:val="ac"/>
        <w:sz w:val="26"/>
        <w:szCs w:val="26"/>
      </w:rPr>
      <w:fldChar w:fldCharType="separate"/>
    </w:r>
    <w:r w:rsidR="00C64252">
      <w:rPr>
        <w:rStyle w:val="ac"/>
        <w:noProof/>
        <w:sz w:val="26"/>
        <w:szCs w:val="26"/>
      </w:rPr>
      <w:t>- 28 -</w:t>
    </w:r>
    <w:r w:rsidRPr="00665754">
      <w:rPr>
        <w:rStyle w:val="ac"/>
        <w:sz w:val="26"/>
        <w:szCs w:val="26"/>
      </w:rPr>
      <w:fldChar w:fldCharType="end"/>
    </w:r>
  </w:p>
  <w:p w:rsidR="00E933EC" w:rsidRDefault="00E933EC">
    <w:pPr>
      <w:pStyle w:val="a6"/>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rsidP="00281FF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933EC" w:rsidRDefault="00E933EC">
    <w:pPr>
      <w:pStyle w:val="a6"/>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65754" w:rsidRDefault="00E933EC" w:rsidP="00196C96">
    <w:pPr>
      <w:pStyle w:val="a6"/>
      <w:framePr w:wrap="around" w:vAnchor="text" w:hAnchor="margin" w:xAlign="center" w:y="1"/>
      <w:rPr>
        <w:rStyle w:val="ac"/>
        <w:sz w:val="26"/>
        <w:szCs w:val="26"/>
      </w:rPr>
    </w:pPr>
    <w:r w:rsidRPr="00665754">
      <w:rPr>
        <w:rStyle w:val="ac"/>
        <w:sz w:val="26"/>
        <w:szCs w:val="26"/>
      </w:rPr>
      <w:fldChar w:fldCharType="begin"/>
    </w:r>
    <w:r w:rsidRPr="00665754">
      <w:rPr>
        <w:rStyle w:val="ac"/>
        <w:sz w:val="26"/>
        <w:szCs w:val="26"/>
      </w:rPr>
      <w:instrText xml:space="preserve">PAGE  </w:instrText>
    </w:r>
    <w:r w:rsidRPr="00665754">
      <w:rPr>
        <w:rStyle w:val="ac"/>
        <w:sz w:val="26"/>
        <w:szCs w:val="26"/>
      </w:rPr>
      <w:fldChar w:fldCharType="separate"/>
    </w:r>
    <w:r w:rsidR="00C64252">
      <w:rPr>
        <w:rStyle w:val="ac"/>
        <w:noProof/>
        <w:sz w:val="26"/>
        <w:szCs w:val="26"/>
      </w:rPr>
      <w:t>- 29 -</w:t>
    </w:r>
    <w:r w:rsidRPr="00665754">
      <w:rPr>
        <w:rStyle w:val="ac"/>
        <w:sz w:val="26"/>
        <w:szCs w:val="26"/>
      </w:rPr>
      <w:fldChar w:fldCharType="end"/>
    </w:r>
  </w:p>
  <w:p w:rsidR="00E933EC" w:rsidRDefault="00E933EC">
    <w:pPr>
      <w:pStyle w:val="a6"/>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65754" w:rsidRDefault="00E933EC" w:rsidP="00196C96">
    <w:pPr>
      <w:pStyle w:val="a6"/>
      <w:framePr w:wrap="around" w:vAnchor="text" w:hAnchor="margin" w:xAlign="center" w:y="1"/>
      <w:rPr>
        <w:rStyle w:val="ac"/>
        <w:sz w:val="26"/>
        <w:szCs w:val="26"/>
      </w:rPr>
    </w:pPr>
    <w:r w:rsidRPr="00665754">
      <w:rPr>
        <w:rStyle w:val="ac"/>
        <w:sz w:val="26"/>
        <w:szCs w:val="26"/>
      </w:rPr>
      <w:fldChar w:fldCharType="begin"/>
    </w:r>
    <w:r w:rsidRPr="00665754">
      <w:rPr>
        <w:rStyle w:val="ac"/>
        <w:sz w:val="26"/>
        <w:szCs w:val="26"/>
      </w:rPr>
      <w:instrText xml:space="preserve">PAGE  </w:instrText>
    </w:r>
    <w:r w:rsidRPr="00665754">
      <w:rPr>
        <w:rStyle w:val="ac"/>
        <w:sz w:val="26"/>
        <w:szCs w:val="26"/>
      </w:rPr>
      <w:fldChar w:fldCharType="separate"/>
    </w:r>
    <w:r w:rsidR="00C64252">
      <w:rPr>
        <w:rStyle w:val="ac"/>
        <w:noProof/>
        <w:sz w:val="26"/>
        <w:szCs w:val="26"/>
      </w:rPr>
      <w:t>- 34 -</w:t>
    </w:r>
    <w:r w:rsidRPr="00665754">
      <w:rPr>
        <w:rStyle w:val="ac"/>
        <w:sz w:val="26"/>
        <w:szCs w:val="26"/>
      </w:rPr>
      <w:fldChar w:fldCharType="end"/>
    </w:r>
  </w:p>
  <w:p w:rsidR="00E933EC" w:rsidRDefault="00E933E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65754" w:rsidRDefault="00E933EC" w:rsidP="00196C96">
    <w:pPr>
      <w:pStyle w:val="a6"/>
      <w:framePr w:wrap="around" w:vAnchor="text" w:hAnchor="margin" w:xAlign="center" w:y="1"/>
      <w:rPr>
        <w:rStyle w:val="ac"/>
        <w:sz w:val="26"/>
        <w:szCs w:val="26"/>
      </w:rPr>
    </w:pPr>
    <w:r w:rsidRPr="00665754">
      <w:rPr>
        <w:rStyle w:val="ac"/>
        <w:sz w:val="26"/>
        <w:szCs w:val="26"/>
      </w:rPr>
      <w:fldChar w:fldCharType="begin"/>
    </w:r>
    <w:r w:rsidRPr="00665754">
      <w:rPr>
        <w:rStyle w:val="ac"/>
        <w:sz w:val="26"/>
        <w:szCs w:val="26"/>
      </w:rPr>
      <w:instrText xml:space="preserve">PAGE  </w:instrText>
    </w:r>
    <w:r w:rsidRPr="00665754">
      <w:rPr>
        <w:rStyle w:val="ac"/>
        <w:sz w:val="26"/>
        <w:szCs w:val="26"/>
      </w:rPr>
      <w:fldChar w:fldCharType="separate"/>
    </w:r>
    <w:r w:rsidR="00C64252" w:rsidRPr="00C64252">
      <w:rPr>
        <w:rStyle w:val="ac"/>
        <w:rFonts w:eastAsia="SimSun"/>
        <w:noProof/>
        <w:sz w:val="26"/>
        <w:szCs w:val="26"/>
        <w:lang w:eastAsia="zh-CN"/>
      </w:rPr>
      <w:t>- 3 -</w:t>
    </w:r>
    <w:r w:rsidRPr="00665754">
      <w:rPr>
        <w:rStyle w:val="ac"/>
        <w:sz w:val="26"/>
        <w:szCs w:val="26"/>
      </w:rPr>
      <w:fldChar w:fldCharType="end"/>
    </w:r>
  </w:p>
  <w:p w:rsidR="00E933EC" w:rsidRDefault="00E933EC">
    <w:pPr>
      <w:pStyle w:val="a6"/>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65754" w:rsidRDefault="00E933EC" w:rsidP="00196C96">
    <w:pPr>
      <w:pStyle w:val="a6"/>
      <w:framePr w:wrap="around" w:vAnchor="text" w:hAnchor="margin" w:xAlign="center" w:y="1"/>
      <w:rPr>
        <w:rStyle w:val="ac"/>
        <w:sz w:val="26"/>
        <w:szCs w:val="26"/>
      </w:rPr>
    </w:pPr>
    <w:r w:rsidRPr="00665754">
      <w:rPr>
        <w:rStyle w:val="ac"/>
        <w:sz w:val="26"/>
        <w:szCs w:val="26"/>
      </w:rPr>
      <w:fldChar w:fldCharType="begin"/>
    </w:r>
    <w:r w:rsidRPr="00665754">
      <w:rPr>
        <w:rStyle w:val="ac"/>
        <w:sz w:val="26"/>
        <w:szCs w:val="26"/>
      </w:rPr>
      <w:instrText xml:space="preserve">PAGE  </w:instrText>
    </w:r>
    <w:r w:rsidRPr="00665754">
      <w:rPr>
        <w:rStyle w:val="ac"/>
        <w:sz w:val="26"/>
        <w:szCs w:val="26"/>
      </w:rPr>
      <w:fldChar w:fldCharType="separate"/>
    </w:r>
    <w:r w:rsidR="00C64252">
      <w:rPr>
        <w:rStyle w:val="ac"/>
        <w:noProof/>
        <w:sz w:val="26"/>
        <w:szCs w:val="26"/>
      </w:rPr>
      <w:t>- 35 -</w:t>
    </w:r>
    <w:r w:rsidRPr="00665754">
      <w:rPr>
        <w:rStyle w:val="ac"/>
        <w:sz w:val="26"/>
        <w:szCs w:val="26"/>
      </w:rPr>
      <w:fldChar w:fldCharType="end"/>
    </w:r>
  </w:p>
  <w:p w:rsidR="00E933EC" w:rsidRDefault="00E933EC">
    <w:pPr>
      <w:pStyle w:val="a6"/>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65754" w:rsidRDefault="00E933EC" w:rsidP="00196C96">
    <w:pPr>
      <w:pStyle w:val="a6"/>
      <w:framePr w:wrap="around" w:vAnchor="text" w:hAnchor="margin" w:xAlign="center" w:y="1"/>
      <w:rPr>
        <w:rStyle w:val="ac"/>
        <w:sz w:val="26"/>
        <w:szCs w:val="26"/>
      </w:rPr>
    </w:pPr>
    <w:r w:rsidRPr="00665754">
      <w:rPr>
        <w:rStyle w:val="ac"/>
        <w:sz w:val="26"/>
        <w:szCs w:val="26"/>
      </w:rPr>
      <w:fldChar w:fldCharType="begin"/>
    </w:r>
    <w:r w:rsidRPr="00665754">
      <w:rPr>
        <w:rStyle w:val="ac"/>
        <w:sz w:val="26"/>
        <w:szCs w:val="26"/>
      </w:rPr>
      <w:instrText xml:space="preserve">PAGE  </w:instrText>
    </w:r>
    <w:r w:rsidRPr="00665754">
      <w:rPr>
        <w:rStyle w:val="ac"/>
        <w:sz w:val="26"/>
        <w:szCs w:val="26"/>
      </w:rPr>
      <w:fldChar w:fldCharType="separate"/>
    </w:r>
    <w:r w:rsidR="00C64252">
      <w:rPr>
        <w:rStyle w:val="ac"/>
        <w:noProof/>
        <w:sz w:val="26"/>
        <w:szCs w:val="26"/>
      </w:rPr>
      <w:t>- 36 -</w:t>
    </w:r>
    <w:r w:rsidRPr="00665754">
      <w:rPr>
        <w:rStyle w:val="ac"/>
        <w:sz w:val="26"/>
        <w:szCs w:val="26"/>
      </w:rPr>
      <w:fldChar w:fldCharType="end"/>
    </w:r>
  </w:p>
  <w:p w:rsidR="00E933EC" w:rsidRDefault="00E933EC">
    <w:pPr>
      <w:pStyle w:val="a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65754" w:rsidRDefault="00E933EC" w:rsidP="00196C96">
    <w:pPr>
      <w:pStyle w:val="a6"/>
      <w:framePr w:wrap="around" w:vAnchor="text" w:hAnchor="margin" w:xAlign="center" w:y="1"/>
      <w:rPr>
        <w:rStyle w:val="ac"/>
        <w:sz w:val="26"/>
        <w:szCs w:val="26"/>
      </w:rPr>
    </w:pPr>
    <w:r w:rsidRPr="00665754">
      <w:rPr>
        <w:rStyle w:val="ac"/>
        <w:sz w:val="26"/>
        <w:szCs w:val="26"/>
      </w:rPr>
      <w:fldChar w:fldCharType="begin"/>
    </w:r>
    <w:r w:rsidRPr="00665754">
      <w:rPr>
        <w:rStyle w:val="ac"/>
        <w:sz w:val="26"/>
        <w:szCs w:val="26"/>
      </w:rPr>
      <w:instrText xml:space="preserve">PAGE  </w:instrText>
    </w:r>
    <w:r w:rsidRPr="00665754">
      <w:rPr>
        <w:rStyle w:val="ac"/>
        <w:sz w:val="26"/>
        <w:szCs w:val="26"/>
      </w:rPr>
      <w:fldChar w:fldCharType="separate"/>
    </w:r>
    <w:r w:rsidR="00C64252">
      <w:rPr>
        <w:rStyle w:val="ac"/>
        <w:noProof/>
        <w:sz w:val="26"/>
        <w:szCs w:val="26"/>
      </w:rPr>
      <w:t>- 38 -</w:t>
    </w:r>
    <w:r w:rsidRPr="00665754">
      <w:rPr>
        <w:rStyle w:val="ac"/>
        <w:sz w:val="26"/>
        <w:szCs w:val="26"/>
      </w:rPr>
      <w:fldChar w:fldCharType="end"/>
    </w:r>
  </w:p>
  <w:p w:rsidR="00E933EC" w:rsidRDefault="00E933EC">
    <w:pPr>
      <w:pStyle w:val="a6"/>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65754" w:rsidRDefault="00E933EC" w:rsidP="00196C96">
    <w:pPr>
      <w:pStyle w:val="a6"/>
      <w:framePr w:wrap="around" w:vAnchor="text" w:hAnchor="margin" w:xAlign="center" w:y="1"/>
      <w:rPr>
        <w:rStyle w:val="ac"/>
        <w:sz w:val="26"/>
        <w:szCs w:val="26"/>
      </w:rPr>
    </w:pPr>
    <w:r w:rsidRPr="00665754">
      <w:rPr>
        <w:rStyle w:val="ac"/>
        <w:sz w:val="26"/>
        <w:szCs w:val="26"/>
      </w:rPr>
      <w:fldChar w:fldCharType="begin"/>
    </w:r>
    <w:r w:rsidRPr="00665754">
      <w:rPr>
        <w:rStyle w:val="ac"/>
        <w:sz w:val="26"/>
        <w:szCs w:val="26"/>
      </w:rPr>
      <w:instrText xml:space="preserve">PAGE  </w:instrText>
    </w:r>
    <w:r w:rsidRPr="00665754">
      <w:rPr>
        <w:rStyle w:val="ac"/>
        <w:sz w:val="26"/>
        <w:szCs w:val="26"/>
      </w:rPr>
      <w:fldChar w:fldCharType="separate"/>
    </w:r>
    <w:r w:rsidR="00C64252">
      <w:rPr>
        <w:rStyle w:val="ac"/>
        <w:noProof/>
        <w:sz w:val="26"/>
        <w:szCs w:val="26"/>
      </w:rPr>
      <w:t>- 42 -</w:t>
    </w:r>
    <w:r w:rsidRPr="00665754">
      <w:rPr>
        <w:rStyle w:val="ac"/>
        <w:sz w:val="26"/>
        <w:szCs w:val="26"/>
      </w:rPr>
      <w:fldChar w:fldCharType="end"/>
    </w:r>
  </w:p>
  <w:p w:rsidR="00E933EC" w:rsidRDefault="00E933EC">
    <w:pPr>
      <w:pStyle w:val="a6"/>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rsidP="0076652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933EC" w:rsidRDefault="00E933EC">
    <w:pPr>
      <w:pStyle w:val="a6"/>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EA2074" w:rsidRDefault="00E933EC" w:rsidP="00EA2074">
    <w:pPr>
      <w:pStyle w:val="a6"/>
      <w:framePr w:wrap="around" w:vAnchor="text" w:hAnchor="margin" w:xAlign="center" w:y="1"/>
      <w:rPr>
        <w:rStyle w:val="ac"/>
        <w:sz w:val="26"/>
        <w:szCs w:val="26"/>
      </w:rPr>
    </w:pPr>
    <w:r w:rsidRPr="00EA2074">
      <w:rPr>
        <w:rStyle w:val="ac"/>
        <w:sz w:val="26"/>
        <w:szCs w:val="26"/>
      </w:rPr>
      <w:fldChar w:fldCharType="begin"/>
    </w:r>
    <w:r w:rsidRPr="00EA2074">
      <w:rPr>
        <w:rStyle w:val="ac"/>
        <w:sz w:val="26"/>
        <w:szCs w:val="26"/>
      </w:rPr>
      <w:instrText xml:space="preserve">PAGE  </w:instrText>
    </w:r>
    <w:r w:rsidRPr="00EA2074">
      <w:rPr>
        <w:rStyle w:val="ac"/>
        <w:sz w:val="26"/>
        <w:szCs w:val="26"/>
      </w:rPr>
      <w:fldChar w:fldCharType="separate"/>
    </w:r>
    <w:r w:rsidR="00C64252">
      <w:rPr>
        <w:rStyle w:val="ac"/>
        <w:noProof/>
        <w:sz w:val="26"/>
        <w:szCs w:val="26"/>
      </w:rPr>
      <w:t>- 44 -</w:t>
    </w:r>
    <w:r w:rsidRPr="00EA2074">
      <w:rPr>
        <w:rStyle w:val="ac"/>
        <w:sz w:val="26"/>
        <w:szCs w:val="26"/>
      </w:rPr>
      <w:fldChar w:fldCharType="end"/>
    </w:r>
  </w:p>
  <w:p w:rsidR="00E933EC" w:rsidRDefault="00E933EC">
    <w:pPr>
      <w:pStyle w:val="a6"/>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EA2074" w:rsidRDefault="00E933EC" w:rsidP="00EA2074">
    <w:pPr>
      <w:pStyle w:val="a6"/>
      <w:framePr w:wrap="around" w:vAnchor="text" w:hAnchor="margin" w:xAlign="center" w:y="1"/>
      <w:rPr>
        <w:rStyle w:val="ac"/>
        <w:sz w:val="26"/>
        <w:szCs w:val="26"/>
      </w:rPr>
    </w:pPr>
    <w:r w:rsidRPr="00EA2074">
      <w:rPr>
        <w:rStyle w:val="ac"/>
        <w:sz w:val="26"/>
        <w:szCs w:val="26"/>
      </w:rPr>
      <w:fldChar w:fldCharType="begin"/>
    </w:r>
    <w:r w:rsidRPr="00EA2074">
      <w:rPr>
        <w:rStyle w:val="ac"/>
        <w:sz w:val="26"/>
        <w:szCs w:val="26"/>
      </w:rPr>
      <w:instrText xml:space="preserve">PAGE  </w:instrText>
    </w:r>
    <w:r w:rsidRPr="00EA2074">
      <w:rPr>
        <w:rStyle w:val="ac"/>
        <w:sz w:val="26"/>
        <w:szCs w:val="26"/>
      </w:rPr>
      <w:fldChar w:fldCharType="separate"/>
    </w:r>
    <w:r w:rsidR="00C64252">
      <w:rPr>
        <w:rStyle w:val="ac"/>
        <w:noProof/>
        <w:sz w:val="26"/>
        <w:szCs w:val="26"/>
      </w:rPr>
      <w:t>- 46 -</w:t>
    </w:r>
    <w:r w:rsidRPr="00EA2074">
      <w:rPr>
        <w:rStyle w:val="ac"/>
        <w:sz w:val="26"/>
        <w:szCs w:val="26"/>
      </w:rPr>
      <w:fldChar w:fldCharType="end"/>
    </w:r>
  </w:p>
  <w:p w:rsidR="00E933EC" w:rsidRDefault="00E933EC">
    <w:pPr>
      <w:pStyle w:val="a6"/>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5829C3" w:rsidRDefault="00E933EC" w:rsidP="001121D7">
    <w:pPr>
      <w:pStyle w:val="a6"/>
      <w:framePr w:wrap="around" w:vAnchor="text" w:hAnchor="margin" w:xAlign="center" w:y="1"/>
      <w:rPr>
        <w:rStyle w:val="ac"/>
        <w:sz w:val="26"/>
        <w:szCs w:val="26"/>
      </w:rPr>
    </w:pPr>
    <w:r w:rsidRPr="005829C3">
      <w:rPr>
        <w:rStyle w:val="ac"/>
        <w:sz w:val="26"/>
        <w:szCs w:val="26"/>
      </w:rPr>
      <w:fldChar w:fldCharType="begin"/>
    </w:r>
    <w:r w:rsidRPr="005829C3">
      <w:rPr>
        <w:rStyle w:val="ac"/>
        <w:sz w:val="26"/>
        <w:szCs w:val="26"/>
      </w:rPr>
      <w:instrText xml:space="preserve">PAGE  </w:instrText>
    </w:r>
    <w:r w:rsidRPr="005829C3">
      <w:rPr>
        <w:rStyle w:val="ac"/>
        <w:sz w:val="26"/>
        <w:szCs w:val="26"/>
      </w:rPr>
      <w:fldChar w:fldCharType="separate"/>
    </w:r>
    <w:r w:rsidR="00C64252">
      <w:rPr>
        <w:rStyle w:val="ac"/>
        <w:noProof/>
        <w:sz w:val="26"/>
        <w:szCs w:val="26"/>
      </w:rPr>
      <w:t>- 55 -</w:t>
    </w:r>
    <w:r w:rsidRPr="005829C3">
      <w:rPr>
        <w:rStyle w:val="ac"/>
        <w:sz w:val="26"/>
        <w:szCs w:val="26"/>
      </w:rPr>
      <w:fldChar w:fldCharType="end"/>
    </w:r>
  </w:p>
  <w:p w:rsidR="00E933EC" w:rsidRDefault="00E933E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rsidP="00CB410B">
    <w:pPr>
      <w:pStyle w:val="a6"/>
      <w:ind w:right="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956BFD" w:rsidRDefault="00E933EC" w:rsidP="004F20B7">
    <w:pPr>
      <w:pStyle w:val="a6"/>
      <w:framePr w:wrap="around" w:vAnchor="text" w:hAnchor="margin" w:xAlign="center" w:y="1"/>
      <w:rPr>
        <w:rStyle w:val="ac"/>
        <w:sz w:val="26"/>
        <w:szCs w:val="26"/>
      </w:rPr>
    </w:pPr>
    <w:r w:rsidRPr="00956BFD">
      <w:rPr>
        <w:rStyle w:val="ac"/>
        <w:sz w:val="26"/>
        <w:szCs w:val="26"/>
      </w:rPr>
      <w:fldChar w:fldCharType="begin"/>
    </w:r>
    <w:r w:rsidRPr="00956BFD">
      <w:rPr>
        <w:rStyle w:val="ac"/>
        <w:sz w:val="26"/>
        <w:szCs w:val="26"/>
      </w:rPr>
      <w:instrText xml:space="preserve">PAGE  </w:instrText>
    </w:r>
    <w:r w:rsidRPr="00956BFD">
      <w:rPr>
        <w:rStyle w:val="ac"/>
        <w:sz w:val="26"/>
        <w:szCs w:val="26"/>
      </w:rPr>
      <w:fldChar w:fldCharType="separate"/>
    </w:r>
    <w:r w:rsidR="00C64252">
      <w:rPr>
        <w:rStyle w:val="ac"/>
        <w:noProof/>
        <w:sz w:val="26"/>
        <w:szCs w:val="26"/>
      </w:rPr>
      <w:t>- 59 -</w:t>
    </w:r>
    <w:r w:rsidRPr="00956BFD">
      <w:rPr>
        <w:rStyle w:val="ac"/>
        <w:sz w:val="26"/>
        <w:szCs w:val="26"/>
      </w:rPr>
      <w:fldChar w:fldCharType="end"/>
    </w:r>
  </w:p>
  <w:p w:rsidR="00E933EC" w:rsidRDefault="00E933EC">
    <w:pPr>
      <w:pStyle w:val="a6"/>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956BFD" w:rsidRDefault="00E933EC" w:rsidP="004E7B7C">
    <w:pPr>
      <w:pStyle w:val="a6"/>
      <w:framePr w:wrap="around" w:vAnchor="text" w:hAnchor="margin" w:xAlign="center" w:y="1"/>
      <w:rPr>
        <w:rStyle w:val="ac"/>
        <w:sz w:val="26"/>
        <w:szCs w:val="26"/>
      </w:rPr>
    </w:pPr>
    <w:r w:rsidRPr="00956BFD">
      <w:rPr>
        <w:rStyle w:val="ac"/>
        <w:sz w:val="26"/>
        <w:szCs w:val="26"/>
      </w:rPr>
      <w:fldChar w:fldCharType="begin"/>
    </w:r>
    <w:r w:rsidRPr="00956BFD">
      <w:rPr>
        <w:rStyle w:val="ac"/>
        <w:sz w:val="26"/>
        <w:szCs w:val="26"/>
      </w:rPr>
      <w:instrText xml:space="preserve">PAGE  </w:instrText>
    </w:r>
    <w:r w:rsidRPr="00956BFD">
      <w:rPr>
        <w:rStyle w:val="ac"/>
        <w:sz w:val="26"/>
        <w:szCs w:val="26"/>
      </w:rPr>
      <w:fldChar w:fldCharType="separate"/>
    </w:r>
    <w:r w:rsidR="00C64252">
      <w:rPr>
        <w:rStyle w:val="ac"/>
        <w:noProof/>
        <w:sz w:val="26"/>
        <w:szCs w:val="26"/>
      </w:rPr>
      <w:t>- 61 -</w:t>
    </w:r>
    <w:r w:rsidRPr="00956BFD">
      <w:rPr>
        <w:rStyle w:val="ac"/>
        <w:sz w:val="26"/>
        <w:szCs w:val="26"/>
      </w:rPr>
      <w:fldChar w:fldCharType="end"/>
    </w:r>
  </w:p>
  <w:p w:rsidR="00E933EC" w:rsidRDefault="00E933EC">
    <w:pPr>
      <w:pStyle w:val="a6"/>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956BFD" w:rsidRDefault="00E933EC" w:rsidP="004E7B7C">
    <w:pPr>
      <w:pStyle w:val="a6"/>
      <w:framePr w:wrap="around" w:vAnchor="text" w:hAnchor="margin" w:xAlign="center" w:y="1"/>
      <w:rPr>
        <w:rStyle w:val="ac"/>
        <w:sz w:val="26"/>
        <w:szCs w:val="26"/>
      </w:rPr>
    </w:pPr>
    <w:r w:rsidRPr="00956BFD">
      <w:rPr>
        <w:rStyle w:val="ac"/>
        <w:sz w:val="26"/>
        <w:szCs w:val="26"/>
      </w:rPr>
      <w:fldChar w:fldCharType="begin"/>
    </w:r>
    <w:r w:rsidRPr="00956BFD">
      <w:rPr>
        <w:rStyle w:val="ac"/>
        <w:sz w:val="26"/>
        <w:szCs w:val="26"/>
      </w:rPr>
      <w:instrText xml:space="preserve">PAGE  </w:instrText>
    </w:r>
    <w:r w:rsidRPr="00956BFD">
      <w:rPr>
        <w:rStyle w:val="ac"/>
        <w:sz w:val="26"/>
        <w:szCs w:val="26"/>
      </w:rPr>
      <w:fldChar w:fldCharType="separate"/>
    </w:r>
    <w:r w:rsidR="00C64252" w:rsidRPr="00C64252">
      <w:rPr>
        <w:rStyle w:val="ac"/>
        <w:rFonts w:eastAsia="SimSun"/>
        <w:noProof/>
        <w:sz w:val="26"/>
        <w:szCs w:val="26"/>
        <w:lang w:eastAsia="zh-CN"/>
      </w:rPr>
      <w:t>- 67 -</w:t>
    </w:r>
    <w:r w:rsidRPr="00956BFD">
      <w:rPr>
        <w:rStyle w:val="ac"/>
        <w:sz w:val="26"/>
        <w:szCs w:val="26"/>
      </w:rPr>
      <w:fldChar w:fldCharType="end"/>
    </w:r>
  </w:p>
  <w:p w:rsidR="00E933EC" w:rsidRDefault="00E933EC">
    <w:pPr>
      <w:pStyle w:val="a6"/>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956BFD" w:rsidRDefault="00E933EC" w:rsidP="003F6F5B">
    <w:pPr>
      <w:pStyle w:val="a6"/>
      <w:framePr w:wrap="around" w:vAnchor="text" w:hAnchor="margin" w:xAlign="center" w:y="1"/>
      <w:rPr>
        <w:rStyle w:val="ac"/>
        <w:sz w:val="26"/>
        <w:szCs w:val="26"/>
      </w:rPr>
    </w:pPr>
    <w:r w:rsidRPr="00956BFD">
      <w:rPr>
        <w:rStyle w:val="ac"/>
        <w:sz w:val="26"/>
        <w:szCs w:val="26"/>
      </w:rPr>
      <w:fldChar w:fldCharType="begin"/>
    </w:r>
    <w:r w:rsidRPr="00956BFD">
      <w:rPr>
        <w:rStyle w:val="ac"/>
        <w:sz w:val="26"/>
        <w:szCs w:val="26"/>
      </w:rPr>
      <w:instrText xml:space="preserve">PAGE  </w:instrText>
    </w:r>
    <w:r w:rsidRPr="00956BFD">
      <w:rPr>
        <w:rStyle w:val="ac"/>
        <w:sz w:val="26"/>
        <w:szCs w:val="26"/>
      </w:rPr>
      <w:fldChar w:fldCharType="separate"/>
    </w:r>
    <w:r w:rsidR="00C64252" w:rsidRPr="00C64252">
      <w:rPr>
        <w:rStyle w:val="ac"/>
        <w:rFonts w:eastAsia="SimSun"/>
        <w:noProof/>
        <w:sz w:val="26"/>
        <w:szCs w:val="26"/>
        <w:lang w:eastAsia="zh-CN"/>
      </w:rPr>
      <w:t>- 87 -</w:t>
    </w:r>
    <w:r w:rsidRPr="00956BFD">
      <w:rPr>
        <w:rStyle w:val="ac"/>
        <w:sz w:val="26"/>
        <w:szCs w:val="26"/>
      </w:rPr>
      <w:fldChar w:fldCharType="end"/>
    </w:r>
  </w:p>
  <w:p w:rsidR="00E933EC" w:rsidRDefault="00E933E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3F6F5B" w:rsidRDefault="00E933EC" w:rsidP="00E83E8F">
    <w:pPr>
      <w:pStyle w:val="a6"/>
      <w:framePr w:wrap="around" w:vAnchor="text" w:hAnchor="margin" w:xAlign="center" w:y="1"/>
      <w:rPr>
        <w:rStyle w:val="ac"/>
        <w:sz w:val="26"/>
        <w:szCs w:val="26"/>
      </w:rPr>
    </w:pPr>
    <w:r w:rsidRPr="003F6F5B">
      <w:rPr>
        <w:rStyle w:val="ac"/>
        <w:sz w:val="26"/>
        <w:szCs w:val="26"/>
      </w:rPr>
      <w:fldChar w:fldCharType="begin"/>
    </w:r>
    <w:r w:rsidRPr="003F6F5B">
      <w:rPr>
        <w:rStyle w:val="ac"/>
        <w:sz w:val="26"/>
        <w:szCs w:val="26"/>
      </w:rPr>
      <w:instrText xml:space="preserve">PAGE  </w:instrText>
    </w:r>
    <w:r w:rsidRPr="003F6F5B">
      <w:rPr>
        <w:rStyle w:val="ac"/>
        <w:sz w:val="26"/>
        <w:szCs w:val="26"/>
      </w:rPr>
      <w:fldChar w:fldCharType="separate"/>
    </w:r>
    <w:r w:rsidR="00C64252" w:rsidRPr="00C64252">
      <w:rPr>
        <w:rStyle w:val="ac"/>
        <w:rFonts w:eastAsia="SimSun"/>
        <w:noProof/>
        <w:sz w:val="26"/>
        <w:szCs w:val="26"/>
        <w:lang w:eastAsia="zh-CN"/>
      </w:rPr>
      <w:t>- 100 -</w:t>
    </w:r>
    <w:r w:rsidRPr="003F6F5B">
      <w:rPr>
        <w:rStyle w:val="ac"/>
        <w:sz w:val="26"/>
        <w:szCs w:val="26"/>
      </w:rPr>
      <w:fldChar w:fldCharType="end"/>
    </w:r>
  </w:p>
  <w:p w:rsidR="00E933EC" w:rsidRDefault="00E933EC">
    <w:pPr>
      <w:pStyle w:val="a6"/>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76652F" w:rsidRDefault="00E933EC" w:rsidP="00EA4615">
    <w:pPr>
      <w:pStyle w:val="a6"/>
      <w:framePr w:wrap="around" w:vAnchor="text" w:hAnchor="margin" w:xAlign="center" w:y="1"/>
      <w:rPr>
        <w:rStyle w:val="ac"/>
        <w:sz w:val="26"/>
        <w:szCs w:val="26"/>
      </w:rPr>
    </w:pPr>
    <w:r w:rsidRPr="0076652F">
      <w:rPr>
        <w:rStyle w:val="ac"/>
        <w:sz w:val="26"/>
        <w:szCs w:val="26"/>
      </w:rPr>
      <w:fldChar w:fldCharType="begin"/>
    </w:r>
    <w:r w:rsidRPr="0076652F">
      <w:rPr>
        <w:rStyle w:val="ac"/>
        <w:sz w:val="26"/>
        <w:szCs w:val="26"/>
      </w:rPr>
      <w:instrText xml:space="preserve">PAGE  </w:instrText>
    </w:r>
    <w:r w:rsidRPr="0076652F">
      <w:rPr>
        <w:rStyle w:val="ac"/>
        <w:sz w:val="26"/>
        <w:szCs w:val="26"/>
      </w:rPr>
      <w:fldChar w:fldCharType="separate"/>
    </w:r>
    <w:r w:rsidR="00C64252" w:rsidRPr="00C64252">
      <w:rPr>
        <w:rStyle w:val="ac"/>
        <w:rFonts w:eastAsia="SimSun"/>
        <w:noProof/>
        <w:sz w:val="26"/>
        <w:szCs w:val="26"/>
        <w:lang w:eastAsia="zh-CN"/>
      </w:rPr>
      <w:t>- 114 -</w:t>
    </w:r>
    <w:r w:rsidRPr="0076652F">
      <w:rPr>
        <w:rStyle w:val="ac"/>
        <w:sz w:val="26"/>
        <w:szCs w:val="26"/>
      </w:rPr>
      <w:fldChar w:fldCharType="end"/>
    </w:r>
  </w:p>
  <w:p w:rsidR="00E933EC" w:rsidRDefault="00E933EC">
    <w:pPr>
      <w:pStyle w:val="a6"/>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rsidP="00DF2A7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933EC" w:rsidRDefault="00E933EC">
    <w:pPr>
      <w:pStyle w:val="a6"/>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741693" w:rsidRDefault="00E933EC" w:rsidP="00EA4615">
    <w:pPr>
      <w:pStyle w:val="a6"/>
      <w:framePr w:wrap="around" w:vAnchor="text" w:hAnchor="margin" w:xAlign="center" w:y="1"/>
      <w:rPr>
        <w:rStyle w:val="ac"/>
        <w:sz w:val="26"/>
        <w:szCs w:val="26"/>
      </w:rPr>
    </w:pPr>
    <w:r w:rsidRPr="00741693">
      <w:rPr>
        <w:rStyle w:val="ac"/>
        <w:sz w:val="26"/>
        <w:szCs w:val="26"/>
      </w:rPr>
      <w:fldChar w:fldCharType="begin"/>
    </w:r>
    <w:r w:rsidRPr="00741693">
      <w:rPr>
        <w:rStyle w:val="ac"/>
        <w:sz w:val="26"/>
        <w:szCs w:val="26"/>
      </w:rPr>
      <w:instrText xml:space="preserve">PAGE  </w:instrText>
    </w:r>
    <w:r w:rsidRPr="00741693">
      <w:rPr>
        <w:rStyle w:val="ac"/>
        <w:sz w:val="26"/>
        <w:szCs w:val="26"/>
      </w:rPr>
      <w:fldChar w:fldCharType="separate"/>
    </w:r>
    <w:r w:rsidR="00C64252" w:rsidRPr="00C64252">
      <w:rPr>
        <w:rStyle w:val="ac"/>
        <w:rFonts w:eastAsia="SimSun"/>
        <w:noProof/>
        <w:sz w:val="26"/>
        <w:szCs w:val="26"/>
        <w:lang w:eastAsia="zh-CN"/>
      </w:rPr>
      <w:t>- 126 -</w:t>
    </w:r>
    <w:r w:rsidRPr="00741693">
      <w:rPr>
        <w:rStyle w:val="ac"/>
        <w:sz w:val="26"/>
        <w:szCs w:val="26"/>
      </w:rPr>
      <w:fldChar w:fldCharType="end"/>
    </w:r>
  </w:p>
  <w:p w:rsidR="00E933EC" w:rsidRDefault="00E933EC">
    <w:pPr>
      <w:pStyle w:val="a6"/>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741693" w:rsidRDefault="00E933EC" w:rsidP="008F5D82">
    <w:pPr>
      <w:pStyle w:val="a6"/>
      <w:framePr w:wrap="around" w:vAnchor="text" w:hAnchor="margin" w:xAlign="center" w:y="1"/>
      <w:rPr>
        <w:rStyle w:val="ac"/>
        <w:sz w:val="26"/>
        <w:szCs w:val="26"/>
      </w:rPr>
    </w:pPr>
    <w:r w:rsidRPr="00741693">
      <w:rPr>
        <w:rStyle w:val="ac"/>
        <w:sz w:val="26"/>
        <w:szCs w:val="26"/>
      </w:rPr>
      <w:fldChar w:fldCharType="begin"/>
    </w:r>
    <w:r w:rsidRPr="00741693">
      <w:rPr>
        <w:rStyle w:val="ac"/>
        <w:sz w:val="26"/>
        <w:szCs w:val="26"/>
      </w:rPr>
      <w:instrText xml:space="preserve">PAGE  </w:instrText>
    </w:r>
    <w:r w:rsidRPr="00741693">
      <w:rPr>
        <w:rStyle w:val="ac"/>
        <w:sz w:val="26"/>
        <w:szCs w:val="26"/>
      </w:rPr>
      <w:fldChar w:fldCharType="separate"/>
    </w:r>
    <w:r w:rsidR="00C64252" w:rsidRPr="00C64252">
      <w:rPr>
        <w:rStyle w:val="ac"/>
        <w:rFonts w:eastAsia="SimSun"/>
        <w:noProof/>
        <w:sz w:val="26"/>
        <w:szCs w:val="26"/>
        <w:lang w:eastAsia="zh-CN"/>
      </w:rPr>
      <w:t>- 129 -</w:t>
    </w:r>
    <w:r w:rsidRPr="00741693">
      <w:rPr>
        <w:rStyle w:val="ac"/>
        <w:sz w:val="26"/>
        <w:szCs w:val="26"/>
      </w:rPr>
      <w:fldChar w:fldCharType="end"/>
    </w:r>
  </w:p>
  <w:p w:rsidR="00E933EC" w:rsidRDefault="00E933EC">
    <w:pPr>
      <w:pStyle w:val="a6"/>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741693" w:rsidRDefault="00E933EC" w:rsidP="008F5D82">
    <w:pPr>
      <w:pStyle w:val="a6"/>
      <w:framePr w:wrap="around" w:vAnchor="text" w:hAnchor="margin" w:xAlign="center" w:y="1"/>
      <w:rPr>
        <w:rStyle w:val="ac"/>
        <w:sz w:val="26"/>
        <w:szCs w:val="26"/>
      </w:rPr>
    </w:pPr>
    <w:r w:rsidRPr="00741693">
      <w:rPr>
        <w:rStyle w:val="ac"/>
        <w:sz w:val="26"/>
        <w:szCs w:val="26"/>
      </w:rPr>
      <w:fldChar w:fldCharType="begin"/>
    </w:r>
    <w:r w:rsidRPr="00741693">
      <w:rPr>
        <w:rStyle w:val="ac"/>
        <w:sz w:val="26"/>
        <w:szCs w:val="26"/>
      </w:rPr>
      <w:instrText xml:space="preserve">PAGE  </w:instrText>
    </w:r>
    <w:r w:rsidRPr="00741693">
      <w:rPr>
        <w:rStyle w:val="ac"/>
        <w:sz w:val="26"/>
        <w:szCs w:val="26"/>
      </w:rPr>
      <w:fldChar w:fldCharType="separate"/>
    </w:r>
    <w:r w:rsidR="00C64252" w:rsidRPr="00C64252">
      <w:rPr>
        <w:rStyle w:val="ac"/>
        <w:rFonts w:eastAsia="SimSun"/>
        <w:noProof/>
        <w:sz w:val="26"/>
        <w:szCs w:val="26"/>
        <w:lang w:eastAsia="zh-CN"/>
      </w:rPr>
      <w:t>- 135 -</w:t>
    </w:r>
    <w:r w:rsidRPr="00741693">
      <w:rPr>
        <w:rStyle w:val="ac"/>
        <w:sz w:val="26"/>
        <w:szCs w:val="26"/>
      </w:rPr>
      <w:fldChar w:fldCharType="end"/>
    </w:r>
  </w:p>
  <w:p w:rsidR="00E933EC" w:rsidRDefault="00E933EC">
    <w:pPr>
      <w:pStyle w:val="a6"/>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CB410B" w:rsidRDefault="00E933EC" w:rsidP="00CB410B">
    <w:pPr>
      <w:pStyle w:val="a6"/>
      <w:framePr w:wrap="around" w:vAnchor="text" w:hAnchor="margin" w:xAlign="center" w:y="1"/>
      <w:rPr>
        <w:rStyle w:val="ac"/>
        <w:sz w:val="26"/>
        <w:szCs w:val="26"/>
      </w:rPr>
    </w:pPr>
    <w:r w:rsidRPr="00CB410B">
      <w:rPr>
        <w:rStyle w:val="ac"/>
        <w:sz w:val="26"/>
        <w:szCs w:val="26"/>
      </w:rPr>
      <w:fldChar w:fldCharType="begin"/>
    </w:r>
    <w:r w:rsidRPr="00CB410B">
      <w:rPr>
        <w:rStyle w:val="ac"/>
        <w:sz w:val="26"/>
        <w:szCs w:val="26"/>
      </w:rPr>
      <w:instrText xml:space="preserve">PAGE  </w:instrText>
    </w:r>
    <w:r w:rsidRPr="00CB410B">
      <w:rPr>
        <w:rStyle w:val="ac"/>
        <w:sz w:val="26"/>
        <w:szCs w:val="26"/>
      </w:rPr>
      <w:fldChar w:fldCharType="separate"/>
    </w:r>
    <w:r w:rsidR="00C64252">
      <w:rPr>
        <w:rStyle w:val="ac"/>
        <w:noProof/>
        <w:sz w:val="26"/>
        <w:szCs w:val="26"/>
      </w:rPr>
      <w:t>vi</w:t>
    </w:r>
    <w:r w:rsidRPr="00CB410B">
      <w:rPr>
        <w:rStyle w:val="ac"/>
        <w:sz w:val="26"/>
        <w:szCs w:val="26"/>
      </w:rPr>
      <w:fldChar w:fldCharType="end"/>
    </w:r>
  </w:p>
  <w:p w:rsidR="00E933EC" w:rsidRDefault="00E933EC">
    <w:pPr>
      <w:pStyle w:val="a6"/>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EA4615" w:rsidRDefault="00E933EC" w:rsidP="00EA4615">
    <w:pPr>
      <w:pStyle w:val="a6"/>
      <w:framePr w:wrap="around" w:vAnchor="text" w:hAnchor="margin" w:xAlign="center" w:y="1"/>
      <w:rPr>
        <w:rStyle w:val="ac"/>
        <w:sz w:val="26"/>
        <w:szCs w:val="26"/>
      </w:rPr>
    </w:pPr>
    <w:r w:rsidRPr="00EA4615">
      <w:rPr>
        <w:rStyle w:val="ac"/>
        <w:sz w:val="26"/>
        <w:szCs w:val="26"/>
      </w:rPr>
      <w:fldChar w:fldCharType="begin"/>
    </w:r>
    <w:r w:rsidRPr="00EA4615">
      <w:rPr>
        <w:rStyle w:val="ac"/>
        <w:sz w:val="26"/>
        <w:szCs w:val="26"/>
      </w:rPr>
      <w:instrText xml:space="preserve">PAGE  </w:instrText>
    </w:r>
    <w:r w:rsidRPr="00EA4615">
      <w:rPr>
        <w:rStyle w:val="ac"/>
        <w:sz w:val="26"/>
        <w:szCs w:val="26"/>
      </w:rPr>
      <w:fldChar w:fldCharType="separate"/>
    </w:r>
    <w:r w:rsidR="00C64252" w:rsidRPr="00C64252">
      <w:rPr>
        <w:rStyle w:val="ac"/>
        <w:rFonts w:eastAsia="SimSun"/>
        <w:noProof/>
        <w:sz w:val="26"/>
        <w:szCs w:val="26"/>
        <w:lang w:eastAsia="zh-CN"/>
      </w:rPr>
      <w:t>- 139 -</w:t>
    </w:r>
    <w:r w:rsidRPr="00EA4615">
      <w:rPr>
        <w:rStyle w:val="ac"/>
        <w:sz w:val="26"/>
        <w:szCs w:val="26"/>
      </w:rPr>
      <w:fldChar w:fldCharType="end"/>
    </w:r>
  </w:p>
  <w:p w:rsidR="00E933EC" w:rsidRDefault="00E933EC">
    <w:pPr>
      <w:pStyle w:val="a6"/>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EA4615" w:rsidRDefault="00E933EC" w:rsidP="00EA4615">
    <w:pPr>
      <w:pStyle w:val="a6"/>
      <w:framePr w:wrap="around" w:vAnchor="text" w:hAnchor="margin" w:xAlign="center" w:y="1"/>
      <w:rPr>
        <w:rStyle w:val="ac"/>
        <w:sz w:val="26"/>
        <w:szCs w:val="26"/>
      </w:rPr>
    </w:pPr>
    <w:r w:rsidRPr="00EA4615">
      <w:rPr>
        <w:rStyle w:val="ac"/>
        <w:sz w:val="26"/>
        <w:szCs w:val="26"/>
      </w:rPr>
      <w:fldChar w:fldCharType="begin"/>
    </w:r>
    <w:r w:rsidRPr="00EA4615">
      <w:rPr>
        <w:rStyle w:val="ac"/>
        <w:sz w:val="26"/>
        <w:szCs w:val="26"/>
      </w:rPr>
      <w:instrText xml:space="preserve">PAGE  </w:instrText>
    </w:r>
    <w:r w:rsidRPr="00EA4615">
      <w:rPr>
        <w:rStyle w:val="ac"/>
        <w:sz w:val="26"/>
        <w:szCs w:val="26"/>
      </w:rPr>
      <w:fldChar w:fldCharType="separate"/>
    </w:r>
    <w:r w:rsidR="00C64252" w:rsidRPr="00C64252">
      <w:rPr>
        <w:rStyle w:val="ac"/>
        <w:rFonts w:eastAsia="SimSun"/>
        <w:noProof/>
        <w:sz w:val="26"/>
        <w:szCs w:val="26"/>
        <w:lang w:eastAsia="zh-CN"/>
      </w:rPr>
      <w:t>- 142 -</w:t>
    </w:r>
    <w:r w:rsidRPr="00EA4615">
      <w:rPr>
        <w:rStyle w:val="ac"/>
        <w:sz w:val="26"/>
        <w:szCs w:val="26"/>
      </w:rPr>
      <w:fldChar w:fldCharType="end"/>
    </w:r>
  </w:p>
  <w:p w:rsidR="00E933EC" w:rsidRDefault="00E933EC">
    <w:pPr>
      <w:pStyle w:val="a6"/>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EA4615" w:rsidRDefault="00E933EC" w:rsidP="00EA4615">
    <w:pPr>
      <w:pStyle w:val="a6"/>
      <w:framePr w:wrap="around" w:vAnchor="text" w:hAnchor="margin" w:xAlign="center" w:y="1"/>
      <w:rPr>
        <w:rStyle w:val="ac"/>
        <w:sz w:val="26"/>
        <w:szCs w:val="26"/>
      </w:rPr>
    </w:pPr>
    <w:r w:rsidRPr="00EA4615">
      <w:rPr>
        <w:rStyle w:val="ac"/>
        <w:sz w:val="26"/>
        <w:szCs w:val="26"/>
      </w:rPr>
      <w:fldChar w:fldCharType="begin"/>
    </w:r>
    <w:r w:rsidRPr="00EA4615">
      <w:rPr>
        <w:rStyle w:val="ac"/>
        <w:sz w:val="26"/>
        <w:szCs w:val="26"/>
      </w:rPr>
      <w:instrText xml:space="preserve">PAGE  </w:instrText>
    </w:r>
    <w:r w:rsidRPr="00EA4615">
      <w:rPr>
        <w:rStyle w:val="ac"/>
        <w:sz w:val="26"/>
        <w:szCs w:val="26"/>
      </w:rPr>
      <w:fldChar w:fldCharType="separate"/>
    </w:r>
    <w:r w:rsidR="00C64252" w:rsidRPr="00C64252">
      <w:rPr>
        <w:rStyle w:val="ac"/>
        <w:rFonts w:eastAsia="SimSun"/>
        <w:noProof/>
        <w:sz w:val="26"/>
        <w:szCs w:val="26"/>
        <w:lang w:eastAsia="zh-CN"/>
      </w:rPr>
      <w:t>- 145 -</w:t>
    </w:r>
    <w:r w:rsidRPr="00EA4615">
      <w:rPr>
        <w:rStyle w:val="ac"/>
        <w:sz w:val="26"/>
        <w:szCs w:val="26"/>
      </w:rPr>
      <w:fldChar w:fldCharType="end"/>
    </w:r>
  </w:p>
  <w:p w:rsidR="00E933EC" w:rsidRDefault="00E933EC">
    <w:pPr>
      <w:pStyle w:val="a6"/>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EA4615" w:rsidRDefault="00E933EC" w:rsidP="00EA4615">
    <w:pPr>
      <w:pStyle w:val="a6"/>
      <w:framePr w:wrap="around" w:vAnchor="text" w:hAnchor="margin" w:xAlign="center" w:y="1"/>
      <w:rPr>
        <w:rStyle w:val="ac"/>
        <w:sz w:val="26"/>
        <w:szCs w:val="26"/>
      </w:rPr>
    </w:pPr>
    <w:r w:rsidRPr="00EA4615">
      <w:rPr>
        <w:rStyle w:val="ac"/>
        <w:sz w:val="26"/>
        <w:szCs w:val="26"/>
      </w:rPr>
      <w:fldChar w:fldCharType="begin"/>
    </w:r>
    <w:r w:rsidRPr="00EA4615">
      <w:rPr>
        <w:rStyle w:val="ac"/>
        <w:sz w:val="26"/>
        <w:szCs w:val="26"/>
      </w:rPr>
      <w:instrText xml:space="preserve">PAGE  </w:instrText>
    </w:r>
    <w:r w:rsidRPr="00EA4615">
      <w:rPr>
        <w:rStyle w:val="ac"/>
        <w:sz w:val="26"/>
        <w:szCs w:val="26"/>
      </w:rPr>
      <w:fldChar w:fldCharType="separate"/>
    </w:r>
    <w:r w:rsidR="00C64252" w:rsidRPr="00C64252">
      <w:rPr>
        <w:rStyle w:val="ac"/>
        <w:rFonts w:eastAsia="SimSun"/>
        <w:noProof/>
        <w:sz w:val="26"/>
        <w:szCs w:val="26"/>
        <w:lang w:eastAsia="zh-CN"/>
      </w:rPr>
      <w:t>- 148 -</w:t>
    </w:r>
    <w:r w:rsidRPr="00EA4615">
      <w:rPr>
        <w:rStyle w:val="ac"/>
        <w:sz w:val="26"/>
        <w:szCs w:val="26"/>
      </w:rPr>
      <w:fldChar w:fldCharType="end"/>
    </w:r>
  </w:p>
  <w:p w:rsidR="00E933EC" w:rsidRDefault="00E933EC">
    <w:pPr>
      <w:pStyle w:val="a6"/>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EA4615" w:rsidRDefault="00E933EC" w:rsidP="00EA4615">
    <w:pPr>
      <w:pStyle w:val="a6"/>
      <w:framePr w:wrap="around" w:vAnchor="text" w:hAnchor="margin" w:xAlign="center" w:y="1"/>
      <w:rPr>
        <w:rStyle w:val="ac"/>
        <w:sz w:val="26"/>
        <w:szCs w:val="26"/>
      </w:rPr>
    </w:pPr>
    <w:r w:rsidRPr="00EA4615">
      <w:rPr>
        <w:rStyle w:val="ac"/>
        <w:sz w:val="26"/>
        <w:szCs w:val="26"/>
      </w:rPr>
      <w:fldChar w:fldCharType="begin"/>
    </w:r>
    <w:r w:rsidRPr="00EA4615">
      <w:rPr>
        <w:rStyle w:val="ac"/>
        <w:sz w:val="26"/>
        <w:szCs w:val="26"/>
      </w:rPr>
      <w:instrText xml:space="preserve">PAGE  </w:instrText>
    </w:r>
    <w:r w:rsidRPr="00EA4615">
      <w:rPr>
        <w:rStyle w:val="ac"/>
        <w:sz w:val="26"/>
        <w:szCs w:val="26"/>
      </w:rPr>
      <w:fldChar w:fldCharType="separate"/>
    </w:r>
    <w:r w:rsidR="00C64252" w:rsidRPr="00C64252">
      <w:rPr>
        <w:rStyle w:val="ac"/>
        <w:rFonts w:eastAsia="SimSun"/>
        <w:noProof/>
        <w:sz w:val="26"/>
        <w:szCs w:val="26"/>
        <w:lang w:eastAsia="zh-CN"/>
      </w:rPr>
      <w:t>- 154 -</w:t>
    </w:r>
    <w:r w:rsidRPr="00EA4615">
      <w:rPr>
        <w:rStyle w:val="ac"/>
        <w:sz w:val="26"/>
        <w:szCs w:val="26"/>
      </w:rPr>
      <w:fldChar w:fldCharType="end"/>
    </w:r>
  </w:p>
  <w:p w:rsidR="00E933EC" w:rsidRDefault="00E933EC">
    <w:pPr>
      <w:pStyle w:val="a6"/>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rsidP="002E425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64252" w:rsidRPr="00C64252">
      <w:rPr>
        <w:rStyle w:val="ac"/>
        <w:rFonts w:eastAsia="SimSun"/>
        <w:noProof/>
        <w:lang w:eastAsia="zh-CN"/>
      </w:rPr>
      <w:t>65</w:t>
    </w:r>
    <w:r>
      <w:rPr>
        <w:rStyle w:val="ac"/>
      </w:rPr>
      <w:fldChar w:fldCharType="end"/>
    </w:r>
  </w:p>
  <w:p w:rsidR="00E933EC" w:rsidRDefault="00E933EC">
    <w:pPr>
      <w:pStyle w:val="a6"/>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743BEF" w:rsidRDefault="00E933EC" w:rsidP="007244F1">
    <w:pPr>
      <w:pStyle w:val="a6"/>
      <w:framePr w:wrap="around" w:vAnchor="text" w:hAnchor="margin" w:xAlign="center" w:y="1"/>
      <w:rPr>
        <w:rStyle w:val="ac"/>
        <w:sz w:val="26"/>
        <w:szCs w:val="26"/>
      </w:rPr>
    </w:pPr>
    <w:r w:rsidRPr="00743BEF">
      <w:rPr>
        <w:rStyle w:val="ac"/>
        <w:sz w:val="26"/>
        <w:szCs w:val="26"/>
      </w:rPr>
      <w:fldChar w:fldCharType="begin"/>
    </w:r>
    <w:r w:rsidRPr="00743BEF">
      <w:rPr>
        <w:rStyle w:val="ac"/>
        <w:sz w:val="26"/>
        <w:szCs w:val="26"/>
      </w:rPr>
      <w:instrText xml:space="preserve">PAGE  </w:instrText>
    </w:r>
    <w:r w:rsidRPr="00743BEF">
      <w:rPr>
        <w:rStyle w:val="ac"/>
        <w:sz w:val="26"/>
        <w:szCs w:val="26"/>
      </w:rPr>
      <w:fldChar w:fldCharType="separate"/>
    </w:r>
    <w:r w:rsidR="00C64252" w:rsidRPr="00C64252">
      <w:rPr>
        <w:rStyle w:val="ac"/>
        <w:rFonts w:eastAsia="SimSun"/>
        <w:noProof/>
        <w:sz w:val="26"/>
        <w:szCs w:val="26"/>
        <w:lang w:eastAsia="zh-CN"/>
      </w:rPr>
      <w:t>- 158 -</w:t>
    </w:r>
    <w:r w:rsidRPr="00743BEF">
      <w:rPr>
        <w:rStyle w:val="ac"/>
        <w:sz w:val="26"/>
        <w:szCs w:val="26"/>
      </w:rPr>
      <w:fldChar w:fldCharType="end"/>
    </w:r>
  </w:p>
  <w:p w:rsidR="00E933EC" w:rsidRDefault="00E933EC">
    <w:pPr>
      <w:pStyle w:val="a6"/>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4E3CF6" w:rsidRDefault="00E933EC" w:rsidP="007244F1">
    <w:pPr>
      <w:pStyle w:val="a6"/>
      <w:framePr w:wrap="around" w:vAnchor="text" w:hAnchor="margin" w:xAlign="center" w:y="1"/>
      <w:rPr>
        <w:rStyle w:val="ac"/>
        <w:sz w:val="26"/>
        <w:szCs w:val="26"/>
      </w:rPr>
    </w:pPr>
    <w:r w:rsidRPr="004E3CF6">
      <w:rPr>
        <w:rStyle w:val="ac"/>
        <w:sz w:val="26"/>
        <w:szCs w:val="26"/>
      </w:rPr>
      <w:fldChar w:fldCharType="begin"/>
    </w:r>
    <w:r w:rsidRPr="004E3CF6">
      <w:rPr>
        <w:rStyle w:val="ac"/>
        <w:sz w:val="26"/>
        <w:szCs w:val="26"/>
      </w:rPr>
      <w:instrText xml:space="preserve">PAGE  </w:instrText>
    </w:r>
    <w:r w:rsidRPr="004E3CF6">
      <w:rPr>
        <w:rStyle w:val="ac"/>
        <w:sz w:val="26"/>
        <w:szCs w:val="26"/>
      </w:rPr>
      <w:fldChar w:fldCharType="separate"/>
    </w:r>
    <w:r w:rsidR="00C64252" w:rsidRPr="00C64252">
      <w:rPr>
        <w:rStyle w:val="ac"/>
        <w:rFonts w:eastAsia="SimSun"/>
        <w:noProof/>
        <w:sz w:val="26"/>
        <w:szCs w:val="26"/>
        <w:lang w:eastAsia="zh-CN"/>
      </w:rPr>
      <w:t>- 164 -</w:t>
    </w:r>
    <w:r w:rsidRPr="004E3CF6">
      <w:rPr>
        <w:rStyle w:val="ac"/>
        <w:sz w:val="26"/>
        <w:szCs w:val="26"/>
      </w:rPr>
      <w:fldChar w:fldCharType="end"/>
    </w:r>
  </w:p>
  <w:p w:rsidR="00E933EC" w:rsidRDefault="00E933E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197E70" w:rsidRDefault="00E933EC" w:rsidP="007244F1">
    <w:pPr>
      <w:pStyle w:val="a6"/>
      <w:framePr w:wrap="around" w:vAnchor="text" w:hAnchor="margin" w:xAlign="center" w:y="1"/>
      <w:rPr>
        <w:rStyle w:val="ac"/>
        <w:sz w:val="26"/>
        <w:szCs w:val="26"/>
      </w:rPr>
    </w:pPr>
    <w:r w:rsidRPr="00197E70">
      <w:rPr>
        <w:rStyle w:val="ac"/>
        <w:sz w:val="26"/>
        <w:szCs w:val="26"/>
      </w:rPr>
      <w:fldChar w:fldCharType="begin"/>
    </w:r>
    <w:r w:rsidRPr="00197E70">
      <w:rPr>
        <w:rStyle w:val="ac"/>
        <w:sz w:val="26"/>
        <w:szCs w:val="26"/>
      </w:rPr>
      <w:instrText xml:space="preserve">PAGE  </w:instrText>
    </w:r>
    <w:r w:rsidRPr="00197E70">
      <w:rPr>
        <w:rStyle w:val="ac"/>
        <w:sz w:val="26"/>
        <w:szCs w:val="26"/>
      </w:rPr>
      <w:fldChar w:fldCharType="separate"/>
    </w:r>
    <w:r w:rsidR="00C64252" w:rsidRPr="00C64252">
      <w:rPr>
        <w:rStyle w:val="ac"/>
        <w:rFonts w:eastAsia="SimSun"/>
        <w:noProof/>
        <w:sz w:val="26"/>
        <w:szCs w:val="26"/>
        <w:lang w:eastAsia="zh-CN"/>
      </w:rPr>
      <w:t>- 168 -</w:t>
    </w:r>
    <w:r w:rsidRPr="00197E70">
      <w:rPr>
        <w:rStyle w:val="ac"/>
        <w:sz w:val="26"/>
        <w:szCs w:val="26"/>
      </w:rPr>
      <w:fldChar w:fldCharType="end"/>
    </w:r>
  </w:p>
  <w:p w:rsidR="00E933EC" w:rsidRDefault="00E933EC">
    <w:pPr>
      <w:pStyle w:val="a6"/>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B02A85" w:rsidRDefault="00E933EC" w:rsidP="007244F1">
    <w:pPr>
      <w:pStyle w:val="a6"/>
      <w:framePr w:wrap="around" w:vAnchor="text" w:hAnchor="margin" w:xAlign="center" w:y="1"/>
      <w:rPr>
        <w:rStyle w:val="ac"/>
        <w:sz w:val="26"/>
        <w:szCs w:val="26"/>
      </w:rPr>
    </w:pPr>
    <w:r w:rsidRPr="00B02A85">
      <w:rPr>
        <w:rStyle w:val="ac"/>
        <w:sz w:val="26"/>
        <w:szCs w:val="26"/>
      </w:rPr>
      <w:fldChar w:fldCharType="begin"/>
    </w:r>
    <w:r w:rsidRPr="00B02A85">
      <w:rPr>
        <w:rStyle w:val="ac"/>
        <w:sz w:val="26"/>
        <w:szCs w:val="26"/>
      </w:rPr>
      <w:instrText xml:space="preserve">PAGE  </w:instrText>
    </w:r>
    <w:r w:rsidRPr="00B02A85">
      <w:rPr>
        <w:rStyle w:val="ac"/>
        <w:sz w:val="26"/>
        <w:szCs w:val="26"/>
      </w:rPr>
      <w:fldChar w:fldCharType="separate"/>
    </w:r>
    <w:r w:rsidR="00C64252" w:rsidRPr="00C64252">
      <w:rPr>
        <w:rStyle w:val="ac"/>
        <w:rFonts w:eastAsia="SimSun"/>
        <w:noProof/>
        <w:sz w:val="26"/>
        <w:szCs w:val="26"/>
        <w:lang w:eastAsia="zh-CN"/>
      </w:rPr>
      <w:t>- 171 -</w:t>
    </w:r>
    <w:r w:rsidRPr="00B02A85">
      <w:rPr>
        <w:rStyle w:val="ac"/>
        <w:sz w:val="26"/>
        <w:szCs w:val="26"/>
      </w:rPr>
      <w:fldChar w:fldCharType="end"/>
    </w:r>
  </w:p>
  <w:p w:rsidR="00E933EC" w:rsidRDefault="00E933EC">
    <w:pPr>
      <w:pStyle w:val="a6"/>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B02A85" w:rsidRDefault="00E933EC" w:rsidP="007244F1">
    <w:pPr>
      <w:pStyle w:val="a6"/>
      <w:framePr w:wrap="around" w:vAnchor="text" w:hAnchor="margin" w:xAlign="center" w:y="1"/>
      <w:rPr>
        <w:rStyle w:val="ac"/>
        <w:sz w:val="26"/>
        <w:szCs w:val="26"/>
      </w:rPr>
    </w:pPr>
    <w:r w:rsidRPr="00B02A85">
      <w:rPr>
        <w:rStyle w:val="ac"/>
        <w:sz w:val="26"/>
        <w:szCs w:val="26"/>
      </w:rPr>
      <w:fldChar w:fldCharType="begin"/>
    </w:r>
    <w:r w:rsidRPr="00B02A85">
      <w:rPr>
        <w:rStyle w:val="ac"/>
        <w:sz w:val="26"/>
        <w:szCs w:val="26"/>
      </w:rPr>
      <w:instrText xml:space="preserve">PAGE  </w:instrText>
    </w:r>
    <w:r w:rsidRPr="00B02A85">
      <w:rPr>
        <w:rStyle w:val="ac"/>
        <w:sz w:val="26"/>
        <w:szCs w:val="26"/>
      </w:rPr>
      <w:fldChar w:fldCharType="separate"/>
    </w:r>
    <w:r w:rsidR="00C64252" w:rsidRPr="00C64252">
      <w:rPr>
        <w:rStyle w:val="ac"/>
        <w:rFonts w:eastAsia="SimSun"/>
        <w:noProof/>
        <w:sz w:val="26"/>
        <w:szCs w:val="26"/>
        <w:lang w:eastAsia="zh-CN"/>
      </w:rPr>
      <w:t>- 176 -</w:t>
    </w:r>
    <w:r w:rsidRPr="00B02A85">
      <w:rPr>
        <w:rStyle w:val="ac"/>
        <w:sz w:val="26"/>
        <w:szCs w:val="26"/>
      </w:rPr>
      <w:fldChar w:fldCharType="end"/>
    </w:r>
  </w:p>
  <w:p w:rsidR="00E933EC" w:rsidRDefault="00E933EC">
    <w:pPr>
      <w:pStyle w:val="a6"/>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F14F19" w:rsidRDefault="00E933EC" w:rsidP="007244F1">
    <w:pPr>
      <w:pStyle w:val="a6"/>
      <w:framePr w:wrap="around" w:vAnchor="text" w:hAnchor="margin" w:xAlign="center" w:y="1"/>
      <w:rPr>
        <w:rStyle w:val="ac"/>
        <w:sz w:val="26"/>
        <w:szCs w:val="26"/>
      </w:rPr>
    </w:pPr>
    <w:r w:rsidRPr="00F14F19">
      <w:rPr>
        <w:rStyle w:val="ac"/>
        <w:sz w:val="26"/>
        <w:szCs w:val="26"/>
      </w:rPr>
      <w:fldChar w:fldCharType="begin"/>
    </w:r>
    <w:r w:rsidRPr="00F14F19">
      <w:rPr>
        <w:rStyle w:val="ac"/>
        <w:sz w:val="26"/>
        <w:szCs w:val="26"/>
      </w:rPr>
      <w:instrText xml:space="preserve">PAGE  </w:instrText>
    </w:r>
    <w:r w:rsidRPr="00F14F19">
      <w:rPr>
        <w:rStyle w:val="ac"/>
        <w:sz w:val="26"/>
        <w:szCs w:val="26"/>
      </w:rPr>
      <w:fldChar w:fldCharType="separate"/>
    </w:r>
    <w:r w:rsidR="00C64252" w:rsidRPr="00C64252">
      <w:rPr>
        <w:rStyle w:val="ac"/>
        <w:rFonts w:eastAsia="SimSun"/>
        <w:noProof/>
        <w:sz w:val="26"/>
        <w:szCs w:val="26"/>
        <w:lang w:eastAsia="zh-CN"/>
      </w:rPr>
      <w:t>- 183 -</w:t>
    </w:r>
    <w:r w:rsidRPr="00F14F19">
      <w:rPr>
        <w:rStyle w:val="ac"/>
        <w:sz w:val="26"/>
        <w:szCs w:val="26"/>
      </w:rPr>
      <w:fldChar w:fldCharType="end"/>
    </w:r>
  </w:p>
  <w:p w:rsidR="00E933EC" w:rsidRDefault="00E933EC">
    <w:pPr>
      <w:pStyle w:val="a6"/>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839B1" w:rsidRDefault="00E933EC" w:rsidP="007244F1">
    <w:pPr>
      <w:pStyle w:val="a6"/>
      <w:framePr w:wrap="around" w:vAnchor="text" w:hAnchor="margin" w:xAlign="center" w:y="1"/>
      <w:rPr>
        <w:rStyle w:val="ac"/>
        <w:sz w:val="26"/>
        <w:szCs w:val="26"/>
      </w:rPr>
    </w:pPr>
    <w:r w:rsidRPr="006839B1">
      <w:rPr>
        <w:rStyle w:val="ac"/>
        <w:sz w:val="26"/>
        <w:szCs w:val="26"/>
      </w:rPr>
      <w:fldChar w:fldCharType="begin"/>
    </w:r>
    <w:r w:rsidRPr="006839B1">
      <w:rPr>
        <w:rStyle w:val="ac"/>
        <w:sz w:val="26"/>
        <w:szCs w:val="26"/>
      </w:rPr>
      <w:instrText xml:space="preserve">PAGE  </w:instrText>
    </w:r>
    <w:r w:rsidRPr="006839B1">
      <w:rPr>
        <w:rStyle w:val="ac"/>
        <w:sz w:val="26"/>
        <w:szCs w:val="26"/>
      </w:rPr>
      <w:fldChar w:fldCharType="separate"/>
    </w:r>
    <w:r w:rsidR="00C64252" w:rsidRPr="00C64252">
      <w:rPr>
        <w:rStyle w:val="ac"/>
        <w:rFonts w:eastAsia="SimSun"/>
        <w:noProof/>
        <w:sz w:val="26"/>
        <w:szCs w:val="26"/>
        <w:lang w:eastAsia="zh-CN"/>
      </w:rPr>
      <w:t>- 187 -</w:t>
    </w:r>
    <w:r w:rsidRPr="006839B1">
      <w:rPr>
        <w:rStyle w:val="ac"/>
        <w:sz w:val="26"/>
        <w:szCs w:val="26"/>
      </w:rPr>
      <w:fldChar w:fldCharType="end"/>
    </w:r>
  </w:p>
  <w:p w:rsidR="00E933EC" w:rsidRDefault="00E933EC">
    <w:pPr>
      <w:pStyle w:val="a6"/>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839B1" w:rsidRDefault="00E933EC" w:rsidP="007244F1">
    <w:pPr>
      <w:pStyle w:val="a6"/>
      <w:framePr w:wrap="around" w:vAnchor="text" w:hAnchor="margin" w:xAlign="center" w:y="1"/>
      <w:rPr>
        <w:rStyle w:val="ac"/>
        <w:sz w:val="26"/>
        <w:szCs w:val="26"/>
      </w:rPr>
    </w:pPr>
    <w:r w:rsidRPr="006839B1">
      <w:rPr>
        <w:rStyle w:val="ac"/>
        <w:sz w:val="26"/>
        <w:szCs w:val="26"/>
      </w:rPr>
      <w:fldChar w:fldCharType="begin"/>
    </w:r>
    <w:r w:rsidRPr="006839B1">
      <w:rPr>
        <w:rStyle w:val="ac"/>
        <w:sz w:val="26"/>
        <w:szCs w:val="26"/>
      </w:rPr>
      <w:instrText xml:space="preserve">PAGE  </w:instrText>
    </w:r>
    <w:r w:rsidRPr="006839B1">
      <w:rPr>
        <w:rStyle w:val="ac"/>
        <w:sz w:val="26"/>
        <w:szCs w:val="26"/>
      </w:rPr>
      <w:fldChar w:fldCharType="separate"/>
    </w:r>
    <w:r w:rsidR="00C64252" w:rsidRPr="00C64252">
      <w:rPr>
        <w:rStyle w:val="ac"/>
        <w:rFonts w:eastAsia="SimSun"/>
        <w:noProof/>
        <w:sz w:val="26"/>
        <w:szCs w:val="26"/>
        <w:lang w:eastAsia="zh-CN"/>
      </w:rPr>
      <w:t>- 189 -</w:t>
    </w:r>
    <w:r w:rsidRPr="006839B1">
      <w:rPr>
        <w:rStyle w:val="ac"/>
        <w:sz w:val="26"/>
        <w:szCs w:val="26"/>
      </w:rPr>
      <w:fldChar w:fldCharType="end"/>
    </w:r>
  </w:p>
  <w:p w:rsidR="00E933EC" w:rsidRDefault="00E933EC">
    <w:pPr>
      <w:pStyle w:val="a6"/>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839B1" w:rsidRDefault="00E933EC" w:rsidP="007244F1">
    <w:pPr>
      <w:pStyle w:val="a6"/>
      <w:framePr w:wrap="around" w:vAnchor="text" w:hAnchor="margin" w:xAlign="center" w:y="1"/>
      <w:rPr>
        <w:rStyle w:val="ac"/>
        <w:sz w:val="26"/>
        <w:szCs w:val="26"/>
      </w:rPr>
    </w:pPr>
    <w:r w:rsidRPr="006839B1">
      <w:rPr>
        <w:rStyle w:val="ac"/>
        <w:sz w:val="26"/>
        <w:szCs w:val="26"/>
      </w:rPr>
      <w:fldChar w:fldCharType="begin"/>
    </w:r>
    <w:r w:rsidRPr="006839B1">
      <w:rPr>
        <w:rStyle w:val="ac"/>
        <w:sz w:val="26"/>
        <w:szCs w:val="26"/>
      </w:rPr>
      <w:instrText xml:space="preserve">PAGE  </w:instrText>
    </w:r>
    <w:r w:rsidRPr="006839B1">
      <w:rPr>
        <w:rStyle w:val="ac"/>
        <w:sz w:val="26"/>
        <w:szCs w:val="26"/>
      </w:rPr>
      <w:fldChar w:fldCharType="separate"/>
    </w:r>
    <w:r w:rsidR="00C64252" w:rsidRPr="00C64252">
      <w:rPr>
        <w:rStyle w:val="ac"/>
        <w:rFonts w:eastAsia="SimSun"/>
        <w:noProof/>
        <w:sz w:val="26"/>
        <w:szCs w:val="26"/>
        <w:lang w:eastAsia="zh-CN"/>
      </w:rPr>
      <w:t>- 191 -</w:t>
    </w:r>
    <w:r w:rsidRPr="006839B1">
      <w:rPr>
        <w:rStyle w:val="ac"/>
        <w:sz w:val="26"/>
        <w:szCs w:val="26"/>
      </w:rPr>
      <w:fldChar w:fldCharType="end"/>
    </w:r>
  </w:p>
  <w:p w:rsidR="00E933EC" w:rsidRDefault="00E933EC">
    <w:pPr>
      <w:pStyle w:val="a6"/>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187293" w:rsidRDefault="00E933EC" w:rsidP="00CD1026">
    <w:pPr>
      <w:pStyle w:val="a6"/>
      <w:jc w:val="center"/>
      <w:rPr>
        <w:rFonts w:hint="eastAsia"/>
        <w:sz w:val="26"/>
        <w:szCs w:val="26"/>
      </w:rP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93" w:rsidRPr="00AC4AC0" w:rsidRDefault="00AC4AC0" w:rsidP="00187293">
    <w:pPr>
      <w:pStyle w:val="a6"/>
      <w:jc w:val="center"/>
      <w:rPr>
        <w:rFonts w:hint="eastAsia"/>
        <w:sz w:val="26"/>
        <w:szCs w:val="26"/>
      </w:rPr>
    </w:pPr>
    <w:r w:rsidRPr="00AC4AC0">
      <w:rPr>
        <w:rStyle w:val="ac"/>
        <w:sz w:val="26"/>
        <w:szCs w:val="26"/>
      </w:rPr>
      <w:fldChar w:fldCharType="begin"/>
    </w:r>
    <w:r w:rsidRPr="00AC4AC0">
      <w:rPr>
        <w:rStyle w:val="ac"/>
        <w:sz w:val="26"/>
        <w:szCs w:val="26"/>
      </w:rPr>
      <w:instrText xml:space="preserve"> PAGE </w:instrText>
    </w:r>
    <w:r w:rsidRPr="00AC4AC0">
      <w:rPr>
        <w:rStyle w:val="ac"/>
        <w:sz w:val="26"/>
        <w:szCs w:val="26"/>
      </w:rPr>
      <w:fldChar w:fldCharType="separate"/>
    </w:r>
    <w:r w:rsidR="00C64252" w:rsidRPr="00C64252">
      <w:rPr>
        <w:rStyle w:val="ac"/>
        <w:rFonts w:eastAsia="SimSun"/>
        <w:noProof/>
        <w:sz w:val="26"/>
        <w:szCs w:val="26"/>
        <w:lang w:eastAsia="zh-CN"/>
      </w:rPr>
      <w:t>193</w:t>
    </w:r>
    <w:r w:rsidRPr="00AC4AC0">
      <w:rPr>
        <w:rStyle w:val="ac"/>
        <w:sz w:val="26"/>
        <w:szCs w:val="2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0E0" w:rsidRPr="00166D4B" w:rsidRDefault="00C64252" w:rsidP="009F60E0">
    <w:pPr>
      <w:pStyle w:val="a6"/>
      <w:jc w:val="center"/>
      <w:rPr>
        <w:rFonts w:hint="eastAsia"/>
        <w:sz w:val="26"/>
        <w:szCs w:val="26"/>
      </w:rPr>
    </w:pPr>
    <w:r w:rsidRPr="00C64252">
      <w:rPr>
        <w:rFonts w:eastAsia="SimSun"/>
        <w:sz w:val="26"/>
        <w:szCs w:val="26"/>
        <w:lang w:eastAsia="zh-CN"/>
      </w:rPr>
      <w:t>192</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C0" w:rsidRPr="00AC4AC0" w:rsidRDefault="00AC4AC0" w:rsidP="00187293">
    <w:pPr>
      <w:pStyle w:val="a6"/>
      <w:jc w:val="center"/>
      <w:rPr>
        <w:rFonts w:hint="eastAsia"/>
        <w:sz w:val="26"/>
        <w:szCs w:val="26"/>
      </w:rP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F4" w:rsidRPr="00464D4D" w:rsidRDefault="002A7EF4" w:rsidP="009F60E0">
    <w:pPr>
      <w:pStyle w:val="a6"/>
      <w:jc w:val="center"/>
      <w:rPr>
        <w:rFonts w:hint="eastAsia"/>
        <w:sz w:val="26"/>
        <w:szCs w:val="26"/>
      </w:rP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E4" w:rsidRDefault="00895EE4">
    <w:pPr>
      <w:pStyle w:val="a6"/>
      <w:jc w:val="right"/>
      <w:rPr>
        <w:sz w:val="16"/>
      </w:rP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rsidP="00895EE4">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Pr="00665754" w:rsidRDefault="00E933EC" w:rsidP="00196C96">
    <w:pPr>
      <w:pStyle w:val="a6"/>
      <w:framePr w:wrap="around" w:vAnchor="text" w:hAnchor="margin" w:xAlign="center" w:y="1"/>
      <w:rPr>
        <w:rStyle w:val="ac"/>
        <w:sz w:val="26"/>
        <w:szCs w:val="26"/>
      </w:rPr>
    </w:pPr>
    <w:r w:rsidRPr="00665754">
      <w:rPr>
        <w:rStyle w:val="ac"/>
        <w:sz w:val="26"/>
        <w:szCs w:val="26"/>
      </w:rPr>
      <w:fldChar w:fldCharType="begin"/>
    </w:r>
    <w:r w:rsidRPr="00665754">
      <w:rPr>
        <w:rStyle w:val="ac"/>
        <w:sz w:val="26"/>
        <w:szCs w:val="26"/>
      </w:rPr>
      <w:instrText xml:space="preserve">PAGE  </w:instrText>
    </w:r>
    <w:r w:rsidRPr="00665754">
      <w:rPr>
        <w:rStyle w:val="ac"/>
        <w:sz w:val="26"/>
        <w:szCs w:val="26"/>
      </w:rPr>
      <w:fldChar w:fldCharType="separate"/>
    </w:r>
    <w:r w:rsidR="00C64252">
      <w:rPr>
        <w:rStyle w:val="ac"/>
        <w:noProof/>
        <w:sz w:val="26"/>
        <w:szCs w:val="26"/>
      </w:rPr>
      <w:t>- 2 -</w:t>
    </w:r>
    <w:r w:rsidRPr="00665754">
      <w:rPr>
        <w:rStyle w:val="ac"/>
        <w:sz w:val="26"/>
        <w:szCs w:val="26"/>
      </w:rPr>
      <w:fldChar w:fldCharType="end"/>
    </w:r>
  </w:p>
  <w:p w:rsidR="00E933EC" w:rsidRDefault="00E933EC">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54" w:rsidRDefault="00A47354" w:rsidP="003A5457">
      <w:r>
        <w:separator/>
      </w:r>
    </w:p>
  </w:footnote>
  <w:footnote w:type="continuationSeparator" w:id="0">
    <w:p w:rsidR="00A47354" w:rsidRDefault="00A47354" w:rsidP="003A5457">
      <w:r>
        <w:continuationSeparator/>
      </w:r>
    </w:p>
  </w:footnote>
  <w:footnote w:id="1">
    <w:p w:rsidR="00E933EC" w:rsidRPr="003D264E" w:rsidRDefault="00E933EC" w:rsidP="00E93B99">
      <w:pPr>
        <w:pStyle w:val="a9"/>
        <w:ind w:left="300" w:hangingChars="150" w:hanging="300"/>
        <w:jc w:val="both"/>
        <w:rPr>
          <w:spacing w:val="20"/>
        </w:rPr>
      </w:pPr>
      <w:r w:rsidRPr="003D264E">
        <w:rPr>
          <w:rStyle w:val="a8"/>
          <w:spacing w:val="20"/>
        </w:rPr>
        <w:footnoteRef/>
      </w:r>
      <w:r w:rsidR="00C64252" w:rsidRPr="003D264E">
        <w:rPr>
          <w:spacing w:val="20"/>
          <w:lang w:eastAsia="zh-CN"/>
        </w:rPr>
        <w:tab/>
      </w:r>
      <w:r w:rsidR="00C64252" w:rsidRPr="00C64252">
        <w:rPr>
          <w:rFonts w:eastAsia="SimSun" w:hint="eastAsia"/>
          <w:spacing w:val="14"/>
          <w:lang w:eastAsia="zh-CN"/>
        </w:rPr>
        <w:t>「照顾者假装儿童生病求医」</w:t>
      </w:r>
      <w:r w:rsidR="00C64252" w:rsidRPr="00C64252">
        <w:rPr>
          <w:rFonts w:eastAsia="SimSun"/>
          <w:spacing w:val="14"/>
          <w:lang w:eastAsia="zh-CN"/>
        </w:rPr>
        <w:t>(Munchausen’s Syndrome by Proxy)</w:t>
      </w:r>
      <w:r w:rsidR="00C64252" w:rsidRPr="00C64252">
        <w:rPr>
          <w:rFonts w:eastAsia="SimSun" w:hint="eastAsia"/>
          <w:spacing w:val="14"/>
          <w:lang w:eastAsia="zh-CN"/>
        </w:rPr>
        <w:t>指儿童的父母或监护人为求让儿童得到医治而虚构其病历，窜改其化验报告，或实际导致其患病或受伤，令其因而可能需要多次接受有害的医院疗程。（参考数据：</w:t>
      </w:r>
      <w:r w:rsidR="00C64252" w:rsidRPr="00C64252">
        <w:rPr>
          <w:rFonts w:eastAsia="SimSun"/>
          <w:spacing w:val="14"/>
          <w:lang w:eastAsia="zh-CN"/>
        </w:rPr>
        <w:t>Zumwalt R.E. &amp; Kirsch C.S., “</w:t>
      </w:r>
      <w:r w:rsidR="00C64252" w:rsidRPr="00C64252">
        <w:rPr>
          <w:rFonts w:eastAsia="SimSun"/>
          <w:spacing w:val="14"/>
          <w:u w:val="single"/>
          <w:lang w:eastAsia="zh-CN"/>
        </w:rPr>
        <w:t>Pathology of Fatal Child Abuse and Neglect</w:t>
      </w:r>
      <w:r w:rsidR="00C64252" w:rsidRPr="00C64252">
        <w:rPr>
          <w:rFonts w:eastAsia="SimSun"/>
          <w:spacing w:val="14"/>
          <w:lang w:eastAsia="zh-CN"/>
        </w:rPr>
        <w:t xml:space="preserve">” in R.E. Hefler &amp; R.S. Kempe (Eds.), </w:t>
      </w:r>
      <w:r w:rsidR="00C64252" w:rsidRPr="00C64252">
        <w:rPr>
          <w:rFonts w:eastAsia="SimSun"/>
          <w:spacing w:val="14"/>
          <w:u w:val="single"/>
          <w:lang w:eastAsia="zh-CN"/>
        </w:rPr>
        <w:t>The Battered Child</w:t>
      </w:r>
      <w:r w:rsidR="00C64252" w:rsidRPr="00C64252">
        <w:rPr>
          <w:rFonts w:eastAsia="SimSun"/>
          <w:spacing w:val="14"/>
          <w:lang w:eastAsia="zh-CN"/>
        </w:rPr>
        <w:t xml:space="preserve"> (4th ed.), pp. 247-285, Chicago: University of Chicago Press, 1987.</w:t>
      </w:r>
      <w:r w:rsidR="00C64252" w:rsidRPr="00C64252">
        <w:rPr>
          <w:rFonts w:eastAsia="SimSun" w:hint="eastAsia"/>
          <w:spacing w:val="14"/>
          <w:lang w:eastAsia="zh-CN"/>
        </w:rPr>
        <w:t>）</w:t>
      </w:r>
    </w:p>
  </w:footnote>
  <w:footnote w:id="2">
    <w:p w:rsidR="00E933EC" w:rsidRPr="00E745EE" w:rsidRDefault="00E933EC" w:rsidP="008B1EF6">
      <w:pPr>
        <w:pStyle w:val="a9"/>
        <w:spacing w:beforeLines="50" w:before="120"/>
        <w:ind w:left="300" w:hangingChars="150" w:hanging="300"/>
        <w:jc w:val="both"/>
        <w:rPr>
          <w:spacing w:val="14"/>
        </w:rPr>
      </w:pPr>
      <w:r w:rsidRPr="00E745EE">
        <w:rPr>
          <w:rStyle w:val="a8"/>
          <w:spacing w:val="14"/>
        </w:rPr>
        <w:footnoteRef/>
      </w:r>
      <w:r w:rsidR="00C64252" w:rsidRPr="00E745EE">
        <w:rPr>
          <w:spacing w:val="14"/>
          <w:lang w:eastAsia="zh-CN"/>
        </w:rPr>
        <w:tab/>
      </w:r>
      <w:r w:rsidR="00C64252" w:rsidRPr="00C64252">
        <w:rPr>
          <w:rFonts w:eastAsia="SimSun" w:hint="eastAsia"/>
          <w:spacing w:val="14"/>
          <w:lang w:eastAsia="zh-CN"/>
        </w:rPr>
        <w:t>根据律政司的意见，任何依赖他人照顾或发展不成熟的儿童和青少年如涉及其不能完全明白的性活动，会被视作不能作出「知情同意」。举例来说，某名儿童如为了换取零食或金钱而涉及性活动，即使他曾经向施虐者表示「同意」，也不能被视作已经作出「知情同意」。</w:t>
      </w:r>
    </w:p>
  </w:footnote>
  <w:footnote w:id="3">
    <w:p w:rsidR="00E933EC" w:rsidRPr="00636CE9" w:rsidRDefault="00E933EC" w:rsidP="0057460A">
      <w:pPr>
        <w:pStyle w:val="a9"/>
        <w:ind w:left="300" w:hangingChars="150" w:hanging="300"/>
        <w:jc w:val="both"/>
        <w:rPr>
          <w:spacing w:val="20"/>
        </w:rPr>
      </w:pPr>
      <w:r w:rsidRPr="00E745EE">
        <w:rPr>
          <w:rStyle w:val="a8"/>
          <w:spacing w:val="14"/>
        </w:rPr>
        <w:footnoteRef/>
      </w:r>
      <w:r w:rsidR="00C64252" w:rsidRPr="00C64252">
        <w:rPr>
          <w:rFonts w:eastAsia="SimSun"/>
          <w:spacing w:val="14"/>
          <w:lang w:eastAsia="zh-CN"/>
        </w:rPr>
        <w:t xml:space="preserve"> </w:t>
      </w:r>
      <w:r w:rsidR="00C64252" w:rsidRPr="00E745EE">
        <w:rPr>
          <w:spacing w:val="14"/>
          <w:lang w:eastAsia="zh-CN"/>
        </w:rPr>
        <w:tab/>
      </w:r>
      <w:r w:rsidR="00C64252" w:rsidRPr="00C64252">
        <w:rPr>
          <w:rFonts w:eastAsia="SimSun" w:hint="eastAsia"/>
          <w:spacing w:val="14"/>
          <w:lang w:eastAsia="zh-CN"/>
        </w:rPr>
        <w:t>根据《残疾歧视条例教育实务守则》，《残疾歧视条例》保障的残疾人士类别极其广泛，包括一般被称为智障或弱智、自闭症、特殊学习障碍、听障、视障、肢体伤残人士，精神病患者及各种长期病患者，以及后天免疫力缺乏症病毒（常称为「艾滋病病毒」）感染者或后天免疫力缺乏症（常称为「艾滋病」）患者等。</w:t>
      </w:r>
    </w:p>
  </w:footnote>
  <w:footnote w:id="4">
    <w:p w:rsidR="00E933EC" w:rsidRPr="00B14DAE" w:rsidRDefault="00E933EC" w:rsidP="008775FE">
      <w:pPr>
        <w:pStyle w:val="a9"/>
        <w:snapToGrid w:val="0"/>
        <w:ind w:left="300" w:hangingChars="150" w:hanging="300"/>
        <w:jc w:val="both"/>
        <w:rPr>
          <w:spacing w:val="20"/>
        </w:rPr>
      </w:pPr>
      <w:r w:rsidRPr="00B14DAE">
        <w:rPr>
          <w:rStyle w:val="a8"/>
          <w:spacing w:val="20"/>
        </w:rPr>
        <w:footnoteRef/>
      </w:r>
      <w:r w:rsidR="00C64252" w:rsidRPr="00C64252">
        <w:rPr>
          <w:rFonts w:eastAsia="SimSun"/>
          <w:spacing w:val="20"/>
          <w:lang w:eastAsia="zh-CN"/>
        </w:rPr>
        <w:t xml:space="preserve"> </w:t>
      </w:r>
      <w:r w:rsidR="00C64252" w:rsidRPr="00B14DAE">
        <w:rPr>
          <w:spacing w:val="20"/>
          <w:lang w:eastAsia="zh-CN"/>
        </w:rPr>
        <w:tab/>
      </w:r>
      <w:r w:rsidR="00C64252" w:rsidRPr="00C64252">
        <w:rPr>
          <w:rFonts w:eastAsia="SimSun" w:hAnsi="新細明體" w:hint="eastAsia"/>
          <w:spacing w:val="20"/>
          <w:lang w:eastAsia="zh-CN"/>
        </w:rPr>
        <w:t>数据提供者指提供怀疑虐儿个案数据的公众人士（例如邻居、有关儿童的亲属）。</w:t>
      </w:r>
    </w:p>
  </w:footnote>
  <w:footnote w:id="5">
    <w:p w:rsidR="00E933EC" w:rsidRPr="00B14DAE" w:rsidRDefault="00E933EC" w:rsidP="00975C55">
      <w:pPr>
        <w:pStyle w:val="a9"/>
        <w:snapToGrid w:val="0"/>
        <w:spacing w:beforeLines="50" w:before="120"/>
        <w:ind w:left="300" w:hangingChars="150" w:hanging="300"/>
        <w:jc w:val="both"/>
        <w:rPr>
          <w:spacing w:val="20"/>
        </w:rPr>
      </w:pPr>
      <w:r w:rsidRPr="00B14DAE">
        <w:rPr>
          <w:rStyle w:val="a8"/>
          <w:spacing w:val="20"/>
        </w:rPr>
        <w:footnoteRef/>
      </w:r>
      <w:r w:rsidR="00C64252" w:rsidRPr="00C64252">
        <w:rPr>
          <w:rFonts w:eastAsia="SimSun"/>
          <w:spacing w:val="20"/>
          <w:lang w:eastAsia="zh-CN"/>
        </w:rPr>
        <w:t xml:space="preserve"> </w:t>
      </w:r>
      <w:r w:rsidR="00C64252" w:rsidRPr="00B14DAE">
        <w:rPr>
          <w:spacing w:val="20"/>
          <w:lang w:eastAsia="zh-CN"/>
        </w:rPr>
        <w:tab/>
      </w:r>
      <w:r w:rsidR="00C64252" w:rsidRPr="00C64252">
        <w:rPr>
          <w:rFonts w:eastAsia="SimSun" w:hAnsi="新細明體" w:hint="eastAsia"/>
          <w:spacing w:val="20"/>
          <w:lang w:eastAsia="zh-CN"/>
        </w:rPr>
        <w:t>转介人指在执行其职务期间曾接触怀疑虐儿个案的政府部门、非政府机构、医管局或其它机构的人员。</w:t>
      </w:r>
    </w:p>
  </w:footnote>
  <w:footnote w:id="6">
    <w:p w:rsidR="00E933EC" w:rsidRPr="00143198" w:rsidRDefault="00E933EC" w:rsidP="008775FE">
      <w:pPr>
        <w:pStyle w:val="a9"/>
        <w:ind w:left="300" w:hangingChars="150" w:hanging="300"/>
        <w:rPr>
          <w:spacing w:val="20"/>
        </w:rPr>
      </w:pPr>
      <w:r w:rsidRPr="00143198">
        <w:rPr>
          <w:rStyle w:val="a8"/>
          <w:spacing w:val="20"/>
        </w:rPr>
        <w:footnoteRef/>
      </w:r>
      <w:r w:rsidR="00C64252" w:rsidRPr="00143198">
        <w:rPr>
          <w:spacing w:val="20"/>
          <w:lang w:eastAsia="zh-CN"/>
        </w:rPr>
        <w:tab/>
      </w:r>
      <w:r w:rsidR="00C64252" w:rsidRPr="00C64252">
        <w:rPr>
          <w:rFonts w:eastAsia="SimSun" w:hAnsi="新細明體" w:hint="eastAsia"/>
          <w:spacing w:val="20"/>
          <w:lang w:eastAsia="zh-CN"/>
        </w:rPr>
        <w:t>如学生辅导人员是一名由非政府机构聘用的注册社工，他／她可担当个案主管，惟须先取得学校、非政府机构及社署三方的同意。</w:t>
      </w:r>
    </w:p>
  </w:footnote>
  <w:footnote w:id="7">
    <w:p w:rsidR="00E933EC" w:rsidRDefault="00E933EC" w:rsidP="00C84A6C">
      <w:pPr>
        <w:pStyle w:val="a9"/>
        <w:ind w:left="360" w:hangingChars="150" w:hanging="360"/>
        <w:jc w:val="both"/>
      </w:pPr>
      <w:r w:rsidRPr="00D62177">
        <w:rPr>
          <w:rStyle w:val="a8"/>
          <w:rFonts w:hint="eastAsia"/>
          <w:spacing w:val="20"/>
        </w:rPr>
        <w:t>註</w:t>
      </w:r>
      <w:r w:rsidR="00C64252">
        <w:rPr>
          <w:spacing w:val="20"/>
          <w:lang w:eastAsia="zh-CN"/>
        </w:rPr>
        <w:tab/>
      </w:r>
      <w:r w:rsidR="00C64252" w:rsidRPr="00C64252">
        <w:rPr>
          <w:rFonts w:eastAsia="SimSun" w:hint="eastAsia"/>
          <w:spacing w:val="20"/>
          <w:lang w:eastAsia="zh-CN"/>
        </w:rPr>
        <w:t>一般来说，可能成为证人的人士指掌握虐儿事件的相关资料，而且可能须要在其后的诉讼程序（如有的话）中作供的人。</w:t>
      </w:r>
    </w:p>
  </w:footnote>
  <w:footnote w:id="8">
    <w:p w:rsidR="00E933EC" w:rsidRDefault="00E933EC" w:rsidP="00194567">
      <w:pPr>
        <w:pStyle w:val="a9"/>
      </w:pPr>
      <w:r w:rsidRPr="00F869A6">
        <w:rPr>
          <w:rStyle w:val="a8"/>
          <w:spacing w:val="20"/>
        </w:rPr>
        <w:footnoteRef/>
      </w:r>
      <w:r w:rsidR="00C64252" w:rsidRPr="00C64252">
        <w:rPr>
          <w:rFonts w:eastAsia="SimSun"/>
          <w:spacing w:val="20"/>
          <w:lang w:eastAsia="zh-CN"/>
        </w:rPr>
        <w:t xml:space="preserve"> </w:t>
      </w:r>
      <w:r w:rsidR="00C64252" w:rsidRPr="00C64252">
        <w:rPr>
          <w:rFonts w:eastAsia="SimSun" w:hAnsi="新細明體" w:hint="eastAsia"/>
          <w:spacing w:val="20"/>
          <w:lang w:eastAsia="zh-CN"/>
        </w:rPr>
        <w:t>请参阅载于附录</w:t>
      </w:r>
      <w:r w:rsidR="00C64252" w:rsidRPr="00C64252">
        <w:rPr>
          <w:rFonts w:eastAsia="SimSun"/>
          <w:spacing w:val="20"/>
          <w:lang w:eastAsia="zh-CN"/>
        </w:rPr>
        <w:t>1</w:t>
      </w:r>
      <w:r w:rsidR="00C64252" w:rsidRPr="00C64252">
        <w:rPr>
          <w:rFonts w:eastAsia="SimSun" w:hAnsi="新細明體" w:hint="eastAsia"/>
          <w:spacing w:val="20"/>
          <w:lang w:eastAsia="zh-CN"/>
        </w:rPr>
        <w:t>的福利机构「已知个案」定义。</w:t>
      </w:r>
    </w:p>
  </w:footnote>
  <w:footnote w:id="9">
    <w:p w:rsidR="00E933EC" w:rsidRDefault="00E933EC" w:rsidP="00194567">
      <w:pPr>
        <w:pStyle w:val="a9"/>
      </w:pPr>
      <w:r w:rsidRPr="00F61972">
        <w:rPr>
          <w:rStyle w:val="a8"/>
          <w:spacing w:val="20"/>
        </w:rPr>
        <w:footnoteRef/>
      </w:r>
      <w:r w:rsidR="00C64252" w:rsidRPr="00C64252">
        <w:rPr>
          <w:rFonts w:eastAsia="SimSun"/>
          <w:spacing w:val="20"/>
          <w:lang w:eastAsia="zh-CN"/>
        </w:rPr>
        <w:t xml:space="preserve"> </w:t>
      </w:r>
      <w:r w:rsidR="00C64252" w:rsidRPr="00C64252">
        <w:rPr>
          <w:rFonts w:eastAsia="SimSun" w:hint="eastAsia"/>
          <w:spacing w:val="20"/>
          <w:lang w:eastAsia="zh-CN"/>
        </w:rPr>
        <w:t>请参阅载于附录</w:t>
      </w:r>
      <w:r w:rsidR="00C64252" w:rsidRPr="00C64252">
        <w:rPr>
          <w:rFonts w:eastAsia="SimSun"/>
          <w:spacing w:val="20"/>
          <w:lang w:eastAsia="zh-CN"/>
        </w:rPr>
        <w:t>I</w:t>
      </w:r>
      <w:r w:rsidR="00C64252" w:rsidRPr="00C64252">
        <w:rPr>
          <w:rFonts w:eastAsia="SimSun" w:hint="eastAsia"/>
          <w:spacing w:val="20"/>
          <w:lang w:eastAsia="zh-CN"/>
        </w:rPr>
        <w:t>的福利机构「已知个案」定义。</w:t>
      </w:r>
    </w:p>
  </w:footnote>
  <w:footnote w:id="10">
    <w:p w:rsidR="00E933EC" w:rsidRPr="004B1653" w:rsidRDefault="00E933EC" w:rsidP="00084C19">
      <w:pPr>
        <w:pStyle w:val="a9"/>
        <w:snapToGrid w:val="0"/>
        <w:ind w:left="300" w:hangingChars="150" w:hanging="300"/>
        <w:rPr>
          <w:spacing w:val="20"/>
        </w:rPr>
      </w:pPr>
      <w:r w:rsidRPr="004B1653">
        <w:rPr>
          <w:rStyle w:val="a8"/>
          <w:spacing w:val="20"/>
        </w:rPr>
        <w:footnoteRef/>
      </w:r>
      <w:r w:rsidR="00C64252" w:rsidRPr="004B1653">
        <w:rPr>
          <w:spacing w:val="20"/>
          <w:lang w:eastAsia="zh-CN"/>
        </w:rPr>
        <w:tab/>
      </w:r>
      <w:r w:rsidR="00C64252" w:rsidRPr="00C64252">
        <w:rPr>
          <w:rFonts w:eastAsia="SimSun" w:hint="eastAsia"/>
          <w:spacing w:val="20"/>
          <w:lang w:eastAsia="zh-CN"/>
        </w:rPr>
        <w:t>请参阅载于附录</w:t>
      </w:r>
      <w:r w:rsidR="00C64252" w:rsidRPr="00C64252">
        <w:rPr>
          <w:rFonts w:eastAsia="SimSun"/>
          <w:spacing w:val="20"/>
          <w:lang w:eastAsia="zh-CN"/>
        </w:rPr>
        <w:t>I</w:t>
      </w:r>
      <w:r w:rsidR="00C64252" w:rsidRPr="00C64252">
        <w:rPr>
          <w:rFonts w:eastAsia="SimSun" w:hint="eastAsia"/>
          <w:spacing w:val="20"/>
          <w:lang w:eastAsia="zh-CN"/>
        </w:rPr>
        <w:t>的福利机构「已知个案」定义。</w:t>
      </w:r>
    </w:p>
  </w:footnote>
  <w:footnote w:id="11">
    <w:p w:rsidR="00E933EC" w:rsidRDefault="00E933EC" w:rsidP="002A3285">
      <w:pPr>
        <w:pStyle w:val="a9"/>
        <w:ind w:left="300" w:hangingChars="150" w:hanging="300"/>
      </w:pPr>
      <w:r w:rsidRPr="00863FFF">
        <w:rPr>
          <w:rStyle w:val="a8"/>
          <w:spacing w:val="20"/>
        </w:rPr>
        <w:footnoteRef/>
      </w:r>
      <w:r w:rsidR="00C64252" w:rsidRPr="00C64252">
        <w:rPr>
          <w:rFonts w:eastAsia="SimSun"/>
          <w:spacing w:val="20"/>
          <w:lang w:eastAsia="zh-CN"/>
        </w:rPr>
        <w:t xml:space="preserve"> </w:t>
      </w:r>
      <w:r w:rsidR="00C64252" w:rsidRPr="00863FFF">
        <w:rPr>
          <w:spacing w:val="20"/>
          <w:lang w:eastAsia="zh-CN"/>
        </w:rPr>
        <w:tab/>
      </w:r>
      <w:r w:rsidR="00C64252" w:rsidRPr="00C64252">
        <w:rPr>
          <w:rFonts w:eastAsia="SimSun" w:hint="eastAsia"/>
          <w:spacing w:val="20"/>
          <w:lang w:eastAsia="zh-CN"/>
        </w:rPr>
        <w:t>请参阅载于</w:t>
      </w:r>
      <w:r w:rsidR="00C64252" w:rsidRPr="00C64252">
        <w:rPr>
          <w:rFonts w:eastAsia="SimSun" w:hint="eastAsia"/>
          <w:spacing w:val="20"/>
          <w:kern w:val="0"/>
          <w:lang w:eastAsia="zh-CN"/>
        </w:rPr>
        <w:t>附录</w:t>
      </w:r>
      <w:r w:rsidR="00C64252" w:rsidRPr="00C64252">
        <w:rPr>
          <w:rFonts w:eastAsia="SimSun"/>
          <w:spacing w:val="20"/>
          <w:kern w:val="0"/>
          <w:lang w:eastAsia="zh-CN"/>
        </w:rPr>
        <w:t>I</w:t>
      </w:r>
      <w:r w:rsidR="00C64252" w:rsidRPr="00C64252">
        <w:rPr>
          <w:rFonts w:eastAsia="SimSun" w:hint="eastAsia"/>
          <w:spacing w:val="20"/>
          <w:kern w:val="0"/>
          <w:lang w:eastAsia="zh-CN"/>
        </w:rPr>
        <w:t>的福利机构「已知个案」定义。</w:t>
      </w:r>
    </w:p>
  </w:footnote>
  <w:footnote w:id="12">
    <w:p w:rsidR="00E933EC" w:rsidRDefault="00E933EC" w:rsidP="000F0153">
      <w:pPr>
        <w:pStyle w:val="a9"/>
        <w:ind w:left="300" w:hangingChars="150" w:hanging="300"/>
        <w:jc w:val="both"/>
      </w:pPr>
      <w:r w:rsidRPr="00863FFF">
        <w:rPr>
          <w:rStyle w:val="a8"/>
          <w:spacing w:val="20"/>
        </w:rPr>
        <w:footnoteRef/>
      </w:r>
      <w:r w:rsidR="00C64252" w:rsidRPr="00C64252">
        <w:rPr>
          <w:rFonts w:eastAsia="SimSun"/>
          <w:spacing w:val="20"/>
          <w:lang w:eastAsia="zh-CN"/>
        </w:rPr>
        <w:t xml:space="preserve"> </w:t>
      </w:r>
      <w:r w:rsidR="00C64252" w:rsidRPr="00863FFF">
        <w:rPr>
          <w:spacing w:val="20"/>
          <w:lang w:eastAsia="zh-CN"/>
        </w:rPr>
        <w:tab/>
      </w:r>
      <w:r w:rsidR="00C64252" w:rsidRPr="00C64252">
        <w:rPr>
          <w:rFonts w:eastAsia="SimSun" w:hint="eastAsia"/>
          <w:spacing w:val="20"/>
          <w:kern w:val="0"/>
          <w:lang w:eastAsia="zh-CN"/>
        </w:rPr>
        <w:t>中心／工作队／单位的已知个案是指综合青少年服务中心／学校社会工作课／地区青少年外展社会工作队／深宵外展社工服务／小区支持服务计划处理中的怀疑虐儿个案（即已有治疗计划及个案记录的开立个案）。</w:t>
      </w:r>
    </w:p>
  </w:footnote>
  <w:footnote w:id="13">
    <w:p w:rsidR="00E933EC" w:rsidRDefault="00E933EC" w:rsidP="00755338">
      <w:pPr>
        <w:pStyle w:val="a9"/>
        <w:ind w:left="300" w:hangingChars="150" w:hanging="300"/>
        <w:jc w:val="both"/>
        <w:rPr>
          <w:rFonts w:hint="eastAsia"/>
        </w:rPr>
      </w:pPr>
      <w:r>
        <w:rPr>
          <w:rStyle w:val="a8"/>
        </w:rPr>
        <w:footnoteRef/>
      </w:r>
      <w:r w:rsidR="00C64252" w:rsidRPr="00C64252">
        <w:rPr>
          <w:rFonts w:eastAsia="SimSun"/>
          <w:lang w:eastAsia="zh-CN"/>
        </w:rPr>
        <w:t xml:space="preserve"> </w:t>
      </w:r>
      <w:r w:rsidR="00C64252">
        <w:rPr>
          <w:lang w:eastAsia="zh-CN"/>
        </w:rPr>
        <w:tab/>
      </w:r>
      <w:r w:rsidR="00C64252" w:rsidRPr="00C64252">
        <w:rPr>
          <w:rFonts w:eastAsia="SimSun" w:hint="eastAsia"/>
          <w:spacing w:val="20"/>
          <w:lang w:eastAsia="zh-CN"/>
        </w:rPr>
        <w:t>两份有关文件为医管局与社署提供临床心理服务的分工指引及为综合家庭服务中心提供临床心理服务支持的协议摘要。</w:t>
      </w:r>
    </w:p>
  </w:footnote>
  <w:footnote w:id="14">
    <w:p w:rsidR="00895EE4" w:rsidRDefault="00895EE4" w:rsidP="00895EE4">
      <w:pPr>
        <w:pStyle w:val="a9"/>
        <w:ind w:left="300" w:hangingChars="150" w:hanging="300"/>
        <w:jc w:val="both"/>
      </w:pPr>
      <w:r w:rsidRPr="00224282">
        <w:rPr>
          <w:rStyle w:val="a8"/>
          <w:spacing w:val="20"/>
        </w:rPr>
        <w:footnoteRef/>
      </w:r>
      <w:r w:rsidR="00C64252" w:rsidRPr="00C64252">
        <w:rPr>
          <w:rFonts w:eastAsia="SimSun"/>
          <w:spacing w:val="20"/>
          <w:lang w:eastAsia="zh-CN"/>
        </w:rPr>
        <w:t xml:space="preserve"> </w:t>
      </w:r>
      <w:r w:rsidR="00C64252" w:rsidRPr="00224282">
        <w:rPr>
          <w:spacing w:val="20"/>
          <w:lang w:eastAsia="zh-CN"/>
        </w:rPr>
        <w:tab/>
      </w:r>
      <w:r w:rsidR="00C64252" w:rsidRPr="00C64252">
        <w:rPr>
          <w:rFonts w:eastAsia="SimSun" w:hint="eastAsia"/>
          <w:spacing w:val="20"/>
          <w:lang w:eastAsia="zh-CN"/>
        </w:rPr>
        <w:t>就法庭转介的个案而言（如并非任何其它单位处理中的个案），假如保护家庭及儿童服务课因应法庭要求展开监护儿童社会背景调查而得悉有关个案</w:t>
      </w:r>
      <w:r w:rsidR="00C64252" w:rsidRPr="00C64252">
        <w:rPr>
          <w:rFonts w:ascii="CG Times (W1)" w:eastAsia="SimSun" w:hAnsi="CG Times (W1)" w:hint="eastAsia"/>
          <w:spacing w:val="20"/>
          <w:lang w:eastAsia="zh-CN"/>
        </w:rPr>
        <w:t>，但法庭的审讯尚未完结，而该个案又未被总结为无需跟进个案，若此期发生怀疑虐儿事件，该保护家庭及儿童服务课便需进行</w:t>
      </w:r>
      <w:r w:rsidR="00C64252" w:rsidRPr="00C64252">
        <w:rPr>
          <w:rFonts w:eastAsia="SimSun" w:hint="eastAsia"/>
          <w:spacing w:val="20"/>
          <w:lang w:eastAsia="zh-CN"/>
        </w:rPr>
        <w:t>社会背景调查。</w:t>
      </w:r>
    </w:p>
  </w:footnote>
  <w:footnote w:id="15">
    <w:p w:rsidR="00895EE4" w:rsidRDefault="00895EE4" w:rsidP="00895EE4">
      <w:pPr>
        <w:pStyle w:val="a9"/>
        <w:tabs>
          <w:tab w:val="left" w:pos="180"/>
        </w:tabs>
        <w:ind w:left="180" w:hangingChars="90" w:hanging="180"/>
      </w:pPr>
      <w:r>
        <w:rPr>
          <w:rStyle w:val="a8"/>
        </w:rPr>
        <w:footnoteRef/>
      </w:r>
      <w:r w:rsidR="00C64252" w:rsidRPr="00C64252">
        <w:rPr>
          <w:rFonts w:eastAsia="SimSun"/>
          <w:lang w:eastAsia="zh-CN"/>
        </w:rPr>
        <w:t xml:space="preserve"> </w:t>
      </w:r>
      <w:r w:rsidR="00C64252">
        <w:rPr>
          <w:lang w:eastAsia="zh-CN"/>
        </w:rPr>
        <w:tab/>
      </w:r>
      <w:r w:rsidR="00C64252" w:rsidRPr="00C64252">
        <w:rPr>
          <w:rFonts w:eastAsia="SimSun" w:hint="eastAsia"/>
          <w:spacing w:val="20"/>
          <w:lang w:eastAsia="zh-CN"/>
        </w:rPr>
        <w:t>假如有关学生辅导人员是由非政府机构聘用的注册社工，他／她可担任个案主管，惟须先取得学校、非政府机构及社署三方的共同协议。</w:t>
      </w:r>
    </w:p>
  </w:footnote>
  <w:footnote w:id="16">
    <w:p w:rsidR="00895EE4" w:rsidRDefault="00895EE4" w:rsidP="00895EE4">
      <w:pPr>
        <w:pStyle w:val="a9"/>
      </w:pPr>
      <w:r>
        <w:rPr>
          <w:rStyle w:val="a8"/>
        </w:rPr>
        <w:t>*</w:t>
      </w:r>
      <w:r w:rsidR="00C64252" w:rsidRPr="00C64252">
        <w:rPr>
          <w:rFonts w:eastAsia="SimSun"/>
          <w:lang w:eastAsia="zh-CN"/>
        </w:rPr>
        <w:t xml:space="preserve"> </w:t>
      </w:r>
      <w:r w:rsidR="00C64252" w:rsidRPr="00C64252">
        <w:rPr>
          <w:rFonts w:eastAsia="SimSun" w:hint="eastAsia"/>
          <w:spacing w:val="30"/>
          <w:lang w:eastAsia="zh-CN"/>
        </w:rPr>
        <w:t>附注</w:t>
      </w:r>
      <w:r w:rsidR="00C64252" w:rsidRPr="00C64252">
        <w:rPr>
          <w:rFonts w:eastAsia="SimSun"/>
          <w:spacing w:val="30"/>
          <w:lang w:eastAsia="zh-CN"/>
        </w:rPr>
        <w:t> </w:t>
      </w:r>
      <w:r w:rsidR="00C64252" w:rsidRPr="00C64252">
        <w:rPr>
          <w:rFonts w:eastAsia="SimSun" w:hint="eastAsia"/>
          <w:spacing w:val="30"/>
          <w:lang w:eastAsia="zh-CN"/>
        </w:rPr>
        <w:t>－</w:t>
      </w:r>
      <w:r w:rsidR="00C64252" w:rsidRPr="00C64252">
        <w:rPr>
          <w:rFonts w:eastAsia="SimSun"/>
          <w:spacing w:val="30"/>
          <w:lang w:eastAsia="zh-CN"/>
        </w:rPr>
        <w:t> </w:t>
      </w:r>
      <w:r w:rsidR="00C64252" w:rsidRPr="00C64252">
        <w:rPr>
          <w:rFonts w:eastAsia="SimSun" w:hint="eastAsia"/>
          <w:spacing w:val="30"/>
          <w:lang w:eastAsia="zh-CN"/>
        </w:rPr>
        <w:t>个案情况示例绝非无所不包</w:t>
      </w:r>
      <w:r w:rsidR="00C64252" w:rsidRPr="00C64252">
        <w:rPr>
          <w:rFonts w:eastAsia="SimSun"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26" w:rsidRDefault="00CD1026" w:rsidP="00187293">
    <w:pPr>
      <w:pStyle w:val="a4"/>
      <w:rPr>
        <w:rFonts w:hint="eastAsia"/>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E4" w:rsidRPr="005E0EE0" w:rsidRDefault="00895EE4" w:rsidP="006C61FD">
    <w:pPr>
      <w:pStyle w:val="a4"/>
      <w:jc w:val="right"/>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E4" w:rsidRPr="005E0EE0" w:rsidRDefault="00895EE4" w:rsidP="006C61FD">
    <w:pPr>
      <w:pStyle w:val="a4"/>
      <w:jc w:val="right"/>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E4" w:rsidRPr="005E0EE0" w:rsidRDefault="00895EE4" w:rsidP="006C61FD">
    <w:pPr>
      <w:pStyle w:val="a4"/>
      <w:jc w:val="right"/>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EC" w:rsidRDefault="00E933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260"/>
        </w:tabs>
        <w:ind w:left="1260" w:hanging="720"/>
      </w:pPr>
      <w:rPr>
        <w:rFonts w:ascii="MS PMincho" w:eastAsia="MS PMincho" w:cs="Times New Roman"/>
        <w:sz w:val="24"/>
        <w:szCs w:val="24"/>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lvl w:ilvl="0">
      <w:start w:val="1"/>
      <w:numFmt w:val="decimal"/>
      <w:pStyle w:val="Legal1"/>
      <w:lvlText w:val="%1."/>
      <w:lvlJc w:val="left"/>
      <w:pPr>
        <w:tabs>
          <w:tab w:val="num" w:pos="720"/>
        </w:tabs>
        <w:ind w:left="720" w:hanging="720"/>
      </w:pPr>
      <w:rPr>
        <w:rFonts w:ascii="CG Times" w:hAnsi="CG Time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11F2A59"/>
    <w:multiLevelType w:val="hybridMultilevel"/>
    <w:tmpl w:val="6290CE6A"/>
    <w:lvl w:ilvl="0" w:tplc="710EC596">
      <w:start w:val="1"/>
      <w:numFmt w:val="decimal"/>
      <w:lvlText w:val="%1."/>
      <w:lvlJc w:val="left"/>
      <w:pPr>
        <w:tabs>
          <w:tab w:val="num" w:pos="1680"/>
        </w:tabs>
        <w:ind w:left="168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1DE5CD7"/>
    <w:multiLevelType w:val="hybridMultilevel"/>
    <w:tmpl w:val="CC3A75E8"/>
    <w:lvl w:ilvl="0" w:tplc="FFB69EBC">
      <w:start w:val="1"/>
      <w:numFmt w:val="lowerLetter"/>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32E23A8"/>
    <w:multiLevelType w:val="multilevel"/>
    <w:tmpl w:val="758632F8"/>
    <w:lvl w:ilvl="0">
      <w:start w:val="20"/>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color w:val="auto"/>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5">
    <w:nsid w:val="03580544"/>
    <w:multiLevelType w:val="hybridMultilevel"/>
    <w:tmpl w:val="98849FEA"/>
    <w:lvl w:ilvl="0" w:tplc="6CAC74AE">
      <w:start w:val="1"/>
      <w:numFmt w:val="lowerLetter"/>
      <w:lvlText w:val="(%1)"/>
      <w:lvlJc w:val="left"/>
      <w:pPr>
        <w:tabs>
          <w:tab w:val="num" w:pos="1200"/>
        </w:tabs>
        <w:ind w:left="1200" w:hanging="720"/>
      </w:pPr>
      <w:rPr>
        <w:rFonts w:hint="default"/>
      </w:rPr>
    </w:lvl>
    <w:lvl w:ilvl="1" w:tplc="BF827D6A">
      <w:start w:val="1"/>
      <w:numFmt w:val="upperLetter"/>
      <w:lvlText w:val="%2."/>
      <w:lvlJc w:val="left"/>
      <w:pPr>
        <w:tabs>
          <w:tab w:val="num" w:pos="1200"/>
        </w:tabs>
        <w:ind w:left="1200" w:hanging="720"/>
      </w:pPr>
      <w:rPr>
        <w:rFonts w:hint="default"/>
        <w:b/>
      </w:rPr>
    </w:lvl>
    <w:lvl w:ilvl="2" w:tplc="7818BF34">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362080A"/>
    <w:multiLevelType w:val="hybridMultilevel"/>
    <w:tmpl w:val="485437C8"/>
    <w:lvl w:ilvl="0" w:tplc="4948CCBA">
      <w:start w:val="1"/>
      <w:numFmt w:val="lowerLetter"/>
      <w:lvlText w:val="(%1)"/>
      <w:lvlJc w:val="left"/>
      <w:pPr>
        <w:tabs>
          <w:tab w:val="num" w:pos="480"/>
        </w:tabs>
        <w:ind w:left="480" w:hanging="48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440427E"/>
    <w:multiLevelType w:val="hybridMultilevel"/>
    <w:tmpl w:val="451E153C"/>
    <w:lvl w:ilvl="0" w:tplc="49ACC33A">
      <w:start w:val="1"/>
      <w:numFmt w:val="lowerLetter"/>
      <w:lvlText w:val="(%1)"/>
      <w:lvlJc w:val="left"/>
      <w:pPr>
        <w:tabs>
          <w:tab w:val="num" w:pos="1440"/>
        </w:tabs>
        <w:ind w:left="1440" w:hanging="64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48F217E"/>
    <w:multiLevelType w:val="hybridMultilevel"/>
    <w:tmpl w:val="128C0180"/>
    <w:lvl w:ilvl="0" w:tplc="5316E1DA">
      <w:start w:val="1"/>
      <w:numFmt w:val="lowerLetter"/>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6EC4CAB"/>
    <w:multiLevelType w:val="multilevel"/>
    <w:tmpl w:val="B044A42C"/>
    <w:lvl w:ilvl="0">
      <w:start w:val="7"/>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hint="eastAsia"/>
        <w:b w:val="0"/>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0">
    <w:nsid w:val="07F6247E"/>
    <w:multiLevelType w:val="hybridMultilevel"/>
    <w:tmpl w:val="78DAD16C"/>
    <w:lvl w:ilvl="0" w:tplc="5316E1DA">
      <w:start w:val="1"/>
      <w:numFmt w:val="lowerLetter"/>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9134D55"/>
    <w:multiLevelType w:val="hybridMultilevel"/>
    <w:tmpl w:val="35BE30DA"/>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2">
    <w:nsid w:val="0A1B530C"/>
    <w:multiLevelType w:val="multilevel"/>
    <w:tmpl w:val="26E68BCC"/>
    <w:lvl w:ilvl="0">
      <w:start w:val="23"/>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color w:val="auto"/>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3">
    <w:nsid w:val="0A2434BB"/>
    <w:multiLevelType w:val="multilevel"/>
    <w:tmpl w:val="7366743E"/>
    <w:lvl w:ilvl="0">
      <w:start w:val="19"/>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4">
    <w:nsid w:val="0A9476FC"/>
    <w:multiLevelType w:val="hybridMultilevel"/>
    <w:tmpl w:val="D2F6A9A6"/>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0ABA2E83"/>
    <w:multiLevelType w:val="singleLevel"/>
    <w:tmpl w:val="3E52302E"/>
    <w:lvl w:ilvl="0">
      <w:start w:val="1"/>
      <w:numFmt w:val="lowerLetter"/>
      <w:lvlText w:val="(%1)"/>
      <w:lvlJc w:val="left"/>
      <w:pPr>
        <w:tabs>
          <w:tab w:val="num" w:pos="1980"/>
        </w:tabs>
        <w:ind w:left="1980" w:hanging="360"/>
      </w:pPr>
      <w:rPr>
        <w:rFonts w:cs="Times New Roman" w:hint="eastAsia"/>
      </w:rPr>
    </w:lvl>
  </w:abstractNum>
  <w:abstractNum w:abstractNumId="16">
    <w:nsid w:val="0B2B2246"/>
    <w:multiLevelType w:val="hybridMultilevel"/>
    <w:tmpl w:val="067C32AC"/>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7">
    <w:nsid w:val="0B3F1936"/>
    <w:multiLevelType w:val="multilevel"/>
    <w:tmpl w:val="9692D656"/>
    <w:lvl w:ilvl="0">
      <w:start w:val="6"/>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hint="eastAsia"/>
        <w:b w:val="0"/>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8">
    <w:nsid w:val="0B422059"/>
    <w:multiLevelType w:val="hybridMultilevel"/>
    <w:tmpl w:val="C02CF3D4"/>
    <w:lvl w:ilvl="0" w:tplc="A3102CAC">
      <w:start w:val="1"/>
      <w:numFmt w:val="decimal"/>
      <w:lvlText w:val="%1."/>
      <w:lvlJc w:val="left"/>
      <w:pPr>
        <w:tabs>
          <w:tab w:val="num" w:pos="480"/>
        </w:tabs>
        <w:ind w:left="480" w:hanging="480"/>
      </w:pPr>
      <w:rPr>
        <w:rFonts w:ascii="Times New Roman" w:hAnsi="Times New Roman" w:cs="Times New Roman" w:hint="default"/>
        <w:b/>
      </w:rPr>
    </w:lvl>
    <w:lvl w:ilvl="1" w:tplc="0409000B">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0B656502"/>
    <w:multiLevelType w:val="multilevel"/>
    <w:tmpl w:val="1AA0D97A"/>
    <w:lvl w:ilvl="0">
      <w:start w:val="9"/>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hint="eastAsia"/>
        <w:b w:val="0"/>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20">
    <w:nsid w:val="0C3802A7"/>
    <w:multiLevelType w:val="hybridMultilevel"/>
    <w:tmpl w:val="DFF8ABEC"/>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1">
    <w:nsid w:val="0CCF23AC"/>
    <w:multiLevelType w:val="hybridMultilevel"/>
    <w:tmpl w:val="6F5C8984"/>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2">
    <w:nsid w:val="0D006B79"/>
    <w:multiLevelType w:val="multilevel"/>
    <w:tmpl w:val="F92CAC24"/>
    <w:lvl w:ilvl="0">
      <w:start w:val="13"/>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23">
    <w:nsid w:val="0DBA578B"/>
    <w:multiLevelType w:val="hybridMultilevel"/>
    <w:tmpl w:val="95661134"/>
    <w:lvl w:ilvl="0" w:tplc="8000FD94">
      <w:start w:val="1"/>
      <w:numFmt w:val="lowerLetter"/>
      <w:lvlText w:val="(%1)"/>
      <w:lvlJc w:val="left"/>
      <w:pPr>
        <w:tabs>
          <w:tab w:val="num" w:pos="1920"/>
        </w:tabs>
        <w:ind w:left="1920" w:hanging="720"/>
      </w:pPr>
      <w:rPr>
        <w:rFonts w:ascii="Times New Roman" w:eastAsia="新細明體" w:hAnsi="Times New Roman" w:cs="Times New Roman"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nsid w:val="0F9D1CE3"/>
    <w:multiLevelType w:val="hybridMultilevel"/>
    <w:tmpl w:val="BE7AC0DA"/>
    <w:lvl w:ilvl="0" w:tplc="AF2231D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0D43FB7"/>
    <w:multiLevelType w:val="hybridMultilevel"/>
    <w:tmpl w:val="2CF2B346"/>
    <w:lvl w:ilvl="0" w:tplc="080866BE">
      <w:start w:val="1"/>
      <w:numFmt w:val="lowerRoman"/>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11440EE6"/>
    <w:multiLevelType w:val="multilevel"/>
    <w:tmpl w:val="7ADE2E68"/>
    <w:lvl w:ilvl="0">
      <w:start w:val="12"/>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27">
    <w:nsid w:val="13530653"/>
    <w:multiLevelType w:val="singleLevel"/>
    <w:tmpl w:val="8048DC38"/>
    <w:lvl w:ilvl="0">
      <w:start w:val="1"/>
      <w:numFmt w:val="lowerLetter"/>
      <w:lvlText w:val="(%1)"/>
      <w:lvlJc w:val="left"/>
      <w:pPr>
        <w:tabs>
          <w:tab w:val="num" w:pos="1815"/>
        </w:tabs>
        <w:ind w:left="1815" w:hanging="375"/>
      </w:pPr>
      <w:rPr>
        <w:rFonts w:cs="Times New Roman" w:hint="eastAsia"/>
      </w:rPr>
    </w:lvl>
  </w:abstractNum>
  <w:abstractNum w:abstractNumId="28">
    <w:nsid w:val="1468173F"/>
    <w:multiLevelType w:val="hybridMultilevel"/>
    <w:tmpl w:val="B40A9094"/>
    <w:lvl w:ilvl="0" w:tplc="5316E1DA">
      <w:start w:val="1"/>
      <w:numFmt w:val="lowerLetter"/>
      <w:lvlText w:val="(%1)"/>
      <w:lvlJc w:val="left"/>
      <w:pPr>
        <w:tabs>
          <w:tab w:val="num" w:pos="960"/>
        </w:tabs>
        <w:ind w:left="960" w:hanging="480"/>
      </w:pPr>
      <w:rPr>
        <w:rFonts w:hint="eastAsia"/>
      </w:rPr>
    </w:lvl>
    <w:lvl w:ilvl="1" w:tplc="ADF2932A">
      <w:start w:val="1"/>
      <w:numFmt w:val="lowerRoman"/>
      <w:lvlText w:val="(%2)"/>
      <w:lvlJc w:val="left"/>
      <w:pPr>
        <w:tabs>
          <w:tab w:val="num" w:pos="0"/>
        </w:tabs>
        <w:ind w:left="0" w:hanging="480"/>
      </w:pPr>
      <w:rPr>
        <w:rFonts w:ascii="Times New Roman" w:hAnsi="Times New Roman" w:cs="Times New Roman"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9">
    <w:nsid w:val="149B3706"/>
    <w:multiLevelType w:val="singleLevel"/>
    <w:tmpl w:val="595A22A2"/>
    <w:lvl w:ilvl="0">
      <w:start w:val="1"/>
      <w:numFmt w:val="lowerLetter"/>
      <w:lvlText w:val="(%1)"/>
      <w:lvlJc w:val="left"/>
      <w:pPr>
        <w:tabs>
          <w:tab w:val="num" w:pos="960"/>
        </w:tabs>
        <w:ind w:left="960" w:hanging="480"/>
      </w:pPr>
      <w:rPr>
        <w:rFonts w:cs="Times New Roman" w:hint="eastAsia"/>
      </w:rPr>
    </w:lvl>
  </w:abstractNum>
  <w:abstractNum w:abstractNumId="30">
    <w:nsid w:val="15B44752"/>
    <w:multiLevelType w:val="hybridMultilevel"/>
    <w:tmpl w:val="C32C17B6"/>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188F52FD"/>
    <w:multiLevelType w:val="hybridMultilevel"/>
    <w:tmpl w:val="FAEE1738"/>
    <w:lvl w:ilvl="0" w:tplc="080866BE">
      <w:start w:val="1"/>
      <w:numFmt w:val="lowerRoman"/>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18A34BCA"/>
    <w:multiLevelType w:val="hybridMultilevel"/>
    <w:tmpl w:val="87C40C9C"/>
    <w:lvl w:ilvl="0" w:tplc="AF5CF81C">
      <w:start w:val="1"/>
      <w:numFmt w:val="lowerLetter"/>
      <w:lvlText w:val="(%1)"/>
      <w:lvlJc w:val="left"/>
      <w:pPr>
        <w:tabs>
          <w:tab w:val="num" w:pos="3360"/>
        </w:tabs>
        <w:ind w:left="33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18B05F43"/>
    <w:multiLevelType w:val="multilevel"/>
    <w:tmpl w:val="06D69660"/>
    <w:lvl w:ilvl="0">
      <w:start w:val="5"/>
      <w:numFmt w:val="decimal"/>
      <w:lvlText w:val="%1"/>
      <w:lvlJc w:val="left"/>
      <w:pPr>
        <w:tabs>
          <w:tab w:val="num" w:pos="480"/>
        </w:tabs>
        <w:ind w:left="480" w:hanging="480"/>
      </w:pPr>
      <w:rPr>
        <w:rFonts w:hAnsi="Courier" w:hint="default"/>
      </w:rPr>
    </w:lvl>
    <w:lvl w:ilvl="1">
      <w:start w:val="1"/>
      <w:numFmt w:val="decimal"/>
      <w:lvlText w:val="%1.%2"/>
      <w:lvlJc w:val="left"/>
      <w:pPr>
        <w:tabs>
          <w:tab w:val="num" w:pos="480"/>
        </w:tabs>
        <w:ind w:left="480" w:hanging="480"/>
      </w:pPr>
      <w:rPr>
        <w:rFonts w:hAnsi="Courier" w:hint="default"/>
      </w:rPr>
    </w:lvl>
    <w:lvl w:ilvl="2">
      <w:start w:val="1"/>
      <w:numFmt w:val="decimal"/>
      <w:lvlText w:val="%1.%2.%3"/>
      <w:lvlJc w:val="left"/>
      <w:pPr>
        <w:tabs>
          <w:tab w:val="num" w:pos="720"/>
        </w:tabs>
        <w:ind w:left="720" w:hanging="720"/>
      </w:pPr>
      <w:rPr>
        <w:rFonts w:hAnsi="Courier" w:hint="default"/>
      </w:rPr>
    </w:lvl>
    <w:lvl w:ilvl="3">
      <w:start w:val="1"/>
      <w:numFmt w:val="decimal"/>
      <w:lvlText w:val="%1.%2.%3.%4"/>
      <w:lvlJc w:val="left"/>
      <w:pPr>
        <w:tabs>
          <w:tab w:val="num" w:pos="720"/>
        </w:tabs>
        <w:ind w:left="720" w:hanging="720"/>
      </w:pPr>
      <w:rPr>
        <w:rFonts w:hAnsi="Courier" w:hint="default"/>
      </w:rPr>
    </w:lvl>
    <w:lvl w:ilvl="4">
      <w:start w:val="1"/>
      <w:numFmt w:val="decimal"/>
      <w:lvlText w:val="%1.%2.%3.%4.%5"/>
      <w:lvlJc w:val="left"/>
      <w:pPr>
        <w:tabs>
          <w:tab w:val="num" w:pos="1080"/>
        </w:tabs>
        <w:ind w:left="1080" w:hanging="1080"/>
      </w:pPr>
      <w:rPr>
        <w:rFonts w:hAnsi="Courier" w:hint="default"/>
      </w:rPr>
    </w:lvl>
    <w:lvl w:ilvl="5">
      <w:start w:val="1"/>
      <w:numFmt w:val="decimal"/>
      <w:lvlText w:val="%1.%2.%3.%4.%5.%6"/>
      <w:lvlJc w:val="left"/>
      <w:pPr>
        <w:tabs>
          <w:tab w:val="num" w:pos="1080"/>
        </w:tabs>
        <w:ind w:left="1080" w:hanging="1080"/>
      </w:pPr>
      <w:rPr>
        <w:rFonts w:hAnsi="Courier" w:hint="default"/>
      </w:rPr>
    </w:lvl>
    <w:lvl w:ilvl="6">
      <w:start w:val="1"/>
      <w:numFmt w:val="decimal"/>
      <w:lvlText w:val="%1.%2.%3.%4.%5.%6.%7"/>
      <w:lvlJc w:val="left"/>
      <w:pPr>
        <w:tabs>
          <w:tab w:val="num" w:pos="1440"/>
        </w:tabs>
        <w:ind w:left="1440" w:hanging="1440"/>
      </w:pPr>
      <w:rPr>
        <w:rFonts w:hAnsi="Courier" w:hint="default"/>
      </w:rPr>
    </w:lvl>
    <w:lvl w:ilvl="7">
      <w:start w:val="1"/>
      <w:numFmt w:val="decimal"/>
      <w:lvlText w:val="%1.%2.%3.%4.%5.%6.%7.%8"/>
      <w:lvlJc w:val="left"/>
      <w:pPr>
        <w:tabs>
          <w:tab w:val="num" w:pos="1440"/>
        </w:tabs>
        <w:ind w:left="1440" w:hanging="1440"/>
      </w:pPr>
      <w:rPr>
        <w:rFonts w:hAnsi="Courier" w:hint="default"/>
      </w:rPr>
    </w:lvl>
    <w:lvl w:ilvl="8">
      <w:start w:val="1"/>
      <w:numFmt w:val="decimal"/>
      <w:lvlText w:val="%1.%2.%3.%4.%5.%6.%7.%8.%9"/>
      <w:lvlJc w:val="left"/>
      <w:pPr>
        <w:tabs>
          <w:tab w:val="num" w:pos="1800"/>
        </w:tabs>
        <w:ind w:left="1800" w:hanging="1800"/>
      </w:pPr>
      <w:rPr>
        <w:rFonts w:hAnsi="Courier" w:hint="default"/>
      </w:rPr>
    </w:lvl>
  </w:abstractNum>
  <w:abstractNum w:abstractNumId="34">
    <w:nsid w:val="19A87653"/>
    <w:multiLevelType w:val="singleLevel"/>
    <w:tmpl w:val="5BD2EE7A"/>
    <w:lvl w:ilvl="0">
      <w:start w:val="1"/>
      <w:numFmt w:val="decimal"/>
      <w:lvlText w:val="(%1)"/>
      <w:lvlJc w:val="left"/>
      <w:pPr>
        <w:tabs>
          <w:tab w:val="num" w:pos="870"/>
        </w:tabs>
        <w:ind w:left="870" w:hanging="390"/>
      </w:pPr>
      <w:rPr>
        <w:rFonts w:cs="Times New Roman" w:hint="eastAsia"/>
      </w:rPr>
    </w:lvl>
  </w:abstractNum>
  <w:abstractNum w:abstractNumId="35">
    <w:nsid w:val="1AFA0C6B"/>
    <w:multiLevelType w:val="hybridMultilevel"/>
    <w:tmpl w:val="27E840EA"/>
    <w:lvl w:ilvl="0" w:tplc="C586216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BD20F34"/>
    <w:multiLevelType w:val="hybridMultilevel"/>
    <w:tmpl w:val="8068909E"/>
    <w:lvl w:ilvl="0" w:tplc="8000FD94">
      <w:start w:val="1"/>
      <w:numFmt w:val="lowerLetter"/>
      <w:lvlText w:val="(%1)"/>
      <w:lvlJc w:val="left"/>
      <w:pPr>
        <w:tabs>
          <w:tab w:val="num" w:pos="2160"/>
        </w:tabs>
        <w:ind w:left="2160" w:hanging="720"/>
      </w:pPr>
      <w:rPr>
        <w:rFonts w:ascii="Times New Roman" w:eastAsia="新細明體" w:hAnsi="Times New Roman" w:cs="Times New Roman"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AF5CF81C">
      <w:start w:val="1"/>
      <w:numFmt w:val="lowerLetter"/>
      <w:lvlText w:val="(%4)"/>
      <w:lvlJc w:val="left"/>
      <w:pPr>
        <w:tabs>
          <w:tab w:val="num" w:pos="3360"/>
        </w:tabs>
        <w:ind w:left="3360" w:hanging="480"/>
      </w:pPr>
      <w:rPr>
        <w:rFonts w:hint="eastAsia"/>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7">
    <w:nsid w:val="1C0A533F"/>
    <w:multiLevelType w:val="hybridMultilevel"/>
    <w:tmpl w:val="CD3625A2"/>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1C341D62"/>
    <w:multiLevelType w:val="hybridMultilevel"/>
    <w:tmpl w:val="EA045B66"/>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39">
    <w:nsid w:val="1C3561C1"/>
    <w:multiLevelType w:val="multilevel"/>
    <w:tmpl w:val="A6E08412"/>
    <w:lvl w:ilvl="0">
      <w:start w:val="17"/>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40">
    <w:nsid w:val="1D003624"/>
    <w:multiLevelType w:val="hybridMultilevel"/>
    <w:tmpl w:val="716A8242"/>
    <w:lvl w:ilvl="0" w:tplc="125A4DC0">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41">
    <w:nsid w:val="1D0911E5"/>
    <w:multiLevelType w:val="hybridMultilevel"/>
    <w:tmpl w:val="4E7ED0DE"/>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1D853DDC"/>
    <w:multiLevelType w:val="multilevel"/>
    <w:tmpl w:val="0EE83C8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imes New Roman" w:hAnsi="Times New Roman" w:cs="Times New Roman" w:hint="default"/>
        <w:b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1DD353F7"/>
    <w:multiLevelType w:val="hybridMultilevel"/>
    <w:tmpl w:val="E3665342"/>
    <w:lvl w:ilvl="0" w:tplc="8000FD94">
      <w:start w:val="1"/>
      <w:numFmt w:val="lowerLetter"/>
      <w:lvlText w:val="(%1)"/>
      <w:lvlJc w:val="left"/>
      <w:pPr>
        <w:tabs>
          <w:tab w:val="num" w:pos="1920"/>
        </w:tabs>
        <w:ind w:left="1920" w:hanging="720"/>
      </w:pPr>
      <w:rPr>
        <w:rFonts w:ascii="Times New Roman" w:eastAsia="新細明體" w:hAnsi="Times New Roman" w:cs="Times New Roman"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4">
    <w:nsid w:val="1E682DB9"/>
    <w:multiLevelType w:val="multilevel"/>
    <w:tmpl w:val="64F46324"/>
    <w:lvl w:ilvl="0">
      <w:start w:val="21"/>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45">
    <w:nsid w:val="1F0F4932"/>
    <w:multiLevelType w:val="hybridMultilevel"/>
    <w:tmpl w:val="81EE0F52"/>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1F257B0E"/>
    <w:multiLevelType w:val="multilevel"/>
    <w:tmpl w:val="D000081A"/>
    <w:lvl w:ilvl="0">
      <w:start w:val="27"/>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color w:val="auto"/>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47">
    <w:nsid w:val="1F2A4E58"/>
    <w:multiLevelType w:val="hybridMultilevel"/>
    <w:tmpl w:val="B6E29120"/>
    <w:lvl w:ilvl="0" w:tplc="04090005">
      <w:start w:val="1"/>
      <w:numFmt w:val="bullet"/>
      <w:lvlText w:val=""/>
      <w:lvlJc w:val="left"/>
      <w:pPr>
        <w:tabs>
          <w:tab w:val="num" w:pos="1200"/>
        </w:tabs>
        <w:ind w:left="1200" w:hanging="480"/>
      </w:pPr>
      <w:rPr>
        <w:rFonts w:ascii="Wingdings" w:hAnsi="Wingdings" w:hint="default"/>
      </w:rPr>
    </w:lvl>
    <w:lvl w:ilvl="1" w:tplc="8000FD94">
      <w:start w:val="1"/>
      <w:numFmt w:val="lowerLetter"/>
      <w:lvlText w:val="(%2)"/>
      <w:lvlJc w:val="left"/>
      <w:pPr>
        <w:tabs>
          <w:tab w:val="num" w:pos="1920"/>
        </w:tabs>
        <w:ind w:left="1920" w:hanging="720"/>
      </w:pPr>
      <w:rPr>
        <w:rFonts w:ascii="Times New Roman" w:eastAsia="新細明體" w:hAnsi="Times New Roman" w:cs="Times New Roman" w:hint="default"/>
      </w:rPr>
    </w:lvl>
    <w:lvl w:ilvl="2" w:tplc="89B8BE6C">
      <w:start w:val="1"/>
      <w:numFmt w:val="lowerRoman"/>
      <w:lvlText w:val="(%3)"/>
      <w:lvlJc w:val="left"/>
      <w:pPr>
        <w:tabs>
          <w:tab w:val="num" w:pos="1200"/>
        </w:tabs>
        <w:ind w:left="2160" w:hanging="480"/>
      </w:pPr>
      <w:rPr>
        <w:rFonts w:hint="eastAsia"/>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8">
    <w:nsid w:val="200E6990"/>
    <w:multiLevelType w:val="hybridMultilevel"/>
    <w:tmpl w:val="F94EE8A6"/>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49">
    <w:nsid w:val="21044002"/>
    <w:multiLevelType w:val="hybridMultilevel"/>
    <w:tmpl w:val="39F831DE"/>
    <w:lvl w:ilvl="0" w:tplc="AF2231DC">
      <w:start w:val="1"/>
      <w:numFmt w:val="lowerLetter"/>
      <w:lvlText w:val="(%1)"/>
      <w:lvlJc w:val="left"/>
      <w:pPr>
        <w:tabs>
          <w:tab w:val="num" w:pos="1440"/>
        </w:tabs>
        <w:ind w:left="1440" w:hanging="720"/>
      </w:pPr>
      <w:rPr>
        <w:rFonts w:hint="default"/>
      </w:rPr>
    </w:lvl>
    <w:lvl w:ilvl="1" w:tplc="A5B477F0">
      <w:numFmt w:val="bullet"/>
      <w:lvlText w:val="–"/>
      <w:lvlJc w:val="left"/>
      <w:pPr>
        <w:tabs>
          <w:tab w:val="num" w:pos="2607"/>
        </w:tabs>
        <w:ind w:left="2607" w:hanging="480"/>
      </w:pPr>
      <w:rPr>
        <w:rFonts w:ascii="Times New Roman" w:eastAsia="新細明體" w:hAnsi="Times New Roman" w:cs="Times New Roman" w:hint="default"/>
      </w:rPr>
    </w:lvl>
    <w:lvl w:ilvl="2" w:tplc="3AC4F666">
      <w:start w:val="28"/>
      <w:numFmt w:val="bullet"/>
      <w:lvlText w:val=""/>
      <w:lvlJc w:val="left"/>
      <w:pPr>
        <w:tabs>
          <w:tab w:val="num" w:pos="2040"/>
        </w:tabs>
        <w:ind w:left="2040" w:hanging="360"/>
      </w:pPr>
      <w:rPr>
        <w:rFonts w:ascii="Wingdings" w:eastAsia="標楷體" w:hAnsi="Wingdings" w:cs="Times New Roman" w:hint="default"/>
      </w:rPr>
    </w:lvl>
    <w:lvl w:ilvl="3" w:tplc="3AC4F666">
      <w:start w:val="28"/>
      <w:numFmt w:val="bullet"/>
      <w:lvlText w:val=""/>
      <w:lvlJc w:val="left"/>
      <w:pPr>
        <w:tabs>
          <w:tab w:val="num" w:pos="2520"/>
        </w:tabs>
        <w:ind w:left="2520" w:hanging="360"/>
      </w:pPr>
      <w:rPr>
        <w:rFonts w:ascii="Wingdings" w:eastAsia="標楷體" w:hAnsi="Wingdings" w:cs="Times New Roman" w:hint="default"/>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0">
    <w:nsid w:val="215151C8"/>
    <w:multiLevelType w:val="hybridMultilevel"/>
    <w:tmpl w:val="3796087E"/>
    <w:lvl w:ilvl="0" w:tplc="AF5CF81C">
      <w:start w:val="1"/>
      <w:numFmt w:val="lowerLetter"/>
      <w:lvlText w:val="(%1)"/>
      <w:lvlJc w:val="left"/>
      <w:pPr>
        <w:tabs>
          <w:tab w:val="num" w:pos="3360"/>
        </w:tabs>
        <w:ind w:left="33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21683AD9"/>
    <w:multiLevelType w:val="multilevel"/>
    <w:tmpl w:val="23BE7A6E"/>
    <w:lvl w:ilvl="0">
      <w:start w:val="4"/>
      <w:numFmt w:val="decimal"/>
      <w:lvlText w:val="%1"/>
      <w:lvlJc w:val="left"/>
      <w:pPr>
        <w:tabs>
          <w:tab w:val="num" w:pos="480"/>
        </w:tabs>
        <w:ind w:left="480" w:hanging="480"/>
      </w:pPr>
      <w:rPr>
        <w:rFonts w:hAnsi="Courier" w:hint="default"/>
      </w:rPr>
    </w:lvl>
    <w:lvl w:ilvl="1">
      <w:start w:val="1"/>
      <w:numFmt w:val="decimal"/>
      <w:lvlText w:val="%1.%2"/>
      <w:lvlJc w:val="left"/>
      <w:pPr>
        <w:tabs>
          <w:tab w:val="num" w:pos="480"/>
        </w:tabs>
        <w:ind w:left="480" w:hanging="480"/>
      </w:pPr>
      <w:rPr>
        <w:rFonts w:hAnsi="Courier" w:hint="default"/>
      </w:rPr>
    </w:lvl>
    <w:lvl w:ilvl="2">
      <w:start w:val="1"/>
      <w:numFmt w:val="decimal"/>
      <w:lvlText w:val="%1.%2.%3"/>
      <w:lvlJc w:val="left"/>
      <w:pPr>
        <w:tabs>
          <w:tab w:val="num" w:pos="720"/>
        </w:tabs>
        <w:ind w:left="720" w:hanging="720"/>
      </w:pPr>
      <w:rPr>
        <w:rFonts w:hAnsi="Courier" w:hint="default"/>
      </w:rPr>
    </w:lvl>
    <w:lvl w:ilvl="3">
      <w:start w:val="1"/>
      <w:numFmt w:val="decimal"/>
      <w:lvlText w:val="%1.%2.%3.%4"/>
      <w:lvlJc w:val="left"/>
      <w:pPr>
        <w:tabs>
          <w:tab w:val="num" w:pos="720"/>
        </w:tabs>
        <w:ind w:left="720" w:hanging="720"/>
      </w:pPr>
      <w:rPr>
        <w:rFonts w:hAnsi="Courier" w:hint="default"/>
      </w:rPr>
    </w:lvl>
    <w:lvl w:ilvl="4">
      <w:start w:val="1"/>
      <w:numFmt w:val="decimal"/>
      <w:lvlText w:val="%1.%2.%3.%4.%5"/>
      <w:lvlJc w:val="left"/>
      <w:pPr>
        <w:tabs>
          <w:tab w:val="num" w:pos="1080"/>
        </w:tabs>
        <w:ind w:left="1080" w:hanging="1080"/>
      </w:pPr>
      <w:rPr>
        <w:rFonts w:hAnsi="Courier" w:hint="default"/>
      </w:rPr>
    </w:lvl>
    <w:lvl w:ilvl="5">
      <w:start w:val="1"/>
      <w:numFmt w:val="decimal"/>
      <w:lvlText w:val="%1.%2.%3.%4.%5.%6"/>
      <w:lvlJc w:val="left"/>
      <w:pPr>
        <w:tabs>
          <w:tab w:val="num" w:pos="1080"/>
        </w:tabs>
        <w:ind w:left="1080" w:hanging="1080"/>
      </w:pPr>
      <w:rPr>
        <w:rFonts w:hAnsi="Courier" w:hint="default"/>
      </w:rPr>
    </w:lvl>
    <w:lvl w:ilvl="6">
      <w:start w:val="1"/>
      <w:numFmt w:val="decimal"/>
      <w:lvlText w:val="%1.%2.%3.%4.%5.%6.%7"/>
      <w:lvlJc w:val="left"/>
      <w:pPr>
        <w:tabs>
          <w:tab w:val="num" w:pos="1440"/>
        </w:tabs>
        <w:ind w:left="1440" w:hanging="1440"/>
      </w:pPr>
      <w:rPr>
        <w:rFonts w:hAnsi="Courier" w:hint="default"/>
      </w:rPr>
    </w:lvl>
    <w:lvl w:ilvl="7">
      <w:start w:val="1"/>
      <w:numFmt w:val="decimal"/>
      <w:lvlText w:val="%1.%2.%3.%4.%5.%6.%7.%8"/>
      <w:lvlJc w:val="left"/>
      <w:pPr>
        <w:tabs>
          <w:tab w:val="num" w:pos="1440"/>
        </w:tabs>
        <w:ind w:left="1440" w:hanging="1440"/>
      </w:pPr>
      <w:rPr>
        <w:rFonts w:hAnsi="Courier" w:hint="default"/>
      </w:rPr>
    </w:lvl>
    <w:lvl w:ilvl="8">
      <w:start w:val="1"/>
      <w:numFmt w:val="decimal"/>
      <w:lvlText w:val="%1.%2.%3.%4.%5.%6.%7.%8.%9"/>
      <w:lvlJc w:val="left"/>
      <w:pPr>
        <w:tabs>
          <w:tab w:val="num" w:pos="1800"/>
        </w:tabs>
        <w:ind w:left="1800" w:hanging="1800"/>
      </w:pPr>
      <w:rPr>
        <w:rFonts w:hAnsi="Courier" w:hint="default"/>
      </w:rPr>
    </w:lvl>
  </w:abstractNum>
  <w:abstractNum w:abstractNumId="52">
    <w:nsid w:val="21AC00A7"/>
    <w:multiLevelType w:val="hybridMultilevel"/>
    <w:tmpl w:val="530C4992"/>
    <w:lvl w:ilvl="0" w:tplc="5316E1DA">
      <w:start w:val="1"/>
      <w:numFmt w:val="lowerLetter"/>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23484196"/>
    <w:multiLevelType w:val="hybridMultilevel"/>
    <w:tmpl w:val="AB4C20FC"/>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54">
    <w:nsid w:val="24800EB6"/>
    <w:multiLevelType w:val="singleLevel"/>
    <w:tmpl w:val="0D20F5BA"/>
    <w:lvl w:ilvl="0">
      <w:start w:val="1"/>
      <w:numFmt w:val="lowerLetter"/>
      <w:lvlText w:val="(%1)"/>
      <w:lvlJc w:val="left"/>
      <w:pPr>
        <w:tabs>
          <w:tab w:val="num" w:pos="1245"/>
        </w:tabs>
        <w:ind w:left="1245" w:hanging="375"/>
      </w:pPr>
      <w:rPr>
        <w:rFonts w:cs="Times New Roman" w:hint="eastAsia"/>
      </w:rPr>
    </w:lvl>
  </w:abstractNum>
  <w:abstractNum w:abstractNumId="55">
    <w:nsid w:val="25991F4F"/>
    <w:multiLevelType w:val="hybridMultilevel"/>
    <w:tmpl w:val="510CC1EC"/>
    <w:lvl w:ilvl="0" w:tplc="0409000F">
      <w:start w:val="1"/>
      <w:numFmt w:val="decimal"/>
      <w:lvlText w:val="%1."/>
      <w:lvlJc w:val="left"/>
      <w:pPr>
        <w:tabs>
          <w:tab w:val="num" w:pos="480"/>
        </w:tabs>
        <w:ind w:left="480" w:hanging="480"/>
      </w:pPr>
    </w:lvl>
    <w:lvl w:ilvl="1" w:tplc="2AC404E0">
      <w:start w:val="1"/>
      <w:numFmt w:val="bullet"/>
      <w:lvlText w:val=""/>
      <w:lvlJc w:val="left"/>
      <w:pPr>
        <w:tabs>
          <w:tab w:val="num" w:pos="960"/>
        </w:tabs>
        <w:ind w:left="960" w:hanging="480"/>
      </w:pPr>
      <w:rPr>
        <w:rFonts w:ascii="Wingdings" w:hAnsi="Wingdings" w:hint="default"/>
        <w:sz w:val="24"/>
        <w:szCs w:val="24"/>
      </w:rPr>
    </w:lvl>
    <w:lvl w:ilvl="2" w:tplc="5A6E945C">
      <w:start w:val="1"/>
      <w:numFmt w:val="decimal"/>
      <w:lvlText w:val="%3."/>
      <w:lvlJc w:val="left"/>
      <w:pPr>
        <w:tabs>
          <w:tab w:val="num" w:pos="1410"/>
        </w:tabs>
        <w:ind w:left="1410" w:hanging="450"/>
      </w:pPr>
      <w:rPr>
        <w:rFonts w:hint="default"/>
      </w:rPr>
    </w:lvl>
    <w:lvl w:ilvl="3" w:tplc="23BEA160">
      <w:start w:val="1"/>
      <w:numFmt w:val="lowerLetter"/>
      <w:lvlText w:val="(%4)"/>
      <w:lvlJc w:val="left"/>
      <w:pPr>
        <w:tabs>
          <w:tab w:val="num" w:pos="2160"/>
        </w:tabs>
        <w:ind w:left="2160" w:hanging="72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28FB5B8C"/>
    <w:multiLevelType w:val="singleLevel"/>
    <w:tmpl w:val="819E1C70"/>
    <w:lvl w:ilvl="0">
      <w:start w:val="1"/>
      <w:numFmt w:val="decimal"/>
      <w:lvlText w:val="(%1)"/>
      <w:lvlJc w:val="left"/>
      <w:pPr>
        <w:tabs>
          <w:tab w:val="num" w:pos="960"/>
        </w:tabs>
        <w:ind w:left="960" w:hanging="480"/>
      </w:pPr>
      <w:rPr>
        <w:rFonts w:cs="Times New Roman" w:hint="eastAsia"/>
      </w:rPr>
    </w:lvl>
  </w:abstractNum>
  <w:abstractNum w:abstractNumId="57">
    <w:nsid w:val="2A9D1456"/>
    <w:multiLevelType w:val="hybridMultilevel"/>
    <w:tmpl w:val="B2C0157C"/>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58">
    <w:nsid w:val="2B726577"/>
    <w:multiLevelType w:val="singleLevel"/>
    <w:tmpl w:val="8E8ABB4A"/>
    <w:lvl w:ilvl="0">
      <w:start w:val="1"/>
      <w:numFmt w:val="lowerLetter"/>
      <w:lvlText w:val="(%1)"/>
      <w:lvlJc w:val="left"/>
      <w:pPr>
        <w:tabs>
          <w:tab w:val="num" w:pos="1920"/>
        </w:tabs>
        <w:ind w:left="1920" w:hanging="480"/>
      </w:pPr>
      <w:rPr>
        <w:rFonts w:cs="Times New Roman" w:hint="eastAsia"/>
      </w:rPr>
    </w:lvl>
  </w:abstractNum>
  <w:abstractNum w:abstractNumId="59">
    <w:nsid w:val="2CB6033B"/>
    <w:multiLevelType w:val="hybridMultilevel"/>
    <w:tmpl w:val="31A4A5FA"/>
    <w:lvl w:ilvl="0" w:tplc="3CE236DC">
      <w:start w:val="1"/>
      <w:numFmt w:val="bullet"/>
      <w:lvlText w:val=""/>
      <w:lvlJc w:val="left"/>
      <w:pPr>
        <w:tabs>
          <w:tab w:val="num" w:pos="905"/>
        </w:tabs>
        <w:ind w:left="905" w:hanging="48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0">
    <w:nsid w:val="2D6D5E7B"/>
    <w:multiLevelType w:val="hybridMultilevel"/>
    <w:tmpl w:val="FCFCF870"/>
    <w:lvl w:ilvl="0" w:tplc="FFB69EBC">
      <w:start w:val="1"/>
      <w:numFmt w:val="lowerLetter"/>
      <w:lvlText w:val="(%1)"/>
      <w:lvlJc w:val="left"/>
      <w:pPr>
        <w:tabs>
          <w:tab w:val="num" w:pos="1440"/>
        </w:tabs>
        <w:ind w:left="1440" w:hanging="720"/>
      </w:pPr>
      <w:rPr>
        <w:rFonts w:hint="default"/>
      </w:rPr>
    </w:lvl>
    <w:lvl w:ilvl="1" w:tplc="7A0E10E6">
      <w:start w:val="1"/>
      <w:numFmt w:val="lowerLetter"/>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2DC75A0B"/>
    <w:multiLevelType w:val="hybridMultilevel"/>
    <w:tmpl w:val="FD008B22"/>
    <w:lvl w:ilvl="0" w:tplc="5316E1DA">
      <w:start w:val="1"/>
      <w:numFmt w:val="lowerLetter"/>
      <w:lvlText w:val="(%1)"/>
      <w:lvlJc w:val="left"/>
      <w:pPr>
        <w:tabs>
          <w:tab w:val="num" w:pos="960"/>
        </w:tabs>
        <w:ind w:left="960" w:hanging="480"/>
      </w:pPr>
      <w:rPr>
        <w:rFonts w:hint="eastAsia"/>
      </w:rPr>
    </w:lvl>
    <w:lvl w:ilvl="1" w:tplc="ADF2932A">
      <w:start w:val="1"/>
      <w:numFmt w:val="lowerRoman"/>
      <w:lvlText w:val="(%2)"/>
      <w:lvlJc w:val="left"/>
      <w:pPr>
        <w:tabs>
          <w:tab w:val="num" w:pos="0"/>
        </w:tabs>
        <w:ind w:left="0" w:hanging="480"/>
      </w:pPr>
      <w:rPr>
        <w:rFonts w:ascii="Times New Roman" w:hAnsi="Times New Roman" w:cs="Times New Roman"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62">
    <w:nsid w:val="2F4D5632"/>
    <w:multiLevelType w:val="multilevel"/>
    <w:tmpl w:val="AECC4062"/>
    <w:lvl w:ilvl="0">
      <w:start w:val="15"/>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63">
    <w:nsid w:val="2F631DE3"/>
    <w:multiLevelType w:val="hybridMultilevel"/>
    <w:tmpl w:val="513603E8"/>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4">
    <w:nsid w:val="2F7275E0"/>
    <w:multiLevelType w:val="multilevel"/>
    <w:tmpl w:val="906E2F74"/>
    <w:lvl w:ilvl="0">
      <w:start w:val="18"/>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65">
    <w:nsid w:val="2FB86F24"/>
    <w:multiLevelType w:val="multilevel"/>
    <w:tmpl w:val="9D0696A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imes New Roman" w:hAnsi="Times New Roman" w:cs="Times New Roman" w:hint="default"/>
        <w:b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nsid w:val="2FF332B8"/>
    <w:multiLevelType w:val="hybridMultilevel"/>
    <w:tmpl w:val="CC289100"/>
    <w:lvl w:ilvl="0" w:tplc="3DF8A388">
      <w:start w:val="1"/>
      <w:numFmt w:val="bullet"/>
      <w:lvlText w:val="□"/>
      <w:lvlJc w:val="left"/>
      <w:pPr>
        <w:tabs>
          <w:tab w:val="num" w:pos="1920"/>
        </w:tabs>
        <w:ind w:left="1920" w:hanging="480"/>
      </w:pPr>
      <w:rPr>
        <w:rFonts w:ascii="新細明體" w:eastAsia="新細明體" w:hAnsi="新細明體" w:hint="eastAsia"/>
        <w:u w:val="none"/>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67">
    <w:nsid w:val="31F714EB"/>
    <w:multiLevelType w:val="hybridMultilevel"/>
    <w:tmpl w:val="6166E082"/>
    <w:lvl w:ilvl="0" w:tplc="5316E1DA">
      <w:start w:val="1"/>
      <w:numFmt w:val="lowerLetter"/>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324C55E1"/>
    <w:multiLevelType w:val="multilevel"/>
    <w:tmpl w:val="0F4AD3C2"/>
    <w:lvl w:ilvl="0">
      <w:start w:val="1"/>
      <w:numFmt w:val="decimal"/>
      <w:lvlText w:val="%1."/>
      <w:lvlJc w:val="left"/>
      <w:pPr>
        <w:tabs>
          <w:tab w:val="num" w:pos="2160"/>
        </w:tabs>
        <w:ind w:left="2160" w:hanging="480"/>
      </w:pPr>
      <w:rPr>
        <w:rFonts w:ascii="Times New Roman" w:hAnsi="Times New Roman" w:cs="Times New Roman" w:hint="default"/>
        <w:sz w:val="26"/>
        <w:szCs w:val="26"/>
      </w:rPr>
    </w:lvl>
    <w:lvl w:ilvl="1">
      <w:start w:val="1"/>
      <w:numFmt w:val="decimal"/>
      <w:isLgl/>
      <w:lvlText w:val="%1.%2"/>
      <w:lvlJc w:val="left"/>
      <w:pPr>
        <w:tabs>
          <w:tab w:val="num" w:pos="2400"/>
        </w:tabs>
        <w:ind w:left="2400" w:hanging="7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60"/>
        </w:tabs>
        <w:ind w:left="2760" w:hanging="1080"/>
      </w:pPr>
      <w:rPr>
        <w:rFonts w:hint="default"/>
      </w:rPr>
    </w:lvl>
    <w:lvl w:ilvl="4">
      <w:start w:val="1"/>
      <w:numFmt w:val="decimal"/>
      <w:isLgl/>
      <w:lvlText w:val="%1.%2.%3.%4.%5"/>
      <w:lvlJc w:val="left"/>
      <w:pPr>
        <w:tabs>
          <w:tab w:val="num" w:pos="3120"/>
        </w:tabs>
        <w:ind w:left="3120" w:hanging="1440"/>
      </w:pPr>
      <w:rPr>
        <w:rFonts w:hint="default"/>
      </w:rPr>
    </w:lvl>
    <w:lvl w:ilvl="5">
      <w:start w:val="1"/>
      <w:numFmt w:val="decimal"/>
      <w:isLgl/>
      <w:lvlText w:val="%1.%2.%3.%4.%5.%6"/>
      <w:lvlJc w:val="left"/>
      <w:pPr>
        <w:tabs>
          <w:tab w:val="num" w:pos="3120"/>
        </w:tabs>
        <w:ind w:left="3120" w:hanging="1440"/>
      </w:pPr>
      <w:rPr>
        <w:rFonts w:hint="default"/>
      </w:rPr>
    </w:lvl>
    <w:lvl w:ilvl="6">
      <w:start w:val="1"/>
      <w:numFmt w:val="decimal"/>
      <w:isLgl/>
      <w:lvlText w:val="%1.%2.%3.%4.%5.%6.%7"/>
      <w:lvlJc w:val="left"/>
      <w:pPr>
        <w:tabs>
          <w:tab w:val="num" w:pos="3480"/>
        </w:tabs>
        <w:ind w:left="3480" w:hanging="1800"/>
      </w:pPr>
      <w:rPr>
        <w:rFonts w:hint="default"/>
      </w:rPr>
    </w:lvl>
    <w:lvl w:ilvl="7">
      <w:start w:val="1"/>
      <w:numFmt w:val="decimal"/>
      <w:isLgl/>
      <w:lvlText w:val="%1.%2.%3.%4.%5.%6.%7.%8"/>
      <w:lvlJc w:val="left"/>
      <w:pPr>
        <w:tabs>
          <w:tab w:val="num" w:pos="3480"/>
        </w:tabs>
        <w:ind w:left="3480" w:hanging="1800"/>
      </w:pPr>
      <w:rPr>
        <w:rFonts w:hint="default"/>
      </w:rPr>
    </w:lvl>
    <w:lvl w:ilvl="8">
      <w:start w:val="1"/>
      <w:numFmt w:val="decimal"/>
      <w:isLgl/>
      <w:lvlText w:val="%1.%2.%3.%4.%5.%6.%7.%8.%9"/>
      <w:lvlJc w:val="left"/>
      <w:pPr>
        <w:tabs>
          <w:tab w:val="num" w:pos="3840"/>
        </w:tabs>
        <w:ind w:left="3840" w:hanging="2160"/>
      </w:pPr>
      <w:rPr>
        <w:rFonts w:hint="default"/>
      </w:rPr>
    </w:lvl>
  </w:abstractNum>
  <w:abstractNum w:abstractNumId="69">
    <w:nsid w:val="32616BE0"/>
    <w:multiLevelType w:val="hybridMultilevel"/>
    <w:tmpl w:val="CA1AF67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0">
    <w:nsid w:val="32E833DB"/>
    <w:multiLevelType w:val="hybridMultilevel"/>
    <w:tmpl w:val="2AE28880"/>
    <w:lvl w:ilvl="0" w:tplc="9FE6CBEA">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3B6049F"/>
    <w:multiLevelType w:val="hybridMultilevel"/>
    <w:tmpl w:val="D2CA3BC2"/>
    <w:lvl w:ilvl="0" w:tplc="8000FD94">
      <w:start w:val="1"/>
      <w:numFmt w:val="lowerLetter"/>
      <w:lvlText w:val="(%1)"/>
      <w:lvlJc w:val="left"/>
      <w:pPr>
        <w:tabs>
          <w:tab w:val="num" w:pos="1920"/>
        </w:tabs>
        <w:ind w:left="1920" w:hanging="720"/>
      </w:pPr>
      <w:rPr>
        <w:rFonts w:ascii="Times New Roman" w:eastAsia="新細明體" w:hAnsi="Times New Roman" w:cs="Times New Roman"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2">
    <w:nsid w:val="3404332D"/>
    <w:multiLevelType w:val="hybridMultilevel"/>
    <w:tmpl w:val="E076B2A0"/>
    <w:lvl w:ilvl="0" w:tplc="DB3E5508">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41C5D85"/>
    <w:multiLevelType w:val="hybridMultilevel"/>
    <w:tmpl w:val="14A0B246"/>
    <w:lvl w:ilvl="0" w:tplc="5316E1DA">
      <w:start w:val="1"/>
      <w:numFmt w:val="lowerLetter"/>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34555BB8"/>
    <w:multiLevelType w:val="hybridMultilevel"/>
    <w:tmpl w:val="C14E6B52"/>
    <w:lvl w:ilvl="0" w:tplc="5DAC08EC">
      <w:start w:val="1"/>
      <w:numFmt w:val="lowerLetter"/>
      <w:lvlText w:val="(%1)"/>
      <w:lvlJc w:val="left"/>
      <w:pPr>
        <w:tabs>
          <w:tab w:val="num" w:pos="2779"/>
        </w:tabs>
        <w:ind w:left="2779" w:hanging="360"/>
      </w:pPr>
      <w:rPr>
        <w:rFonts w:hint="default"/>
      </w:rPr>
    </w:lvl>
    <w:lvl w:ilvl="1" w:tplc="04090019" w:tentative="1">
      <w:start w:val="1"/>
      <w:numFmt w:val="ideographTraditional"/>
      <w:lvlText w:val="%2、"/>
      <w:lvlJc w:val="left"/>
      <w:pPr>
        <w:tabs>
          <w:tab w:val="num" w:pos="1939"/>
        </w:tabs>
        <w:ind w:left="1939" w:hanging="480"/>
      </w:pPr>
    </w:lvl>
    <w:lvl w:ilvl="2" w:tplc="0409001B" w:tentative="1">
      <w:start w:val="1"/>
      <w:numFmt w:val="lowerRoman"/>
      <w:lvlText w:val="%3."/>
      <w:lvlJc w:val="right"/>
      <w:pPr>
        <w:tabs>
          <w:tab w:val="num" w:pos="2419"/>
        </w:tabs>
        <w:ind w:left="2419" w:hanging="480"/>
      </w:pPr>
    </w:lvl>
    <w:lvl w:ilvl="3" w:tplc="0409000F" w:tentative="1">
      <w:start w:val="1"/>
      <w:numFmt w:val="decimal"/>
      <w:lvlText w:val="%4."/>
      <w:lvlJc w:val="left"/>
      <w:pPr>
        <w:tabs>
          <w:tab w:val="num" w:pos="2899"/>
        </w:tabs>
        <w:ind w:left="2899" w:hanging="480"/>
      </w:pPr>
    </w:lvl>
    <w:lvl w:ilvl="4" w:tplc="04090019" w:tentative="1">
      <w:start w:val="1"/>
      <w:numFmt w:val="ideographTraditional"/>
      <w:lvlText w:val="%5、"/>
      <w:lvlJc w:val="left"/>
      <w:pPr>
        <w:tabs>
          <w:tab w:val="num" w:pos="3379"/>
        </w:tabs>
        <w:ind w:left="3379" w:hanging="480"/>
      </w:pPr>
    </w:lvl>
    <w:lvl w:ilvl="5" w:tplc="0409001B" w:tentative="1">
      <w:start w:val="1"/>
      <w:numFmt w:val="lowerRoman"/>
      <w:lvlText w:val="%6."/>
      <w:lvlJc w:val="right"/>
      <w:pPr>
        <w:tabs>
          <w:tab w:val="num" w:pos="3859"/>
        </w:tabs>
        <w:ind w:left="3859" w:hanging="480"/>
      </w:pPr>
    </w:lvl>
    <w:lvl w:ilvl="6" w:tplc="0409000F" w:tentative="1">
      <w:start w:val="1"/>
      <w:numFmt w:val="decimal"/>
      <w:lvlText w:val="%7."/>
      <w:lvlJc w:val="left"/>
      <w:pPr>
        <w:tabs>
          <w:tab w:val="num" w:pos="4339"/>
        </w:tabs>
        <w:ind w:left="4339" w:hanging="480"/>
      </w:pPr>
    </w:lvl>
    <w:lvl w:ilvl="7" w:tplc="04090019" w:tentative="1">
      <w:start w:val="1"/>
      <w:numFmt w:val="ideographTraditional"/>
      <w:lvlText w:val="%8、"/>
      <w:lvlJc w:val="left"/>
      <w:pPr>
        <w:tabs>
          <w:tab w:val="num" w:pos="4819"/>
        </w:tabs>
        <w:ind w:left="4819" w:hanging="480"/>
      </w:pPr>
    </w:lvl>
    <w:lvl w:ilvl="8" w:tplc="0409001B" w:tentative="1">
      <w:start w:val="1"/>
      <w:numFmt w:val="lowerRoman"/>
      <w:lvlText w:val="%9."/>
      <w:lvlJc w:val="right"/>
      <w:pPr>
        <w:tabs>
          <w:tab w:val="num" w:pos="5299"/>
        </w:tabs>
        <w:ind w:left="5299" w:hanging="480"/>
      </w:pPr>
    </w:lvl>
  </w:abstractNum>
  <w:abstractNum w:abstractNumId="75">
    <w:nsid w:val="34A61461"/>
    <w:multiLevelType w:val="hybridMultilevel"/>
    <w:tmpl w:val="EB8C1D8E"/>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76">
    <w:nsid w:val="3608157D"/>
    <w:multiLevelType w:val="hybridMultilevel"/>
    <w:tmpl w:val="467EC7E6"/>
    <w:lvl w:ilvl="0" w:tplc="8000FD94">
      <w:start w:val="1"/>
      <w:numFmt w:val="lowerLetter"/>
      <w:lvlText w:val="(%1)"/>
      <w:lvlJc w:val="left"/>
      <w:pPr>
        <w:tabs>
          <w:tab w:val="num" w:pos="1920"/>
        </w:tabs>
        <w:ind w:left="1920" w:hanging="720"/>
      </w:pPr>
      <w:rPr>
        <w:rFonts w:ascii="Times New Roman" w:eastAsia="新細明體" w:hAnsi="Times New Roman" w:cs="Times New Roman"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7">
    <w:nsid w:val="375F68E0"/>
    <w:multiLevelType w:val="hybridMultilevel"/>
    <w:tmpl w:val="2C3446D4"/>
    <w:lvl w:ilvl="0" w:tplc="7A0E10E6">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39941850"/>
    <w:multiLevelType w:val="multilevel"/>
    <w:tmpl w:val="5B58B2F8"/>
    <w:lvl w:ilvl="0">
      <w:start w:val="8"/>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hint="eastAsia"/>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79">
    <w:nsid w:val="3A5503F8"/>
    <w:multiLevelType w:val="singleLevel"/>
    <w:tmpl w:val="38543F86"/>
    <w:lvl w:ilvl="0">
      <w:start w:val="4"/>
      <w:numFmt w:val="decimal"/>
      <w:lvlText w:val="%1."/>
      <w:lvlJc w:val="left"/>
      <w:pPr>
        <w:tabs>
          <w:tab w:val="num" w:pos="480"/>
        </w:tabs>
        <w:ind w:left="480" w:hanging="480"/>
      </w:pPr>
      <w:rPr>
        <w:rFonts w:ascii="Times New Roman" w:hAnsi="Times New Roman" w:cs="Times New Roman" w:hint="default"/>
        <w:b w:val="0"/>
        <w:u w:val="none"/>
      </w:rPr>
    </w:lvl>
  </w:abstractNum>
  <w:abstractNum w:abstractNumId="80">
    <w:nsid w:val="3B1D775D"/>
    <w:multiLevelType w:val="hybridMultilevel"/>
    <w:tmpl w:val="0EDAFE68"/>
    <w:lvl w:ilvl="0" w:tplc="FFB69EBC">
      <w:start w:val="1"/>
      <w:numFmt w:val="lowerLetter"/>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nsid w:val="3DF800C2"/>
    <w:multiLevelType w:val="multilevel"/>
    <w:tmpl w:val="DA14BB2C"/>
    <w:lvl w:ilvl="0">
      <w:start w:val="11"/>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82">
    <w:nsid w:val="3F166B8D"/>
    <w:multiLevelType w:val="hybridMultilevel"/>
    <w:tmpl w:val="9B988F96"/>
    <w:lvl w:ilvl="0" w:tplc="5E069FDC">
      <w:start w:val="1"/>
      <w:numFmt w:val="lowerLetter"/>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42865FF2"/>
    <w:multiLevelType w:val="hybridMultilevel"/>
    <w:tmpl w:val="048CB3F0"/>
    <w:lvl w:ilvl="0" w:tplc="891C73CC">
      <w:start w:val="1"/>
      <w:numFmt w:val="decimal"/>
      <w:lvlText w:val="%1."/>
      <w:lvlJc w:val="left"/>
      <w:pPr>
        <w:tabs>
          <w:tab w:val="num" w:pos="2160"/>
        </w:tabs>
        <w:ind w:left="216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42D94F46"/>
    <w:multiLevelType w:val="hybridMultilevel"/>
    <w:tmpl w:val="466401E8"/>
    <w:lvl w:ilvl="0" w:tplc="5E069FDC">
      <w:start w:val="1"/>
      <w:numFmt w:val="lowerLetter"/>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nsid w:val="45377ED1"/>
    <w:multiLevelType w:val="hybridMultilevel"/>
    <w:tmpl w:val="CBF88C44"/>
    <w:lvl w:ilvl="0" w:tplc="5E069FDC">
      <w:start w:val="1"/>
      <w:numFmt w:val="lowerLetter"/>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48D604A7"/>
    <w:multiLevelType w:val="hybridMultilevel"/>
    <w:tmpl w:val="3D22ACC6"/>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490E6EB1"/>
    <w:multiLevelType w:val="singleLevel"/>
    <w:tmpl w:val="1130BB40"/>
    <w:lvl w:ilvl="0">
      <w:start w:val="1"/>
      <w:numFmt w:val="upperRoman"/>
      <w:lvlText w:val="%1."/>
      <w:lvlJc w:val="left"/>
      <w:pPr>
        <w:tabs>
          <w:tab w:val="num" w:pos="480"/>
        </w:tabs>
        <w:ind w:left="480" w:hanging="480"/>
      </w:pPr>
      <w:rPr>
        <w:rFonts w:cs="Times New Roman" w:hint="eastAsia"/>
        <w:b/>
        <w:u w:val="none"/>
      </w:rPr>
    </w:lvl>
  </w:abstractNum>
  <w:abstractNum w:abstractNumId="88">
    <w:nsid w:val="4A8D45EC"/>
    <w:multiLevelType w:val="multilevel"/>
    <w:tmpl w:val="54442890"/>
    <w:lvl w:ilvl="0">
      <w:start w:val="9"/>
      <w:numFmt w:val="decimal"/>
      <w:lvlText w:val="%1"/>
      <w:lvlJc w:val="left"/>
      <w:pPr>
        <w:ind w:left="525" w:hanging="525"/>
      </w:pPr>
      <w:rPr>
        <w:rFonts w:hint="default"/>
      </w:rPr>
    </w:lvl>
    <w:lvl w:ilvl="1">
      <w:start w:val="3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9">
    <w:nsid w:val="4BAE1E04"/>
    <w:multiLevelType w:val="hybridMultilevel"/>
    <w:tmpl w:val="57B0958A"/>
    <w:lvl w:ilvl="0" w:tplc="DC542BE6">
      <w:start w:val="1"/>
      <w:numFmt w:val="upperRoman"/>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nsid w:val="4C3A1689"/>
    <w:multiLevelType w:val="hybridMultilevel"/>
    <w:tmpl w:val="2920F524"/>
    <w:lvl w:ilvl="0" w:tplc="124C6666">
      <w:start w:val="1"/>
      <w:numFmt w:val="lowerLetter"/>
      <w:lvlText w:val="(%1)"/>
      <w:lvlJc w:val="left"/>
      <w:pPr>
        <w:tabs>
          <w:tab w:val="num" w:pos="1920"/>
        </w:tabs>
        <w:ind w:left="192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nsid w:val="4C400424"/>
    <w:multiLevelType w:val="hybridMultilevel"/>
    <w:tmpl w:val="36688D46"/>
    <w:lvl w:ilvl="0" w:tplc="324CD5E0">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4C505832"/>
    <w:multiLevelType w:val="hybridMultilevel"/>
    <w:tmpl w:val="82B49D88"/>
    <w:lvl w:ilvl="0" w:tplc="6A080D2C">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CC4499C"/>
    <w:multiLevelType w:val="hybridMultilevel"/>
    <w:tmpl w:val="7824958C"/>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94">
    <w:nsid w:val="4CC96ECB"/>
    <w:multiLevelType w:val="singleLevel"/>
    <w:tmpl w:val="40C2AA24"/>
    <w:lvl w:ilvl="0">
      <w:start w:val="1"/>
      <w:numFmt w:val="lowerRoman"/>
      <w:lvlText w:val="(%1)"/>
      <w:lvlJc w:val="left"/>
      <w:pPr>
        <w:tabs>
          <w:tab w:val="num" w:pos="2250"/>
        </w:tabs>
        <w:ind w:left="2250" w:hanging="330"/>
      </w:pPr>
      <w:rPr>
        <w:rFonts w:cs="Times New Roman" w:hint="eastAsia"/>
      </w:rPr>
    </w:lvl>
  </w:abstractNum>
  <w:abstractNum w:abstractNumId="95">
    <w:nsid w:val="4E6A0EC0"/>
    <w:multiLevelType w:val="hybridMultilevel"/>
    <w:tmpl w:val="11F2D9E4"/>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4F7B7406"/>
    <w:multiLevelType w:val="hybridMultilevel"/>
    <w:tmpl w:val="256C0BDA"/>
    <w:lvl w:ilvl="0" w:tplc="D0D89E9E">
      <w:start w:val="1"/>
      <w:numFmt w:val="upperRoman"/>
      <w:lvlText w:val="%1."/>
      <w:lvlJc w:val="left"/>
      <w:pPr>
        <w:tabs>
          <w:tab w:val="num" w:pos="1920"/>
        </w:tabs>
        <w:ind w:left="1920" w:hanging="720"/>
      </w:pPr>
      <w:rPr>
        <w:rFonts w:ascii="Times New Roman" w:eastAsia="新細明體" w:hAnsi="Times New Roman" w:cs="Times New Roman" w:hint="default"/>
      </w:rPr>
    </w:lvl>
    <w:lvl w:ilvl="1" w:tplc="04090019" w:tentative="1">
      <w:start w:val="1"/>
      <w:numFmt w:val="ideographTraditional"/>
      <w:lvlText w:val="%2、"/>
      <w:lvlJc w:val="left"/>
      <w:pPr>
        <w:tabs>
          <w:tab w:val="num" w:pos="960"/>
        </w:tabs>
        <w:ind w:left="960" w:hanging="480"/>
      </w:pPr>
    </w:lvl>
    <w:lvl w:ilvl="2" w:tplc="D0D89E9E">
      <w:start w:val="1"/>
      <w:numFmt w:val="upperRoman"/>
      <w:lvlText w:val="%3."/>
      <w:lvlJc w:val="left"/>
      <w:pPr>
        <w:tabs>
          <w:tab w:val="num" w:pos="1680"/>
        </w:tabs>
        <w:ind w:left="1680" w:hanging="720"/>
      </w:pPr>
      <w:rPr>
        <w:rFonts w:ascii="Times New Roman" w:eastAsia="新細明體" w:hAnsi="Times New Roman" w:cs="Times New Roman" w:hint="default"/>
      </w:rPr>
    </w:lvl>
    <w:lvl w:ilvl="3" w:tplc="2048D484">
      <w:start w:val="2"/>
      <w:numFmt w:val="decimal"/>
      <w:lvlText w:val="%4."/>
      <w:lvlJc w:val="righ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nsid w:val="508F3E93"/>
    <w:multiLevelType w:val="hybridMultilevel"/>
    <w:tmpl w:val="8E54D07C"/>
    <w:lvl w:ilvl="0" w:tplc="2B888F60">
      <w:start w:val="1"/>
      <w:numFmt w:val="decimal"/>
      <w:lvlText w:val="(%1)"/>
      <w:lvlJc w:val="left"/>
      <w:pPr>
        <w:tabs>
          <w:tab w:val="num" w:pos="2160"/>
        </w:tabs>
        <w:ind w:left="2160" w:hanging="480"/>
      </w:pPr>
      <w:rPr>
        <w:rFonts w:ascii="Times New Roman" w:hAnsi="Times New Roman" w:cs="Times New Roman" w:hint="default"/>
        <w:sz w:val="26"/>
        <w:szCs w:val="26"/>
      </w:rPr>
    </w:lvl>
    <w:lvl w:ilvl="1" w:tplc="5316E1DA">
      <w:start w:val="1"/>
      <w:numFmt w:val="lowerLetter"/>
      <w:lvlText w:val="(%2)"/>
      <w:lvlJc w:val="left"/>
      <w:pPr>
        <w:tabs>
          <w:tab w:val="num" w:pos="960"/>
        </w:tabs>
        <w:ind w:left="960" w:hanging="480"/>
      </w:pPr>
      <w:rPr>
        <w:rFonts w:hint="eastAsia"/>
        <w:sz w:val="26"/>
        <w:szCs w:val="26"/>
      </w:rPr>
    </w:lvl>
    <w:lvl w:ilvl="2" w:tplc="AF888DA8">
      <w:start w:val="1"/>
      <w:numFmt w:val="upp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512840C0"/>
    <w:multiLevelType w:val="hybridMultilevel"/>
    <w:tmpl w:val="A044FEA2"/>
    <w:lvl w:ilvl="0" w:tplc="E1AAD428">
      <w:start w:val="1"/>
      <w:numFmt w:val="bullet"/>
      <w:lvlText w:val="−"/>
      <w:lvlJc w:val="left"/>
      <w:pPr>
        <w:tabs>
          <w:tab w:val="num" w:pos="960"/>
        </w:tabs>
        <w:ind w:left="960" w:hanging="480"/>
      </w:pPr>
      <w:rPr>
        <w:rFonts w:ascii="Times New Roman" w:eastAsia="新細明體" w:hAnsi="Times New Roman" w:cs="Times New Roman"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9">
    <w:nsid w:val="5159167F"/>
    <w:multiLevelType w:val="hybridMultilevel"/>
    <w:tmpl w:val="09066E84"/>
    <w:lvl w:ilvl="0" w:tplc="5CBC1520">
      <w:start w:val="1"/>
      <w:numFmt w:val="decimal"/>
      <w:lvlText w:val="%1."/>
      <w:lvlJc w:val="left"/>
      <w:pPr>
        <w:tabs>
          <w:tab w:val="num" w:pos="1680"/>
        </w:tabs>
        <w:ind w:left="168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nsid w:val="51597FC4"/>
    <w:multiLevelType w:val="hybridMultilevel"/>
    <w:tmpl w:val="AB268138"/>
    <w:lvl w:ilvl="0" w:tplc="5316E1DA">
      <w:start w:val="1"/>
      <w:numFmt w:val="lowerLetter"/>
      <w:lvlText w:val="(%1)"/>
      <w:lvlJc w:val="left"/>
      <w:pPr>
        <w:tabs>
          <w:tab w:val="num" w:pos="960"/>
        </w:tabs>
        <w:ind w:left="960" w:hanging="480"/>
      </w:pPr>
      <w:rPr>
        <w:rFonts w:hint="eastAsia"/>
      </w:rPr>
    </w:lvl>
    <w:lvl w:ilvl="1" w:tplc="080866BE">
      <w:start w:val="1"/>
      <w:numFmt w:val="lowerRoman"/>
      <w:lvlText w:val="(%2)"/>
      <w:lvlJc w:val="left"/>
      <w:pPr>
        <w:tabs>
          <w:tab w:val="num" w:pos="480"/>
        </w:tabs>
        <w:ind w:left="480" w:hanging="480"/>
      </w:pPr>
      <w:rPr>
        <w:rFonts w:ascii="Times New Roman" w:hAnsi="Times New Roman" w:cs="Times New Roman" w:hint="default"/>
      </w:rPr>
    </w:lvl>
    <w:lvl w:ilvl="2" w:tplc="B09AA504">
      <w:start w:val="2"/>
      <w:numFmt w:val="lowerLetter"/>
      <w:lvlText w:val="(%3)"/>
      <w:lvlJc w:val="left"/>
      <w:pPr>
        <w:tabs>
          <w:tab w:val="num" w:pos="480"/>
        </w:tabs>
        <w:ind w:left="480" w:hanging="480"/>
      </w:pPr>
      <w:rPr>
        <w:rFonts w:hint="eastAsia"/>
        <w:b w:val="0"/>
        <w:color w:val="auto"/>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01">
    <w:nsid w:val="528B6C36"/>
    <w:multiLevelType w:val="hybridMultilevel"/>
    <w:tmpl w:val="9550A4B8"/>
    <w:lvl w:ilvl="0" w:tplc="00A87E82">
      <w:start w:val="1"/>
      <w:numFmt w:val="lowerLetter"/>
      <w:lvlText w:val="(%1)"/>
      <w:lvlJc w:val="left"/>
      <w:pPr>
        <w:tabs>
          <w:tab w:val="num" w:pos="2876"/>
        </w:tabs>
        <w:ind w:left="287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5316E1DA">
      <w:start w:val="1"/>
      <w:numFmt w:val="lowerLetter"/>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nsid w:val="528D1F5C"/>
    <w:multiLevelType w:val="hybridMultilevel"/>
    <w:tmpl w:val="89D4EBF0"/>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03">
    <w:nsid w:val="53232969"/>
    <w:multiLevelType w:val="hybridMultilevel"/>
    <w:tmpl w:val="9C0034FE"/>
    <w:lvl w:ilvl="0" w:tplc="124C6666">
      <w:start w:val="1"/>
      <w:numFmt w:val="lowerLetter"/>
      <w:lvlText w:val="(%1)"/>
      <w:lvlJc w:val="left"/>
      <w:pPr>
        <w:tabs>
          <w:tab w:val="num" w:pos="1920"/>
        </w:tabs>
        <w:ind w:left="192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nsid w:val="538F5686"/>
    <w:multiLevelType w:val="hybridMultilevel"/>
    <w:tmpl w:val="59A6A27C"/>
    <w:lvl w:ilvl="0" w:tplc="C512CF0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3F2442C"/>
    <w:multiLevelType w:val="multilevel"/>
    <w:tmpl w:val="32C2BA02"/>
    <w:lvl w:ilvl="0">
      <w:start w:val="14"/>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06">
    <w:nsid w:val="546749D3"/>
    <w:multiLevelType w:val="hybridMultilevel"/>
    <w:tmpl w:val="CD441E86"/>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54755DFC"/>
    <w:multiLevelType w:val="multilevel"/>
    <w:tmpl w:val="54443EFC"/>
    <w:lvl w:ilvl="0">
      <w:start w:val="22"/>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08">
    <w:nsid w:val="54DC4E49"/>
    <w:multiLevelType w:val="hybridMultilevel"/>
    <w:tmpl w:val="24FAE2EC"/>
    <w:lvl w:ilvl="0" w:tplc="5DAC08EC">
      <w:start w:val="1"/>
      <w:numFmt w:val="lowerLetter"/>
      <w:lvlText w:val="(%1)"/>
      <w:lvlJc w:val="left"/>
      <w:pPr>
        <w:tabs>
          <w:tab w:val="num" w:pos="2779"/>
        </w:tabs>
        <w:ind w:left="2779" w:hanging="360"/>
      </w:pPr>
      <w:rPr>
        <w:rFonts w:hint="default"/>
      </w:rPr>
    </w:lvl>
    <w:lvl w:ilvl="1" w:tplc="04090019" w:tentative="1">
      <w:start w:val="1"/>
      <w:numFmt w:val="ideographTraditional"/>
      <w:lvlText w:val="%2、"/>
      <w:lvlJc w:val="left"/>
      <w:pPr>
        <w:tabs>
          <w:tab w:val="num" w:pos="1939"/>
        </w:tabs>
        <w:ind w:left="1939" w:hanging="480"/>
      </w:pPr>
    </w:lvl>
    <w:lvl w:ilvl="2" w:tplc="0409001B" w:tentative="1">
      <w:start w:val="1"/>
      <w:numFmt w:val="lowerRoman"/>
      <w:lvlText w:val="%3."/>
      <w:lvlJc w:val="right"/>
      <w:pPr>
        <w:tabs>
          <w:tab w:val="num" w:pos="2419"/>
        </w:tabs>
        <w:ind w:left="2419" w:hanging="480"/>
      </w:pPr>
    </w:lvl>
    <w:lvl w:ilvl="3" w:tplc="0409000F" w:tentative="1">
      <w:start w:val="1"/>
      <w:numFmt w:val="decimal"/>
      <w:lvlText w:val="%4."/>
      <w:lvlJc w:val="left"/>
      <w:pPr>
        <w:tabs>
          <w:tab w:val="num" w:pos="2899"/>
        </w:tabs>
        <w:ind w:left="2899" w:hanging="480"/>
      </w:pPr>
    </w:lvl>
    <w:lvl w:ilvl="4" w:tplc="04090019" w:tentative="1">
      <w:start w:val="1"/>
      <w:numFmt w:val="ideographTraditional"/>
      <w:lvlText w:val="%5、"/>
      <w:lvlJc w:val="left"/>
      <w:pPr>
        <w:tabs>
          <w:tab w:val="num" w:pos="3379"/>
        </w:tabs>
        <w:ind w:left="3379" w:hanging="480"/>
      </w:pPr>
    </w:lvl>
    <w:lvl w:ilvl="5" w:tplc="0409001B" w:tentative="1">
      <w:start w:val="1"/>
      <w:numFmt w:val="lowerRoman"/>
      <w:lvlText w:val="%6."/>
      <w:lvlJc w:val="right"/>
      <w:pPr>
        <w:tabs>
          <w:tab w:val="num" w:pos="3859"/>
        </w:tabs>
        <w:ind w:left="3859" w:hanging="480"/>
      </w:pPr>
    </w:lvl>
    <w:lvl w:ilvl="6" w:tplc="0409000F" w:tentative="1">
      <w:start w:val="1"/>
      <w:numFmt w:val="decimal"/>
      <w:lvlText w:val="%7."/>
      <w:lvlJc w:val="left"/>
      <w:pPr>
        <w:tabs>
          <w:tab w:val="num" w:pos="4339"/>
        </w:tabs>
        <w:ind w:left="4339" w:hanging="480"/>
      </w:pPr>
    </w:lvl>
    <w:lvl w:ilvl="7" w:tplc="04090019" w:tentative="1">
      <w:start w:val="1"/>
      <w:numFmt w:val="ideographTraditional"/>
      <w:lvlText w:val="%8、"/>
      <w:lvlJc w:val="left"/>
      <w:pPr>
        <w:tabs>
          <w:tab w:val="num" w:pos="4819"/>
        </w:tabs>
        <w:ind w:left="4819" w:hanging="480"/>
      </w:pPr>
    </w:lvl>
    <w:lvl w:ilvl="8" w:tplc="0409001B" w:tentative="1">
      <w:start w:val="1"/>
      <w:numFmt w:val="lowerRoman"/>
      <w:lvlText w:val="%9."/>
      <w:lvlJc w:val="right"/>
      <w:pPr>
        <w:tabs>
          <w:tab w:val="num" w:pos="5299"/>
        </w:tabs>
        <w:ind w:left="5299" w:hanging="480"/>
      </w:pPr>
    </w:lvl>
  </w:abstractNum>
  <w:abstractNum w:abstractNumId="109">
    <w:nsid w:val="56996100"/>
    <w:multiLevelType w:val="hybridMultilevel"/>
    <w:tmpl w:val="F86E480E"/>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10">
    <w:nsid w:val="56A9688C"/>
    <w:multiLevelType w:val="hybridMultilevel"/>
    <w:tmpl w:val="1832AF12"/>
    <w:lvl w:ilvl="0" w:tplc="6CAC74AE">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78C5553"/>
    <w:multiLevelType w:val="hybridMultilevel"/>
    <w:tmpl w:val="2C60B166"/>
    <w:lvl w:ilvl="0" w:tplc="9B049208">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585462CE"/>
    <w:multiLevelType w:val="hybridMultilevel"/>
    <w:tmpl w:val="6C64AC8E"/>
    <w:lvl w:ilvl="0" w:tplc="29CAAB0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588D6139"/>
    <w:multiLevelType w:val="hybridMultilevel"/>
    <w:tmpl w:val="2250C67C"/>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14">
    <w:nsid w:val="59457E81"/>
    <w:multiLevelType w:val="hybridMultilevel"/>
    <w:tmpl w:val="C4323D9A"/>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15">
    <w:nsid w:val="5C7A055D"/>
    <w:multiLevelType w:val="hybridMultilevel"/>
    <w:tmpl w:val="5066CB3A"/>
    <w:lvl w:ilvl="0" w:tplc="8250B184">
      <w:start w:val="1"/>
      <w:numFmt w:val="decimal"/>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C3AC1108">
      <w:start w:val="1"/>
      <w:numFmt w:val="decimal"/>
      <w:lvlText w:val="%3."/>
      <w:lvlJc w:val="left"/>
      <w:pPr>
        <w:tabs>
          <w:tab w:val="num" w:pos="1680"/>
        </w:tabs>
        <w:ind w:left="1680" w:hanging="720"/>
      </w:pPr>
      <w:rPr>
        <w:rFonts w:hint="default"/>
        <w:b/>
      </w:rPr>
    </w:lvl>
    <w:lvl w:ilvl="3" w:tplc="28B8A71A">
      <w:start w:val="1"/>
      <w:numFmt w:val="lowerLetter"/>
      <w:lvlText w:val="(%4)"/>
      <w:lvlJc w:val="left"/>
      <w:pPr>
        <w:tabs>
          <w:tab w:val="num" w:pos="2160"/>
        </w:tabs>
        <w:ind w:left="2160" w:hanging="720"/>
      </w:pPr>
      <w:rPr>
        <w:rFonts w:ascii="Times New Roman" w:eastAsia="新細明體" w:hAnsi="Times New Roman" w:cs="Times New Roman"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5C8366B9"/>
    <w:multiLevelType w:val="hybridMultilevel"/>
    <w:tmpl w:val="47AACAF2"/>
    <w:lvl w:ilvl="0" w:tplc="080866BE">
      <w:start w:val="1"/>
      <w:numFmt w:val="lowerRoman"/>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nsid w:val="5D3D26C3"/>
    <w:multiLevelType w:val="hybridMultilevel"/>
    <w:tmpl w:val="03064CBA"/>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ADF2932A">
      <w:start w:val="1"/>
      <w:numFmt w:val="lowerRoman"/>
      <w:lvlText w:val="(%2)"/>
      <w:lvlJc w:val="left"/>
      <w:pPr>
        <w:tabs>
          <w:tab w:val="num" w:pos="2460"/>
        </w:tabs>
        <w:ind w:left="2460" w:hanging="480"/>
      </w:pPr>
      <w:rPr>
        <w:rFonts w:ascii="Times New Roman" w:hAnsi="Times New Roman" w:cs="Times New Roman" w:hint="default"/>
        <w:sz w:val="26"/>
        <w:szCs w:val="2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5D780A91"/>
    <w:multiLevelType w:val="hybridMultilevel"/>
    <w:tmpl w:val="31BEACD8"/>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19">
    <w:nsid w:val="5E0B13F8"/>
    <w:multiLevelType w:val="hybridMultilevel"/>
    <w:tmpl w:val="EA347DC8"/>
    <w:lvl w:ilvl="0" w:tplc="8618BDC6">
      <w:start w:val="2"/>
      <w:numFmt w:val="decimal"/>
      <w:lvlText w:val="%1."/>
      <w:lvlJc w:val="left"/>
      <w:pPr>
        <w:tabs>
          <w:tab w:val="num" w:pos="2160"/>
        </w:tabs>
        <w:ind w:left="2160" w:hanging="480"/>
      </w:pPr>
      <w:rPr>
        <w:rFonts w:ascii="Times New Roman" w:hAnsi="Times New Roman" w:cs="Times New Roman" w:hint="default"/>
        <w:sz w:val="26"/>
        <w:szCs w:val="26"/>
      </w:rPr>
    </w:lvl>
    <w:lvl w:ilvl="1" w:tplc="5316E1DA">
      <w:start w:val="1"/>
      <w:numFmt w:val="lowerLetter"/>
      <w:lvlText w:val="(%2)"/>
      <w:lvlJc w:val="left"/>
      <w:pPr>
        <w:tabs>
          <w:tab w:val="num" w:pos="960"/>
        </w:tabs>
        <w:ind w:left="960" w:hanging="480"/>
      </w:pPr>
      <w:rPr>
        <w:rFonts w:hint="eastAsia"/>
        <w:sz w:val="26"/>
        <w:szCs w:val="2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nsid w:val="5E483AF0"/>
    <w:multiLevelType w:val="multilevel"/>
    <w:tmpl w:val="10C49FF0"/>
    <w:lvl w:ilvl="0">
      <w:start w:val="7"/>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1">
    <w:nsid w:val="5EA24542"/>
    <w:multiLevelType w:val="hybridMultilevel"/>
    <w:tmpl w:val="6E22762A"/>
    <w:lvl w:ilvl="0" w:tplc="E182F22A">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0C77873"/>
    <w:multiLevelType w:val="multilevel"/>
    <w:tmpl w:val="F7703E60"/>
    <w:lvl w:ilvl="0">
      <w:start w:val="10"/>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23">
    <w:nsid w:val="6224561E"/>
    <w:multiLevelType w:val="multilevel"/>
    <w:tmpl w:val="556C6BEE"/>
    <w:lvl w:ilvl="0">
      <w:start w:val="24"/>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color w:val="auto"/>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24">
    <w:nsid w:val="63027F83"/>
    <w:multiLevelType w:val="multilevel"/>
    <w:tmpl w:val="D7882EDE"/>
    <w:lvl w:ilvl="0">
      <w:start w:val="16"/>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25">
    <w:nsid w:val="63173260"/>
    <w:multiLevelType w:val="hybridMultilevel"/>
    <w:tmpl w:val="7F2E7A0E"/>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26">
    <w:nsid w:val="645C5D60"/>
    <w:multiLevelType w:val="multilevel"/>
    <w:tmpl w:val="7136C416"/>
    <w:lvl w:ilvl="0">
      <w:start w:val="25"/>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ascii="Times New Roman" w:hAnsi="Times New Roman" w:hint="default"/>
        <w:b w:val="0"/>
        <w:color w:val="auto"/>
        <w:spacing w:val="2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27">
    <w:nsid w:val="64B6710B"/>
    <w:multiLevelType w:val="hybridMultilevel"/>
    <w:tmpl w:val="3D9041B0"/>
    <w:lvl w:ilvl="0" w:tplc="9220770C">
      <w:start w:val="1"/>
      <w:numFmt w:val="upperLetter"/>
      <w:lvlText w:val="(%1)"/>
      <w:lvlJc w:val="left"/>
      <w:pPr>
        <w:tabs>
          <w:tab w:val="num" w:pos="1920"/>
        </w:tabs>
        <w:ind w:left="1920" w:hanging="720"/>
      </w:pPr>
      <w:rPr>
        <w:rFonts w:ascii="Times New Roman" w:eastAsia="新細明體" w:hAnsi="Times New Roman" w:cs="Times New Roman" w:hint="default"/>
      </w:rPr>
    </w:lvl>
    <w:lvl w:ilvl="1" w:tplc="140C7FE6">
      <w:start w:val="1"/>
      <w:numFmt w:val="lowerLetter"/>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8">
    <w:nsid w:val="654D7929"/>
    <w:multiLevelType w:val="singleLevel"/>
    <w:tmpl w:val="D4182122"/>
    <w:lvl w:ilvl="0">
      <w:start w:val="1"/>
      <w:numFmt w:val="decimal"/>
      <w:lvlText w:val="(%1)"/>
      <w:lvlJc w:val="left"/>
      <w:pPr>
        <w:tabs>
          <w:tab w:val="num" w:pos="480"/>
        </w:tabs>
        <w:ind w:left="480" w:hanging="480"/>
      </w:pPr>
      <w:rPr>
        <w:rFonts w:hint="eastAsia"/>
      </w:rPr>
    </w:lvl>
  </w:abstractNum>
  <w:abstractNum w:abstractNumId="129">
    <w:nsid w:val="65C91185"/>
    <w:multiLevelType w:val="multilevel"/>
    <w:tmpl w:val="070CCE5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pacing w:val="2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0">
    <w:nsid w:val="65E42BDC"/>
    <w:multiLevelType w:val="hybridMultilevel"/>
    <w:tmpl w:val="9CB68150"/>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nsid w:val="65EC5D60"/>
    <w:multiLevelType w:val="hybridMultilevel"/>
    <w:tmpl w:val="02EA1E98"/>
    <w:lvl w:ilvl="0" w:tplc="0B4A8A44">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7806104"/>
    <w:multiLevelType w:val="hybridMultilevel"/>
    <w:tmpl w:val="4D4A7D02"/>
    <w:lvl w:ilvl="0" w:tplc="8000FD94">
      <w:start w:val="1"/>
      <w:numFmt w:val="lowerLetter"/>
      <w:lvlText w:val="(%1)"/>
      <w:lvlJc w:val="left"/>
      <w:pPr>
        <w:tabs>
          <w:tab w:val="num" w:pos="1920"/>
        </w:tabs>
        <w:ind w:left="1920" w:hanging="720"/>
      </w:pPr>
      <w:rPr>
        <w:rFonts w:ascii="Times New Roman" w:eastAsia="新細明體" w:hAnsi="Times New Roman" w:cs="Times New Roman"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33">
    <w:nsid w:val="68C3512E"/>
    <w:multiLevelType w:val="multilevel"/>
    <w:tmpl w:val="4CA819E8"/>
    <w:lvl w:ilvl="0">
      <w:start w:val="8"/>
      <w:numFmt w:val="decimal"/>
      <w:lvlText w:val="%1"/>
      <w:lvlJc w:val="left"/>
      <w:pPr>
        <w:tabs>
          <w:tab w:val="num" w:pos="0"/>
        </w:tabs>
        <w:ind w:left="425" w:hanging="425"/>
      </w:pPr>
      <w:rPr>
        <w:rFonts w:hint="eastAsia"/>
      </w:rPr>
    </w:lvl>
    <w:lvl w:ilvl="1">
      <w:start w:val="1"/>
      <w:numFmt w:val="decimal"/>
      <w:lvlText w:val="%1.%2"/>
      <w:lvlJc w:val="left"/>
      <w:pPr>
        <w:tabs>
          <w:tab w:val="num" w:pos="0"/>
        </w:tabs>
        <w:ind w:left="992" w:hanging="567"/>
      </w:pPr>
      <w:rPr>
        <w:rFonts w:hint="eastAsia"/>
        <w:b w:val="0"/>
        <w:sz w:val="26"/>
        <w:szCs w:val="26"/>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34">
    <w:nsid w:val="69147BAF"/>
    <w:multiLevelType w:val="hybridMultilevel"/>
    <w:tmpl w:val="9724E6E4"/>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35">
    <w:nsid w:val="6C64074E"/>
    <w:multiLevelType w:val="hybridMultilevel"/>
    <w:tmpl w:val="8C889FBE"/>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nsid w:val="6D116E40"/>
    <w:multiLevelType w:val="hybridMultilevel"/>
    <w:tmpl w:val="CDBA14AE"/>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6E4C18FE"/>
    <w:multiLevelType w:val="hybridMultilevel"/>
    <w:tmpl w:val="5654423C"/>
    <w:lvl w:ilvl="0" w:tplc="7C38D5A4">
      <w:start w:val="1"/>
      <w:numFmt w:val="decimal"/>
      <w:lvlText w:val="%1."/>
      <w:lvlJc w:val="left"/>
      <w:pPr>
        <w:tabs>
          <w:tab w:val="num" w:pos="1680"/>
        </w:tabs>
        <w:ind w:left="168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nsid w:val="6EEC1362"/>
    <w:multiLevelType w:val="hybridMultilevel"/>
    <w:tmpl w:val="A2840EF6"/>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nsid w:val="6F060C54"/>
    <w:multiLevelType w:val="singleLevel"/>
    <w:tmpl w:val="4ABC9C88"/>
    <w:lvl w:ilvl="0">
      <w:start w:val="1"/>
      <w:numFmt w:val="decimal"/>
      <w:lvlText w:val="%1."/>
      <w:lvlJc w:val="left"/>
      <w:pPr>
        <w:tabs>
          <w:tab w:val="num" w:pos="480"/>
        </w:tabs>
        <w:ind w:left="480" w:hanging="480"/>
      </w:pPr>
      <w:rPr>
        <w:rFonts w:cs="Times New Roman" w:hint="eastAsia"/>
        <w:b w:val="0"/>
      </w:rPr>
    </w:lvl>
  </w:abstractNum>
  <w:abstractNum w:abstractNumId="140">
    <w:nsid w:val="6FA56EAB"/>
    <w:multiLevelType w:val="hybridMultilevel"/>
    <w:tmpl w:val="441A075E"/>
    <w:lvl w:ilvl="0" w:tplc="AF5CF81C">
      <w:start w:val="1"/>
      <w:numFmt w:val="lowerLetter"/>
      <w:lvlText w:val="(%1)"/>
      <w:lvlJc w:val="left"/>
      <w:pPr>
        <w:tabs>
          <w:tab w:val="num" w:pos="3360"/>
        </w:tabs>
        <w:ind w:left="3360" w:hanging="480"/>
      </w:pPr>
      <w:rPr>
        <w:rFonts w:hint="eastAsia"/>
      </w:rPr>
    </w:lvl>
    <w:lvl w:ilvl="1" w:tplc="1622531A">
      <w:start w:val="1"/>
      <w:numFmt w:val="upperLetter"/>
      <w:lvlText w:val="(%2)"/>
      <w:lvlJc w:val="left"/>
      <w:pPr>
        <w:tabs>
          <w:tab w:val="num" w:pos="1440"/>
        </w:tabs>
        <w:ind w:left="1440" w:hanging="960"/>
      </w:pPr>
      <w:rPr>
        <w:rFonts w:hint="default"/>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nsid w:val="6FAB3BB6"/>
    <w:multiLevelType w:val="hybridMultilevel"/>
    <w:tmpl w:val="8AAA0C94"/>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ADF2932A">
      <w:start w:val="1"/>
      <w:numFmt w:val="lowerRoman"/>
      <w:lvlText w:val="(%2)"/>
      <w:lvlJc w:val="left"/>
      <w:pPr>
        <w:tabs>
          <w:tab w:val="num" w:pos="960"/>
        </w:tabs>
        <w:ind w:left="960" w:hanging="480"/>
      </w:pPr>
      <w:rPr>
        <w:rFonts w:ascii="Times New Roman" w:hAnsi="Times New Roman" w:cs="Times New Roman" w:hint="default"/>
        <w:sz w:val="26"/>
        <w:szCs w:val="26"/>
      </w:rPr>
    </w:lvl>
    <w:lvl w:ilvl="2" w:tplc="062ACE1E">
      <w:start w:val="1"/>
      <w:numFmt w:val="decimal"/>
      <w:lvlText w:val="(%3)"/>
      <w:lvlJc w:val="left"/>
      <w:pPr>
        <w:tabs>
          <w:tab w:val="num" w:pos="1680"/>
        </w:tabs>
        <w:ind w:left="1680" w:hanging="720"/>
      </w:pPr>
      <w:rPr>
        <w:rFonts w:hint="default"/>
      </w:rPr>
    </w:lvl>
    <w:lvl w:ilvl="3" w:tplc="0F3CE02C">
      <w:start w:val="1"/>
      <w:numFmt w:val="upperLetter"/>
      <w:lvlText w:val="%4."/>
      <w:lvlJc w:val="left"/>
      <w:pPr>
        <w:tabs>
          <w:tab w:val="num" w:pos="2160"/>
        </w:tabs>
        <w:ind w:left="2160" w:hanging="720"/>
      </w:pPr>
      <w:rPr>
        <w:rFonts w:hint="default"/>
        <w:b/>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nsid w:val="6FDD37E3"/>
    <w:multiLevelType w:val="hybridMultilevel"/>
    <w:tmpl w:val="A2A03C30"/>
    <w:lvl w:ilvl="0" w:tplc="7A0E10E6">
      <w:start w:val="1"/>
      <w:numFmt w:val="lowerLetter"/>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70E97861"/>
    <w:multiLevelType w:val="hybridMultilevel"/>
    <w:tmpl w:val="E9DE7DA2"/>
    <w:lvl w:ilvl="0" w:tplc="891C73CC">
      <w:start w:val="1"/>
      <w:numFmt w:val="decimal"/>
      <w:lvlText w:val="%1."/>
      <w:lvlJc w:val="left"/>
      <w:pPr>
        <w:tabs>
          <w:tab w:val="num" w:pos="2160"/>
        </w:tabs>
        <w:ind w:left="216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4">
    <w:nsid w:val="71C97B53"/>
    <w:multiLevelType w:val="hybridMultilevel"/>
    <w:tmpl w:val="27125526"/>
    <w:lvl w:ilvl="0" w:tplc="0F5CB532">
      <w:start w:val="1"/>
      <w:numFmt w:val="upp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F5CB532">
      <w:start w:val="1"/>
      <w:numFmt w:val="upperLetter"/>
      <w:lvlText w:val="%4."/>
      <w:lvlJc w:val="left"/>
      <w:pPr>
        <w:tabs>
          <w:tab w:val="num" w:pos="1920"/>
        </w:tabs>
        <w:ind w:left="1920" w:hanging="480"/>
      </w:pPr>
      <w:rPr>
        <w:rFonts w:hint="eastAsia"/>
      </w:rPr>
    </w:lvl>
    <w:lvl w:ilvl="4" w:tplc="2B888F60">
      <w:start w:val="1"/>
      <w:numFmt w:val="decimal"/>
      <w:lvlText w:val="(%5)"/>
      <w:lvlJc w:val="left"/>
      <w:pPr>
        <w:tabs>
          <w:tab w:val="num" w:pos="2400"/>
        </w:tabs>
        <w:ind w:left="2400" w:hanging="480"/>
      </w:pPr>
      <w:rPr>
        <w:rFonts w:ascii="Times New Roman" w:hAnsi="Times New Roman" w:cs="Times New Roman" w:hint="default"/>
        <w:sz w:val="26"/>
        <w:szCs w:val="26"/>
      </w:rPr>
    </w:lvl>
    <w:lvl w:ilvl="5" w:tplc="5316E1DA">
      <w:start w:val="1"/>
      <w:numFmt w:val="lowerLetter"/>
      <w:lvlText w:val="(%6)"/>
      <w:lvlJc w:val="left"/>
      <w:pPr>
        <w:tabs>
          <w:tab w:val="num" w:pos="2880"/>
        </w:tabs>
        <w:ind w:left="2880" w:hanging="480"/>
      </w:pPr>
      <w:rPr>
        <w:rFonts w:hint="eastAsia"/>
      </w:rPr>
    </w:lvl>
    <w:lvl w:ilvl="6" w:tplc="ADF2932A">
      <w:start w:val="1"/>
      <w:numFmt w:val="lowerRoman"/>
      <w:lvlText w:val="(%7)"/>
      <w:lvlJc w:val="left"/>
      <w:pPr>
        <w:tabs>
          <w:tab w:val="num" w:pos="3360"/>
        </w:tabs>
        <w:ind w:left="3360" w:hanging="480"/>
      </w:pPr>
      <w:rPr>
        <w:rFonts w:ascii="Times New Roman" w:hAnsi="Times New Roman" w:cs="Times New Roman"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nsid w:val="72602A37"/>
    <w:multiLevelType w:val="hybridMultilevel"/>
    <w:tmpl w:val="6F5CA3B6"/>
    <w:lvl w:ilvl="0" w:tplc="8000FD94">
      <w:start w:val="1"/>
      <w:numFmt w:val="lowerLetter"/>
      <w:lvlText w:val="(%1)"/>
      <w:lvlJc w:val="left"/>
      <w:pPr>
        <w:tabs>
          <w:tab w:val="num" w:pos="1920"/>
        </w:tabs>
        <w:ind w:left="1920" w:hanging="720"/>
      </w:pPr>
      <w:rPr>
        <w:rFonts w:ascii="Times New Roman" w:eastAsia="新細明體" w:hAnsi="Times New Roman" w:cs="Times New Roman"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46">
    <w:nsid w:val="73903655"/>
    <w:multiLevelType w:val="hybridMultilevel"/>
    <w:tmpl w:val="4D3C71CA"/>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47">
    <w:nsid w:val="744C596E"/>
    <w:multiLevelType w:val="hybridMultilevel"/>
    <w:tmpl w:val="57829E06"/>
    <w:lvl w:ilvl="0" w:tplc="AF5CF81C">
      <w:start w:val="1"/>
      <w:numFmt w:val="lowerLetter"/>
      <w:lvlText w:val="(%1)"/>
      <w:lvlJc w:val="left"/>
      <w:pPr>
        <w:tabs>
          <w:tab w:val="num" w:pos="3360"/>
        </w:tabs>
        <w:ind w:left="33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8">
    <w:nsid w:val="74802C25"/>
    <w:multiLevelType w:val="hybridMultilevel"/>
    <w:tmpl w:val="61009A1E"/>
    <w:lvl w:ilvl="0" w:tplc="E1AAD428">
      <w:start w:val="1"/>
      <w:numFmt w:val="bullet"/>
      <w:lvlText w:val="−"/>
      <w:lvlJc w:val="left"/>
      <w:pPr>
        <w:tabs>
          <w:tab w:val="num" w:pos="2100"/>
        </w:tabs>
        <w:ind w:left="2100" w:hanging="480"/>
      </w:pPr>
      <w:rPr>
        <w:rFonts w:ascii="Times New Roman" w:eastAsia="新細明體" w:hAnsi="Times New Roman" w:hint="default"/>
        <w:color w:val="auto"/>
      </w:rPr>
    </w:lvl>
    <w:lvl w:ilvl="1" w:tplc="04090003" w:tentative="1">
      <w:start w:val="1"/>
      <w:numFmt w:val="bullet"/>
      <w:lvlText w:val=""/>
      <w:lvlJc w:val="left"/>
      <w:pPr>
        <w:tabs>
          <w:tab w:val="num" w:pos="1725"/>
        </w:tabs>
        <w:ind w:left="1725" w:hanging="480"/>
      </w:pPr>
      <w:rPr>
        <w:rFonts w:ascii="Wingdings" w:hAnsi="Wingdings" w:hint="default"/>
      </w:rPr>
    </w:lvl>
    <w:lvl w:ilvl="2" w:tplc="04090005" w:tentative="1">
      <w:start w:val="1"/>
      <w:numFmt w:val="bullet"/>
      <w:lvlText w:val=""/>
      <w:lvlJc w:val="left"/>
      <w:pPr>
        <w:tabs>
          <w:tab w:val="num" w:pos="2205"/>
        </w:tabs>
        <w:ind w:left="2205" w:hanging="480"/>
      </w:pPr>
      <w:rPr>
        <w:rFonts w:ascii="Wingdings" w:hAnsi="Wingdings" w:hint="default"/>
      </w:rPr>
    </w:lvl>
    <w:lvl w:ilvl="3" w:tplc="04090001" w:tentative="1">
      <w:start w:val="1"/>
      <w:numFmt w:val="bullet"/>
      <w:lvlText w:val=""/>
      <w:lvlJc w:val="left"/>
      <w:pPr>
        <w:tabs>
          <w:tab w:val="num" w:pos="2685"/>
        </w:tabs>
        <w:ind w:left="2685" w:hanging="480"/>
      </w:pPr>
      <w:rPr>
        <w:rFonts w:ascii="Wingdings" w:hAnsi="Wingdings" w:hint="default"/>
      </w:rPr>
    </w:lvl>
    <w:lvl w:ilvl="4" w:tplc="04090003" w:tentative="1">
      <w:start w:val="1"/>
      <w:numFmt w:val="bullet"/>
      <w:lvlText w:val=""/>
      <w:lvlJc w:val="left"/>
      <w:pPr>
        <w:tabs>
          <w:tab w:val="num" w:pos="3165"/>
        </w:tabs>
        <w:ind w:left="3165" w:hanging="480"/>
      </w:pPr>
      <w:rPr>
        <w:rFonts w:ascii="Wingdings" w:hAnsi="Wingdings" w:hint="default"/>
      </w:rPr>
    </w:lvl>
    <w:lvl w:ilvl="5" w:tplc="04090005" w:tentative="1">
      <w:start w:val="1"/>
      <w:numFmt w:val="bullet"/>
      <w:lvlText w:val=""/>
      <w:lvlJc w:val="left"/>
      <w:pPr>
        <w:tabs>
          <w:tab w:val="num" w:pos="3645"/>
        </w:tabs>
        <w:ind w:left="3645" w:hanging="480"/>
      </w:pPr>
      <w:rPr>
        <w:rFonts w:ascii="Wingdings" w:hAnsi="Wingdings" w:hint="default"/>
      </w:rPr>
    </w:lvl>
    <w:lvl w:ilvl="6" w:tplc="04090001" w:tentative="1">
      <w:start w:val="1"/>
      <w:numFmt w:val="bullet"/>
      <w:lvlText w:val=""/>
      <w:lvlJc w:val="left"/>
      <w:pPr>
        <w:tabs>
          <w:tab w:val="num" w:pos="4125"/>
        </w:tabs>
        <w:ind w:left="4125" w:hanging="480"/>
      </w:pPr>
      <w:rPr>
        <w:rFonts w:ascii="Wingdings" w:hAnsi="Wingdings" w:hint="default"/>
      </w:rPr>
    </w:lvl>
    <w:lvl w:ilvl="7" w:tplc="04090003" w:tentative="1">
      <w:start w:val="1"/>
      <w:numFmt w:val="bullet"/>
      <w:lvlText w:val=""/>
      <w:lvlJc w:val="left"/>
      <w:pPr>
        <w:tabs>
          <w:tab w:val="num" w:pos="4605"/>
        </w:tabs>
        <w:ind w:left="4605" w:hanging="480"/>
      </w:pPr>
      <w:rPr>
        <w:rFonts w:ascii="Wingdings" w:hAnsi="Wingdings" w:hint="default"/>
      </w:rPr>
    </w:lvl>
    <w:lvl w:ilvl="8" w:tplc="04090005" w:tentative="1">
      <w:start w:val="1"/>
      <w:numFmt w:val="bullet"/>
      <w:lvlText w:val=""/>
      <w:lvlJc w:val="left"/>
      <w:pPr>
        <w:tabs>
          <w:tab w:val="num" w:pos="5085"/>
        </w:tabs>
        <w:ind w:left="5085" w:hanging="480"/>
      </w:pPr>
      <w:rPr>
        <w:rFonts w:ascii="Wingdings" w:hAnsi="Wingdings" w:hint="default"/>
      </w:rPr>
    </w:lvl>
  </w:abstractNum>
  <w:abstractNum w:abstractNumId="149">
    <w:nsid w:val="749679AB"/>
    <w:multiLevelType w:val="hybridMultilevel"/>
    <w:tmpl w:val="32160770"/>
    <w:lvl w:ilvl="0" w:tplc="76C49B60">
      <w:start w:val="1"/>
      <w:numFmt w:val="decimal"/>
      <w:lvlText w:val="%1."/>
      <w:lvlJc w:val="left"/>
      <w:pPr>
        <w:tabs>
          <w:tab w:val="num" w:pos="360"/>
        </w:tabs>
        <w:ind w:left="360" w:hanging="360"/>
      </w:pPr>
      <w:rPr>
        <w:rFonts w:ascii="TimesNewRoman" w:hAnsi="TimesNewRoman" w:cs="TimesNew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nsid w:val="752424A7"/>
    <w:multiLevelType w:val="singleLevel"/>
    <w:tmpl w:val="89C6DEF8"/>
    <w:lvl w:ilvl="0">
      <w:start w:val="1"/>
      <w:numFmt w:val="lowerLetter"/>
      <w:lvlText w:val="(%1)"/>
      <w:lvlJc w:val="left"/>
      <w:pPr>
        <w:tabs>
          <w:tab w:val="num" w:pos="855"/>
        </w:tabs>
        <w:ind w:left="855" w:hanging="375"/>
      </w:pPr>
      <w:rPr>
        <w:rFonts w:cs="Times New Roman" w:hint="eastAsia"/>
      </w:rPr>
    </w:lvl>
  </w:abstractNum>
  <w:abstractNum w:abstractNumId="151">
    <w:nsid w:val="7527217E"/>
    <w:multiLevelType w:val="multilevel"/>
    <w:tmpl w:val="992EEC9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pacing w:val="2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2">
    <w:nsid w:val="76363906"/>
    <w:multiLevelType w:val="hybridMultilevel"/>
    <w:tmpl w:val="1974BF56"/>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ADF2932A">
      <w:start w:val="1"/>
      <w:numFmt w:val="lowerRoman"/>
      <w:lvlText w:val="(%2)"/>
      <w:lvlJc w:val="left"/>
      <w:pPr>
        <w:tabs>
          <w:tab w:val="num" w:pos="960"/>
        </w:tabs>
        <w:ind w:left="960" w:hanging="480"/>
      </w:pPr>
      <w:rPr>
        <w:rFonts w:ascii="Times New Roman" w:hAnsi="Times New Roman" w:cs="Times New Roman" w:hint="default"/>
        <w:sz w:val="26"/>
        <w:szCs w:val="2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3">
    <w:nsid w:val="77541FDB"/>
    <w:multiLevelType w:val="multilevel"/>
    <w:tmpl w:val="B21A1684"/>
    <w:lvl w:ilvl="0">
      <w:start w:val="10"/>
      <w:numFmt w:val="decimal"/>
      <w:lvlText w:val="%1"/>
      <w:lvlJc w:val="left"/>
      <w:pPr>
        <w:tabs>
          <w:tab w:val="num" w:pos="360"/>
        </w:tabs>
        <w:ind w:left="360" w:hanging="360"/>
      </w:pPr>
      <w:rPr>
        <w:rFonts w:hint="default"/>
      </w:rPr>
    </w:lvl>
    <w:lvl w:ilvl="1">
      <w:start w:val="1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76B0ACD"/>
    <w:multiLevelType w:val="hybridMultilevel"/>
    <w:tmpl w:val="FC5A9498"/>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55">
    <w:nsid w:val="778C011F"/>
    <w:multiLevelType w:val="hybridMultilevel"/>
    <w:tmpl w:val="D78A8596"/>
    <w:lvl w:ilvl="0" w:tplc="2FB47CC4">
      <w:start w:val="1"/>
      <w:numFmt w:val="lowerRoman"/>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nsid w:val="77D924D6"/>
    <w:multiLevelType w:val="hybridMultilevel"/>
    <w:tmpl w:val="CF242A3A"/>
    <w:lvl w:ilvl="0" w:tplc="748C7B08">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nsid w:val="786F0E2C"/>
    <w:multiLevelType w:val="hybridMultilevel"/>
    <w:tmpl w:val="C5CA9106"/>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nsid w:val="78CF7860"/>
    <w:multiLevelType w:val="hybridMultilevel"/>
    <w:tmpl w:val="7890C7E8"/>
    <w:lvl w:ilvl="0" w:tplc="39108D0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7A107ED3"/>
    <w:multiLevelType w:val="hybridMultilevel"/>
    <w:tmpl w:val="938E3594"/>
    <w:lvl w:ilvl="0" w:tplc="080866BE">
      <w:start w:val="1"/>
      <w:numFmt w:val="lowerRoman"/>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nsid w:val="7A143704"/>
    <w:multiLevelType w:val="hybridMultilevel"/>
    <w:tmpl w:val="B3F0808E"/>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61">
    <w:nsid w:val="7A612E5A"/>
    <w:multiLevelType w:val="hybridMultilevel"/>
    <w:tmpl w:val="BC024D2A"/>
    <w:lvl w:ilvl="0" w:tplc="C6F8AD9A">
      <w:start w:val="1"/>
      <w:numFmt w:val="lowerLetter"/>
      <w:lvlText w:val="(%1)"/>
      <w:lvlJc w:val="left"/>
      <w:pPr>
        <w:tabs>
          <w:tab w:val="num" w:pos="1920"/>
        </w:tabs>
        <w:ind w:left="1920" w:hanging="48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
    <w:nsid w:val="7D1324E4"/>
    <w:multiLevelType w:val="hybridMultilevel"/>
    <w:tmpl w:val="163A28D4"/>
    <w:lvl w:ilvl="0" w:tplc="9220770C">
      <w:start w:val="1"/>
      <w:numFmt w:val="upperLetter"/>
      <w:lvlText w:val="(%1)"/>
      <w:lvlJc w:val="left"/>
      <w:pPr>
        <w:tabs>
          <w:tab w:val="num" w:pos="2878"/>
        </w:tabs>
        <w:ind w:left="2878" w:hanging="720"/>
      </w:pPr>
      <w:rPr>
        <w:rFonts w:ascii="Times New Roman" w:eastAsia="新細明體" w:hAnsi="Times New Roman" w:cs="Times New Roman" w:hint="default"/>
      </w:rPr>
    </w:lvl>
    <w:lvl w:ilvl="1" w:tplc="762CD352">
      <w:start w:val="1"/>
      <w:numFmt w:val="upperLetter"/>
      <w:lvlText w:val="(%2)"/>
      <w:lvlJc w:val="left"/>
      <w:pPr>
        <w:tabs>
          <w:tab w:val="num" w:pos="1918"/>
        </w:tabs>
        <w:ind w:left="1918" w:hanging="480"/>
      </w:pPr>
      <w:rPr>
        <w:rFonts w:hint="eastAsia"/>
      </w:r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63">
    <w:nsid w:val="7D517004"/>
    <w:multiLevelType w:val="singleLevel"/>
    <w:tmpl w:val="4D9E0492"/>
    <w:lvl w:ilvl="0">
      <w:start w:val="1"/>
      <w:numFmt w:val="decimal"/>
      <w:lvlText w:val="%1."/>
      <w:lvlJc w:val="left"/>
      <w:pPr>
        <w:tabs>
          <w:tab w:val="num" w:pos="480"/>
        </w:tabs>
        <w:ind w:left="480" w:hanging="480"/>
      </w:pPr>
      <w:rPr>
        <w:rFonts w:hint="eastAsia"/>
      </w:rPr>
    </w:lvl>
  </w:abstractNum>
  <w:abstractNum w:abstractNumId="164">
    <w:nsid w:val="7DA15BC4"/>
    <w:multiLevelType w:val="hybridMultilevel"/>
    <w:tmpl w:val="6952D7CE"/>
    <w:lvl w:ilvl="0" w:tplc="8000FD94">
      <w:start w:val="1"/>
      <w:numFmt w:val="lowerLetter"/>
      <w:lvlText w:val="(%1)"/>
      <w:lvlJc w:val="left"/>
      <w:pPr>
        <w:tabs>
          <w:tab w:val="num" w:pos="1920"/>
        </w:tabs>
        <w:ind w:left="1920" w:hanging="720"/>
      </w:pPr>
      <w:rPr>
        <w:rFonts w:ascii="Times New Roman" w:eastAsia="新細明體" w:hAnsi="Times New Roman" w:cs="Times New Roman"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65">
    <w:nsid w:val="7E1955E5"/>
    <w:multiLevelType w:val="hybridMultilevel"/>
    <w:tmpl w:val="F7ECA0CE"/>
    <w:lvl w:ilvl="0" w:tplc="D0D89E9E">
      <w:start w:val="1"/>
      <w:numFmt w:val="upperRoman"/>
      <w:lvlText w:val="%1."/>
      <w:lvlJc w:val="left"/>
      <w:pPr>
        <w:tabs>
          <w:tab w:val="num" w:pos="1680"/>
        </w:tabs>
        <w:ind w:left="1680" w:hanging="720"/>
      </w:pPr>
      <w:rPr>
        <w:rFonts w:ascii="Times New Roman" w:eastAsia="新細明體" w:hAnsi="Times New Roman" w:cs="Times New Roman"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66">
    <w:nsid w:val="7E26508E"/>
    <w:multiLevelType w:val="hybridMultilevel"/>
    <w:tmpl w:val="3886B776"/>
    <w:lvl w:ilvl="0" w:tplc="5316E1DA">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num w:numId="1">
    <w:abstractNumId w:val="59"/>
  </w:num>
  <w:num w:numId="2">
    <w:abstractNumId w:val="49"/>
  </w:num>
  <w:num w:numId="3">
    <w:abstractNumId w:val="3"/>
  </w:num>
  <w:num w:numId="4">
    <w:abstractNumId w:val="60"/>
  </w:num>
  <w:num w:numId="5">
    <w:abstractNumId w:val="7"/>
  </w:num>
  <w:num w:numId="6">
    <w:abstractNumId w:val="80"/>
  </w:num>
  <w:num w:numId="7">
    <w:abstractNumId w:val="142"/>
  </w:num>
  <w:num w:numId="8">
    <w:abstractNumId w:val="77"/>
  </w:num>
  <w:num w:numId="9">
    <w:abstractNumId w:val="55"/>
  </w:num>
  <w:num w:numId="10">
    <w:abstractNumId w:val="18"/>
  </w:num>
  <w:num w:numId="11">
    <w:abstractNumId w:val="1"/>
    <w:lvlOverride w:ilvl="0">
      <w:startOverride w:val="1"/>
      <w:lvl w:ilvl="0">
        <w:start w:val="1"/>
        <w:numFmt w:val="decimal"/>
        <w:pStyle w:val="Leg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66"/>
  </w:num>
  <w:num w:numId="13">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abstractNumId w:val="63"/>
  </w:num>
  <w:num w:numId="15">
    <w:abstractNumId w:val="69"/>
  </w:num>
  <w:num w:numId="16">
    <w:abstractNumId w:val="40"/>
  </w:num>
  <w:num w:numId="17">
    <w:abstractNumId w:val="153"/>
  </w:num>
  <w:num w:numId="18">
    <w:abstractNumId w:val="151"/>
  </w:num>
  <w:num w:numId="19">
    <w:abstractNumId w:val="108"/>
  </w:num>
  <w:num w:numId="20">
    <w:abstractNumId w:val="74"/>
  </w:num>
  <w:num w:numId="21">
    <w:abstractNumId w:val="129"/>
  </w:num>
  <w:num w:numId="22">
    <w:abstractNumId w:val="111"/>
  </w:num>
  <w:num w:numId="23">
    <w:abstractNumId w:val="92"/>
  </w:num>
  <w:num w:numId="24">
    <w:abstractNumId w:val="70"/>
  </w:num>
  <w:num w:numId="25">
    <w:abstractNumId w:val="72"/>
  </w:num>
  <w:num w:numId="26">
    <w:abstractNumId w:val="24"/>
  </w:num>
  <w:num w:numId="27">
    <w:abstractNumId w:val="104"/>
  </w:num>
  <w:num w:numId="28">
    <w:abstractNumId w:val="158"/>
  </w:num>
  <w:num w:numId="29">
    <w:abstractNumId w:val="112"/>
  </w:num>
  <w:num w:numId="30">
    <w:abstractNumId w:val="35"/>
  </w:num>
  <w:num w:numId="31">
    <w:abstractNumId w:val="121"/>
  </w:num>
  <w:num w:numId="32">
    <w:abstractNumId w:val="91"/>
  </w:num>
  <w:num w:numId="33">
    <w:abstractNumId w:val="131"/>
  </w:num>
  <w:num w:numId="34">
    <w:abstractNumId w:val="110"/>
  </w:num>
  <w:num w:numId="35">
    <w:abstractNumId w:val="5"/>
  </w:num>
  <w:num w:numId="36">
    <w:abstractNumId w:val="89"/>
  </w:num>
  <w:num w:numId="37">
    <w:abstractNumId w:val="115"/>
  </w:num>
  <w:num w:numId="38">
    <w:abstractNumId w:val="47"/>
  </w:num>
  <w:num w:numId="39">
    <w:abstractNumId w:val="36"/>
  </w:num>
  <w:num w:numId="40">
    <w:abstractNumId w:val="50"/>
  </w:num>
  <w:num w:numId="41">
    <w:abstractNumId w:val="2"/>
  </w:num>
  <w:num w:numId="42">
    <w:abstractNumId w:val="137"/>
  </w:num>
  <w:num w:numId="43">
    <w:abstractNumId w:val="17"/>
  </w:num>
  <w:num w:numId="44">
    <w:abstractNumId w:val="9"/>
  </w:num>
  <w:num w:numId="45">
    <w:abstractNumId w:val="147"/>
  </w:num>
  <w:num w:numId="46">
    <w:abstractNumId w:val="140"/>
  </w:num>
  <w:num w:numId="47">
    <w:abstractNumId w:val="32"/>
  </w:num>
  <w:num w:numId="48">
    <w:abstractNumId w:val="51"/>
  </w:num>
  <w:num w:numId="49">
    <w:abstractNumId w:val="43"/>
  </w:num>
  <w:num w:numId="50">
    <w:abstractNumId w:val="76"/>
  </w:num>
  <w:num w:numId="51">
    <w:abstractNumId w:val="164"/>
  </w:num>
  <w:num w:numId="52">
    <w:abstractNumId w:val="78"/>
  </w:num>
  <w:num w:numId="53">
    <w:abstractNumId w:val="33"/>
  </w:num>
  <w:num w:numId="54">
    <w:abstractNumId w:val="71"/>
  </w:num>
  <w:num w:numId="55">
    <w:abstractNumId w:val="23"/>
  </w:num>
  <w:num w:numId="56">
    <w:abstractNumId w:val="132"/>
  </w:num>
  <w:num w:numId="57">
    <w:abstractNumId w:val="145"/>
  </w:num>
  <w:num w:numId="58">
    <w:abstractNumId w:val="127"/>
  </w:num>
  <w:num w:numId="59">
    <w:abstractNumId w:val="162"/>
  </w:num>
  <w:num w:numId="60">
    <w:abstractNumId w:val="133"/>
  </w:num>
  <w:num w:numId="61">
    <w:abstractNumId w:val="19"/>
  </w:num>
  <w:num w:numId="62">
    <w:abstractNumId w:val="101"/>
  </w:num>
  <w:num w:numId="63">
    <w:abstractNumId w:val="8"/>
  </w:num>
  <w:num w:numId="64">
    <w:abstractNumId w:val="52"/>
  </w:num>
  <w:num w:numId="65">
    <w:abstractNumId w:val="10"/>
  </w:num>
  <w:num w:numId="66">
    <w:abstractNumId w:val="67"/>
  </w:num>
  <w:num w:numId="67">
    <w:abstractNumId w:val="122"/>
  </w:num>
  <w:num w:numId="68">
    <w:abstractNumId w:val="81"/>
  </w:num>
  <w:num w:numId="69">
    <w:abstractNumId w:val="73"/>
  </w:num>
  <w:num w:numId="70">
    <w:abstractNumId w:val="90"/>
  </w:num>
  <w:num w:numId="71">
    <w:abstractNumId w:val="103"/>
  </w:num>
  <w:num w:numId="72">
    <w:abstractNumId w:val="135"/>
  </w:num>
  <w:num w:numId="73">
    <w:abstractNumId w:val="14"/>
  </w:num>
  <w:num w:numId="74">
    <w:abstractNumId w:val="161"/>
  </w:num>
  <w:num w:numId="75">
    <w:abstractNumId w:val="152"/>
  </w:num>
  <w:num w:numId="76">
    <w:abstractNumId w:val="41"/>
  </w:num>
  <w:num w:numId="77">
    <w:abstractNumId w:val="86"/>
  </w:num>
  <w:num w:numId="78">
    <w:abstractNumId w:val="157"/>
  </w:num>
  <w:num w:numId="79">
    <w:abstractNumId w:val="138"/>
  </w:num>
  <w:num w:numId="80">
    <w:abstractNumId w:val="117"/>
  </w:num>
  <w:num w:numId="81">
    <w:abstractNumId w:val="106"/>
  </w:num>
  <w:num w:numId="82">
    <w:abstractNumId w:val="130"/>
  </w:num>
  <w:num w:numId="83">
    <w:abstractNumId w:val="30"/>
  </w:num>
  <w:num w:numId="84">
    <w:abstractNumId w:val="95"/>
  </w:num>
  <w:num w:numId="85">
    <w:abstractNumId w:val="45"/>
  </w:num>
  <w:num w:numId="86">
    <w:abstractNumId w:val="37"/>
  </w:num>
  <w:num w:numId="87">
    <w:abstractNumId w:val="136"/>
  </w:num>
  <w:num w:numId="88">
    <w:abstractNumId w:val="141"/>
  </w:num>
  <w:num w:numId="89">
    <w:abstractNumId w:val="97"/>
  </w:num>
  <w:num w:numId="90">
    <w:abstractNumId w:val="144"/>
  </w:num>
  <w:num w:numId="91">
    <w:abstractNumId w:val="96"/>
  </w:num>
  <w:num w:numId="92">
    <w:abstractNumId w:val="119"/>
  </w:num>
  <w:num w:numId="93">
    <w:abstractNumId w:val="11"/>
  </w:num>
  <w:num w:numId="94">
    <w:abstractNumId w:val="109"/>
  </w:num>
  <w:num w:numId="95">
    <w:abstractNumId w:val="16"/>
  </w:num>
  <w:num w:numId="96">
    <w:abstractNumId w:val="143"/>
  </w:num>
  <w:num w:numId="97">
    <w:abstractNumId w:val="83"/>
  </w:num>
  <w:num w:numId="98">
    <w:abstractNumId w:val="165"/>
  </w:num>
  <w:num w:numId="99">
    <w:abstractNumId w:val="68"/>
  </w:num>
  <w:num w:numId="100">
    <w:abstractNumId w:val="42"/>
  </w:num>
  <w:num w:numId="101">
    <w:abstractNumId w:val="65"/>
  </w:num>
  <w:num w:numId="102">
    <w:abstractNumId w:val="99"/>
  </w:num>
  <w:num w:numId="103">
    <w:abstractNumId w:val="26"/>
  </w:num>
  <w:num w:numId="104">
    <w:abstractNumId w:val="166"/>
  </w:num>
  <w:num w:numId="105">
    <w:abstractNumId w:val="21"/>
  </w:num>
  <w:num w:numId="106">
    <w:abstractNumId w:val="38"/>
  </w:num>
  <w:num w:numId="107">
    <w:abstractNumId w:val="53"/>
  </w:num>
  <w:num w:numId="108">
    <w:abstractNumId w:val="22"/>
  </w:num>
  <w:num w:numId="109">
    <w:abstractNumId w:val="160"/>
  </w:num>
  <w:num w:numId="110">
    <w:abstractNumId w:val="146"/>
  </w:num>
  <w:num w:numId="111">
    <w:abstractNumId w:val="134"/>
  </w:num>
  <w:num w:numId="112">
    <w:abstractNumId w:val="61"/>
  </w:num>
  <w:num w:numId="113">
    <w:abstractNumId w:val="105"/>
  </w:num>
  <w:num w:numId="114">
    <w:abstractNumId w:val="48"/>
  </w:num>
  <w:num w:numId="115">
    <w:abstractNumId w:val="62"/>
  </w:num>
  <w:num w:numId="116">
    <w:abstractNumId w:val="124"/>
  </w:num>
  <w:num w:numId="117">
    <w:abstractNumId w:val="57"/>
  </w:num>
  <w:num w:numId="118">
    <w:abstractNumId w:val="118"/>
  </w:num>
  <w:num w:numId="119">
    <w:abstractNumId w:val="125"/>
  </w:num>
  <w:num w:numId="120">
    <w:abstractNumId w:val="154"/>
  </w:num>
  <w:num w:numId="121">
    <w:abstractNumId w:val="28"/>
  </w:num>
  <w:num w:numId="122">
    <w:abstractNumId w:val="102"/>
  </w:num>
  <w:num w:numId="123">
    <w:abstractNumId w:val="93"/>
  </w:num>
  <w:num w:numId="124">
    <w:abstractNumId w:val="20"/>
  </w:num>
  <w:num w:numId="125">
    <w:abstractNumId w:val="39"/>
  </w:num>
  <w:num w:numId="126">
    <w:abstractNumId w:val="64"/>
  </w:num>
  <w:num w:numId="127">
    <w:abstractNumId w:val="13"/>
  </w:num>
  <w:num w:numId="128">
    <w:abstractNumId w:val="100"/>
  </w:num>
  <w:num w:numId="129">
    <w:abstractNumId w:val="4"/>
  </w:num>
  <w:num w:numId="130">
    <w:abstractNumId w:val="44"/>
  </w:num>
  <w:num w:numId="131">
    <w:abstractNumId w:val="113"/>
  </w:num>
  <w:num w:numId="132">
    <w:abstractNumId w:val="114"/>
  </w:num>
  <w:num w:numId="133">
    <w:abstractNumId w:val="75"/>
  </w:num>
  <w:num w:numId="134">
    <w:abstractNumId w:val="116"/>
  </w:num>
  <w:num w:numId="135">
    <w:abstractNumId w:val="159"/>
  </w:num>
  <w:num w:numId="136">
    <w:abstractNumId w:val="25"/>
  </w:num>
  <w:num w:numId="137">
    <w:abstractNumId w:val="31"/>
  </w:num>
  <w:num w:numId="138">
    <w:abstractNumId w:val="6"/>
  </w:num>
  <w:num w:numId="139">
    <w:abstractNumId w:val="155"/>
  </w:num>
  <w:num w:numId="140">
    <w:abstractNumId w:val="107"/>
  </w:num>
  <w:num w:numId="141">
    <w:abstractNumId w:val="12"/>
  </w:num>
  <w:num w:numId="142">
    <w:abstractNumId w:val="123"/>
  </w:num>
  <w:num w:numId="143">
    <w:abstractNumId w:val="156"/>
  </w:num>
  <w:num w:numId="144">
    <w:abstractNumId w:val="84"/>
  </w:num>
  <w:num w:numId="145">
    <w:abstractNumId w:val="85"/>
  </w:num>
  <w:num w:numId="146">
    <w:abstractNumId w:val="82"/>
  </w:num>
  <w:num w:numId="147">
    <w:abstractNumId w:val="126"/>
  </w:num>
  <w:num w:numId="148">
    <w:abstractNumId w:val="46"/>
  </w:num>
  <w:num w:numId="149">
    <w:abstractNumId w:val="120"/>
  </w:num>
  <w:num w:numId="150">
    <w:abstractNumId w:val="88"/>
  </w:num>
  <w:num w:numId="151">
    <w:abstractNumId w:val="128"/>
  </w:num>
  <w:num w:numId="152">
    <w:abstractNumId w:val="87"/>
  </w:num>
  <w:num w:numId="153">
    <w:abstractNumId w:val="58"/>
  </w:num>
  <w:num w:numId="154">
    <w:abstractNumId w:val="94"/>
  </w:num>
  <w:num w:numId="155">
    <w:abstractNumId w:val="27"/>
  </w:num>
  <w:num w:numId="156">
    <w:abstractNumId w:val="150"/>
  </w:num>
  <w:num w:numId="157">
    <w:abstractNumId w:val="56"/>
  </w:num>
  <w:num w:numId="158">
    <w:abstractNumId w:val="34"/>
  </w:num>
  <w:num w:numId="159">
    <w:abstractNumId w:val="54"/>
  </w:num>
  <w:num w:numId="160">
    <w:abstractNumId w:val="15"/>
  </w:num>
  <w:num w:numId="161">
    <w:abstractNumId w:val="148"/>
  </w:num>
  <w:num w:numId="162">
    <w:abstractNumId w:val="139"/>
  </w:num>
  <w:num w:numId="163">
    <w:abstractNumId w:val="79"/>
  </w:num>
  <w:num w:numId="164">
    <w:abstractNumId w:val="29"/>
  </w:num>
  <w:num w:numId="165">
    <w:abstractNumId w:val="163"/>
  </w:num>
  <w:num w:numId="166">
    <w:abstractNumId w:val="98"/>
  </w:num>
  <w:num w:numId="167">
    <w:abstractNumId w:val="149"/>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69"/>
    <w:rsid w:val="0000427F"/>
    <w:rsid w:val="00010901"/>
    <w:rsid w:val="00013BF5"/>
    <w:rsid w:val="000251C8"/>
    <w:rsid w:val="00025487"/>
    <w:rsid w:val="00026FA8"/>
    <w:rsid w:val="00030A22"/>
    <w:rsid w:val="00036063"/>
    <w:rsid w:val="000421FE"/>
    <w:rsid w:val="00055E83"/>
    <w:rsid w:val="000648A0"/>
    <w:rsid w:val="000677C2"/>
    <w:rsid w:val="00072709"/>
    <w:rsid w:val="0007299C"/>
    <w:rsid w:val="000824AC"/>
    <w:rsid w:val="00082838"/>
    <w:rsid w:val="00084C19"/>
    <w:rsid w:val="00092A45"/>
    <w:rsid w:val="000979CA"/>
    <w:rsid w:val="000A384C"/>
    <w:rsid w:val="000A4A0A"/>
    <w:rsid w:val="000A5D06"/>
    <w:rsid w:val="000A6BEF"/>
    <w:rsid w:val="000B2EA8"/>
    <w:rsid w:val="000B3ED7"/>
    <w:rsid w:val="000B5CED"/>
    <w:rsid w:val="000B7031"/>
    <w:rsid w:val="000C2B5E"/>
    <w:rsid w:val="000C7227"/>
    <w:rsid w:val="000D0B08"/>
    <w:rsid w:val="000E40C6"/>
    <w:rsid w:val="000F0153"/>
    <w:rsid w:val="000F033D"/>
    <w:rsid w:val="000F1694"/>
    <w:rsid w:val="000F5B50"/>
    <w:rsid w:val="00100862"/>
    <w:rsid w:val="00101F1D"/>
    <w:rsid w:val="001121D7"/>
    <w:rsid w:val="0011222B"/>
    <w:rsid w:val="00112823"/>
    <w:rsid w:val="001244DF"/>
    <w:rsid w:val="00126957"/>
    <w:rsid w:val="00131A19"/>
    <w:rsid w:val="00144469"/>
    <w:rsid w:val="00150061"/>
    <w:rsid w:val="00153769"/>
    <w:rsid w:val="00153B6C"/>
    <w:rsid w:val="001605C2"/>
    <w:rsid w:val="00163292"/>
    <w:rsid w:val="00166D4B"/>
    <w:rsid w:val="00166E4A"/>
    <w:rsid w:val="00172737"/>
    <w:rsid w:val="00172847"/>
    <w:rsid w:val="00173310"/>
    <w:rsid w:val="00183D17"/>
    <w:rsid w:val="00184619"/>
    <w:rsid w:val="00185B56"/>
    <w:rsid w:val="00187293"/>
    <w:rsid w:val="001943E3"/>
    <w:rsid w:val="00194567"/>
    <w:rsid w:val="00194D34"/>
    <w:rsid w:val="00196C96"/>
    <w:rsid w:val="00197E70"/>
    <w:rsid w:val="001A1A02"/>
    <w:rsid w:val="001A44FB"/>
    <w:rsid w:val="001B2CB2"/>
    <w:rsid w:val="001B3ED3"/>
    <w:rsid w:val="001B4412"/>
    <w:rsid w:val="001C4566"/>
    <w:rsid w:val="001C7896"/>
    <w:rsid w:val="001D5A6F"/>
    <w:rsid w:val="001D5DA0"/>
    <w:rsid w:val="001E710C"/>
    <w:rsid w:val="001E7A3D"/>
    <w:rsid w:val="001F3DE7"/>
    <w:rsid w:val="001F41AC"/>
    <w:rsid w:val="001F651D"/>
    <w:rsid w:val="00205458"/>
    <w:rsid w:val="00205666"/>
    <w:rsid w:val="0020598E"/>
    <w:rsid w:val="0021558E"/>
    <w:rsid w:val="00225D69"/>
    <w:rsid w:val="00231A82"/>
    <w:rsid w:val="00257DEB"/>
    <w:rsid w:val="0026113E"/>
    <w:rsid w:val="00263B96"/>
    <w:rsid w:val="00265BD8"/>
    <w:rsid w:val="00281FF8"/>
    <w:rsid w:val="00283C61"/>
    <w:rsid w:val="00285C81"/>
    <w:rsid w:val="00285CE4"/>
    <w:rsid w:val="00290A3A"/>
    <w:rsid w:val="0029523B"/>
    <w:rsid w:val="00296892"/>
    <w:rsid w:val="002A3285"/>
    <w:rsid w:val="002A4B42"/>
    <w:rsid w:val="002A5116"/>
    <w:rsid w:val="002A7EF4"/>
    <w:rsid w:val="002B29A8"/>
    <w:rsid w:val="002B6C05"/>
    <w:rsid w:val="002C7888"/>
    <w:rsid w:val="002D0C9C"/>
    <w:rsid w:val="002D52CC"/>
    <w:rsid w:val="002E3A83"/>
    <w:rsid w:val="002E4254"/>
    <w:rsid w:val="002F3B7A"/>
    <w:rsid w:val="003068B0"/>
    <w:rsid w:val="00312699"/>
    <w:rsid w:val="00324229"/>
    <w:rsid w:val="0033009F"/>
    <w:rsid w:val="003648AB"/>
    <w:rsid w:val="00372098"/>
    <w:rsid w:val="0038050B"/>
    <w:rsid w:val="00382A4A"/>
    <w:rsid w:val="003830CB"/>
    <w:rsid w:val="003836DB"/>
    <w:rsid w:val="0038794F"/>
    <w:rsid w:val="003907B4"/>
    <w:rsid w:val="00391C63"/>
    <w:rsid w:val="00396837"/>
    <w:rsid w:val="00396E90"/>
    <w:rsid w:val="003A325D"/>
    <w:rsid w:val="003A465E"/>
    <w:rsid w:val="003A5457"/>
    <w:rsid w:val="003A5AF0"/>
    <w:rsid w:val="003D318A"/>
    <w:rsid w:val="003E694C"/>
    <w:rsid w:val="003F1785"/>
    <w:rsid w:val="003F6F5B"/>
    <w:rsid w:val="004140CF"/>
    <w:rsid w:val="00415112"/>
    <w:rsid w:val="00416023"/>
    <w:rsid w:val="00422D51"/>
    <w:rsid w:val="00425578"/>
    <w:rsid w:val="00440C2E"/>
    <w:rsid w:val="004429E0"/>
    <w:rsid w:val="00443468"/>
    <w:rsid w:val="00443A63"/>
    <w:rsid w:val="004513BD"/>
    <w:rsid w:val="00460AC2"/>
    <w:rsid w:val="00463B80"/>
    <w:rsid w:val="00463F4A"/>
    <w:rsid w:val="00464D4D"/>
    <w:rsid w:val="00473408"/>
    <w:rsid w:val="004754D5"/>
    <w:rsid w:val="0048040E"/>
    <w:rsid w:val="004810F0"/>
    <w:rsid w:val="00484529"/>
    <w:rsid w:val="00486997"/>
    <w:rsid w:val="004958C2"/>
    <w:rsid w:val="004A1E22"/>
    <w:rsid w:val="004A234D"/>
    <w:rsid w:val="004B3121"/>
    <w:rsid w:val="004B3735"/>
    <w:rsid w:val="004B56FA"/>
    <w:rsid w:val="004C3F67"/>
    <w:rsid w:val="004C5D76"/>
    <w:rsid w:val="004E0207"/>
    <w:rsid w:val="004E3CF6"/>
    <w:rsid w:val="004E6ACF"/>
    <w:rsid w:val="004E75A0"/>
    <w:rsid w:val="004E7B7C"/>
    <w:rsid w:val="004F0EC9"/>
    <w:rsid w:val="004F104E"/>
    <w:rsid w:val="004F20B7"/>
    <w:rsid w:val="004F3AB9"/>
    <w:rsid w:val="00516E11"/>
    <w:rsid w:val="00520079"/>
    <w:rsid w:val="0052176C"/>
    <w:rsid w:val="005223CD"/>
    <w:rsid w:val="00531060"/>
    <w:rsid w:val="00532712"/>
    <w:rsid w:val="00532F74"/>
    <w:rsid w:val="00536BB1"/>
    <w:rsid w:val="00541D68"/>
    <w:rsid w:val="00547539"/>
    <w:rsid w:val="00551FCF"/>
    <w:rsid w:val="005621C7"/>
    <w:rsid w:val="005647C1"/>
    <w:rsid w:val="00567786"/>
    <w:rsid w:val="0057460A"/>
    <w:rsid w:val="005829C3"/>
    <w:rsid w:val="00592261"/>
    <w:rsid w:val="005933C6"/>
    <w:rsid w:val="005976E3"/>
    <w:rsid w:val="005A0D5F"/>
    <w:rsid w:val="005A12B0"/>
    <w:rsid w:val="005A2BE8"/>
    <w:rsid w:val="005B1024"/>
    <w:rsid w:val="005C0B9C"/>
    <w:rsid w:val="005C5846"/>
    <w:rsid w:val="005D1E84"/>
    <w:rsid w:val="005D2EE2"/>
    <w:rsid w:val="005D5EA1"/>
    <w:rsid w:val="005E095B"/>
    <w:rsid w:val="005E17D1"/>
    <w:rsid w:val="005E423D"/>
    <w:rsid w:val="005F2FD0"/>
    <w:rsid w:val="005F6102"/>
    <w:rsid w:val="005F656F"/>
    <w:rsid w:val="005F7990"/>
    <w:rsid w:val="00600DD0"/>
    <w:rsid w:val="0060248B"/>
    <w:rsid w:val="00602CC3"/>
    <w:rsid w:val="0060432F"/>
    <w:rsid w:val="00604575"/>
    <w:rsid w:val="006219EB"/>
    <w:rsid w:val="006246FB"/>
    <w:rsid w:val="0062615B"/>
    <w:rsid w:val="00631B3E"/>
    <w:rsid w:val="00633F8D"/>
    <w:rsid w:val="0064166C"/>
    <w:rsid w:val="0064758A"/>
    <w:rsid w:val="00651B52"/>
    <w:rsid w:val="006565E0"/>
    <w:rsid w:val="00665754"/>
    <w:rsid w:val="00674DAA"/>
    <w:rsid w:val="00680259"/>
    <w:rsid w:val="006839B1"/>
    <w:rsid w:val="00684005"/>
    <w:rsid w:val="00693CB3"/>
    <w:rsid w:val="00696773"/>
    <w:rsid w:val="00697EEC"/>
    <w:rsid w:val="006A1CFB"/>
    <w:rsid w:val="006A2158"/>
    <w:rsid w:val="006A5763"/>
    <w:rsid w:val="006A6C3C"/>
    <w:rsid w:val="006B0BD2"/>
    <w:rsid w:val="006B11B1"/>
    <w:rsid w:val="006C61FD"/>
    <w:rsid w:val="006D0FC0"/>
    <w:rsid w:val="006D4AD0"/>
    <w:rsid w:val="006D502A"/>
    <w:rsid w:val="006E381B"/>
    <w:rsid w:val="006F1B7F"/>
    <w:rsid w:val="006F42E0"/>
    <w:rsid w:val="006F52C0"/>
    <w:rsid w:val="00702DA9"/>
    <w:rsid w:val="0070332E"/>
    <w:rsid w:val="00703732"/>
    <w:rsid w:val="007041A8"/>
    <w:rsid w:val="007122F4"/>
    <w:rsid w:val="00712778"/>
    <w:rsid w:val="00722609"/>
    <w:rsid w:val="00722A33"/>
    <w:rsid w:val="007244F1"/>
    <w:rsid w:val="00725B7B"/>
    <w:rsid w:val="007325AA"/>
    <w:rsid w:val="00741693"/>
    <w:rsid w:val="00741701"/>
    <w:rsid w:val="00742725"/>
    <w:rsid w:val="007436F0"/>
    <w:rsid w:val="00743BEF"/>
    <w:rsid w:val="00754796"/>
    <w:rsid w:val="00755338"/>
    <w:rsid w:val="00757993"/>
    <w:rsid w:val="0076652F"/>
    <w:rsid w:val="00766F9B"/>
    <w:rsid w:val="00767D9E"/>
    <w:rsid w:val="00770231"/>
    <w:rsid w:val="0077486D"/>
    <w:rsid w:val="00780D0D"/>
    <w:rsid w:val="007A09A8"/>
    <w:rsid w:val="007A3D43"/>
    <w:rsid w:val="007B1C50"/>
    <w:rsid w:val="007B35A6"/>
    <w:rsid w:val="007B3737"/>
    <w:rsid w:val="007B3B68"/>
    <w:rsid w:val="007C4ACC"/>
    <w:rsid w:val="007C5276"/>
    <w:rsid w:val="007C6618"/>
    <w:rsid w:val="007C6CB5"/>
    <w:rsid w:val="007D01E1"/>
    <w:rsid w:val="007D5FD0"/>
    <w:rsid w:val="007D6990"/>
    <w:rsid w:val="007E1B3B"/>
    <w:rsid w:val="007E4135"/>
    <w:rsid w:val="007F5043"/>
    <w:rsid w:val="00800496"/>
    <w:rsid w:val="00811C0A"/>
    <w:rsid w:val="008157A9"/>
    <w:rsid w:val="008257F6"/>
    <w:rsid w:val="00825BE8"/>
    <w:rsid w:val="00827FF4"/>
    <w:rsid w:val="00855F5B"/>
    <w:rsid w:val="0085794A"/>
    <w:rsid w:val="00863CEA"/>
    <w:rsid w:val="008666CF"/>
    <w:rsid w:val="00866707"/>
    <w:rsid w:val="00870624"/>
    <w:rsid w:val="008706DC"/>
    <w:rsid w:val="008731FF"/>
    <w:rsid w:val="008774B9"/>
    <w:rsid w:val="008775FE"/>
    <w:rsid w:val="0088015B"/>
    <w:rsid w:val="00880818"/>
    <w:rsid w:val="00880C69"/>
    <w:rsid w:val="0088483A"/>
    <w:rsid w:val="00895093"/>
    <w:rsid w:val="00895B04"/>
    <w:rsid w:val="00895EE4"/>
    <w:rsid w:val="008A0774"/>
    <w:rsid w:val="008A1EA8"/>
    <w:rsid w:val="008A39A7"/>
    <w:rsid w:val="008A3A1C"/>
    <w:rsid w:val="008B1EF6"/>
    <w:rsid w:val="008C250C"/>
    <w:rsid w:val="008E5AF8"/>
    <w:rsid w:val="008F023E"/>
    <w:rsid w:val="008F0F50"/>
    <w:rsid w:val="008F48A8"/>
    <w:rsid w:val="008F5D82"/>
    <w:rsid w:val="008F673B"/>
    <w:rsid w:val="008F6E39"/>
    <w:rsid w:val="00900B87"/>
    <w:rsid w:val="00915649"/>
    <w:rsid w:val="00921EB6"/>
    <w:rsid w:val="009221DC"/>
    <w:rsid w:val="0092518E"/>
    <w:rsid w:val="00933C32"/>
    <w:rsid w:val="0093612E"/>
    <w:rsid w:val="009477B9"/>
    <w:rsid w:val="00956BFD"/>
    <w:rsid w:val="00975C55"/>
    <w:rsid w:val="00975F24"/>
    <w:rsid w:val="00977F8F"/>
    <w:rsid w:val="00986ECE"/>
    <w:rsid w:val="0099632B"/>
    <w:rsid w:val="0099780A"/>
    <w:rsid w:val="009A2E9C"/>
    <w:rsid w:val="009A6E41"/>
    <w:rsid w:val="009B1857"/>
    <w:rsid w:val="009B2155"/>
    <w:rsid w:val="009B3B3C"/>
    <w:rsid w:val="009B7757"/>
    <w:rsid w:val="009C5050"/>
    <w:rsid w:val="009D604D"/>
    <w:rsid w:val="009D684D"/>
    <w:rsid w:val="009E1B8F"/>
    <w:rsid w:val="009E2A83"/>
    <w:rsid w:val="009F57A6"/>
    <w:rsid w:val="009F60E0"/>
    <w:rsid w:val="00A044F8"/>
    <w:rsid w:val="00A05417"/>
    <w:rsid w:val="00A10557"/>
    <w:rsid w:val="00A1564B"/>
    <w:rsid w:val="00A159DF"/>
    <w:rsid w:val="00A25C28"/>
    <w:rsid w:val="00A26175"/>
    <w:rsid w:val="00A26FE6"/>
    <w:rsid w:val="00A27489"/>
    <w:rsid w:val="00A33C53"/>
    <w:rsid w:val="00A378D3"/>
    <w:rsid w:val="00A430DF"/>
    <w:rsid w:val="00A45804"/>
    <w:rsid w:val="00A47354"/>
    <w:rsid w:val="00A47982"/>
    <w:rsid w:val="00A50D4E"/>
    <w:rsid w:val="00A56449"/>
    <w:rsid w:val="00A56E8F"/>
    <w:rsid w:val="00A65250"/>
    <w:rsid w:val="00A71412"/>
    <w:rsid w:val="00A73392"/>
    <w:rsid w:val="00A76BA2"/>
    <w:rsid w:val="00A76E2B"/>
    <w:rsid w:val="00A83883"/>
    <w:rsid w:val="00A858E6"/>
    <w:rsid w:val="00A879BE"/>
    <w:rsid w:val="00A93B9A"/>
    <w:rsid w:val="00A948C3"/>
    <w:rsid w:val="00A94DAA"/>
    <w:rsid w:val="00AA02C2"/>
    <w:rsid w:val="00AA132B"/>
    <w:rsid w:val="00AA2CB9"/>
    <w:rsid w:val="00AA4958"/>
    <w:rsid w:val="00AA4DA4"/>
    <w:rsid w:val="00AB3562"/>
    <w:rsid w:val="00AB52D4"/>
    <w:rsid w:val="00AC4AC0"/>
    <w:rsid w:val="00AE3BB2"/>
    <w:rsid w:val="00AF3A94"/>
    <w:rsid w:val="00B02A85"/>
    <w:rsid w:val="00B03CDB"/>
    <w:rsid w:val="00B043FF"/>
    <w:rsid w:val="00B06BCB"/>
    <w:rsid w:val="00B078E1"/>
    <w:rsid w:val="00B11015"/>
    <w:rsid w:val="00B11DF2"/>
    <w:rsid w:val="00B34623"/>
    <w:rsid w:val="00B4068F"/>
    <w:rsid w:val="00B44F1C"/>
    <w:rsid w:val="00B4722B"/>
    <w:rsid w:val="00B52715"/>
    <w:rsid w:val="00B57EA5"/>
    <w:rsid w:val="00B61447"/>
    <w:rsid w:val="00B61CA4"/>
    <w:rsid w:val="00B61E8C"/>
    <w:rsid w:val="00B7121D"/>
    <w:rsid w:val="00B745AF"/>
    <w:rsid w:val="00B766AE"/>
    <w:rsid w:val="00B86D6F"/>
    <w:rsid w:val="00B91722"/>
    <w:rsid w:val="00BA12A2"/>
    <w:rsid w:val="00BA1C43"/>
    <w:rsid w:val="00BB70F0"/>
    <w:rsid w:val="00BC7814"/>
    <w:rsid w:val="00BD0BC2"/>
    <w:rsid w:val="00BD1737"/>
    <w:rsid w:val="00BD4338"/>
    <w:rsid w:val="00BE2782"/>
    <w:rsid w:val="00BE42FD"/>
    <w:rsid w:val="00BE4339"/>
    <w:rsid w:val="00BF5FBA"/>
    <w:rsid w:val="00C008D7"/>
    <w:rsid w:val="00C01386"/>
    <w:rsid w:val="00C11551"/>
    <w:rsid w:val="00C11D5D"/>
    <w:rsid w:val="00C32B15"/>
    <w:rsid w:val="00C437ED"/>
    <w:rsid w:val="00C64252"/>
    <w:rsid w:val="00C6548E"/>
    <w:rsid w:val="00C66811"/>
    <w:rsid w:val="00C70EFA"/>
    <w:rsid w:val="00C81FD4"/>
    <w:rsid w:val="00C833FB"/>
    <w:rsid w:val="00C83775"/>
    <w:rsid w:val="00C84A6C"/>
    <w:rsid w:val="00C93407"/>
    <w:rsid w:val="00C9463F"/>
    <w:rsid w:val="00CA3747"/>
    <w:rsid w:val="00CA3DD2"/>
    <w:rsid w:val="00CA7565"/>
    <w:rsid w:val="00CB410B"/>
    <w:rsid w:val="00CB58D8"/>
    <w:rsid w:val="00CC517E"/>
    <w:rsid w:val="00CD1026"/>
    <w:rsid w:val="00CE0596"/>
    <w:rsid w:val="00CE2E5B"/>
    <w:rsid w:val="00CF44EE"/>
    <w:rsid w:val="00CF66ED"/>
    <w:rsid w:val="00D006C7"/>
    <w:rsid w:val="00D0767E"/>
    <w:rsid w:val="00D11780"/>
    <w:rsid w:val="00D11F27"/>
    <w:rsid w:val="00D65344"/>
    <w:rsid w:val="00D720B5"/>
    <w:rsid w:val="00D7589D"/>
    <w:rsid w:val="00D830B2"/>
    <w:rsid w:val="00D90F6F"/>
    <w:rsid w:val="00D92C03"/>
    <w:rsid w:val="00DA0DAA"/>
    <w:rsid w:val="00DB6AEF"/>
    <w:rsid w:val="00DC2897"/>
    <w:rsid w:val="00DC34CA"/>
    <w:rsid w:val="00DD678E"/>
    <w:rsid w:val="00DE178F"/>
    <w:rsid w:val="00DE228E"/>
    <w:rsid w:val="00DE30CE"/>
    <w:rsid w:val="00DE472B"/>
    <w:rsid w:val="00DF2A7D"/>
    <w:rsid w:val="00DF4B7E"/>
    <w:rsid w:val="00DF7CE5"/>
    <w:rsid w:val="00E02D0C"/>
    <w:rsid w:val="00E03A52"/>
    <w:rsid w:val="00E0428D"/>
    <w:rsid w:val="00E05A7D"/>
    <w:rsid w:val="00E06C47"/>
    <w:rsid w:val="00E11248"/>
    <w:rsid w:val="00E13175"/>
    <w:rsid w:val="00E22D92"/>
    <w:rsid w:val="00E274C0"/>
    <w:rsid w:val="00E27C1B"/>
    <w:rsid w:val="00E30261"/>
    <w:rsid w:val="00E3402F"/>
    <w:rsid w:val="00E345F1"/>
    <w:rsid w:val="00E42889"/>
    <w:rsid w:val="00E449E2"/>
    <w:rsid w:val="00E452DC"/>
    <w:rsid w:val="00E45537"/>
    <w:rsid w:val="00E52457"/>
    <w:rsid w:val="00E5382B"/>
    <w:rsid w:val="00E65421"/>
    <w:rsid w:val="00E66006"/>
    <w:rsid w:val="00E7256F"/>
    <w:rsid w:val="00E738ED"/>
    <w:rsid w:val="00E73E33"/>
    <w:rsid w:val="00E745EE"/>
    <w:rsid w:val="00E83E8F"/>
    <w:rsid w:val="00E86A4F"/>
    <w:rsid w:val="00E87887"/>
    <w:rsid w:val="00E910E3"/>
    <w:rsid w:val="00E933EC"/>
    <w:rsid w:val="00E93B99"/>
    <w:rsid w:val="00EA2074"/>
    <w:rsid w:val="00EA4615"/>
    <w:rsid w:val="00ED1A10"/>
    <w:rsid w:val="00ED6F43"/>
    <w:rsid w:val="00EE601B"/>
    <w:rsid w:val="00EF0D07"/>
    <w:rsid w:val="00EF29E4"/>
    <w:rsid w:val="00EF4D3D"/>
    <w:rsid w:val="00F0220E"/>
    <w:rsid w:val="00F051EF"/>
    <w:rsid w:val="00F062C7"/>
    <w:rsid w:val="00F1160A"/>
    <w:rsid w:val="00F124DB"/>
    <w:rsid w:val="00F14F19"/>
    <w:rsid w:val="00F20022"/>
    <w:rsid w:val="00F205B9"/>
    <w:rsid w:val="00F22984"/>
    <w:rsid w:val="00F27BD6"/>
    <w:rsid w:val="00F27C82"/>
    <w:rsid w:val="00F27EA9"/>
    <w:rsid w:val="00F27FC4"/>
    <w:rsid w:val="00F30D0E"/>
    <w:rsid w:val="00F6246E"/>
    <w:rsid w:val="00F6512A"/>
    <w:rsid w:val="00F65DC3"/>
    <w:rsid w:val="00F67A76"/>
    <w:rsid w:val="00F73362"/>
    <w:rsid w:val="00F752CC"/>
    <w:rsid w:val="00F841D0"/>
    <w:rsid w:val="00F91120"/>
    <w:rsid w:val="00FB2B5E"/>
    <w:rsid w:val="00FB4D18"/>
    <w:rsid w:val="00FB6886"/>
    <w:rsid w:val="00FC20CE"/>
    <w:rsid w:val="00FC67DB"/>
    <w:rsid w:val="00FD0220"/>
    <w:rsid w:val="00FD0C1F"/>
    <w:rsid w:val="00FD7B95"/>
    <w:rsid w:val="00FD7D7E"/>
    <w:rsid w:val="00FF01B8"/>
    <w:rsid w:val="00FF09FF"/>
    <w:rsid w:val="00FF7E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C84A6C"/>
    <w:pPr>
      <w:keepNext/>
      <w:jc w:val="both"/>
      <w:outlineLvl w:val="0"/>
    </w:pPr>
    <w:rPr>
      <w:b/>
      <w:bCs/>
      <w:spacing w:val="20"/>
    </w:rPr>
  </w:style>
  <w:style w:type="paragraph" w:styleId="2">
    <w:name w:val="heading 2"/>
    <w:basedOn w:val="a"/>
    <w:next w:val="a"/>
    <w:qFormat/>
    <w:rsid w:val="006C61FD"/>
    <w:pPr>
      <w:widowControl/>
      <w:overflowPunct w:val="0"/>
      <w:autoSpaceDE w:val="0"/>
      <w:autoSpaceDN w:val="0"/>
      <w:adjustRightInd w:val="0"/>
      <w:spacing w:before="120"/>
      <w:textAlignment w:val="baseline"/>
      <w:outlineLvl w:val="1"/>
    </w:pPr>
    <w:rPr>
      <w:rFonts w:ascii="Arial" w:hAnsi="Arial"/>
      <w:kern w:val="0"/>
      <w:sz w:val="16"/>
      <w:szCs w:val="20"/>
    </w:rPr>
  </w:style>
  <w:style w:type="paragraph" w:styleId="3">
    <w:name w:val="heading 3"/>
    <w:basedOn w:val="a"/>
    <w:next w:val="a"/>
    <w:qFormat/>
    <w:rsid w:val="006C61FD"/>
    <w:pPr>
      <w:keepNext/>
      <w:spacing w:line="720" w:lineRule="auto"/>
      <w:outlineLvl w:val="2"/>
    </w:pPr>
    <w:rPr>
      <w:rFonts w:ascii="Arial" w:hAnsi="Arial"/>
      <w:b/>
      <w:bCs/>
      <w:sz w:val="36"/>
      <w:szCs w:val="36"/>
    </w:rPr>
  </w:style>
  <w:style w:type="paragraph" w:styleId="5">
    <w:name w:val="heading 5"/>
    <w:basedOn w:val="a"/>
    <w:next w:val="a"/>
    <w:qFormat/>
    <w:rsid w:val="006C61FD"/>
    <w:pPr>
      <w:keepNext/>
      <w:widowControl/>
      <w:tabs>
        <w:tab w:val="left" w:pos="1530"/>
        <w:tab w:val="left" w:pos="4770"/>
        <w:tab w:val="left" w:leader="underscore" w:pos="8136"/>
        <w:tab w:val="left" w:pos="9000"/>
      </w:tabs>
      <w:overflowPunct w:val="0"/>
      <w:autoSpaceDE w:val="0"/>
      <w:autoSpaceDN w:val="0"/>
      <w:adjustRightInd w:val="0"/>
      <w:spacing w:line="240" w:lineRule="atLeast"/>
      <w:jc w:val="right"/>
      <w:textAlignment w:val="baseline"/>
      <w:outlineLvl w:val="4"/>
    </w:pPr>
    <w:rPr>
      <w:kern w:val="0"/>
      <w:sz w:val="16"/>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標題 1 字元"/>
    <w:basedOn w:val="a0"/>
    <w:link w:val="1"/>
    <w:locked/>
    <w:rsid w:val="00C84A6C"/>
    <w:rPr>
      <w:rFonts w:eastAsia="新細明體"/>
      <w:b/>
      <w:bCs/>
      <w:spacing w:val="20"/>
      <w:kern w:val="2"/>
      <w:sz w:val="24"/>
      <w:szCs w:val="24"/>
      <w:lang w:val="en-US" w:eastAsia="zh-TW" w:bidi="ar-SA"/>
    </w:rPr>
  </w:style>
  <w:style w:type="paragraph" w:styleId="a3">
    <w:name w:val="Balloon Text"/>
    <w:basedOn w:val="a"/>
    <w:semiHidden/>
    <w:rsid w:val="004B56FA"/>
    <w:rPr>
      <w:rFonts w:ascii="Arial" w:hAnsi="Arial"/>
      <w:sz w:val="18"/>
      <w:szCs w:val="18"/>
    </w:rPr>
  </w:style>
  <w:style w:type="paragraph" w:styleId="a4">
    <w:name w:val="header"/>
    <w:basedOn w:val="a"/>
    <w:link w:val="a5"/>
    <w:rsid w:val="003A5457"/>
    <w:pPr>
      <w:tabs>
        <w:tab w:val="center" w:pos="4153"/>
        <w:tab w:val="right" w:pos="8306"/>
      </w:tabs>
      <w:snapToGrid w:val="0"/>
    </w:pPr>
    <w:rPr>
      <w:sz w:val="20"/>
      <w:szCs w:val="20"/>
    </w:rPr>
  </w:style>
  <w:style w:type="character" w:customStyle="1" w:styleId="a5">
    <w:name w:val="頁首 字元"/>
    <w:basedOn w:val="a0"/>
    <w:link w:val="a4"/>
    <w:rsid w:val="003A5457"/>
    <w:rPr>
      <w:kern w:val="2"/>
    </w:rPr>
  </w:style>
  <w:style w:type="paragraph" w:styleId="a6">
    <w:name w:val="footer"/>
    <w:basedOn w:val="a"/>
    <w:link w:val="a7"/>
    <w:uiPriority w:val="99"/>
    <w:rsid w:val="003A5457"/>
    <w:pPr>
      <w:tabs>
        <w:tab w:val="center" w:pos="4153"/>
        <w:tab w:val="right" w:pos="8306"/>
      </w:tabs>
      <w:snapToGrid w:val="0"/>
    </w:pPr>
    <w:rPr>
      <w:sz w:val="20"/>
      <w:szCs w:val="20"/>
    </w:rPr>
  </w:style>
  <w:style w:type="character" w:customStyle="1" w:styleId="a7">
    <w:name w:val="頁尾 字元"/>
    <w:basedOn w:val="a0"/>
    <w:link w:val="a6"/>
    <w:uiPriority w:val="99"/>
    <w:rsid w:val="003A5457"/>
    <w:rPr>
      <w:kern w:val="2"/>
    </w:rPr>
  </w:style>
  <w:style w:type="character" w:styleId="a8">
    <w:name w:val="footnote reference"/>
    <w:basedOn w:val="a0"/>
    <w:semiHidden/>
    <w:rsid w:val="00281FF8"/>
    <w:rPr>
      <w:sz w:val="20"/>
      <w:vertAlign w:val="superscript"/>
    </w:rPr>
  </w:style>
  <w:style w:type="paragraph" w:styleId="a9">
    <w:name w:val="footnote text"/>
    <w:basedOn w:val="a"/>
    <w:link w:val="aa"/>
    <w:semiHidden/>
    <w:rsid w:val="00281FF8"/>
    <w:pPr>
      <w:autoSpaceDE w:val="0"/>
      <w:autoSpaceDN w:val="0"/>
      <w:adjustRightInd w:val="0"/>
      <w:textAlignment w:val="baseline"/>
    </w:pPr>
    <w:rPr>
      <w:sz w:val="20"/>
      <w:szCs w:val="20"/>
    </w:rPr>
  </w:style>
  <w:style w:type="character" w:customStyle="1" w:styleId="aa">
    <w:name w:val="註腳文字 字元"/>
    <w:basedOn w:val="a0"/>
    <w:link w:val="a9"/>
    <w:semiHidden/>
    <w:locked/>
    <w:rsid w:val="00C84A6C"/>
    <w:rPr>
      <w:rFonts w:eastAsia="新細明體"/>
      <w:kern w:val="2"/>
      <w:lang w:val="en-US" w:eastAsia="zh-TW" w:bidi="ar-SA"/>
    </w:rPr>
  </w:style>
  <w:style w:type="paragraph" w:styleId="ab">
    <w:name w:val="Body Text"/>
    <w:basedOn w:val="a"/>
    <w:rsid w:val="00281FF8"/>
    <w:pPr>
      <w:autoSpaceDE w:val="0"/>
      <w:autoSpaceDN w:val="0"/>
      <w:adjustRightInd w:val="0"/>
      <w:jc w:val="both"/>
      <w:textAlignment w:val="baseline"/>
    </w:pPr>
    <w:rPr>
      <w:b/>
      <w:szCs w:val="20"/>
    </w:rPr>
  </w:style>
  <w:style w:type="character" w:styleId="ac">
    <w:name w:val="page number"/>
    <w:basedOn w:val="a0"/>
    <w:rsid w:val="00281FF8"/>
  </w:style>
  <w:style w:type="paragraph" w:styleId="Web">
    <w:name w:val="Normal (Web)"/>
    <w:basedOn w:val="a"/>
    <w:rsid w:val="00281FF8"/>
    <w:pPr>
      <w:widowControl/>
      <w:spacing w:before="100" w:beforeAutospacing="1" w:after="100" w:afterAutospacing="1"/>
    </w:pPr>
    <w:rPr>
      <w:rFonts w:ascii="新細明體" w:hAnsi="新細明體" w:cs="新細明體"/>
      <w:kern w:val="0"/>
    </w:rPr>
  </w:style>
  <w:style w:type="paragraph" w:styleId="20">
    <w:name w:val="Body Text Indent 2"/>
    <w:basedOn w:val="a"/>
    <w:rsid w:val="007041A8"/>
    <w:pPr>
      <w:spacing w:after="120" w:line="480" w:lineRule="auto"/>
      <w:ind w:leftChars="200" w:left="480"/>
    </w:pPr>
  </w:style>
  <w:style w:type="paragraph" w:customStyle="1" w:styleId="Legal1">
    <w:name w:val="Legal 1"/>
    <w:basedOn w:val="a"/>
    <w:rsid w:val="007041A8"/>
    <w:pPr>
      <w:numPr>
        <w:numId w:val="11"/>
      </w:numPr>
      <w:autoSpaceDE w:val="0"/>
      <w:autoSpaceDN w:val="0"/>
      <w:adjustRightInd w:val="0"/>
      <w:outlineLvl w:val="0"/>
    </w:pPr>
    <w:rPr>
      <w:rFonts w:ascii="Courier New" w:hAnsi="Courier New"/>
      <w:kern w:val="0"/>
      <w:sz w:val="20"/>
      <w:lang w:val="en-GB"/>
    </w:rPr>
  </w:style>
  <w:style w:type="paragraph" w:styleId="ad">
    <w:name w:val="Body Text Indent"/>
    <w:basedOn w:val="a"/>
    <w:link w:val="ae"/>
    <w:rsid w:val="00C84A6C"/>
    <w:pPr>
      <w:spacing w:after="120"/>
      <w:ind w:leftChars="200" w:left="480"/>
    </w:pPr>
  </w:style>
  <w:style w:type="character" w:customStyle="1" w:styleId="ae">
    <w:name w:val="本文縮排 字元"/>
    <w:basedOn w:val="a0"/>
    <w:link w:val="ad"/>
    <w:semiHidden/>
    <w:locked/>
    <w:rsid w:val="00C84A6C"/>
    <w:rPr>
      <w:rFonts w:eastAsia="新細明體"/>
      <w:kern w:val="2"/>
      <w:sz w:val="24"/>
      <w:szCs w:val="24"/>
      <w:lang w:val="en-US" w:eastAsia="zh-TW" w:bidi="ar-SA"/>
    </w:rPr>
  </w:style>
  <w:style w:type="table" w:styleId="af">
    <w:name w:val="Table Grid"/>
    <w:basedOn w:val="a1"/>
    <w:rsid w:val="00C84A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C84A6C"/>
    <w:rPr>
      <w:rFonts w:cs="Times New Roman"/>
      <w:color w:val="0000FF"/>
      <w:u w:val="single"/>
    </w:rPr>
  </w:style>
  <w:style w:type="character" w:customStyle="1" w:styleId="21">
    <w:name w:val=" 字元 字元2"/>
    <w:basedOn w:val="a0"/>
    <w:semiHidden/>
    <w:locked/>
    <w:rsid w:val="00194567"/>
    <w:rPr>
      <w:rFonts w:cs="Times New Roman"/>
      <w:kern w:val="2"/>
      <w:lang w:val="en-GB"/>
    </w:rPr>
  </w:style>
  <w:style w:type="paragraph" w:customStyle="1" w:styleId="Level1">
    <w:name w:val="Level 1"/>
    <w:basedOn w:val="a"/>
    <w:rsid w:val="00194567"/>
    <w:pPr>
      <w:numPr>
        <w:numId w:val="13"/>
      </w:numPr>
      <w:autoSpaceDE w:val="0"/>
      <w:autoSpaceDN w:val="0"/>
      <w:adjustRightInd w:val="0"/>
      <w:outlineLvl w:val="0"/>
    </w:pPr>
    <w:rPr>
      <w:rFonts w:ascii="MS PMincho" w:eastAsia="MS PMincho"/>
      <w:kern w:val="0"/>
      <w:sz w:val="20"/>
      <w:lang w:val="en-GB"/>
    </w:rPr>
  </w:style>
  <w:style w:type="paragraph" w:styleId="af1">
    <w:name w:val="List Paragraph"/>
    <w:basedOn w:val="a"/>
    <w:uiPriority w:val="34"/>
    <w:qFormat/>
    <w:rsid w:val="0070332E"/>
    <w:pPr>
      <w:ind w:leftChars="200" w:left="480"/>
    </w:pPr>
  </w:style>
  <w:style w:type="paragraph" w:styleId="af2">
    <w:name w:val="Note Heading"/>
    <w:basedOn w:val="a"/>
    <w:next w:val="a"/>
    <w:rsid w:val="00CB410B"/>
    <w:pPr>
      <w:autoSpaceDE w:val="0"/>
      <w:autoSpaceDN w:val="0"/>
      <w:adjustRightInd w:val="0"/>
      <w:jc w:val="center"/>
      <w:textAlignment w:val="baseline"/>
    </w:pPr>
    <w:rPr>
      <w:szCs w:val="20"/>
    </w:rPr>
  </w:style>
  <w:style w:type="paragraph" w:styleId="af3">
    <w:name w:val="Title"/>
    <w:basedOn w:val="a"/>
    <w:qFormat/>
    <w:rsid w:val="00CB410B"/>
    <w:pPr>
      <w:adjustRightInd w:val="0"/>
      <w:jc w:val="center"/>
      <w:textAlignment w:val="baseline"/>
    </w:pPr>
    <w:rPr>
      <w:b/>
      <w:caps/>
      <w:kern w:val="0"/>
      <w:szCs w:val="20"/>
      <w:u w:val="single"/>
    </w:rPr>
  </w:style>
  <w:style w:type="paragraph" w:styleId="af4">
    <w:name w:val="Normal Indent"/>
    <w:basedOn w:val="a"/>
    <w:rsid w:val="006C61FD"/>
    <w:pPr>
      <w:widowControl/>
      <w:overflowPunct w:val="0"/>
      <w:autoSpaceDE w:val="0"/>
      <w:autoSpaceDN w:val="0"/>
      <w:adjustRightInd w:val="0"/>
      <w:ind w:left="720"/>
      <w:textAlignment w:val="baseline"/>
    </w:pPr>
    <w:rPr>
      <w:kern w:val="0"/>
      <w:sz w:val="20"/>
      <w:szCs w:val="20"/>
    </w:rPr>
  </w:style>
  <w:style w:type="paragraph" w:styleId="22">
    <w:name w:val="Body Text 2"/>
    <w:basedOn w:val="a"/>
    <w:rsid w:val="006C61FD"/>
    <w:rPr>
      <w:sz w:val="26"/>
      <w:szCs w:val="20"/>
    </w:rPr>
  </w:style>
  <w:style w:type="character" w:customStyle="1" w:styleId="desc1">
    <w:name w:val="desc1"/>
    <w:basedOn w:val="a0"/>
    <w:rsid w:val="006C61FD"/>
    <w:rPr>
      <w:rFonts w:ascii="Arial" w:hAnsi="Arial" w:cs="Arial" w:hint="default"/>
      <w:strike w:val="0"/>
      <w:dstrike w:val="0"/>
      <w:color w:val="000000"/>
      <w:sz w:val="18"/>
      <w:szCs w:val="18"/>
      <w:u w:val="none"/>
      <w:effect w:val="none"/>
    </w:rPr>
  </w:style>
  <w:style w:type="paragraph" w:styleId="af5">
    <w:name w:val="endnote text"/>
    <w:basedOn w:val="a"/>
    <w:semiHidden/>
    <w:rsid w:val="006C61FD"/>
    <w:pPr>
      <w:widowControl/>
      <w:overflowPunct w:val="0"/>
      <w:autoSpaceDE w:val="0"/>
      <w:autoSpaceDN w:val="0"/>
      <w:adjustRightInd w:val="0"/>
      <w:textAlignment w:val="baseline"/>
    </w:pPr>
    <w:rPr>
      <w:rFonts w:ascii="Courier New" w:hAnsi="Courier New"/>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C84A6C"/>
    <w:pPr>
      <w:keepNext/>
      <w:jc w:val="both"/>
      <w:outlineLvl w:val="0"/>
    </w:pPr>
    <w:rPr>
      <w:b/>
      <w:bCs/>
      <w:spacing w:val="20"/>
    </w:rPr>
  </w:style>
  <w:style w:type="paragraph" w:styleId="2">
    <w:name w:val="heading 2"/>
    <w:basedOn w:val="a"/>
    <w:next w:val="a"/>
    <w:qFormat/>
    <w:rsid w:val="006C61FD"/>
    <w:pPr>
      <w:widowControl/>
      <w:overflowPunct w:val="0"/>
      <w:autoSpaceDE w:val="0"/>
      <w:autoSpaceDN w:val="0"/>
      <w:adjustRightInd w:val="0"/>
      <w:spacing w:before="120"/>
      <w:textAlignment w:val="baseline"/>
      <w:outlineLvl w:val="1"/>
    </w:pPr>
    <w:rPr>
      <w:rFonts w:ascii="Arial" w:hAnsi="Arial"/>
      <w:kern w:val="0"/>
      <w:sz w:val="16"/>
      <w:szCs w:val="20"/>
    </w:rPr>
  </w:style>
  <w:style w:type="paragraph" w:styleId="3">
    <w:name w:val="heading 3"/>
    <w:basedOn w:val="a"/>
    <w:next w:val="a"/>
    <w:qFormat/>
    <w:rsid w:val="006C61FD"/>
    <w:pPr>
      <w:keepNext/>
      <w:spacing w:line="720" w:lineRule="auto"/>
      <w:outlineLvl w:val="2"/>
    </w:pPr>
    <w:rPr>
      <w:rFonts w:ascii="Arial" w:hAnsi="Arial"/>
      <w:b/>
      <w:bCs/>
      <w:sz w:val="36"/>
      <w:szCs w:val="36"/>
    </w:rPr>
  </w:style>
  <w:style w:type="paragraph" w:styleId="5">
    <w:name w:val="heading 5"/>
    <w:basedOn w:val="a"/>
    <w:next w:val="a"/>
    <w:qFormat/>
    <w:rsid w:val="006C61FD"/>
    <w:pPr>
      <w:keepNext/>
      <w:widowControl/>
      <w:tabs>
        <w:tab w:val="left" w:pos="1530"/>
        <w:tab w:val="left" w:pos="4770"/>
        <w:tab w:val="left" w:leader="underscore" w:pos="8136"/>
        <w:tab w:val="left" w:pos="9000"/>
      </w:tabs>
      <w:overflowPunct w:val="0"/>
      <w:autoSpaceDE w:val="0"/>
      <w:autoSpaceDN w:val="0"/>
      <w:adjustRightInd w:val="0"/>
      <w:spacing w:line="240" w:lineRule="atLeast"/>
      <w:jc w:val="right"/>
      <w:textAlignment w:val="baseline"/>
      <w:outlineLvl w:val="4"/>
    </w:pPr>
    <w:rPr>
      <w:kern w:val="0"/>
      <w:sz w:val="16"/>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標題 1 字元"/>
    <w:basedOn w:val="a0"/>
    <w:link w:val="1"/>
    <w:locked/>
    <w:rsid w:val="00C84A6C"/>
    <w:rPr>
      <w:rFonts w:eastAsia="新細明體"/>
      <w:b/>
      <w:bCs/>
      <w:spacing w:val="20"/>
      <w:kern w:val="2"/>
      <w:sz w:val="24"/>
      <w:szCs w:val="24"/>
      <w:lang w:val="en-US" w:eastAsia="zh-TW" w:bidi="ar-SA"/>
    </w:rPr>
  </w:style>
  <w:style w:type="paragraph" w:styleId="a3">
    <w:name w:val="Balloon Text"/>
    <w:basedOn w:val="a"/>
    <w:semiHidden/>
    <w:rsid w:val="004B56FA"/>
    <w:rPr>
      <w:rFonts w:ascii="Arial" w:hAnsi="Arial"/>
      <w:sz w:val="18"/>
      <w:szCs w:val="18"/>
    </w:rPr>
  </w:style>
  <w:style w:type="paragraph" w:styleId="a4">
    <w:name w:val="header"/>
    <w:basedOn w:val="a"/>
    <w:link w:val="a5"/>
    <w:rsid w:val="003A5457"/>
    <w:pPr>
      <w:tabs>
        <w:tab w:val="center" w:pos="4153"/>
        <w:tab w:val="right" w:pos="8306"/>
      </w:tabs>
      <w:snapToGrid w:val="0"/>
    </w:pPr>
    <w:rPr>
      <w:sz w:val="20"/>
      <w:szCs w:val="20"/>
    </w:rPr>
  </w:style>
  <w:style w:type="character" w:customStyle="1" w:styleId="a5">
    <w:name w:val="頁首 字元"/>
    <w:basedOn w:val="a0"/>
    <w:link w:val="a4"/>
    <w:rsid w:val="003A5457"/>
    <w:rPr>
      <w:kern w:val="2"/>
    </w:rPr>
  </w:style>
  <w:style w:type="paragraph" w:styleId="a6">
    <w:name w:val="footer"/>
    <w:basedOn w:val="a"/>
    <w:link w:val="a7"/>
    <w:uiPriority w:val="99"/>
    <w:rsid w:val="003A5457"/>
    <w:pPr>
      <w:tabs>
        <w:tab w:val="center" w:pos="4153"/>
        <w:tab w:val="right" w:pos="8306"/>
      </w:tabs>
      <w:snapToGrid w:val="0"/>
    </w:pPr>
    <w:rPr>
      <w:sz w:val="20"/>
      <w:szCs w:val="20"/>
    </w:rPr>
  </w:style>
  <w:style w:type="character" w:customStyle="1" w:styleId="a7">
    <w:name w:val="頁尾 字元"/>
    <w:basedOn w:val="a0"/>
    <w:link w:val="a6"/>
    <w:uiPriority w:val="99"/>
    <w:rsid w:val="003A5457"/>
    <w:rPr>
      <w:kern w:val="2"/>
    </w:rPr>
  </w:style>
  <w:style w:type="character" w:styleId="a8">
    <w:name w:val="footnote reference"/>
    <w:basedOn w:val="a0"/>
    <w:semiHidden/>
    <w:rsid w:val="00281FF8"/>
    <w:rPr>
      <w:sz w:val="20"/>
      <w:vertAlign w:val="superscript"/>
    </w:rPr>
  </w:style>
  <w:style w:type="paragraph" w:styleId="a9">
    <w:name w:val="footnote text"/>
    <w:basedOn w:val="a"/>
    <w:link w:val="aa"/>
    <w:semiHidden/>
    <w:rsid w:val="00281FF8"/>
    <w:pPr>
      <w:autoSpaceDE w:val="0"/>
      <w:autoSpaceDN w:val="0"/>
      <w:adjustRightInd w:val="0"/>
      <w:textAlignment w:val="baseline"/>
    </w:pPr>
    <w:rPr>
      <w:sz w:val="20"/>
      <w:szCs w:val="20"/>
    </w:rPr>
  </w:style>
  <w:style w:type="character" w:customStyle="1" w:styleId="aa">
    <w:name w:val="註腳文字 字元"/>
    <w:basedOn w:val="a0"/>
    <w:link w:val="a9"/>
    <w:semiHidden/>
    <w:locked/>
    <w:rsid w:val="00C84A6C"/>
    <w:rPr>
      <w:rFonts w:eastAsia="新細明體"/>
      <w:kern w:val="2"/>
      <w:lang w:val="en-US" w:eastAsia="zh-TW" w:bidi="ar-SA"/>
    </w:rPr>
  </w:style>
  <w:style w:type="paragraph" w:styleId="ab">
    <w:name w:val="Body Text"/>
    <w:basedOn w:val="a"/>
    <w:rsid w:val="00281FF8"/>
    <w:pPr>
      <w:autoSpaceDE w:val="0"/>
      <w:autoSpaceDN w:val="0"/>
      <w:adjustRightInd w:val="0"/>
      <w:jc w:val="both"/>
      <w:textAlignment w:val="baseline"/>
    </w:pPr>
    <w:rPr>
      <w:b/>
      <w:szCs w:val="20"/>
    </w:rPr>
  </w:style>
  <w:style w:type="character" w:styleId="ac">
    <w:name w:val="page number"/>
    <w:basedOn w:val="a0"/>
    <w:rsid w:val="00281FF8"/>
  </w:style>
  <w:style w:type="paragraph" w:styleId="Web">
    <w:name w:val="Normal (Web)"/>
    <w:basedOn w:val="a"/>
    <w:rsid w:val="00281FF8"/>
    <w:pPr>
      <w:widowControl/>
      <w:spacing w:before="100" w:beforeAutospacing="1" w:after="100" w:afterAutospacing="1"/>
    </w:pPr>
    <w:rPr>
      <w:rFonts w:ascii="新細明體" w:hAnsi="新細明體" w:cs="新細明體"/>
      <w:kern w:val="0"/>
    </w:rPr>
  </w:style>
  <w:style w:type="paragraph" w:styleId="20">
    <w:name w:val="Body Text Indent 2"/>
    <w:basedOn w:val="a"/>
    <w:rsid w:val="007041A8"/>
    <w:pPr>
      <w:spacing w:after="120" w:line="480" w:lineRule="auto"/>
      <w:ind w:leftChars="200" w:left="480"/>
    </w:pPr>
  </w:style>
  <w:style w:type="paragraph" w:customStyle="1" w:styleId="Legal1">
    <w:name w:val="Legal 1"/>
    <w:basedOn w:val="a"/>
    <w:rsid w:val="007041A8"/>
    <w:pPr>
      <w:numPr>
        <w:numId w:val="11"/>
      </w:numPr>
      <w:autoSpaceDE w:val="0"/>
      <w:autoSpaceDN w:val="0"/>
      <w:adjustRightInd w:val="0"/>
      <w:outlineLvl w:val="0"/>
    </w:pPr>
    <w:rPr>
      <w:rFonts w:ascii="Courier New" w:hAnsi="Courier New"/>
      <w:kern w:val="0"/>
      <w:sz w:val="20"/>
      <w:lang w:val="en-GB"/>
    </w:rPr>
  </w:style>
  <w:style w:type="paragraph" w:styleId="ad">
    <w:name w:val="Body Text Indent"/>
    <w:basedOn w:val="a"/>
    <w:link w:val="ae"/>
    <w:rsid w:val="00C84A6C"/>
    <w:pPr>
      <w:spacing w:after="120"/>
      <w:ind w:leftChars="200" w:left="480"/>
    </w:pPr>
  </w:style>
  <w:style w:type="character" w:customStyle="1" w:styleId="ae">
    <w:name w:val="本文縮排 字元"/>
    <w:basedOn w:val="a0"/>
    <w:link w:val="ad"/>
    <w:semiHidden/>
    <w:locked/>
    <w:rsid w:val="00C84A6C"/>
    <w:rPr>
      <w:rFonts w:eastAsia="新細明體"/>
      <w:kern w:val="2"/>
      <w:sz w:val="24"/>
      <w:szCs w:val="24"/>
      <w:lang w:val="en-US" w:eastAsia="zh-TW" w:bidi="ar-SA"/>
    </w:rPr>
  </w:style>
  <w:style w:type="table" w:styleId="af">
    <w:name w:val="Table Grid"/>
    <w:basedOn w:val="a1"/>
    <w:rsid w:val="00C84A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C84A6C"/>
    <w:rPr>
      <w:rFonts w:cs="Times New Roman"/>
      <w:color w:val="0000FF"/>
      <w:u w:val="single"/>
    </w:rPr>
  </w:style>
  <w:style w:type="character" w:customStyle="1" w:styleId="21">
    <w:name w:val=" 字元 字元2"/>
    <w:basedOn w:val="a0"/>
    <w:semiHidden/>
    <w:locked/>
    <w:rsid w:val="00194567"/>
    <w:rPr>
      <w:rFonts w:cs="Times New Roman"/>
      <w:kern w:val="2"/>
      <w:lang w:val="en-GB"/>
    </w:rPr>
  </w:style>
  <w:style w:type="paragraph" w:customStyle="1" w:styleId="Level1">
    <w:name w:val="Level 1"/>
    <w:basedOn w:val="a"/>
    <w:rsid w:val="00194567"/>
    <w:pPr>
      <w:numPr>
        <w:numId w:val="13"/>
      </w:numPr>
      <w:autoSpaceDE w:val="0"/>
      <w:autoSpaceDN w:val="0"/>
      <w:adjustRightInd w:val="0"/>
      <w:outlineLvl w:val="0"/>
    </w:pPr>
    <w:rPr>
      <w:rFonts w:ascii="MS PMincho" w:eastAsia="MS PMincho"/>
      <w:kern w:val="0"/>
      <w:sz w:val="20"/>
      <w:lang w:val="en-GB"/>
    </w:rPr>
  </w:style>
  <w:style w:type="paragraph" w:styleId="af1">
    <w:name w:val="List Paragraph"/>
    <w:basedOn w:val="a"/>
    <w:uiPriority w:val="34"/>
    <w:qFormat/>
    <w:rsid w:val="0070332E"/>
    <w:pPr>
      <w:ind w:leftChars="200" w:left="480"/>
    </w:pPr>
  </w:style>
  <w:style w:type="paragraph" w:styleId="af2">
    <w:name w:val="Note Heading"/>
    <w:basedOn w:val="a"/>
    <w:next w:val="a"/>
    <w:rsid w:val="00CB410B"/>
    <w:pPr>
      <w:autoSpaceDE w:val="0"/>
      <w:autoSpaceDN w:val="0"/>
      <w:adjustRightInd w:val="0"/>
      <w:jc w:val="center"/>
      <w:textAlignment w:val="baseline"/>
    </w:pPr>
    <w:rPr>
      <w:szCs w:val="20"/>
    </w:rPr>
  </w:style>
  <w:style w:type="paragraph" w:styleId="af3">
    <w:name w:val="Title"/>
    <w:basedOn w:val="a"/>
    <w:qFormat/>
    <w:rsid w:val="00CB410B"/>
    <w:pPr>
      <w:adjustRightInd w:val="0"/>
      <w:jc w:val="center"/>
      <w:textAlignment w:val="baseline"/>
    </w:pPr>
    <w:rPr>
      <w:b/>
      <w:caps/>
      <w:kern w:val="0"/>
      <w:szCs w:val="20"/>
      <w:u w:val="single"/>
    </w:rPr>
  </w:style>
  <w:style w:type="paragraph" w:styleId="af4">
    <w:name w:val="Normal Indent"/>
    <w:basedOn w:val="a"/>
    <w:rsid w:val="006C61FD"/>
    <w:pPr>
      <w:widowControl/>
      <w:overflowPunct w:val="0"/>
      <w:autoSpaceDE w:val="0"/>
      <w:autoSpaceDN w:val="0"/>
      <w:adjustRightInd w:val="0"/>
      <w:ind w:left="720"/>
      <w:textAlignment w:val="baseline"/>
    </w:pPr>
    <w:rPr>
      <w:kern w:val="0"/>
      <w:sz w:val="20"/>
      <w:szCs w:val="20"/>
    </w:rPr>
  </w:style>
  <w:style w:type="paragraph" w:styleId="22">
    <w:name w:val="Body Text 2"/>
    <w:basedOn w:val="a"/>
    <w:rsid w:val="006C61FD"/>
    <w:rPr>
      <w:sz w:val="26"/>
      <w:szCs w:val="20"/>
    </w:rPr>
  </w:style>
  <w:style w:type="character" w:customStyle="1" w:styleId="desc1">
    <w:name w:val="desc1"/>
    <w:basedOn w:val="a0"/>
    <w:rsid w:val="006C61FD"/>
    <w:rPr>
      <w:rFonts w:ascii="Arial" w:hAnsi="Arial" w:cs="Arial" w:hint="default"/>
      <w:strike w:val="0"/>
      <w:dstrike w:val="0"/>
      <w:color w:val="000000"/>
      <w:sz w:val="18"/>
      <w:szCs w:val="18"/>
      <w:u w:val="none"/>
      <w:effect w:val="none"/>
    </w:rPr>
  </w:style>
  <w:style w:type="paragraph" w:styleId="af5">
    <w:name w:val="endnote text"/>
    <w:basedOn w:val="a"/>
    <w:semiHidden/>
    <w:rsid w:val="006C61FD"/>
    <w:pPr>
      <w:widowControl/>
      <w:overflowPunct w:val="0"/>
      <w:autoSpaceDE w:val="0"/>
      <w:autoSpaceDN w:val="0"/>
      <w:adjustRightInd w:val="0"/>
      <w:textAlignment w:val="baseline"/>
    </w:pPr>
    <w:rPr>
      <w:rFonts w:ascii="Courier New" w:hAnsi="Courier New"/>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header" Target="header6.xml"/><Relationship Id="rId42" Type="http://schemas.openxmlformats.org/officeDocument/2006/relationships/header" Target="header15.xml"/><Relationship Id="rId63" Type="http://schemas.openxmlformats.org/officeDocument/2006/relationships/header" Target="header25.xml"/><Relationship Id="rId84" Type="http://schemas.openxmlformats.org/officeDocument/2006/relationships/header" Target="header35.xml"/><Relationship Id="rId138" Type="http://schemas.openxmlformats.org/officeDocument/2006/relationships/header" Target="header59.xml"/><Relationship Id="rId107" Type="http://schemas.openxmlformats.org/officeDocument/2006/relationships/footer" Target="footer50.xml"/><Relationship Id="rId11" Type="http://schemas.openxmlformats.org/officeDocument/2006/relationships/header" Target="header1.xml"/><Relationship Id="rId32" Type="http://schemas.openxmlformats.org/officeDocument/2006/relationships/footer" Target="footer14.xml"/><Relationship Id="rId53" Type="http://schemas.openxmlformats.org/officeDocument/2006/relationships/header" Target="header20.xml"/><Relationship Id="rId74" Type="http://schemas.openxmlformats.org/officeDocument/2006/relationships/footer" Target="footer36.xml"/><Relationship Id="rId128" Type="http://schemas.openxmlformats.org/officeDocument/2006/relationships/header" Target="header54.xml"/><Relationship Id="rId149" Type="http://schemas.openxmlformats.org/officeDocument/2006/relationships/footer" Target="footer73.xml"/><Relationship Id="rId5" Type="http://schemas.openxmlformats.org/officeDocument/2006/relationships/webSettings" Target="webSettings.xml"/><Relationship Id="rId95" Type="http://schemas.openxmlformats.org/officeDocument/2006/relationships/footer" Target="footer44.xml"/><Relationship Id="rId22" Type="http://schemas.openxmlformats.org/officeDocument/2006/relationships/footer" Target="footer8.xml"/><Relationship Id="rId27" Type="http://schemas.openxmlformats.org/officeDocument/2006/relationships/footer" Target="footer11.xml"/><Relationship Id="rId43" Type="http://schemas.openxmlformats.org/officeDocument/2006/relationships/footer" Target="footer20.xml"/><Relationship Id="rId48" Type="http://schemas.openxmlformats.org/officeDocument/2006/relationships/footer" Target="footer23.xml"/><Relationship Id="rId64" Type="http://schemas.openxmlformats.org/officeDocument/2006/relationships/header" Target="header26.xml"/><Relationship Id="rId69" Type="http://schemas.openxmlformats.org/officeDocument/2006/relationships/header" Target="header28.xml"/><Relationship Id="rId113" Type="http://schemas.openxmlformats.org/officeDocument/2006/relationships/footer" Target="footer53.xml"/><Relationship Id="rId118" Type="http://schemas.openxmlformats.org/officeDocument/2006/relationships/header" Target="header50.xml"/><Relationship Id="rId134" Type="http://schemas.openxmlformats.org/officeDocument/2006/relationships/header" Target="header57.xml"/><Relationship Id="rId139" Type="http://schemas.openxmlformats.org/officeDocument/2006/relationships/footer" Target="footer67.xml"/><Relationship Id="rId80" Type="http://schemas.openxmlformats.org/officeDocument/2006/relationships/footer" Target="footer39.xml"/><Relationship Id="rId85" Type="http://schemas.openxmlformats.org/officeDocument/2006/relationships/footer" Target="footer41.xml"/><Relationship Id="rId150" Type="http://schemas.openxmlformats.org/officeDocument/2006/relationships/header" Target="header64.xml"/><Relationship Id="rId155" Type="http://schemas.openxmlformats.org/officeDocument/2006/relationships/fontTable" Target="fontTable.xml"/><Relationship Id="rId12" Type="http://schemas.openxmlformats.org/officeDocument/2006/relationships/footer" Target="footer3.xml"/><Relationship Id="rId17" Type="http://schemas.openxmlformats.org/officeDocument/2006/relationships/header" Target="header4.xml"/><Relationship Id="rId33" Type="http://schemas.openxmlformats.org/officeDocument/2006/relationships/header" Target="header11.xml"/><Relationship Id="rId38" Type="http://schemas.openxmlformats.org/officeDocument/2006/relationships/footer" Target="footer17.xml"/><Relationship Id="rId59" Type="http://schemas.openxmlformats.org/officeDocument/2006/relationships/header" Target="header23.xml"/><Relationship Id="rId103" Type="http://schemas.openxmlformats.org/officeDocument/2006/relationships/footer" Target="footer48.xml"/><Relationship Id="rId108" Type="http://schemas.openxmlformats.org/officeDocument/2006/relationships/header" Target="header45.xml"/><Relationship Id="rId124" Type="http://schemas.openxmlformats.org/officeDocument/2006/relationships/footer" Target="footer59.xml"/><Relationship Id="rId129" Type="http://schemas.openxmlformats.org/officeDocument/2006/relationships/footer" Target="footer62.xml"/><Relationship Id="rId54" Type="http://schemas.openxmlformats.org/officeDocument/2006/relationships/footer" Target="footer26.xml"/><Relationship Id="rId70" Type="http://schemas.openxmlformats.org/officeDocument/2006/relationships/footer" Target="footer34.xml"/><Relationship Id="rId75" Type="http://schemas.openxmlformats.org/officeDocument/2006/relationships/header" Target="header31.xml"/><Relationship Id="rId91" Type="http://schemas.openxmlformats.org/officeDocument/2006/relationships/hyperlink" Target="http://www.realjustice.org/Pages/vt99papers/%20vt_pennell.html" TargetMode="External"/><Relationship Id="rId96" Type="http://schemas.openxmlformats.org/officeDocument/2006/relationships/header" Target="header39.xml"/><Relationship Id="rId140" Type="http://schemas.openxmlformats.org/officeDocument/2006/relationships/header" Target="header60.xml"/><Relationship Id="rId145" Type="http://schemas.openxmlformats.org/officeDocument/2006/relationships/footer" Target="footer70.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eader" Target="header9.xml"/><Relationship Id="rId49" Type="http://schemas.openxmlformats.org/officeDocument/2006/relationships/header" Target="header18.xml"/><Relationship Id="rId114" Type="http://schemas.openxmlformats.org/officeDocument/2006/relationships/header" Target="header48.xml"/><Relationship Id="rId119" Type="http://schemas.openxmlformats.org/officeDocument/2006/relationships/footer" Target="footer56.xml"/><Relationship Id="rId44" Type="http://schemas.openxmlformats.org/officeDocument/2006/relationships/footer" Target="footer21.xml"/><Relationship Id="rId60" Type="http://schemas.openxmlformats.org/officeDocument/2006/relationships/footer" Target="footer29.xml"/><Relationship Id="rId65" Type="http://schemas.openxmlformats.org/officeDocument/2006/relationships/footer" Target="footer31.xml"/><Relationship Id="rId81" Type="http://schemas.openxmlformats.org/officeDocument/2006/relationships/header" Target="header34.xml"/><Relationship Id="rId86" Type="http://schemas.openxmlformats.org/officeDocument/2006/relationships/header" Target="header36.xml"/><Relationship Id="rId130" Type="http://schemas.openxmlformats.org/officeDocument/2006/relationships/header" Target="header55.xml"/><Relationship Id="rId135" Type="http://schemas.openxmlformats.org/officeDocument/2006/relationships/footer" Target="footer65.xml"/><Relationship Id="rId151" Type="http://schemas.openxmlformats.org/officeDocument/2006/relationships/hyperlink" Target="http://www.swd.gov.hk/doc/family/list" TargetMode="External"/><Relationship Id="rId156"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footer" Target="footer6.xml"/><Relationship Id="rId39" Type="http://schemas.openxmlformats.org/officeDocument/2006/relationships/footer" Target="footer18.xml"/><Relationship Id="rId109" Type="http://schemas.openxmlformats.org/officeDocument/2006/relationships/footer" Target="footer51.xml"/><Relationship Id="rId34" Type="http://schemas.openxmlformats.org/officeDocument/2006/relationships/footer" Target="footer15.xml"/><Relationship Id="rId50" Type="http://schemas.openxmlformats.org/officeDocument/2006/relationships/header" Target="header19.xml"/><Relationship Id="rId55" Type="http://schemas.openxmlformats.org/officeDocument/2006/relationships/header" Target="header21.xml"/><Relationship Id="rId76" Type="http://schemas.openxmlformats.org/officeDocument/2006/relationships/footer" Target="footer37.xml"/><Relationship Id="rId97" Type="http://schemas.openxmlformats.org/officeDocument/2006/relationships/footer" Target="footer45.xml"/><Relationship Id="rId104" Type="http://schemas.openxmlformats.org/officeDocument/2006/relationships/header" Target="header43.xml"/><Relationship Id="rId120" Type="http://schemas.openxmlformats.org/officeDocument/2006/relationships/header" Target="header51.xml"/><Relationship Id="rId125" Type="http://schemas.openxmlformats.org/officeDocument/2006/relationships/header" Target="header53.xml"/><Relationship Id="rId141" Type="http://schemas.openxmlformats.org/officeDocument/2006/relationships/footer" Target="footer68.xml"/><Relationship Id="rId146" Type="http://schemas.openxmlformats.org/officeDocument/2006/relationships/footer" Target="footer71.xml"/><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header" Target="header37.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footer" Target="footer9.xml"/><Relationship Id="rId40" Type="http://schemas.openxmlformats.org/officeDocument/2006/relationships/header" Target="header14.xml"/><Relationship Id="rId45" Type="http://schemas.openxmlformats.org/officeDocument/2006/relationships/header" Target="header16.xml"/><Relationship Id="rId66" Type="http://schemas.openxmlformats.org/officeDocument/2006/relationships/footer" Target="footer32.xml"/><Relationship Id="rId87" Type="http://schemas.openxmlformats.org/officeDocument/2006/relationships/footer" Target="footer42.xml"/><Relationship Id="rId110" Type="http://schemas.openxmlformats.org/officeDocument/2006/relationships/header" Target="header46.xml"/><Relationship Id="rId115" Type="http://schemas.openxmlformats.org/officeDocument/2006/relationships/footer" Target="footer54.xml"/><Relationship Id="rId131" Type="http://schemas.openxmlformats.org/officeDocument/2006/relationships/footer" Target="footer63.xml"/><Relationship Id="rId136" Type="http://schemas.openxmlformats.org/officeDocument/2006/relationships/header" Target="header58.xml"/><Relationship Id="rId61" Type="http://schemas.openxmlformats.org/officeDocument/2006/relationships/header" Target="header24.xml"/><Relationship Id="rId82" Type="http://schemas.openxmlformats.org/officeDocument/2006/relationships/footer" Target="footer40.xml"/><Relationship Id="rId152" Type="http://schemas.openxmlformats.org/officeDocument/2006/relationships/hyperlink" Target="http://www.swd.gov.hk/tc/index/site-aboutus/page_otherunits/" TargetMode="External"/><Relationship Id="rId19" Type="http://schemas.openxmlformats.org/officeDocument/2006/relationships/header" Target="header5.xml"/><Relationship Id="rId14" Type="http://schemas.openxmlformats.org/officeDocument/2006/relationships/footer" Target="footer4.xml"/><Relationship Id="rId30" Type="http://schemas.openxmlformats.org/officeDocument/2006/relationships/footer" Target="footer13.xml"/><Relationship Id="rId35" Type="http://schemas.openxmlformats.org/officeDocument/2006/relationships/header" Target="header12.xml"/><Relationship Id="rId56" Type="http://schemas.openxmlformats.org/officeDocument/2006/relationships/footer" Target="footer27.xml"/><Relationship Id="rId77" Type="http://schemas.openxmlformats.org/officeDocument/2006/relationships/header" Target="header32.xml"/><Relationship Id="rId100" Type="http://schemas.openxmlformats.org/officeDocument/2006/relationships/footer" Target="footer46.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2.xml"/><Relationship Id="rId8" Type="http://schemas.openxmlformats.org/officeDocument/2006/relationships/image" Target="media/image1.wmf"/><Relationship Id="rId51" Type="http://schemas.openxmlformats.org/officeDocument/2006/relationships/footer" Target="footer24.xml"/><Relationship Id="rId72" Type="http://schemas.openxmlformats.org/officeDocument/2006/relationships/footer" Target="footer35.xml"/><Relationship Id="rId93" Type="http://schemas.openxmlformats.org/officeDocument/2006/relationships/header" Target="header38.xml"/><Relationship Id="rId98" Type="http://schemas.openxmlformats.org/officeDocument/2006/relationships/header" Target="header40.xml"/><Relationship Id="rId121" Type="http://schemas.openxmlformats.org/officeDocument/2006/relationships/footer" Target="footer57.xml"/><Relationship Id="rId142" Type="http://schemas.openxmlformats.org/officeDocument/2006/relationships/header" Target="header61.xml"/><Relationship Id="rId3" Type="http://schemas.microsoft.com/office/2007/relationships/stylesWithEffects" Target="stylesWithEffects.xml"/><Relationship Id="rId25" Type="http://schemas.openxmlformats.org/officeDocument/2006/relationships/header" Target="header8.xml"/><Relationship Id="rId46" Type="http://schemas.openxmlformats.org/officeDocument/2006/relationships/footer" Target="footer22.xml"/><Relationship Id="rId67" Type="http://schemas.openxmlformats.org/officeDocument/2006/relationships/header" Target="header27.xml"/><Relationship Id="rId116" Type="http://schemas.openxmlformats.org/officeDocument/2006/relationships/header" Target="header49.xml"/><Relationship Id="rId137" Type="http://schemas.openxmlformats.org/officeDocument/2006/relationships/footer" Target="footer66.xml"/><Relationship Id="rId20" Type="http://schemas.openxmlformats.org/officeDocument/2006/relationships/footer" Target="footer7.xml"/><Relationship Id="rId41" Type="http://schemas.openxmlformats.org/officeDocument/2006/relationships/footer" Target="footer19.xml"/><Relationship Id="rId62" Type="http://schemas.openxmlformats.org/officeDocument/2006/relationships/footer" Target="footer30.xml"/><Relationship Id="rId83" Type="http://schemas.openxmlformats.org/officeDocument/2006/relationships/hyperlink" Target="https://www.pcpd.org.hk/tc_chi/publication/files/Perspective_2nd.pdf" TargetMode="External"/><Relationship Id="rId88" Type="http://schemas.openxmlformats.org/officeDocument/2006/relationships/hyperlink" Target="http://www.fgdm.org/what_is.htm" TargetMode="External"/><Relationship Id="rId111" Type="http://schemas.openxmlformats.org/officeDocument/2006/relationships/footer" Target="footer52.xml"/><Relationship Id="rId132" Type="http://schemas.openxmlformats.org/officeDocument/2006/relationships/header" Target="header56.xml"/><Relationship Id="rId153" Type="http://schemas.openxmlformats.org/officeDocument/2006/relationships/header" Target="header65.xml"/><Relationship Id="rId15" Type="http://schemas.openxmlformats.org/officeDocument/2006/relationships/header" Target="header3.xml"/><Relationship Id="rId36" Type="http://schemas.openxmlformats.org/officeDocument/2006/relationships/footer" Target="footer16.xml"/><Relationship Id="rId57" Type="http://schemas.openxmlformats.org/officeDocument/2006/relationships/header" Target="header22.xml"/><Relationship Id="rId106" Type="http://schemas.openxmlformats.org/officeDocument/2006/relationships/header" Target="header44.xml"/><Relationship Id="rId127" Type="http://schemas.openxmlformats.org/officeDocument/2006/relationships/footer" Target="footer61.xml"/><Relationship Id="rId10" Type="http://schemas.openxmlformats.org/officeDocument/2006/relationships/footer" Target="footer2.xml"/><Relationship Id="rId31" Type="http://schemas.openxmlformats.org/officeDocument/2006/relationships/header" Target="header10.xml"/><Relationship Id="rId52" Type="http://schemas.openxmlformats.org/officeDocument/2006/relationships/footer" Target="footer25.xml"/><Relationship Id="rId73" Type="http://schemas.openxmlformats.org/officeDocument/2006/relationships/header" Target="header30.xml"/><Relationship Id="rId78" Type="http://schemas.openxmlformats.org/officeDocument/2006/relationships/footer" Target="footer38.xml"/><Relationship Id="rId94" Type="http://schemas.openxmlformats.org/officeDocument/2006/relationships/footer" Target="footer43.xml"/><Relationship Id="rId99" Type="http://schemas.openxmlformats.org/officeDocument/2006/relationships/header" Target="header41.xml"/><Relationship Id="rId101" Type="http://schemas.openxmlformats.org/officeDocument/2006/relationships/footer" Target="footer47.xml"/><Relationship Id="rId122" Type="http://schemas.openxmlformats.org/officeDocument/2006/relationships/footer" Target="footer58.xml"/><Relationship Id="rId143" Type="http://schemas.openxmlformats.org/officeDocument/2006/relationships/footer" Target="footer69.xml"/><Relationship Id="rId148"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footer" Target="footer10.xml"/><Relationship Id="rId47" Type="http://schemas.openxmlformats.org/officeDocument/2006/relationships/header" Target="header17.xml"/><Relationship Id="rId68" Type="http://schemas.openxmlformats.org/officeDocument/2006/relationships/footer" Target="footer33.xml"/><Relationship Id="rId89" Type="http://schemas.openxmlformats.org/officeDocument/2006/relationships/hyperlink" Target="http://www.resolv.org/articles/%20meetings.htm" TargetMode="External"/><Relationship Id="rId112" Type="http://schemas.openxmlformats.org/officeDocument/2006/relationships/header" Target="header47.xml"/><Relationship Id="rId133" Type="http://schemas.openxmlformats.org/officeDocument/2006/relationships/footer" Target="footer64.xml"/><Relationship Id="rId154" Type="http://schemas.openxmlformats.org/officeDocument/2006/relationships/footer" Target="footer74.xml"/><Relationship Id="rId16" Type="http://schemas.openxmlformats.org/officeDocument/2006/relationships/footer" Target="footer5.xml"/><Relationship Id="rId37" Type="http://schemas.openxmlformats.org/officeDocument/2006/relationships/header" Target="header13.xml"/><Relationship Id="rId58" Type="http://schemas.openxmlformats.org/officeDocument/2006/relationships/footer" Target="footer28.xml"/><Relationship Id="rId79" Type="http://schemas.openxmlformats.org/officeDocument/2006/relationships/header" Target="header33.xml"/><Relationship Id="rId102" Type="http://schemas.openxmlformats.org/officeDocument/2006/relationships/header" Target="header42.xml"/><Relationship Id="rId123" Type="http://schemas.openxmlformats.org/officeDocument/2006/relationships/header" Target="header52.xml"/><Relationship Id="rId144" Type="http://schemas.openxmlformats.org/officeDocument/2006/relationships/header" Target="header62.xml"/><Relationship Id="rId90" Type="http://schemas.openxmlformats.org/officeDocument/2006/relationships/hyperlink" Target="http://www.realjustice.org/Pages/vt99papers/vt_doolan.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23752</Words>
  <Characters>135388</Characters>
  <Application>Microsoft Office Word</Application>
  <DocSecurity>0</DocSecurity>
  <Lines>1128</Lines>
  <Paragraphs>317</Paragraphs>
  <ScaleCrop>false</ScaleCrop>
  <Company>Hewlett-Packard Company</Company>
  <LinksUpToDate>false</LinksUpToDate>
  <CharactersWithSpaces>158823</CharactersWithSpaces>
  <SharedDoc>false</SharedDoc>
  <HLinks>
    <vt:vector size="42" baseType="variant">
      <vt:variant>
        <vt:i4>6226031</vt:i4>
      </vt:variant>
      <vt:variant>
        <vt:i4>27</vt:i4>
      </vt:variant>
      <vt:variant>
        <vt:i4>0</vt:i4>
      </vt:variant>
      <vt:variant>
        <vt:i4>5</vt:i4>
      </vt:variant>
      <vt:variant>
        <vt:lpwstr>http://www.swd.gov.hk/tc/index/site-aboutus/page_otherunits/</vt:lpwstr>
      </vt:variant>
      <vt:variant>
        <vt:lpwstr/>
      </vt:variant>
      <vt:variant>
        <vt:i4>4456453</vt:i4>
      </vt:variant>
      <vt:variant>
        <vt:i4>24</vt:i4>
      </vt:variant>
      <vt:variant>
        <vt:i4>0</vt:i4>
      </vt:variant>
      <vt:variant>
        <vt:i4>5</vt:i4>
      </vt:variant>
      <vt:variant>
        <vt:lpwstr>http://www.swd.gov.hk/doc/family/list</vt:lpwstr>
      </vt:variant>
      <vt:variant>
        <vt:lpwstr/>
      </vt:variant>
      <vt:variant>
        <vt:i4>2818079</vt:i4>
      </vt:variant>
      <vt:variant>
        <vt:i4>12</vt:i4>
      </vt:variant>
      <vt:variant>
        <vt:i4>0</vt:i4>
      </vt:variant>
      <vt:variant>
        <vt:i4>5</vt:i4>
      </vt:variant>
      <vt:variant>
        <vt:lpwstr>http://www.realjustice.org/Pages/vt99papers/ vt_pennell.html</vt:lpwstr>
      </vt:variant>
      <vt:variant>
        <vt:lpwstr/>
      </vt:variant>
      <vt:variant>
        <vt:i4>8060952</vt:i4>
      </vt:variant>
      <vt:variant>
        <vt:i4>9</vt:i4>
      </vt:variant>
      <vt:variant>
        <vt:i4>0</vt:i4>
      </vt:variant>
      <vt:variant>
        <vt:i4>5</vt:i4>
      </vt:variant>
      <vt:variant>
        <vt:lpwstr>http://www.realjustice.org/Pages/vt99papers/vt_doolan.html</vt:lpwstr>
      </vt:variant>
      <vt:variant>
        <vt:lpwstr/>
      </vt:variant>
      <vt:variant>
        <vt:i4>1572932</vt:i4>
      </vt:variant>
      <vt:variant>
        <vt:i4>6</vt:i4>
      </vt:variant>
      <vt:variant>
        <vt:i4>0</vt:i4>
      </vt:variant>
      <vt:variant>
        <vt:i4>5</vt:i4>
      </vt:variant>
      <vt:variant>
        <vt:lpwstr>http://www.resolv.org/articles/ meetings.htm</vt:lpwstr>
      </vt:variant>
      <vt:variant>
        <vt:lpwstr/>
      </vt:variant>
      <vt:variant>
        <vt:i4>7667712</vt:i4>
      </vt:variant>
      <vt:variant>
        <vt:i4>3</vt:i4>
      </vt:variant>
      <vt:variant>
        <vt:i4>0</vt:i4>
      </vt:variant>
      <vt:variant>
        <vt:i4>5</vt:i4>
      </vt:variant>
      <vt:variant>
        <vt:lpwstr>http://www.fgdm.org/what_is.htm</vt:lpwstr>
      </vt:variant>
      <vt:variant>
        <vt:lpwstr/>
      </vt:variant>
      <vt:variant>
        <vt:i4>5242962</vt:i4>
      </vt:variant>
      <vt:variant>
        <vt:i4>0</vt:i4>
      </vt:variant>
      <vt:variant>
        <vt:i4>0</vt:i4>
      </vt:variant>
      <vt:variant>
        <vt:i4>5</vt:i4>
      </vt:variant>
      <vt:variant>
        <vt:lpwstr>https://www.pcpd.org.hk/tc_chi/publication/files/Perspective_2nd.pdf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dc:title>
  <dc:creator>laishukmei</dc:creator>
  <cp:lastModifiedBy>Yipsir</cp:lastModifiedBy>
  <cp:revision>2</cp:revision>
  <cp:lastPrinted>2014-02-21T03:08:00Z</cp:lastPrinted>
  <dcterms:created xsi:type="dcterms:W3CDTF">2017-04-15T11:34:00Z</dcterms:created>
  <dcterms:modified xsi:type="dcterms:W3CDTF">2017-04-15T11:34:00Z</dcterms:modified>
</cp:coreProperties>
</file>