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7288" w:rsidRDefault="001C7288" w:rsidP="004B662A">
      <w:pPr>
        <w:tabs>
          <w:tab w:val="left" w:pos="3360"/>
          <w:tab w:val="center" w:pos="5395"/>
        </w:tabs>
        <w:snapToGrid w:val="0"/>
        <w:spacing w:beforeLines="50" w:before="180" w:afterLines="50" w:after="180"/>
        <w:jc w:val="center"/>
        <w:rPr>
          <w:rFonts w:ascii="SimSun" w:eastAsia="SimSun" w:hAnsi="SimSun" w:hint="eastAsia"/>
          <w:b/>
          <w:szCs w:val="28"/>
          <w:lang w:eastAsia="zh-CN"/>
        </w:rPr>
      </w:pPr>
      <w:r>
        <w:rPr>
          <w:rFonts w:ascii="SimSun" w:eastAsia="SimSun" w:hAnsi="SimSun" w:hint="eastAsia"/>
          <w:b/>
          <w:szCs w:val="36"/>
          <w:lang w:eastAsia="zh-CN"/>
        </w:rPr>
        <w:t xml:space="preserve">                                 </w:t>
      </w:r>
    </w:p>
    <w:p w:rsidR="001C7288" w:rsidRDefault="001C7288" w:rsidP="004B662A">
      <w:pPr>
        <w:tabs>
          <w:tab w:val="left" w:pos="3360"/>
          <w:tab w:val="center" w:pos="5395"/>
        </w:tabs>
        <w:snapToGrid w:val="0"/>
        <w:spacing w:beforeLines="50" w:before="180" w:afterLines="50" w:after="180"/>
        <w:ind w:leftChars="225" w:left="540"/>
        <w:jc w:val="center"/>
        <w:rPr>
          <w:rFonts w:ascii="SimSun" w:eastAsia="SimSun" w:hAnsi="SimSun" w:hint="eastAsia"/>
          <w:b/>
          <w:sz w:val="28"/>
          <w:szCs w:val="28"/>
          <w:lang w:eastAsia="zh-CN"/>
        </w:rPr>
      </w:pPr>
      <w:r>
        <w:rPr>
          <w:rFonts w:ascii="SimSun" w:eastAsia="SimSun" w:hAnsi="SimSun" w:hint="eastAsia"/>
          <w:b/>
          <w:sz w:val="28"/>
          <w:szCs w:val="28"/>
          <w:lang w:eastAsia="zh-CN"/>
        </w:rPr>
        <w:t>街站活动计划表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0"/>
        <w:gridCol w:w="1910"/>
      </w:tblGrid>
      <w:tr w:rsidR="001C7288">
        <w:trPr>
          <w:trHeight w:val="90"/>
        </w:trPr>
        <w:tc>
          <w:tcPr>
            <w:tcW w:w="8350" w:type="dxa"/>
          </w:tcPr>
          <w:p w:rsidR="001C7288" w:rsidRDefault="001C7288" w:rsidP="004B662A">
            <w:pPr>
              <w:tabs>
                <w:tab w:val="left" w:pos="4320"/>
              </w:tabs>
              <w:snapToGrid w:val="0"/>
              <w:spacing w:line="360" w:lineRule="auto"/>
              <w:ind w:leftChars="200" w:left="480" w:firstLine="58"/>
              <w:rPr>
                <w:rFonts w:ascii="SimSun" w:eastAsia="SimSun" w:hAnsi="SimSun" w:hint="eastAsia"/>
                <w:szCs w:val="28"/>
              </w:rPr>
            </w:pPr>
          </w:p>
          <w:p w:rsidR="001C7288" w:rsidRDefault="001C7288">
            <w:pPr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225" w:left="542" w:hanging="2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日期及时间：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2014年9月份每逢周二、周四  16:30-18:00                                     </w:t>
            </w: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 xml:space="preserve">  </w:t>
            </w:r>
          </w:p>
          <w:p w:rsidR="001C7288" w:rsidRDefault="001C7288">
            <w:pPr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225" w:left="542" w:hanging="2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地点：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   </w:t>
            </w:r>
            <w:r w:rsidR="00405D1F"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XX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空中花园、</w:t>
            </w:r>
            <w:r w:rsidR="00405D1F"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XX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花园儿童游乐场                                         </w:t>
            </w:r>
          </w:p>
          <w:p w:rsidR="001C7288" w:rsidRDefault="001C7288">
            <w:pPr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225" w:left="542" w:hanging="2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对象：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</w:t>
            </w:r>
            <w:r w:rsidR="00405D1F"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XX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社区居民                                            </w:t>
            </w:r>
          </w:p>
          <w:p w:rsidR="001C7288" w:rsidRDefault="001C7288">
            <w:pPr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225" w:left="542" w:hanging="2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人员编配：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  三位工作人员 </w:t>
            </w:r>
            <w:r w:rsidR="00087192">
              <w:rPr>
                <w:rFonts w:ascii="SimSun" w:eastAsia="SimSun" w:hAnsi="SimSun" w:hint="eastAsia"/>
                <w:color w:val="0000FF"/>
                <w:sz w:val="28"/>
                <w:szCs w:val="28"/>
                <w:u w:val="single"/>
                <w:lang w:eastAsia="zh-CN"/>
              </w:rPr>
              <w:t>第几次搞? 为何没找或找不到义工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                                    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5.整体目标和具体目标：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整体目标:宣传华林社区服务中心和服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务。    具体目标：宣传9月份中心各项活动；搜集新加入的居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民资料；发掘潜在的义工。</w:t>
            </w:r>
            <w:r w:rsidR="00087192">
              <w:rPr>
                <w:rFonts w:ascii="SimSun" w:eastAsia="SimSun" w:hAnsi="SimSun" w:hint="eastAsia"/>
                <w:color w:val="0000FF"/>
                <w:sz w:val="28"/>
                <w:szCs w:val="28"/>
                <w:u w:val="single"/>
                <w:lang w:eastAsia="zh-CN"/>
              </w:rPr>
              <w:t>期望有什么实质的改变?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                                       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6.活动背景：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我们观察到，社区居民在傍晚会外出活动，但是由   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于娱乐设施有限，居民之间还有很多不熟悉，居民活动单调。小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朋友在四点半放学后的娱乐活动也很少，主要是运动类的活动。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基于此，我们中心借街站活动，一方面宣传中心宣传我们，另一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方面满足居民的需求，增加娱乐活动，为居民之间的交流认识建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ind w:firstLineChars="200" w:firstLine="560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立平台，活跃邻里关系，为小朋友提供手工绘画等不同类别的课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>外活动。</w:t>
            </w:r>
            <w:r w:rsidR="00087192">
              <w:rPr>
                <w:rFonts w:ascii="SimSun" w:eastAsia="SimSun" w:hAnsi="SimSun" w:hint="eastAsia"/>
                <w:color w:val="0000FF"/>
                <w:sz w:val="28"/>
                <w:szCs w:val="28"/>
                <w:u w:val="single"/>
                <w:lang w:eastAsia="zh-CN"/>
              </w:rPr>
              <w:t>社工</w:t>
            </w:r>
            <w:r w:rsidR="00975A6E">
              <w:rPr>
                <w:rFonts w:ascii="SimSun" w:eastAsia="SimSun" w:hAnsi="SimSun" w:hint="eastAsia"/>
                <w:color w:val="0000FF"/>
                <w:sz w:val="28"/>
                <w:szCs w:val="28"/>
                <w:u w:val="single"/>
                <w:lang w:eastAsia="zh-CN"/>
              </w:rPr>
              <w:t>还要</w:t>
            </w:r>
            <w:r w:rsidR="00087192">
              <w:rPr>
                <w:rFonts w:ascii="SimSun" w:eastAsia="SimSun" w:hAnsi="SimSun" w:hint="eastAsia"/>
                <w:color w:val="0000FF"/>
                <w:sz w:val="28"/>
                <w:szCs w:val="28"/>
                <w:u w:val="single"/>
                <w:lang w:eastAsia="zh-CN"/>
              </w:rPr>
              <w:t>做多小次才能组织居民合办这类恒常性的娱乐活动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                                             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 xml:space="preserve">    7.宣传及招募方法：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QQ群、微信、宣传栏粘贴海报                                            </w:t>
            </w: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 xml:space="preserve">   </w:t>
            </w:r>
          </w:p>
          <w:p w:rsidR="001C7288" w:rsidRDefault="001C7288">
            <w:pPr>
              <w:tabs>
                <w:tab w:val="left" w:pos="8580"/>
                <w:tab w:val="left" w:pos="8625"/>
              </w:tabs>
              <w:snapToGrid w:val="0"/>
              <w:spacing w:line="360" w:lineRule="auto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 xml:space="preserve">    8.预计整合资源：</w:t>
            </w:r>
            <w:r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  <w:t xml:space="preserve">   无                                     </w:t>
            </w:r>
          </w:p>
          <w:p w:rsidR="001C7288" w:rsidRDefault="001C7288">
            <w:pPr>
              <w:tabs>
                <w:tab w:val="left" w:pos="4312"/>
                <w:tab w:val="left" w:pos="8630"/>
              </w:tabs>
              <w:snapToGrid w:val="0"/>
              <w:spacing w:line="360" w:lineRule="auto"/>
              <w:ind w:leftChars="225" w:left="542" w:hanging="2"/>
              <w:rPr>
                <w:rFonts w:ascii="SimSun" w:eastAsia="SimSun" w:hAnsi="SimSun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9.财政预算：(见附表)</w:t>
            </w:r>
          </w:p>
          <w:p w:rsidR="001C7288" w:rsidRDefault="001C7288">
            <w:pPr>
              <w:tabs>
                <w:tab w:val="left" w:pos="4312"/>
                <w:tab w:val="left" w:pos="8630"/>
              </w:tabs>
              <w:ind w:leftChars="225" w:left="542" w:hanging="2"/>
              <w:rPr>
                <w:rFonts w:ascii="SimSun" w:eastAsia="SimSun" w:hAnsi="SimSun" w:hint="eastAsia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10.程序安排：(见附表)</w:t>
            </w:r>
          </w:p>
        </w:tc>
        <w:tc>
          <w:tcPr>
            <w:tcW w:w="1910" w:type="dxa"/>
          </w:tcPr>
          <w:p w:rsidR="001C7288" w:rsidRDefault="001C7288">
            <w:pPr>
              <w:jc w:val="both"/>
              <w:rPr>
                <w:rFonts w:ascii="SimSun" w:eastAsia="SimSun" w:hAnsi="SimSun" w:hint="eastAsia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Cs w:val="28"/>
                <w:lang w:eastAsia="zh-CN"/>
              </w:rPr>
              <w:t>督导意见</w:t>
            </w:r>
          </w:p>
        </w:tc>
      </w:tr>
    </w:tbl>
    <w:tbl>
      <w:tblPr>
        <w:tblpPr w:leftFromText="180" w:rightFromText="180" w:vertAnchor="text" w:horzAnchor="page" w:tblpX="841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2459"/>
        <w:gridCol w:w="3131"/>
        <w:gridCol w:w="2683"/>
      </w:tblGrid>
      <w:tr w:rsidR="001C7288">
        <w:trPr>
          <w:trHeight w:hRule="exact" w:val="680"/>
        </w:trPr>
        <w:tc>
          <w:tcPr>
            <w:tcW w:w="2147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负责社工</w:t>
            </w:r>
          </w:p>
        </w:tc>
        <w:tc>
          <w:tcPr>
            <w:tcW w:w="3131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单位/领域负责人</w:t>
            </w:r>
          </w:p>
        </w:tc>
        <w:tc>
          <w:tcPr>
            <w:tcW w:w="2683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督导人员</w:t>
            </w:r>
          </w:p>
        </w:tc>
      </w:tr>
      <w:tr w:rsidR="001C7288">
        <w:trPr>
          <w:trHeight w:val="410"/>
        </w:trPr>
        <w:tc>
          <w:tcPr>
            <w:tcW w:w="2147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签   名</w:t>
            </w:r>
          </w:p>
        </w:tc>
        <w:tc>
          <w:tcPr>
            <w:tcW w:w="2459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  <w:tr w:rsidR="001C7288">
        <w:trPr>
          <w:trHeight w:val="492"/>
        </w:trPr>
        <w:tc>
          <w:tcPr>
            <w:tcW w:w="2147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日   期</w:t>
            </w:r>
          </w:p>
        </w:tc>
        <w:tc>
          <w:tcPr>
            <w:tcW w:w="2459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</w:tbl>
    <w:p w:rsidR="001C7288" w:rsidRDefault="001C7288">
      <w:pPr>
        <w:tabs>
          <w:tab w:val="left" w:pos="3960"/>
        </w:tabs>
        <w:ind w:leftChars="225" w:left="542" w:hanging="2"/>
        <w:rPr>
          <w:rFonts w:ascii="SimSun" w:eastAsia="SimSun" w:hAnsi="SimSun" w:hint="eastAsia"/>
          <w:u w:val="single"/>
        </w:rPr>
      </w:pPr>
    </w:p>
    <w:p w:rsidR="001C7288" w:rsidRDefault="001C7288">
      <w:pPr>
        <w:jc w:val="both"/>
        <w:rPr>
          <w:rFonts w:ascii="SimSun" w:eastAsia="SimSun" w:hAnsi="SimSun" w:hint="eastAsia"/>
          <w:b/>
          <w:sz w:val="28"/>
          <w:szCs w:val="28"/>
          <w:lang w:eastAsia="zh-CN"/>
        </w:rPr>
      </w:pPr>
      <w:r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                      活动财政预算</w:t>
      </w:r>
    </w:p>
    <w:tbl>
      <w:tblPr>
        <w:tblpPr w:leftFromText="180" w:rightFromText="180" w:vertAnchor="text" w:horzAnchor="page" w:tblpX="1006" w:tblpY="253"/>
        <w:tblOverlap w:val="never"/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2145"/>
        <w:gridCol w:w="2027"/>
        <w:gridCol w:w="2623"/>
      </w:tblGrid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:rsidR="001C7288" w:rsidRDefault="001C7288">
            <w:pPr>
              <w:ind w:leftChars="225" w:left="542" w:hanging="2"/>
              <w:jc w:val="both"/>
              <w:rPr>
                <w:rFonts w:ascii="SimSun" w:eastAsia="SimSun" w:hAnsi="SimSun" w:hint="eastAsia"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Cs/>
                <w:sz w:val="28"/>
                <w:szCs w:val="28"/>
                <w:lang w:eastAsia="zh-CN"/>
              </w:rPr>
              <w:t xml:space="preserve">      项目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:rsidR="001C7288" w:rsidRDefault="001C7288">
            <w:pPr>
              <w:ind w:leftChars="225" w:left="542" w:hanging="2"/>
              <w:rPr>
                <w:rFonts w:ascii="SimSun" w:eastAsia="SimSun" w:hAnsi="SimSun" w:hint="eastAsia"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Cs/>
                <w:sz w:val="28"/>
                <w:szCs w:val="28"/>
                <w:lang w:eastAsia="zh-CN"/>
              </w:rPr>
              <w:t>数量*单价</w:t>
            </w:r>
          </w:p>
        </w:tc>
        <w:tc>
          <w:tcPr>
            <w:tcW w:w="2027" w:type="dxa"/>
          </w:tcPr>
          <w:p w:rsidR="001C7288" w:rsidRDefault="001C7288">
            <w:pPr>
              <w:ind w:leftChars="225" w:left="542" w:hanging="2"/>
              <w:jc w:val="both"/>
              <w:rPr>
                <w:rFonts w:ascii="SimSun" w:eastAsia="SimSun" w:hAnsi="SimSun" w:hint="eastAsia"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Cs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2623" w:type="dxa"/>
          </w:tcPr>
          <w:p w:rsidR="001C7288" w:rsidRDefault="001C7288">
            <w:pPr>
              <w:ind w:leftChars="225" w:left="542" w:hanging="2"/>
              <w:jc w:val="center"/>
              <w:rPr>
                <w:rFonts w:ascii="SimSun" w:eastAsia="SimSun" w:hAnsi="SimSun" w:hint="eastAsia"/>
                <w:bCs/>
                <w:sz w:val="28"/>
                <w:szCs w:val="28"/>
              </w:rPr>
            </w:pPr>
            <w:r>
              <w:rPr>
                <w:rFonts w:ascii="SimSun" w:eastAsia="SimSun" w:hAnsi="SimSun" w:hint="eastAsia"/>
                <w:bCs/>
                <w:sz w:val="28"/>
                <w:szCs w:val="28"/>
                <w:lang w:eastAsia="zh-CN"/>
              </w:rPr>
              <w:t>备注</w:t>
            </w:r>
          </w:p>
        </w:tc>
      </w:tr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彩泥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20*7</w:t>
            </w:r>
          </w:p>
        </w:tc>
        <w:tc>
          <w:tcPr>
            <w:tcW w:w="2027" w:type="dxa"/>
          </w:tcPr>
          <w:p w:rsidR="001C7288" w:rsidRDefault="001C7288" w:rsidP="004B662A">
            <w:pPr>
              <w:pStyle w:val="aa"/>
              <w:ind w:firstLine="56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140元</w:t>
            </w:r>
          </w:p>
        </w:tc>
        <w:tc>
          <w:tcPr>
            <w:tcW w:w="2623" w:type="dxa"/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彩纸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20*5</w:t>
            </w:r>
          </w:p>
        </w:tc>
        <w:tc>
          <w:tcPr>
            <w:tcW w:w="2027" w:type="dxa"/>
          </w:tcPr>
          <w:p w:rsidR="001C7288" w:rsidRDefault="001C7288" w:rsidP="004B662A">
            <w:pPr>
              <w:pStyle w:val="aa"/>
              <w:ind w:firstLine="56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100元</w:t>
            </w:r>
          </w:p>
        </w:tc>
        <w:tc>
          <w:tcPr>
            <w:tcW w:w="2623" w:type="dxa"/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彩带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5*10</w:t>
            </w:r>
          </w:p>
        </w:tc>
        <w:tc>
          <w:tcPr>
            <w:tcW w:w="2027" w:type="dxa"/>
          </w:tcPr>
          <w:p w:rsidR="001C7288" w:rsidRDefault="001C7288" w:rsidP="004B662A">
            <w:pPr>
              <w:pStyle w:val="aa"/>
              <w:ind w:firstLine="56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50元</w:t>
            </w:r>
          </w:p>
        </w:tc>
        <w:tc>
          <w:tcPr>
            <w:tcW w:w="2623" w:type="dxa"/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气球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2*20</w:t>
            </w:r>
          </w:p>
        </w:tc>
        <w:tc>
          <w:tcPr>
            <w:tcW w:w="2027" w:type="dxa"/>
          </w:tcPr>
          <w:p w:rsidR="001C7288" w:rsidRDefault="001C7288" w:rsidP="004B662A">
            <w:pPr>
              <w:pStyle w:val="aa"/>
              <w:ind w:firstLine="56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40元</w:t>
            </w:r>
          </w:p>
        </w:tc>
        <w:tc>
          <w:tcPr>
            <w:tcW w:w="2623" w:type="dxa"/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电动冲气机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1*100</w:t>
            </w:r>
          </w:p>
        </w:tc>
        <w:tc>
          <w:tcPr>
            <w:tcW w:w="2027" w:type="dxa"/>
          </w:tcPr>
          <w:p w:rsidR="001C7288" w:rsidRDefault="001C7288" w:rsidP="004B662A">
            <w:pPr>
              <w:pStyle w:val="aa"/>
              <w:ind w:firstLine="56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100元</w:t>
            </w:r>
          </w:p>
        </w:tc>
        <w:tc>
          <w:tcPr>
            <w:tcW w:w="2623" w:type="dxa"/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  <w:tr w:rsidR="001C7288">
        <w:trPr>
          <w:trHeight w:hRule="exact" w:val="567"/>
        </w:trPr>
        <w:tc>
          <w:tcPr>
            <w:tcW w:w="345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总计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1C7288" w:rsidRDefault="001C7288">
            <w:pPr>
              <w:pStyle w:val="aa"/>
              <w:ind w:firstLineChars="0" w:firstLine="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1C7288" w:rsidRDefault="001C7288" w:rsidP="004B662A">
            <w:pPr>
              <w:pStyle w:val="aa"/>
              <w:ind w:firstLine="560"/>
              <w:jc w:val="both"/>
              <w:rPr>
                <w:rFonts w:ascii="SimSun" w:eastAsia="SimSun" w:hAnsi="SimSun" w:hint="eastAsia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430元</w:t>
            </w:r>
          </w:p>
        </w:tc>
        <w:tc>
          <w:tcPr>
            <w:tcW w:w="2623" w:type="dxa"/>
          </w:tcPr>
          <w:p w:rsidR="001C7288" w:rsidRDefault="001C7288">
            <w:pPr>
              <w:pStyle w:val="aa"/>
              <w:ind w:firstLineChars="0" w:firstLine="0"/>
              <w:jc w:val="center"/>
              <w:rPr>
                <w:rFonts w:ascii="SimSun" w:eastAsia="SimSun" w:hAnsi="SimSun" w:hint="eastAsia"/>
                <w:sz w:val="28"/>
                <w:szCs w:val="28"/>
              </w:rPr>
            </w:pPr>
          </w:p>
        </w:tc>
      </w:tr>
    </w:tbl>
    <w:p w:rsidR="001C7288" w:rsidRDefault="001C7288">
      <w:pPr>
        <w:rPr>
          <w:rFonts w:ascii="SimSun" w:eastAsia="SimSun" w:hAnsi="SimSun" w:hint="eastAsia"/>
          <w:lang w:eastAsia="zh-CN"/>
        </w:rPr>
      </w:pPr>
    </w:p>
    <w:p w:rsidR="001C7288" w:rsidRDefault="001C7288">
      <w:pPr>
        <w:ind w:rightChars="-99" w:right="-238"/>
        <w:rPr>
          <w:rFonts w:ascii="SimSun" w:eastAsia="SimSun" w:hAnsi="SimSun" w:hint="eastAsia"/>
          <w:lang w:eastAsia="zh-CN"/>
        </w:rPr>
      </w:pPr>
    </w:p>
    <w:p w:rsidR="001C7288" w:rsidRDefault="001C7288">
      <w:pPr>
        <w:ind w:leftChars="226" w:left="542" w:rightChars="-99" w:right="-238" w:firstLineChars="1096" w:firstLine="2641"/>
        <w:rPr>
          <w:rFonts w:ascii="SimSun" w:eastAsia="SimSun" w:hAnsi="SimSun" w:hint="eastAsia"/>
          <w:b/>
          <w:szCs w:val="32"/>
          <w:lang w:eastAsia="zh-CN"/>
        </w:rPr>
      </w:pPr>
      <w:r>
        <w:rPr>
          <w:rFonts w:ascii="SimSun" w:eastAsia="SimSun" w:hAnsi="SimSun" w:hint="eastAsia"/>
          <w:b/>
          <w:szCs w:val="32"/>
          <w:lang w:eastAsia="zh-CN"/>
        </w:rPr>
        <w:t xml:space="preserve">          </w:t>
      </w:r>
    </w:p>
    <w:p w:rsidR="001C7288" w:rsidRDefault="001C7288">
      <w:pPr>
        <w:ind w:leftChars="226" w:left="542" w:rightChars="-99" w:right="-238" w:firstLineChars="1096" w:firstLine="2641"/>
        <w:rPr>
          <w:rFonts w:ascii="SimSun" w:eastAsia="SimSun" w:hAnsi="SimSun" w:hint="eastAsia"/>
          <w:b/>
          <w:szCs w:val="32"/>
          <w:lang w:eastAsia="zh-CN"/>
        </w:rPr>
      </w:pPr>
      <w:r>
        <w:rPr>
          <w:rFonts w:ascii="SimSun" w:eastAsia="SimSun" w:hAnsi="SimSun" w:hint="eastAsia"/>
          <w:b/>
          <w:szCs w:val="32"/>
          <w:lang w:eastAsia="zh-CN"/>
        </w:rPr>
        <w:t xml:space="preserve">         </w:t>
      </w:r>
      <w:r>
        <w:rPr>
          <w:rFonts w:ascii="SimSun" w:eastAsia="SimSun" w:hAnsi="SimSun" w:hint="eastAsia"/>
          <w:b/>
          <w:sz w:val="28"/>
          <w:szCs w:val="28"/>
          <w:lang w:eastAsia="zh-CN"/>
        </w:rPr>
        <w:t>程序安排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924"/>
        <w:gridCol w:w="1921"/>
        <w:gridCol w:w="1183"/>
        <w:gridCol w:w="1327"/>
      </w:tblGrid>
      <w:tr w:rsidR="001C7288">
        <w:trPr>
          <w:trHeight w:val="51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日期/时间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1C7288" w:rsidRDefault="001C7288">
            <w:pPr>
              <w:ind w:rightChars="-2" w:right="-5"/>
              <w:jc w:val="center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1C7288" w:rsidRDefault="001C7288">
            <w:pPr>
              <w:ind w:rightChars="9" w:right="22"/>
              <w:jc w:val="center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所需物资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1C7288" w:rsidRDefault="001C7288">
            <w:pPr>
              <w:jc w:val="center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1C7288" w:rsidRDefault="001C7288">
            <w:pPr>
              <w:ind w:rightChars="-10" w:right="-24"/>
              <w:jc w:val="center"/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1C7288">
        <w:trPr>
          <w:trHeight w:val="1666"/>
        </w:trPr>
        <w:tc>
          <w:tcPr>
            <w:tcW w:w="1800" w:type="dxa"/>
          </w:tcPr>
          <w:p w:rsidR="001C7288" w:rsidRDefault="001C7288">
            <w:pPr>
              <w:ind w:rightChars="-42" w:right="-101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2014.9.2/4</w:t>
            </w:r>
          </w:p>
        </w:tc>
        <w:tc>
          <w:tcPr>
            <w:tcW w:w="3924" w:type="dxa"/>
          </w:tcPr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开心彩泥</w:t>
            </w:r>
          </w:p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用橡皮泥捏出动物、水果、闹钟等日常生活中喜闻乐见的物品</w:t>
            </w:r>
          </w:p>
        </w:tc>
        <w:tc>
          <w:tcPr>
            <w:tcW w:w="1921" w:type="dxa"/>
          </w:tcPr>
          <w:p w:rsidR="001C7288" w:rsidRDefault="001C7288">
            <w:pPr>
              <w:ind w:rightChars="7" w:right="17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橡皮泥</w:t>
            </w:r>
          </w:p>
        </w:tc>
        <w:tc>
          <w:tcPr>
            <w:tcW w:w="1183" w:type="dxa"/>
          </w:tcPr>
          <w:p w:rsidR="001C7288" w:rsidRDefault="001C7288">
            <w:pPr>
              <w:ind w:rightChars="-2" w:right="-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</w:tcPr>
          <w:p w:rsidR="001C7288" w:rsidRDefault="001C7288">
            <w:pPr>
              <w:ind w:rightChars="19" w:right="46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1C7288">
        <w:trPr>
          <w:trHeight w:val="1325"/>
        </w:trPr>
        <w:tc>
          <w:tcPr>
            <w:tcW w:w="1800" w:type="dxa"/>
          </w:tcPr>
          <w:p w:rsidR="001C7288" w:rsidRDefault="001C7288">
            <w:pPr>
              <w:ind w:rightChars="-42" w:right="-101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2014.9.9/11</w:t>
            </w:r>
          </w:p>
        </w:tc>
        <w:tc>
          <w:tcPr>
            <w:tcW w:w="3924" w:type="dxa"/>
          </w:tcPr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折纸</w:t>
            </w:r>
          </w:p>
          <w:p w:rsidR="001C7288" w:rsidRDefault="001C7288">
            <w:pPr>
              <w:numPr>
                <w:ilvl w:val="0"/>
                <w:numId w:val="2"/>
              </w:num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东西南北</w:t>
            </w:r>
          </w:p>
          <w:p w:rsidR="001C7288" w:rsidRDefault="001C7288">
            <w:pPr>
              <w:numPr>
                <w:ilvl w:val="0"/>
                <w:numId w:val="2"/>
              </w:num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小狐狸</w:t>
            </w:r>
          </w:p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921" w:type="dxa"/>
          </w:tcPr>
          <w:p w:rsidR="001C7288" w:rsidRDefault="001C7288">
            <w:pPr>
              <w:ind w:rightChars="7" w:right="17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彩纸</w:t>
            </w:r>
          </w:p>
        </w:tc>
        <w:tc>
          <w:tcPr>
            <w:tcW w:w="1183" w:type="dxa"/>
          </w:tcPr>
          <w:p w:rsidR="001C7288" w:rsidRDefault="001C7288">
            <w:pPr>
              <w:ind w:rightChars="-2" w:right="-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</w:tcPr>
          <w:p w:rsidR="001C7288" w:rsidRDefault="001C7288">
            <w:pPr>
              <w:ind w:rightChars="19" w:right="46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1C7288">
        <w:trPr>
          <w:trHeight w:val="1946"/>
        </w:trPr>
        <w:tc>
          <w:tcPr>
            <w:tcW w:w="1800" w:type="dxa"/>
          </w:tcPr>
          <w:p w:rsidR="001C7288" w:rsidRDefault="001C7288">
            <w:pPr>
              <w:ind w:rightChars="-42" w:right="-101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2014.9.16/18</w:t>
            </w:r>
          </w:p>
        </w:tc>
        <w:tc>
          <w:tcPr>
            <w:tcW w:w="3924" w:type="dxa"/>
          </w:tcPr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魔术气球</w:t>
            </w:r>
          </w:p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将长条气球充满大部分的气，并在开口处打上结。将充好气的气球用手从头到尾揉一揉。最后将气球做成一个小狗的样子或者一个心形。</w:t>
            </w:r>
          </w:p>
        </w:tc>
        <w:tc>
          <w:tcPr>
            <w:tcW w:w="1921" w:type="dxa"/>
          </w:tcPr>
          <w:p w:rsidR="001C7288" w:rsidRDefault="001C7288">
            <w:pPr>
              <w:ind w:rightChars="7" w:right="17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气球、打气筒</w:t>
            </w:r>
          </w:p>
        </w:tc>
        <w:tc>
          <w:tcPr>
            <w:tcW w:w="1183" w:type="dxa"/>
          </w:tcPr>
          <w:p w:rsidR="001C7288" w:rsidRDefault="001C7288">
            <w:pPr>
              <w:ind w:rightChars="-2" w:right="-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</w:tcPr>
          <w:p w:rsidR="001C7288" w:rsidRDefault="001C7288">
            <w:pPr>
              <w:ind w:rightChars="19" w:right="46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1C7288">
        <w:trPr>
          <w:trHeight w:val="1946"/>
        </w:trPr>
        <w:tc>
          <w:tcPr>
            <w:tcW w:w="1800" w:type="dxa"/>
          </w:tcPr>
          <w:p w:rsidR="001C7288" w:rsidRDefault="001C7288">
            <w:pPr>
              <w:ind w:rightChars="-42" w:right="-101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2014.9.23/25</w:t>
            </w:r>
          </w:p>
        </w:tc>
        <w:tc>
          <w:tcPr>
            <w:tcW w:w="3924" w:type="dxa"/>
          </w:tcPr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DIY多彩鱼</w:t>
            </w:r>
          </w:p>
          <w:p w:rsidR="001C7288" w:rsidRDefault="001C7288">
            <w:pPr>
              <w:ind w:rightChars="-10" w:right="-24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将彩带剪成小段，反方向折叠，用订书机订好，在彩带的前端画上眼睛。用相同的方法做十几个小鱼，将小鱼用订书机首位钉在一起即可。</w:t>
            </w:r>
          </w:p>
        </w:tc>
        <w:tc>
          <w:tcPr>
            <w:tcW w:w="1921" w:type="dxa"/>
          </w:tcPr>
          <w:p w:rsidR="001C7288" w:rsidRDefault="001C7288">
            <w:pPr>
              <w:ind w:rightChars="7" w:right="17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彩带、剪刀、订书机、彩笔</w:t>
            </w:r>
            <w:bookmarkStart w:id="0" w:name="_GoBack"/>
            <w:bookmarkEnd w:id="0"/>
          </w:p>
        </w:tc>
        <w:tc>
          <w:tcPr>
            <w:tcW w:w="1183" w:type="dxa"/>
          </w:tcPr>
          <w:p w:rsidR="001C7288" w:rsidRDefault="001C7288">
            <w:pPr>
              <w:ind w:rightChars="-2" w:right="-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</w:tcPr>
          <w:p w:rsidR="001C7288" w:rsidRDefault="001C7288">
            <w:pPr>
              <w:ind w:rightChars="19" w:right="46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</w:tbl>
    <w:p w:rsidR="001C7288" w:rsidRDefault="001C7288">
      <w:pPr>
        <w:ind w:rightChars="-99" w:right="-238"/>
        <w:rPr>
          <w:rFonts w:ascii="SimSun" w:eastAsia="SimSun" w:hAnsi="SimSun" w:hint="eastAsia"/>
          <w:lang w:eastAsia="zh-CN"/>
        </w:rPr>
      </w:pPr>
    </w:p>
    <w:p w:rsidR="00087192" w:rsidRDefault="00087192" w:rsidP="00087192">
      <w:pPr>
        <w:ind w:rightChars="-99" w:right="-238"/>
        <w:rPr>
          <w:rFonts w:ascii="SimSun" w:eastAsia="SimSun" w:hAnsi="SimSun" w:hint="eastAsia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lastRenderedPageBreak/>
        <w:t>点评和现场观察</w:t>
      </w:r>
    </w:p>
    <w:p w:rsidR="00087192" w:rsidRDefault="00087192" w:rsidP="00087192">
      <w:pPr>
        <w:numPr>
          <w:ilvl w:val="0"/>
          <w:numId w:val="4"/>
        </w:numPr>
        <w:ind w:rightChars="-99" w:right="-238"/>
        <w:rPr>
          <w:rFonts w:ascii="SimSun" w:eastAsia="SimSun" w:hAnsi="SimSun" w:hint="eastAsia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t>这个</w:t>
      </w:r>
      <w:r w:rsidR="00867153">
        <w:rPr>
          <w:rFonts w:ascii="SimSun" w:eastAsia="SimSun" w:hAnsi="SimSun" w:hint="eastAsia"/>
          <w:color w:val="0000FF"/>
          <w:lang w:eastAsia="zh-CN"/>
        </w:rPr>
        <w:t>似</w:t>
      </w:r>
      <w:r w:rsidR="00867153">
        <w:rPr>
          <w:rFonts w:ascii="SimSun" w:hAnsi="SimSun" w:hint="eastAsia"/>
          <w:color w:val="0000FF"/>
          <w:lang w:eastAsia="zh-CN"/>
        </w:rPr>
        <w:t>「</w:t>
      </w:r>
      <w:r w:rsidR="00AB0E4E">
        <w:rPr>
          <w:rFonts w:ascii="SimSun" w:eastAsia="SimSun" w:hAnsi="SimSun" w:hint="eastAsia"/>
          <w:color w:val="0000FF"/>
          <w:lang w:eastAsia="zh-CN"/>
        </w:rPr>
        <w:t>楼站</w:t>
      </w:r>
      <w:r w:rsidR="00867153">
        <w:rPr>
          <w:rFonts w:ascii="SimSun" w:eastAsia="SimSun" w:hAnsi="SimSun" w:hint="eastAsia"/>
          <w:color w:val="0000FF"/>
          <w:lang w:eastAsia="zh-CN"/>
        </w:rPr>
        <w:t>活动</w:t>
      </w:r>
      <w:r w:rsidR="00867153">
        <w:rPr>
          <w:rFonts w:ascii="SimSun" w:hAnsi="SimSun" w:hint="eastAsia"/>
          <w:color w:val="0000FF"/>
          <w:lang w:eastAsia="zh-CN"/>
        </w:rPr>
        <w:t>」</w:t>
      </w:r>
      <w:r w:rsidR="00867153">
        <w:rPr>
          <w:rFonts w:ascii="SimSun" w:eastAsia="SimSun" w:hAnsi="SimSun" w:hint="eastAsia"/>
          <w:color w:val="0000FF"/>
          <w:lang w:eastAsia="zh-CN"/>
        </w:rPr>
        <w:t>多于似</w:t>
      </w:r>
      <w:r w:rsidR="00867153">
        <w:rPr>
          <w:rFonts w:ascii="SimSun" w:hAnsi="SimSun" w:hint="eastAsia"/>
          <w:color w:val="0000FF"/>
          <w:lang w:eastAsia="zh-CN"/>
        </w:rPr>
        <w:t>「</w:t>
      </w:r>
      <w:r w:rsidR="00867153">
        <w:rPr>
          <w:rFonts w:ascii="SimSun" w:eastAsia="SimSun" w:hAnsi="SimSun" w:hint="eastAsia"/>
          <w:color w:val="0000FF"/>
          <w:lang w:eastAsia="zh-CN"/>
        </w:rPr>
        <w:t>街站</w:t>
      </w:r>
      <w:r w:rsidR="00AB0E4E">
        <w:rPr>
          <w:rFonts w:ascii="SimSun" w:eastAsia="SimSun" w:hAnsi="SimSun" w:hint="eastAsia"/>
          <w:color w:val="0000FF"/>
          <w:lang w:eastAsia="zh-CN"/>
        </w:rPr>
        <w:t>活动</w:t>
      </w:r>
      <w:r w:rsidR="00867153">
        <w:rPr>
          <w:rFonts w:ascii="SimSun" w:hAnsi="SimSun" w:hint="eastAsia"/>
          <w:color w:val="0000FF"/>
          <w:lang w:eastAsia="zh-CN"/>
        </w:rPr>
        <w:t>」</w:t>
      </w:r>
      <w:r w:rsidR="00867153">
        <w:rPr>
          <w:rFonts w:ascii="SimSun" w:hAnsi="SimSun" w:hint="eastAsia"/>
          <w:color w:val="0000FF"/>
          <w:lang w:eastAsia="zh-CN"/>
        </w:rPr>
        <w:t>,</w:t>
      </w:r>
      <w:r w:rsidR="00AB0E4E">
        <w:rPr>
          <w:rFonts w:ascii="SimSun" w:eastAsia="SimSun" w:hAnsi="SimSun"/>
          <w:color w:val="0000FF"/>
          <w:lang w:eastAsia="zh-CN"/>
        </w:rPr>
        <w:br/>
      </w:r>
      <w:r w:rsidR="00AB0E4E">
        <w:rPr>
          <w:rFonts w:ascii="SimSun" w:eastAsia="SimSun" w:hAnsi="SimSun" w:hint="eastAsia"/>
          <w:color w:val="0000FF"/>
          <w:lang w:eastAsia="zh-CN"/>
        </w:rPr>
        <w:t xml:space="preserve">- </w:t>
      </w:r>
      <w:r w:rsidR="00867153">
        <w:rPr>
          <w:rFonts w:ascii="SimSun" w:eastAsia="SimSun" w:hAnsi="SimSun" w:hint="eastAsia"/>
          <w:color w:val="0000FF"/>
          <w:lang w:eastAsia="zh-CN"/>
        </w:rPr>
        <w:t>楼</w:t>
      </w:r>
      <w:r w:rsidR="00AB0E4E">
        <w:rPr>
          <w:rFonts w:ascii="SimSun" w:eastAsia="SimSun" w:hAnsi="SimSun" w:hint="eastAsia"/>
          <w:color w:val="0000FF"/>
          <w:lang w:eastAsia="zh-CN"/>
        </w:rPr>
        <w:t>站活动的物理范围较小,对象是住在附近的左邻右里,目的是织网，巩固及发展旧会员</w:t>
      </w:r>
    </w:p>
    <w:p w:rsidR="00AB0E4E" w:rsidRDefault="00AB0E4E" w:rsidP="00AB0E4E">
      <w:pPr>
        <w:ind w:left="480" w:rightChars="-99" w:right="-238"/>
        <w:rPr>
          <w:rFonts w:ascii="SimSun" w:eastAsia="SimSun" w:hAnsi="SimSun" w:hint="eastAsia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t xml:space="preserve">- </w:t>
      </w:r>
      <w:r w:rsidR="00975A6E">
        <w:rPr>
          <w:rFonts w:ascii="SimSun" w:eastAsia="SimSun" w:hAnsi="SimSun" w:hint="eastAsia"/>
          <w:color w:val="0000FF"/>
          <w:lang w:eastAsia="zh-CN"/>
        </w:rPr>
        <w:t>街</w:t>
      </w:r>
      <w:r>
        <w:rPr>
          <w:rFonts w:ascii="SimSun" w:eastAsia="SimSun" w:hAnsi="SimSun" w:hint="eastAsia"/>
          <w:color w:val="0000FF"/>
          <w:lang w:eastAsia="zh-CN"/>
        </w:rPr>
        <w:t>站活动的物理范围较大,对象是整个小区的居民,目的是宣传，吸纳新居民到中心的服务系统</w:t>
      </w:r>
    </w:p>
    <w:p w:rsidR="00AB0E4E" w:rsidRPr="00087192" w:rsidRDefault="00AB0E4E" w:rsidP="00AB0E4E">
      <w:pPr>
        <w:ind w:left="480" w:rightChars="-99" w:right="-238"/>
        <w:rPr>
          <w:rFonts w:ascii="SimSun" w:eastAsia="SimSun" w:hAnsi="SimSun" w:hint="eastAsia"/>
          <w:color w:val="0000FF"/>
          <w:lang w:eastAsia="zh-CN"/>
        </w:rPr>
      </w:pPr>
    </w:p>
    <w:p w:rsidR="00087192" w:rsidRPr="00087192" w:rsidRDefault="00AB0E4E" w:rsidP="00087192">
      <w:pPr>
        <w:ind w:rightChars="-99" w:right="-238"/>
        <w:rPr>
          <w:rFonts w:ascii="SimSun" w:eastAsia="SimSun" w:hAnsi="SimSun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t xml:space="preserve">2. </w:t>
      </w:r>
      <w:r w:rsidR="00087192" w:rsidRPr="00087192">
        <w:rPr>
          <w:rFonts w:ascii="SimSun" w:eastAsia="SimSun" w:hAnsi="SimSun" w:hint="eastAsia"/>
          <w:color w:val="0000FF"/>
          <w:lang w:eastAsia="zh-CN"/>
        </w:rPr>
        <w:t>社区「街站」的意义和作用</w:t>
      </w:r>
      <w:r w:rsidR="00087192" w:rsidRPr="00087192">
        <w:rPr>
          <w:rFonts w:ascii="SimSun" w:eastAsia="SimSun" w:hAnsi="SimSun"/>
          <w:color w:val="0000FF"/>
          <w:lang w:eastAsia="zh-CN"/>
        </w:rPr>
        <w:t>:</w:t>
      </w:r>
    </w:p>
    <w:p w:rsidR="00087192" w:rsidRPr="00087192" w:rsidRDefault="00AB0E4E" w:rsidP="0049679E">
      <w:pPr>
        <w:ind w:leftChars="200" w:left="709" w:rightChars="-99" w:right="-238" w:hanging="229"/>
        <w:rPr>
          <w:rFonts w:ascii="SimSun" w:eastAsia="SimSun" w:hAnsi="SimSun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t xml:space="preserve">- </w:t>
      </w:r>
      <w:r w:rsidR="00087192" w:rsidRPr="00087192">
        <w:rPr>
          <w:rFonts w:ascii="SimSun" w:eastAsia="SimSun" w:hAnsi="SimSun" w:hint="eastAsia"/>
          <w:color w:val="0000FF"/>
          <w:lang w:eastAsia="zh-CN"/>
        </w:rPr>
        <w:t>提供一个联动跨社群的参与平台，包括长者、妇女、大专生、中小学生等。每次街站活动最好能动员</w:t>
      </w:r>
      <w:r w:rsidR="00087192" w:rsidRPr="00087192">
        <w:rPr>
          <w:rFonts w:ascii="SimSun" w:eastAsia="SimSun" w:hAnsi="SimSun"/>
          <w:color w:val="0000FF"/>
          <w:lang w:eastAsia="zh-CN"/>
        </w:rPr>
        <w:t>10</w:t>
      </w:r>
      <w:r w:rsidR="00087192" w:rsidRPr="00087192">
        <w:rPr>
          <w:rFonts w:ascii="SimSun" w:eastAsia="SimSun" w:hAnsi="SimSun" w:hint="eastAsia"/>
          <w:color w:val="0000FF"/>
          <w:lang w:eastAsia="zh-CN"/>
        </w:rPr>
        <w:t>个或以上志愿者参与</w:t>
      </w:r>
      <w:r w:rsidR="00087192">
        <w:rPr>
          <w:rFonts w:ascii="SimSun" w:eastAsia="SimSun" w:hAnsi="SimSun" w:hint="eastAsia"/>
          <w:color w:val="0000FF"/>
          <w:lang w:eastAsia="zh-CN"/>
        </w:rPr>
        <w:t>。今次</w:t>
      </w:r>
      <w:r w:rsidR="0049679E">
        <w:rPr>
          <w:rFonts w:ascii="SimSun" w:eastAsia="SimSun" w:hAnsi="SimSun" w:hint="eastAsia"/>
          <w:color w:val="0000FF"/>
          <w:lang w:eastAsia="zh-CN"/>
        </w:rPr>
        <w:t>活动只是由</w:t>
      </w:r>
      <w:r w:rsidR="0049679E" w:rsidRPr="00087192">
        <w:rPr>
          <w:rFonts w:ascii="SimSun" w:eastAsia="SimSun" w:hAnsi="SimSun" w:hint="eastAsia"/>
          <w:color w:val="0000FF"/>
          <w:lang w:eastAsia="zh-CN"/>
        </w:rPr>
        <w:t>社工独力筹办，没有志愿者的参与，</w:t>
      </w:r>
      <w:r w:rsidR="0049679E">
        <w:rPr>
          <w:rFonts w:ascii="SimSun" w:eastAsia="SimSun" w:hAnsi="SimSun" w:hint="eastAsia"/>
          <w:color w:val="0000FF"/>
          <w:lang w:eastAsia="zh-CN"/>
        </w:rPr>
        <w:t>失去了联动跨社群的功能</w:t>
      </w:r>
      <w:r w:rsidR="0049679E" w:rsidRPr="00087192">
        <w:rPr>
          <w:rFonts w:ascii="SimSun" w:eastAsia="SimSun" w:hAnsi="SimSun" w:hint="eastAsia"/>
          <w:color w:val="0000FF"/>
          <w:lang w:eastAsia="zh-CN"/>
        </w:rPr>
        <w:t>。</w:t>
      </w:r>
    </w:p>
    <w:p w:rsidR="00087192" w:rsidRDefault="00AB0E4E" w:rsidP="0049679E">
      <w:pPr>
        <w:ind w:leftChars="200" w:left="709" w:rightChars="-99" w:right="-238" w:hanging="229"/>
        <w:rPr>
          <w:rFonts w:ascii="SimSun" w:eastAsia="SimSun" w:hAnsi="SimSun" w:hint="eastAsia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t xml:space="preserve">- </w:t>
      </w:r>
      <w:r w:rsidR="00087192" w:rsidRPr="00087192">
        <w:rPr>
          <w:rFonts w:ascii="SimSun" w:eastAsia="SimSun" w:hAnsi="SimSun" w:hint="eastAsia"/>
          <w:color w:val="0000FF"/>
          <w:lang w:eastAsia="zh-CN"/>
        </w:rPr>
        <w:t>藉街站活动，让社工与居民有近距离互动、推广服务机会。个别接触每次约</w:t>
      </w:r>
      <w:r w:rsidR="00087192" w:rsidRPr="00087192">
        <w:rPr>
          <w:rFonts w:ascii="SimSun" w:eastAsia="SimSun" w:hAnsi="SimSun"/>
          <w:color w:val="0000FF"/>
          <w:lang w:eastAsia="zh-CN"/>
        </w:rPr>
        <w:t>1-3</w:t>
      </w:r>
      <w:r w:rsidR="00087192" w:rsidRPr="00087192">
        <w:rPr>
          <w:rFonts w:ascii="SimSun" w:eastAsia="SimSun" w:hAnsi="SimSun" w:hint="eastAsia"/>
          <w:color w:val="0000FF"/>
          <w:lang w:eastAsia="zh-CN"/>
        </w:rPr>
        <w:t>分钟。一场一小时的街站活动宜最少与</w:t>
      </w:r>
      <w:r w:rsidR="00087192" w:rsidRPr="00087192">
        <w:rPr>
          <w:rFonts w:ascii="SimSun" w:eastAsia="SimSun" w:hAnsi="SimSun"/>
          <w:color w:val="0000FF"/>
          <w:lang w:eastAsia="zh-CN"/>
        </w:rPr>
        <w:t>40</w:t>
      </w:r>
      <w:r w:rsidR="00087192" w:rsidRPr="00087192">
        <w:rPr>
          <w:rFonts w:ascii="SimSun" w:eastAsia="SimSun" w:hAnsi="SimSun" w:hint="eastAsia"/>
          <w:color w:val="0000FF"/>
          <w:lang w:eastAsia="zh-CN"/>
        </w:rPr>
        <w:t>位或以上的居民互动</w:t>
      </w:r>
      <w:r w:rsidR="00087192">
        <w:rPr>
          <w:rFonts w:ascii="SimSun" w:eastAsia="SimSun" w:hAnsi="SimSun" w:hint="eastAsia"/>
          <w:color w:val="0000FF"/>
          <w:lang w:eastAsia="zh-CN"/>
        </w:rPr>
        <w:t>。</w:t>
      </w:r>
      <w:r w:rsidR="0049679E">
        <w:rPr>
          <w:rFonts w:ascii="SimSun" w:eastAsia="SimSun" w:hAnsi="SimSun" w:hint="eastAsia"/>
          <w:color w:val="0000FF"/>
          <w:lang w:eastAsia="zh-CN"/>
        </w:rPr>
        <w:t>这次活动过程中社工有主动接触居民，人数和频率能提高更好。</w:t>
      </w:r>
    </w:p>
    <w:p w:rsidR="0049679E" w:rsidRDefault="0049679E" w:rsidP="0049679E">
      <w:pPr>
        <w:ind w:leftChars="200" w:left="709" w:rightChars="-99" w:right="-238" w:hanging="229"/>
        <w:rPr>
          <w:rFonts w:ascii="SimSun" w:eastAsia="SimSun" w:hAnsi="SimSun" w:hint="eastAsia"/>
          <w:color w:val="0000FF"/>
          <w:lang w:eastAsia="zh-CN"/>
        </w:rPr>
      </w:pPr>
    </w:p>
    <w:p w:rsidR="0049679E" w:rsidRPr="00087192" w:rsidRDefault="0049679E" w:rsidP="00975A6E">
      <w:pPr>
        <w:ind w:left="425" w:rightChars="-99" w:right="-238" w:hangingChars="177" w:hanging="425"/>
        <w:rPr>
          <w:rFonts w:ascii="SimSun" w:eastAsia="SimSun" w:hAnsi="SimSun" w:hint="eastAsia"/>
          <w:color w:val="0000FF"/>
          <w:lang w:eastAsia="zh-CN"/>
        </w:rPr>
      </w:pPr>
      <w:r>
        <w:rPr>
          <w:rFonts w:ascii="SimSun" w:eastAsia="SimSun" w:hAnsi="SimSun" w:hint="eastAsia"/>
          <w:color w:val="0000FF"/>
          <w:lang w:eastAsia="zh-CN"/>
        </w:rPr>
        <w:t>3. 社工宜进一步跟管理公司打好关系，如透过合办活动，</w:t>
      </w:r>
      <w:r w:rsidR="00975A6E">
        <w:rPr>
          <w:rFonts w:ascii="SimSun" w:eastAsia="SimSun" w:hAnsi="SimSun" w:hint="eastAsia"/>
          <w:color w:val="0000FF"/>
          <w:lang w:eastAsia="zh-CN"/>
        </w:rPr>
        <w:t>令管理公司能提供更多的方便给社工宣传服务，譬如增设社工宣传栏、在平台举办活动前几天，可以在升降机旁张贴海报。</w:t>
      </w:r>
    </w:p>
    <w:sectPr w:rsidR="0049679E" w:rsidRPr="00087192">
      <w:headerReference w:type="default" r:id="rId8"/>
      <w:footerReference w:type="even" r:id="rId9"/>
      <w:headerReference w:type="first" r:id="rId10"/>
      <w:pgSz w:w="11906" w:h="16838"/>
      <w:pgMar w:top="737" w:right="851" w:bottom="737" w:left="851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69" w:rsidRDefault="00BB3669">
      <w:r>
        <w:separator/>
      </w:r>
    </w:p>
  </w:endnote>
  <w:endnote w:type="continuationSeparator" w:id="0">
    <w:p w:rsidR="00BB3669" w:rsidRDefault="00B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圓體">
    <w:altName w:val="Arial Unicode MS"/>
    <w:charset w:val="88"/>
    <w:family w:val="modern"/>
    <w:pitch w:val="default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92" w:rsidRDefault="0008719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087192" w:rsidRDefault="000871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69" w:rsidRDefault="00BB3669">
      <w:r>
        <w:separator/>
      </w:r>
    </w:p>
  </w:footnote>
  <w:footnote w:type="continuationSeparator" w:id="0">
    <w:p w:rsidR="00BB3669" w:rsidRDefault="00BB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92" w:rsidRDefault="00087192">
    <w:pPr>
      <w:pStyle w:val="a7"/>
      <w:pBdr>
        <w:bottom w:val="none" w:sz="0" w:space="0" w:color="auto"/>
      </w:pBdr>
      <w:ind w:right="960"/>
      <w:rPr>
        <w:rFonts w:ascii="SimSun" w:eastAsia="SimSun" w:hAnsi="SimSun" w:hint="eastAsia"/>
        <w:position w:val="6"/>
        <w:sz w:val="24"/>
        <w:szCs w:val="24"/>
        <w:lang w:eastAsia="zh-CN"/>
      </w:rPr>
    </w:pPr>
    <w:r>
      <w:rPr>
        <w:rFonts w:ascii="SimSun" w:eastAsia="SimSun" w:hAnsi="SimSun" w:hint="eastAsia"/>
        <w:position w:val="6"/>
        <w:lang w:eastAsia="zh-CN"/>
      </w:rPr>
      <w:t xml:space="preserve">                                                                          </w:t>
    </w:r>
    <w:r>
      <w:rPr>
        <w:rFonts w:ascii="SimSun" w:eastAsia="SimSun" w:hAnsi="SimSun"/>
        <w:position w:val="6"/>
        <w:sz w:val="24"/>
        <w:szCs w:val="24"/>
        <w:lang w:eastAsia="zh-CN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92" w:rsidRDefault="00087192">
    <w:pPr>
      <w:pStyle w:val="a7"/>
      <w:pBdr>
        <w:bottom w:val="none" w:sz="0" w:space="0" w:color="auto"/>
      </w:pBdr>
      <w:jc w:val="both"/>
      <w:rPr>
        <w:rFonts w:hint="eastAsia"/>
        <w:lang w:eastAsia="zh-CN"/>
      </w:rPr>
    </w:pPr>
    <w:r>
      <w:rPr>
        <w:rFonts w:ascii="Times" w:eastAsia="SimSun"/>
        <w:position w:val="6"/>
        <w:sz w:val="22"/>
        <w:szCs w:val="22"/>
        <w:lang w:eastAsia="zh-CN"/>
      </w:rPr>
      <w:t xml:space="preserve">                               </w:t>
    </w:r>
    <w:r>
      <w:rPr>
        <w:rFonts w:ascii="SimSun" w:eastAsia="SimSun" w:hAnsi="SimSun" w:hint="eastAsia"/>
        <w:position w:val="6"/>
        <w:sz w:val="22"/>
        <w:szCs w:val="22"/>
        <w:lang w:eastAsia="zh-CN"/>
      </w:rPr>
      <w:t>深圳市妇联南山区阳光家庭综合服务中心</w:t>
    </w:r>
    <w:r>
      <w:rPr>
        <w:rFonts w:ascii="Times" w:eastAsia="SimSun"/>
        <w:position w:val="6"/>
        <w:sz w:val="22"/>
        <w:szCs w:val="22"/>
        <w:lang w:eastAsia="zh-CN"/>
      </w:rPr>
      <w:t xml:space="preserve">                  F-GP-001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E4D"/>
    <w:multiLevelType w:val="hybridMultilevel"/>
    <w:tmpl w:val="9CDC18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067DD7"/>
    <w:multiLevelType w:val="singleLevel"/>
    <w:tmpl w:val="54067DD7"/>
    <w:lvl w:ilvl="0">
      <w:start w:val="1"/>
      <w:numFmt w:val="decimal"/>
      <w:suff w:val="space"/>
      <w:lvlText w:val="%1."/>
      <w:lvlJc w:val="left"/>
    </w:lvl>
  </w:abstractNum>
  <w:abstractNum w:abstractNumId="2">
    <w:nsid w:val="54223A21"/>
    <w:multiLevelType w:val="singleLevel"/>
    <w:tmpl w:val="54223A21"/>
    <w:lvl w:ilvl="0">
      <w:start w:val="1"/>
      <w:numFmt w:val="decimal"/>
      <w:suff w:val="nothing"/>
      <w:lvlText w:val="%1."/>
      <w:lvlJc w:val="left"/>
    </w:lvl>
  </w:abstractNum>
  <w:abstractNum w:abstractNumId="3">
    <w:nsid w:val="686A01A8"/>
    <w:multiLevelType w:val="hybridMultilevel"/>
    <w:tmpl w:val="6FF0B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192"/>
    <w:rsid w:val="001C7288"/>
    <w:rsid w:val="00405D1F"/>
    <w:rsid w:val="0049679E"/>
    <w:rsid w:val="004B662A"/>
    <w:rsid w:val="00841E26"/>
    <w:rsid w:val="00867153"/>
    <w:rsid w:val="00975A6E"/>
    <w:rsid w:val="00AB0E4E"/>
    <w:rsid w:val="00B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頁尾 字元"/>
    <w:basedOn w:val="a0"/>
    <w:link w:val="a4"/>
    <w:rPr>
      <w:kern w:val="2"/>
      <w:sz w:val="18"/>
      <w:szCs w:val="18"/>
      <w:lang w:eastAsia="zh-TW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ind w:leftChars="1800" w:left="100"/>
    </w:pPr>
  </w:style>
  <w:style w:type="paragraph" w:styleId="2">
    <w:name w:val="Body Text 2"/>
    <w:basedOn w:val="a"/>
    <w:pPr>
      <w:snapToGrid w:val="0"/>
      <w:jc w:val="both"/>
    </w:pPr>
    <w:rPr>
      <w:rFonts w:ascii="華康細圓體" w:eastAsia="華康細圓體"/>
      <w:sz w:val="14"/>
      <w:szCs w:val="20"/>
      <w:u w:val="single"/>
    </w:rPr>
  </w:style>
  <w:style w:type="paragraph" w:customStyle="1" w:styleId="aa">
    <w:name w:val="列出段落"/>
    <w:pPr>
      <w:ind w:firstLineChars="200" w:firstLine="420"/>
    </w:pPr>
    <w:rPr>
      <w:lang w:eastAsia="zh-CN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頁尾 字元"/>
    <w:basedOn w:val="a0"/>
    <w:link w:val="a4"/>
    <w:rPr>
      <w:kern w:val="2"/>
      <w:sz w:val="18"/>
      <w:szCs w:val="18"/>
      <w:lang w:eastAsia="zh-TW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ind w:leftChars="1800" w:left="100"/>
    </w:pPr>
  </w:style>
  <w:style w:type="paragraph" w:styleId="2">
    <w:name w:val="Body Text 2"/>
    <w:basedOn w:val="a"/>
    <w:pPr>
      <w:snapToGrid w:val="0"/>
      <w:jc w:val="both"/>
    </w:pPr>
    <w:rPr>
      <w:rFonts w:ascii="華康細圓體" w:eastAsia="華康細圓體"/>
      <w:sz w:val="14"/>
      <w:szCs w:val="20"/>
      <w:u w:val="single"/>
    </w:rPr>
  </w:style>
  <w:style w:type="paragraph" w:customStyle="1" w:styleId="aa">
    <w:name w:val="列出段落"/>
    <w:pPr>
      <w:ind w:firstLineChars="200" w:firstLine="420"/>
    </w:pPr>
    <w:rPr>
      <w:lang w:eastAsia="zh-CN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ISSD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Dong Guan Project</dc:title>
  <dc:subject>Group Form</dc:subject>
  <dc:creator>yipsir</dc:creator>
  <cp:lastModifiedBy>Yipsir</cp:lastModifiedBy>
  <cp:revision>4</cp:revision>
  <cp:lastPrinted>2011-01-24T02:10:00Z</cp:lastPrinted>
  <dcterms:created xsi:type="dcterms:W3CDTF">2017-05-06T08:58:00Z</dcterms:created>
  <dcterms:modified xsi:type="dcterms:W3CDTF">2017-05-06T09:00:00Z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1584220276</vt:r8>
  </property>
  <property fmtid="{D5CDD505-2E9C-101B-9397-08002B2CF9AE}" pid="3" name="_EmailSubject">
    <vt:lpwstr/>
  </property>
  <property fmtid="{D5CDD505-2E9C-101B-9397-08002B2CF9AE}" pid="4" name="_AuthorEmail">
    <vt:lpwstr>bobychim@netvigator.com</vt:lpwstr>
  </property>
  <property fmtid="{D5CDD505-2E9C-101B-9397-08002B2CF9AE}" pid="5" name="_AuthorEmailDisplayName">
    <vt:lpwstr>Boby Chim</vt:lpwstr>
  </property>
  <property fmtid="{D5CDD505-2E9C-101B-9397-08002B2CF9AE}" pid="6" name="_ReviewingToolsShownOnce">
    <vt:lpwstr/>
  </property>
  <property fmtid="{D5CDD505-2E9C-101B-9397-08002B2CF9AE}" pid="7" name="KSOProductBuildVer">
    <vt:lpwstr>2052-9.1.0.4856</vt:lpwstr>
  </property>
</Properties>
</file>