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92D" w:rsidRPr="0065379D" w:rsidRDefault="002A3E23" w:rsidP="004E25C3">
      <w:pPr>
        <w:jc w:val="both"/>
        <w:rPr>
          <w:rFonts w:eastAsia="SimHei" w:hint="eastAsia"/>
          <w:b/>
          <w:sz w:val="36"/>
          <w:szCs w:val="36"/>
          <w:lang w:eastAsia="zh-CN"/>
        </w:rPr>
      </w:pPr>
      <w:bookmarkStart w:id="0" w:name="_GoBack"/>
      <w:bookmarkEnd w:id="0"/>
      <w:r w:rsidRPr="0065379D">
        <w:rPr>
          <w:rFonts w:eastAsia="SimHei" w:hint="eastAsia"/>
          <w:b/>
          <w:sz w:val="36"/>
          <w:szCs w:val="36"/>
          <w:lang w:eastAsia="zh-CN"/>
        </w:rPr>
        <w:t>社工督导内容建议表</w:t>
      </w:r>
    </w:p>
    <w:p w:rsidR="0027092D" w:rsidRPr="0065379D" w:rsidRDefault="002A3E23" w:rsidP="004E25C3">
      <w:pPr>
        <w:jc w:val="both"/>
        <w:rPr>
          <w:rFonts w:hint="eastAsia"/>
          <w:lang w:eastAsia="zh-CN"/>
        </w:rPr>
      </w:pPr>
      <w:r w:rsidRPr="0065379D">
        <w:rPr>
          <w:rFonts w:eastAsia="SimSun" w:hint="eastAsia"/>
          <w:lang w:eastAsia="zh-CN"/>
        </w:rPr>
        <w:t>社工须于督导时间前</w:t>
      </w:r>
      <w:r w:rsidRPr="0065379D">
        <w:rPr>
          <w:rFonts w:eastAsia="SimSun" w:hint="eastAsia"/>
          <w:b/>
          <w:lang w:eastAsia="zh-CN"/>
        </w:rPr>
        <w:t>最少两天</w:t>
      </w:r>
      <w:r w:rsidRPr="0065379D">
        <w:rPr>
          <w:rFonts w:eastAsia="SimSun" w:hint="eastAsia"/>
          <w:lang w:eastAsia="zh-CN"/>
        </w:rPr>
        <w:t>填妥“同工督导内容建议表”及准备下列事宜：</w:t>
      </w:r>
    </w:p>
    <w:p w:rsidR="0027092D" w:rsidRPr="0065379D" w:rsidRDefault="002A3E23" w:rsidP="004E25C3">
      <w:pPr>
        <w:jc w:val="both"/>
        <w:rPr>
          <w:rFonts w:hint="eastAsia"/>
          <w:lang w:eastAsia="zh-CN"/>
        </w:rPr>
      </w:pPr>
      <w:r w:rsidRPr="0065379D">
        <w:rPr>
          <w:rFonts w:eastAsia="SimSun"/>
          <w:lang w:eastAsia="zh-CN"/>
        </w:rPr>
        <w:t>1.</w:t>
      </w:r>
      <w:r w:rsidRPr="0065379D">
        <w:rPr>
          <w:rFonts w:eastAsia="SimSun" w:hint="eastAsia"/>
          <w:lang w:eastAsia="zh-CN"/>
        </w:rPr>
        <w:t>上一次督导后至今，所负责的活动、小组及个案状况及检讨。</w:t>
      </w:r>
    </w:p>
    <w:p w:rsidR="0027092D" w:rsidRPr="0065379D" w:rsidRDefault="002A3E23" w:rsidP="004E25C3">
      <w:pPr>
        <w:jc w:val="both"/>
        <w:rPr>
          <w:rFonts w:hint="eastAsia"/>
          <w:lang w:eastAsia="zh-CN"/>
        </w:rPr>
      </w:pPr>
      <w:r w:rsidRPr="0065379D">
        <w:rPr>
          <w:rFonts w:eastAsia="SimSun"/>
          <w:lang w:eastAsia="zh-CN"/>
        </w:rPr>
        <w:t>2.</w:t>
      </w:r>
      <w:r w:rsidRPr="0065379D">
        <w:rPr>
          <w:rFonts w:eastAsia="SimSun" w:hint="eastAsia"/>
          <w:lang w:eastAsia="zh-CN"/>
        </w:rPr>
        <w:t>分享这些工作经验，同工自我评价自己的表现。</w:t>
      </w:r>
    </w:p>
    <w:p w:rsidR="0027092D" w:rsidRPr="0065379D" w:rsidRDefault="002A3E23" w:rsidP="004E25C3">
      <w:pPr>
        <w:jc w:val="both"/>
        <w:rPr>
          <w:rFonts w:hint="eastAsia"/>
          <w:lang w:eastAsia="zh-CN"/>
        </w:rPr>
      </w:pPr>
      <w:r w:rsidRPr="0065379D">
        <w:rPr>
          <w:rFonts w:eastAsia="SimSun"/>
          <w:lang w:eastAsia="zh-CN"/>
        </w:rPr>
        <w:t>3.</w:t>
      </w:r>
      <w:r w:rsidRPr="0065379D">
        <w:rPr>
          <w:rFonts w:eastAsia="SimSun" w:hint="eastAsia"/>
          <w:lang w:eastAsia="zh-CN"/>
        </w:rPr>
        <w:t>同工自己希望在未来的日子负责项目及计划。</w:t>
      </w:r>
    </w:p>
    <w:p w:rsidR="0027092D" w:rsidRPr="0065379D" w:rsidRDefault="002A3E23" w:rsidP="004E25C3">
      <w:pPr>
        <w:jc w:val="both"/>
        <w:rPr>
          <w:rFonts w:hint="eastAsia"/>
          <w:lang w:eastAsia="zh-CN"/>
        </w:rPr>
      </w:pPr>
      <w:r w:rsidRPr="0065379D">
        <w:rPr>
          <w:rFonts w:eastAsia="SimSun"/>
          <w:lang w:eastAsia="zh-CN"/>
        </w:rPr>
        <w:t>4.</w:t>
      </w:r>
      <w:r w:rsidRPr="0065379D">
        <w:rPr>
          <w:rFonts w:eastAsia="SimSun" w:hint="eastAsia"/>
          <w:lang w:eastAsia="zh-CN"/>
        </w:rPr>
        <w:t>同工自己在工作单位内与主管及其它同工在工作关系上的感受和建议。</w:t>
      </w:r>
    </w:p>
    <w:p w:rsidR="0027092D" w:rsidRPr="0065379D" w:rsidRDefault="002A3E23" w:rsidP="004E25C3">
      <w:pPr>
        <w:jc w:val="both"/>
        <w:rPr>
          <w:rFonts w:hint="eastAsia"/>
          <w:lang w:eastAsia="zh-CN"/>
        </w:rPr>
      </w:pPr>
      <w:r w:rsidRPr="0065379D">
        <w:rPr>
          <w:rFonts w:eastAsia="SimSun"/>
          <w:lang w:eastAsia="zh-CN"/>
        </w:rPr>
        <w:t>5.</w:t>
      </w:r>
      <w:r w:rsidRPr="0065379D">
        <w:rPr>
          <w:rFonts w:eastAsia="SimSun" w:hint="eastAsia"/>
          <w:lang w:eastAsia="zh-CN"/>
        </w:rPr>
        <w:t>其它有助督导效果及服务表现的讨论事宜。</w:t>
      </w:r>
    </w:p>
    <w:p w:rsidR="0027092D" w:rsidRPr="0065379D" w:rsidRDefault="0027092D" w:rsidP="004E25C3">
      <w:pPr>
        <w:jc w:val="both"/>
        <w:rPr>
          <w:rFonts w:hint="eastAsia"/>
          <w:lang w:eastAsia="zh-CN"/>
        </w:rPr>
      </w:pPr>
    </w:p>
    <w:p w:rsidR="0027092D" w:rsidRPr="0065379D" w:rsidRDefault="002A3E23" w:rsidP="004E25C3">
      <w:pPr>
        <w:jc w:val="both"/>
        <w:rPr>
          <w:rFonts w:hint="eastAsia"/>
          <w:u w:val="single"/>
          <w:lang w:eastAsia="zh-CN"/>
        </w:rPr>
      </w:pPr>
      <w:r w:rsidRPr="0065379D">
        <w:rPr>
          <w:rFonts w:eastAsia="SimSun" w:hint="eastAsia"/>
          <w:u w:val="single"/>
          <w:lang w:eastAsia="zh-CN"/>
        </w:rPr>
        <w:t>希望在督导时要讨论的内容建议</w:t>
      </w:r>
    </w:p>
    <w:p w:rsidR="001D2C56" w:rsidRPr="0065379D" w:rsidRDefault="002A3E23" w:rsidP="004E25C3">
      <w:pPr>
        <w:spacing w:line="0" w:lineRule="atLeast"/>
        <w:jc w:val="both"/>
        <w:rPr>
          <w:rFonts w:eastAsia="SimSun" w:hint="eastAsia"/>
          <w:color w:val="0000FF"/>
          <w:lang w:eastAsia="zh-CN"/>
        </w:rPr>
      </w:pPr>
      <w:r w:rsidRPr="0065379D">
        <w:rPr>
          <w:rFonts w:eastAsia="SimSun"/>
          <w:lang w:eastAsia="zh-CN"/>
        </w:rPr>
        <w:t xml:space="preserve">1 </w:t>
      </w:r>
      <w:r w:rsidRPr="0065379D">
        <w:rPr>
          <w:rFonts w:eastAsia="SimSun" w:hint="eastAsia"/>
          <w:lang w:eastAsia="zh-CN"/>
        </w:rPr>
        <w:t>近期家访接触到一位独居长者，对外人十分排斥（易怒、不信任、恶语相向、有打人的倾向）。社工第一次家访时，当事人基本不容社工讲话，就不停地大声赶社工走，甚至拿出扫把。一位邻居反映，该长者因为十个儿子平时不孝顺，心中有郁结，</w:t>
      </w:r>
      <w:r w:rsidRPr="0065379D">
        <w:rPr>
          <w:rFonts w:eastAsia="SimSun" w:hint="eastAsia"/>
          <w:color w:val="0000FF"/>
          <w:lang w:eastAsia="zh-CN"/>
        </w:rPr>
        <w:t>也可能会有很多积存愤怒</w:t>
      </w:r>
      <w:r w:rsidRPr="0065379D">
        <w:rPr>
          <w:rFonts w:eastAsia="SimSun"/>
          <w:color w:val="0000FF"/>
          <w:lang w:eastAsia="zh-CN"/>
        </w:rPr>
        <w:t xml:space="preserve"> </w:t>
      </w:r>
      <w:r w:rsidRPr="0065379D">
        <w:rPr>
          <w:rFonts w:eastAsia="SimSun" w:hint="eastAsia"/>
          <w:color w:val="0000FF"/>
          <w:lang w:eastAsia="zh-CN"/>
        </w:rPr>
        <w:t>→</w:t>
      </w:r>
      <w:r w:rsidRPr="0065379D">
        <w:rPr>
          <w:rFonts w:eastAsia="SimSun"/>
          <w:color w:val="0000FF"/>
          <w:lang w:eastAsia="zh-CN"/>
        </w:rPr>
        <w:t xml:space="preserve"> </w:t>
      </w:r>
      <w:r w:rsidRPr="0065379D">
        <w:rPr>
          <w:rFonts w:eastAsia="SimSun" w:hint="eastAsia"/>
          <w:color w:val="0000FF"/>
          <w:lang w:eastAsia="zh-CN"/>
        </w:rPr>
        <w:t>写出来、读出来、</w:t>
      </w:r>
      <w:r w:rsidRPr="0065379D">
        <w:rPr>
          <w:rFonts w:eastAsia="SimSun"/>
          <w:color w:val="0000FF"/>
          <w:lang w:eastAsia="zh-CN"/>
        </w:rPr>
        <w:t>let go</w:t>
      </w:r>
      <w:r w:rsidRPr="0065379D">
        <w:rPr>
          <w:rFonts w:eastAsia="SimSun" w:hint="eastAsia"/>
          <w:color w:val="0000FF"/>
          <w:lang w:eastAsia="zh-CN"/>
        </w:rPr>
        <w:t>仪式</w:t>
      </w:r>
      <w:r w:rsidRPr="0065379D">
        <w:rPr>
          <w:rFonts w:eastAsia="SimSun"/>
          <w:color w:val="0000FF"/>
          <w:lang w:eastAsia="zh-CN"/>
        </w:rPr>
        <w:t>(</w:t>
      </w:r>
      <w:r w:rsidRPr="0065379D">
        <w:rPr>
          <w:rFonts w:eastAsia="SimSun" w:hint="eastAsia"/>
          <w:color w:val="0000FF"/>
          <w:lang w:eastAsia="zh-CN"/>
        </w:rPr>
        <w:t>撕烂粉碎、刺暴气球、当众宣读</w:t>
      </w:r>
      <w:r w:rsidRPr="0065379D">
        <w:rPr>
          <w:rFonts w:eastAsia="SimSun"/>
          <w:color w:val="0000FF"/>
          <w:lang w:eastAsia="zh-CN"/>
        </w:rPr>
        <w:t xml:space="preserve">) </w:t>
      </w:r>
      <w:r w:rsidRPr="0065379D">
        <w:rPr>
          <w:rFonts w:eastAsia="SimSun" w:hint="eastAsia"/>
          <w:lang w:eastAsia="zh-CN"/>
        </w:rPr>
        <w:t>平时对邻居也是如此，这种情况持续了几年。社工该如何接触这位长者，方能较顺利建立关系？</w:t>
      </w:r>
      <w:r w:rsidRPr="0065379D">
        <w:rPr>
          <w:rFonts w:eastAsia="SimSun" w:hint="eastAsia"/>
          <w:color w:val="0000FF"/>
          <w:lang w:eastAsia="zh-CN"/>
        </w:rPr>
        <w:t>请参考附页一</w:t>
      </w:r>
    </w:p>
    <w:p w:rsidR="00236B43" w:rsidRPr="0065379D" w:rsidRDefault="00236B43" w:rsidP="004E25C3">
      <w:pPr>
        <w:spacing w:line="0" w:lineRule="atLeast"/>
        <w:jc w:val="both"/>
        <w:rPr>
          <w:rFonts w:eastAsia="SimSun" w:hint="eastAsia"/>
          <w:lang w:eastAsia="zh-CN"/>
        </w:rPr>
      </w:pPr>
    </w:p>
    <w:p w:rsidR="001D2C56" w:rsidRPr="0065379D" w:rsidRDefault="002A3E23" w:rsidP="004E25C3">
      <w:pPr>
        <w:spacing w:line="0" w:lineRule="atLeast"/>
        <w:jc w:val="both"/>
        <w:rPr>
          <w:rFonts w:hint="eastAsia"/>
          <w:lang w:eastAsia="zh-CN"/>
        </w:rPr>
      </w:pPr>
      <w:r w:rsidRPr="0065379D">
        <w:rPr>
          <w:rFonts w:eastAsia="SimSun"/>
          <w:lang w:eastAsia="zh-CN"/>
        </w:rPr>
        <w:t xml:space="preserve">2 </w:t>
      </w:r>
      <w:r w:rsidRPr="0065379D">
        <w:rPr>
          <w:rFonts w:eastAsia="SimSun" w:hint="eastAsia"/>
          <w:lang w:eastAsia="zh-CN"/>
        </w:rPr>
        <w:t>请叶</w:t>
      </w:r>
      <w:r w:rsidRPr="0065379D">
        <w:rPr>
          <w:rFonts w:eastAsia="SimSun"/>
          <w:lang w:eastAsia="zh-CN"/>
        </w:rPr>
        <w:t>sir</w:t>
      </w:r>
      <w:r w:rsidRPr="0065379D">
        <w:rPr>
          <w:rFonts w:eastAsia="SimSun" w:hint="eastAsia"/>
          <w:lang w:eastAsia="zh-CN"/>
        </w:rPr>
        <w:t>从过去一年对东城两个服务站的工作和职员的了解，为以后开展工作及职员发展提供意见和建议。</w:t>
      </w:r>
    </w:p>
    <w:p w:rsidR="004E25C3" w:rsidRPr="0065379D" w:rsidRDefault="004E25C3" w:rsidP="004E25C3">
      <w:pPr>
        <w:spacing w:line="0" w:lineRule="atLeast"/>
        <w:jc w:val="both"/>
        <w:rPr>
          <w:rFonts w:hint="eastAsia"/>
          <w:color w:val="0000FF"/>
          <w:lang w:eastAsia="zh-CN"/>
        </w:rPr>
      </w:pPr>
    </w:p>
    <w:p w:rsidR="00B36DC3" w:rsidRPr="0065379D" w:rsidRDefault="002A3E23" w:rsidP="004E25C3">
      <w:pPr>
        <w:spacing w:line="0" w:lineRule="atLeast"/>
        <w:jc w:val="both"/>
        <w:rPr>
          <w:rFonts w:hint="eastAsia"/>
          <w:color w:val="0000FF"/>
        </w:rPr>
      </w:pPr>
      <w:r w:rsidRPr="0065379D">
        <w:rPr>
          <w:rFonts w:eastAsia="SimSun" w:hint="eastAsia"/>
          <w:color w:val="0000FF"/>
          <w:lang w:eastAsia="zh-CN"/>
        </w:rPr>
        <w:t>活动宣传</w:t>
      </w:r>
    </w:p>
    <w:p w:rsidR="00FA722A" w:rsidRPr="0065379D" w:rsidRDefault="002A3E23" w:rsidP="004E25C3">
      <w:pPr>
        <w:numPr>
          <w:ilvl w:val="0"/>
          <w:numId w:val="6"/>
        </w:numPr>
        <w:spacing w:line="0" w:lineRule="atLeast"/>
        <w:jc w:val="both"/>
        <w:rPr>
          <w:rFonts w:hint="eastAsia"/>
          <w:color w:val="0000FF"/>
          <w:lang w:eastAsia="zh-CN"/>
        </w:rPr>
      </w:pPr>
      <w:r w:rsidRPr="0065379D">
        <w:rPr>
          <w:rFonts w:eastAsia="SimSun" w:hint="eastAsia"/>
          <w:color w:val="0000FF"/>
          <w:lang w:eastAsia="zh-CN"/>
        </w:rPr>
        <w:t>服务要有长远的规划和执行</w:t>
      </w:r>
      <w:r w:rsidRPr="002A3E23">
        <w:rPr>
          <w:rFonts w:ascii="新細明體" w:eastAsia="SimSun" w:hAnsi="新細明體" w:hint="eastAsia"/>
          <w:color w:val="0000FF"/>
          <w:lang w:eastAsia="zh-CN"/>
        </w:rPr>
        <w:t>期</w:t>
      </w:r>
      <w:r w:rsidRPr="0065379D">
        <w:rPr>
          <w:rFonts w:eastAsia="SimSun"/>
          <w:color w:val="0000FF"/>
          <w:lang w:eastAsia="zh-CN"/>
        </w:rPr>
        <w:t xml:space="preserve">, </w:t>
      </w:r>
      <w:r w:rsidRPr="0065379D">
        <w:rPr>
          <w:rFonts w:eastAsia="SimSun" w:hint="eastAsia"/>
          <w:color w:val="0000FF"/>
          <w:lang w:eastAsia="zh-CN"/>
        </w:rPr>
        <w:t>避免过于零碎和断层。</w:t>
      </w:r>
    </w:p>
    <w:p w:rsidR="001D2C56" w:rsidRPr="0065379D" w:rsidRDefault="002A3E23" w:rsidP="004E25C3">
      <w:pPr>
        <w:numPr>
          <w:ilvl w:val="0"/>
          <w:numId w:val="6"/>
        </w:numPr>
        <w:spacing w:line="0" w:lineRule="atLeast"/>
        <w:jc w:val="both"/>
        <w:rPr>
          <w:rFonts w:hint="eastAsia"/>
          <w:color w:val="0000FF"/>
          <w:lang w:eastAsia="zh-CN"/>
        </w:rPr>
      </w:pPr>
      <w:r w:rsidRPr="0065379D">
        <w:rPr>
          <w:rFonts w:eastAsia="SimSun" w:hint="eastAsia"/>
          <w:color w:val="0000FF"/>
          <w:lang w:eastAsia="zh-CN"/>
        </w:rPr>
        <w:t>订定活动宜以三个月为一个单位</w:t>
      </w:r>
      <w:r w:rsidRPr="0065379D">
        <w:rPr>
          <w:rFonts w:eastAsia="SimSun"/>
          <w:color w:val="0000FF"/>
          <w:lang w:eastAsia="zh-CN"/>
        </w:rPr>
        <w:t xml:space="preserve">, </w:t>
      </w:r>
      <w:r w:rsidRPr="0065379D">
        <w:rPr>
          <w:rFonts w:eastAsia="SimSun" w:hint="eastAsia"/>
          <w:color w:val="0000FF"/>
          <w:lang w:eastAsia="zh-CN"/>
        </w:rPr>
        <w:t>每季之活动表</w:t>
      </w:r>
      <w:r w:rsidRPr="0065379D">
        <w:rPr>
          <w:rFonts w:eastAsia="SimSun"/>
          <w:color w:val="0000FF"/>
          <w:lang w:eastAsia="zh-CN"/>
        </w:rPr>
        <w:t>/</w:t>
      </w:r>
      <w:r w:rsidRPr="0065379D">
        <w:rPr>
          <w:rFonts w:eastAsia="SimSun" w:hint="eastAsia"/>
          <w:color w:val="0000FF"/>
          <w:lang w:eastAsia="zh-CN"/>
        </w:rPr>
        <w:t>小册子应坚守一个半月「出街」。</w:t>
      </w:r>
    </w:p>
    <w:p w:rsidR="004E25C3" w:rsidRPr="0065379D" w:rsidRDefault="004E25C3" w:rsidP="004E25C3">
      <w:pPr>
        <w:spacing w:line="0" w:lineRule="atLeast"/>
        <w:jc w:val="both"/>
        <w:rPr>
          <w:rFonts w:hint="eastAsia"/>
          <w:color w:val="0000FF"/>
          <w:lang w:eastAsia="zh-CN"/>
        </w:rPr>
      </w:pPr>
    </w:p>
    <w:p w:rsidR="007661A5" w:rsidRPr="0065379D" w:rsidRDefault="002A3E23" w:rsidP="004E25C3">
      <w:pPr>
        <w:spacing w:line="0" w:lineRule="atLeast"/>
        <w:jc w:val="both"/>
        <w:rPr>
          <w:rFonts w:hint="eastAsia"/>
          <w:color w:val="0000FF"/>
        </w:rPr>
      </w:pPr>
      <w:r w:rsidRPr="0065379D">
        <w:rPr>
          <w:rFonts w:eastAsia="SimSun" w:hint="eastAsia"/>
          <w:color w:val="0000FF"/>
          <w:lang w:eastAsia="zh-CN"/>
        </w:rPr>
        <w:t>大型活动之延续性</w:t>
      </w:r>
    </w:p>
    <w:p w:rsidR="007661A5" w:rsidRPr="0065379D" w:rsidRDefault="002A3E23" w:rsidP="00BA2F79">
      <w:pPr>
        <w:numPr>
          <w:ilvl w:val="0"/>
          <w:numId w:val="6"/>
        </w:numPr>
        <w:spacing w:line="0" w:lineRule="atLeast"/>
        <w:jc w:val="both"/>
        <w:rPr>
          <w:rFonts w:hint="eastAsia"/>
          <w:color w:val="0000FF"/>
          <w:lang w:eastAsia="zh-CN"/>
        </w:rPr>
      </w:pPr>
      <w:r w:rsidRPr="0065379D">
        <w:rPr>
          <w:rFonts w:eastAsia="SimSun" w:hint="eastAsia"/>
          <w:color w:val="0000FF"/>
          <w:lang w:eastAsia="zh-CN"/>
        </w:rPr>
        <w:t>每次举办大型活动时</w:t>
      </w:r>
      <w:r w:rsidRPr="0065379D">
        <w:rPr>
          <w:rFonts w:eastAsia="SimSun"/>
          <w:color w:val="0000FF"/>
          <w:lang w:eastAsia="zh-CN"/>
        </w:rPr>
        <w:t xml:space="preserve">, </w:t>
      </w:r>
      <w:r w:rsidRPr="0065379D">
        <w:rPr>
          <w:rFonts w:eastAsia="SimSun" w:hint="eastAsia"/>
          <w:color w:val="0000FF"/>
          <w:lang w:eastAsia="zh-CN"/>
        </w:rPr>
        <w:t>应能在活动中派发本季或</w:t>
      </w:r>
      <w:r w:rsidRPr="0065379D">
        <w:rPr>
          <w:rFonts w:eastAsia="SimSun"/>
          <w:color w:val="0000FF"/>
          <w:lang w:eastAsia="zh-CN"/>
        </w:rPr>
        <w:t>/</w:t>
      </w:r>
      <w:r w:rsidRPr="0065379D">
        <w:rPr>
          <w:rFonts w:eastAsia="SimSun" w:hint="eastAsia"/>
          <w:color w:val="0000FF"/>
          <w:lang w:eastAsia="zh-CN"/>
        </w:rPr>
        <w:t>及下季之活动单张</w:t>
      </w:r>
      <w:r w:rsidRPr="0065379D">
        <w:rPr>
          <w:rFonts w:eastAsia="SimSun"/>
          <w:color w:val="0000FF"/>
          <w:lang w:eastAsia="zh-CN"/>
        </w:rPr>
        <w:t xml:space="preserve">, </w:t>
      </w:r>
      <w:r w:rsidRPr="0065379D">
        <w:rPr>
          <w:rFonts w:eastAsia="SimSun" w:hint="eastAsia"/>
          <w:color w:val="0000FF"/>
          <w:lang w:eastAsia="zh-CN"/>
        </w:rPr>
        <w:t>以</w:t>
      </w:r>
      <w:r w:rsidRPr="002A3E23">
        <w:rPr>
          <w:rFonts w:eastAsia="SimSun" w:hint="eastAsia"/>
          <w:color w:val="0000FF"/>
          <w:lang w:eastAsia="zh-CN"/>
        </w:rPr>
        <w:t>发挥透过</w:t>
      </w:r>
      <w:r w:rsidRPr="0065379D">
        <w:rPr>
          <w:rFonts w:eastAsia="SimSun" w:hint="eastAsia"/>
          <w:color w:val="0000FF"/>
          <w:lang w:eastAsia="zh-CN"/>
        </w:rPr>
        <w:t>大型活动宣传其它活动之</w:t>
      </w:r>
      <w:r w:rsidRPr="002A3E23">
        <w:rPr>
          <w:rFonts w:eastAsia="SimSun" w:hint="eastAsia"/>
          <w:color w:val="0000FF"/>
          <w:lang w:eastAsia="zh-CN"/>
        </w:rPr>
        <w:t>效用</w:t>
      </w:r>
      <w:r w:rsidRPr="0065379D">
        <w:rPr>
          <w:rFonts w:eastAsia="SimSun" w:hint="eastAsia"/>
          <w:color w:val="0000FF"/>
          <w:lang w:eastAsia="zh-CN"/>
        </w:rPr>
        <w:t>。</w:t>
      </w:r>
    </w:p>
    <w:p w:rsidR="002E398E" w:rsidRPr="0065379D" w:rsidRDefault="002A3E23" w:rsidP="004E25C3">
      <w:pPr>
        <w:numPr>
          <w:ilvl w:val="0"/>
          <w:numId w:val="6"/>
        </w:numPr>
        <w:spacing w:line="0" w:lineRule="atLeast"/>
        <w:jc w:val="both"/>
        <w:rPr>
          <w:rFonts w:hint="eastAsia"/>
          <w:color w:val="0000FF"/>
          <w:lang w:eastAsia="zh-CN"/>
        </w:rPr>
      </w:pPr>
      <w:r w:rsidRPr="0065379D">
        <w:rPr>
          <w:rFonts w:eastAsia="SimSun" w:hint="eastAsia"/>
          <w:color w:val="0000FF"/>
          <w:lang w:eastAsia="zh-CN"/>
        </w:rPr>
        <w:t>每次举办大型活动时</w:t>
      </w:r>
      <w:r w:rsidRPr="0065379D">
        <w:rPr>
          <w:rFonts w:eastAsia="SimSun"/>
          <w:color w:val="0000FF"/>
          <w:lang w:eastAsia="zh-CN"/>
        </w:rPr>
        <w:t xml:space="preserve">, </w:t>
      </w:r>
      <w:r w:rsidRPr="0065379D">
        <w:rPr>
          <w:rFonts w:eastAsia="SimSun" w:hint="eastAsia"/>
          <w:color w:val="0000FF"/>
          <w:lang w:eastAsia="zh-CN"/>
        </w:rPr>
        <w:t>应考虑活动之延续性</w:t>
      </w:r>
      <w:r w:rsidRPr="0065379D">
        <w:rPr>
          <w:rFonts w:eastAsia="SimSun"/>
          <w:color w:val="0000FF"/>
          <w:lang w:eastAsia="zh-CN"/>
        </w:rPr>
        <w:t xml:space="preserve">, </w:t>
      </w:r>
      <w:r w:rsidRPr="0065379D">
        <w:rPr>
          <w:rFonts w:eastAsia="SimSun" w:hint="eastAsia"/>
          <w:color w:val="0000FF"/>
          <w:lang w:eastAsia="zh-CN"/>
        </w:rPr>
        <w:t>宜立刻在现场推广及召募跟进性的小组</w:t>
      </w:r>
      <w:r w:rsidRPr="002A3E23">
        <w:rPr>
          <w:rFonts w:ascii="新細明體" w:eastAsia="SimSun" w:hAnsi="新細明體" w:hint="eastAsia"/>
          <w:color w:val="0000FF"/>
          <w:lang w:eastAsia="zh-CN"/>
        </w:rPr>
        <w:t>组员</w:t>
      </w:r>
      <w:r w:rsidRPr="0065379D">
        <w:rPr>
          <w:rFonts w:eastAsia="SimSun" w:hint="eastAsia"/>
          <w:color w:val="0000FF"/>
          <w:lang w:eastAsia="zh-CN"/>
        </w:rPr>
        <w:t>或</w:t>
      </w:r>
      <w:r w:rsidRPr="0065379D">
        <w:rPr>
          <w:rFonts w:eastAsia="SimSun"/>
          <w:color w:val="0000FF"/>
          <w:lang w:eastAsia="zh-CN"/>
        </w:rPr>
        <w:t>/</w:t>
      </w:r>
      <w:r w:rsidRPr="0065379D">
        <w:rPr>
          <w:rFonts w:eastAsia="SimSun" w:hint="eastAsia"/>
          <w:color w:val="0000FF"/>
          <w:lang w:eastAsia="zh-CN"/>
        </w:rPr>
        <w:t>及个案服务对象。</w:t>
      </w:r>
    </w:p>
    <w:p w:rsidR="004E25C3" w:rsidRPr="0065379D" w:rsidRDefault="004E25C3" w:rsidP="004E25C3">
      <w:pPr>
        <w:spacing w:line="0" w:lineRule="atLeast"/>
        <w:jc w:val="both"/>
        <w:rPr>
          <w:rFonts w:hint="eastAsia"/>
          <w:color w:val="0000FF"/>
          <w:lang w:eastAsia="zh-CN"/>
        </w:rPr>
      </w:pPr>
    </w:p>
    <w:p w:rsidR="007661A5" w:rsidRPr="0065379D" w:rsidRDefault="002A3E23" w:rsidP="004E25C3">
      <w:pPr>
        <w:spacing w:line="0" w:lineRule="atLeast"/>
        <w:jc w:val="both"/>
        <w:rPr>
          <w:rFonts w:hint="eastAsia"/>
          <w:color w:val="0000FF"/>
          <w:lang w:eastAsia="zh-CN"/>
        </w:rPr>
      </w:pPr>
      <w:r w:rsidRPr="0065379D">
        <w:rPr>
          <w:rFonts w:eastAsia="SimSun" w:hint="eastAsia"/>
          <w:color w:val="0000FF"/>
          <w:lang w:eastAsia="zh-CN"/>
        </w:rPr>
        <w:t>核心与非核心活动</w:t>
      </w:r>
    </w:p>
    <w:p w:rsidR="00FA722A" w:rsidRPr="0065379D" w:rsidRDefault="002A3E23" w:rsidP="004E25C3">
      <w:pPr>
        <w:numPr>
          <w:ilvl w:val="0"/>
          <w:numId w:val="6"/>
        </w:numPr>
        <w:spacing w:line="0" w:lineRule="atLeast"/>
        <w:jc w:val="both"/>
        <w:rPr>
          <w:rFonts w:hint="eastAsia"/>
          <w:color w:val="0000FF"/>
          <w:lang w:eastAsia="zh-CN"/>
        </w:rPr>
      </w:pPr>
      <w:r w:rsidRPr="0065379D">
        <w:rPr>
          <w:rFonts w:eastAsia="SimSun" w:hint="eastAsia"/>
          <w:color w:val="0000FF"/>
          <w:lang w:eastAsia="zh-CN"/>
        </w:rPr>
        <w:t>康娱活动</w:t>
      </w:r>
      <w:r w:rsidRPr="0065379D">
        <w:rPr>
          <w:rFonts w:eastAsia="SimSun"/>
          <w:color w:val="0000FF"/>
          <w:lang w:eastAsia="zh-CN"/>
        </w:rPr>
        <w:t>(</w:t>
      </w:r>
      <w:r w:rsidRPr="0065379D">
        <w:rPr>
          <w:rFonts w:eastAsia="SimSun" w:hint="eastAsia"/>
          <w:color w:val="0000FF"/>
          <w:lang w:eastAsia="zh-CN"/>
        </w:rPr>
        <w:t>非核心活动</w:t>
      </w:r>
      <w:r w:rsidRPr="0065379D">
        <w:rPr>
          <w:rFonts w:eastAsia="SimSun"/>
          <w:color w:val="0000FF"/>
          <w:lang w:eastAsia="zh-CN"/>
        </w:rPr>
        <w:t>)</w:t>
      </w:r>
      <w:r w:rsidRPr="0065379D">
        <w:rPr>
          <w:rFonts w:eastAsia="SimSun" w:hint="eastAsia"/>
          <w:color w:val="0000FF"/>
          <w:lang w:eastAsia="zh-CN"/>
        </w:rPr>
        <w:t>中要多注入社工元素</w:t>
      </w:r>
    </w:p>
    <w:p w:rsidR="002E398E" w:rsidRPr="0065379D" w:rsidRDefault="002A3E23" w:rsidP="00BA2F79">
      <w:pPr>
        <w:numPr>
          <w:ilvl w:val="0"/>
          <w:numId w:val="6"/>
        </w:numPr>
        <w:spacing w:line="0" w:lineRule="atLeast"/>
        <w:jc w:val="both"/>
        <w:rPr>
          <w:rFonts w:hint="eastAsia"/>
          <w:color w:val="0000FF"/>
          <w:lang w:eastAsia="zh-CN"/>
        </w:rPr>
      </w:pPr>
      <w:r w:rsidRPr="0065379D">
        <w:rPr>
          <w:rFonts w:eastAsia="SimSun" w:hint="eastAsia"/>
          <w:color w:val="0000FF"/>
          <w:lang w:eastAsia="zh-CN"/>
        </w:rPr>
        <w:t>多举办具专业形象的活动</w:t>
      </w:r>
      <w:r w:rsidRPr="0065379D">
        <w:rPr>
          <w:rFonts w:eastAsia="SimSun"/>
          <w:color w:val="0000FF"/>
          <w:lang w:eastAsia="zh-CN"/>
        </w:rPr>
        <w:t>/</w:t>
      </w:r>
      <w:r w:rsidRPr="0065379D">
        <w:rPr>
          <w:rFonts w:eastAsia="SimSun" w:hint="eastAsia"/>
          <w:color w:val="0000FF"/>
          <w:lang w:eastAsia="zh-CN"/>
        </w:rPr>
        <w:t>小组</w:t>
      </w:r>
      <w:r w:rsidRPr="0065379D">
        <w:rPr>
          <w:rFonts w:eastAsia="SimSun"/>
          <w:color w:val="0000FF"/>
          <w:lang w:eastAsia="zh-CN"/>
        </w:rPr>
        <w:t>/</w:t>
      </w:r>
      <w:r w:rsidRPr="0065379D">
        <w:rPr>
          <w:rFonts w:eastAsia="SimSun" w:hint="eastAsia"/>
          <w:color w:val="0000FF"/>
          <w:lang w:eastAsia="zh-CN"/>
        </w:rPr>
        <w:t>课程</w:t>
      </w:r>
      <w:r w:rsidRPr="0065379D">
        <w:rPr>
          <w:rFonts w:eastAsia="SimSun"/>
          <w:color w:val="0000FF"/>
          <w:lang w:eastAsia="zh-CN"/>
        </w:rPr>
        <w:t>(</w:t>
      </w:r>
      <w:r w:rsidRPr="0065379D">
        <w:rPr>
          <w:rFonts w:eastAsia="SimSun" w:hint="eastAsia"/>
          <w:color w:val="0000FF"/>
          <w:lang w:eastAsia="zh-CN"/>
        </w:rPr>
        <w:t>核心活动</w:t>
      </w:r>
      <w:r w:rsidRPr="0065379D">
        <w:rPr>
          <w:rFonts w:eastAsia="SimSun"/>
          <w:color w:val="0000FF"/>
          <w:lang w:eastAsia="zh-CN"/>
        </w:rPr>
        <w:t xml:space="preserve">), </w:t>
      </w:r>
      <w:r w:rsidRPr="0065379D">
        <w:rPr>
          <w:rFonts w:eastAsia="SimSun" w:hint="eastAsia"/>
          <w:color w:val="0000FF"/>
          <w:lang w:eastAsia="zh-CN"/>
        </w:rPr>
        <w:t>如精神健康急救证书课程、</w:t>
      </w:r>
      <w:r w:rsidRPr="002A3E23">
        <w:rPr>
          <w:rFonts w:eastAsia="SimSun" w:hint="eastAsia"/>
          <w:color w:val="0000FF"/>
          <w:lang w:eastAsia="zh-CN"/>
        </w:rPr>
        <w:t>家庭家活教育、教儿小百科、</w:t>
      </w:r>
      <w:r w:rsidRPr="0065379D">
        <w:rPr>
          <w:rFonts w:eastAsia="SimSun" w:hint="eastAsia"/>
          <w:color w:val="0000FF"/>
          <w:lang w:eastAsia="zh-CN"/>
        </w:rPr>
        <w:t>成长的天空</w:t>
      </w:r>
      <w:r w:rsidRPr="0065379D">
        <w:rPr>
          <w:rFonts w:eastAsia="SimSun"/>
          <w:color w:val="0000FF"/>
          <w:lang w:eastAsia="zh-CN"/>
        </w:rPr>
        <w:t xml:space="preserve"> </w:t>
      </w:r>
      <w:r w:rsidRPr="0065379D">
        <w:rPr>
          <w:rFonts w:eastAsia="SimSun" w:hint="eastAsia"/>
          <w:color w:val="0000FF"/>
          <w:lang w:eastAsia="zh-CN"/>
        </w:rPr>
        <w:t>─</w:t>
      </w:r>
      <w:r w:rsidRPr="0065379D">
        <w:rPr>
          <w:rFonts w:eastAsia="SimSun"/>
          <w:color w:val="0000FF"/>
          <w:lang w:eastAsia="zh-CN"/>
        </w:rPr>
        <w:t xml:space="preserve"> </w:t>
      </w:r>
      <w:r w:rsidRPr="0065379D">
        <w:rPr>
          <w:rFonts w:eastAsia="SimSun" w:hint="eastAsia"/>
          <w:color w:val="0000FF"/>
          <w:lang w:eastAsia="zh-CN"/>
        </w:rPr>
        <w:t>小学生</w:t>
      </w:r>
      <w:r w:rsidRPr="0065379D">
        <w:rPr>
          <w:rFonts w:eastAsia="SimSun" w:hint="eastAsia"/>
          <w:color w:val="0000FF"/>
          <w:lang w:eastAsia="zh-CN"/>
        </w:rPr>
        <w:lastRenderedPageBreak/>
        <w:t>抗逆力训练、职工身心健康、异社社交技巧、办工室人际关系、长者领袖训练、</w:t>
      </w:r>
      <w:r w:rsidRPr="002A3E23">
        <w:rPr>
          <w:rFonts w:eastAsia="SimSun" w:hint="eastAsia"/>
          <w:color w:val="0000FF"/>
          <w:lang w:eastAsia="zh-CN"/>
        </w:rPr>
        <w:t>情绪管理、行为管理、时间管理、压力管理、</w:t>
      </w:r>
      <w:r w:rsidRPr="0065379D">
        <w:rPr>
          <w:rFonts w:eastAsia="SimSun"/>
          <w:color w:val="0000FF"/>
          <w:lang w:eastAsia="zh-CN"/>
        </w:rPr>
        <w:t>EQ</w:t>
      </w:r>
      <w:r w:rsidRPr="0065379D">
        <w:rPr>
          <w:rFonts w:eastAsia="SimSun" w:hint="eastAsia"/>
          <w:color w:val="0000FF"/>
          <w:lang w:eastAsia="zh-CN"/>
        </w:rPr>
        <w:t>与快乐人生、自我确家训练、游戏领袖训练</w:t>
      </w:r>
      <w:r w:rsidRPr="0065379D">
        <w:rPr>
          <w:rFonts w:eastAsia="SimSun"/>
          <w:color w:val="0000FF"/>
          <w:lang w:eastAsia="zh-CN"/>
        </w:rPr>
        <w:t>...</w:t>
      </w:r>
    </w:p>
    <w:p w:rsidR="004E25C3" w:rsidRPr="0065379D" w:rsidRDefault="004E25C3" w:rsidP="004E25C3">
      <w:pPr>
        <w:spacing w:line="0" w:lineRule="atLeast"/>
        <w:jc w:val="both"/>
        <w:rPr>
          <w:rFonts w:hint="eastAsia"/>
          <w:color w:val="0000FF"/>
          <w:lang w:eastAsia="zh-CN"/>
        </w:rPr>
      </w:pPr>
    </w:p>
    <w:p w:rsidR="007661A5" w:rsidRPr="0065379D" w:rsidRDefault="002A3E23" w:rsidP="004E25C3">
      <w:pPr>
        <w:spacing w:line="0" w:lineRule="atLeast"/>
        <w:jc w:val="both"/>
        <w:rPr>
          <w:rFonts w:hint="eastAsia"/>
          <w:color w:val="0000FF"/>
        </w:rPr>
      </w:pPr>
      <w:r w:rsidRPr="0065379D">
        <w:rPr>
          <w:rFonts w:eastAsia="SimSun" w:hint="eastAsia"/>
          <w:color w:val="0000FF"/>
          <w:lang w:eastAsia="zh-CN"/>
        </w:rPr>
        <w:t>志愿者发展</w:t>
      </w:r>
    </w:p>
    <w:p w:rsidR="00662165" w:rsidRPr="0065379D" w:rsidRDefault="002A3E23" w:rsidP="004E25C3">
      <w:pPr>
        <w:numPr>
          <w:ilvl w:val="0"/>
          <w:numId w:val="6"/>
        </w:numPr>
        <w:spacing w:line="0" w:lineRule="atLeast"/>
        <w:jc w:val="both"/>
        <w:rPr>
          <w:rFonts w:hint="eastAsia"/>
          <w:color w:val="0000FF"/>
          <w:lang w:eastAsia="zh-CN"/>
        </w:rPr>
      </w:pPr>
      <w:r w:rsidRPr="0065379D">
        <w:rPr>
          <w:rFonts w:eastAsia="SimSun" w:hint="eastAsia"/>
          <w:color w:val="0000FF"/>
          <w:lang w:eastAsia="zh-CN"/>
        </w:rPr>
        <w:t>多成立中长期的志愿者队伍</w:t>
      </w:r>
      <w:r w:rsidRPr="0065379D">
        <w:rPr>
          <w:rFonts w:eastAsia="SimSun"/>
          <w:color w:val="0000FF"/>
          <w:lang w:eastAsia="zh-CN"/>
        </w:rPr>
        <w:t>/</w:t>
      </w:r>
      <w:r w:rsidRPr="0065379D">
        <w:rPr>
          <w:rFonts w:eastAsia="SimSun" w:hint="eastAsia"/>
          <w:color w:val="0000FF"/>
          <w:lang w:eastAsia="zh-CN"/>
        </w:rPr>
        <w:t>自助</w:t>
      </w:r>
      <w:r w:rsidRPr="0065379D">
        <w:rPr>
          <w:rFonts w:eastAsia="SimSun"/>
          <w:color w:val="0000FF"/>
          <w:lang w:eastAsia="zh-CN"/>
        </w:rPr>
        <w:t>/</w:t>
      </w:r>
      <w:r w:rsidRPr="0065379D">
        <w:rPr>
          <w:rFonts w:eastAsia="SimSun" w:hint="eastAsia"/>
          <w:color w:val="0000FF"/>
          <w:lang w:eastAsia="zh-CN"/>
        </w:rPr>
        <w:t>互助团体</w:t>
      </w:r>
      <w:r w:rsidRPr="0065379D">
        <w:rPr>
          <w:rFonts w:eastAsia="SimSun"/>
          <w:color w:val="0000FF"/>
          <w:lang w:eastAsia="zh-CN"/>
        </w:rPr>
        <w:t xml:space="preserve">, </w:t>
      </w:r>
      <w:r w:rsidRPr="0065379D">
        <w:rPr>
          <w:rFonts w:eastAsia="SimSun" w:hint="eastAsia"/>
          <w:color w:val="0000FF"/>
          <w:lang w:eastAsia="zh-CN"/>
        </w:rPr>
        <w:t>让参与者能亲身体验到策划及推行一个大中小型活动的整个过程</w:t>
      </w:r>
      <w:r w:rsidRPr="0065379D">
        <w:rPr>
          <w:rFonts w:eastAsia="SimSun"/>
          <w:color w:val="0000FF"/>
          <w:lang w:eastAsia="zh-CN"/>
        </w:rPr>
        <w:t xml:space="preserve">, </w:t>
      </w:r>
      <w:r w:rsidRPr="0065379D">
        <w:rPr>
          <w:rFonts w:eastAsia="SimSun" w:hint="eastAsia"/>
          <w:color w:val="0000FF"/>
          <w:lang w:eastAsia="zh-CN"/>
        </w:rPr>
        <w:t>从中学到多元化的组织技巧</w:t>
      </w:r>
      <w:r w:rsidRPr="0065379D">
        <w:rPr>
          <w:rFonts w:eastAsia="SimSun"/>
          <w:color w:val="0000FF"/>
          <w:lang w:eastAsia="zh-CN"/>
        </w:rPr>
        <w:t xml:space="preserve">, </w:t>
      </w:r>
      <w:r w:rsidRPr="0065379D">
        <w:rPr>
          <w:rFonts w:eastAsia="SimSun" w:hint="eastAsia"/>
          <w:color w:val="0000FF"/>
          <w:lang w:eastAsia="zh-CN"/>
        </w:rPr>
        <w:t>如程序策划、游戏设计、财政预算、活动可行性测试、场地视察、活动采排、风险管理、司仪、公关、会议、带领活动、临场应变、物资管理、人手安排、活动评估等技巧。</w:t>
      </w:r>
    </w:p>
    <w:p w:rsidR="008939A7" w:rsidRPr="0065379D" w:rsidRDefault="002A3E23" w:rsidP="004E25C3">
      <w:pPr>
        <w:numPr>
          <w:ilvl w:val="0"/>
          <w:numId w:val="6"/>
        </w:numPr>
        <w:spacing w:line="0" w:lineRule="atLeast"/>
        <w:jc w:val="both"/>
        <w:rPr>
          <w:rFonts w:hint="eastAsia"/>
          <w:color w:val="0000FF"/>
          <w:lang w:eastAsia="zh-CN"/>
        </w:rPr>
      </w:pPr>
      <w:r w:rsidRPr="0065379D">
        <w:rPr>
          <w:rFonts w:eastAsia="SimSun" w:hint="eastAsia"/>
          <w:color w:val="0000FF"/>
          <w:lang w:eastAsia="zh-CN"/>
        </w:rPr>
        <w:t>义工队宜以一年</w:t>
      </w:r>
      <w:r w:rsidRPr="0065379D">
        <w:rPr>
          <w:rFonts w:eastAsia="SimSun"/>
          <w:color w:val="0000FF"/>
          <w:lang w:eastAsia="zh-CN"/>
        </w:rPr>
        <w:t>(</w:t>
      </w:r>
      <w:r w:rsidRPr="0065379D">
        <w:rPr>
          <w:rFonts w:eastAsia="SimSun" w:hint="eastAsia"/>
          <w:color w:val="0000FF"/>
          <w:lang w:eastAsia="zh-CN"/>
        </w:rPr>
        <w:t>有时限和目标</w:t>
      </w:r>
      <w:r w:rsidRPr="0065379D">
        <w:rPr>
          <w:rFonts w:eastAsia="SimSun"/>
          <w:color w:val="0000FF"/>
          <w:lang w:eastAsia="zh-CN"/>
        </w:rPr>
        <w:t>)</w:t>
      </w:r>
      <w:r w:rsidRPr="0065379D">
        <w:rPr>
          <w:rFonts w:eastAsia="SimSun" w:hint="eastAsia"/>
          <w:color w:val="0000FF"/>
          <w:lang w:eastAsia="zh-CN"/>
        </w:rPr>
        <w:t>为期</w:t>
      </w:r>
      <w:r w:rsidRPr="0065379D">
        <w:rPr>
          <w:rFonts w:eastAsia="SimSun"/>
          <w:color w:val="0000FF"/>
          <w:lang w:eastAsia="zh-CN"/>
        </w:rPr>
        <w:t xml:space="preserve">, </w:t>
      </w:r>
      <w:r w:rsidRPr="0065379D">
        <w:rPr>
          <w:rFonts w:eastAsia="SimSun" w:hint="eastAsia"/>
          <w:color w:val="0000FF"/>
          <w:lang w:eastAsia="zh-CN"/>
        </w:rPr>
        <w:t>期限到后按需要「续约」。每年可定三至四个不同类型的活动</w:t>
      </w:r>
      <w:r w:rsidRPr="0065379D">
        <w:rPr>
          <w:rFonts w:eastAsia="SimSun"/>
          <w:color w:val="0000FF"/>
          <w:lang w:eastAsia="zh-CN"/>
        </w:rPr>
        <w:t xml:space="preserve">, </w:t>
      </w:r>
      <w:r w:rsidRPr="0065379D">
        <w:rPr>
          <w:rFonts w:eastAsia="SimSun" w:hint="eastAsia"/>
          <w:color w:val="0000FF"/>
          <w:lang w:eastAsia="zh-CN"/>
        </w:rPr>
        <w:t>以对象划分如长者、儿童、残疾；以活动内容划分如旅行、定向、探访、游园会、典礼、摊位游戏等。</w:t>
      </w:r>
    </w:p>
    <w:p w:rsidR="004E25C3" w:rsidRPr="0065379D" w:rsidRDefault="004E25C3" w:rsidP="004E25C3">
      <w:pPr>
        <w:spacing w:line="0" w:lineRule="atLeast"/>
        <w:jc w:val="both"/>
        <w:rPr>
          <w:rFonts w:hint="eastAsia"/>
          <w:color w:val="0000FF"/>
          <w:lang w:eastAsia="zh-CN"/>
        </w:rPr>
      </w:pPr>
    </w:p>
    <w:p w:rsidR="00437119" w:rsidRPr="0065379D" w:rsidRDefault="002A3E23" w:rsidP="004E25C3">
      <w:pPr>
        <w:spacing w:line="0" w:lineRule="atLeast"/>
        <w:jc w:val="both"/>
        <w:rPr>
          <w:rFonts w:hint="eastAsia"/>
          <w:color w:val="0000FF"/>
          <w:lang w:eastAsia="zh-CN"/>
        </w:rPr>
      </w:pPr>
      <w:r w:rsidRPr="0065379D">
        <w:rPr>
          <w:rFonts w:eastAsia="SimSun" w:hint="eastAsia"/>
          <w:color w:val="0000FF"/>
          <w:lang w:eastAsia="zh-CN"/>
        </w:rPr>
        <w:t>个案工作</w:t>
      </w:r>
    </w:p>
    <w:p w:rsidR="00437119" w:rsidRPr="0065379D" w:rsidRDefault="002A3E23" w:rsidP="004E25C3">
      <w:pPr>
        <w:numPr>
          <w:ilvl w:val="0"/>
          <w:numId w:val="6"/>
        </w:numPr>
        <w:spacing w:line="0" w:lineRule="atLeast"/>
        <w:jc w:val="both"/>
        <w:rPr>
          <w:rFonts w:hint="eastAsia"/>
          <w:color w:val="0000FF"/>
          <w:lang w:eastAsia="zh-CN"/>
        </w:rPr>
      </w:pPr>
      <w:r w:rsidRPr="0065379D">
        <w:rPr>
          <w:rFonts w:eastAsia="SimSun" w:hint="eastAsia"/>
          <w:color w:val="0000FF"/>
          <w:lang w:eastAsia="zh-CN"/>
        </w:rPr>
        <w:t>多发展个案工作</w:t>
      </w:r>
      <w:r w:rsidRPr="0065379D">
        <w:rPr>
          <w:rFonts w:eastAsia="SimSun"/>
          <w:color w:val="0000FF"/>
          <w:lang w:eastAsia="zh-CN"/>
        </w:rPr>
        <w:t xml:space="preserve">, </w:t>
      </w:r>
      <w:r w:rsidRPr="0065379D">
        <w:rPr>
          <w:rFonts w:eastAsia="SimSun" w:hint="eastAsia"/>
          <w:color w:val="0000FF"/>
          <w:lang w:eastAsia="zh-CN"/>
        </w:rPr>
        <w:t>其实社区及学校内都有不少奇难什症的个案</w:t>
      </w:r>
      <w:r w:rsidRPr="0065379D">
        <w:rPr>
          <w:rFonts w:eastAsia="SimSun"/>
          <w:color w:val="0000FF"/>
          <w:lang w:eastAsia="zh-CN"/>
        </w:rPr>
        <w:t xml:space="preserve">, </w:t>
      </w:r>
      <w:r w:rsidRPr="0065379D">
        <w:rPr>
          <w:rFonts w:eastAsia="SimSun" w:hint="eastAsia"/>
          <w:color w:val="0000FF"/>
          <w:lang w:eastAsia="zh-CN"/>
        </w:rPr>
        <w:t>适宜以一对一辅导方式去处理。工作员找不到个案的原因离不开是社区联系簿弱、专业形象不够或个案能力不足</w:t>
      </w:r>
      <w:r w:rsidRPr="0065379D">
        <w:rPr>
          <w:rFonts w:eastAsia="SimSun"/>
          <w:color w:val="0000FF"/>
          <w:lang w:eastAsia="zh-CN"/>
        </w:rPr>
        <w:t>(</w:t>
      </w:r>
      <w:r w:rsidRPr="0065379D">
        <w:rPr>
          <w:rFonts w:eastAsia="SimSun" w:hint="eastAsia"/>
          <w:color w:val="0000FF"/>
          <w:lang w:eastAsia="zh-CN"/>
        </w:rPr>
        <w:t>导至个案难尾、流失</w:t>
      </w:r>
      <w:r w:rsidRPr="0065379D">
        <w:rPr>
          <w:rFonts w:eastAsia="SimSun"/>
          <w:color w:val="0000FF"/>
          <w:lang w:eastAsia="zh-CN"/>
        </w:rPr>
        <w:t>)</w:t>
      </w:r>
      <w:r w:rsidRPr="0065379D">
        <w:rPr>
          <w:rFonts w:eastAsia="SimSun" w:hint="eastAsia"/>
          <w:color w:val="0000FF"/>
          <w:lang w:eastAsia="zh-CN"/>
        </w:rPr>
        <w:t>。各单位宜每月举办一次个案交流会议</w:t>
      </w:r>
      <w:r w:rsidRPr="0065379D">
        <w:rPr>
          <w:rFonts w:eastAsia="SimSun"/>
          <w:color w:val="0000FF"/>
          <w:lang w:eastAsia="zh-CN"/>
        </w:rPr>
        <w:t xml:space="preserve">(case conference), </w:t>
      </w:r>
      <w:r w:rsidRPr="0065379D">
        <w:rPr>
          <w:rFonts w:eastAsia="SimSun" w:hint="eastAsia"/>
          <w:color w:val="0000FF"/>
          <w:lang w:eastAsia="zh-CN"/>
        </w:rPr>
        <w:t>每位同工提出一个典型或复什的个案作讨论</w:t>
      </w:r>
      <w:r w:rsidRPr="0065379D">
        <w:rPr>
          <w:rFonts w:eastAsia="SimSun"/>
          <w:color w:val="0000FF"/>
          <w:lang w:eastAsia="zh-CN"/>
        </w:rPr>
        <w:t xml:space="preserve">, </w:t>
      </w:r>
      <w:r w:rsidRPr="0065379D">
        <w:rPr>
          <w:rFonts w:eastAsia="SimSun" w:hint="eastAsia"/>
          <w:color w:val="0000FF"/>
          <w:lang w:eastAsia="zh-CN"/>
        </w:rPr>
        <w:t>集思广益</w:t>
      </w:r>
      <w:r w:rsidRPr="0065379D">
        <w:rPr>
          <w:rFonts w:eastAsia="SimSun"/>
          <w:color w:val="0000FF"/>
          <w:lang w:eastAsia="zh-CN"/>
        </w:rPr>
        <w:t xml:space="preserve">, </w:t>
      </w:r>
      <w:r w:rsidRPr="0065379D">
        <w:rPr>
          <w:rFonts w:eastAsia="SimSun" w:hint="eastAsia"/>
          <w:color w:val="0000FF"/>
          <w:lang w:eastAsia="zh-CN"/>
        </w:rPr>
        <w:t>强化个案的分析与处理能力。</w:t>
      </w:r>
    </w:p>
    <w:p w:rsidR="004E25C3" w:rsidRPr="0065379D" w:rsidRDefault="004E25C3" w:rsidP="004E25C3">
      <w:pPr>
        <w:spacing w:line="0" w:lineRule="atLeast"/>
        <w:jc w:val="both"/>
        <w:rPr>
          <w:rFonts w:hint="eastAsia"/>
          <w:color w:val="0000FF"/>
          <w:lang w:eastAsia="zh-CN"/>
        </w:rPr>
      </w:pPr>
    </w:p>
    <w:p w:rsidR="00437119" w:rsidRPr="0065379D" w:rsidRDefault="002A3E23" w:rsidP="004E25C3">
      <w:pPr>
        <w:spacing w:line="0" w:lineRule="atLeast"/>
        <w:jc w:val="both"/>
        <w:rPr>
          <w:rFonts w:hint="eastAsia"/>
          <w:color w:val="0000FF"/>
        </w:rPr>
      </w:pPr>
      <w:r w:rsidRPr="0065379D">
        <w:rPr>
          <w:rFonts w:eastAsia="SimSun" w:hint="eastAsia"/>
          <w:color w:val="0000FF"/>
          <w:lang w:eastAsia="zh-CN"/>
        </w:rPr>
        <w:t>亮点活动</w:t>
      </w:r>
    </w:p>
    <w:p w:rsidR="00437119" w:rsidRPr="0065379D" w:rsidRDefault="002A3E23" w:rsidP="004E25C3">
      <w:pPr>
        <w:numPr>
          <w:ilvl w:val="0"/>
          <w:numId w:val="6"/>
        </w:numPr>
        <w:spacing w:line="0" w:lineRule="atLeast"/>
        <w:jc w:val="both"/>
        <w:rPr>
          <w:rFonts w:hint="eastAsia"/>
          <w:color w:val="0000FF"/>
          <w:lang w:eastAsia="zh-CN"/>
        </w:rPr>
      </w:pPr>
      <w:r w:rsidRPr="0065379D">
        <w:rPr>
          <w:rFonts w:eastAsia="SimSun" w:hint="eastAsia"/>
          <w:color w:val="0000FF"/>
          <w:lang w:eastAsia="zh-CN"/>
        </w:rPr>
        <w:t>每年</w:t>
      </w:r>
      <w:r w:rsidRPr="0065379D">
        <w:rPr>
          <w:rFonts w:eastAsia="SimSun"/>
          <w:color w:val="0000FF"/>
          <w:lang w:eastAsia="zh-CN"/>
        </w:rPr>
        <w:t>/</w:t>
      </w:r>
      <w:r w:rsidRPr="0065379D">
        <w:rPr>
          <w:rFonts w:eastAsia="SimSun" w:hint="eastAsia"/>
          <w:color w:val="0000FF"/>
          <w:lang w:eastAsia="zh-CN"/>
        </w:rPr>
        <w:t>半年搞一次大型项目</w:t>
      </w:r>
      <w:r w:rsidRPr="0065379D">
        <w:rPr>
          <w:rFonts w:eastAsia="SimSun"/>
          <w:color w:val="0000FF"/>
          <w:lang w:eastAsia="zh-CN"/>
        </w:rPr>
        <w:t xml:space="preserve">, </w:t>
      </w:r>
      <w:r w:rsidRPr="0065379D">
        <w:rPr>
          <w:rFonts w:eastAsia="SimSun" w:hint="eastAsia"/>
          <w:color w:val="0000FF"/>
          <w:lang w:eastAsia="zh-CN"/>
        </w:rPr>
        <w:t>主题如和谐家庭关系、敬老、禁毒、精神健康等。形式包括有简单而隆重的典礼、领导</w:t>
      </w:r>
      <w:r w:rsidRPr="002A3E23">
        <w:rPr>
          <w:rFonts w:eastAsia="SimSun" w:hint="eastAsia"/>
          <w:color w:val="0000FF"/>
          <w:lang w:eastAsia="zh-CN"/>
        </w:rPr>
        <w:t>致词</w:t>
      </w:r>
      <w:r w:rsidRPr="0065379D">
        <w:rPr>
          <w:rFonts w:eastAsia="SimSun" w:hint="eastAsia"/>
          <w:color w:val="0000FF"/>
          <w:lang w:eastAsia="zh-CN"/>
        </w:rPr>
        <w:t>、学者</w:t>
      </w:r>
      <w:r w:rsidRPr="002A3E23">
        <w:rPr>
          <w:rFonts w:eastAsia="SimSun" w:hint="eastAsia"/>
          <w:color w:val="0000FF"/>
          <w:lang w:eastAsia="zh-CN"/>
        </w:rPr>
        <w:t>短讲</w:t>
      </w:r>
      <w:r w:rsidRPr="0065379D">
        <w:rPr>
          <w:rFonts w:eastAsia="SimSun" w:hint="eastAsia"/>
          <w:color w:val="0000FF"/>
          <w:lang w:eastAsia="zh-CN"/>
        </w:rPr>
        <w:t>、嘉宾主礼</w:t>
      </w:r>
      <w:r w:rsidRPr="002A3E23">
        <w:rPr>
          <w:rFonts w:eastAsia="SimSun" w:hint="eastAsia"/>
          <w:color w:val="0000FF"/>
          <w:lang w:eastAsia="zh-CN"/>
        </w:rPr>
        <w:t>、</w:t>
      </w:r>
      <w:r w:rsidRPr="0065379D">
        <w:rPr>
          <w:rFonts w:eastAsia="SimSun" w:hint="eastAsia"/>
          <w:color w:val="0000FF"/>
          <w:lang w:eastAsia="zh-CN"/>
        </w:rPr>
        <w:t>歌舞表演、互动游戏</w:t>
      </w:r>
      <w:r w:rsidRPr="002A3E23">
        <w:rPr>
          <w:rFonts w:eastAsia="SimSun"/>
          <w:color w:val="0000FF"/>
          <w:lang w:eastAsia="zh-CN"/>
        </w:rPr>
        <w:t>(</w:t>
      </w:r>
      <w:r w:rsidRPr="0065379D">
        <w:rPr>
          <w:rFonts w:eastAsia="SimSun" w:hint="eastAsia"/>
          <w:color w:val="0000FF"/>
          <w:lang w:eastAsia="zh-CN"/>
        </w:rPr>
        <w:t>含社工元素</w:t>
      </w:r>
      <w:r w:rsidRPr="002A3E23">
        <w:rPr>
          <w:rFonts w:eastAsia="SimSun"/>
          <w:color w:val="0000FF"/>
          <w:lang w:eastAsia="zh-CN"/>
        </w:rPr>
        <w:t>)</w:t>
      </w:r>
      <w:r w:rsidRPr="0065379D">
        <w:rPr>
          <w:rFonts w:eastAsia="SimSun" w:hint="eastAsia"/>
          <w:color w:val="0000FF"/>
          <w:lang w:eastAsia="zh-CN"/>
        </w:rPr>
        <w:t>、证书颁发</w:t>
      </w:r>
      <w:r w:rsidRPr="0065379D">
        <w:rPr>
          <w:rFonts w:eastAsia="SimSun"/>
          <w:color w:val="0000FF"/>
          <w:lang w:eastAsia="zh-CN"/>
        </w:rPr>
        <w:t>(</w:t>
      </w:r>
      <w:r w:rsidRPr="0065379D">
        <w:rPr>
          <w:rFonts w:eastAsia="SimSun" w:hint="eastAsia"/>
          <w:color w:val="0000FF"/>
          <w:lang w:eastAsia="zh-CN"/>
        </w:rPr>
        <w:t>表扬志愿者、杰出人士</w:t>
      </w:r>
      <w:r w:rsidRPr="0065379D">
        <w:rPr>
          <w:rFonts w:eastAsia="SimSun"/>
          <w:color w:val="0000FF"/>
          <w:lang w:eastAsia="zh-CN"/>
        </w:rPr>
        <w:t>)</w:t>
      </w:r>
      <w:r w:rsidRPr="0065379D">
        <w:rPr>
          <w:rFonts w:eastAsia="SimSun" w:hint="eastAsia"/>
          <w:color w:val="0000FF"/>
          <w:lang w:eastAsia="zh-CN"/>
        </w:rPr>
        <w:t>、摊位游戏等。</w:t>
      </w:r>
    </w:p>
    <w:p w:rsidR="00F71C74" w:rsidRPr="0065379D" w:rsidRDefault="00F71C74" w:rsidP="00F71C74">
      <w:pPr>
        <w:spacing w:line="0" w:lineRule="atLeast"/>
        <w:jc w:val="both"/>
        <w:rPr>
          <w:rFonts w:hint="eastAsia"/>
          <w:color w:val="0000FF"/>
          <w:lang w:eastAsia="zh-CN"/>
        </w:rPr>
      </w:pPr>
    </w:p>
    <w:p w:rsidR="00F71C74" w:rsidRPr="0065379D" w:rsidRDefault="002A3E23" w:rsidP="00F71C74">
      <w:pPr>
        <w:spacing w:line="0" w:lineRule="atLeast"/>
        <w:jc w:val="both"/>
        <w:rPr>
          <w:rFonts w:hint="eastAsia"/>
          <w:color w:val="0000FF"/>
        </w:rPr>
      </w:pPr>
      <w:r w:rsidRPr="002A3E23">
        <w:rPr>
          <w:rFonts w:eastAsia="SimSun" w:hint="eastAsia"/>
          <w:color w:val="0000FF"/>
          <w:lang w:eastAsia="zh-CN"/>
        </w:rPr>
        <w:t>经验累积</w:t>
      </w:r>
    </w:p>
    <w:p w:rsidR="00BA2F79" w:rsidRPr="0065379D" w:rsidRDefault="002A3E23" w:rsidP="0065379D">
      <w:pPr>
        <w:numPr>
          <w:ilvl w:val="0"/>
          <w:numId w:val="6"/>
        </w:numPr>
        <w:spacing w:line="0" w:lineRule="atLeast"/>
        <w:rPr>
          <w:color w:val="0000FF"/>
          <w:lang w:eastAsia="zh-CN"/>
        </w:rPr>
      </w:pPr>
      <w:r w:rsidRPr="002A3E23">
        <w:rPr>
          <w:rFonts w:eastAsia="SimSun" w:hint="eastAsia"/>
          <w:color w:val="0000FF"/>
          <w:lang w:eastAsia="zh-CN"/>
        </w:rPr>
        <w:t>同类型活动最好重做七次或以上</w:t>
      </w:r>
      <w:r w:rsidRPr="002A3E23">
        <w:rPr>
          <w:rFonts w:eastAsia="SimSun"/>
          <w:color w:val="0000FF"/>
          <w:lang w:eastAsia="zh-CN"/>
        </w:rPr>
        <w:t xml:space="preserve">, </w:t>
      </w:r>
      <w:r w:rsidRPr="002A3E23">
        <w:rPr>
          <w:rFonts w:eastAsia="SimSun" w:hint="eastAsia"/>
          <w:color w:val="0000FF"/>
          <w:lang w:eastAsia="zh-CN"/>
        </w:rPr>
        <w:t>然后总结经验</w:t>
      </w:r>
      <w:r w:rsidRPr="002A3E23">
        <w:rPr>
          <w:rFonts w:eastAsia="SimSun"/>
          <w:color w:val="0000FF"/>
          <w:lang w:eastAsia="zh-CN"/>
        </w:rPr>
        <w:t xml:space="preserve">, </w:t>
      </w:r>
      <w:r w:rsidRPr="002A3E23">
        <w:rPr>
          <w:rFonts w:eastAsia="SimSun" w:hint="eastAsia"/>
          <w:color w:val="0000FF"/>
          <w:lang w:eastAsia="zh-CN"/>
        </w:rPr>
        <w:t>制作成果产品</w:t>
      </w:r>
      <w:r w:rsidRPr="002A3E23">
        <w:rPr>
          <w:rFonts w:eastAsia="SimSun"/>
          <w:color w:val="0000FF"/>
          <w:lang w:eastAsia="zh-CN"/>
        </w:rPr>
        <w:t xml:space="preserve"> (</w:t>
      </w:r>
      <w:r w:rsidRPr="002A3E23">
        <w:rPr>
          <w:rFonts w:eastAsia="SimSun" w:hint="eastAsia"/>
          <w:color w:val="0000FF"/>
          <w:lang w:eastAsia="zh-CN"/>
        </w:rPr>
        <w:t>包括计划书、理念、目标、程序、</w:t>
      </w:r>
      <w:r w:rsidRPr="002A3E23">
        <w:rPr>
          <w:rFonts w:eastAsia="SimSun"/>
          <w:color w:val="0000FF"/>
          <w:lang w:eastAsia="zh-CN"/>
        </w:rPr>
        <w:t>PP</w:t>
      </w:r>
      <w:r w:rsidRPr="002A3E23">
        <w:rPr>
          <w:rFonts w:ascii="新細明體" w:eastAsia="SimSun" w:hAnsi="新細明體"/>
          <w:color w:val="0000FF"/>
          <w:lang w:eastAsia="zh-CN"/>
        </w:rPr>
        <w:t>T</w:t>
      </w:r>
      <w:r w:rsidRPr="002A3E23">
        <w:rPr>
          <w:rFonts w:ascii="新細明體" w:eastAsia="SimSun" w:hAnsi="新細明體" w:hint="eastAsia"/>
          <w:color w:val="0000FF"/>
          <w:lang w:eastAsia="zh-CN"/>
        </w:rPr>
        <w:t>、</w:t>
      </w:r>
      <w:r w:rsidRPr="002A3E23">
        <w:rPr>
          <w:rFonts w:eastAsia="SimSun" w:hint="eastAsia"/>
          <w:color w:val="0000FF"/>
          <w:lang w:eastAsia="zh-CN"/>
        </w:rPr>
        <w:t>工作纸、解说重点、量表、报告等</w:t>
      </w:r>
      <w:r w:rsidRPr="002A3E23">
        <w:rPr>
          <w:rFonts w:ascii="新細明體" w:eastAsia="SimSun" w:hAnsi="新細明體"/>
          <w:color w:val="0000FF"/>
          <w:lang w:eastAsia="zh-CN"/>
        </w:rPr>
        <w:t>)</w:t>
      </w:r>
      <w:r w:rsidRPr="002A3E23">
        <w:rPr>
          <w:rFonts w:ascii="新細明體" w:eastAsia="SimSun" w:hAnsi="新細明體" w:hint="eastAsia"/>
          <w:color w:val="0000FF"/>
          <w:lang w:eastAsia="zh-CN"/>
        </w:rPr>
        <w:t>。</w:t>
      </w:r>
    </w:p>
    <w:p w:rsidR="0065379D" w:rsidRPr="0065379D" w:rsidRDefault="002A3E23" w:rsidP="0065379D">
      <w:pPr>
        <w:numPr>
          <w:ilvl w:val="0"/>
          <w:numId w:val="6"/>
        </w:numPr>
        <w:spacing w:line="0" w:lineRule="atLeast"/>
        <w:rPr>
          <w:rFonts w:hint="eastAsia"/>
          <w:color w:val="0000FF"/>
          <w:lang w:eastAsia="zh-CN"/>
        </w:rPr>
      </w:pPr>
      <w:r w:rsidRPr="002A3E23">
        <w:rPr>
          <w:rFonts w:eastAsia="SimSun" w:hint="eastAsia"/>
          <w:color w:val="0000FF"/>
          <w:lang w:eastAsia="zh-CN"/>
        </w:rPr>
        <w:t>建立知识网站</w:t>
      </w:r>
      <w:r w:rsidRPr="002A3E23">
        <w:rPr>
          <w:rFonts w:ascii="新細明體" w:eastAsia="SimSun" w:hAnsi="新細明體" w:hint="eastAsia"/>
          <w:color w:val="0000FF"/>
          <w:lang w:eastAsia="zh-CN"/>
        </w:rPr>
        <w:t>平台</w:t>
      </w:r>
      <w:r w:rsidRPr="002A3E23">
        <w:rPr>
          <w:rFonts w:eastAsia="SimSun"/>
          <w:color w:val="0000FF"/>
          <w:lang w:eastAsia="zh-CN"/>
        </w:rPr>
        <w:t>(</w:t>
      </w:r>
      <w:r w:rsidRPr="002A3E23">
        <w:rPr>
          <w:rFonts w:eastAsia="SimSun" w:hint="eastAsia"/>
          <w:color w:val="0000FF"/>
          <w:lang w:eastAsia="zh-CN"/>
        </w:rPr>
        <w:t>公开或内部使用</w:t>
      </w:r>
      <w:r w:rsidRPr="002A3E23">
        <w:rPr>
          <w:rFonts w:eastAsia="SimSun"/>
          <w:color w:val="0000FF"/>
          <w:lang w:eastAsia="zh-CN"/>
        </w:rPr>
        <w:t xml:space="preserve">), </w:t>
      </w:r>
      <w:r w:rsidRPr="002A3E23">
        <w:rPr>
          <w:rFonts w:eastAsia="SimSun" w:hint="eastAsia"/>
          <w:color w:val="0000FF"/>
          <w:lang w:eastAsia="zh-CN"/>
        </w:rPr>
        <w:t>把所有计划书模板、活动教材、量表、服务资源、自学手册等分间别类地放在网上</w:t>
      </w:r>
      <w:r w:rsidRPr="002A3E23">
        <w:rPr>
          <w:rFonts w:eastAsia="SimSun"/>
          <w:color w:val="0000FF"/>
          <w:lang w:eastAsia="zh-CN"/>
        </w:rPr>
        <w:t xml:space="preserve">, </w:t>
      </w:r>
      <w:r w:rsidRPr="002A3E23">
        <w:rPr>
          <w:rFonts w:eastAsia="SimSun" w:hint="eastAsia"/>
          <w:color w:val="0000FF"/>
          <w:lang w:eastAsia="zh-CN"/>
        </w:rPr>
        <w:t>让同工可随手可得可上载或下载所需资料。</w:t>
      </w:r>
    </w:p>
    <w:p w:rsidR="008939A7" w:rsidRPr="0065379D" w:rsidRDefault="008939A7" w:rsidP="004E25C3">
      <w:pPr>
        <w:spacing w:line="0" w:lineRule="atLeast"/>
        <w:jc w:val="both"/>
        <w:rPr>
          <w:color w:val="0000FF"/>
          <w:lang w:eastAsia="zh-CN"/>
        </w:rPr>
      </w:pPr>
    </w:p>
    <w:p w:rsidR="000928F2" w:rsidRPr="0065379D" w:rsidRDefault="00FA722A" w:rsidP="004E25C3">
      <w:pPr>
        <w:jc w:val="both"/>
        <w:rPr>
          <w:rFonts w:hint="eastAsia"/>
          <w:color w:val="0000FF"/>
        </w:rPr>
      </w:pPr>
      <w:r w:rsidRPr="0065379D">
        <w:rPr>
          <w:rFonts w:eastAsia="SimSun"/>
          <w:color w:val="0000FF"/>
          <w:u w:val="single"/>
          <w:lang w:eastAsia="zh-CN"/>
        </w:rPr>
        <w:br w:type="page"/>
      </w:r>
      <w:r w:rsidR="002A3E23" w:rsidRPr="0065379D">
        <w:rPr>
          <w:rFonts w:eastAsia="SimSun" w:hint="eastAsia"/>
          <w:color w:val="0000FF"/>
          <w:lang w:eastAsia="zh-CN"/>
        </w:rPr>
        <w:lastRenderedPageBreak/>
        <w:t>附页一</w:t>
      </w:r>
    </w:p>
    <w:p w:rsidR="00FA722A" w:rsidRPr="0065379D" w:rsidRDefault="002A3E23" w:rsidP="004E25C3">
      <w:pPr>
        <w:numPr>
          <w:ilvl w:val="0"/>
          <w:numId w:val="4"/>
        </w:numPr>
        <w:jc w:val="both"/>
        <w:rPr>
          <w:rFonts w:hint="eastAsia"/>
          <w:lang w:eastAsia="zh-CN"/>
        </w:rPr>
      </w:pPr>
      <w:r w:rsidRPr="0065379D">
        <w:rPr>
          <w:rFonts w:eastAsia="SimSun" w:hint="eastAsia"/>
          <w:bCs/>
          <w:kern w:val="52"/>
          <w:lang w:eastAsia="zh-CN"/>
        </w:rPr>
        <w:t>一名约</w:t>
      </w:r>
      <w:r w:rsidRPr="0065379D">
        <w:rPr>
          <w:rFonts w:eastAsia="SimSun"/>
          <w:bCs/>
          <w:kern w:val="52"/>
          <w:lang w:eastAsia="zh-CN"/>
        </w:rPr>
        <w:t>60</w:t>
      </w:r>
      <w:r w:rsidRPr="0065379D">
        <w:rPr>
          <w:rFonts w:eastAsia="SimSun" w:hint="eastAsia"/>
          <w:bCs/>
          <w:kern w:val="52"/>
          <w:lang w:eastAsia="zh-CN"/>
        </w:rPr>
        <w:t>多岁，患有狂燥症的老伯伯，经常到居委、残联、妇联等地方投诉，指控政</w:t>
      </w:r>
      <w:r w:rsidRPr="0065379D">
        <w:rPr>
          <w:rFonts w:eastAsia="SimSun" w:hint="eastAsia"/>
          <w:lang w:eastAsia="zh-CN"/>
        </w:rPr>
        <w:t>府的不是、社会的不是、职员的不是。今天他又来到你工作的社会服务中心大吵大闹，喊得青筋毕现、双眼红肿、皮肤干燥爆裂，最后还哭起来。所有年资较浅的同事都被他的失控行为吓得发愣，作为社工督导助理的你，你会如何运用同理心技巧去抚平他动怒的心和展开对话</w:t>
      </w:r>
      <w:r w:rsidRPr="0065379D">
        <w:rPr>
          <w:rFonts w:eastAsia="SimSun"/>
          <w:lang w:eastAsia="zh-CN"/>
        </w:rPr>
        <w:t xml:space="preserve">? </w:t>
      </w:r>
      <w:r w:rsidRPr="0065379D">
        <w:rPr>
          <w:rFonts w:eastAsia="SimSun" w:hint="eastAsia"/>
          <w:lang w:eastAsia="zh-CN"/>
        </w:rPr>
        <w:t>请把介入过程</w:t>
      </w:r>
      <w:r w:rsidRPr="0065379D">
        <w:rPr>
          <w:rFonts w:eastAsia="SimSun"/>
          <w:lang w:eastAsia="zh-CN"/>
        </w:rPr>
        <w:t>(</w:t>
      </w:r>
      <w:r w:rsidRPr="0065379D">
        <w:rPr>
          <w:rFonts w:eastAsia="SimSun" w:hint="eastAsia"/>
          <w:lang w:eastAsia="zh-CN"/>
        </w:rPr>
        <w:t>对白和行为</w:t>
      </w:r>
      <w:r w:rsidRPr="0065379D">
        <w:rPr>
          <w:rFonts w:eastAsia="SimSun"/>
          <w:lang w:eastAsia="zh-CN"/>
        </w:rPr>
        <w:t>)</w:t>
      </w:r>
      <w:r w:rsidRPr="0065379D">
        <w:rPr>
          <w:rFonts w:eastAsia="SimSun" w:hint="eastAsia"/>
          <w:lang w:eastAsia="zh-CN"/>
        </w:rPr>
        <w:t>具体地描述出来。</w:t>
      </w:r>
    </w:p>
    <w:p w:rsidR="00FA722A" w:rsidRPr="0065379D" w:rsidRDefault="00FA722A" w:rsidP="004E25C3">
      <w:pPr>
        <w:jc w:val="both"/>
        <w:rPr>
          <w:rFonts w:hint="eastAsia"/>
          <w:lang w:eastAsia="zh-CN"/>
        </w:rPr>
      </w:pPr>
    </w:p>
    <w:tbl>
      <w:tblPr>
        <w:tblStyle w:val="ab"/>
        <w:tblW w:w="0" w:type="auto"/>
        <w:tblLook w:val="01E0" w:firstRow="1" w:lastRow="1" w:firstColumn="1" w:lastColumn="1" w:noHBand="0" w:noVBand="0"/>
      </w:tblPr>
      <w:tblGrid>
        <w:gridCol w:w="588"/>
        <w:gridCol w:w="6780"/>
        <w:gridCol w:w="6780"/>
      </w:tblGrid>
      <w:tr w:rsidR="00FA722A" w:rsidRPr="0065379D" w:rsidTr="00FA722A">
        <w:tc>
          <w:tcPr>
            <w:tcW w:w="588" w:type="dxa"/>
            <w:vAlign w:val="center"/>
          </w:tcPr>
          <w:p w:rsidR="00FA722A" w:rsidRPr="0065379D" w:rsidRDefault="00FA722A" w:rsidP="004E25C3">
            <w:pPr>
              <w:rPr>
                <w:rFonts w:hint="eastAsia"/>
                <w:lang w:eastAsia="zh-CN"/>
              </w:rPr>
            </w:pPr>
          </w:p>
        </w:tc>
        <w:tc>
          <w:tcPr>
            <w:tcW w:w="6780" w:type="dxa"/>
          </w:tcPr>
          <w:p w:rsidR="00FA722A" w:rsidRPr="0065379D" w:rsidRDefault="002A3E23" w:rsidP="004E25C3">
            <w:pPr>
              <w:rPr>
                <w:rFonts w:hint="eastAsia"/>
              </w:rPr>
            </w:pPr>
            <w:r w:rsidRPr="0065379D">
              <w:rPr>
                <w:rFonts w:eastAsia="SimSun" w:hint="eastAsia"/>
                <w:lang w:eastAsia="zh-CN"/>
              </w:rPr>
              <w:t>过程</w:t>
            </w:r>
          </w:p>
        </w:tc>
        <w:tc>
          <w:tcPr>
            <w:tcW w:w="6780" w:type="dxa"/>
          </w:tcPr>
          <w:p w:rsidR="00FA722A" w:rsidRPr="0065379D" w:rsidRDefault="002A3E23" w:rsidP="004E25C3">
            <w:pPr>
              <w:rPr>
                <w:rFonts w:hint="eastAsia"/>
              </w:rPr>
            </w:pPr>
            <w:r w:rsidRPr="0065379D">
              <w:rPr>
                <w:rFonts w:eastAsia="SimSun" w:hint="eastAsia"/>
                <w:lang w:eastAsia="zh-CN"/>
              </w:rPr>
              <w:t>原理</w:t>
            </w:r>
            <w:r w:rsidRPr="0065379D">
              <w:rPr>
                <w:rFonts w:eastAsia="SimSun"/>
                <w:lang w:eastAsia="zh-CN"/>
              </w:rPr>
              <w:t xml:space="preserve"> / </w:t>
            </w:r>
            <w:r w:rsidRPr="0065379D">
              <w:rPr>
                <w:rFonts w:eastAsia="SimSun" w:hint="eastAsia"/>
                <w:lang w:eastAsia="zh-CN"/>
              </w:rPr>
              <w:t>技巧</w:t>
            </w:r>
          </w:p>
        </w:tc>
      </w:tr>
      <w:tr w:rsidR="00FA722A" w:rsidRPr="0065379D" w:rsidTr="00FA722A">
        <w:trPr>
          <w:trHeight w:val="886"/>
        </w:trPr>
        <w:tc>
          <w:tcPr>
            <w:tcW w:w="588" w:type="dxa"/>
            <w:vAlign w:val="center"/>
          </w:tcPr>
          <w:p w:rsidR="00FA722A" w:rsidRPr="0065379D" w:rsidRDefault="00FA722A" w:rsidP="004E25C3">
            <w:pPr>
              <w:numPr>
                <w:ilvl w:val="0"/>
                <w:numId w:val="5"/>
              </w:numPr>
              <w:rPr>
                <w:rFonts w:hint="eastAsia"/>
              </w:rPr>
            </w:pPr>
          </w:p>
        </w:tc>
        <w:tc>
          <w:tcPr>
            <w:tcW w:w="6780" w:type="dxa"/>
            <w:vAlign w:val="center"/>
          </w:tcPr>
          <w:p w:rsidR="00FA722A" w:rsidRPr="0065379D" w:rsidRDefault="002A3E23" w:rsidP="004E25C3">
            <w:pPr>
              <w:rPr>
                <w:rFonts w:hint="eastAsia"/>
                <w:color w:val="0000FF"/>
              </w:rPr>
            </w:pPr>
            <w:r w:rsidRPr="0065379D">
              <w:rPr>
                <w:rFonts w:eastAsia="SimSun" w:hint="eastAsia"/>
                <w:color w:val="0000FF"/>
                <w:lang w:eastAsia="zh-CN"/>
              </w:rPr>
              <w:t>「伯伯，我看到你很生气，生气得青筋也现了出来，我真担心你的血压过高，不如让小娟</w:t>
            </w:r>
            <w:r w:rsidRPr="0065379D">
              <w:rPr>
                <w:rFonts w:eastAsia="SimSun"/>
                <w:color w:val="0000FF"/>
                <w:lang w:eastAsia="zh-CN"/>
              </w:rPr>
              <w:t>(</w:t>
            </w:r>
            <w:r w:rsidRPr="0065379D">
              <w:rPr>
                <w:rFonts w:eastAsia="SimSun" w:hint="eastAsia"/>
                <w:color w:val="0000FF"/>
                <w:lang w:eastAsia="zh-CN"/>
              </w:rPr>
              <w:t>社工</w:t>
            </w:r>
            <w:r w:rsidRPr="0065379D">
              <w:rPr>
                <w:rFonts w:eastAsia="SimSun"/>
                <w:color w:val="0000FF"/>
                <w:lang w:eastAsia="zh-CN"/>
              </w:rPr>
              <w:t>)</w:t>
            </w:r>
            <w:r w:rsidRPr="0065379D">
              <w:rPr>
                <w:rFonts w:eastAsia="SimSun" w:hint="eastAsia"/>
                <w:color w:val="0000FF"/>
                <w:lang w:eastAsia="zh-CN"/>
              </w:rPr>
              <w:t>先帮你量量血压。来来，小娟，快拿血压计来，替伯伯量量血压。」工作员替他量血压</w:t>
            </w:r>
          </w:p>
        </w:tc>
        <w:tc>
          <w:tcPr>
            <w:tcW w:w="6780" w:type="dxa"/>
            <w:vMerge w:val="restart"/>
            <w:vAlign w:val="center"/>
          </w:tcPr>
          <w:p w:rsidR="00FA722A" w:rsidRPr="0065379D" w:rsidRDefault="002A3E23" w:rsidP="004E25C3">
            <w:pPr>
              <w:rPr>
                <w:rFonts w:hint="eastAsia"/>
                <w:color w:val="0000FF"/>
                <w:lang w:eastAsia="zh-CN"/>
              </w:rPr>
            </w:pPr>
            <w:r w:rsidRPr="0065379D">
              <w:rPr>
                <w:rFonts w:eastAsia="SimSun" w:hint="eastAsia"/>
                <w:color w:val="0000FF"/>
                <w:lang w:eastAsia="zh-CN"/>
              </w:rPr>
              <w:t>工作员需有一定的敏悦度、细心观察对象的生理状况，继而从生理需要上作介入点</w:t>
            </w:r>
          </w:p>
          <w:p w:rsidR="00FA722A" w:rsidRPr="0065379D" w:rsidRDefault="002A3E23" w:rsidP="004E25C3">
            <w:pPr>
              <w:rPr>
                <w:rFonts w:hint="eastAsia"/>
                <w:color w:val="0000FF"/>
                <w:lang w:eastAsia="zh-CN"/>
              </w:rPr>
            </w:pPr>
            <w:r w:rsidRPr="0065379D">
              <w:rPr>
                <w:rFonts w:eastAsia="SimSun" w:hint="eastAsia"/>
                <w:color w:val="0000FF"/>
                <w:lang w:eastAsia="zh-CN"/>
              </w:rPr>
              <w:t>运用同理心技巧</w:t>
            </w:r>
          </w:p>
          <w:p w:rsidR="00FA722A" w:rsidRPr="0065379D" w:rsidRDefault="002A3E23" w:rsidP="004E25C3">
            <w:pPr>
              <w:rPr>
                <w:rFonts w:hint="eastAsia"/>
                <w:color w:val="0000FF"/>
                <w:lang w:eastAsia="zh-CN"/>
              </w:rPr>
            </w:pPr>
            <w:r w:rsidRPr="0065379D">
              <w:rPr>
                <w:rFonts w:eastAsia="SimSun" w:hint="eastAsia"/>
                <w:color w:val="0000FF"/>
                <w:lang w:eastAsia="zh-CN"/>
              </w:rPr>
              <w:t>表达关怀</w:t>
            </w:r>
          </w:p>
          <w:p w:rsidR="00FA722A" w:rsidRPr="0065379D" w:rsidRDefault="002A3E23" w:rsidP="004E25C3">
            <w:pPr>
              <w:rPr>
                <w:rFonts w:hint="eastAsia"/>
                <w:color w:val="0000FF"/>
                <w:lang w:eastAsia="zh-CN"/>
              </w:rPr>
            </w:pPr>
            <w:r w:rsidRPr="0065379D">
              <w:rPr>
                <w:rFonts w:eastAsia="SimSun" w:hint="eastAsia"/>
                <w:color w:val="0000FF"/>
                <w:lang w:eastAsia="zh-CN"/>
              </w:rPr>
              <w:t>去转移对象的愤怒情绪</w:t>
            </w:r>
          </w:p>
          <w:p w:rsidR="00FA722A" w:rsidRPr="0065379D" w:rsidRDefault="002A3E23" w:rsidP="004E25C3">
            <w:pPr>
              <w:rPr>
                <w:rFonts w:hint="eastAsia"/>
                <w:lang w:eastAsia="zh-CN"/>
              </w:rPr>
            </w:pPr>
            <w:r w:rsidRPr="0065379D">
              <w:rPr>
                <w:rFonts w:eastAsia="SimSun" w:hint="eastAsia"/>
                <w:color w:val="0000FF"/>
                <w:lang w:eastAsia="zh-CN"/>
              </w:rPr>
              <w:t>提高案主的地位，被尊重感</w:t>
            </w:r>
          </w:p>
        </w:tc>
      </w:tr>
      <w:tr w:rsidR="00FA722A" w:rsidRPr="0065379D" w:rsidTr="00FA722A">
        <w:trPr>
          <w:trHeight w:val="1069"/>
        </w:trPr>
        <w:tc>
          <w:tcPr>
            <w:tcW w:w="588" w:type="dxa"/>
            <w:vAlign w:val="center"/>
          </w:tcPr>
          <w:p w:rsidR="00FA722A" w:rsidRPr="0065379D" w:rsidRDefault="00FA722A" w:rsidP="004E25C3">
            <w:pPr>
              <w:numPr>
                <w:ilvl w:val="0"/>
                <w:numId w:val="5"/>
              </w:numPr>
              <w:rPr>
                <w:rFonts w:hint="eastAsia"/>
                <w:lang w:eastAsia="zh-CN"/>
              </w:rPr>
            </w:pPr>
          </w:p>
        </w:tc>
        <w:tc>
          <w:tcPr>
            <w:tcW w:w="6780" w:type="dxa"/>
            <w:vAlign w:val="center"/>
          </w:tcPr>
          <w:p w:rsidR="00FA722A" w:rsidRPr="0065379D" w:rsidRDefault="002A3E23" w:rsidP="004E25C3">
            <w:pPr>
              <w:rPr>
                <w:rFonts w:hint="eastAsia"/>
                <w:color w:val="0000FF"/>
                <w:lang w:eastAsia="zh-CN"/>
              </w:rPr>
            </w:pPr>
            <w:r w:rsidRPr="0065379D">
              <w:rPr>
                <w:rFonts w:eastAsia="SimSun" w:hint="eastAsia"/>
                <w:color w:val="0000FF"/>
                <w:lang w:eastAsia="zh-CN"/>
              </w:rPr>
              <w:t>「伯伯，看你的皮肤十分干燥，不如我帮你涂一些润肤膏，好好保护皮肤，会很舒服呀。」如他不反对，可在他另一只手上替他涂润肤膏。</w:t>
            </w:r>
          </w:p>
        </w:tc>
        <w:tc>
          <w:tcPr>
            <w:tcW w:w="6780" w:type="dxa"/>
            <w:vMerge/>
            <w:vAlign w:val="center"/>
          </w:tcPr>
          <w:p w:rsidR="00FA722A" w:rsidRPr="0065379D" w:rsidRDefault="00FA722A" w:rsidP="004E25C3">
            <w:pPr>
              <w:rPr>
                <w:rFonts w:hint="eastAsia"/>
                <w:color w:val="0000FF"/>
                <w:lang w:eastAsia="zh-CN"/>
              </w:rPr>
            </w:pPr>
          </w:p>
        </w:tc>
      </w:tr>
      <w:tr w:rsidR="00FA722A" w:rsidRPr="0065379D" w:rsidTr="00FA722A">
        <w:trPr>
          <w:trHeight w:val="680"/>
        </w:trPr>
        <w:tc>
          <w:tcPr>
            <w:tcW w:w="588" w:type="dxa"/>
            <w:vAlign w:val="center"/>
          </w:tcPr>
          <w:p w:rsidR="00FA722A" w:rsidRPr="0065379D" w:rsidRDefault="00FA722A" w:rsidP="004E25C3">
            <w:pPr>
              <w:numPr>
                <w:ilvl w:val="0"/>
                <w:numId w:val="5"/>
              </w:numPr>
              <w:rPr>
                <w:rFonts w:hint="eastAsia"/>
                <w:lang w:eastAsia="zh-CN"/>
              </w:rPr>
            </w:pPr>
          </w:p>
        </w:tc>
        <w:tc>
          <w:tcPr>
            <w:tcW w:w="6780" w:type="dxa"/>
            <w:vAlign w:val="center"/>
          </w:tcPr>
          <w:p w:rsidR="00FA722A" w:rsidRPr="0065379D" w:rsidRDefault="002A3E23" w:rsidP="004E25C3">
            <w:pPr>
              <w:rPr>
                <w:rFonts w:hint="eastAsia"/>
                <w:color w:val="0000FF"/>
                <w:lang w:eastAsia="zh-CN"/>
              </w:rPr>
            </w:pPr>
            <w:r w:rsidRPr="0065379D">
              <w:rPr>
                <w:rFonts w:eastAsia="SimSun" w:hint="eastAsia"/>
                <w:color w:val="0000FF"/>
                <w:lang w:eastAsia="zh-CN"/>
              </w:rPr>
              <w:t>「伯伯，你口干吗？要不要喝水？」如果他表示有需要，可请另一位同工替他倒一杯开水。</w:t>
            </w:r>
          </w:p>
        </w:tc>
        <w:tc>
          <w:tcPr>
            <w:tcW w:w="6780" w:type="dxa"/>
            <w:vMerge/>
            <w:vAlign w:val="center"/>
          </w:tcPr>
          <w:p w:rsidR="00FA722A" w:rsidRPr="0065379D" w:rsidRDefault="00FA722A" w:rsidP="004E25C3">
            <w:pPr>
              <w:rPr>
                <w:rFonts w:hint="eastAsia"/>
                <w:color w:val="0000FF"/>
                <w:lang w:eastAsia="zh-CN"/>
              </w:rPr>
            </w:pPr>
          </w:p>
        </w:tc>
      </w:tr>
      <w:tr w:rsidR="00FA722A" w:rsidRPr="0065379D" w:rsidTr="00FA722A">
        <w:trPr>
          <w:trHeight w:val="921"/>
        </w:trPr>
        <w:tc>
          <w:tcPr>
            <w:tcW w:w="588" w:type="dxa"/>
            <w:vAlign w:val="center"/>
          </w:tcPr>
          <w:p w:rsidR="00FA722A" w:rsidRPr="0065379D" w:rsidRDefault="00FA722A" w:rsidP="004E25C3">
            <w:pPr>
              <w:numPr>
                <w:ilvl w:val="0"/>
                <w:numId w:val="5"/>
              </w:numPr>
              <w:rPr>
                <w:rFonts w:hint="eastAsia"/>
                <w:lang w:eastAsia="zh-CN"/>
              </w:rPr>
            </w:pPr>
          </w:p>
        </w:tc>
        <w:tc>
          <w:tcPr>
            <w:tcW w:w="6780" w:type="dxa"/>
            <w:vAlign w:val="center"/>
          </w:tcPr>
          <w:p w:rsidR="00FA722A" w:rsidRPr="0065379D" w:rsidRDefault="002A3E23" w:rsidP="004E25C3">
            <w:pPr>
              <w:rPr>
                <w:rFonts w:hint="eastAsia"/>
                <w:color w:val="0000FF"/>
                <w:lang w:eastAsia="zh-CN"/>
              </w:rPr>
            </w:pPr>
            <w:r w:rsidRPr="0065379D">
              <w:rPr>
                <w:rFonts w:eastAsia="SimSun" w:hint="eastAsia"/>
                <w:color w:val="0000FF"/>
                <w:lang w:eastAsia="zh-CN"/>
              </w:rPr>
              <w:t>待他情绪平伏后，鼓励他说出令他不开心的事。无论他说甚么，暂时皆不作否定、不批判、不打岔、不建议。多用复述、摘要、同理心反应之。有需要时表达同情他的遭遇。</w:t>
            </w:r>
          </w:p>
        </w:tc>
        <w:tc>
          <w:tcPr>
            <w:tcW w:w="6780" w:type="dxa"/>
            <w:vAlign w:val="center"/>
          </w:tcPr>
          <w:p w:rsidR="00FA722A" w:rsidRPr="0065379D" w:rsidRDefault="002A3E23" w:rsidP="004E25C3">
            <w:pPr>
              <w:rPr>
                <w:rFonts w:hint="eastAsia"/>
                <w:color w:val="0000FF"/>
                <w:lang w:eastAsia="zh-CN"/>
              </w:rPr>
            </w:pPr>
            <w:r w:rsidRPr="0065379D">
              <w:rPr>
                <w:rFonts w:eastAsia="SimSun" w:hint="eastAsia"/>
                <w:color w:val="0000FF"/>
                <w:lang w:eastAsia="zh-CN"/>
              </w:rPr>
              <w:t>提供一个安全及支持性环境</w:t>
            </w:r>
          </w:p>
          <w:p w:rsidR="00FA722A" w:rsidRPr="0065379D" w:rsidRDefault="002A3E23" w:rsidP="004E25C3">
            <w:pPr>
              <w:rPr>
                <w:rFonts w:hint="eastAsia"/>
                <w:color w:val="0000FF"/>
                <w:lang w:eastAsia="zh-CN"/>
              </w:rPr>
            </w:pPr>
            <w:r w:rsidRPr="0065379D">
              <w:rPr>
                <w:rFonts w:eastAsia="SimSun" w:hint="eastAsia"/>
                <w:color w:val="0000FF"/>
                <w:lang w:eastAsia="zh-CN"/>
              </w:rPr>
              <w:t>让案主感受到被明白、被支持、被尊重</w:t>
            </w:r>
          </w:p>
          <w:p w:rsidR="00FA722A" w:rsidRPr="0065379D" w:rsidRDefault="002A3E23" w:rsidP="004E25C3">
            <w:pPr>
              <w:rPr>
                <w:rFonts w:hint="eastAsia"/>
                <w:color w:val="0000FF"/>
              </w:rPr>
            </w:pPr>
            <w:r w:rsidRPr="0065379D">
              <w:rPr>
                <w:rFonts w:eastAsia="SimSun" w:hint="eastAsia"/>
                <w:color w:val="0000FF"/>
                <w:lang w:eastAsia="zh-CN"/>
              </w:rPr>
              <w:t>与案主建立关系</w:t>
            </w:r>
          </w:p>
        </w:tc>
      </w:tr>
      <w:tr w:rsidR="00FA722A" w:rsidRPr="0065379D" w:rsidTr="00FA722A">
        <w:trPr>
          <w:trHeight w:val="1072"/>
        </w:trPr>
        <w:tc>
          <w:tcPr>
            <w:tcW w:w="588" w:type="dxa"/>
            <w:vAlign w:val="center"/>
          </w:tcPr>
          <w:p w:rsidR="00FA722A" w:rsidRPr="0065379D" w:rsidRDefault="00FA722A" w:rsidP="004E25C3">
            <w:pPr>
              <w:numPr>
                <w:ilvl w:val="0"/>
                <w:numId w:val="5"/>
              </w:numPr>
              <w:rPr>
                <w:rFonts w:hint="eastAsia"/>
              </w:rPr>
            </w:pPr>
          </w:p>
        </w:tc>
        <w:tc>
          <w:tcPr>
            <w:tcW w:w="6780" w:type="dxa"/>
            <w:vAlign w:val="center"/>
          </w:tcPr>
          <w:p w:rsidR="00FA722A" w:rsidRPr="0065379D" w:rsidRDefault="002A3E23" w:rsidP="004E25C3">
            <w:pPr>
              <w:rPr>
                <w:rFonts w:hint="eastAsia"/>
                <w:color w:val="0000FF"/>
              </w:rPr>
            </w:pPr>
            <w:r w:rsidRPr="0065379D">
              <w:rPr>
                <w:rFonts w:eastAsia="SimSun" w:hint="eastAsia"/>
                <w:color w:val="0000FF"/>
                <w:lang w:eastAsia="zh-CN"/>
              </w:rPr>
              <w:t>假如他开始哭泣，鼓励他哭出来，可说：「如有不开心的事，想哭便哭，哭出来会舒服点。」递上纸巾。</w:t>
            </w:r>
          </w:p>
        </w:tc>
        <w:tc>
          <w:tcPr>
            <w:tcW w:w="6780" w:type="dxa"/>
            <w:vAlign w:val="center"/>
          </w:tcPr>
          <w:p w:rsidR="00FA722A" w:rsidRPr="0065379D" w:rsidRDefault="002A3E23" w:rsidP="004E25C3">
            <w:pPr>
              <w:rPr>
                <w:rFonts w:hint="eastAsia"/>
                <w:color w:val="0000FF"/>
                <w:lang w:eastAsia="zh-CN"/>
              </w:rPr>
            </w:pPr>
            <w:r w:rsidRPr="0065379D">
              <w:rPr>
                <w:rFonts w:eastAsia="SimSun" w:hint="eastAsia"/>
                <w:color w:val="0000FF"/>
                <w:lang w:eastAsia="zh-CN"/>
              </w:rPr>
              <w:t>哭泣能产生情感净化作用</w:t>
            </w:r>
            <w:r w:rsidRPr="0065379D">
              <w:rPr>
                <w:rFonts w:eastAsia="SimSun"/>
                <w:color w:val="0000FF"/>
                <w:lang w:eastAsia="zh-CN"/>
              </w:rPr>
              <w:t>(catharsis)</w:t>
            </w:r>
            <w:r w:rsidRPr="0065379D">
              <w:rPr>
                <w:rFonts w:eastAsia="SimSun" w:hint="eastAsia"/>
                <w:color w:val="0000FF"/>
                <w:lang w:eastAsia="zh-CN"/>
              </w:rPr>
              <w:t>，哭泣过后，负面情绪会得到释放，个人会变得更有力量去面对和解决问题</w:t>
            </w:r>
          </w:p>
        </w:tc>
      </w:tr>
      <w:tr w:rsidR="00FA722A" w:rsidRPr="0065379D" w:rsidTr="00FA722A">
        <w:trPr>
          <w:trHeight w:val="1181"/>
        </w:trPr>
        <w:tc>
          <w:tcPr>
            <w:tcW w:w="588" w:type="dxa"/>
            <w:vAlign w:val="center"/>
          </w:tcPr>
          <w:p w:rsidR="00FA722A" w:rsidRPr="0065379D" w:rsidRDefault="00FA722A" w:rsidP="004E25C3">
            <w:pPr>
              <w:numPr>
                <w:ilvl w:val="0"/>
                <w:numId w:val="5"/>
              </w:numPr>
              <w:rPr>
                <w:rFonts w:hint="eastAsia"/>
                <w:lang w:eastAsia="zh-CN"/>
              </w:rPr>
            </w:pPr>
          </w:p>
        </w:tc>
        <w:tc>
          <w:tcPr>
            <w:tcW w:w="6780" w:type="dxa"/>
            <w:vAlign w:val="center"/>
          </w:tcPr>
          <w:p w:rsidR="00FA722A" w:rsidRPr="0065379D" w:rsidRDefault="002A3E23" w:rsidP="004E25C3">
            <w:pPr>
              <w:rPr>
                <w:rFonts w:hint="eastAsia"/>
                <w:color w:val="0000FF"/>
                <w:lang w:eastAsia="zh-CN"/>
              </w:rPr>
            </w:pPr>
            <w:r w:rsidRPr="0065379D">
              <w:rPr>
                <w:rFonts w:eastAsia="SimSun" w:hint="eastAsia"/>
                <w:color w:val="0000FF"/>
                <w:lang w:eastAsia="zh-CN"/>
              </w:rPr>
              <w:t>完结前，问问他的感受，鼓励他再来中心</w:t>
            </w:r>
            <w:r w:rsidRPr="0065379D">
              <w:rPr>
                <w:rFonts w:eastAsia="SimSun"/>
                <w:color w:val="0000FF"/>
                <w:lang w:eastAsia="zh-CN"/>
              </w:rPr>
              <w:t>(</w:t>
            </w:r>
            <w:r w:rsidRPr="0065379D">
              <w:rPr>
                <w:rFonts w:eastAsia="SimSun" w:hint="eastAsia"/>
                <w:color w:val="0000FF"/>
                <w:lang w:eastAsia="zh-CN"/>
              </w:rPr>
              <w:t>按其需要，接受相关服务：个案、小组或活动</w:t>
            </w:r>
            <w:r w:rsidRPr="0065379D">
              <w:rPr>
                <w:rFonts w:eastAsia="SimSun"/>
                <w:color w:val="0000FF"/>
                <w:lang w:eastAsia="zh-CN"/>
              </w:rPr>
              <w:t>)</w:t>
            </w:r>
            <w:r w:rsidRPr="0065379D">
              <w:rPr>
                <w:rFonts w:eastAsia="SimSun" w:hint="eastAsia"/>
                <w:color w:val="0000FF"/>
                <w:lang w:eastAsia="zh-CN"/>
              </w:rPr>
              <w:t>；如不适合，介绍</w:t>
            </w:r>
            <w:r w:rsidRPr="0065379D">
              <w:rPr>
                <w:rFonts w:eastAsia="SimSun"/>
                <w:color w:val="0000FF"/>
                <w:lang w:eastAsia="zh-CN"/>
              </w:rPr>
              <w:t>/</w:t>
            </w:r>
            <w:r w:rsidRPr="0065379D">
              <w:rPr>
                <w:rFonts w:eastAsia="SimSun" w:hint="eastAsia"/>
                <w:color w:val="0000FF"/>
                <w:lang w:eastAsia="zh-CN"/>
              </w:rPr>
              <w:t>转介他接受其它服务。</w:t>
            </w:r>
          </w:p>
        </w:tc>
        <w:tc>
          <w:tcPr>
            <w:tcW w:w="6780" w:type="dxa"/>
            <w:vAlign w:val="center"/>
          </w:tcPr>
          <w:p w:rsidR="00FA722A" w:rsidRPr="0065379D" w:rsidRDefault="002A3E23" w:rsidP="004E25C3">
            <w:pPr>
              <w:rPr>
                <w:rFonts w:hint="eastAsia"/>
                <w:color w:val="0000FF"/>
                <w:lang w:eastAsia="zh-CN"/>
              </w:rPr>
            </w:pPr>
            <w:r w:rsidRPr="0065379D">
              <w:rPr>
                <w:rFonts w:eastAsia="SimSun" w:hint="eastAsia"/>
                <w:color w:val="0000FF"/>
                <w:lang w:eastAsia="zh-CN"/>
              </w:rPr>
              <w:t>留有伏线，继续让他获得所需服务</w:t>
            </w:r>
            <w:r w:rsidRPr="0065379D">
              <w:rPr>
                <w:rFonts w:eastAsia="SimSun"/>
                <w:color w:val="0000FF"/>
                <w:lang w:eastAsia="zh-CN"/>
              </w:rPr>
              <w:t xml:space="preserve"> (</w:t>
            </w:r>
            <w:r w:rsidRPr="0065379D">
              <w:rPr>
                <w:rFonts w:eastAsia="SimSun" w:hint="eastAsia"/>
                <w:color w:val="0000FF"/>
                <w:lang w:eastAsia="zh-CN"/>
              </w:rPr>
              <w:t>社交</w:t>
            </w:r>
            <w:r w:rsidRPr="0065379D">
              <w:rPr>
                <w:rFonts w:eastAsia="SimSun"/>
                <w:color w:val="0000FF"/>
                <w:lang w:eastAsia="zh-CN"/>
              </w:rPr>
              <w:t xml:space="preserve"> / </w:t>
            </w:r>
            <w:r w:rsidRPr="0065379D">
              <w:rPr>
                <w:rFonts w:eastAsia="SimSun" w:hint="eastAsia"/>
                <w:color w:val="0000FF"/>
                <w:lang w:eastAsia="zh-CN"/>
              </w:rPr>
              <w:t>活动</w:t>
            </w:r>
            <w:r w:rsidRPr="0065379D">
              <w:rPr>
                <w:rFonts w:eastAsia="SimSun"/>
                <w:color w:val="0000FF"/>
                <w:lang w:eastAsia="zh-CN"/>
              </w:rPr>
              <w:t xml:space="preserve"> / </w:t>
            </w:r>
            <w:r w:rsidRPr="0065379D">
              <w:rPr>
                <w:rFonts w:eastAsia="SimSun" w:hint="eastAsia"/>
                <w:color w:val="0000FF"/>
                <w:lang w:eastAsia="zh-CN"/>
              </w:rPr>
              <w:t>情绪辅导</w:t>
            </w:r>
            <w:r w:rsidRPr="0065379D">
              <w:rPr>
                <w:rFonts w:eastAsia="SimSun"/>
                <w:color w:val="0000FF"/>
                <w:lang w:eastAsia="zh-CN"/>
              </w:rPr>
              <w:t>)</w:t>
            </w:r>
          </w:p>
          <w:p w:rsidR="00FA722A" w:rsidRPr="0065379D" w:rsidRDefault="002A3E23" w:rsidP="004E25C3">
            <w:pPr>
              <w:rPr>
                <w:rFonts w:hint="eastAsia"/>
                <w:color w:val="0000FF"/>
                <w:lang w:eastAsia="zh-CN"/>
              </w:rPr>
            </w:pPr>
            <w:r w:rsidRPr="0065379D">
              <w:rPr>
                <w:rFonts w:eastAsia="SimSun" w:hint="eastAsia"/>
                <w:color w:val="0000FF"/>
                <w:lang w:eastAsia="zh-CN"/>
              </w:rPr>
              <w:t>转介</w:t>
            </w:r>
            <w:r w:rsidRPr="0065379D">
              <w:rPr>
                <w:rFonts w:eastAsia="SimSun"/>
                <w:color w:val="0000FF"/>
                <w:lang w:eastAsia="zh-CN"/>
              </w:rPr>
              <w:t xml:space="preserve"> </w:t>
            </w:r>
            <w:r w:rsidRPr="0065379D">
              <w:rPr>
                <w:rFonts w:eastAsia="SimSun" w:hint="eastAsia"/>
                <w:color w:val="0000FF"/>
                <w:lang w:eastAsia="zh-CN"/>
              </w:rPr>
              <w:t>→</w:t>
            </w:r>
            <w:r w:rsidRPr="0065379D">
              <w:rPr>
                <w:rFonts w:eastAsia="SimSun"/>
                <w:color w:val="0000FF"/>
                <w:lang w:eastAsia="zh-CN"/>
              </w:rPr>
              <w:t xml:space="preserve"> </w:t>
            </w:r>
            <w:r w:rsidRPr="0065379D">
              <w:rPr>
                <w:rFonts w:eastAsia="SimSun" w:hint="eastAsia"/>
                <w:color w:val="0000FF"/>
                <w:lang w:eastAsia="zh-CN"/>
              </w:rPr>
              <w:t>连接适合的社区资源</w:t>
            </w:r>
          </w:p>
        </w:tc>
      </w:tr>
    </w:tbl>
    <w:p w:rsidR="00FA722A" w:rsidRPr="0065379D" w:rsidRDefault="00FA722A" w:rsidP="004E25C3">
      <w:pPr>
        <w:jc w:val="both"/>
        <w:rPr>
          <w:rFonts w:hint="eastAsia"/>
          <w:u w:val="single"/>
          <w:lang w:eastAsia="zh-HK"/>
        </w:rPr>
      </w:pPr>
    </w:p>
    <w:sectPr w:rsidR="00FA722A" w:rsidRPr="0065379D" w:rsidSect="00861ABD">
      <w:footerReference w:type="default" r:id="rId8"/>
      <w:pgSz w:w="16838" w:h="11906" w:orient="landscape"/>
      <w:pgMar w:top="1258" w:right="1440" w:bottom="1258"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46" w:rsidRDefault="005A1446">
      <w:r>
        <w:separator/>
      </w:r>
    </w:p>
  </w:endnote>
  <w:endnote w:type="continuationSeparator" w:id="0">
    <w:p w:rsidR="005A1446" w:rsidRDefault="005A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5C3" w:rsidRDefault="002A3E23">
    <w:pPr>
      <w:pStyle w:val="a5"/>
      <w:jc w:val="center"/>
    </w:pPr>
    <w:r w:rsidRPr="004E25C3">
      <w:rPr>
        <w:rFonts w:eastAsia="SimSun"/>
        <w:lang w:val="zh-CN"/>
      </w:rPr>
      <w:t xml:space="preserve"> </w:t>
    </w:r>
    <w:r w:rsidR="004E25C3">
      <w:rPr>
        <w:b/>
        <w:sz w:val="24"/>
        <w:szCs w:val="24"/>
      </w:rPr>
      <w:fldChar w:fldCharType="begin"/>
    </w:r>
    <w:r w:rsidR="004E25C3">
      <w:rPr>
        <w:b/>
      </w:rPr>
      <w:instrText>PAGE</w:instrText>
    </w:r>
    <w:r w:rsidR="004E25C3">
      <w:rPr>
        <w:b/>
        <w:sz w:val="24"/>
        <w:szCs w:val="24"/>
      </w:rPr>
      <w:fldChar w:fldCharType="separate"/>
    </w:r>
    <w:r w:rsidR="005F72C7">
      <w:rPr>
        <w:b/>
        <w:noProof/>
      </w:rPr>
      <w:t>3</w:t>
    </w:r>
    <w:r w:rsidR="004E25C3">
      <w:rPr>
        <w:b/>
        <w:sz w:val="24"/>
        <w:szCs w:val="24"/>
      </w:rPr>
      <w:fldChar w:fldCharType="end"/>
    </w:r>
    <w:r w:rsidRPr="004E25C3">
      <w:rPr>
        <w:rFonts w:eastAsia="SimSun"/>
        <w:lang w:val="zh-CN"/>
      </w:rPr>
      <w:t xml:space="preserve"> / </w:t>
    </w:r>
    <w:r w:rsidR="004E25C3">
      <w:rPr>
        <w:b/>
        <w:sz w:val="24"/>
        <w:szCs w:val="24"/>
      </w:rPr>
      <w:fldChar w:fldCharType="begin"/>
    </w:r>
    <w:r w:rsidR="004E25C3">
      <w:rPr>
        <w:b/>
      </w:rPr>
      <w:instrText>NUMPAGES</w:instrText>
    </w:r>
    <w:r w:rsidR="004E25C3">
      <w:rPr>
        <w:b/>
        <w:sz w:val="24"/>
        <w:szCs w:val="24"/>
      </w:rPr>
      <w:fldChar w:fldCharType="separate"/>
    </w:r>
    <w:r w:rsidR="005F72C7">
      <w:rPr>
        <w:b/>
        <w:noProof/>
      </w:rPr>
      <w:t>3</w:t>
    </w:r>
    <w:r w:rsidR="004E25C3">
      <w:rPr>
        <w:b/>
        <w:sz w:val="24"/>
        <w:szCs w:val="24"/>
      </w:rPr>
      <w:fldChar w:fldCharType="end"/>
    </w:r>
  </w:p>
  <w:p w:rsidR="004E25C3" w:rsidRDefault="004E25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46" w:rsidRDefault="005A1446">
      <w:r>
        <w:separator/>
      </w:r>
    </w:p>
  </w:footnote>
  <w:footnote w:type="continuationSeparator" w:id="0">
    <w:p w:rsidR="005A1446" w:rsidRDefault="005A1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6906"/>
    <w:multiLevelType w:val="hybridMultilevel"/>
    <w:tmpl w:val="9078D99E"/>
    <w:lvl w:ilvl="0" w:tplc="55FE41B0">
      <w:start w:val="1"/>
      <w:numFmt w:val="bullet"/>
      <w:lvlText w:val="-"/>
      <w:lvlJc w:val="left"/>
      <w:pPr>
        <w:tabs>
          <w:tab w:val="num" w:pos="480"/>
        </w:tabs>
        <w:ind w:left="480" w:hanging="48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94E5743"/>
    <w:multiLevelType w:val="hybridMultilevel"/>
    <w:tmpl w:val="7B26D3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A2C5D21"/>
    <w:multiLevelType w:val="hybridMultilevel"/>
    <w:tmpl w:val="FF94965A"/>
    <w:lvl w:ilvl="0" w:tplc="E30A8E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57287E"/>
    <w:multiLevelType w:val="hybridMultilevel"/>
    <w:tmpl w:val="3AAEB80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nsid w:val="675F7F15"/>
    <w:multiLevelType w:val="hybridMultilevel"/>
    <w:tmpl w:val="9DC8A896"/>
    <w:lvl w:ilvl="0" w:tplc="6D08252E">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82F3216"/>
    <w:multiLevelType w:val="hybridMultilevel"/>
    <w:tmpl w:val="F64C5886"/>
    <w:lvl w:ilvl="0" w:tplc="5888D788">
      <w:numFmt w:val="bullet"/>
      <w:lvlText w:val="-"/>
      <w:lvlJc w:val="left"/>
      <w:pPr>
        <w:tabs>
          <w:tab w:val="num" w:pos="605"/>
        </w:tabs>
        <w:ind w:left="605" w:hanging="360"/>
      </w:pPr>
      <w:rPr>
        <w:rFonts w:ascii="Times New Roman" w:eastAsia="新細明體" w:hAnsi="Times New Roman" w:cs="Times New Roman" w:hint="default"/>
      </w:rPr>
    </w:lvl>
    <w:lvl w:ilvl="1" w:tplc="04090003" w:tentative="1">
      <w:start w:val="1"/>
      <w:numFmt w:val="bullet"/>
      <w:lvlText w:val=""/>
      <w:lvlJc w:val="left"/>
      <w:pPr>
        <w:tabs>
          <w:tab w:val="num" w:pos="1205"/>
        </w:tabs>
        <w:ind w:left="1205" w:hanging="480"/>
      </w:pPr>
      <w:rPr>
        <w:rFonts w:ascii="Wingdings" w:hAnsi="Wingdings" w:hint="default"/>
      </w:rPr>
    </w:lvl>
    <w:lvl w:ilvl="2" w:tplc="04090005" w:tentative="1">
      <w:start w:val="1"/>
      <w:numFmt w:val="bullet"/>
      <w:lvlText w:val=""/>
      <w:lvlJc w:val="left"/>
      <w:pPr>
        <w:tabs>
          <w:tab w:val="num" w:pos="1685"/>
        </w:tabs>
        <w:ind w:left="1685" w:hanging="480"/>
      </w:pPr>
      <w:rPr>
        <w:rFonts w:ascii="Wingdings" w:hAnsi="Wingdings" w:hint="default"/>
      </w:rPr>
    </w:lvl>
    <w:lvl w:ilvl="3" w:tplc="04090001" w:tentative="1">
      <w:start w:val="1"/>
      <w:numFmt w:val="bullet"/>
      <w:lvlText w:val=""/>
      <w:lvlJc w:val="left"/>
      <w:pPr>
        <w:tabs>
          <w:tab w:val="num" w:pos="2165"/>
        </w:tabs>
        <w:ind w:left="2165" w:hanging="480"/>
      </w:pPr>
      <w:rPr>
        <w:rFonts w:ascii="Wingdings" w:hAnsi="Wingdings" w:hint="default"/>
      </w:rPr>
    </w:lvl>
    <w:lvl w:ilvl="4" w:tplc="04090003" w:tentative="1">
      <w:start w:val="1"/>
      <w:numFmt w:val="bullet"/>
      <w:lvlText w:val=""/>
      <w:lvlJc w:val="left"/>
      <w:pPr>
        <w:tabs>
          <w:tab w:val="num" w:pos="2645"/>
        </w:tabs>
        <w:ind w:left="2645" w:hanging="480"/>
      </w:pPr>
      <w:rPr>
        <w:rFonts w:ascii="Wingdings" w:hAnsi="Wingdings" w:hint="default"/>
      </w:rPr>
    </w:lvl>
    <w:lvl w:ilvl="5" w:tplc="04090005" w:tentative="1">
      <w:start w:val="1"/>
      <w:numFmt w:val="bullet"/>
      <w:lvlText w:val=""/>
      <w:lvlJc w:val="left"/>
      <w:pPr>
        <w:tabs>
          <w:tab w:val="num" w:pos="3125"/>
        </w:tabs>
        <w:ind w:left="3125" w:hanging="480"/>
      </w:pPr>
      <w:rPr>
        <w:rFonts w:ascii="Wingdings" w:hAnsi="Wingdings" w:hint="default"/>
      </w:rPr>
    </w:lvl>
    <w:lvl w:ilvl="6" w:tplc="04090001" w:tentative="1">
      <w:start w:val="1"/>
      <w:numFmt w:val="bullet"/>
      <w:lvlText w:val=""/>
      <w:lvlJc w:val="left"/>
      <w:pPr>
        <w:tabs>
          <w:tab w:val="num" w:pos="3605"/>
        </w:tabs>
        <w:ind w:left="3605" w:hanging="480"/>
      </w:pPr>
      <w:rPr>
        <w:rFonts w:ascii="Wingdings" w:hAnsi="Wingdings" w:hint="default"/>
      </w:rPr>
    </w:lvl>
    <w:lvl w:ilvl="7" w:tplc="04090003" w:tentative="1">
      <w:start w:val="1"/>
      <w:numFmt w:val="bullet"/>
      <w:lvlText w:val=""/>
      <w:lvlJc w:val="left"/>
      <w:pPr>
        <w:tabs>
          <w:tab w:val="num" w:pos="4085"/>
        </w:tabs>
        <w:ind w:left="4085" w:hanging="480"/>
      </w:pPr>
      <w:rPr>
        <w:rFonts w:ascii="Wingdings" w:hAnsi="Wingdings" w:hint="default"/>
      </w:rPr>
    </w:lvl>
    <w:lvl w:ilvl="8" w:tplc="04090005" w:tentative="1">
      <w:start w:val="1"/>
      <w:numFmt w:val="bullet"/>
      <w:lvlText w:val=""/>
      <w:lvlJc w:val="left"/>
      <w:pPr>
        <w:tabs>
          <w:tab w:val="num" w:pos="4565"/>
        </w:tabs>
        <w:ind w:left="4565" w:hanging="480"/>
      </w:pPr>
      <w:rPr>
        <w:rFonts w:ascii="Wingdings" w:hAnsi="Wingdings" w:hint="default"/>
      </w:rPr>
    </w:lvl>
  </w:abstractNum>
  <w:abstractNum w:abstractNumId="6">
    <w:nsid w:val="6D8D00EE"/>
    <w:multiLevelType w:val="hybridMultilevel"/>
    <w:tmpl w:val="D0304118"/>
    <w:lvl w:ilvl="0" w:tplc="AEB4D57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A3"/>
    <w:rsid w:val="0000457A"/>
    <w:rsid w:val="000056AC"/>
    <w:rsid w:val="00006E3E"/>
    <w:rsid w:val="0005029A"/>
    <w:rsid w:val="000726B7"/>
    <w:rsid w:val="000928F2"/>
    <w:rsid w:val="000A0AB8"/>
    <w:rsid w:val="000D3BD2"/>
    <w:rsid w:val="000E70DC"/>
    <w:rsid w:val="00111827"/>
    <w:rsid w:val="00116F48"/>
    <w:rsid w:val="001A5CA1"/>
    <w:rsid w:val="001D2C56"/>
    <w:rsid w:val="001E47CE"/>
    <w:rsid w:val="00236B43"/>
    <w:rsid w:val="00245710"/>
    <w:rsid w:val="0027092D"/>
    <w:rsid w:val="002A3E23"/>
    <w:rsid w:val="002A5E30"/>
    <w:rsid w:val="002E398E"/>
    <w:rsid w:val="0030304C"/>
    <w:rsid w:val="00320759"/>
    <w:rsid w:val="00330067"/>
    <w:rsid w:val="003459DF"/>
    <w:rsid w:val="00356A09"/>
    <w:rsid w:val="00385C97"/>
    <w:rsid w:val="003C2C4F"/>
    <w:rsid w:val="003D1AD4"/>
    <w:rsid w:val="004112F3"/>
    <w:rsid w:val="00412FA2"/>
    <w:rsid w:val="00423714"/>
    <w:rsid w:val="004247AF"/>
    <w:rsid w:val="00437119"/>
    <w:rsid w:val="0044491B"/>
    <w:rsid w:val="004658E9"/>
    <w:rsid w:val="004E25C3"/>
    <w:rsid w:val="004E36A8"/>
    <w:rsid w:val="004F13ED"/>
    <w:rsid w:val="00502DE8"/>
    <w:rsid w:val="005316B5"/>
    <w:rsid w:val="0055012C"/>
    <w:rsid w:val="005A1446"/>
    <w:rsid w:val="005B2434"/>
    <w:rsid w:val="005C5FC0"/>
    <w:rsid w:val="005E7D25"/>
    <w:rsid w:val="005F72C7"/>
    <w:rsid w:val="00620869"/>
    <w:rsid w:val="00624BEB"/>
    <w:rsid w:val="0064512F"/>
    <w:rsid w:val="00650199"/>
    <w:rsid w:val="0065379D"/>
    <w:rsid w:val="00662165"/>
    <w:rsid w:val="006675E0"/>
    <w:rsid w:val="006C2509"/>
    <w:rsid w:val="006C2FD3"/>
    <w:rsid w:val="006D6AE9"/>
    <w:rsid w:val="006F4486"/>
    <w:rsid w:val="007467EF"/>
    <w:rsid w:val="007661A5"/>
    <w:rsid w:val="00775254"/>
    <w:rsid w:val="007A4B19"/>
    <w:rsid w:val="007B30E8"/>
    <w:rsid w:val="007F2F3B"/>
    <w:rsid w:val="00861ABD"/>
    <w:rsid w:val="008939A7"/>
    <w:rsid w:val="008C2069"/>
    <w:rsid w:val="008C611B"/>
    <w:rsid w:val="009009D3"/>
    <w:rsid w:val="00907BF0"/>
    <w:rsid w:val="009152EA"/>
    <w:rsid w:val="009153A3"/>
    <w:rsid w:val="00920510"/>
    <w:rsid w:val="00934A58"/>
    <w:rsid w:val="00954A6F"/>
    <w:rsid w:val="00964E0D"/>
    <w:rsid w:val="0097334B"/>
    <w:rsid w:val="00993F11"/>
    <w:rsid w:val="009A0D95"/>
    <w:rsid w:val="009C2235"/>
    <w:rsid w:val="00A00102"/>
    <w:rsid w:val="00A264B9"/>
    <w:rsid w:val="00A63543"/>
    <w:rsid w:val="00AC0EA8"/>
    <w:rsid w:val="00AD421D"/>
    <w:rsid w:val="00AD4A50"/>
    <w:rsid w:val="00AD7EB1"/>
    <w:rsid w:val="00B36DC3"/>
    <w:rsid w:val="00B60A5B"/>
    <w:rsid w:val="00B62C46"/>
    <w:rsid w:val="00BA2F79"/>
    <w:rsid w:val="00BE4DEA"/>
    <w:rsid w:val="00BE668B"/>
    <w:rsid w:val="00BF0E6D"/>
    <w:rsid w:val="00CB06B5"/>
    <w:rsid w:val="00CD4CD6"/>
    <w:rsid w:val="00CD615C"/>
    <w:rsid w:val="00CF1350"/>
    <w:rsid w:val="00D15821"/>
    <w:rsid w:val="00D27222"/>
    <w:rsid w:val="00D73AAB"/>
    <w:rsid w:val="00D91B2E"/>
    <w:rsid w:val="00DA7833"/>
    <w:rsid w:val="00DC5D2F"/>
    <w:rsid w:val="00E03A67"/>
    <w:rsid w:val="00E2067B"/>
    <w:rsid w:val="00E2380E"/>
    <w:rsid w:val="00E257D9"/>
    <w:rsid w:val="00ED13A4"/>
    <w:rsid w:val="00ED3847"/>
    <w:rsid w:val="00EE4A24"/>
    <w:rsid w:val="00F148D3"/>
    <w:rsid w:val="00F45869"/>
    <w:rsid w:val="00F71C74"/>
    <w:rsid w:val="00F83ACD"/>
    <w:rsid w:val="00FA722A"/>
    <w:rsid w:val="00FB1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right"/>
      <w:outlineLvl w:val="0"/>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A4B19"/>
    <w:pPr>
      <w:tabs>
        <w:tab w:val="center" w:pos="4153"/>
        <w:tab w:val="right" w:pos="8306"/>
      </w:tabs>
      <w:snapToGrid w:val="0"/>
    </w:pPr>
    <w:rPr>
      <w:sz w:val="20"/>
      <w:szCs w:val="20"/>
    </w:rPr>
  </w:style>
  <w:style w:type="paragraph" w:styleId="a5">
    <w:name w:val="footer"/>
    <w:basedOn w:val="a"/>
    <w:link w:val="a6"/>
    <w:uiPriority w:val="99"/>
    <w:rsid w:val="007A4B19"/>
    <w:pPr>
      <w:tabs>
        <w:tab w:val="center" w:pos="4153"/>
        <w:tab w:val="right" w:pos="8306"/>
      </w:tabs>
      <w:snapToGrid w:val="0"/>
    </w:pPr>
    <w:rPr>
      <w:sz w:val="20"/>
      <w:szCs w:val="20"/>
    </w:rPr>
  </w:style>
  <w:style w:type="character" w:customStyle="1" w:styleId="a4">
    <w:name w:val="頁首 字元"/>
    <w:basedOn w:val="a0"/>
    <w:link w:val="a3"/>
    <w:rsid w:val="000928F2"/>
    <w:rPr>
      <w:kern w:val="2"/>
    </w:rPr>
  </w:style>
  <w:style w:type="paragraph" w:styleId="a7">
    <w:name w:val="Balloon Text"/>
    <w:basedOn w:val="a"/>
    <w:link w:val="a8"/>
    <w:rsid w:val="000928F2"/>
    <w:rPr>
      <w:rFonts w:ascii="Cambria" w:hAnsi="Cambria"/>
      <w:sz w:val="18"/>
      <w:szCs w:val="18"/>
    </w:rPr>
  </w:style>
  <w:style w:type="character" w:customStyle="1" w:styleId="a8">
    <w:name w:val="註解方塊文字 字元"/>
    <w:basedOn w:val="a0"/>
    <w:link w:val="a7"/>
    <w:rsid w:val="000928F2"/>
    <w:rPr>
      <w:rFonts w:ascii="Cambria" w:eastAsia="新細明體" w:hAnsi="Cambria" w:cs="Times New Roman"/>
      <w:kern w:val="2"/>
      <w:sz w:val="18"/>
      <w:szCs w:val="18"/>
    </w:rPr>
  </w:style>
  <w:style w:type="paragraph" w:styleId="a9">
    <w:name w:val="Title"/>
    <w:basedOn w:val="a"/>
    <w:next w:val="a"/>
    <w:link w:val="aa"/>
    <w:qFormat/>
    <w:rsid w:val="005E7D25"/>
    <w:pPr>
      <w:spacing w:before="240" w:after="60"/>
      <w:jc w:val="center"/>
      <w:outlineLvl w:val="0"/>
    </w:pPr>
    <w:rPr>
      <w:rFonts w:ascii="Cambria" w:eastAsia="SimSun" w:hAnsi="Cambria"/>
      <w:b/>
      <w:bCs/>
      <w:sz w:val="32"/>
      <w:szCs w:val="32"/>
    </w:rPr>
  </w:style>
  <w:style w:type="character" w:customStyle="1" w:styleId="aa">
    <w:name w:val="標題 字元"/>
    <w:basedOn w:val="a0"/>
    <w:link w:val="a9"/>
    <w:rsid w:val="005E7D25"/>
    <w:rPr>
      <w:rFonts w:ascii="Cambria" w:eastAsia="SimSun" w:hAnsi="Cambria" w:cs="Times New Roman"/>
      <w:b/>
      <w:bCs/>
      <w:kern w:val="2"/>
      <w:sz w:val="32"/>
      <w:szCs w:val="32"/>
      <w:lang w:eastAsia="zh-TW"/>
    </w:rPr>
  </w:style>
  <w:style w:type="character" w:customStyle="1" w:styleId="a6">
    <w:name w:val="頁尾 字元"/>
    <w:basedOn w:val="a0"/>
    <w:link w:val="a5"/>
    <w:uiPriority w:val="99"/>
    <w:rsid w:val="005E7D25"/>
    <w:rPr>
      <w:kern w:val="2"/>
      <w:lang w:eastAsia="zh-TW"/>
    </w:rPr>
  </w:style>
  <w:style w:type="table" w:styleId="ab">
    <w:name w:val="Table Grid"/>
    <w:basedOn w:val="a1"/>
    <w:rsid w:val="00FA72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right"/>
      <w:outlineLvl w:val="0"/>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A4B19"/>
    <w:pPr>
      <w:tabs>
        <w:tab w:val="center" w:pos="4153"/>
        <w:tab w:val="right" w:pos="8306"/>
      </w:tabs>
      <w:snapToGrid w:val="0"/>
    </w:pPr>
    <w:rPr>
      <w:sz w:val="20"/>
      <w:szCs w:val="20"/>
    </w:rPr>
  </w:style>
  <w:style w:type="paragraph" w:styleId="a5">
    <w:name w:val="footer"/>
    <w:basedOn w:val="a"/>
    <w:link w:val="a6"/>
    <w:uiPriority w:val="99"/>
    <w:rsid w:val="007A4B19"/>
    <w:pPr>
      <w:tabs>
        <w:tab w:val="center" w:pos="4153"/>
        <w:tab w:val="right" w:pos="8306"/>
      </w:tabs>
      <w:snapToGrid w:val="0"/>
    </w:pPr>
    <w:rPr>
      <w:sz w:val="20"/>
      <w:szCs w:val="20"/>
    </w:rPr>
  </w:style>
  <w:style w:type="character" w:customStyle="1" w:styleId="a4">
    <w:name w:val="頁首 字元"/>
    <w:basedOn w:val="a0"/>
    <w:link w:val="a3"/>
    <w:rsid w:val="000928F2"/>
    <w:rPr>
      <w:kern w:val="2"/>
    </w:rPr>
  </w:style>
  <w:style w:type="paragraph" w:styleId="a7">
    <w:name w:val="Balloon Text"/>
    <w:basedOn w:val="a"/>
    <w:link w:val="a8"/>
    <w:rsid w:val="000928F2"/>
    <w:rPr>
      <w:rFonts w:ascii="Cambria" w:hAnsi="Cambria"/>
      <w:sz w:val="18"/>
      <w:szCs w:val="18"/>
    </w:rPr>
  </w:style>
  <w:style w:type="character" w:customStyle="1" w:styleId="a8">
    <w:name w:val="註解方塊文字 字元"/>
    <w:basedOn w:val="a0"/>
    <w:link w:val="a7"/>
    <w:rsid w:val="000928F2"/>
    <w:rPr>
      <w:rFonts w:ascii="Cambria" w:eastAsia="新細明體" w:hAnsi="Cambria" w:cs="Times New Roman"/>
      <w:kern w:val="2"/>
      <w:sz w:val="18"/>
      <w:szCs w:val="18"/>
    </w:rPr>
  </w:style>
  <w:style w:type="paragraph" w:styleId="a9">
    <w:name w:val="Title"/>
    <w:basedOn w:val="a"/>
    <w:next w:val="a"/>
    <w:link w:val="aa"/>
    <w:qFormat/>
    <w:rsid w:val="005E7D25"/>
    <w:pPr>
      <w:spacing w:before="240" w:after="60"/>
      <w:jc w:val="center"/>
      <w:outlineLvl w:val="0"/>
    </w:pPr>
    <w:rPr>
      <w:rFonts w:ascii="Cambria" w:eastAsia="SimSun" w:hAnsi="Cambria"/>
      <w:b/>
      <w:bCs/>
      <w:sz w:val="32"/>
      <w:szCs w:val="32"/>
    </w:rPr>
  </w:style>
  <w:style w:type="character" w:customStyle="1" w:styleId="aa">
    <w:name w:val="標題 字元"/>
    <w:basedOn w:val="a0"/>
    <w:link w:val="a9"/>
    <w:rsid w:val="005E7D25"/>
    <w:rPr>
      <w:rFonts w:ascii="Cambria" w:eastAsia="SimSun" w:hAnsi="Cambria" w:cs="Times New Roman"/>
      <w:b/>
      <w:bCs/>
      <w:kern w:val="2"/>
      <w:sz w:val="32"/>
      <w:szCs w:val="32"/>
      <w:lang w:eastAsia="zh-TW"/>
    </w:rPr>
  </w:style>
  <w:style w:type="character" w:customStyle="1" w:styleId="a6">
    <w:name w:val="頁尾 字元"/>
    <w:basedOn w:val="a0"/>
    <w:link w:val="a5"/>
    <w:uiPriority w:val="99"/>
    <w:rsid w:val="005E7D25"/>
    <w:rPr>
      <w:kern w:val="2"/>
      <w:lang w:eastAsia="zh-TW"/>
    </w:rPr>
  </w:style>
  <w:style w:type="table" w:styleId="ab">
    <w:name w:val="Table Grid"/>
    <w:basedOn w:val="a1"/>
    <w:rsid w:val="00FA72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2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1954</Characters>
  <Application>Microsoft Office Word</Application>
  <DocSecurity>0</DocSecurity>
  <Lines>16</Lines>
  <Paragraphs>4</Paragraphs>
  <ScaleCrop>false</ScaleCrop>
  <Company>ISSD</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Dong Guan Project</dc:title>
  <dc:subject>Adm Form</dc:subject>
  <dc:creator>yipsir</dc:creator>
  <cp:lastModifiedBy>Yipsir</cp:lastModifiedBy>
  <cp:revision>2</cp:revision>
  <cp:lastPrinted>2012-12-20T02:32:00Z</cp:lastPrinted>
  <dcterms:created xsi:type="dcterms:W3CDTF">2017-05-08T04:05:00Z</dcterms:created>
  <dcterms:modified xsi:type="dcterms:W3CDTF">2017-05-08T04:05:00Z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-704821229</vt:i4>
  </property>
  <property fmtid="{D5CDD505-2E9C-101B-9397-08002B2CF9AE}" pid="3" name="_EmailSubject">
    <vt:lpwstr>Admin forms</vt:lpwstr>
  </property>
  <property fmtid="{D5CDD505-2E9C-101B-9397-08002B2CF9AE}" pid="4" name="_AuthorEmail">
    <vt:lpwstr>bobychim@netvigator.com</vt:lpwstr>
  </property>
  <property fmtid="{D5CDD505-2E9C-101B-9397-08002B2CF9AE}" pid="5" name="_AuthorEmailDisplayName">
    <vt:lpwstr>Boby Chim</vt:lpwstr>
  </property>
  <property fmtid="{D5CDD505-2E9C-101B-9397-08002B2CF9AE}" pid="6" name="_ReviewingToolsShownOnce">
    <vt:lpwstr/>
  </property>
</Properties>
</file>