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551" w:rsidRPr="00D42083" w:rsidRDefault="00067C32">
      <w:pPr>
        <w:spacing w:line="312" w:lineRule="auto"/>
        <w:jc w:val="center"/>
        <w:rPr>
          <w:rFonts w:ascii="SimHei" w:eastAsia="SimHei" w:hAnsi="SimSun" w:hint="eastAsia"/>
          <w:sz w:val="36"/>
          <w:szCs w:val="36"/>
        </w:rPr>
      </w:pPr>
      <w:r w:rsidRPr="00D42083">
        <w:rPr>
          <w:rFonts w:ascii="SimHei" w:eastAsia="SimHei" w:hAnsi="SimSun" w:hint="eastAsia"/>
          <w:sz w:val="36"/>
          <w:szCs w:val="36"/>
        </w:rPr>
        <w:t>小组督导会议议程</w:t>
      </w:r>
    </w:p>
    <w:p w:rsidR="00181551" w:rsidRDefault="00181551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</w:p>
    <w:p w:rsidR="00181551" w:rsidRDefault="00067C3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181551" w:rsidRDefault="00067C32" w:rsidP="0011545A">
      <w:pPr>
        <w:spacing w:line="312" w:lineRule="auto"/>
        <w:rPr>
          <w:rFonts w:ascii="SimSun" w:hAnsi="SimSun" w:hint="eastAsia"/>
          <w:sz w:val="24"/>
          <w:szCs w:val="24"/>
        </w:rPr>
      </w:pPr>
      <w:bookmarkStart w:id="0" w:name="_GoBack"/>
      <w:r>
        <w:rPr>
          <w:rFonts w:ascii="SimSun" w:hAnsi="SimSun"/>
          <w:sz w:val="24"/>
          <w:szCs w:val="24"/>
        </w:rPr>
        <w:t xml:space="preserve">       201</w:t>
      </w:r>
      <w:r w:rsidRPr="00067C32">
        <w:rPr>
          <w:rFonts w:ascii="SimSun" w:hAnsi="SimSun"/>
          <w:sz w:val="24"/>
          <w:szCs w:val="24"/>
        </w:rPr>
        <w:t>3</w:t>
      </w:r>
      <w:r>
        <w:rPr>
          <w:rFonts w:ascii="SimSun" w:hAnsi="SimSun" w:hint="eastAsia"/>
          <w:sz w:val="24"/>
          <w:szCs w:val="24"/>
        </w:rPr>
        <w:t>年</w:t>
      </w:r>
      <w:r w:rsidRPr="00067C32">
        <w:rPr>
          <w:rFonts w:ascii="SimSun" w:hAnsi="SimSun"/>
          <w:sz w:val="24"/>
          <w:szCs w:val="24"/>
        </w:rPr>
        <w:t>1</w:t>
      </w:r>
      <w:r>
        <w:rPr>
          <w:rFonts w:ascii="SimSun" w:hAnsi="SimSun" w:hint="eastAsia"/>
          <w:sz w:val="24"/>
          <w:szCs w:val="24"/>
        </w:rPr>
        <w:t>月</w:t>
      </w:r>
      <w:r w:rsidRPr="00067C32">
        <w:rPr>
          <w:rFonts w:ascii="SimSun" w:hAnsi="SimSun"/>
          <w:sz w:val="24"/>
          <w:szCs w:val="24"/>
        </w:rPr>
        <w:t>16</w:t>
      </w:r>
      <w:bookmarkEnd w:id="0"/>
      <w:r>
        <w:rPr>
          <w:rFonts w:ascii="SimSun" w:hAnsi="SimSun" w:hint="eastAsia"/>
          <w:sz w:val="24"/>
          <w:szCs w:val="24"/>
        </w:rPr>
        <w:t>日</w:t>
      </w:r>
      <w:r w:rsidR="00181551">
        <w:rPr>
          <w:rFonts w:ascii="SimSun" w:hAnsi="SimSun" w:hint="eastAsia"/>
          <w:sz w:val="24"/>
          <w:szCs w:val="24"/>
        </w:rPr>
        <w:t xml:space="preserve">  </w:t>
      </w:r>
    </w:p>
    <w:p w:rsidR="00181551" w:rsidRDefault="00067C32" w:rsidP="0011545A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181551" w:rsidRDefault="00067C3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181551" w:rsidRDefault="00067C32" w:rsidP="0011545A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181551" w:rsidRDefault="00067C3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81551">
        <w:tc>
          <w:tcPr>
            <w:tcW w:w="8522" w:type="dxa"/>
          </w:tcPr>
          <w:p w:rsidR="00181551" w:rsidRDefault="00067C32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D42083" w:rsidRDefault="00067C32" w:rsidP="0011545A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181551" w:rsidRPr="00D741DC" w:rsidRDefault="00067C32" w:rsidP="00D42083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181551" w:rsidRDefault="00067C3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181551" w:rsidRDefault="00067C32" w:rsidP="0011545A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181551" w:rsidRDefault="00067C3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040"/>
      </w:tblGrid>
      <w:tr w:rsidR="00181551" w:rsidTr="00886DA0">
        <w:trPr>
          <w:trHeight w:val="294"/>
        </w:trPr>
        <w:tc>
          <w:tcPr>
            <w:tcW w:w="3708" w:type="dxa"/>
          </w:tcPr>
          <w:p w:rsidR="00181551" w:rsidRDefault="00067C32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5040" w:type="dxa"/>
          </w:tcPr>
          <w:p w:rsidR="00181551" w:rsidRDefault="00067C32" w:rsidP="00886DA0">
            <w:pPr>
              <w:spacing w:line="0" w:lineRule="atLeast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AD0D8E" w:rsidRPr="00886DA0" w:rsidTr="00886DA0">
        <w:tc>
          <w:tcPr>
            <w:tcW w:w="3708" w:type="dxa"/>
          </w:tcPr>
          <w:p w:rsidR="00141D1B" w:rsidRDefault="00067C32" w:rsidP="00141D1B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 w:rsidRPr="0027737A">
              <w:rPr>
                <w:rFonts w:ascii="SimSun" w:hAnsi="SimSun" w:hint="eastAsia"/>
                <w:sz w:val="24"/>
                <w:szCs w:val="24"/>
              </w:rPr>
              <w:t>有什么好的方法可以改善青少年的自卑，提高自信心？</w:t>
            </w:r>
          </w:p>
        </w:tc>
        <w:tc>
          <w:tcPr>
            <w:tcW w:w="5040" w:type="dxa"/>
          </w:tcPr>
          <w:p w:rsidR="00921A49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Adler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阿德勒的自卑学说：生理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/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心理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/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社会自卑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→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两极发展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补偿动力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,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目标动向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追求优越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发展社会兴趣、社会合作</w:t>
            </w:r>
          </w:p>
          <w:p w:rsidR="00AD0D8E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Karl Rogers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建立自尊感的三个层次：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RAB – recognition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被称赞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、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achievement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获取成就、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being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体验存有价值</w:t>
            </w:r>
          </w:p>
          <w:p w:rsidR="00886DA0" w:rsidRPr="00B3096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Bandura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建立自信心的四个方法：成功经验、感应式学习、语言鼓励、放松练习</w:t>
            </w:r>
          </w:p>
        </w:tc>
      </w:tr>
      <w:tr w:rsidR="00AD0D8E" w:rsidTr="00886DA0">
        <w:trPr>
          <w:trHeight w:val="816"/>
        </w:trPr>
        <w:tc>
          <w:tcPr>
            <w:tcW w:w="3708" w:type="dxa"/>
          </w:tcPr>
          <w:p w:rsidR="00AD0D8E" w:rsidRDefault="00067C32" w:rsidP="00BD7DD1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 w:rsidRPr="000B7050">
              <w:rPr>
                <w:rFonts w:ascii="SimSun" w:hAnsi="SimSun" w:hint="eastAsia"/>
                <w:sz w:val="24"/>
                <w:szCs w:val="24"/>
              </w:rPr>
              <w:t>如何评估个人的创业能力？在社工觉得案主暂时不适宜创业，但案主又觉得自己是做生意的材料，怎样可以使得案主更加理性的分析问题？</w:t>
            </w:r>
          </w:p>
        </w:tc>
        <w:tc>
          <w:tcPr>
            <w:tcW w:w="5040" w:type="dxa"/>
          </w:tcPr>
          <w:p w:rsidR="00FA4A8C" w:rsidRDefault="00067C32" w:rsidP="00FA4A8C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聆听他的「大计」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引导他构想一套周详的、有系统的计划及所需的装备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并检视市场目前环境和未来的前景</w:t>
            </w:r>
          </w:p>
          <w:p w:rsidR="00B3096F" w:rsidRDefault="00067C32" w:rsidP="00DB4BC5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利弊分析、个案分享、创业能力测试</w:t>
            </w:r>
          </w:p>
          <w:p w:rsidR="00DB4BC5" w:rsidRDefault="00067C32" w:rsidP="00DB4BC5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30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年的生涯设计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首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10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年最好去打工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累积资本、人脉、知识、技术、办公室运作实务、会计常识。</w:t>
            </w:r>
          </w:p>
          <w:p w:rsidR="00B3096F" w:rsidRPr="00B3096F" w:rsidRDefault="00067C32" w:rsidP="00DB4BC5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附件</w:t>
            </w:r>
          </w:p>
        </w:tc>
      </w:tr>
      <w:tr w:rsidR="00181551" w:rsidTr="00886DA0">
        <w:trPr>
          <w:trHeight w:val="944"/>
        </w:trPr>
        <w:tc>
          <w:tcPr>
            <w:tcW w:w="3708" w:type="dxa"/>
          </w:tcPr>
          <w:p w:rsidR="00181551" w:rsidRDefault="00067C32" w:rsidP="000B7050">
            <w:pPr>
              <w:spacing w:line="312" w:lineRule="auto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B7050">
              <w:rPr>
                <w:rFonts w:hint="eastAsia"/>
                <w:sz w:val="24"/>
                <w:szCs w:val="24"/>
              </w:rPr>
              <w:t>如何观察</w:t>
            </w:r>
            <w:r>
              <w:rPr>
                <w:rFonts w:hint="eastAsia"/>
                <w:sz w:val="24"/>
                <w:szCs w:val="24"/>
              </w:rPr>
              <w:t>和了解</w:t>
            </w:r>
            <w:r w:rsidRPr="000B7050">
              <w:rPr>
                <w:rFonts w:hint="eastAsia"/>
                <w:sz w:val="24"/>
                <w:szCs w:val="24"/>
              </w:rPr>
              <w:t>家庭成员关系？</w:t>
            </w:r>
          </w:p>
        </w:tc>
        <w:tc>
          <w:tcPr>
            <w:tcW w:w="5040" w:type="dxa"/>
          </w:tcPr>
          <w:p w:rsidR="00181551" w:rsidRDefault="00067C32" w:rsidP="00DB4BC5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家庭评估的向度：家规、文化、角色、期望、沟通模式、权力分布、成员关系等</w:t>
            </w:r>
          </w:p>
          <w:p w:rsidR="00DB4BC5" w:rsidRDefault="00067C32" w:rsidP="00DB4BC5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评量表、生态图、族谱图、家庭图</w:t>
            </w:r>
          </w:p>
          <w:p w:rsidR="00DB4BC5" w:rsidRPr="00B3096F" w:rsidRDefault="00067C32" w:rsidP="00DB4BC5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附件</w:t>
            </w:r>
          </w:p>
        </w:tc>
      </w:tr>
      <w:tr w:rsidR="00181551" w:rsidTr="00FA4A8C">
        <w:trPr>
          <w:trHeight w:val="2312"/>
        </w:trPr>
        <w:tc>
          <w:tcPr>
            <w:tcW w:w="3708" w:type="dxa"/>
          </w:tcPr>
          <w:p w:rsidR="00181551" w:rsidRDefault="00067C32" w:rsidP="00141D1B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B7050">
              <w:rPr>
                <w:rFonts w:hint="eastAsia"/>
                <w:sz w:val="24"/>
                <w:szCs w:val="24"/>
              </w:rPr>
              <w:t>带领小组时，遇到由于一个组员起哄，导致全部组员起哄，然后失控的场面，怎么处理比较不伤害组员参与活动的积极性？</w:t>
            </w:r>
          </w:p>
        </w:tc>
        <w:tc>
          <w:tcPr>
            <w:tcW w:w="5040" w:type="dxa"/>
          </w:tcPr>
          <w:p w:rsidR="00181551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应随问题附上更详细的过程描述、分析和建议在附页中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才能给针对性的意见</w:t>
            </w:r>
          </w:p>
          <w:p w:rsidR="00D476D0" w:rsidRPr="00B3096F" w:rsidRDefault="00067C32" w:rsidP="00D476D0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大方向的处理法可以是先描述目前的情况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他们的行为、期望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然后再提议解决问的步骤和方法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例如把他们分成细小组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派一些字条和胶纸给各小组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着他们讨论和把建议写在纸条上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然后贴出白板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再逐项讨论。</w:t>
            </w:r>
          </w:p>
        </w:tc>
      </w:tr>
      <w:tr w:rsidR="001F0FEE" w:rsidTr="00FA4A8C">
        <w:trPr>
          <w:trHeight w:val="2625"/>
        </w:trPr>
        <w:tc>
          <w:tcPr>
            <w:tcW w:w="3708" w:type="dxa"/>
          </w:tcPr>
          <w:p w:rsidR="001F0FEE" w:rsidRDefault="00067C32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B7050">
              <w:rPr>
                <w:rFonts w:hint="eastAsia"/>
                <w:sz w:val="24"/>
                <w:szCs w:val="24"/>
              </w:rPr>
              <w:t>服务对象多次邀请社工到家里吃饭，但是社工都以工作为由拒绝了，可是服务对象仍然邀请，社工应如何应对这种情况？</w:t>
            </w:r>
          </w:p>
        </w:tc>
        <w:tc>
          <w:tcPr>
            <w:tcW w:w="5040" w:type="dxa"/>
          </w:tcPr>
          <w:p w:rsidR="001F0FEE" w:rsidRPr="00B3096F" w:rsidRDefault="00067C32" w:rsidP="002053DC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以工作为由拒絶叫婉拒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适用于初期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如对方不敏锐度不高的话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则要作出更果断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assertive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的表达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以简洁、直接及不伤害对方的方式表达不能接受邀请的原因：「机构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/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社工行业有一套行为淮则社工要遵守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例如不能接受服务对象的利益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例如金钱、礼物、款待等。不能与服务进行工作以外的社交活动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例如看电影、饮茶、逛街等。</w:t>
            </w:r>
          </w:p>
        </w:tc>
      </w:tr>
      <w:tr w:rsidR="001F0FEE" w:rsidTr="00FA4A8C">
        <w:trPr>
          <w:trHeight w:val="1399"/>
        </w:trPr>
        <w:tc>
          <w:tcPr>
            <w:tcW w:w="3708" w:type="dxa"/>
          </w:tcPr>
          <w:p w:rsidR="001F0FEE" w:rsidRDefault="00067C32" w:rsidP="0050439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B7050">
              <w:rPr>
                <w:rFonts w:hint="eastAsia"/>
                <w:sz w:val="24"/>
                <w:szCs w:val="24"/>
              </w:rPr>
              <w:t>为老年人提供治疗性的服务时，该注意什么？（治疗性服务包括哪些？）</w:t>
            </w:r>
          </w:p>
        </w:tc>
        <w:tc>
          <w:tcPr>
            <w:tcW w:w="5040" w:type="dxa"/>
          </w:tcPr>
          <w:p w:rsidR="001F0FEE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其所面对的问题、情绪、人际关系</w:t>
            </w:r>
          </w:p>
          <w:p w:rsidR="00D476D0" w:rsidRDefault="00067C32" w:rsidP="00D476D0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两大方向：处理情绪、处理问题</w:t>
            </w:r>
          </w:p>
          <w:p w:rsidR="00D476D0" w:rsidRPr="00B3096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情感净化、找寻出路、改变态度、改变思考角度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建立成就感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优质生活系统</w:t>
            </w:r>
          </w:p>
        </w:tc>
      </w:tr>
      <w:tr w:rsidR="001F0FEE" w:rsidTr="00FA4A8C">
        <w:trPr>
          <w:trHeight w:val="2635"/>
        </w:trPr>
        <w:tc>
          <w:tcPr>
            <w:tcW w:w="3708" w:type="dxa"/>
          </w:tcPr>
          <w:p w:rsidR="001F0FEE" w:rsidRDefault="00067C32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Pr="00771ADF">
              <w:rPr>
                <w:rFonts w:hint="eastAsia"/>
                <w:sz w:val="24"/>
                <w:szCs w:val="24"/>
              </w:rPr>
              <w:t>跟进个案时，怎样把专业理论跟案主的实际情况结合起来？</w:t>
            </w:r>
          </w:p>
          <w:p w:rsidR="00771ADF" w:rsidRDefault="00067C32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Pr="00771ADF">
              <w:rPr>
                <w:rFonts w:hint="eastAsia"/>
                <w:sz w:val="24"/>
                <w:szCs w:val="24"/>
              </w:rPr>
              <w:t>社工理论方法繁多，能否举例如何更好地理论结合实际？</w:t>
            </w:r>
          </w:p>
        </w:tc>
        <w:tc>
          <w:tcPr>
            <w:tcW w:w="5040" w:type="dxa"/>
          </w:tcPr>
          <w:p w:rsidR="001F0FEE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愈微覌的实况：愈倾向心理学理论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(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心理分析、行为、认知、情绪、社会心理学等理论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)</w:t>
            </w:r>
          </w:p>
          <w:p w:rsidR="009E511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愈宏覌的实况：愈倾向社会学理论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(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功能、社区发展、次文化等理论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)</w:t>
            </w:r>
          </w:p>
          <w:p w:rsidR="009E511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上述两者偏向为问题提供对因果关系的分析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未必有行动上的建议</w:t>
            </w:r>
          </w:p>
          <w:p w:rsidR="009E511F" w:rsidRPr="00B3096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社会工作的理论比较注重介入层面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如危机介入理论</w:t>
            </w:r>
          </w:p>
        </w:tc>
      </w:tr>
      <w:tr w:rsidR="001F0FEE" w:rsidTr="00886DA0">
        <w:tc>
          <w:tcPr>
            <w:tcW w:w="3708" w:type="dxa"/>
          </w:tcPr>
          <w:p w:rsidR="001F0FEE" w:rsidRDefault="00067C32" w:rsidP="0050439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1ADF">
              <w:rPr>
                <w:rFonts w:hint="eastAsia"/>
                <w:sz w:val="24"/>
                <w:szCs w:val="24"/>
              </w:rPr>
              <w:t>面对边缘青少年（如经常泡吧、出入夜总会、彻夜不归、被居民议论做小姐等）从哪些方面介入比较合适？</w:t>
            </w:r>
          </w:p>
        </w:tc>
        <w:tc>
          <w:tcPr>
            <w:tcW w:w="5040" w:type="dxa"/>
          </w:tcPr>
          <w:p w:rsidR="001F0FEE" w:rsidRPr="00B3096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附件</w:t>
            </w:r>
          </w:p>
        </w:tc>
      </w:tr>
      <w:tr w:rsidR="001F0FEE" w:rsidTr="00FA4A8C">
        <w:trPr>
          <w:trHeight w:val="1784"/>
        </w:trPr>
        <w:tc>
          <w:tcPr>
            <w:tcW w:w="3708" w:type="dxa"/>
          </w:tcPr>
          <w:p w:rsidR="001F0FEE" w:rsidRDefault="00067C32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71ADF">
              <w:rPr>
                <w:rFonts w:hint="eastAsia"/>
                <w:sz w:val="24"/>
                <w:szCs w:val="24"/>
              </w:rPr>
              <w:t>社区探访如何开展才能更好更快的熟悉居民实际需要？</w:t>
            </w:r>
          </w:p>
        </w:tc>
        <w:tc>
          <w:tcPr>
            <w:tcW w:w="5040" w:type="dxa"/>
          </w:tcPr>
          <w:p w:rsidR="001F0FEE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透过活动、小组与参加者作短而密的正面互动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以建立关系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之后居民才会进一步开放其个人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>/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社区问题</w:t>
            </w:r>
          </w:p>
          <w:p w:rsidR="009E511F" w:rsidRPr="00B3096F" w:rsidRDefault="00067C32" w:rsidP="00B3096F">
            <w:pPr>
              <w:numPr>
                <w:ilvl w:val="0"/>
                <w:numId w:val="1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更高层次去收集居民需要的数据</w:t>
            </w:r>
            <w:r w:rsidRPr="00067C32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067C32">
              <w:rPr>
                <w:rFonts w:ascii="新細明體" w:hAnsi="新細明體" w:hint="eastAsia"/>
                <w:color w:val="0000FF"/>
                <w:sz w:val="24"/>
                <w:szCs w:val="24"/>
              </w:rPr>
              <w:t>可透过定期的「用者意见分享会」茶座去套取情报</w:t>
            </w:r>
          </w:p>
        </w:tc>
      </w:tr>
    </w:tbl>
    <w:p w:rsidR="00181551" w:rsidRDefault="00181551">
      <w:pPr>
        <w:rPr>
          <w:rFonts w:hint="eastAsia"/>
        </w:rPr>
      </w:pPr>
    </w:p>
    <w:sectPr w:rsidR="0018155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B6" w:rsidRDefault="00CF74B6">
      <w:r>
        <w:separator/>
      </w:r>
    </w:p>
  </w:endnote>
  <w:endnote w:type="continuationSeparator" w:id="0">
    <w:p w:rsidR="00CF74B6" w:rsidRDefault="00CF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82" w:rsidRDefault="00067C32">
    <w:pPr>
      <w:pStyle w:val="a6"/>
      <w:jc w:val="center"/>
    </w:pPr>
    <w:r>
      <w:rPr>
        <w:lang w:val="zh-CN"/>
      </w:rPr>
      <w:t xml:space="preserve"> </w:t>
    </w:r>
    <w:r w:rsidR="005D4782">
      <w:rPr>
        <w:b/>
        <w:sz w:val="24"/>
        <w:szCs w:val="24"/>
      </w:rPr>
      <w:fldChar w:fldCharType="begin"/>
    </w:r>
    <w:r w:rsidR="005D4782">
      <w:rPr>
        <w:b/>
      </w:rPr>
      <w:instrText>PAGE</w:instrText>
    </w:r>
    <w:r w:rsidR="005D4782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5D478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5D4782">
      <w:rPr>
        <w:b/>
        <w:sz w:val="24"/>
        <w:szCs w:val="24"/>
      </w:rPr>
      <w:fldChar w:fldCharType="begin"/>
    </w:r>
    <w:r w:rsidR="005D4782">
      <w:rPr>
        <w:b/>
      </w:rPr>
      <w:instrText>NUMPAGES</w:instrText>
    </w:r>
    <w:r w:rsidR="005D4782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5D4782">
      <w:rPr>
        <w:b/>
        <w:sz w:val="24"/>
        <w:szCs w:val="24"/>
      </w:rPr>
      <w:fldChar w:fldCharType="end"/>
    </w:r>
  </w:p>
  <w:p w:rsidR="005D4782" w:rsidRDefault="005D4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B6" w:rsidRDefault="00CF74B6">
      <w:r>
        <w:separator/>
      </w:r>
    </w:p>
  </w:footnote>
  <w:footnote w:type="continuationSeparator" w:id="0">
    <w:p w:rsidR="00CF74B6" w:rsidRDefault="00CF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FF0"/>
    <w:multiLevelType w:val="hybridMultilevel"/>
    <w:tmpl w:val="D1D0D7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4F1E23"/>
    <w:multiLevelType w:val="multilevel"/>
    <w:tmpl w:val="BCBC2D8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A5754E"/>
    <w:multiLevelType w:val="hybridMultilevel"/>
    <w:tmpl w:val="2340B4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126CE3"/>
    <w:multiLevelType w:val="hybridMultilevel"/>
    <w:tmpl w:val="22DE1608"/>
    <w:lvl w:ilvl="0" w:tplc="18DACE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AE42020"/>
    <w:multiLevelType w:val="multilevel"/>
    <w:tmpl w:val="FAFC5F4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4121F6"/>
    <w:multiLevelType w:val="multilevel"/>
    <w:tmpl w:val="FC529E8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9106823"/>
    <w:multiLevelType w:val="hybridMultilevel"/>
    <w:tmpl w:val="FAFC5F42"/>
    <w:lvl w:ilvl="0" w:tplc="7DB2BC36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5CD0917"/>
    <w:multiLevelType w:val="hybridMultilevel"/>
    <w:tmpl w:val="BCBC2D8E"/>
    <w:lvl w:ilvl="0" w:tplc="A4CA77F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17B279C"/>
    <w:multiLevelType w:val="hybridMultilevel"/>
    <w:tmpl w:val="927E8DBE"/>
    <w:lvl w:ilvl="0" w:tplc="44D05C6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9670C91"/>
    <w:multiLevelType w:val="hybridMultilevel"/>
    <w:tmpl w:val="7AB05668"/>
    <w:lvl w:ilvl="0" w:tplc="8FF64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085B86"/>
    <w:multiLevelType w:val="hybridMultilevel"/>
    <w:tmpl w:val="FC529E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F7E6480"/>
    <w:multiLevelType w:val="multilevel"/>
    <w:tmpl w:val="22DE1608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C32"/>
    <w:rsid w:val="000B7050"/>
    <w:rsid w:val="0011545A"/>
    <w:rsid w:val="00115548"/>
    <w:rsid w:val="00141D1B"/>
    <w:rsid w:val="00181551"/>
    <w:rsid w:val="001C0BD5"/>
    <w:rsid w:val="001E31F2"/>
    <w:rsid w:val="001F0FEE"/>
    <w:rsid w:val="002053DC"/>
    <w:rsid w:val="0026505B"/>
    <w:rsid w:val="0027737A"/>
    <w:rsid w:val="002E4441"/>
    <w:rsid w:val="00333D6E"/>
    <w:rsid w:val="003D6353"/>
    <w:rsid w:val="00467F15"/>
    <w:rsid w:val="004D6D22"/>
    <w:rsid w:val="00504393"/>
    <w:rsid w:val="00514320"/>
    <w:rsid w:val="00521D29"/>
    <w:rsid w:val="00592AA8"/>
    <w:rsid w:val="005D4782"/>
    <w:rsid w:val="00641E1A"/>
    <w:rsid w:val="0065247B"/>
    <w:rsid w:val="0067510F"/>
    <w:rsid w:val="00771ADF"/>
    <w:rsid w:val="007B385E"/>
    <w:rsid w:val="007E1C0F"/>
    <w:rsid w:val="0087585F"/>
    <w:rsid w:val="00886DA0"/>
    <w:rsid w:val="00921A49"/>
    <w:rsid w:val="009E511F"/>
    <w:rsid w:val="00AC66C2"/>
    <w:rsid w:val="00AD0D8E"/>
    <w:rsid w:val="00B20EEB"/>
    <w:rsid w:val="00B3096F"/>
    <w:rsid w:val="00B8036D"/>
    <w:rsid w:val="00BD7DD1"/>
    <w:rsid w:val="00C35A8D"/>
    <w:rsid w:val="00CA5584"/>
    <w:rsid w:val="00CE7161"/>
    <w:rsid w:val="00CF74B6"/>
    <w:rsid w:val="00D42083"/>
    <w:rsid w:val="00D476D0"/>
    <w:rsid w:val="00D741DC"/>
    <w:rsid w:val="00DB4BC5"/>
    <w:rsid w:val="00E37EE8"/>
    <w:rsid w:val="00E60EE2"/>
    <w:rsid w:val="00E9057E"/>
    <w:rsid w:val="00ED7679"/>
    <w:rsid w:val="00F478CC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2013-01-15T14:38:00Z</cp:lastPrinted>
  <dcterms:created xsi:type="dcterms:W3CDTF">2017-05-07T08:29:00Z</dcterms:created>
  <dcterms:modified xsi:type="dcterms:W3CDTF">2017-05-07T08:29:00Z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