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1D2B" w:rsidRDefault="00A47E5F">
      <w:pPr>
        <w:spacing w:line="312" w:lineRule="auto"/>
        <w:jc w:val="center"/>
        <w:rPr>
          <w:rFonts w:ascii="SimHei" w:eastAsia="SimHei" w:hAnsi="SimSun" w:hint="eastAsia"/>
          <w:b/>
          <w:sz w:val="36"/>
          <w:szCs w:val="36"/>
        </w:rPr>
      </w:pPr>
      <w:r>
        <w:rPr>
          <w:rFonts w:ascii="SimHei" w:eastAsia="SimHei" w:hAnsi="SimSun" w:hint="eastAsia"/>
          <w:b/>
          <w:sz w:val="36"/>
          <w:szCs w:val="36"/>
        </w:rPr>
        <w:t>单位督导会议议程</w:t>
      </w:r>
    </w:p>
    <w:p w:rsidR="00C41D2B" w:rsidRDefault="00A47E5F">
      <w:pPr>
        <w:spacing w:line="312" w:lineRule="auto"/>
        <w:rPr>
          <w:rFonts w:ascii="SimSun" w:hAnsi="SimSun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一、单位督导时间</w:t>
      </w:r>
    </w:p>
    <w:p w:rsidR="00C41D2B" w:rsidRDefault="00A47E5F">
      <w:pPr>
        <w:spacing w:line="312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      </w:t>
      </w:r>
      <w:smartTag w:uri="urn:schemas-microsoft-com:office:smarttags" w:element="chsdate">
        <w:smartTagPr>
          <w:attr w:name="Year" w:val="2014"/>
          <w:attr w:name="Month" w:val="1"/>
          <w:attr w:name="Day" w:val="15"/>
          <w:attr w:name="IsLunarDate" w:val="False"/>
          <w:attr w:name="IsROCDate" w:val="False"/>
        </w:smartTagPr>
        <w:r>
          <w:rPr>
            <w:rFonts w:ascii="SimSun" w:hAnsi="SimSun"/>
            <w:sz w:val="24"/>
            <w:szCs w:val="24"/>
          </w:rPr>
          <w:t>2014</w:t>
        </w:r>
        <w:r>
          <w:rPr>
            <w:rFonts w:ascii="SimSun" w:hAnsi="SimSun" w:hint="eastAsia"/>
            <w:sz w:val="24"/>
            <w:szCs w:val="24"/>
          </w:rPr>
          <w:t>年</w:t>
        </w:r>
        <w:r>
          <w:rPr>
            <w:rFonts w:ascii="SimSun" w:hAnsi="SimSun"/>
            <w:sz w:val="24"/>
            <w:szCs w:val="24"/>
          </w:rPr>
          <w:t>1</w:t>
        </w:r>
        <w:r>
          <w:rPr>
            <w:rFonts w:ascii="SimSun" w:hAnsi="SimSun" w:hint="eastAsia"/>
            <w:sz w:val="24"/>
            <w:szCs w:val="24"/>
          </w:rPr>
          <w:t>月</w:t>
        </w:r>
        <w:r>
          <w:rPr>
            <w:rFonts w:ascii="SimSun" w:hAnsi="SimSun"/>
            <w:sz w:val="24"/>
            <w:szCs w:val="24"/>
          </w:rPr>
          <w:t>15</w:t>
        </w:r>
        <w:r>
          <w:rPr>
            <w:rFonts w:ascii="SimSun" w:hAnsi="SimSun" w:hint="eastAsia"/>
            <w:sz w:val="24"/>
            <w:szCs w:val="24"/>
          </w:rPr>
          <w:t>日</w:t>
        </w:r>
      </w:smartTag>
      <w:r w:rsidR="00C41D2B">
        <w:rPr>
          <w:rFonts w:ascii="SimSun" w:hAnsi="SimSun" w:hint="eastAsia"/>
          <w:sz w:val="24"/>
          <w:szCs w:val="24"/>
        </w:rPr>
        <w:t xml:space="preserve">  </w:t>
      </w:r>
    </w:p>
    <w:p w:rsidR="00C41D2B" w:rsidRDefault="00A47E5F">
      <w:pPr>
        <w:spacing w:line="312" w:lineRule="auto"/>
        <w:ind w:firstLineChars="300" w:firstLine="720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</w:t>
      </w:r>
      <w:r>
        <w:rPr>
          <w:rFonts w:ascii="SimSun" w:hAnsi="SimSun" w:hint="eastAsia"/>
          <w:sz w:val="24"/>
          <w:szCs w:val="24"/>
        </w:rPr>
        <w:t>下午：</w:t>
      </w:r>
      <w:r>
        <w:rPr>
          <w:rFonts w:ascii="SimSun" w:hAnsi="SimSun"/>
          <w:sz w:val="24"/>
          <w:szCs w:val="24"/>
        </w:rPr>
        <w:t>14:15-17:30</w:t>
      </w:r>
    </w:p>
    <w:p w:rsidR="00C41D2B" w:rsidRDefault="00A47E5F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二、单位督导地点</w:t>
      </w:r>
    </w:p>
    <w:p w:rsidR="00C41D2B" w:rsidRDefault="00A47E5F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三、参加督导会议人员</w:t>
      </w:r>
    </w:p>
    <w:p w:rsidR="00C41D2B" w:rsidRDefault="00A47E5F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四、督导会议记录人员</w:t>
      </w:r>
    </w:p>
    <w:p w:rsidR="00C41D2B" w:rsidRDefault="00A47E5F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五、督导会议议程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920"/>
      </w:tblGrid>
      <w:tr w:rsidR="00C41D2B" w:rsidTr="00D94EDB">
        <w:trPr>
          <w:trHeight w:val="294"/>
        </w:trPr>
        <w:tc>
          <w:tcPr>
            <w:tcW w:w="2700" w:type="dxa"/>
          </w:tcPr>
          <w:p w:rsidR="00C41D2B" w:rsidRDefault="00A47E5F" w:rsidP="00872C76">
            <w:pPr>
              <w:spacing w:line="0" w:lineRule="atLeast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会议议题</w:t>
            </w:r>
          </w:p>
        </w:tc>
        <w:tc>
          <w:tcPr>
            <w:tcW w:w="7920" w:type="dxa"/>
          </w:tcPr>
          <w:p w:rsidR="00C41D2B" w:rsidRDefault="00A47E5F" w:rsidP="00872C76">
            <w:pPr>
              <w:spacing w:line="0" w:lineRule="atLeast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议题讨论结果</w:t>
            </w:r>
          </w:p>
        </w:tc>
      </w:tr>
      <w:tr w:rsidR="00C41D2B" w:rsidTr="00D94EDB">
        <w:trPr>
          <w:trHeight w:val="294"/>
        </w:trPr>
        <w:tc>
          <w:tcPr>
            <w:tcW w:w="2700" w:type="dxa"/>
          </w:tcPr>
          <w:p w:rsidR="00C41D2B" w:rsidRDefault="00A47E5F" w:rsidP="00872C76">
            <w:pPr>
              <w:spacing w:line="0" w:lineRule="atLeast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1</w:t>
            </w:r>
            <w:r>
              <w:rPr>
                <w:rFonts w:ascii="SimSun" w:hAnsi="SimSun" w:hint="eastAsia"/>
                <w:sz w:val="24"/>
                <w:szCs w:val="24"/>
              </w:rPr>
              <w:t>、</w:t>
            </w:r>
            <w:r>
              <w:rPr>
                <w:rFonts w:ascii="SimSun" w:hAnsi="SimSun"/>
                <w:sz w:val="24"/>
                <w:szCs w:val="24"/>
              </w:rPr>
              <w:t>22</w:t>
            </w:r>
            <w:r>
              <w:rPr>
                <w:rFonts w:ascii="SimSun" w:hAnsi="SimSun" w:hint="eastAsia"/>
                <w:sz w:val="24"/>
                <w:szCs w:val="24"/>
              </w:rPr>
              <w:t>日鹊桥会活动督导回应及反思</w:t>
            </w:r>
          </w:p>
        </w:tc>
        <w:tc>
          <w:tcPr>
            <w:tcW w:w="7920" w:type="dxa"/>
          </w:tcPr>
          <w:p w:rsidR="00C41D2B" w:rsidRPr="00872C76" w:rsidRDefault="00A47E5F" w:rsidP="00872C76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line="0" w:lineRule="atLeast"/>
              <w:ind w:left="252" w:hanging="252"/>
              <w:rPr>
                <w:rFonts w:ascii="新細明體" w:hAnsi="新細明體" w:hint="eastAsia"/>
                <w:color w:val="0000FF"/>
                <w:sz w:val="24"/>
                <w:szCs w:val="24"/>
              </w:rPr>
            </w:pPr>
            <w:r w:rsidRPr="005E3E84">
              <w:rPr>
                <w:rFonts w:ascii="新細明體" w:hAnsi="新細明體" w:hint="eastAsia"/>
                <w:color w:val="0000FF"/>
                <w:sz w:val="24"/>
                <w:szCs w:val="24"/>
              </w:rPr>
              <w:t>督导的回应</w:t>
            </w:r>
            <w:r w:rsidRPr="005E3E84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5E3E84">
              <w:rPr>
                <w:rFonts w:ascii="新細明體" w:hAnsi="新細明體" w:hint="eastAsia"/>
                <w:color w:val="0000FF"/>
                <w:sz w:val="24"/>
                <w:szCs w:val="24"/>
              </w:rPr>
              <w:t>如附页</w:t>
            </w:r>
          </w:p>
          <w:p w:rsidR="00872C76" w:rsidRPr="00DA173F" w:rsidRDefault="00A47E5F" w:rsidP="00872C76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line="0" w:lineRule="atLeast"/>
              <w:ind w:left="252" w:hanging="252"/>
              <w:rPr>
                <w:rFonts w:ascii="新細明體" w:hAnsi="新細明體" w:hint="eastAsia"/>
                <w:color w:val="0000FF"/>
                <w:sz w:val="24"/>
                <w:szCs w:val="24"/>
              </w:rPr>
            </w:pPr>
            <w:r w:rsidRPr="005E3E84">
              <w:rPr>
                <w:rFonts w:ascii="新細明體" w:hAnsi="新細明體" w:hint="eastAsia"/>
                <w:color w:val="0000FF"/>
                <w:sz w:val="24"/>
                <w:szCs w:val="24"/>
              </w:rPr>
              <w:t>你们的回应</w:t>
            </w:r>
            <w:r w:rsidRPr="005E3E84">
              <w:rPr>
                <w:rFonts w:ascii="新細明體" w:hAnsi="新細明體"/>
                <w:color w:val="0000FF"/>
                <w:sz w:val="24"/>
                <w:szCs w:val="24"/>
              </w:rPr>
              <w:t>....</w:t>
            </w:r>
          </w:p>
        </w:tc>
      </w:tr>
      <w:tr w:rsidR="00C41D2B" w:rsidTr="00D94EDB">
        <w:tc>
          <w:tcPr>
            <w:tcW w:w="2700" w:type="dxa"/>
          </w:tcPr>
          <w:p w:rsidR="00C41D2B" w:rsidRDefault="00A47E5F" w:rsidP="00872C76">
            <w:pPr>
              <w:spacing w:line="0" w:lineRule="atLeast"/>
              <w:ind w:left="360" w:hangingChars="150" w:hanging="360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2</w:t>
            </w:r>
            <w:r>
              <w:rPr>
                <w:rFonts w:ascii="SimSun" w:hAnsi="SimSun" w:hint="eastAsia"/>
                <w:sz w:val="24"/>
                <w:szCs w:val="24"/>
              </w:rPr>
              <w:t>、</w:t>
            </w:r>
            <w:r>
              <w:rPr>
                <w:rFonts w:ascii="SimSun" w:hAnsi="SimSun" w:cs="SimSun"/>
                <w:kern w:val="0"/>
                <w:sz w:val="24"/>
              </w:rPr>
              <w:t>22</w:t>
            </w:r>
            <w:r>
              <w:rPr>
                <w:rFonts w:ascii="SimSun" w:hAnsi="SimSun" w:cs="SimSun" w:hint="eastAsia"/>
                <w:kern w:val="0"/>
                <w:sz w:val="24"/>
              </w:rPr>
              <w:t>日物换活动督导回应及反思</w:t>
            </w:r>
          </w:p>
        </w:tc>
        <w:tc>
          <w:tcPr>
            <w:tcW w:w="7920" w:type="dxa"/>
          </w:tcPr>
          <w:p w:rsidR="00872C76" w:rsidRPr="00872C76" w:rsidRDefault="00A47E5F" w:rsidP="00872C76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line="0" w:lineRule="atLeast"/>
              <w:ind w:left="252" w:hanging="252"/>
              <w:rPr>
                <w:rFonts w:ascii="新細明體" w:hAnsi="新細明體" w:hint="eastAsia"/>
                <w:color w:val="0000FF"/>
                <w:sz w:val="24"/>
                <w:szCs w:val="24"/>
              </w:rPr>
            </w:pPr>
            <w:r w:rsidRPr="005E3E84">
              <w:rPr>
                <w:rFonts w:ascii="新細明體" w:hAnsi="新細明體" w:hint="eastAsia"/>
                <w:color w:val="0000FF"/>
                <w:sz w:val="24"/>
                <w:szCs w:val="24"/>
              </w:rPr>
              <w:t>督导的回应</w:t>
            </w:r>
            <w:r w:rsidRPr="005E3E84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5E3E84">
              <w:rPr>
                <w:rFonts w:ascii="新細明體" w:hAnsi="新細明體" w:hint="eastAsia"/>
                <w:color w:val="0000FF"/>
                <w:sz w:val="24"/>
                <w:szCs w:val="24"/>
              </w:rPr>
              <w:t>如附页</w:t>
            </w:r>
          </w:p>
          <w:p w:rsidR="00C41D2B" w:rsidRPr="00DA173F" w:rsidRDefault="00A47E5F" w:rsidP="00872C76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line="0" w:lineRule="atLeast"/>
              <w:ind w:left="252" w:hanging="252"/>
              <w:rPr>
                <w:rFonts w:ascii="新細明體" w:hAnsi="新細明體" w:hint="eastAsia"/>
                <w:color w:val="0000FF"/>
                <w:sz w:val="24"/>
                <w:szCs w:val="24"/>
              </w:rPr>
            </w:pPr>
            <w:r w:rsidRPr="005E3E84">
              <w:rPr>
                <w:rFonts w:ascii="新細明體" w:hAnsi="新細明體" w:hint="eastAsia"/>
                <w:color w:val="0000FF"/>
                <w:sz w:val="24"/>
                <w:szCs w:val="24"/>
              </w:rPr>
              <w:t>你们的回应</w:t>
            </w:r>
            <w:r w:rsidRPr="005E3E84">
              <w:rPr>
                <w:rFonts w:ascii="新細明體" w:hAnsi="新細明體"/>
                <w:color w:val="0000FF"/>
                <w:sz w:val="24"/>
                <w:szCs w:val="24"/>
              </w:rPr>
              <w:t>....</w:t>
            </w:r>
          </w:p>
        </w:tc>
      </w:tr>
      <w:tr w:rsidR="00C41D2B" w:rsidTr="00D94EDB">
        <w:trPr>
          <w:trHeight w:val="810"/>
        </w:trPr>
        <w:tc>
          <w:tcPr>
            <w:tcW w:w="2700" w:type="dxa"/>
          </w:tcPr>
          <w:p w:rsidR="00C41D2B" w:rsidRDefault="00A47E5F" w:rsidP="00872C76">
            <w:pPr>
              <w:spacing w:line="0" w:lineRule="atLeast"/>
              <w:ind w:left="360" w:hangingChars="150" w:hanging="360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3</w:t>
            </w:r>
            <w:r>
              <w:rPr>
                <w:rFonts w:ascii="SimSun" w:hAnsi="SimSun" w:hint="eastAsia"/>
                <w:sz w:val="24"/>
                <w:szCs w:val="24"/>
              </w:rPr>
              <w:t>、社工计划开展关于儿童职业体验相关小组</w:t>
            </w:r>
          </w:p>
        </w:tc>
        <w:tc>
          <w:tcPr>
            <w:tcW w:w="7920" w:type="dxa"/>
          </w:tcPr>
          <w:p w:rsidR="00C41D2B" w:rsidRPr="005E3E84" w:rsidRDefault="00A47E5F" w:rsidP="00872C76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line="0" w:lineRule="atLeast"/>
              <w:ind w:left="252" w:hanging="252"/>
              <w:rPr>
                <w:rFonts w:ascii="新細明體" w:hAnsi="新細明體" w:hint="eastAsia"/>
                <w:color w:val="0000FF"/>
                <w:sz w:val="24"/>
                <w:szCs w:val="24"/>
              </w:rPr>
            </w:pPr>
            <w:r w:rsidRPr="005E3E84">
              <w:rPr>
                <w:rFonts w:ascii="新細明體" w:hAnsi="新細明體" w:hint="eastAsia"/>
                <w:color w:val="0000FF"/>
                <w:sz w:val="24"/>
                <w:szCs w:val="24"/>
              </w:rPr>
              <w:t>有没有计划书或基本数据</w:t>
            </w:r>
            <w:r w:rsidRPr="005E3E84">
              <w:rPr>
                <w:rFonts w:ascii="新細明體" w:hAnsi="新細明體"/>
                <w:color w:val="0000FF"/>
                <w:sz w:val="24"/>
                <w:szCs w:val="24"/>
              </w:rPr>
              <w:t xml:space="preserve">? </w:t>
            </w:r>
            <w:r w:rsidRPr="005E3E84">
              <w:rPr>
                <w:rFonts w:ascii="新細明體" w:hAnsi="新細明體" w:hint="eastAsia"/>
                <w:color w:val="0000FF"/>
                <w:sz w:val="24"/>
                <w:szCs w:val="24"/>
              </w:rPr>
              <w:t>背后的理念和目标是什么</w:t>
            </w:r>
            <w:r w:rsidRPr="005E3E84">
              <w:rPr>
                <w:rFonts w:ascii="新細明體" w:hAnsi="新細明體"/>
                <w:color w:val="0000FF"/>
                <w:sz w:val="24"/>
                <w:szCs w:val="24"/>
              </w:rPr>
              <w:t>?</w:t>
            </w:r>
          </w:p>
          <w:p w:rsidR="005E3E84" w:rsidRPr="005E3E84" w:rsidRDefault="00A47E5F" w:rsidP="009F32FB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line="0" w:lineRule="atLeast"/>
              <w:ind w:left="252" w:hanging="252"/>
              <w:rPr>
                <w:rFonts w:ascii="新細明體" w:hAnsi="新細明體" w:hint="eastAsia"/>
                <w:color w:val="0000FF"/>
                <w:sz w:val="24"/>
                <w:szCs w:val="24"/>
              </w:rPr>
            </w:pP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点、线、面之关系</w:t>
            </w:r>
            <w:r w:rsidR="00C41D2B">
              <w:rPr>
                <w:rFonts w:ascii="新細明體" w:eastAsia="新細明體" w:hAnsi="新細明體"/>
                <w:color w:val="0000FF"/>
                <w:sz w:val="24"/>
                <w:szCs w:val="24"/>
              </w:rPr>
              <w:br/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点</w:t>
            </w:r>
            <w:r w:rsidRPr="00355B3F">
              <w:rPr>
                <w:rFonts w:ascii="新細明體" w:hAnsi="新細明體"/>
                <w:color w:val="0000FF"/>
                <w:sz w:val="24"/>
                <w:szCs w:val="24"/>
              </w:rPr>
              <w:t xml:space="preserve">: </w:t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认识性格、职业取向、提高思考能力、解难能力、情绪智能</w:t>
            </w:r>
            <w:r w:rsidR="00C41D2B">
              <w:rPr>
                <w:rFonts w:ascii="新細明體" w:eastAsia="新細明體" w:hAnsi="新細明體"/>
                <w:color w:val="0000FF"/>
                <w:sz w:val="24"/>
                <w:szCs w:val="24"/>
              </w:rPr>
              <w:br/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线</w:t>
            </w:r>
            <w:r w:rsidRPr="00355B3F">
              <w:rPr>
                <w:rFonts w:ascii="新細明體" w:hAnsi="新細明體"/>
                <w:color w:val="0000FF"/>
                <w:sz w:val="24"/>
                <w:szCs w:val="24"/>
              </w:rPr>
              <w:t>:</w:t>
            </w:r>
            <w:r w:rsidRPr="009F32FB">
              <w:rPr>
                <w:rFonts w:ascii="新細明體" w:hAnsi="新細明體"/>
                <w:color w:val="0000FF"/>
                <w:sz w:val="24"/>
                <w:szCs w:val="24"/>
              </w:rPr>
              <w:t xml:space="preserve"> </w:t>
            </w:r>
            <w:r w:rsidRPr="009F32FB">
              <w:rPr>
                <w:rFonts w:ascii="新細明體" w:hAnsi="新細明體" w:hint="eastAsia"/>
                <w:color w:val="0000FF"/>
                <w:sz w:val="24"/>
                <w:szCs w:val="24"/>
              </w:rPr>
              <w:t>发展</w:t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社交技巧、亲子关系</w:t>
            </w:r>
            <w:r w:rsidR="00C41D2B">
              <w:rPr>
                <w:rFonts w:ascii="新細明體" w:eastAsia="新細明體" w:hAnsi="新細明體"/>
                <w:color w:val="0000FF"/>
                <w:sz w:val="24"/>
                <w:szCs w:val="24"/>
              </w:rPr>
              <w:br/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面</w:t>
            </w:r>
            <w:r w:rsidRPr="00355B3F">
              <w:rPr>
                <w:rFonts w:ascii="新細明體" w:hAnsi="新細明體"/>
                <w:color w:val="0000FF"/>
                <w:sz w:val="24"/>
                <w:szCs w:val="24"/>
              </w:rPr>
              <w:t xml:space="preserve">: </w:t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人与环境</w:t>
            </w:r>
            <w:r w:rsidRPr="00355B3F">
              <w:rPr>
                <w:rFonts w:ascii="新細明體" w:hAnsi="新細明體"/>
                <w:color w:val="0000FF"/>
                <w:sz w:val="24"/>
                <w:szCs w:val="24"/>
              </w:rPr>
              <w:t>/</w:t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社区互动、适应、协调</w:t>
            </w:r>
          </w:p>
          <w:p w:rsidR="005E3E84" w:rsidRPr="00DA173F" w:rsidRDefault="00A47E5F" w:rsidP="00872C76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line="0" w:lineRule="atLeast"/>
              <w:ind w:left="252" w:hanging="252"/>
              <w:rPr>
                <w:rFonts w:ascii="新細明體" w:hAnsi="新細明體" w:hint="eastAsia"/>
                <w:color w:val="0000FF"/>
                <w:sz w:val="24"/>
                <w:szCs w:val="24"/>
              </w:rPr>
            </w:pPr>
            <w:r w:rsidRPr="005E3E84">
              <w:rPr>
                <w:rFonts w:ascii="新細明體" w:hAnsi="新細明體" w:hint="eastAsia"/>
                <w:color w:val="0000FF"/>
                <w:sz w:val="24"/>
                <w:szCs w:val="24"/>
              </w:rPr>
              <w:t>参考数据在附页</w:t>
            </w:r>
          </w:p>
        </w:tc>
      </w:tr>
      <w:tr w:rsidR="00C41D2B" w:rsidTr="00D94EDB">
        <w:trPr>
          <w:trHeight w:val="775"/>
        </w:trPr>
        <w:tc>
          <w:tcPr>
            <w:tcW w:w="2700" w:type="dxa"/>
          </w:tcPr>
          <w:p w:rsidR="00C41D2B" w:rsidRDefault="00A47E5F" w:rsidP="00872C76">
            <w:pPr>
              <w:spacing w:line="0" w:lineRule="atLeast"/>
              <w:ind w:left="360" w:hangingChars="150" w:hanging="360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4</w:t>
            </w:r>
            <w:r>
              <w:rPr>
                <w:rFonts w:ascii="SimSun" w:hAnsi="SimSun" w:hint="eastAsia"/>
                <w:sz w:val="24"/>
                <w:szCs w:val="24"/>
              </w:rPr>
              <w:t>、香港对于流浪、乞讨人员（某些乞讨人员背后有组织）政府及社工是如何应对的？</w:t>
            </w:r>
          </w:p>
        </w:tc>
        <w:tc>
          <w:tcPr>
            <w:tcW w:w="7920" w:type="dxa"/>
          </w:tcPr>
          <w:p w:rsidR="00C41D2B" w:rsidRPr="007600E1" w:rsidRDefault="00A47E5F" w:rsidP="00872C76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line="0" w:lineRule="atLeast"/>
              <w:ind w:left="252" w:hanging="252"/>
              <w:rPr>
                <w:rFonts w:ascii="新細明體" w:hAnsi="新細明體" w:hint="eastAsia"/>
                <w:color w:val="0000FF"/>
                <w:sz w:val="24"/>
                <w:szCs w:val="24"/>
              </w:rPr>
            </w:pP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政府会定期派社工到街头探访露宿者</w:t>
            </w:r>
            <w:r w:rsidRPr="00355B3F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做调查统计</w:t>
            </w:r>
            <w:r w:rsidRPr="00355B3F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合资格的会把他们引进「安全网」</w:t>
            </w:r>
            <w:r w:rsidRPr="00355B3F">
              <w:rPr>
                <w:rFonts w:ascii="新細明體" w:hAnsi="新細明體"/>
                <w:color w:val="0000FF"/>
                <w:sz w:val="24"/>
                <w:szCs w:val="24"/>
              </w:rPr>
              <w:t>(</w:t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综缓系统</w:t>
            </w:r>
            <w:r w:rsidRPr="00355B3F">
              <w:rPr>
                <w:rFonts w:ascii="新細明體" w:hAnsi="新細明體"/>
                <w:color w:val="0000FF"/>
                <w:sz w:val="24"/>
                <w:szCs w:val="24"/>
              </w:rPr>
              <w:t>)</w:t>
            </w:r>
          </w:p>
          <w:p w:rsidR="007600E1" w:rsidRPr="007600E1" w:rsidRDefault="00A47E5F" w:rsidP="007600E1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line="0" w:lineRule="atLeast"/>
              <w:ind w:left="252" w:hanging="252"/>
              <w:rPr>
                <w:rFonts w:ascii="新細明體" w:hAnsi="新細明體" w:hint="eastAsia"/>
                <w:color w:val="0000FF"/>
                <w:sz w:val="24"/>
                <w:szCs w:val="24"/>
              </w:rPr>
            </w:pP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民间团体有定期派饭</w:t>
            </w:r>
            <w:r w:rsidRPr="00355B3F">
              <w:rPr>
                <w:rFonts w:ascii="新細明體" w:hAnsi="新細明體"/>
                <w:color w:val="0000FF"/>
                <w:sz w:val="24"/>
                <w:szCs w:val="24"/>
              </w:rPr>
              <w:t>/</w:t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饭券</w:t>
            </w:r>
            <w:r w:rsidRPr="006F2D1A">
              <w:rPr>
                <w:rFonts w:ascii="新細明體" w:hAnsi="新細明體" w:hint="eastAsia"/>
                <w:color w:val="0000FF"/>
                <w:sz w:val="24"/>
                <w:szCs w:val="24"/>
              </w:rPr>
              <w:t>、物资捐赠</w:t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活动、也有露宿者之家服务</w:t>
            </w:r>
          </w:p>
          <w:p w:rsidR="007600E1" w:rsidRPr="007600E1" w:rsidRDefault="00A47E5F" w:rsidP="00872C76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line="0" w:lineRule="atLeast"/>
              <w:ind w:left="252" w:hanging="252"/>
              <w:rPr>
                <w:rFonts w:ascii="新細明體" w:hAnsi="新細明體" w:hint="eastAsia"/>
                <w:color w:val="0000FF"/>
                <w:sz w:val="24"/>
                <w:szCs w:val="24"/>
              </w:rPr>
            </w:pP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非政府社工会搞一些关爱共融活动</w:t>
            </w:r>
            <w:r w:rsidRPr="00355B3F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如带领青少年做一个社区露宿者研究</w:t>
            </w:r>
            <w:r w:rsidRPr="00355B3F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赠送食物、毛毯、电器等物品</w:t>
            </w:r>
            <w:r w:rsidRPr="00355B3F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也有举办一些旅行、斋宴给他们</w:t>
            </w:r>
          </w:p>
          <w:p w:rsidR="007600E1" w:rsidRPr="00DA173F" w:rsidRDefault="00A47E5F" w:rsidP="007600E1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line="0" w:lineRule="atLeast"/>
              <w:ind w:left="252" w:hanging="252"/>
              <w:rPr>
                <w:rFonts w:ascii="新細明體" w:hAnsi="新細明體" w:hint="eastAsia"/>
                <w:color w:val="0000FF"/>
                <w:sz w:val="24"/>
                <w:szCs w:val="24"/>
              </w:rPr>
            </w:pP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社区社工则较倾向搞一些「充权活动」</w:t>
            </w:r>
            <w:r w:rsidRPr="00355B3F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把露宿者组织起来发声</w:t>
            </w:r>
            <w:r w:rsidRPr="00355B3F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约见官员</w:t>
            </w:r>
            <w:r w:rsidRPr="00355B3F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向记者招待会</w:t>
            </w:r>
            <w:r w:rsidRPr="00355B3F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提出他们的诉求</w:t>
            </w:r>
            <w:r w:rsidRPr="00355B3F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355B3F">
              <w:rPr>
                <w:rFonts w:ascii="新細明體" w:hAnsi="新細明體" w:hint="eastAsia"/>
                <w:color w:val="0000FF"/>
                <w:sz w:val="24"/>
                <w:szCs w:val="24"/>
              </w:rPr>
              <w:t>争取他们的权益</w:t>
            </w:r>
          </w:p>
        </w:tc>
      </w:tr>
      <w:tr w:rsidR="00C41D2B" w:rsidTr="00D94EDB">
        <w:trPr>
          <w:trHeight w:val="775"/>
        </w:trPr>
        <w:tc>
          <w:tcPr>
            <w:tcW w:w="2700" w:type="dxa"/>
          </w:tcPr>
          <w:p w:rsidR="00C41D2B" w:rsidRDefault="00A47E5F" w:rsidP="00872C76">
            <w:pPr>
              <w:spacing w:line="0" w:lineRule="atLeast"/>
              <w:ind w:left="360" w:hangingChars="150" w:hanging="360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5</w:t>
            </w:r>
            <w:r>
              <w:rPr>
                <w:rFonts w:ascii="SimSun" w:hAnsi="SimSun" w:hint="eastAsia"/>
                <w:sz w:val="24"/>
                <w:szCs w:val="24"/>
              </w:rPr>
              <w:t>、什么才是社工元素？目前我们开展的活动社工元素过少，如何加入社工元素，常用的手法有哪些？</w:t>
            </w:r>
          </w:p>
        </w:tc>
        <w:tc>
          <w:tcPr>
            <w:tcW w:w="7920" w:type="dxa"/>
          </w:tcPr>
          <w:p w:rsidR="006F2D1A" w:rsidRPr="006F2D1A" w:rsidRDefault="00A47E5F" w:rsidP="006F2D1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line="0" w:lineRule="atLeast"/>
              <w:ind w:left="252" w:hanging="252"/>
              <w:rPr>
                <w:rFonts w:ascii="新細明體" w:hAnsi="新細明體" w:hint="eastAsia"/>
                <w:color w:val="0000FF"/>
                <w:sz w:val="24"/>
                <w:szCs w:val="24"/>
              </w:rPr>
            </w:pPr>
            <w:r w:rsidRPr="006F2D1A">
              <w:rPr>
                <w:rFonts w:ascii="新細明體" w:hAnsi="新細明體" w:hint="eastAsia"/>
                <w:color w:val="0000FF"/>
                <w:sz w:val="24"/>
                <w:szCs w:val="24"/>
              </w:rPr>
              <w:t>见附页</w:t>
            </w:r>
          </w:p>
          <w:p w:rsidR="006F2D1A" w:rsidRPr="006F2D1A" w:rsidRDefault="00A47E5F" w:rsidP="00872C76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line="0" w:lineRule="atLeast"/>
              <w:ind w:left="252" w:hanging="252"/>
              <w:rPr>
                <w:rFonts w:ascii="新細明體" w:hAnsi="新細明體" w:hint="eastAsia"/>
                <w:color w:val="0000FF"/>
                <w:sz w:val="24"/>
                <w:szCs w:val="24"/>
              </w:rPr>
            </w:pPr>
            <w:r w:rsidRPr="006F2D1A">
              <w:rPr>
                <w:rFonts w:ascii="新細明體" w:hAnsi="新細明體" w:hint="eastAsia"/>
                <w:color w:val="0000FF"/>
                <w:sz w:val="24"/>
                <w:szCs w:val="24"/>
              </w:rPr>
              <w:t>平衡</w:t>
            </w:r>
            <w:r w:rsidRPr="00A47E5F">
              <w:rPr>
                <w:rFonts w:ascii="新細明體" w:hAnsi="新細明體" w:hint="eastAsia"/>
                <w:color w:val="0000FF"/>
                <w:sz w:val="24"/>
                <w:szCs w:val="24"/>
              </w:rPr>
              <w:t>「</w:t>
            </w:r>
            <w:r w:rsidRPr="006F2D1A">
              <w:rPr>
                <w:rFonts w:ascii="新細明體" w:hAnsi="新細明體" w:hint="eastAsia"/>
                <w:color w:val="0000FF"/>
                <w:sz w:val="24"/>
                <w:szCs w:val="24"/>
              </w:rPr>
              <w:t>直接服务</w:t>
            </w:r>
            <w:r w:rsidRPr="00A47E5F">
              <w:rPr>
                <w:rFonts w:ascii="新細明體" w:hAnsi="新細明體" w:hint="eastAsia"/>
                <w:color w:val="0000FF"/>
                <w:sz w:val="24"/>
                <w:szCs w:val="24"/>
              </w:rPr>
              <w:t>」</w:t>
            </w:r>
            <w:r w:rsidRPr="006F2D1A">
              <w:rPr>
                <w:rFonts w:ascii="新細明體" w:hAnsi="新細明體" w:hint="eastAsia"/>
                <w:color w:val="0000FF"/>
                <w:sz w:val="24"/>
                <w:szCs w:val="24"/>
              </w:rPr>
              <w:t>与「助人自助、自助助人」的工作比重和方向</w:t>
            </w:r>
          </w:p>
          <w:p w:rsidR="006F2D1A" w:rsidRPr="006F2D1A" w:rsidRDefault="00A47E5F" w:rsidP="006F2D1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line="0" w:lineRule="atLeast"/>
              <w:ind w:left="252" w:hanging="252"/>
              <w:rPr>
                <w:rFonts w:ascii="新細明體" w:hAnsi="新細明體" w:hint="eastAsia"/>
                <w:color w:val="0000FF"/>
                <w:sz w:val="24"/>
                <w:szCs w:val="24"/>
              </w:rPr>
            </w:pPr>
            <w:r w:rsidRPr="006F2D1A">
              <w:rPr>
                <w:rFonts w:ascii="新細明體" w:hAnsi="新細明體" w:hint="eastAsia"/>
                <w:color w:val="0000FF"/>
                <w:sz w:val="24"/>
                <w:szCs w:val="24"/>
              </w:rPr>
              <w:t>多搞一些跨组别</w:t>
            </w:r>
            <w:r w:rsidRPr="006F2D1A">
              <w:rPr>
                <w:rFonts w:ascii="新細明體" w:hAnsi="新細明體"/>
                <w:color w:val="0000FF"/>
                <w:sz w:val="24"/>
                <w:szCs w:val="24"/>
              </w:rPr>
              <w:t>crossover</w:t>
            </w:r>
            <w:r w:rsidRPr="006F2D1A">
              <w:rPr>
                <w:rFonts w:ascii="新細明體" w:hAnsi="新細明體" w:hint="eastAsia"/>
                <w:color w:val="0000FF"/>
                <w:sz w:val="24"/>
                <w:szCs w:val="24"/>
              </w:rPr>
              <w:t>的活动</w:t>
            </w:r>
            <w:r w:rsidRPr="006F2D1A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6F2D1A">
              <w:rPr>
                <w:rFonts w:ascii="新細明體" w:hAnsi="新細明體" w:hint="eastAsia"/>
                <w:color w:val="0000FF"/>
                <w:sz w:val="24"/>
                <w:szCs w:val="24"/>
              </w:rPr>
              <w:t>如长者教妇女书法、外地労工与中学生合办失明人士烧烤活动</w:t>
            </w:r>
            <w:r w:rsidRPr="006F2D1A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6F2D1A">
              <w:rPr>
                <w:rFonts w:ascii="新細明體" w:hAnsi="新細明體" w:hint="eastAsia"/>
                <w:color w:val="0000FF"/>
                <w:sz w:val="24"/>
                <w:szCs w:val="24"/>
              </w:rPr>
              <w:t>精神病康复者与青少年合办单亲人士旅行活动等</w:t>
            </w:r>
          </w:p>
          <w:p w:rsidR="006F2D1A" w:rsidRPr="006F2D1A" w:rsidRDefault="00A47E5F" w:rsidP="006F2D1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line="0" w:lineRule="atLeast"/>
              <w:ind w:left="252" w:hanging="252"/>
              <w:rPr>
                <w:rFonts w:ascii="新細明體" w:hAnsi="新細明體" w:hint="eastAsia"/>
                <w:color w:val="0000FF"/>
                <w:sz w:val="24"/>
                <w:szCs w:val="24"/>
              </w:rPr>
            </w:pPr>
            <w:r w:rsidRPr="006F2D1A">
              <w:rPr>
                <w:rFonts w:ascii="新細明體" w:hAnsi="新細明體" w:hint="eastAsia"/>
                <w:color w:val="0000FF"/>
                <w:sz w:val="24"/>
                <w:szCs w:val="24"/>
              </w:rPr>
              <w:t>志愿者必须多参与活动策划、带领与评估过程</w:t>
            </w:r>
          </w:p>
          <w:p w:rsidR="006F2D1A" w:rsidRPr="00DA173F" w:rsidRDefault="00A47E5F" w:rsidP="006F2D1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line="0" w:lineRule="atLeast"/>
              <w:ind w:left="252" w:hanging="252"/>
              <w:rPr>
                <w:rFonts w:ascii="新細明體" w:hAnsi="新細明體" w:hint="eastAsia"/>
                <w:color w:val="0000FF"/>
                <w:sz w:val="24"/>
                <w:szCs w:val="24"/>
              </w:rPr>
            </w:pPr>
            <w:r w:rsidRPr="00D94EDB">
              <w:rPr>
                <w:rFonts w:ascii="新細明體" w:hAnsi="新細明體" w:hint="eastAsia"/>
                <w:color w:val="0000FF"/>
                <w:sz w:val="24"/>
                <w:szCs w:val="24"/>
              </w:rPr>
              <w:t>发展长者、妇女、来深建设者、社区智囊团</w:t>
            </w:r>
            <w:r w:rsidRPr="00D94EDB">
              <w:rPr>
                <w:rFonts w:ascii="新細明體" w:hAnsi="新細明體"/>
                <w:color w:val="0000FF"/>
                <w:sz w:val="24"/>
                <w:szCs w:val="24"/>
              </w:rPr>
              <w:t xml:space="preserve"> + </w:t>
            </w:r>
            <w:r w:rsidRPr="00D94EDB">
              <w:rPr>
                <w:rFonts w:ascii="新細明體" w:hAnsi="新細明體" w:hint="eastAsia"/>
                <w:color w:val="0000FF"/>
                <w:sz w:val="24"/>
                <w:szCs w:val="24"/>
              </w:rPr>
              <w:t>中心服务咨询委员会</w:t>
            </w:r>
          </w:p>
        </w:tc>
      </w:tr>
    </w:tbl>
    <w:p w:rsidR="00C41D2B" w:rsidRDefault="00C41D2B">
      <w:pPr>
        <w:rPr>
          <w:rFonts w:hint="eastAsia"/>
        </w:rPr>
      </w:pPr>
    </w:p>
    <w:p w:rsidR="00A47E5F" w:rsidRPr="00163100" w:rsidRDefault="00DA173F" w:rsidP="00A47E5F">
      <w:pPr>
        <w:jc w:val="center"/>
        <w:rPr>
          <w:rFonts w:ascii="SimSun" w:hAnsi="SimSun" w:hint="eastAsia"/>
          <w:b/>
          <w:bCs/>
          <w:color w:val="0000FF"/>
          <w:sz w:val="24"/>
        </w:rPr>
      </w:pPr>
      <w:r>
        <w:br w:type="page"/>
      </w:r>
      <w:r w:rsidR="00A47E5F" w:rsidRPr="00163100">
        <w:rPr>
          <w:rFonts w:ascii="SimSun" w:hAnsi="SimSun" w:hint="eastAsia"/>
          <w:b/>
          <w:bCs/>
          <w:color w:val="0000FF"/>
          <w:sz w:val="24"/>
        </w:rPr>
        <w:lastRenderedPageBreak/>
        <w:t>现场督导回应</w:t>
      </w:r>
    </w:p>
    <w:p w:rsidR="00A47E5F" w:rsidRDefault="00A47E5F" w:rsidP="00DA173F">
      <w:pPr>
        <w:spacing w:afterLines="20" w:after="62"/>
        <w:rPr>
          <w:rFonts w:ascii="SimSun" w:eastAsia="新細明體" w:hAnsi="SimSun" w:hint="eastAsia"/>
          <w:color w:val="000000"/>
          <w:sz w:val="24"/>
          <w:szCs w:val="24"/>
          <w:lang w:eastAsia="zh-HK"/>
        </w:rPr>
      </w:pPr>
    </w:p>
    <w:p w:rsidR="00DA173F" w:rsidRPr="00DA173F" w:rsidRDefault="00A47E5F" w:rsidP="00A47E5F">
      <w:pPr>
        <w:rPr>
          <w:rFonts w:ascii="SimSun" w:hAnsi="SimSun" w:hint="eastAsia"/>
          <w:color w:val="000000"/>
          <w:sz w:val="24"/>
          <w:szCs w:val="24"/>
        </w:rPr>
      </w:pPr>
      <w:r w:rsidRPr="00DA173F">
        <w:rPr>
          <w:rFonts w:ascii="SimSun" w:hAnsi="SimSun"/>
          <w:color w:val="000000"/>
          <w:sz w:val="24"/>
          <w:szCs w:val="24"/>
        </w:rPr>
        <w:t xml:space="preserve">1. </w:t>
      </w:r>
      <w:r w:rsidRPr="00DA173F">
        <w:rPr>
          <w:rFonts w:ascii="SimSun" w:hAnsi="SimSun" w:hint="eastAsia"/>
          <w:color w:val="000000"/>
          <w:sz w:val="24"/>
          <w:szCs w:val="24"/>
        </w:rPr>
        <w:t>名称：单身男女鹊桥会第九期</w:t>
      </w:r>
      <w:r w:rsidRPr="00DA173F">
        <w:rPr>
          <w:rFonts w:ascii="SimSun" w:hAnsi="SimSun"/>
          <w:color w:val="000000"/>
          <w:sz w:val="24"/>
          <w:szCs w:val="24"/>
        </w:rPr>
        <w:t xml:space="preserve"> :</w:t>
      </w:r>
      <w:r w:rsidRPr="00DA173F">
        <w:rPr>
          <w:rFonts w:ascii="SimSun" w:hAnsi="SimSun" w:hint="eastAsia"/>
          <w:color w:val="000000"/>
          <w:sz w:val="24"/>
          <w:szCs w:val="24"/>
        </w:rPr>
        <w:t>与你相识，美丽的遇见</w:t>
      </w:r>
    </w:p>
    <w:p w:rsidR="00DA173F" w:rsidRPr="00DA173F" w:rsidRDefault="00A47E5F" w:rsidP="00A47E5F">
      <w:pPr>
        <w:rPr>
          <w:rFonts w:ascii="SimSun" w:hAnsi="SimSun" w:hint="eastAsia"/>
          <w:color w:val="000000"/>
          <w:sz w:val="24"/>
          <w:szCs w:val="24"/>
        </w:rPr>
      </w:pPr>
      <w:r w:rsidRPr="00DA173F">
        <w:rPr>
          <w:rFonts w:ascii="SimSun" w:hAnsi="SimSun"/>
          <w:color w:val="000000"/>
          <w:sz w:val="24"/>
          <w:szCs w:val="24"/>
        </w:rPr>
        <w:t xml:space="preserve">2. </w:t>
      </w:r>
      <w:r w:rsidRPr="00DA173F">
        <w:rPr>
          <w:rFonts w:ascii="SimSun" w:hAnsi="SimSun" w:hint="eastAsia"/>
          <w:color w:val="000000"/>
          <w:sz w:val="24"/>
          <w:szCs w:val="24"/>
        </w:rPr>
        <w:t>对象：社区单身男女</w:t>
      </w:r>
      <w:r w:rsidRPr="00DA173F">
        <w:rPr>
          <w:rFonts w:ascii="SimSun" w:hAnsi="SimSun"/>
          <w:color w:val="000000"/>
          <w:sz w:val="24"/>
          <w:szCs w:val="24"/>
        </w:rPr>
        <w:t xml:space="preserve">                            </w:t>
      </w:r>
      <w:r w:rsidRPr="00DA173F">
        <w:rPr>
          <w:rFonts w:ascii="SimSun" w:hAnsi="SimSun" w:hint="eastAsia"/>
          <w:color w:val="000000"/>
          <w:sz w:val="24"/>
          <w:szCs w:val="24"/>
        </w:rPr>
        <w:t>名额：</w:t>
      </w:r>
      <w:r w:rsidRPr="00DA173F">
        <w:rPr>
          <w:rFonts w:ascii="SimSun" w:hAnsi="SimSun"/>
          <w:color w:val="000000"/>
          <w:sz w:val="24"/>
          <w:szCs w:val="24"/>
        </w:rPr>
        <w:t>60</w:t>
      </w:r>
      <w:r w:rsidRPr="00DA173F">
        <w:rPr>
          <w:rFonts w:ascii="SimSun" w:hAnsi="SimSun" w:hint="eastAsia"/>
          <w:color w:val="000000"/>
          <w:sz w:val="24"/>
          <w:szCs w:val="24"/>
        </w:rPr>
        <w:t>人</w:t>
      </w:r>
      <w:r w:rsidR="00DA173F" w:rsidRPr="00DA173F">
        <w:rPr>
          <w:rFonts w:ascii="SimSun" w:hAnsi="SimSun" w:hint="eastAsia"/>
          <w:color w:val="000000"/>
          <w:sz w:val="24"/>
          <w:szCs w:val="24"/>
        </w:rPr>
        <w:t xml:space="preserve">                       </w:t>
      </w:r>
    </w:p>
    <w:p w:rsidR="00DA173F" w:rsidRPr="00DA173F" w:rsidRDefault="00A47E5F" w:rsidP="00A47E5F">
      <w:pPr>
        <w:rPr>
          <w:rFonts w:ascii="SimSun" w:hAnsi="SimSun" w:hint="eastAsia"/>
          <w:color w:val="000000"/>
          <w:sz w:val="24"/>
          <w:szCs w:val="24"/>
        </w:rPr>
      </w:pPr>
      <w:r w:rsidRPr="00DA173F">
        <w:rPr>
          <w:rFonts w:ascii="SimSun" w:hAnsi="SimSun"/>
          <w:color w:val="000000"/>
          <w:sz w:val="24"/>
          <w:szCs w:val="24"/>
        </w:rPr>
        <w:t xml:space="preserve">3. </w:t>
      </w:r>
      <w:r w:rsidRPr="00DA173F">
        <w:rPr>
          <w:rFonts w:ascii="SimSun" w:hAnsi="SimSun" w:hint="eastAsia"/>
          <w:color w:val="000000"/>
          <w:sz w:val="24"/>
          <w:szCs w:val="24"/>
        </w:rPr>
        <w:t>地点：中心公园广场</w:t>
      </w:r>
      <w:r w:rsidRPr="00DA173F">
        <w:rPr>
          <w:rFonts w:ascii="SimSun" w:hAnsi="SimSun"/>
          <w:color w:val="000000"/>
          <w:sz w:val="24"/>
          <w:szCs w:val="24"/>
        </w:rPr>
        <w:t xml:space="preserve">                         </w:t>
      </w:r>
      <w:r w:rsidRPr="00DA173F">
        <w:rPr>
          <w:rFonts w:ascii="SimSun" w:hAnsi="SimSun" w:hint="eastAsia"/>
          <w:color w:val="000000"/>
          <w:sz w:val="24"/>
          <w:szCs w:val="24"/>
        </w:rPr>
        <w:t>人手编配：</w:t>
      </w:r>
      <w:r w:rsidRPr="00DA173F">
        <w:rPr>
          <w:rFonts w:ascii="SimSun" w:hAnsi="SimSun"/>
          <w:color w:val="000000"/>
          <w:sz w:val="24"/>
          <w:szCs w:val="24"/>
        </w:rPr>
        <w:t>3</w:t>
      </w:r>
      <w:r w:rsidRPr="00DA173F">
        <w:rPr>
          <w:rFonts w:ascii="SimSun" w:hAnsi="SimSun" w:hint="eastAsia"/>
          <w:color w:val="000000"/>
          <w:sz w:val="24"/>
          <w:szCs w:val="24"/>
        </w:rPr>
        <w:t>个工作员</w:t>
      </w:r>
      <w:r w:rsidRPr="00DA173F">
        <w:rPr>
          <w:rFonts w:ascii="SimSun" w:hAnsi="SimSun"/>
          <w:color w:val="000000"/>
          <w:sz w:val="24"/>
          <w:szCs w:val="24"/>
        </w:rPr>
        <w:t>+5</w:t>
      </w:r>
      <w:r w:rsidRPr="00DA173F">
        <w:rPr>
          <w:rFonts w:ascii="SimSun" w:hAnsi="SimSun" w:hint="eastAsia"/>
          <w:color w:val="000000"/>
          <w:sz w:val="24"/>
          <w:szCs w:val="24"/>
        </w:rPr>
        <w:t>个志愿者</w:t>
      </w:r>
      <w:r w:rsidR="00DA173F" w:rsidRPr="00DA173F">
        <w:rPr>
          <w:rFonts w:ascii="SimSun" w:hAnsi="SimSun" w:hint="eastAsia"/>
          <w:color w:val="000000"/>
          <w:sz w:val="24"/>
          <w:szCs w:val="24"/>
        </w:rPr>
        <w:t xml:space="preserve">                        </w:t>
      </w:r>
    </w:p>
    <w:p w:rsidR="00DA173F" w:rsidRPr="00DA173F" w:rsidRDefault="00A47E5F" w:rsidP="00DA173F">
      <w:pPr>
        <w:rPr>
          <w:rFonts w:ascii="SimSun" w:hAnsi="SimSun" w:hint="eastAsia"/>
          <w:color w:val="000000"/>
          <w:sz w:val="24"/>
          <w:szCs w:val="24"/>
          <w:lang w:eastAsia="zh-HK"/>
        </w:rPr>
      </w:pPr>
      <w:r w:rsidRPr="00DA173F">
        <w:rPr>
          <w:rFonts w:ascii="SimSun" w:hAnsi="SimSun"/>
          <w:color w:val="000000"/>
          <w:sz w:val="24"/>
          <w:szCs w:val="24"/>
        </w:rPr>
        <w:t xml:space="preserve">4. </w:t>
      </w:r>
      <w:r w:rsidRPr="00DA173F">
        <w:rPr>
          <w:rFonts w:ascii="SimSun" w:hAnsi="SimSun" w:hint="eastAsia"/>
          <w:color w:val="000000"/>
          <w:sz w:val="24"/>
          <w:szCs w:val="24"/>
        </w:rPr>
        <w:t>日期及时间：</w:t>
      </w:r>
      <w:r w:rsidRPr="00DA173F">
        <w:rPr>
          <w:rFonts w:ascii="SimSun" w:hAnsi="SimSun"/>
          <w:color w:val="000000"/>
          <w:sz w:val="24"/>
          <w:szCs w:val="24"/>
        </w:rPr>
        <w:t xml:space="preserve">2013.12.22 </w:t>
      </w:r>
      <w:r w:rsidRPr="00DA173F">
        <w:rPr>
          <w:rFonts w:ascii="SimSun" w:hAnsi="SimSun" w:hint="eastAsia"/>
          <w:color w:val="000000"/>
          <w:sz w:val="24"/>
          <w:szCs w:val="24"/>
        </w:rPr>
        <w:t>上午</w:t>
      </w:r>
      <w:r w:rsidRPr="00DA173F">
        <w:rPr>
          <w:rFonts w:ascii="SimSun" w:hAnsi="SimSun"/>
          <w:color w:val="000000"/>
          <w:sz w:val="24"/>
          <w:szCs w:val="24"/>
        </w:rPr>
        <w:t>9</w:t>
      </w:r>
      <w:r w:rsidRPr="00DA173F">
        <w:rPr>
          <w:rFonts w:ascii="SimSun" w:hAnsi="SimSun" w:hint="eastAsia"/>
          <w:color w:val="000000"/>
          <w:sz w:val="24"/>
          <w:szCs w:val="24"/>
        </w:rPr>
        <w:t>点半至</w:t>
      </w:r>
      <w:r w:rsidRPr="00DA173F">
        <w:rPr>
          <w:rFonts w:ascii="SimSun" w:hAnsi="SimSun"/>
          <w:color w:val="000000"/>
          <w:sz w:val="24"/>
          <w:szCs w:val="24"/>
        </w:rPr>
        <w:t>12</w:t>
      </w:r>
      <w:r w:rsidRPr="00DA173F">
        <w:rPr>
          <w:rFonts w:ascii="SimSun" w:hAnsi="SimSun" w:hint="eastAsia"/>
          <w:color w:val="000000"/>
          <w:sz w:val="24"/>
          <w:szCs w:val="24"/>
        </w:rPr>
        <w:t>点</w:t>
      </w:r>
      <w:r w:rsidR="00DA173F" w:rsidRPr="00DA173F">
        <w:rPr>
          <w:rFonts w:ascii="SimSun" w:hAnsi="SimSun" w:hint="eastAsia"/>
          <w:color w:val="000000"/>
          <w:sz w:val="24"/>
          <w:szCs w:val="24"/>
        </w:rPr>
        <w:t xml:space="preserve">             </w:t>
      </w:r>
    </w:p>
    <w:p w:rsidR="00A47E5F" w:rsidRDefault="00A47E5F" w:rsidP="00A47E5F">
      <w:pPr>
        <w:rPr>
          <w:rFonts w:ascii="SimSun" w:eastAsia="新細明體" w:hAnsi="SimSun" w:hint="eastAsia"/>
          <w:color w:val="000000"/>
          <w:sz w:val="24"/>
          <w:szCs w:val="24"/>
          <w:lang w:eastAsia="zh-HK"/>
        </w:rPr>
      </w:pPr>
      <w:r w:rsidRPr="00DA173F">
        <w:rPr>
          <w:rFonts w:ascii="SimSun" w:hAnsi="SimSun"/>
          <w:color w:val="000000"/>
          <w:sz w:val="24"/>
          <w:szCs w:val="24"/>
        </w:rPr>
        <w:t xml:space="preserve">5. </w:t>
      </w:r>
      <w:r w:rsidRPr="00DA173F">
        <w:rPr>
          <w:rFonts w:ascii="SimSun" w:hAnsi="SimSun" w:hint="eastAsia"/>
          <w:color w:val="000000"/>
          <w:sz w:val="24"/>
          <w:szCs w:val="24"/>
        </w:rPr>
        <w:t>督导：叶锦熙</w:t>
      </w:r>
      <w:r w:rsidR="00DA173F" w:rsidRPr="00DA173F">
        <w:rPr>
          <w:rFonts w:ascii="SimSun" w:hAnsi="SimSun" w:hint="eastAsia"/>
          <w:color w:val="000000"/>
          <w:sz w:val="24"/>
          <w:szCs w:val="24"/>
        </w:rPr>
        <w:t xml:space="preserve"> </w:t>
      </w:r>
    </w:p>
    <w:p w:rsidR="00DA173F" w:rsidRPr="00DA173F" w:rsidRDefault="00DA173F" w:rsidP="00A47E5F">
      <w:pPr>
        <w:rPr>
          <w:rFonts w:ascii="SimSun" w:hAnsi="SimSun" w:hint="eastAsia"/>
          <w:color w:val="000000"/>
          <w:sz w:val="24"/>
          <w:szCs w:val="24"/>
        </w:rPr>
      </w:pPr>
      <w:r w:rsidRPr="00DA173F">
        <w:rPr>
          <w:rFonts w:ascii="SimSun" w:hAnsi="SimSun" w:hint="eastAsia"/>
          <w:color w:val="000000"/>
          <w:sz w:val="24"/>
          <w:szCs w:val="24"/>
        </w:rPr>
        <w:t xml:space="preserve">  </w:t>
      </w:r>
    </w:p>
    <w:p w:rsidR="00DA173F" w:rsidRPr="00DA173F" w:rsidRDefault="00A47E5F" w:rsidP="00DA173F">
      <w:pPr>
        <w:spacing w:afterLines="20" w:after="62"/>
        <w:rPr>
          <w:rFonts w:ascii="SimSun" w:hAnsi="SimSun" w:hint="eastAsia"/>
          <w:color w:val="0000FF"/>
          <w:sz w:val="24"/>
          <w:szCs w:val="24"/>
          <w:u w:val="single"/>
        </w:rPr>
      </w:pPr>
      <w:r w:rsidRPr="00DA173F">
        <w:rPr>
          <w:rFonts w:ascii="SimSun" w:hAnsi="SimSun" w:hint="eastAsia"/>
          <w:color w:val="0000FF"/>
          <w:sz w:val="24"/>
          <w:szCs w:val="24"/>
          <w:u w:val="single"/>
        </w:rPr>
        <w:t>过程覌察</w:t>
      </w:r>
    </w:p>
    <w:p w:rsidR="00DA173F" w:rsidRPr="00DA173F" w:rsidRDefault="00A47E5F" w:rsidP="00DA173F">
      <w:pPr>
        <w:spacing w:afterLines="20" w:after="62"/>
        <w:rPr>
          <w:rFonts w:ascii="新細明體" w:hAnsi="新細明體" w:hint="eastAsia"/>
          <w:color w:val="800000"/>
          <w:sz w:val="24"/>
          <w:szCs w:val="24"/>
        </w:rPr>
      </w:pPr>
      <w:r w:rsidRPr="00DA173F">
        <w:rPr>
          <w:rFonts w:ascii="新細明體" w:hAnsi="新細明體" w:hint="eastAsia"/>
          <w:color w:val="800000"/>
          <w:sz w:val="24"/>
          <w:szCs w:val="24"/>
        </w:rPr>
        <w:t>环境</w:t>
      </w:r>
    </w:p>
    <w:p w:rsidR="00DA173F" w:rsidRPr="00DA173F" w:rsidRDefault="00A47E5F" w:rsidP="00DA173F">
      <w:pPr>
        <w:numPr>
          <w:ilvl w:val="0"/>
          <w:numId w:val="2"/>
        </w:numPr>
        <w:spacing w:afterLines="20" w:after="62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场地受中央节目的声浪影响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如在远一些位置举行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或与中央节目组协调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把其声浪降底一点较好。</w:t>
      </w:r>
    </w:p>
    <w:p w:rsidR="00DA173F" w:rsidRPr="00DA173F" w:rsidRDefault="00A47E5F" w:rsidP="00DA173F">
      <w:pPr>
        <w:spacing w:afterLines="20" w:after="62"/>
        <w:rPr>
          <w:rFonts w:ascii="新細明體" w:hAnsi="新細明體" w:hint="eastAsia"/>
          <w:color w:val="800000"/>
          <w:sz w:val="24"/>
          <w:szCs w:val="24"/>
        </w:rPr>
      </w:pPr>
      <w:r w:rsidRPr="00DA173F">
        <w:rPr>
          <w:rFonts w:ascii="新細明體" w:hAnsi="新細明體" w:hint="eastAsia"/>
          <w:color w:val="800000"/>
          <w:sz w:val="24"/>
          <w:szCs w:val="24"/>
        </w:rPr>
        <w:t>参加者衣着</w:t>
      </w:r>
    </w:p>
    <w:p w:rsidR="00DA173F" w:rsidRPr="00DA173F" w:rsidRDefault="00A47E5F" w:rsidP="00DA173F">
      <w:pPr>
        <w:numPr>
          <w:ilvl w:val="0"/>
          <w:numId w:val="2"/>
        </w:numPr>
        <w:spacing w:afterLines="20" w:after="62"/>
        <w:ind w:left="482" w:hanging="482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一位男参加者穿着西装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结领呔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太隆重了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真的好象是「相亲」似的</w:t>
      </w:r>
      <w:r w:rsidRPr="00DA173F">
        <w:rPr>
          <w:rFonts w:ascii="SimSun" w:hAnsi="SimSun"/>
          <w:color w:val="0000FF"/>
          <w:sz w:val="24"/>
          <w:szCs w:val="24"/>
        </w:rPr>
        <w:t xml:space="preserve">; </w:t>
      </w:r>
      <w:r w:rsidRPr="00DA173F">
        <w:rPr>
          <w:rFonts w:ascii="SimSun" w:hAnsi="SimSun" w:hint="eastAsia"/>
          <w:color w:val="0000FF"/>
          <w:sz w:val="24"/>
          <w:szCs w:val="24"/>
        </w:rPr>
        <w:t>也有一些男的头发蓬松、</w:t>
      </w:r>
      <w:r w:rsidRPr="00DA173F">
        <w:rPr>
          <w:rFonts w:ascii="新細明體" w:hAnsi="新細明體" w:hint="eastAsia"/>
          <w:color w:val="0000FF"/>
          <w:sz w:val="24"/>
          <w:szCs w:val="24"/>
        </w:rPr>
        <w:t>衣装不端</w:t>
      </w:r>
      <w:r w:rsidRPr="00DA173F">
        <w:rPr>
          <w:rFonts w:ascii="SimSun" w:hAnsi="SimSun" w:hint="eastAsia"/>
          <w:color w:val="0000FF"/>
          <w:sz w:val="24"/>
          <w:szCs w:val="24"/>
        </w:rPr>
        <w:t>；女的衣着则比较得体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既庄重又自然。这一点属于形象管理</w:t>
      </w:r>
      <w:r w:rsidRPr="00DA173F">
        <w:rPr>
          <w:rFonts w:ascii="SimSun" w:hAnsi="SimSun"/>
          <w:color w:val="0000FF"/>
          <w:sz w:val="24"/>
          <w:szCs w:val="24"/>
        </w:rPr>
        <w:t xml:space="preserve">impression management </w:t>
      </w:r>
      <w:r w:rsidRPr="00DA173F">
        <w:rPr>
          <w:rFonts w:ascii="SimSun" w:hAnsi="SimSun" w:hint="eastAsia"/>
          <w:color w:val="0000FF"/>
          <w:sz w:val="24"/>
          <w:szCs w:val="24"/>
        </w:rPr>
        <w:t>及第一印象问题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可作为日后教材。</w:t>
      </w:r>
    </w:p>
    <w:p w:rsidR="00DA173F" w:rsidRPr="00DA173F" w:rsidRDefault="00A47E5F" w:rsidP="00DA173F">
      <w:pPr>
        <w:numPr>
          <w:ilvl w:val="0"/>
          <w:numId w:val="2"/>
        </w:numPr>
        <w:spacing w:afterLines="20" w:after="62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有一位穿着制服的女志愿者穿上了一对三吋高的高跟鞋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不配合环境和活动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新細明體" w:hAnsi="新細明體" w:hint="eastAsia"/>
          <w:color w:val="0000FF"/>
          <w:sz w:val="24"/>
          <w:szCs w:val="24"/>
        </w:rPr>
        <w:t>身为自愿者会</w:t>
      </w:r>
      <w:r w:rsidRPr="00DA173F">
        <w:rPr>
          <w:rFonts w:ascii="SimSun" w:hAnsi="SimSun" w:hint="eastAsia"/>
          <w:color w:val="0000FF"/>
          <w:sz w:val="24"/>
          <w:szCs w:val="24"/>
        </w:rPr>
        <w:t>对参加者起了一个错误的模板。在志愿者培训时应提醒穿着轻便服装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及勿穿高跟鞋。</w:t>
      </w:r>
    </w:p>
    <w:p w:rsidR="00DA173F" w:rsidRPr="00DA173F" w:rsidRDefault="00A47E5F" w:rsidP="00DA173F">
      <w:pPr>
        <w:spacing w:afterLines="20" w:after="62"/>
        <w:rPr>
          <w:rFonts w:ascii="新細明體" w:hAnsi="新細明體" w:hint="eastAsia"/>
          <w:color w:val="800000"/>
          <w:sz w:val="24"/>
          <w:szCs w:val="24"/>
        </w:rPr>
      </w:pPr>
      <w:r w:rsidRPr="00DA173F">
        <w:rPr>
          <w:rFonts w:ascii="新細明體" w:hAnsi="新細明體" w:hint="eastAsia"/>
          <w:color w:val="800000"/>
          <w:sz w:val="24"/>
          <w:szCs w:val="24"/>
        </w:rPr>
        <w:t>司仪</w:t>
      </w:r>
    </w:p>
    <w:p w:rsidR="00DA173F" w:rsidRPr="00DA173F" w:rsidRDefault="00A47E5F" w:rsidP="00DA173F">
      <w:pPr>
        <w:numPr>
          <w:ilvl w:val="0"/>
          <w:numId w:val="2"/>
        </w:numPr>
        <w:spacing w:afterLines="20" w:after="62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妇联的女司仪表现投入开放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能带动气氛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如带上名牌、襟花或穿上志愿者礼服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形象更佳。</w:t>
      </w:r>
    </w:p>
    <w:p w:rsidR="00DA173F" w:rsidRPr="00DA173F" w:rsidRDefault="00A47E5F" w:rsidP="00DA173F">
      <w:pPr>
        <w:numPr>
          <w:ilvl w:val="0"/>
          <w:numId w:val="2"/>
        </w:numPr>
        <w:spacing w:afterLines="20" w:after="62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妇联职员不是社工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她可以</w:t>
      </w:r>
      <w:r w:rsidRPr="00DA173F">
        <w:rPr>
          <w:rFonts w:ascii="新細明體" w:hAnsi="新細明體" w:hint="eastAsia"/>
          <w:color w:val="0000FF"/>
          <w:sz w:val="24"/>
          <w:szCs w:val="24"/>
        </w:rPr>
        <w:t>做到</w:t>
      </w:r>
      <w:r w:rsidRPr="00DA173F">
        <w:rPr>
          <w:rFonts w:ascii="SimSun" w:hAnsi="SimSun" w:hint="eastAsia"/>
          <w:color w:val="0000FF"/>
          <w:sz w:val="24"/>
          <w:szCs w:val="24"/>
        </w:rPr>
        <w:t>金牌司仪</w:t>
      </w:r>
      <w:r w:rsidRPr="00DA173F">
        <w:rPr>
          <w:rFonts w:ascii="新細明體" w:hAnsi="新細明體" w:hint="eastAsia"/>
          <w:color w:val="0000FF"/>
          <w:sz w:val="24"/>
          <w:szCs w:val="24"/>
        </w:rPr>
        <w:t>的表现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但不</w:t>
      </w:r>
      <w:r w:rsidRPr="00DA173F">
        <w:rPr>
          <w:rFonts w:ascii="新細明體" w:hAnsi="新細明體" w:hint="eastAsia"/>
          <w:color w:val="0000FF"/>
          <w:sz w:val="24"/>
          <w:szCs w:val="24"/>
        </w:rPr>
        <w:t>可</w:t>
      </w:r>
      <w:r w:rsidRPr="00DA173F">
        <w:rPr>
          <w:rFonts w:ascii="SimSun" w:hAnsi="SimSun" w:hint="eastAsia"/>
          <w:color w:val="0000FF"/>
          <w:sz w:val="24"/>
          <w:szCs w:val="24"/>
        </w:rPr>
        <w:t>期望</w:t>
      </w:r>
      <w:r w:rsidRPr="00DA173F">
        <w:rPr>
          <w:rFonts w:ascii="新細明體" w:hAnsi="新細明體" w:hint="eastAsia"/>
          <w:color w:val="0000FF"/>
          <w:sz w:val="24"/>
          <w:szCs w:val="24"/>
        </w:rPr>
        <w:t>她能在活动中带出</w:t>
      </w:r>
      <w:r w:rsidRPr="00DA173F">
        <w:rPr>
          <w:rFonts w:ascii="SimSun" w:hAnsi="SimSun" w:hint="eastAsia"/>
          <w:color w:val="0000FF"/>
          <w:sz w:val="24"/>
          <w:szCs w:val="24"/>
        </w:rPr>
        <w:t>社工原素。建议可由一名妇联职员及一名正阳社工共同担当司仪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妇联负责带动气氛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介绍活动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而社工则负责活动后解说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及过程中发放一些目标信息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这会来得更有意义。</w:t>
      </w:r>
    </w:p>
    <w:p w:rsidR="00DA173F" w:rsidRPr="00DA173F" w:rsidRDefault="00A47E5F" w:rsidP="00DA173F">
      <w:pPr>
        <w:spacing w:afterLines="20" w:after="62"/>
        <w:rPr>
          <w:rFonts w:ascii="新細明體" w:hAnsi="新細明體" w:hint="eastAsia"/>
          <w:color w:val="800000"/>
          <w:sz w:val="24"/>
          <w:szCs w:val="24"/>
        </w:rPr>
      </w:pPr>
      <w:r w:rsidRPr="00DA173F">
        <w:rPr>
          <w:rFonts w:ascii="新細明體" w:hAnsi="新細明體" w:hint="eastAsia"/>
          <w:color w:val="800000"/>
          <w:sz w:val="24"/>
          <w:szCs w:val="24"/>
        </w:rPr>
        <w:t>程序活动</w:t>
      </w:r>
    </w:p>
    <w:p w:rsidR="00DA173F" w:rsidRPr="00DA173F" w:rsidRDefault="00A47E5F" w:rsidP="00DA173F">
      <w:pPr>
        <w:numPr>
          <w:ilvl w:val="0"/>
          <w:numId w:val="2"/>
        </w:numPr>
        <w:spacing w:afterLines="20" w:after="62"/>
        <w:ind w:left="482" w:hanging="482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「</w:t>
      </w:r>
      <w:r w:rsidRPr="00DA173F">
        <w:rPr>
          <w:rFonts w:ascii="新細明體" w:hAnsi="新細明體" w:hint="eastAsia"/>
          <w:color w:val="0000FF"/>
          <w:sz w:val="24"/>
          <w:szCs w:val="24"/>
        </w:rPr>
        <w:t>美丽的遇见</w:t>
      </w:r>
      <w:r w:rsidRPr="00DA173F">
        <w:rPr>
          <w:rFonts w:ascii="SimSun" w:hAnsi="SimSun" w:hint="eastAsia"/>
          <w:color w:val="0000FF"/>
          <w:sz w:val="24"/>
          <w:szCs w:val="24"/>
        </w:rPr>
        <w:t>」：活动一开始时男士排成一行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女士逐行握手比较拘紧和形式化。可改为请他们随意找</w:t>
      </w:r>
      <w:r w:rsidRPr="00DA173F">
        <w:rPr>
          <w:rFonts w:ascii="SimSun" w:hAnsi="SimSun"/>
          <w:color w:val="0000FF"/>
          <w:sz w:val="24"/>
          <w:szCs w:val="24"/>
        </w:rPr>
        <w:t>10</w:t>
      </w:r>
      <w:r w:rsidRPr="00DA173F">
        <w:rPr>
          <w:rFonts w:ascii="SimSun" w:hAnsi="SimSun" w:hint="eastAsia"/>
          <w:color w:val="0000FF"/>
          <w:sz w:val="24"/>
          <w:szCs w:val="24"/>
        </w:rPr>
        <w:t>位不同的男士</w:t>
      </w:r>
      <w:r w:rsidRPr="00DA173F">
        <w:rPr>
          <w:rFonts w:ascii="SimSun" w:hAnsi="SimSun"/>
          <w:color w:val="0000FF"/>
          <w:sz w:val="24"/>
          <w:szCs w:val="24"/>
        </w:rPr>
        <w:t>/</w:t>
      </w:r>
      <w:r w:rsidRPr="00DA173F">
        <w:rPr>
          <w:rFonts w:ascii="SimSun" w:hAnsi="SimSun" w:hint="eastAsia"/>
          <w:color w:val="0000FF"/>
          <w:sz w:val="24"/>
          <w:szCs w:val="24"/>
        </w:rPr>
        <w:t>女士握手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打个招呼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并介绍自己的简称和老家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这样会更来得自然和轻松。</w:t>
      </w:r>
      <w:r w:rsidR="00DA173F" w:rsidRPr="00DA173F">
        <w:rPr>
          <w:rFonts w:ascii="SimSun" w:eastAsia="新細明體" w:hAnsi="SimSun"/>
          <w:color w:val="0000FF"/>
          <w:sz w:val="24"/>
          <w:szCs w:val="24"/>
        </w:rPr>
        <w:br/>
      </w:r>
      <w:r w:rsidRPr="00DA173F">
        <w:rPr>
          <w:rFonts w:ascii="SimSun" w:hAnsi="SimSun"/>
          <w:color w:val="0000FF"/>
          <w:sz w:val="24"/>
          <w:szCs w:val="24"/>
        </w:rPr>
        <w:t xml:space="preserve">    </w:t>
      </w:r>
      <w:r w:rsidRPr="00DA173F">
        <w:rPr>
          <w:rFonts w:ascii="SimSun" w:hAnsi="SimSun" w:hint="eastAsia"/>
          <w:color w:val="0000FF"/>
          <w:sz w:val="24"/>
          <w:szCs w:val="24"/>
        </w:rPr>
        <w:t>主持人然后可问问他们有没有找到同乡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找到多少位</w:t>
      </w:r>
      <w:r w:rsidRPr="00DA173F">
        <w:rPr>
          <w:rFonts w:ascii="SimSun" w:hAnsi="SimSun"/>
          <w:color w:val="0000FF"/>
          <w:sz w:val="24"/>
          <w:szCs w:val="24"/>
        </w:rPr>
        <w:t xml:space="preserve">? </w:t>
      </w:r>
      <w:r w:rsidRPr="00DA173F">
        <w:rPr>
          <w:rFonts w:ascii="SimSun" w:hAnsi="SimSun" w:hint="eastAsia"/>
          <w:color w:val="0000FF"/>
          <w:sz w:val="24"/>
          <w:szCs w:val="24"/>
        </w:rPr>
        <w:t>也可带出一些握手心理学常识</w:t>
      </w:r>
      <w:r w:rsidRPr="00DA173F">
        <w:rPr>
          <w:rFonts w:ascii="SimSun" w:hAnsi="SimSun"/>
          <w:color w:val="0000FF"/>
          <w:sz w:val="24"/>
          <w:szCs w:val="24"/>
        </w:rPr>
        <w:t xml:space="preserve">: </w:t>
      </w:r>
      <w:r w:rsidRPr="00DA173F">
        <w:rPr>
          <w:rFonts w:ascii="SimSun" w:hAnsi="SimSun" w:hint="eastAsia"/>
          <w:color w:val="0000FF"/>
          <w:sz w:val="24"/>
          <w:szCs w:val="24"/>
        </w:rPr>
        <w:t>力大、时间稍长</w:t>
      </w:r>
      <w:r w:rsidRPr="00DA173F">
        <w:rPr>
          <w:rFonts w:ascii="SimSun" w:hAnsi="SimSun"/>
          <w:color w:val="0000FF"/>
          <w:sz w:val="24"/>
          <w:szCs w:val="24"/>
        </w:rPr>
        <w:t xml:space="preserve"> </w:t>
      </w:r>
      <w:r w:rsidRPr="00DA173F">
        <w:rPr>
          <w:rFonts w:ascii="SimSun" w:hAnsi="SimSun" w:hint="eastAsia"/>
          <w:color w:val="0000FF"/>
          <w:sz w:val="24"/>
          <w:szCs w:val="24"/>
        </w:rPr>
        <w:t>→</w:t>
      </w:r>
      <w:r w:rsidRPr="00DA173F">
        <w:rPr>
          <w:rFonts w:ascii="SimSun" w:hAnsi="SimSun"/>
          <w:color w:val="0000FF"/>
          <w:sz w:val="24"/>
          <w:szCs w:val="24"/>
        </w:rPr>
        <w:t xml:space="preserve"> </w:t>
      </w:r>
      <w:r w:rsidRPr="00DA173F">
        <w:rPr>
          <w:rFonts w:ascii="SimSun" w:hAnsi="SimSun" w:hint="eastAsia"/>
          <w:color w:val="0000FF"/>
          <w:sz w:val="24"/>
          <w:szCs w:val="24"/>
        </w:rPr>
        <w:t>代表热情、自信、较高杈力位置。力小、时间短</w:t>
      </w:r>
      <w:r w:rsidRPr="00DA173F">
        <w:rPr>
          <w:rFonts w:ascii="SimSun" w:hAnsi="SimSun"/>
          <w:color w:val="0000FF"/>
          <w:sz w:val="24"/>
          <w:szCs w:val="24"/>
        </w:rPr>
        <w:t xml:space="preserve"> </w:t>
      </w:r>
      <w:r w:rsidRPr="00DA173F">
        <w:rPr>
          <w:rFonts w:ascii="SimSun" w:hAnsi="SimSun" w:hint="eastAsia"/>
          <w:color w:val="0000FF"/>
          <w:sz w:val="24"/>
          <w:szCs w:val="24"/>
        </w:rPr>
        <w:t>→</w:t>
      </w:r>
      <w:r w:rsidRPr="00DA173F">
        <w:rPr>
          <w:rFonts w:ascii="SimSun" w:hAnsi="SimSun"/>
          <w:color w:val="0000FF"/>
          <w:sz w:val="24"/>
          <w:szCs w:val="24"/>
        </w:rPr>
        <w:t xml:space="preserve"> </w:t>
      </w:r>
      <w:r w:rsidRPr="00DA173F">
        <w:rPr>
          <w:rFonts w:ascii="SimSun" w:hAnsi="SimSun" w:hint="eastAsia"/>
          <w:color w:val="0000FF"/>
          <w:sz w:val="24"/>
          <w:szCs w:val="24"/>
        </w:rPr>
        <w:t>会给人一种冷漠、缺乏自信和底权力位置感觉。温度高</w:t>
      </w:r>
      <w:r w:rsidRPr="00DA173F">
        <w:rPr>
          <w:rFonts w:ascii="SimSun" w:hAnsi="SimSun"/>
          <w:color w:val="0000FF"/>
          <w:sz w:val="24"/>
          <w:szCs w:val="24"/>
        </w:rPr>
        <w:t xml:space="preserve"> </w:t>
      </w:r>
      <w:r w:rsidRPr="00DA173F">
        <w:rPr>
          <w:rFonts w:ascii="SimSun" w:hAnsi="SimSun" w:hint="eastAsia"/>
          <w:color w:val="0000FF"/>
          <w:sz w:val="24"/>
          <w:szCs w:val="24"/>
        </w:rPr>
        <w:t>→</w:t>
      </w:r>
      <w:r w:rsidRPr="00DA173F">
        <w:rPr>
          <w:rFonts w:ascii="SimSun" w:hAnsi="SimSun"/>
          <w:color w:val="0000FF"/>
          <w:sz w:val="24"/>
          <w:szCs w:val="24"/>
        </w:rPr>
        <w:t xml:space="preserve"> </w:t>
      </w:r>
      <w:r w:rsidRPr="00DA173F">
        <w:rPr>
          <w:rFonts w:ascii="SimSun" w:hAnsi="SimSun" w:hint="eastAsia"/>
          <w:color w:val="0000FF"/>
          <w:sz w:val="24"/>
          <w:szCs w:val="24"/>
        </w:rPr>
        <w:t>身</w:t>
      </w:r>
      <w:r w:rsidRPr="00DA173F">
        <w:rPr>
          <w:rFonts w:ascii="新細明體" w:hAnsi="新細明體" w:hint="eastAsia"/>
          <w:color w:val="0000FF"/>
          <w:sz w:val="24"/>
          <w:szCs w:val="24"/>
        </w:rPr>
        <w:t>体</w:t>
      </w:r>
      <w:r w:rsidRPr="00DA173F">
        <w:rPr>
          <w:rFonts w:ascii="SimSun" w:hAnsi="SimSun" w:hint="eastAsia"/>
          <w:color w:val="0000FF"/>
          <w:sz w:val="24"/>
          <w:szCs w:val="24"/>
        </w:rPr>
        <w:t>健康、正面情绪。温度底</w:t>
      </w:r>
      <w:r w:rsidRPr="00DA173F">
        <w:rPr>
          <w:rFonts w:ascii="SimSun" w:hAnsi="SimSun"/>
          <w:color w:val="0000FF"/>
          <w:sz w:val="24"/>
          <w:szCs w:val="24"/>
        </w:rPr>
        <w:t xml:space="preserve"> </w:t>
      </w:r>
      <w:r w:rsidRPr="00DA173F">
        <w:rPr>
          <w:rFonts w:ascii="SimSun" w:hAnsi="SimSun" w:hint="eastAsia"/>
          <w:color w:val="0000FF"/>
          <w:sz w:val="24"/>
          <w:szCs w:val="24"/>
        </w:rPr>
        <w:t>→</w:t>
      </w:r>
      <w:r w:rsidRPr="00DA173F">
        <w:rPr>
          <w:rFonts w:ascii="SimSun" w:hAnsi="SimSun"/>
          <w:color w:val="0000FF"/>
          <w:sz w:val="24"/>
          <w:szCs w:val="24"/>
        </w:rPr>
        <w:t xml:space="preserve"> </w:t>
      </w:r>
      <w:r w:rsidRPr="00DA173F">
        <w:rPr>
          <w:rFonts w:ascii="SimSun" w:hAnsi="SimSun" w:hint="eastAsia"/>
          <w:color w:val="0000FF"/>
          <w:sz w:val="24"/>
          <w:szCs w:val="24"/>
        </w:rPr>
        <w:t>体弱或情绪较负面。</w:t>
      </w:r>
    </w:p>
    <w:p w:rsidR="00DA173F" w:rsidRPr="00DA173F" w:rsidRDefault="00A47E5F" w:rsidP="00DA173F">
      <w:pPr>
        <w:spacing w:afterLines="20" w:after="62" w:line="0" w:lineRule="atLeast"/>
        <w:ind w:leftChars="257" w:left="540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新細明體" w:hAnsi="新細明體"/>
          <w:color w:val="0000FF"/>
          <w:sz w:val="24"/>
          <w:szCs w:val="24"/>
        </w:rPr>
        <w:t xml:space="preserve">  “</w:t>
      </w:r>
      <w:r w:rsidRPr="00DA173F">
        <w:rPr>
          <w:rFonts w:ascii="SimSun" w:hAnsi="SimSun" w:hint="eastAsia"/>
          <w:color w:val="0000FF"/>
          <w:sz w:val="24"/>
          <w:szCs w:val="24"/>
        </w:rPr>
        <w:t>操之过急</w:t>
      </w:r>
      <w:r w:rsidRPr="00DA173F">
        <w:rPr>
          <w:rFonts w:ascii="新細明體" w:hAnsi="新細明體"/>
          <w:color w:val="0000FF"/>
          <w:sz w:val="24"/>
          <w:szCs w:val="24"/>
        </w:rPr>
        <w:t>”</w:t>
      </w:r>
      <w:r w:rsidRPr="00DA173F">
        <w:rPr>
          <w:rFonts w:ascii="SimSun" w:hAnsi="SimSun" w:hint="eastAsia"/>
          <w:color w:val="0000FF"/>
          <w:sz w:val="24"/>
          <w:szCs w:val="24"/>
        </w:rPr>
        <w:t>：握手完毕的女士，由工作人员带到制定地点（让女士分开坐，尽量女士旁边有空位），待所有女士握手完毕入座之后，男士们入座（凭刚才见面的第一印象，可以选择坐在心仪的女士旁边）</w:t>
      </w:r>
      <w:r w:rsidRPr="00DA173F">
        <w:rPr>
          <w:rFonts w:ascii="新細明體" w:hAnsi="新細明體"/>
          <w:color w:val="0000FF"/>
          <w:sz w:val="24"/>
          <w:szCs w:val="24"/>
        </w:rPr>
        <w:t xml:space="preserve">, </w:t>
      </w:r>
      <w:r w:rsidRPr="00DA173F">
        <w:rPr>
          <w:rFonts w:ascii="新細明體" w:hAnsi="新細明體" w:hint="eastAsia"/>
          <w:color w:val="0000FF"/>
          <w:sz w:val="24"/>
          <w:szCs w:val="24"/>
        </w:rPr>
        <w:t>藉以</w:t>
      </w:r>
      <w:r w:rsidRPr="00DA173F">
        <w:rPr>
          <w:rFonts w:ascii="SimSun" w:hAnsi="SimSun" w:hint="eastAsia"/>
          <w:color w:val="0000FF"/>
          <w:sz w:val="24"/>
          <w:szCs w:val="24"/>
        </w:rPr>
        <w:t>加深彼此之间的了解。这做法太直接和有点操之过急了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可改为由台湾「张老师」月刊设计的「二、四、八」包剪槌分组游戏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带出选择与被选择的感觉、人生的无奈和对机会珍惜。</w:t>
      </w:r>
    </w:p>
    <w:p w:rsidR="00DA173F" w:rsidRPr="00A47E5F" w:rsidRDefault="00A47E5F" w:rsidP="00DA173F">
      <w:pPr>
        <w:numPr>
          <w:ilvl w:val="0"/>
          <w:numId w:val="2"/>
        </w:numPr>
        <w:spacing w:afterLines="20" w:after="62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「二人三足」：有轻微身体接触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好</w:t>
      </w:r>
      <w:r w:rsidRPr="00DA173F">
        <w:rPr>
          <w:rFonts w:ascii="SimSun" w:hAnsi="SimSun"/>
          <w:color w:val="0000FF"/>
          <w:sz w:val="24"/>
          <w:szCs w:val="24"/>
        </w:rPr>
        <w:t xml:space="preserve">; </w:t>
      </w:r>
      <w:r w:rsidRPr="00DA173F">
        <w:rPr>
          <w:rFonts w:ascii="SimSun" w:hAnsi="SimSun" w:hint="eastAsia"/>
          <w:color w:val="0000FF"/>
          <w:sz w:val="24"/>
          <w:szCs w:val="24"/>
        </w:rPr>
        <w:t>但有点「陈旧」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或可改为「围圈抛球」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比较新鲜、好玩。</w:t>
      </w:r>
      <w:r w:rsidR="00DA173F" w:rsidRPr="00DA173F">
        <w:rPr>
          <w:rFonts w:ascii="SimSun" w:hAnsi="SimSun" w:hint="eastAsia"/>
          <w:color w:val="0000FF"/>
          <w:sz w:val="24"/>
          <w:szCs w:val="24"/>
        </w:rPr>
        <w:t xml:space="preserve"> </w:t>
      </w:r>
    </w:p>
    <w:p w:rsidR="00DA173F" w:rsidRPr="00DA173F" w:rsidRDefault="00A47E5F" w:rsidP="00DA173F">
      <w:pPr>
        <w:numPr>
          <w:ilvl w:val="0"/>
          <w:numId w:val="2"/>
        </w:numPr>
        <w:spacing w:afterLines="20" w:after="62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「桃花处处开」：游戏是可以的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但也有点「陈旧」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尤其是对曾来过多次的参加者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建议最少三次才巡环使用近期搞过的游戏。这个游戏违犯了「不设惩罚」的原则</w:t>
      </w:r>
      <w:r w:rsidRPr="00DA173F">
        <w:rPr>
          <w:rFonts w:ascii="SimSun" w:hAnsi="SimSun"/>
          <w:color w:val="0000FF"/>
          <w:sz w:val="24"/>
          <w:szCs w:val="24"/>
        </w:rPr>
        <w:t xml:space="preserve"> no punishment principle, </w:t>
      </w:r>
      <w:r w:rsidRPr="00DA173F">
        <w:rPr>
          <w:rFonts w:ascii="SimSun" w:hAnsi="SimSun" w:hint="eastAsia"/>
          <w:color w:val="0000FF"/>
          <w:sz w:val="24"/>
          <w:szCs w:val="24"/>
        </w:rPr>
        <w:t>因为这样或会令参加者对玩游戏产生负面经验。</w:t>
      </w:r>
    </w:p>
    <w:p w:rsidR="00DA173F" w:rsidRPr="00DA173F" w:rsidRDefault="00A47E5F" w:rsidP="00DA173F">
      <w:pPr>
        <w:numPr>
          <w:ilvl w:val="0"/>
          <w:numId w:val="2"/>
        </w:numPr>
        <w:spacing w:afterLines="30" w:after="93"/>
        <w:ind w:left="482" w:hanging="482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lastRenderedPageBreak/>
        <w:t>「主题分享讨论」：分小组时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当每名组员轮流自我介绍完时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其它人都会自发性地拍掌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这个过程能带动起小组互持支持气氛。讨论过程中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播放着轻柔的音乐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很好的享受。有些小组的男女比例不均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女志愿者可主动入组平衡差距。纯讨论会过于理性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或会有沈闷风险</w:t>
      </w:r>
      <w:r w:rsidRPr="00DA173F">
        <w:rPr>
          <w:rFonts w:ascii="SimSun" w:hAnsi="SimSun"/>
          <w:color w:val="0000FF"/>
          <w:sz w:val="24"/>
          <w:szCs w:val="24"/>
        </w:rPr>
        <w:t xml:space="preserve">; </w:t>
      </w:r>
      <w:r w:rsidRPr="00DA173F">
        <w:rPr>
          <w:rFonts w:ascii="SimSun" w:hAnsi="SimSun" w:hint="eastAsia"/>
          <w:color w:val="0000FF"/>
          <w:sz w:val="24"/>
          <w:szCs w:val="24"/>
        </w:rPr>
        <w:t>可先进行一个体验性游戏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如「砌塔」、「搬泳池」、「运鸡蛋」等活动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然后请他们讨论刚才哪些具体行为</w:t>
      </w:r>
      <w:r w:rsidRPr="00DA173F">
        <w:rPr>
          <w:rFonts w:ascii="SimSun" w:hAnsi="SimSun"/>
          <w:color w:val="0000FF"/>
          <w:sz w:val="24"/>
          <w:szCs w:val="24"/>
        </w:rPr>
        <w:t>/</w:t>
      </w:r>
      <w:r w:rsidRPr="00DA173F">
        <w:rPr>
          <w:rFonts w:ascii="SimSun" w:hAnsi="SimSun" w:hint="eastAsia"/>
          <w:color w:val="0000FF"/>
          <w:sz w:val="24"/>
          <w:szCs w:val="24"/>
        </w:rPr>
        <w:t>表现最深受异性欣赏。</w:t>
      </w:r>
    </w:p>
    <w:p w:rsidR="00DA173F" w:rsidRPr="00DA173F" w:rsidRDefault="00A47E5F" w:rsidP="00DA173F">
      <w:pPr>
        <w:numPr>
          <w:ilvl w:val="0"/>
          <w:numId w:val="2"/>
        </w:numPr>
        <w:spacing w:afterLines="30" w:after="93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「表露心意」：正方形的覌众安排场境能制造气氛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「马蹄型」更佳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更有舞台焦点效果。</w:t>
      </w:r>
      <w:r w:rsidR="00DA173F" w:rsidRPr="00DA173F">
        <w:rPr>
          <w:rFonts w:ascii="SimSun" w:eastAsia="新細明體" w:hAnsi="SimSun"/>
          <w:color w:val="0000FF"/>
          <w:sz w:val="24"/>
          <w:szCs w:val="24"/>
        </w:rPr>
        <w:br/>
      </w:r>
      <w:r w:rsidRPr="00DA173F">
        <w:rPr>
          <w:rFonts w:ascii="SimSun" w:hAnsi="SimSun"/>
          <w:color w:val="0000FF"/>
          <w:sz w:val="24"/>
          <w:szCs w:val="24"/>
        </w:rPr>
        <w:t xml:space="preserve">     </w:t>
      </w:r>
      <w:r w:rsidRPr="00DA173F">
        <w:rPr>
          <w:rFonts w:ascii="SimSun" w:hAnsi="SimSun" w:hint="eastAsia"/>
          <w:color w:val="0000FF"/>
          <w:sz w:val="24"/>
          <w:szCs w:val="24"/>
        </w:rPr>
        <w:t>这个环节的内容当作娱乐节目尚可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但作为心理教育的活动则大有问题</w:t>
      </w:r>
      <w:r w:rsidRPr="00DA173F">
        <w:rPr>
          <w:rFonts w:ascii="SimSun" w:hAnsi="SimSun"/>
          <w:color w:val="0000FF"/>
          <w:sz w:val="24"/>
          <w:szCs w:val="24"/>
        </w:rPr>
        <w:t xml:space="preserve">! </w:t>
      </w:r>
      <w:r w:rsidRPr="00DA173F">
        <w:rPr>
          <w:rFonts w:ascii="SimSun" w:hAnsi="SimSun" w:hint="eastAsia"/>
          <w:color w:val="0000FF"/>
          <w:sz w:val="24"/>
          <w:szCs w:val="24"/>
        </w:rPr>
        <w:t>它违犯了社会心理学之「交浅不可言深」原则</w:t>
      </w:r>
      <w:r w:rsidRPr="00DA173F">
        <w:rPr>
          <w:color w:val="0000FF"/>
          <w:sz w:val="24"/>
          <w:szCs w:val="24"/>
        </w:rPr>
        <w:t>Don’t over-disclose yourself at premature relationship stage,</w:t>
      </w:r>
      <w:r w:rsidRPr="00DA173F">
        <w:rPr>
          <w:rFonts w:ascii="SimSun" w:hAnsi="SimSun"/>
          <w:color w:val="0000FF"/>
          <w:sz w:val="24"/>
          <w:szCs w:val="24"/>
        </w:rPr>
        <w:t xml:space="preserve"> </w:t>
      </w:r>
      <w:r w:rsidRPr="00DA173F">
        <w:rPr>
          <w:rFonts w:ascii="SimSun" w:hAnsi="SimSun" w:hint="eastAsia"/>
          <w:color w:val="0000FF"/>
          <w:sz w:val="24"/>
          <w:szCs w:val="24"/>
        </w:rPr>
        <w:t>人际交往应该是细水长流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过早彼露个人深层次的感受、经验和渴望是不适当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会对彼露者和双方的关系做成不良影响。</w:t>
      </w:r>
    </w:p>
    <w:p w:rsidR="00DA173F" w:rsidRPr="00DA173F" w:rsidRDefault="00A47E5F" w:rsidP="00DA173F">
      <w:pPr>
        <w:spacing w:afterLines="20" w:after="62"/>
        <w:rPr>
          <w:rFonts w:ascii="新細明體" w:hAnsi="新細明體" w:hint="eastAsia"/>
          <w:color w:val="800000"/>
          <w:sz w:val="24"/>
          <w:szCs w:val="24"/>
        </w:rPr>
      </w:pPr>
      <w:r w:rsidRPr="00DA173F">
        <w:rPr>
          <w:rFonts w:ascii="新細明體" w:hAnsi="新細明體" w:hint="eastAsia"/>
          <w:color w:val="800000"/>
          <w:sz w:val="24"/>
          <w:szCs w:val="24"/>
        </w:rPr>
        <w:t>社工角色</w:t>
      </w:r>
    </w:p>
    <w:p w:rsidR="00DA173F" w:rsidRPr="00DA173F" w:rsidRDefault="00A47E5F" w:rsidP="00DA173F">
      <w:pPr>
        <w:numPr>
          <w:ilvl w:val="0"/>
          <w:numId w:val="2"/>
        </w:numPr>
        <w:spacing w:afterLines="30" w:after="93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社工穿了志愿者制服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表面和实际上也只扮演着义工的角色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没有特显社工的身份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过程中也看不出有执行到一些社工应有的专业工作。</w:t>
      </w:r>
    </w:p>
    <w:p w:rsidR="00DA173F" w:rsidRPr="00DA173F" w:rsidRDefault="00A47E5F" w:rsidP="00DA173F">
      <w:pPr>
        <w:numPr>
          <w:ilvl w:val="0"/>
          <w:numId w:val="2"/>
        </w:numPr>
        <w:spacing w:afterLines="30" w:after="93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社工其实应该在活动开始前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主动地欢迎及接待参加者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自我介绍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互相认识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社交闲聊</w:t>
      </w:r>
      <w:r w:rsidRPr="00DA173F">
        <w:rPr>
          <w:rFonts w:ascii="SimSun" w:hAnsi="SimSun"/>
          <w:color w:val="0000FF"/>
          <w:sz w:val="24"/>
          <w:szCs w:val="24"/>
        </w:rPr>
        <w:t xml:space="preserve">; </w:t>
      </w:r>
      <w:r w:rsidRPr="00DA173F">
        <w:rPr>
          <w:rFonts w:ascii="SimSun" w:hAnsi="SimSun" w:hint="eastAsia"/>
          <w:color w:val="0000FF"/>
          <w:sz w:val="24"/>
          <w:szCs w:val="24"/>
        </w:rPr>
        <w:t>过程中积极鼓励参与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例如在拖手围圈游时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把男女隔开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小组讨论时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入组促进分享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赞赏正面行为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甚至如果提早讨论完的话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新細明體" w:hAnsi="新細明體" w:hint="eastAsia"/>
          <w:color w:val="0000FF"/>
          <w:sz w:val="24"/>
          <w:szCs w:val="24"/>
        </w:rPr>
        <w:t>社工</w:t>
      </w:r>
      <w:r w:rsidRPr="00DA173F">
        <w:rPr>
          <w:rFonts w:ascii="SimSun" w:hAnsi="SimSun" w:hint="eastAsia"/>
          <w:color w:val="0000FF"/>
          <w:sz w:val="24"/>
          <w:szCs w:val="24"/>
        </w:rPr>
        <w:t>可与组员作一简单的检讨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反思受过程中受欢迎的表现</w:t>
      </w:r>
      <w:r w:rsidRPr="00DA173F">
        <w:rPr>
          <w:rFonts w:ascii="SimSun" w:hAnsi="SimSun"/>
          <w:color w:val="0000FF"/>
          <w:sz w:val="24"/>
          <w:szCs w:val="24"/>
        </w:rPr>
        <w:t xml:space="preserve"> ; </w:t>
      </w:r>
      <w:r w:rsidRPr="00DA173F">
        <w:rPr>
          <w:rFonts w:ascii="SimSun" w:hAnsi="SimSun" w:hint="eastAsia"/>
          <w:color w:val="0000FF"/>
          <w:sz w:val="24"/>
          <w:szCs w:val="24"/>
        </w:rPr>
        <w:t>活动完结后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留意仍逗留在场地的参加者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主动上前向他们了解对今次活动的意见和介绍中心其它活动。</w:t>
      </w:r>
    </w:p>
    <w:p w:rsidR="00DA173F" w:rsidRPr="00DA173F" w:rsidRDefault="00A47E5F" w:rsidP="00DA173F">
      <w:pPr>
        <w:spacing w:afterLines="20" w:after="62"/>
        <w:rPr>
          <w:rFonts w:ascii="新細明體" w:hAnsi="新細明體" w:hint="eastAsia"/>
          <w:color w:val="800000"/>
          <w:sz w:val="24"/>
          <w:szCs w:val="24"/>
        </w:rPr>
      </w:pPr>
      <w:r w:rsidRPr="00DA173F">
        <w:rPr>
          <w:rFonts w:ascii="新細明體" w:hAnsi="新細明體" w:hint="eastAsia"/>
          <w:color w:val="800000"/>
          <w:sz w:val="24"/>
          <w:szCs w:val="24"/>
        </w:rPr>
        <w:t>参加者意见</w:t>
      </w:r>
    </w:p>
    <w:p w:rsidR="00DA173F" w:rsidRPr="00DA173F" w:rsidRDefault="00A47E5F" w:rsidP="00DA173F">
      <w:pPr>
        <w:spacing w:afterLines="30" w:after="93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活动后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我主动与</w:t>
      </w:r>
      <w:r w:rsidRPr="00DA173F">
        <w:rPr>
          <w:rFonts w:ascii="SimSun" w:hAnsi="SimSun"/>
          <w:color w:val="0000FF"/>
          <w:sz w:val="24"/>
          <w:szCs w:val="24"/>
        </w:rPr>
        <w:t>3</w:t>
      </w:r>
      <w:r w:rsidRPr="00DA173F">
        <w:rPr>
          <w:rFonts w:ascii="SimSun" w:hAnsi="SimSun" w:hint="eastAsia"/>
          <w:color w:val="0000FF"/>
          <w:sz w:val="24"/>
          <w:szCs w:val="24"/>
        </w:rPr>
        <w:t>位迟离开的男参加者交谈</w:t>
      </w:r>
      <w:r w:rsidRPr="00DA173F">
        <w:rPr>
          <w:rFonts w:ascii="SimSun" w:hAnsi="SimSun"/>
          <w:color w:val="0000FF"/>
          <w:sz w:val="24"/>
          <w:szCs w:val="24"/>
        </w:rPr>
        <w:t>,</w:t>
      </w:r>
      <w:r w:rsidRPr="00DA173F">
        <w:rPr>
          <w:rFonts w:ascii="SimSun" w:hAnsi="SimSun" w:hint="eastAsia"/>
          <w:color w:val="0000FF"/>
          <w:sz w:val="24"/>
          <w:szCs w:val="24"/>
        </w:rPr>
        <w:t>得到以下信息</w:t>
      </w:r>
      <w:r w:rsidRPr="00DA173F">
        <w:rPr>
          <w:rFonts w:ascii="SimSun" w:hAnsi="SimSun"/>
          <w:color w:val="0000FF"/>
          <w:sz w:val="24"/>
          <w:szCs w:val="24"/>
        </w:rPr>
        <w:t>:</w:t>
      </w:r>
    </w:p>
    <w:p w:rsidR="00DA173F" w:rsidRPr="00DA173F" w:rsidRDefault="00A47E5F" w:rsidP="00DA173F">
      <w:pPr>
        <w:numPr>
          <w:ilvl w:val="0"/>
          <w:numId w:val="2"/>
        </w:numPr>
        <w:spacing w:afterLines="30" w:after="93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他们都很支持这公益活动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之前也参加过数次。</w:t>
      </w:r>
    </w:p>
    <w:p w:rsidR="00DA173F" w:rsidRPr="00DA173F" w:rsidRDefault="00A47E5F" w:rsidP="00DA173F">
      <w:pPr>
        <w:numPr>
          <w:ilvl w:val="0"/>
          <w:numId w:val="2"/>
        </w:numPr>
        <w:spacing w:afterLines="30" w:after="93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女参加者的年龄偏大</w:t>
      </w:r>
      <w:r w:rsidRPr="00DA173F">
        <w:rPr>
          <w:rFonts w:ascii="SimSun" w:hAnsi="SimSun"/>
          <w:color w:val="0000FF"/>
          <w:sz w:val="24"/>
          <w:szCs w:val="24"/>
        </w:rPr>
        <w:t>, 25 - 30</w:t>
      </w:r>
      <w:r w:rsidRPr="00DA173F">
        <w:rPr>
          <w:rFonts w:ascii="SimSun" w:hAnsi="SimSun" w:hint="eastAsia"/>
          <w:color w:val="0000FF"/>
          <w:sz w:val="24"/>
          <w:szCs w:val="24"/>
        </w:rPr>
        <w:t>多岁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反而男参加者的年龄偏小</w:t>
      </w:r>
      <w:r w:rsidRPr="00DA173F">
        <w:rPr>
          <w:rFonts w:ascii="SimSun" w:hAnsi="SimSun"/>
          <w:color w:val="0000FF"/>
          <w:sz w:val="24"/>
          <w:szCs w:val="24"/>
        </w:rPr>
        <w:t>, 20</w:t>
      </w:r>
      <w:r w:rsidRPr="00DA173F">
        <w:rPr>
          <w:rFonts w:ascii="SimSun" w:hAnsi="SimSun" w:hint="eastAsia"/>
          <w:color w:val="0000FF"/>
          <w:sz w:val="24"/>
          <w:szCs w:val="24"/>
        </w:rPr>
        <w:t>岁多左右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令他们觉得在年龄上</w:t>
      </w:r>
      <w:r w:rsidRPr="00DA173F">
        <w:rPr>
          <w:rFonts w:ascii="新細明體" w:hAnsi="新細明體" w:hint="eastAsia"/>
          <w:color w:val="0000FF"/>
          <w:sz w:val="24"/>
          <w:szCs w:val="24"/>
        </w:rPr>
        <w:t>难</w:t>
      </w:r>
      <w:r w:rsidRPr="00DA173F">
        <w:rPr>
          <w:rFonts w:ascii="SimSun" w:hAnsi="SimSun" w:hint="eastAsia"/>
          <w:color w:val="0000FF"/>
          <w:sz w:val="24"/>
          <w:szCs w:val="24"/>
        </w:rPr>
        <w:t>找到一些适合的对象。</w:t>
      </w:r>
    </w:p>
    <w:p w:rsidR="00DA173F" w:rsidRPr="00DA173F" w:rsidRDefault="00A47E5F" w:rsidP="00DA173F">
      <w:pPr>
        <w:numPr>
          <w:ilvl w:val="0"/>
          <w:numId w:val="2"/>
        </w:numPr>
        <w:spacing w:afterLines="30" w:after="93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公司内反而较多</w:t>
      </w:r>
      <w:r w:rsidRPr="00DA173F">
        <w:rPr>
          <w:rFonts w:ascii="SimSun" w:hAnsi="SimSun"/>
          <w:color w:val="0000FF"/>
          <w:sz w:val="24"/>
          <w:szCs w:val="24"/>
        </w:rPr>
        <w:t>90</w:t>
      </w:r>
      <w:r w:rsidRPr="00DA173F">
        <w:rPr>
          <w:rFonts w:ascii="SimSun" w:hAnsi="SimSun" w:hint="eastAsia"/>
          <w:color w:val="0000FF"/>
          <w:sz w:val="24"/>
          <w:szCs w:val="24"/>
        </w:rPr>
        <w:t>后的少女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但由于大公司内十分部门化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部间与部门间很少机会接触、交往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所以纵使邻近性因素较</w:t>
      </w:r>
      <w:r w:rsidRPr="00DA173F">
        <w:rPr>
          <w:rFonts w:ascii="新細明體" w:hAnsi="新細明體" w:hint="eastAsia"/>
          <w:color w:val="0000FF"/>
          <w:sz w:val="24"/>
          <w:szCs w:val="24"/>
        </w:rPr>
        <w:t>为</w:t>
      </w:r>
      <w:r w:rsidRPr="00DA173F">
        <w:rPr>
          <w:rFonts w:ascii="SimSun" w:hAnsi="SimSun" w:hint="eastAsia"/>
          <w:color w:val="0000FF"/>
          <w:sz w:val="24"/>
          <w:szCs w:val="24"/>
        </w:rPr>
        <w:t>有利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但互动机会则较少。其实这类活动可间中在企业内举办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可极大化年龄相近和地利的好处。</w:t>
      </w:r>
    </w:p>
    <w:p w:rsidR="00DA173F" w:rsidRPr="00DA173F" w:rsidRDefault="00A47E5F" w:rsidP="00DA173F">
      <w:pPr>
        <w:numPr>
          <w:ilvl w:val="0"/>
          <w:numId w:val="2"/>
        </w:numPr>
        <w:spacing w:afterLines="30" w:after="93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他们喜欢找同乡的对象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因为无论在放假回乡、日后交往也</w:t>
      </w:r>
      <w:r w:rsidRPr="00DA173F">
        <w:rPr>
          <w:rFonts w:ascii="新細明體" w:hAnsi="新細明體" w:hint="eastAsia"/>
          <w:color w:val="0000FF"/>
          <w:sz w:val="24"/>
          <w:szCs w:val="24"/>
        </w:rPr>
        <w:t>倍</w:t>
      </w:r>
      <w:r w:rsidRPr="00DA173F">
        <w:rPr>
          <w:rFonts w:ascii="SimSun" w:hAnsi="SimSun" w:hint="eastAsia"/>
          <w:color w:val="0000FF"/>
          <w:sz w:val="24"/>
          <w:szCs w:val="24"/>
        </w:rPr>
        <w:t>方便。</w:t>
      </w:r>
    </w:p>
    <w:p w:rsidR="00DA173F" w:rsidRPr="00DA173F" w:rsidRDefault="00A47E5F" w:rsidP="00DA173F">
      <w:pPr>
        <w:numPr>
          <w:ilvl w:val="0"/>
          <w:numId w:val="2"/>
        </w:numPr>
        <w:spacing w:afterLines="30" w:after="93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社工与志愿者很少与他们闲谈或征询过他们的意见和感受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他们只赞赏一位「赵老师」的工作人员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会主动与他们聊。</w:t>
      </w:r>
    </w:p>
    <w:p w:rsidR="00DA173F" w:rsidRPr="00DA173F" w:rsidRDefault="00A47E5F" w:rsidP="00DA173F">
      <w:pPr>
        <w:numPr>
          <w:ilvl w:val="0"/>
          <w:numId w:val="2"/>
        </w:numPr>
        <w:spacing w:after="30"/>
        <w:ind w:left="482" w:hanging="482"/>
        <w:rPr>
          <w:rFonts w:ascii="SimSun" w:hAnsi="SimSun" w:hint="eastAsia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社工从没有提供性质相</w:t>
      </w:r>
      <w:r w:rsidRPr="00DA173F">
        <w:rPr>
          <w:rFonts w:ascii="新細明體" w:hAnsi="新細明體" w:hint="eastAsia"/>
          <w:color w:val="0000FF"/>
          <w:sz w:val="24"/>
          <w:szCs w:val="24"/>
        </w:rPr>
        <w:t>应</w:t>
      </w:r>
      <w:r w:rsidRPr="00DA173F">
        <w:rPr>
          <w:rFonts w:ascii="SimSun" w:hAnsi="SimSun" w:hint="eastAsia"/>
          <w:color w:val="0000FF"/>
          <w:sz w:val="24"/>
          <w:szCs w:val="24"/>
        </w:rPr>
        <w:t>的延续性活动。</w:t>
      </w:r>
    </w:p>
    <w:p w:rsidR="00DA173F" w:rsidRPr="00DA173F" w:rsidRDefault="00DA173F" w:rsidP="00DA173F">
      <w:pPr>
        <w:spacing w:after="30"/>
        <w:rPr>
          <w:rFonts w:ascii="SimSun" w:hAnsi="SimSun" w:hint="eastAsia"/>
          <w:color w:val="0000FF"/>
          <w:sz w:val="24"/>
          <w:szCs w:val="24"/>
        </w:rPr>
      </w:pPr>
    </w:p>
    <w:p w:rsidR="00DA173F" w:rsidRPr="00DA173F" w:rsidRDefault="00A47E5F" w:rsidP="00DA173F">
      <w:pPr>
        <w:spacing w:afterLines="20" w:after="62"/>
        <w:rPr>
          <w:rFonts w:ascii="新細明體" w:hAnsi="新細明體" w:hint="eastAsia"/>
          <w:color w:val="800000"/>
          <w:sz w:val="24"/>
          <w:szCs w:val="24"/>
        </w:rPr>
      </w:pPr>
      <w:r w:rsidRPr="00DA173F">
        <w:rPr>
          <w:rFonts w:ascii="新細明體" w:hAnsi="新細明體" w:hint="eastAsia"/>
          <w:color w:val="800000"/>
          <w:sz w:val="24"/>
          <w:szCs w:val="24"/>
        </w:rPr>
        <w:t>大型活动后之延续活动问题</w:t>
      </w:r>
    </w:p>
    <w:p w:rsidR="00DA173F" w:rsidRDefault="00A47E5F" w:rsidP="00DA173F">
      <w:pPr>
        <w:numPr>
          <w:ilvl w:val="0"/>
          <w:numId w:val="2"/>
        </w:numPr>
        <w:spacing w:afterLines="20" w:after="62"/>
        <w:ind w:left="482" w:hanging="482"/>
        <w:rPr>
          <w:rFonts w:ascii="SimSun" w:hAnsi="SimSun"/>
          <w:color w:val="0000FF"/>
          <w:sz w:val="24"/>
          <w:szCs w:val="24"/>
        </w:rPr>
      </w:pPr>
      <w:r w:rsidRPr="00DA173F">
        <w:rPr>
          <w:rFonts w:ascii="SimSun" w:hAnsi="SimSun" w:hint="eastAsia"/>
          <w:color w:val="0000FF"/>
          <w:sz w:val="24"/>
          <w:szCs w:val="24"/>
        </w:rPr>
        <w:t>其实每一个大型活动都应有一个配套服务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个案、小组、其它服务以跟进和深化在活动中唤起的问题和需要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如这过活动后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可开办异性交往小组或其它促进交往的户外活动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协助参加者处理异性交往常出现的问题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如错误性判断</w:t>
      </w:r>
      <w:r w:rsidRPr="00DA173F">
        <w:rPr>
          <w:rFonts w:ascii="SimSun" w:hAnsi="SimSun"/>
          <w:color w:val="0000FF"/>
          <w:sz w:val="24"/>
          <w:szCs w:val="24"/>
        </w:rPr>
        <w:t>faulty discrimination</w:t>
      </w:r>
      <w:r w:rsidRPr="00DA173F">
        <w:rPr>
          <w:rFonts w:ascii="SimSun" w:hAnsi="SimSun" w:hint="eastAsia"/>
          <w:color w:val="0000FF"/>
          <w:sz w:val="24"/>
          <w:szCs w:val="24"/>
        </w:rPr>
        <w:t>、焦虑情绪</w:t>
      </w:r>
      <w:r w:rsidRPr="00DA173F">
        <w:rPr>
          <w:rFonts w:ascii="SimSun" w:hAnsi="SimSun"/>
          <w:color w:val="0000FF"/>
          <w:sz w:val="24"/>
          <w:szCs w:val="24"/>
        </w:rPr>
        <w:t>anxiety emotion</w:t>
      </w:r>
      <w:r w:rsidRPr="00DA173F">
        <w:rPr>
          <w:rFonts w:ascii="SimSun" w:hAnsi="SimSun" w:hint="eastAsia"/>
          <w:color w:val="0000FF"/>
          <w:sz w:val="24"/>
          <w:szCs w:val="24"/>
        </w:rPr>
        <w:t>、异性社交技巧不足</w:t>
      </w:r>
      <w:r w:rsidRPr="00DA173F">
        <w:rPr>
          <w:rFonts w:ascii="SimSun" w:hAnsi="SimSun"/>
          <w:color w:val="0000FF"/>
          <w:sz w:val="24"/>
          <w:szCs w:val="24"/>
        </w:rPr>
        <w:t>inadequate social skills in opposite sex</w:t>
      </w:r>
      <w:r w:rsidRPr="00DA173F">
        <w:rPr>
          <w:rFonts w:ascii="SimSun" w:hAnsi="SimSun" w:hint="eastAsia"/>
          <w:color w:val="0000FF"/>
          <w:sz w:val="24"/>
          <w:szCs w:val="24"/>
        </w:rPr>
        <w:t>等。一些发展性的异性交往知识和方法也可成为跟进式小组的内容</w:t>
      </w:r>
      <w:r w:rsidRPr="00DA173F">
        <w:rPr>
          <w:rFonts w:ascii="SimSun" w:hAnsi="SimSun"/>
          <w:color w:val="0000FF"/>
          <w:sz w:val="24"/>
          <w:szCs w:val="24"/>
        </w:rPr>
        <w:t xml:space="preserve">, </w:t>
      </w:r>
      <w:r w:rsidRPr="00DA173F">
        <w:rPr>
          <w:rFonts w:ascii="SimSun" w:hAnsi="SimSun" w:hint="eastAsia"/>
          <w:color w:val="0000FF"/>
          <w:sz w:val="24"/>
          <w:szCs w:val="24"/>
        </w:rPr>
        <w:t>如个人形象管理、自我欣赏、两性心理、七个相互吸引的因素、六个寻找适合异性对象的地方、吸引异性的正面策略、约会技巧等。</w:t>
      </w:r>
    </w:p>
    <w:p w:rsidR="00A47E5F" w:rsidRDefault="00DA173F" w:rsidP="00DA173F">
      <w:pPr>
        <w:jc w:val="center"/>
        <w:rPr>
          <w:rFonts w:ascii="SimSun" w:eastAsia="新細明體" w:hAnsi="SimSun" w:hint="eastAsia"/>
          <w:color w:val="0000FF"/>
          <w:sz w:val="24"/>
          <w:szCs w:val="24"/>
          <w:lang w:eastAsia="zh-HK"/>
        </w:rPr>
      </w:pPr>
      <w:r>
        <w:rPr>
          <w:rFonts w:ascii="SimSun" w:hAnsi="SimSun"/>
          <w:color w:val="0000FF"/>
          <w:sz w:val="24"/>
          <w:szCs w:val="24"/>
        </w:rPr>
        <w:br w:type="page"/>
      </w:r>
    </w:p>
    <w:p w:rsidR="00DA173F" w:rsidRPr="00163100" w:rsidRDefault="00A47E5F" w:rsidP="00DA173F">
      <w:pPr>
        <w:jc w:val="center"/>
        <w:rPr>
          <w:rFonts w:ascii="SimSun" w:hAnsi="SimSun" w:hint="eastAsia"/>
          <w:b/>
          <w:bCs/>
          <w:color w:val="0000FF"/>
          <w:sz w:val="24"/>
        </w:rPr>
      </w:pPr>
      <w:r w:rsidRPr="00163100">
        <w:rPr>
          <w:rFonts w:ascii="SimSun" w:hAnsi="SimSun" w:hint="eastAsia"/>
          <w:b/>
          <w:bCs/>
          <w:color w:val="0000FF"/>
          <w:sz w:val="24"/>
        </w:rPr>
        <w:t>现场督导回应</w:t>
      </w:r>
    </w:p>
    <w:p w:rsidR="00DA173F" w:rsidRPr="00870E92" w:rsidRDefault="00A47E5F" w:rsidP="00DA173F">
      <w:pPr>
        <w:spacing w:afterLines="50" w:after="156"/>
        <w:rPr>
          <w:rFonts w:ascii="新細明體" w:hAnsi="新細明體" w:hint="eastAsia"/>
          <w:sz w:val="24"/>
          <w:u w:val="single"/>
        </w:rPr>
      </w:pPr>
      <w:r w:rsidRPr="00870E92">
        <w:rPr>
          <w:rFonts w:ascii="新細明體" w:hAnsi="新細明體" w:hint="eastAsia"/>
          <w:sz w:val="24"/>
          <w:u w:val="single"/>
        </w:rPr>
        <w:t>基本数据</w:t>
      </w:r>
    </w:p>
    <w:p w:rsidR="00DA173F" w:rsidRPr="00585FA7" w:rsidRDefault="00A47E5F" w:rsidP="00DA173F">
      <w:pPr>
        <w:rPr>
          <w:rFonts w:ascii="SimSun" w:hAnsi="SimSun" w:hint="eastAsia"/>
          <w:color w:val="000000"/>
          <w:sz w:val="24"/>
        </w:rPr>
      </w:pPr>
      <w:r w:rsidRPr="00163100">
        <w:rPr>
          <w:rFonts w:ascii="SimSun" w:hAnsi="SimSun"/>
          <w:color w:val="000000"/>
          <w:sz w:val="24"/>
        </w:rPr>
        <w:t xml:space="preserve">1. </w:t>
      </w:r>
      <w:r w:rsidRPr="00163100">
        <w:rPr>
          <w:rFonts w:ascii="SimSun" w:hAnsi="SimSun" w:hint="eastAsia"/>
          <w:color w:val="000000"/>
          <w:sz w:val="24"/>
        </w:rPr>
        <w:t>名称：</w:t>
      </w:r>
      <w:r w:rsidRPr="00585FA7">
        <w:rPr>
          <w:rFonts w:ascii="SimSun" w:hAnsi="SimSun" w:hint="eastAsia"/>
          <w:color w:val="000000"/>
          <w:sz w:val="24"/>
        </w:rPr>
        <w:t>家庭闲置用品环保互换活动</w:t>
      </w:r>
    </w:p>
    <w:p w:rsidR="00DA173F" w:rsidRPr="00163100" w:rsidRDefault="00A47E5F" w:rsidP="00DA173F">
      <w:pPr>
        <w:rPr>
          <w:rFonts w:ascii="SimSun" w:hAnsi="SimSun" w:hint="eastAsia"/>
          <w:color w:val="000000"/>
          <w:sz w:val="24"/>
        </w:rPr>
      </w:pPr>
      <w:r w:rsidRPr="00163100">
        <w:rPr>
          <w:rFonts w:ascii="SimSun" w:hAnsi="SimSun"/>
          <w:color w:val="000000"/>
          <w:sz w:val="24"/>
        </w:rPr>
        <w:t xml:space="preserve">2. </w:t>
      </w:r>
      <w:r>
        <w:rPr>
          <w:rFonts w:ascii="SimSun" w:hAnsi="SimSun" w:hint="eastAsia"/>
          <w:color w:val="000000"/>
          <w:sz w:val="24"/>
        </w:rPr>
        <w:t>对象：</w:t>
      </w:r>
      <w:r w:rsidRPr="00585FA7">
        <w:rPr>
          <w:rFonts w:ascii="SimSun" w:hAnsi="SimSun" w:hint="eastAsia"/>
          <w:color w:val="000000"/>
          <w:sz w:val="24"/>
        </w:rPr>
        <w:t>报名的社区家庭、现场居民、社区小学学生</w:t>
      </w:r>
      <w:r w:rsidRPr="00163100">
        <w:rPr>
          <w:rFonts w:ascii="SimSun" w:hAnsi="SimSun"/>
          <w:color w:val="000000"/>
          <w:sz w:val="24"/>
        </w:rPr>
        <w:t xml:space="preserve">              </w:t>
      </w:r>
      <w:r w:rsidRPr="00163100">
        <w:rPr>
          <w:rFonts w:ascii="SimSun" w:hAnsi="SimSun" w:hint="eastAsia"/>
          <w:color w:val="000000"/>
          <w:sz w:val="24"/>
        </w:rPr>
        <w:t>名额：</w:t>
      </w:r>
      <w:r w:rsidRPr="00585FA7">
        <w:rPr>
          <w:rFonts w:ascii="SimSun" w:hAnsi="SimSun" w:hint="eastAsia"/>
          <w:color w:val="000000"/>
          <w:sz w:val="24"/>
        </w:rPr>
        <w:t>约</w:t>
      </w:r>
      <w:r w:rsidRPr="00585FA7">
        <w:rPr>
          <w:rFonts w:ascii="SimSun" w:hAnsi="SimSun"/>
          <w:color w:val="000000"/>
          <w:sz w:val="24"/>
        </w:rPr>
        <w:t>300</w:t>
      </w:r>
      <w:r w:rsidRPr="00585FA7">
        <w:rPr>
          <w:rFonts w:ascii="SimSun" w:hAnsi="SimSun" w:hint="eastAsia"/>
          <w:color w:val="000000"/>
          <w:sz w:val="24"/>
        </w:rPr>
        <w:t>人</w:t>
      </w:r>
      <w:r w:rsidR="00DA173F" w:rsidRPr="00163100">
        <w:rPr>
          <w:rFonts w:ascii="SimSun" w:hAnsi="SimSun" w:hint="eastAsia"/>
          <w:color w:val="000000"/>
          <w:sz w:val="24"/>
        </w:rPr>
        <w:t xml:space="preserve">               </w:t>
      </w:r>
    </w:p>
    <w:p w:rsidR="00DA173F" w:rsidRPr="00163100" w:rsidRDefault="00A47E5F" w:rsidP="00DA173F">
      <w:pPr>
        <w:rPr>
          <w:rFonts w:ascii="SimSun" w:hAnsi="SimSun" w:hint="eastAsia"/>
          <w:color w:val="000000"/>
          <w:sz w:val="24"/>
        </w:rPr>
      </w:pPr>
      <w:r w:rsidRPr="00163100">
        <w:rPr>
          <w:rFonts w:ascii="SimSun" w:hAnsi="SimSun"/>
          <w:color w:val="000000"/>
          <w:sz w:val="24"/>
        </w:rPr>
        <w:t xml:space="preserve">3. </w:t>
      </w:r>
      <w:r w:rsidRPr="00163100">
        <w:rPr>
          <w:rFonts w:ascii="SimSun" w:hAnsi="SimSun" w:hint="eastAsia"/>
          <w:color w:val="000000"/>
          <w:sz w:val="24"/>
        </w:rPr>
        <w:t>地点：中心公园广场</w:t>
      </w:r>
      <w:r w:rsidR="00DA173F" w:rsidRPr="00163100">
        <w:rPr>
          <w:rFonts w:ascii="SimSun" w:hAnsi="SimSun"/>
          <w:color w:val="000000"/>
          <w:sz w:val="24"/>
        </w:rPr>
        <w:t xml:space="preserve">                          </w:t>
      </w:r>
      <w:r w:rsidR="00DA173F" w:rsidRPr="00163100">
        <w:rPr>
          <w:rFonts w:ascii="SimSun" w:hAnsi="SimSun" w:hint="eastAsia"/>
          <w:color w:val="000000"/>
          <w:sz w:val="24"/>
        </w:rPr>
        <w:t xml:space="preserve">                        </w:t>
      </w:r>
    </w:p>
    <w:p w:rsidR="00DA173F" w:rsidRPr="005366B6" w:rsidRDefault="00A47E5F" w:rsidP="00DA173F">
      <w:pPr>
        <w:rPr>
          <w:rFonts w:ascii="SimSun" w:hAnsi="SimSun" w:hint="eastAsia"/>
          <w:color w:val="000000"/>
          <w:sz w:val="24"/>
        </w:rPr>
      </w:pPr>
      <w:r w:rsidRPr="00163100">
        <w:rPr>
          <w:rFonts w:ascii="SimSun" w:hAnsi="SimSun"/>
          <w:color w:val="000000"/>
          <w:sz w:val="24"/>
        </w:rPr>
        <w:t xml:space="preserve">4. </w:t>
      </w:r>
      <w:r w:rsidRPr="00163100">
        <w:rPr>
          <w:rFonts w:ascii="SimSun" w:hAnsi="SimSun" w:hint="eastAsia"/>
          <w:color w:val="000000"/>
          <w:sz w:val="24"/>
        </w:rPr>
        <w:t>日期及时间：</w:t>
      </w:r>
      <w:smartTag w:uri="urn:schemas-microsoft-com:office:smarttags" w:element="chsdate">
        <w:smartTagPr>
          <w:attr w:name="Year" w:val="2013"/>
          <w:attr w:name="Month" w:val="12"/>
          <w:attr w:name="Day" w:val="28"/>
          <w:attr w:name="IsLunarDate" w:val="False"/>
          <w:attr w:name="IsROCDate" w:val="False"/>
        </w:smartTagPr>
        <w:r w:rsidRPr="00585FA7">
          <w:rPr>
            <w:rFonts w:ascii="SimSun" w:hAnsi="SimSun"/>
            <w:color w:val="000000"/>
            <w:sz w:val="24"/>
          </w:rPr>
          <w:t>2013</w:t>
        </w:r>
        <w:r w:rsidRPr="00585FA7">
          <w:rPr>
            <w:rFonts w:ascii="SimSun" w:hAnsi="SimSun" w:hint="eastAsia"/>
            <w:color w:val="000000"/>
            <w:sz w:val="24"/>
          </w:rPr>
          <w:t>年</w:t>
        </w:r>
        <w:r w:rsidRPr="00585FA7">
          <w:rPr>
            <w:rFonts w:ascii="SimSun" w:hAnsi="SimSun"/>
            <w:color w:val="000000"/>
            <w:sz w:val="24"/>
          </w:rPr>
          <w:t>12</w:t>
        </w:r>
        <w:r w:rsidRPr="00585FA7">
          <w:rPr>
            <w:rFonts w:ascii="SimSun" w:hAnsi="SimSun" w:hint="eastAsia"/>
            <w:color w:val="000000"/>
            <w:sz w:val="24"/>
          </w:rPr>
          <w:t>月</w:t>
        </w:r>
        <w:r w:rsidRPr="00585FA7">
          <w:rPr>
            <w:rFonts w:ascii="SimSun" w:hAnsi="SimSun"/>
            <w:color w:val="000000"/>
            <w:sz w:val="24"/>
          </w:rPr>
          <w:t>28</w:t>
        </w:r>
        <w:r w:rsidRPr="00585FA7">
          <w:rPr>
            <w:rFonts w:ascii="SimSun" w:hAnsi="SimSun" w:hint="eastAsia"/>
            <w:color w:val="000000"/>
            <w:sz w:val="24"/>
          </w:rPr>
          <w:t>日</w:t>
        </w:r>
      </w:smartTag>
      <w:r>
        <w:rPr>
          <w:rFonts w:ascii="SimSun" w:hAnsi="SimSun"/>
          <w:color w:val="000000"/>
          <w:sz w:val="24"/>
        </w:rPr>
        <w:t xml:space="preserve">   9:15-11:30</w:t>
      </w:r>
      <w:r w:rsidR="00DA173F" w:rsidRPr="00163100">
        <w:rPr>
          <w:rFonts w:ascii="SimSun" w:hAnsi="SimSun" w:hint="eastAsia"/>
          <w:color w:val="000000"/>
          <w:sz w:val="24"/>
        </w:rPr>
        <w:t xml:space="preserve"> </w:t>
      </w:r>
    </w:p>
    <w:p w:rsidR="00DA173F" w:rsidRPr="00163100" w:rsidRDefault="00A47E5F" w:rsidP="00DA173F">
      <w:pPr>
        <w:rPr>
          <w:rFonts w:ascii="SimSun" w:hAnsi="SimSun" w:hint="eastAsia"/>
          <w:color w:val="000000"/>
          <w:sz w:val="24"/>
        </w:rPr>
      </w:pPr>
      <w:r w:rsidRPr="00163100">
        <w:rPr>
          <w:rFonts w:ascii="SimSun" w:hAnsi="SimSun"/>
          <w:color w:val="000000"/>
          <w:sz w:val="24"/>
        </w:rPr>
        <w:t>5.</w:t>
      </w:r>
      <w:r w:rsidRPr="005366B6">
        <w:rPr>
          <w:rFonts w:ascii="SimSun" w:hAnsi="SimSun"/>
          <w:color w:val="000000"/>
          <w:sz w:val="24"/>
        </w:rPr>
        <w:t xml:space="preserve"> </w:t>
      </w:r>
      <w:r w:rsidRPr="005366B6">
        <w:rPr>
          <w:rFonts w:ascii="SimSun" w:hAnsi="SimSun" w:hint="eastAsia"/>
          <w:color w:val="000000"/>
          <w:sz w:val="24"/>
        </w:rPr>
        <w:t>备注</w:t>
      </w:r>
      <w:r w:rsidRPr="005366B6">
        <w:rPr>
          <w:rFonts w:ascii="SimSun" w:hAnsi="SimSun"/>
          <w:color w:val="000000"/>
          <w:sz w:val="24"/>
        </w:rPr>
        <w:t xml:space="preserve">: </w:t>
      </w:r>
      <w:r w:rsidRPr="005366B6">
        <w:rPr>
          <w:rFonts w:ascii="SimSun" w:hAnsi="SimSun" w:hint="eastAsia"/>
          <w:color w:val="000000"/>
          <w:sz w:val="24"/>
        </w:rPr>
        <w:t>莲花一村与华富街道办事处合办</w:t>
      </w:r>
      <w:r w:rsidR="00DA173F" w:rsidRPr="00163100">
        <w:rPr>
          <w:rFonts w:ascii="SimSun" w:hAnsi="SimSun" w:hint="eastAsia"/>
          <w:color w:val="000000"/>
          <w:sz w:val="24"/>
        </w:rPr>
        <w:t xml:space="preserve">          </w:t>
      </w:r>
    </w:p>
    <w:p w:rsidR="00DA173F" w:rsidRPr="00163100" w:rsidRDefault="00A47E5F" w:rsidP="00DA173F">
      <w:pPr>
        <w:rPr>
          <w:rFonts w:ascii="SimSun" w:hAnsi="SimSun" w:hint="eastAsia"/>
          <w:color w:val="000000"/>
          <w:sz w:val="24"/>
        </w:rPr>
      </w:pPr>
      <w:r w:rsidRPr="005366B6">
        <w:rPr>
          <w:rFonts w:ascii="SimSun" w:hAnsi="SimSun"/>
          <w:color w:val="000000"/>
          <w:sz w:val="24"/>
        </w:rPr>
        <w:t>6</w:t>
      </w:r>
      <w:r w:rsidRPr="00163100">
        <w:rPr>
          <w:rFonts w:ascii="SimSun" w:hAnsi="SimSun"/>
          <w:color w:val="000000"/>
          <w:sz w:val="24"/>
        </w:rPr>
        <w:t xml:space="preserve">. </w:t>
      </w:r>
      <w:r w:rsidRPr="00163100">
        <w:rPr>
          <w:rFonts w:ascii="SimSun" w:hAnsi="SimSun" w:hint="eastAsia"/>
          <w:color w:val="000000"/>
          <w:sz w:val="24"/>
        </w:rPr>
        <w:t>督导：叶锦熙</w:t>
      </w:r>
    </w:p>
    <w:p w:rsidR="00DA173F" w:rsidRPr="00585FA7" w:rsidRDefault="00DA173F" w:rsidP="00DA173F">
      <w:pPr>
        <w:rPr>
          <w:rFonts w:ascii="SimSun" w:hAnsi="SimSun"/>
          <w:color w:val="000000"/>
          <w:sz w:val="24"/>
        </w:rPr>
      </w:pPr>
      <w:r w:rsidRPr="00585FA7">
        <w:rPr>
          <w:rFonts w:ascii="SimSun" w:hAnsi="SimSun"/>
          <w:color w:val="000000"/>
          <w:sz w:val="24"/>
        </w:rPr>
        <w:t xml:space="preserve">    </w:t>
      </w:r>
    </w:p>
    <w:p w:rsidR="00DA173F" w:rsidRPr="00116E6E" w:rsidRDefault="00A47E5F" w:rsidP="00DA173F">
      <w:pPr>
        <w:spacing w:afterLines="50" w:after="156"/>
        <w:rPr>
          <w:rFonts w:eastAsia="新細明體" w:hint="eastAsia"/>
          <w:sz w:val="24"/>
          <w:u w:val="single"/>
        </w:rPr>
      </w:pPr>
      <w:r w:rsidRPr="00116E6E">
        <w:rPr>
          <w:rFonts w:ascii="新細明體" w:hAnsi="新細明體" w:hint="eastAsia"/>
          <w:sz w:val="24"/>
          <w:u w:val="single"/>
        </w:rPr>
        <w:t>整体情况</w:t>
      </w:r>
    </w:p>
    <w:p w:rsidR="00DA173F" w:rsidRDefault="00A47E5F" w:rsidP="00DA173F">
      <w:pPr>
        <w:numPr>
          <w:ilvl w:val="0"/>
          <w:numId w:val="3"/>
        </w:numPr>
        <w:spacing w:afterLines="20" w:after="62"/>
        <w:rPr>
          <w:rFonts w:eastAsia="新細明體" w:hint="eastAsia"/>
          <w:color w:val="0000FF"/>
          <w:sz w:val="24"/>
        </w:rPr>
      </w:pPr>
      <w:r w:rsidRPr="008B499A">
        <w:rPr>
          <w:rFonts w:hint="eastAsia"/>
          <w:color w:val="0000FF"/>
          <w:sz w:val="24"/>
        </w:rPr>
        <w:t>活动能促进家庭成员间、家庭成员与现场居民间互动</w:t>
      </w:r>
      <w:r w:rsidRPr="008B499A">
        <w:rPr>
          <w:color w:val="0000FF"/>
          <w:sz w:val="24"/>
        </w:rPr>
        <w:t xml:space="preserve">; </w:t>
      </w:r>
      <w:r w:rsidRPr="008B499A">
        <w:rPr>
          <w:rFonts w:hint="eastAsia"/>
          <w:color w:val="0000FF"/>
          <w:sz w:val="24"/>
        </w:rPr>
        <w:t>尤其是小朋友</w:t>
      </w:r>
      <w:r w:rsidRPr="008B499A">
        <w:rPr>
          <w:color w:val="0000FF"/>
          <w:sz w:val="24"/>
        </w:rPr>
        <w:t xml:space="preserve">, </w:t>
      </w:r>
      <w:r w:rsidRPr="008B499A">
        <w:rPr>
          <w:rFonts w:hint="eastAsia"/>
          <w:color w:val="0000FF"/>
          <w:sz w:val="24"/>
        </w:rPr>
        <w:t>表现兴奋雀跃。</w:t>
      </w:r>
    </w:p>
    <w:p w:rsidR="00DA173F" w:rsidRDefault="00A47E5F" w:rsidP="00DA173F">
      <w:pPr>
        <w:numPr>
          <w:ilvl w:val="0"/>
          <w:numId w:val="3"/>
        </w:numPr>
        <w:spacing w:afterLines="20" w:after="62"/>
        <w:rPr>
          <w:rFonts w:eastAsia="新細明體" w:hint="eastAsia"/>
          <w:color w:val="0000FF"/>
          <w:sz w:val="24"/>
        </w:rPr>
      </w:pPr>
      <w:r w:rsidRPr="008B499A">
        <w:rPr>
          <w:rFonts w:hint="eastAsia"/>
          <w:color w:val="0000FF"/>
          <w:sz w:val="24"/>
        </w:rPr>
        <w:t>活动也能带出珍惜物资</w:t>
      </w:r>
      <w:r w:rsidRPr="008B499A">
        <w:rPr>
          <w:color w:val="0000FF"/>
          <w:sz w:val="24"/>
        </w:rPr>
        <w:t xml:space="preserve">, </w:t>
      </w:r>
      <w:r w:rsidRPr="008B499A">
        <w:rPr>
          <w:rFonts w:hint="eastAsia"/>
          <w:color w:val="0000FF"/>
          <w:sz w:val="24"/>
        </w:rPr>
        <w:t>资源可循环再用信息。</w:t>
      </w:r>
    </w:p>
    <w:p w:rsidR="00DA173F" w:rsidRDefault="00A47E5F" w:rsidP="00DA173F">
      <w:pPr>
        <w:numPr>
          <w:ilvl w:val="0"/>
          <w:numId w:val="3"/>
        </w:numPr>
        <w:spacing w:afterLines="20" w:after="62"/>
        <w:rPr>
          <w:rFonts w:eastAsia="新細明體" w:hint="eastAsia"/>
          <w:color w:val="0000FF"/>
          <w:sz w:val="24"/>
        </w:rPr>
      </w:pPr>
      <w:r w:rsidRPr="008B499A">
        <w:rPr>
          <w:rFonts w:hint="eastAsia"/>
          <w:color w:val="0000FF"/>
          <w:sz w:val="24"/>
        </w:rPr>
        <w:t>主办单位只提供一个平台让参加者进行物品交换</w:t>
      </w:r>
      <w:r w:rsidRPr="008B499A">
        <w:rPr>
          <w:color w:val="0000FF"/>
          <w:sz w:val="24"/>
        </w:rPr>
        <w:t xml:space="preserve">, </w:t>
      </w:r>
      <w:r w:rsidRPr="008B499A">
        <w:rPr>
          <w:rFonts w:hint="eastAsia"/>
          <w:color w:val="0000FF"/>
          <w:sz w:val="24"/>
        </w:rPr>
        <w:t>所交换的物品都是由参加者自携到会场及事后自行带走</w:t>
      </w:r>
      <w:r w:rsidRPr="008B499A">
        <w:rPr>
          <w:color w:val="0000FF"/>
          <w:sz w:val="24"/>
        </w:rPr>
        <w:t xml:space="preserve">, </w:t>
      </w:r>
      <w:r w:rsidRPr="008B499A">
        <w:rPr>
          <w:rFonts w:hint="eastAsia"/>
          <w:color w:val="0000FF"/>
          <w:sz w:val="24"/>
        </w:rPr>
        <w:t>节省了工作人员搬运的工作及存货的地方</w:t>
      </w:r>
      <w:r w:rsidRPr="008B499A">
        <w:rPr>
          <w:color w:val="0000FF"/>
          <w:sz w:val="24"/>
        </w:rPr>
        <w:t xml:space="preserve">, </w:t>
      </w:r>
      <w:r w:rsidRPr="008B499A">
        <w:rPr>
          <w:rFonts w:hint="eastAsia"/>
          <w:color w:val="0000FF"/>
          <w:sz w:val="24"/>
        </w:rPr>
        <w:t>实践助人自助原则。</w:t>
      </w:r>
    </w:p>
    <w:p w:rsidR="00DA173F" w:rsidRDefault="00DA173F" w:rsidP="00DA173F">
      <w:pPr>
        <w:rPr>
          <w:rFonts w:eastAsia="新細明體" w:hint="eastAsia"/>
          <w:color w:val="0000FF"/>
          <w:sz w:val="24"/>
        </w:rPr>
      </w:pPr>
    </w:p>
    <w:p w:rsidR="00DA173F" w:rsidRPr="00116E6E" w:rsidRDefault="00A47E5F" w:rsidP="00DA173F">
      <w:pPr>
        <w:spacing w:afterLines="50" w:after="156"/>
        <w:rPr>
          <w:rFonts w:ascii="新細明體" w:hAnsi="新細明體" w:hint="eastAsia"/>
          <w:sz w:val="24"/>
          <w:u w:val="single"/>
        </w:rPr>
      </w:pPr>
      <w:r w:rsidRPr="00094649">
        <w:rPr>
          <w:rFonts w:ascii="新細明體" w:hAnsi="新細明體" w:hint="eastAsia"/>
          <w:sz w:val="24"/>
          <w:u w:val="single"/>
        </w:rPr>
        <w:t>建议</w:t>
      </w:r>
    </w:p>
    <w:p w:rsidR="00DA173F" w:rsidRPr="00116E6E" w:rsidRDefault="00A47E5F" w:rsidP="00DA173F">
      <w:pPr>
        <w:numPr>
          <w:ilvl w:val="0"/>
          <w:numId w:val="3"/>
        </w:numPr>
        <w:spacing w:afterLines="20" w:after="62"/>
        <w:rPr>
          <w:rFonts w:hint="eastAsia"/>
          <w:color w:val="0000FF"/>
          <w:sz w:val="24"/>
        </w:rPr>
      </w:pPr>
      <w:r w:rsidRPr="00116E6E">
        <w:rPr>
          <w:rFonts w:hint="eastAsia"/>
          <w:color w:val="0000FF"/>
          <w:sz w:val="24"/>
        </w:rPr>
        <w:t>管理上问题：地摊的位置是否以先到先得</w:t>
      </w:r>
      <w:r w:rsidRPr="00116E6E">
        <w:rPr>
          <w:color w:val="0000FF"/>
          <w:sz w:val="24"/>
        </w:rPr>
        <w:t xml:space="preserve">, </w:t>
      </w:r>
      <w:r w:rsidRPr="00116E6E">
        <w:rPr>
          <w:rFonts w:hint="eastAsia"/>
          <w:color w:val="0000FF"/>
          <w:sz w:val="24"/>
        </w:rPr>
        <w:t>还是以抽签决定</w:t>
      </w:r>
      <w:r w:rsidRPr="00116E6E">
        <w:rPr>
          <w:color w:val="0000FF"/>
          <w:sz w:val="24"/>
        </w:rPr>
        <w:t xml:space="preserve">? </w:t>
      </w:r>
      <w:r w:rsidRPr="00116E6E">
        <w:rPr>
          <w:rFonts w:hint="eastAsia"/>
          <w:color w:val="0000FF"/>
          <w:sz w:val="24"/>
        </w:rPr>
        <w:t>如何达到公平分配摊位位置</w:t>
      </w:r>
      <w:r w:rsidRPr="00116E6E">
        <w:rPr>
          <w:color w:val="0000FF"/>
          <w:sz w:val="24"/>
        </w:rPr>
        <w:t>?</w:t>
      </w:r>
    </w:p>
    <w:p w:rsidR="00DA173F" w:rsidRPr="00116E6E" w:rsidRDefault="00A47E5F" w:rsidP="00DA173F">
      <w:pPr>
        <w:numPr>
          <w:ilvl w:val="0"/>
          <w:numId w:val="3"/>
        </w:numPr>
        <w:spacing w:afterLines="20" w:after="62"/>
        <w:rPr>
          <w:rFonts w:hint="eastAsia"/>
          <w:color w:val="0000FF"/>
          <w:sz w:val="24"/>
        </w:rPr>
      </w:pPr>
      <w:r w:rsidRPr="00116E6E">
        <w:rPr>
          <w:rFonts w:hint="eastAsia"/>
          <w:color w:val="0000FF"/>
          <w:sz w:val="24"/>
        </w:rPr>
        <w:t>登记处的义工</w:t>
      </w:r>
      <w:r w:rsidRPr="00116E6E">
        <w:rPr>
          <w:color w:val="0000FF"/>
          <w:sz w:val="24"/>
        </w:rPr>
        <w:t xml:space="preserve">, </w:t>
      </w:r>
      <w:r w:rsidRPr="00116E6E">
        <w:rPr>
          <w:rFonts w:hint="eastAsia"/>
          <w:color w:val="0000FF"/>
          <w:sz w:val="24"/>
        </w:rPr>
        <w:t>可轮流当值</w:t>
      </w:r>
      <w:r w:rsidRPr="00116E6E">
        <w:rPr>
          <w:color w:val="0000FF"/>
          <w:sz w:val="24"/>
        </w:rPr>
        <w:t xml:space="preserve">, </w:t>
      </w:r>
      <w:r w:rsidRPr="00116E6E">
        <w:rPr>
          <w:rFonts w:hint="eastAsia"/>
          <w:color w:val="0000FF"/>
          <w:sz w:val="24"/>
        </w:rPr>
        <w:t>最好一小时换岗一次</w:t>
      </w:r>
      <w:r w:rsidRPr="00116E6E">
        <w:rPr>
          <w:color w:val="0000FF"/>
          <w:sz w:val="24"/>
        </w:rPr>
        <w:t xml:space="preserve">, </w:t>
      </w:r>
      <w:r w:rsidRPr="00116E6E">
        <w:rPr>
          <w:rFonts w:hint="eastAsia"/>
          <w:color w:val="0000FF"/>
          <w:sz w:val="24"/>
        </w:rPr>
        <w:t>让自愿者可获更多不多的学习经验</w:t>
      </w:r>
      <w:r w:rsidRPr="00116E6E">
        <w:rPr>
          <w:color w:val="0000FF"/>
          <w:sz w:val="24"/>
        </w:rPr>
        <w:t xml:space="preserve">, </w:t>
      </w:r>
      <w:r w:rsidRPr="00116E6E">
        <w:rPr>
          <w:rFonts w:hint="eastAsia"/>
          <w:color w:val="0000FF"/>
          <w:sz w:val="24"/>
        </w:rPr>
        <w:t>也可避免产生沈闷感觉。</w:t>
      </w:r>
    </w:p>
    <w:p w:rsidR="00DA173F" w:rsidRPr="00094649" w:rsidRDefault="00A47E5F" w:rsidP="00DA173F">
      <w:pPr>
        <w:numPr>
          <w:ilvl w:val="0"/>
          <w:numId w:val="3"/>
        </w:numPr>
        <w:spacing w:afterLines="20" w:after="62"/>
        <w:rPr>
          <w:rFonts w:hint="eastAsia"/>
          <w:color w:val="0000FF"/>
          <w:sz w:val="24"/>
        </w:rPr>
      </w:pPr>
      <w:r w:rsidRPr="00116E6E">
        <w:rPr>
          <w:rFonts w:hint="eastAsia"/>
          <w:color w:val="0000FF"/>
          <w:sz w:val="24"/>
        </w:rPr>
        <w:t>活动后</w:t>
      </w:r>
      <w:r w:rsidRPr="00116E6E">
        <w:rPr>
          <w:color w:val="0000FF"/>
          <w:sz w:val="24"/>
        </w:rPr>
        <w:t xml:space="preserve">, </w:t>
      </w:r>
      <w:r w:rsidRPr="00116E6E">
        <w:rPr>
          <w:rFonts w:hint="eastAsia"/>
          <w:color w:val="0000FF"/>
          <w:sz w:val="24"/>
        </w:rPr>
        <w:t>场地留下不少摆摊者的垃圾</w:t>
      </w:r>
      <w:r w:rsidRPr="00116E6E">
        <w:rPr>
          <w:color w:val="0000FF"/>
          <w:sz w:val="24"/>
        </w:rPr>
        <w:t xml:space="preserve">; </w:t>
      </w:r>
      <w:r w:rsidRPr="00116E6E">
        <w:rPr>
          <w:rFonts w:hint="eastAsia"/>
          <w:color w:val="0000FF"/>
          <w:sz w:val="24"/>
        </w:rPr>
        <w:t>宜于活动前向攞摊者说明事后清后的责任</w:t>
      </w:r>
      <w:r w:rsidRPr="00116E6E">
        <w:rPr>
          <w:color w:val="0000FF"/>
          <w:sz w:val="24"/>
        </w:rPr>
        <w:t xml:space="preserve">, </w:t>
      </w:r>
      <w:r w:rsidRPr="00116E6E">
        <w:rPr>
          <w:rFonts w:hint="eastAsia"/>
          <w:color w:val="0000FF"/>
          <w:sz w:val="24"/>
        </w:rPr>
        <w:t>及于活动后分派志愿者们督促他们于活动后清洁好场地才离去</w:t>
      </w:r>
      <w:r w:rsidRPr="00116E6E">
        <w:rPr>
          <w:color w:val="0000FF"/>
          <w:sz w:val="24"/>
        </w:rPr>
        <w:t xml:space="preserve">, </w:t>
      </w:r>
      <w:r w:rsidRPr="00116E6E">
        <w:rPr>
          <w:rFonts w:hint="eastAsia"/>
          <w:color w:val="0000FF"/>
          <w:sz w:val="24"/>
        </w:rPr>
        <w:t>并需经检查及签署确认</w:t>
      </w:r>
      <w:r w:rsidRPr="00116E6E">
        <w:rPr>
          <w:color w:val="0000FF"/>
          <w:sz w:val="24"/>
        </w:rPr>
        <w:t xml:space="preserve">, </w:t>
      </w:r>
      <w:r w:rsidRPr="00116E6E">
        <w:rPr>
          <w:rFonts w:hint="eastAsia"/>
          <w:color w:val="0000FF"/>
          <w:sz w:val="24"/>
        </w:rPr>
        <w:t>才能获得下次再参加资格。</w:t>
      </w:r>
    </w:p>
    <w:p w:rsidR="00DA173F" w:rsidRPr="00094649" w:rsidRDefault="00A47E5F" w:rsidP="00DA173F">
      <w:pPr>
        <w:numPr>
          <w:ilvl w:val="0"/>
          <w:numId w:val="3"/>
        </w:numPr>
        <w:spacing w:afterLines="20" w:after="62"/>
        <w:rPr>
          <w:rFonts w:hint="eastAsia"/>
          <w:b/>
          <w:bCs/>
          <w:color w:val="FF0066"/>
          <w:sz w:val="24"/>
        </w:rPr>
      </w:pPr>
      <w:r w:rsidRPr="00094649">
        <w:rPr>
          <w:rFonts w:hint="eastAsia"/>
          <w:b/>
          <w:bCs/>
          <w:color w:val="FF0066"/>
          <w:sz w:val="24"/>
        </w:rPr>
        <w:t>社工应向每一户攞摊者交流</w:t>
      </w:r>
      <w:r w:rsidRPr="00094649">
        <w:rPr>
          <w:b/>
          <w:bCs/>
          <w:color w:val="FF0066"/>
          <w:sz w:val="24"/>
        </w:rPr>
        <w:t xml:space="preserve">, </w:t>
      </w:r>
      <w:r w:rsidRPr="00094649">
        <w:rPr>
          <w:rFonts w:hint="eastAsia"/>
          <w:b/>
          <w:bCs/>
          <w:color w:val="FF0066"/>
          <w:sz w:val="24"/>
        </w:rPr>
        <w:t>互相认识</w:t>
      </w:r>
      <w:r w:rsidRPr="00094649">
        <w:rPr>
          <w:b/>
          <w:bCs/>
          <w:color w:val="FF0066"/>
          <w:sz w:val="24"/>
        </w:rPr>
        <w:t xml:space="preserve">, </w:t>
      </w:r>
      <w:r w:rsidRPr="00094649">
        <w:rPr>
          <w:rFonts w:hint="eastAsia"/>
          <w:b/>
          <w:bCs/>
          <w:color w:val="FF0066"/>
          <w:sz w:val="24"/>
        </w:rPr>
        <w:t>介绍中心</w:t>
      </w:r>
      <w:r w:rsidRPr="00094649">
        <w:rPr>
          <w:b/>
          <w:bCs/>
          <w:color w:val="FF0066"/>
          <w:sz w:val="24"/>
        </w:rPr>
        <w:t xml:space="preserve">, </w:t>
      </w:r>
      <w:r w:rsidRPr="00094649">
        <w:rPr>
          <w:rFonts w:hint="eastAsia"/>
          <w:b/>
          <w:bCs/>
          <w:color w:val="FF0066"/>
          <w:sz w:val="24"/>
        </w:rPr>
        <w:t>介绍服务</w:t>
      </w:r>
      <w:r w:rsidRPr="00094649">
        <w:rPr>
          <w:b/>
          <w:bCs/>
          <w:color w:val="FF0066"/>
          <w:sz w:val="24"/>
        </w:rPr>
        <w:t xml:space="preserve">, </w:t>
      </w:r>
      <w:r w:rsidRPr="00094649">
        <w:rPr>
          <w:rFonts w:hint="eastAsia"/>
          <w:b/>
          <w:bCs/>
          <w:color w:val="FF0066"/>
          <w:sz w:val="24"/>
        </w:rPr>
        <w:t>鼓励进一步参加其它中心活动。每次活动后</w:t>
      </w:r>
      <w:r w:rsidRPr="00094649">
        <w:rPr>
          <w:b/>
          <w:bCs/>
          <w:color w:val="FF0066"/>
          <w:sz w:val="24"/>
        </w:rPr>
        <w:t xml:space="preserve">, </w:t>
      </w:r>
      <w:r w:rsidRPr="00094649">
        <w:rPr>
          <w:rFonts w:hint="eastAsia"/>
          <w:b/>
          <w:bCs/>
          <w:color w:val="FF0066"/>
          <w:sz w:val="24"/>
        </w:rPr>
        <w:t>社工应获得更多社区</w:t>
      </w:r>
      <w:r w:rsidRPr="00094649">
        <w:rPr>
          <w:b/>
          <w:bCs/>
          <w:color w:val="FF0066"/>
          <w:sz w:val="24"/>
        </w:rPr>
        <w:t>/</w:t>
      </w:r>
      <w:r w:rsidRPr="00094649">
        <w:rPr>
          <w:rFonts w:hint="eastAsia"/>
          <w:b/>
          <w:bCs/>
          <w:color w:val="FF0066"/>
          <w:sz w:val="24"/>
        </w:rPr>
        <w:t>服务对象的问题和需要的数据</w:t>
      </w:r>
      <w:r w:rsidRPr="00094649">
        <w:rPr>
          <w:b/>
          <w:bCs/>
          <w:color w:val="FF0066"/>
          <w:sz w:val="24"/>
        </w:rPr>
        <w:t xml:space="preserve">, </w:t>
      </w:r>
      <w:r w:rsidRPr="00094649">
        <w:rPr>
          <w:rFonts w:hint="eastAsia"/>
          <w:b/>
          <w:bCs/>
          <w:color w:val="FF0066"/>
          <w:sz w:val="24"/>
        </w:rPr>
        <w:t>与部份居民建立进一步的关系</w:t>
      </w:r>
      <w:r w:rsidRPr="00094649">
        <w:rPr>
          <w:b/>
          <w:bCs/>
          <w:color w:val="FF0066"/>
          <w:sz w:val="24"/>
        </w:rPr>
        <w:t xml:space="preserve">, </w:t>
      </w:r>
      <w:r w:rsidRPr="00094649">
        <w:rPr>
          <w:rFonts w:hint="eastAsia"/>
          <w:b/>
          <w:bCs/>
          <w:color w:val="FF0066"/>
          <w:sz w:val="24"/>
        </w:rPr>
        <w:t>和把部份参加者带入中心服务的系统</w:t>
      </w:r>
      <w:r w:rsidRPr="00094649">
        <w:rPr>
          <w:b/>
          <w:bCs/>
          <w:color w:val="FF0066"/>
          <w:sz w:val="24"/>
        </w:rPr>
        <w:t xml:space="preserve">, </w:t>
      </w:r>
      <w:r w:rsidRPr="00094649">
        <w:rPr>
          <w:rFonts w:hint="eastAsia"/>
          <w:b/>
          <w:bCs/>
          <w:color w:val="FF0066"/>
          <w:sz w:val="24"/>
        </w:rPr>
        <w:t>这是社工搞大型活动的首要任务。</w:t>
      </w:r>
    </w:p>
    <w:p w:rsidR="00DA173F" w:rsidRDefault="00DA173F" w:rsidP="00DA173F">
      <w:pPr>
        <w:rPr>
          <w:rFonts w:eastAsia="新細明體" w:hint="eastAsia"/>
          <w:color w:val="0000FF"/>
          <w:sz w:val="24"/>
        </w:rPr>
      </w:pPr>
    </w:p>
    <w:p w:rsidR="00DA173F" w:rsidRPr="00116E6E" w:rsidRDefault="00A47E5F" w:rsidP="00DA173F">
      <w:pPr>
        <w:spacing w:afterLines="50" w:after="156"/>
        <w:rPr>
          <w:rFonts w:ascii="新細明體" w:hAnsi="新細明體" w:hint="eastAsia"/>
          <w:sz w:val="24"/>
          <w:u w:val="single"/>
        </w:rPr>
      </w:pPr>
      <w:r w:rsidRPr="00116E6E">
        <w:rPr>
          <w:rFonts w:ascii="新細明體" w:hAnsi="新細明體" w:hint="eastAsia"/>
          <w:sz w:val="24"/>
          <w:u w:val="single"/>
        </w:rPr>
        <w:t>进一步</w:t>
      </w:r>
      <w:r w:rsidRPr="00094649">
        <w:rPr>
          <w:rFonts w:ascii="新細明體" w:hAnsi="新細明體" w:hint="eastAsia"/>
          <w:sz w:val="24"/>
          <w:u w:val="single"/>
        </w:rPr>
        <w:t>发展</w:t>
      </w:r>
    </w:p>
    <w:p w:rsidR="00DA173F" w:rsidRPr="00870E92" w:rsidRDefault="00A47E5F" w:rsidP="00DA173F">
      <w:pPr>
        <w:numPr>
          <w:ilvl w:val="0"/>
          <w:numId w:val="3"/>
        </w:numPr>
        <w:spacing w:afterLines="20" w:after="62"/>
        <w:rPr>
          <w:rFonts w:hint="eastAsia"/>
          <w:color w:val="0000FF"/>
          <w:sz w:val="24"/>
        </w:rPr>
      </w:pPr>
      <w:r w:rsidRPr="00870E92">
        <w:rPr>
          <w:rFonts w:hint="eastAsia"/>
          <w:color w:val="0000FF"/>
          <w:sz w:val="24"/>
        </w:rPr>
        <w:t>摊檔面积限制了</w:t>
      </w:r>
      <w:r w:rsidRPr="00C136DD">
        <w:rPr>
          <w:rFonts w:ascii="新細明體" w:hAnsi="新細明體" w:hint="eastAsia"/>
          <w:color w:val="0000FF"/>
          <w:sz w:val="24"/>
        </w:rPr>
        <w:t>所</w:t>
      </w:r>
      <w:r w:rsidRPr="00870E92">
        <w:rPr>
          <w:rFonts w:hint="eastAsia"/>
          <w:color w:val="0000FF"/>
          <w:sz w:val="24"/>
        </w:rPr>
        <w:t>摆卖</w:t>
      </w:r>
      <w:r w:rsidRPr="00C136DD">
        <w:rPr>
          <w:rFonts w:ascii="新細明體" w:hAnsi="新細明體" w:hint="eastAsia"/>
          <w:color w:val="0000FF"/>
          <w:sz w:val="24"/>
        </w:rPr>
        <w:t>的</w:t>
      </w:r>
      <w:r w:rsidRPr="00870E92">
        <w:rPr>
          <w:rFonts w:hint="eastAsia"/>
          <w:color w:val="0000FF"/>
          <w:sz w:val="24"/>
        </w:rPr>
        <w:t>物品</w:t>
      </w:r>
      <w:r w:rsidRPr="00C136DD">
        <w:rPr>
          <w:rFonts w:ascii="新細明體" w:hAnsi="新細明體" w:hint="eastAsia"/>
          <w:color w:val="0000FF"/>
          <w:sz w:val="24"/>
        </w:rPr>
        <w:t>之大小和种类</w:t>
      </w:r>
      <w:r w:rsidRPr="00870E92">
        <w:rPr>
          <w:color w:val="0000FF"/>
          <w:sz w:val="24"/>
        </w:rPr>
        <w:t xml:space="preserve">, </w:t>
      </w:r>
      <w:r w:rsidRPr="00870E92">
        <w:rPr>
          <w:rFonts w:hint="eastAsia"/>
          <w:color w:val="0000FF"/>
          <w:sz w:val="24"/>
        </w:rPr>
        <w:t>可找一些大广场或球场作交换平台</w:t>
      </w:r>
      <w:r w:rsidRPr="00870E92">
        <w:rPr>
          <w:color w:val="0000FF"/>
          <w:sz w:val="24"/>
        </w:rPr>
        <w:t xml:space="preserve">, </w:t>
      </w:r>
      <w:r w:rsidRPr="00870E92">
        <w:rPr>
          <w:rFonts w:hint="eastAsia"/>
          <w:color w:val="0000FF"/>
          <w:sz w:val="24"/>
        </w:rPr>
        <w:t>让参加者可交换大型物品</w:t>
      </w:r>
      <w:r w:rsidRPr="00870E92">
        <w:rPr>
          <w:color w:val="0000FF"/>
          <w:sz w:val="24"/>
        </w:rPr>
        <w:t xml:space="preserve">, </w:t>
      </w:r>
      <w:r w:rsidRPr="00870E92">
        <w:rPr>
          <w:rFonts w:hint="eastAsia"/>
          <w:color w:val="0000FF"/>
          <w:sz w:val="24"/>
        </w:rPr>
        <w:t>如家具、电器、衣物等；这些大件物品更值得交换</w:t>
      </w:r>
      <w:r w:rsidRPr="00870E92">
        <w:rPr>
          <w:color w:val="0000FF"/>
          <w:sz w:val="24"/>
        </w:rPr>
        <w:t xml:space="preserve">, </w:t>
      </w:r>
      <w:r w:rsidRPr="00870E92">
        <w:rPr>
          <w:rFonts w:hint="eastAsia"/>
          <w:color w:val="0000FF"/>
          <w:sz w:val="24"/>
        </w:rPr>
        <w:t>因为它对推填区</w:t>
      </w:r>
      <w:r w:rsidRPr="00C136DD">
        <w:rPr>
          <w:rFonts w:ascii="新細明體" w:hAnsi="新細明體" w:hint="eastAsia"/>
          <w:color w:val="0000FF"/>
          <w:sz w:val="24"/>
        </w:rPr>
        <w:t>造成</w:t>
      </w:r>
      <w:r w:rsidRPr="00870E92">
        <w:rPr>
          <w:rFonts w:hint="eastAsia"/>
          <w:color w:val="0000FF"/>
          <w:sz w:val="24"/>
        </w:rPr>
        <w:t>的负荷更大</w:t>
      </w:r>
      <w:r w:rsidRPr="00602A2A">
        <w:rPr>
          <w:rFonts w:hint="eastAsia"/>
          <w:color w:val="0000FF"/>
          <w:sz w:val="24"/>
        </w:rPr>
        <w:t>。</w:t>
      </w:r>
    </w:p>
    <w:p w:rsidR="00DA173F" w:rsidRPr="00763427" w:rsidRDefault="00A47E5F" w:rsidP="00DA173F">
      <w:pPr>
        <w:numPr>
          <w:ilvl w:val="0"/>
          <w:numId w:val="3"/>
        </w:numPr>
        <w:spacing w:afterLines="20" w:after="62"/>
        <w:rPr>
          <w:rFonts w:hint="eastAsia"/>
          <w:color w:val="0000FF"/>
          <w:sz w:val="24"/>
        </w:rPr>
      </w:pPr>
      <w:r w:rsidRPr="00870E92">
        <w:rPr>
          <w:rFonts w:hint="eastAsia"/>
          <w:color w:val="0000FF"/>
          <w:sz w:val="24"/>
        </w:rPr>
        <w:t>除了换物外</w:t>
      </w:r>
      <w:r w:rsidRPr="00870E92">
        <w:rPr>
          <w:color w:val="0000FF"/>
          <w:sz w:val="24"/>
        </w:rPr>
        <w:t xml:space="preserve">, </w:t>
      </w:r>
      <w:r w:rsidRPr="00870E92">
        <w:rPr>
          <w:rFonts w:hint="eastAsia"/>
          <w:color w:val="0000FF"/>
          <w:sz w:val="24"/>
        </w:rPr>
        <w:t>有没有想过可以把公园便成可以分享食物、小智识、小玩意、即兴表演的地方</w:t>
      </w:r>
      <w:r w:rsidRPr="00C136DD">
        <w:rPr>
          <w:rFonts w:hint="eastAsia"/>
          <w:color w:val="0000FF"/>
          <w:sz w:val="24"/>
        </w:rPr>
        <w:t>。如何能更</w:t>
      </w:r>
      <w:r w:rsidRPr="00870E92">
        <w:rPr>
          <w:rFonts w:hint="eastAsia"/>
          <w:color w:val="0000FF"/>
          <w:sz w:val="24"/>
        </w:rPr>
        <w:t>活用社区空间</w:t>
      </w:r>
      <w:r w:rsidRPr="00870E92">
        <w:rPr>
          <w:color w:val="0000FF"/>
          <w:sz w:val="24"/>
        </w:rPr>
        <w:t xml:space="preserve">, </w:t>
      </w:r>
      <w:r w:rsidRPr="00870E92">
        <w:rPr>
          <w:rFonts w:hint="eastAsia"/>
          <w:color w:val="0000FF"/>
          <w:sz w:val="24"/>
        </w:rPr>
        <w:t>发挥个人潜能</w:t>
      </w:r>
      <w:r w:rsidRPr="00870E92">
        <w:rPr>
          <w:color w:val="0000FF"/>
          <w:sz w:val="24"/>
        </w:rPr>
        <w:t xml:space="preserve">, </w:t>
      </w:r>
      <w:r w:rsidRPr="00870E92">
        <w:rPr>
          <w:rFonts w:hint="eastAsia"/>
          <w:color w:val="0000FF"/>
          <w:sz w:val="24"/>
        </w:rPr>
        <w:t>重拾街坊邻里有情有义的生活</w:t>
      </w:r>
      <w:r w:rsidRPr="00C136DD">
        <w:rPr>
          <w:color w:val="0000FF"/>
          <w:sz w:val="24"/>
        </w:rPr>
        <w:t xml:space="preserve">, </w:t>
      </w:r>
      <w:r w:rsidRPr="00C136DD">
        <w:rPr>
          <w:rFonts w:hint="eastAsia"/>
          <w:color w:val="0000FF"/>
          <w:sz w:val="24"/>
        </w:rPr>
        <w:t>值得社区工作者作进一步反思</w:t>
      </w:r>
      <w:r w:rsidRPr="00870E92">
        <w:rPr>
          <w:rFonts w:hint="eastAsia"/>
          <w:color w:val="0000FF"/>
          <w:sz w:val="24"/>
        </w:rPr>
        <w:t>。</w:t>
      </w:r>
    </w:p>
    <w:p w:rsidR="00A837ED" w:rsidRDefault="00DA173F" w:rsidP="00A837ED">
      <w:pPr>
        <w:spacing w:afterLines="20" w:after="62"/>
        <w:rPr>
          <w:rFonts w:eastAsia="新細明體" w:hint="eastAsia"/>
          <w:b/>
          <w:bCs/>
          <w:sz w:val="24"/>
          <w:szCs w:val="24"/>
        </w:rPr>
      </w:pPr>
      <w:r>
        <w:br w:type="page"/>
      </w:r>
      <w:bookmarkStart w:id="0" w:name="_GoBack"/>
      <w:bookmarkEnd w:id="0"/>
      <w:r w:rsidR="00A47E5F" w:rsidRPr="00D94EDB">
        <w:rPr>
          <w:rFonts w:hint="eastAsia"/>
          <w:b/>
          <w:bCs/>
          <w:sz w:val="24"/>
          <w:szCs w:val="24"/>
        </w:rPr>
        <w:lastRenderedPageBreak/>
        <w:t>儿童职业体验活动</w:t>
      </w:r>
    </w:p>
    <w:p w:rsidR="00D94EDB" w:rsidRPr="00D94EDB" w:rsidRDefault="00D94EDB" w:rsidP="00A837ED">
      <w:pPr>
        <w:spacing w:afterLines="20" w:after="62"/>
        <w:rPr>
          <w:rFonts w:eastAsia="新細明體" w:hint="eastAsia"/>
          <w:b/>
          <w:bCs/>
          <w:sz w:val="24"/>
          <w:szCs w:val="24"/>
        </w:rPr>
      </w:pPr>
    </w:p>
    <w:p w:rsidR="00A837ED" w:rsidRDefault="00A47E5F" w:rsidP="00A837ED">
      <w:pPr>
        <w:spacing w:afterLines="20" w:after="62"/>
        <w:rPr>
          <w:rFonts w:eastAsia="新細明體" w:hint="eastAsia"/>
          <w:sz w:val="24"/>
          <w:szCs w:val="24"/>
        </w:rPr>
      </w:pPr>
      <w:r w:rsidRPr="00A837ED">
        <w:rPr>
          <w:rFonts w:hint="eastAsia"/>
          <w:sz w:val="24"/>
          <w:szCs w:val="24"/>
        </w:rPr>
        <w:t>目标及理念</w:t>
      </w:r>
      <w:r w:rsidRPr="00A837ED">
        <w:rPr>
          <w:sz w:val="24"/>
          <w:szCs w:val="24"/>
        </w:rPr>
        <w:t>:</w:t>
      </w:r>
      <w:r w:rsidR="00A837ED" w:rsidRPr="00A837ED">
        <w:rPr>
          <w:rFonts w:hint="eastAsia"/>
          <w:sz w:val="24"/>
          <w:szCs w:val="24"/>
        </w:rPr>
        <w:t xml:space="preserve"> </w:t>
      </w:r>
    </w:p>
    <w:p w:rsidR="00A837ED" w:rsidRPr="00A837ED" w:rsidRDefault="00A47E5F" w:rsidP="00A837ED">
      <w:pPr>
        <w:spacing w:afterLines="20" w:after="62"/>
        <w:rPr>
          <w:rFonts w:hint="eastAsia"/>
          <w:sz w:val="24"/>
          <w:szCs w:val="24"/>
        </w:rPr>
      </w:pPr>
      <w:r w:rsidRPr="00A837ED">
        <w:rPr>
          <w:rFonts w:hint="eastAsia"/>
          <w:sz w:val="24"/>
          <w:szCs w:val="24"/>
        </w:rPr>
        <w:t>•</w:t>
      </w:r>
      <w:r w:rsidRPr="005E3E84">
        <w:rPr>
          <w:rFonts w:ascii="新細明體" w:hAnsi="新細明體"/>
          <w:sz w:val="24"/>
          <w:szCs w:val="24"/>
        </w:rPr>
        <w:t xml:space="preserve"> </w:t>
      </w:r>
      <w:r w:rsidRPr="00A837ED">
        <w:rPr>
          <w:rFonts w:hint="eastAsia"/>
          <w:sz w:val="24"/>
          <w:szCs w:val="24"/>
        </w:rPr>
        <w:t>认识社会上不同行业的运作及相关知识，发展社会责任的概念</w:t>
      </w:r>
    </w:p>
    <w:p w:rsidR="00A837ED" w:rsidRPr="00A837ED" w:rsidRDefault="00A47E5F" w:rsidP="00A837ED">
      <w:pPr>
        <w:spacing w:afterLines="20" w:after="62"/>
        <w:ind w:left="360" w:hangingChars="150" w:hanging="360"/>
        <w:rPr>
          <w:rFonts w:hint="eastAsia"/>
          <w:sz w:val="24"/>
          <w:szCs w:val="24"/>
        </w:rPr>
      </w:pPr>
      <w:r w:rsidRPr="00A837ED">
        <w:rPr>
          <w:rFonts w:hint="eastAsia"/>
          <w:sz w:val="24"/>
          <w:szCs w:val="24"/>
        </w:rPr>
        <w:t>•</w:t>
      </w:r>
      <w:r w:rsidRPr="005E3E84">
        <w:rPr>
          <w:rFonts w:ascii="新細明體" w:hAnsi="新細明體"/>
          <w:sz w:val="24"/>
          <w:szCs w:val="24"/>
        </w:rPr>
        <w:t xml:space="preserve"> </w:t>
      </w:r>
      <w:r w:rsidRPr="00A837ED">
        <w:rPr>
          <w:rFonts w:hint="eastAsia"/>
          <w:sz w:val="24"/>
          <w:szCs w:val="24"/>
        </w:rPr>
        <w:t>明白到「</w:t>
      </w:r>
      <w:r>
        <w:rPr>
          <w:rFonts w:hint="eastAsia"/>
          <w:sz w:val="24"/>
          <w:szCs w:val="24"/>
        </w:rPr>
        <w:t>做好</w:t>
      </w:r>
      <w:r w:rsidRPr="005E3E84">
        <w:rPr>
          <w:rFonts w:ascii="新細明體" w:hAnsi="新細明體" w:hint="eastAsia"/>
          <w:sz w:val="24"/>
          <w:szCs w:val="24"/>
        </w:rPr>
        <w:t>这</w:t>
      </w:r>
      <w:r w:rsidRPr="00A837ED">
        <w:rPr>
          <w:rFonts w:hint="eastAsia"/>
          <w:sz w:val="24"/>
          <w:szCs w:val="24"/>
        </w:rPr>
        <w:t>份工」，除了是尊重自己的职业及专业精神外，每个人在整个社会运作中，亦是扮演重要角色</w:t>
      </w:r>
      <w:r w:rsidR="00A837ED" w:rsidRPr="00A837ED">
        <w:rPr>
          <w:rFonts w:hint="eastAsia"/>
          <w:sz w:val="24"/>
          <w:szCs w:val="24"/>
        </w:rPr>
        <w:t xml:space="preserve"> </w:t>
      </w:r>
    </w:p>
    <w:p w:rsidR="00A837ED" w:rsidRPr="00A837ED" w:rsidRDefault="00A47E5F" w:rsidP="00A837ED">
      <w:pPr>
        <w:spacing w:afterLines="20" w:after="62"/>
        <w:rPr>
          <w:rFonts w:hint="eastAsia"/>
          <w:sz w:val="24"/>
          <w:szCs w:val="24"/>
        </w:rPr>
      </w:pPr>
      <w:r w:rsidRPr="00A837ED">
        <w:rPr>
          <w:rFonts w:hint="eastAsia"/>
          <w:sz w:val="24"/>
          <w:szCs w:val="24"/>
        </w:rPr>
        <w:t>•</w:t>
      </w:r>
      <w:r w:rsidRPr="005E3E84">
        <w:rPr>
          <w:rFonts w:ascii="新細明體" w:hAnsi="新細明體"/>
          <w:sz w:val="24"/>
          <w:szCs w:val="24"/>
        </w:rPr>
        <w:t xml:space="preserve"> </w:t>
      </w:r>
      <w:r w:rsidRPr="00A837ED">
        <w:rPr>
          <w:rFonts w:hint="eastAsia"/>
          <w:sz w:val="24"/>
          <w:szCs w:val="24"/>
        </w:rPr>
        <w:t>在真实的处境下学习管理情绪及发展社交技巧，训练沟通及解难能力</w:t>
      </w:r>
    </w:p>
    <w:p w:rsidR="00A837ED" w:rsidRPr="00A837ED" w:rsidRDefault="00A47E5F" w:rsidP="00A837ED">
      <w:pPr>
        <w:spacing w:afterLines="20" w:after="62"/>
        <w:rPr>
          <w:rFonts w:hint="eastAsia"/>
          <w:sz w:val="24"/>
          <w:szCs w:val="24"/>
        </w:rPr>
      </w:pPr>
      <w:r w:rsidRPr="00A837ED">
        <w:rPr>
          <w:rFonts w:hint="eastAsia"/>
          <w:sz w:val="24"/>
          <w:szCs w:val="24"/>
        </w:rPr>
        <w:t>•</w:t>
      </w:r>
      <w:r w:rsidRPr="005E3E84">
        <w:rPr>
          <w:rFonts w:ascii="新細明體" w:hAnsi="新細明體"/>
          <w:sz w:val="24"/>
          <w:szCs w:val="24"/>
        </w:rPr>
        <w:t xml:space="preserve"> </w:t>
      </w:r>
      <w:r w:rsidRPr="00A837ED">
        <w:rPr>
          <w:rFonts w:hint="eastAsia"/>
          <w:sz w:val="24"/>
          <w:szCs w:val="24"/>
        </w:rPr>
        <w:t>透过与不同背景及年纪的孩子互动，发展独立思考能力及建立自信</w:t>
      </w:r>
    </w:p>
    <w:p w:rsidR="00A837ED" w:rsidRPr="00A837ED" w:rsidRDefault="00A47E5F" w:rsidP="00A837ED">
      <w:pPr>
        <w:spacing w:afterLines="20" w:after="62"/>
        <w:rPr>
          <w:rFonts w:eastAsia="新細明體" w:hint="eastAsia"/>
          <w:sz w:val="24"/>
          <w:szCs w:val="24"/>
        </w:rPr>
      </w:pPr>
      <w:r w:rsidRPr="00A837ED">
        <w:rPr>
          <w:rFonts w:hint="eastAsia"/>
          <w:sz w:val="24"/>
          <w:szCs w:val="24"/>
        </w:rPr>
        <w:t>•</w:t>
      </w:r>
      <w:r w:rsidRPr="005E3E84">
        <w:rPr>
          <w:rFonts w:ascii="新細明體" w:hAnsi="新細明體"/>
          <w:sz w:val="24"/>
          <w:szCs w:val="24"/>
        </w:rPr>
        <w:t xml:space="preserve"> </w:t>
      </w:r>
      <w:r w:rsidRPr="00A837ED">
        <w:rPr>
          <w:rFonts w:hint="eastAsia"/>
          <w:sz w:val="24"/>
          <w:szCs w:val="24"/>
        </w:rPr>
        <w:t>在一个真实有趣的模拟城市中，学习时间和金钱管理</w:t>
      </w:r>
    </w:p>
    <w:p w:rsidR="00872C76" w:rsidRPr="00A837ED" w:rsidRDefault="00872C76" w:rsidP="00872C76">
      <w:pPr>
        <w:spacing w:afterLines="20" w:after="62"/>
        <w:rPr>
          <w:sz w:val="24"/>
          <w:szCs w:val="24"/>
        </w:rPr>
      </w:pPr>
    </w:p>
    <w:p w:rsidR="00872C76" w:rsidRPr="00A837ED" w:rsidRDefault="00A47E5F" w:rsidP="00872C76">
      <w:pPr>
        <w:spacing w:afterLines="20" w:after="62"/>
        <w:rPr>
          <w:rFonts w:hint="eastAsia"/>
          <w:sz w:val="24"/>
          <w:szCs w:val="24"/>
        </w:rPr>
      </w:pPr>
      <w:r w:rsidRPr="00A837ED">
        <w:rPr>
          <w:rFonts w:hint="eastAsia"/>
          <w:sz w:val="24"/>
          <w:szCs w:val="24"/>
        </w:rPr>
        <w:t>可选行业包括︰</w:t>
      </w:r>
    </w:p>
    <w:p w:rsidR="00872C76" w:rsidRPr="00A837ED" w:rsidRDefault="00A47E5F" w:rsidP="00872C76">
      <w:pPr>
        <w:spacing w:afterLines="20" w:after="62"/>
        <w:rPr>
          <w:rFonts w:hint="eastAsia"/>
          <w:sz w:val="24"/>
          <w:szCs w:val="24"/>
        </w:rPr>
      </w:pPr>
      <w:r w:rsidRPr="00A837ED">
        <w:rPr>
          <w:rFonts w:hint="eastAsia"/>
          <w:sz w:val="24"/>
          <w:szCs w:val="24"/>
        </w:rPr>
        <w:t>外科医生，育婴护士，牙医，中医师，药剂师，救护员，英语粤剧演员，模特儿，多媒体艺术家，主播，摄影师，警察，飞虎队，配音员，店铺经理，理财策划师，厨师，丝网印刷技师，时装设计师，演员，奶农，记者，驾驶员</w:t>
      </w:r>
      <w:r w:rsidRPr="00A837ED">
        <w:rPr>
          <w:sz w:val="24"/>
          <w:szCs w:val="24"/>
        </w:rPr>
        <w:t xml:space="preserve"> - </w:t>
      </w:r>
      <w:r w:rsidRPr="00A837ED">
        <w:rPr>
          <w:rFonts w:hint="eastAsia"/>
          <w:sz w:val="24"/>
          <w:szCs w:val="24"/>
        </w:rPr>
        <w:t>考牌</w:t>
      </w:r>
    </w:p>
    <w:p w:rsidR="00872C76" w:rsidRPr="00A837ED" w:rsidRDefault="00872C76" w:rsidP="00872C76">
      <w:pPr>
        <w:spacing w:afterLines="20" w:after="62"/>
        <w:rPr>
          <w:sz w:val="24"/>
          <w:szCs w:val="24"/>
        </w:rPr>
      </w:pPr>
    </w:p>
    <w:p w:rsidR="00A837ED" w:rsidRPr="00A837ED" w:rsidRDefault="00A47E5F" w:rsidP="00A837ED">
      <w:pPr>
        <w:spacing w:afterLines="20" w:after="62"/>
        <w:rPr>
          <w:rFonts w:hint="eastAsia"/>
          <w:sz w:val="24"/>
          <w:szCs w:val="24"/>
        </w:rPr>
      </w:pPr>
      <w:r w:rsidRPr="00A837ED">
        <w:rPr>
          <w:rFonts w:hint="eastAsia"/>
          <w:sz w:val="24"/>
          <w:szCs w:val="24"/>
        </w:rPr>
        <w:t>例子</w:t>
      </w:r>
      <w:r w:rsidR="00A837ED" w:rsidRPr="00A837ED">
        <w:rPr>
          <w:rFonts w:hint="eastAsia"/>
          <w:sz w:val="24"/>
          <w:szCs w:val="24"/>
        </w:rPr>
        <w:t xml:space="preserve">  </w:t>
      </w:r>
    </w:p>
    <w:p w:rsidR="00A837ED" w:rsidRPr="00A837ED" w:rsidRDefault="00A47E5F" w:rsidP="00A837ED">
      <w:pPr>
        <w:spacing w:afterLines="20" w:after="62"/>
        <w:rPr>
          <w:rFonts w:hint="eastAsia"/>
          <w:sz w:val="24"/>
          <w:szCs w:val="24"/>
        </w:rPr>
      </w:pPr>
      <w:r w:rsidRPr="00A837ED">
        <w:rPr>
          <w:rFonts w:hint="eastAsia"/>
          <w:sz w:val="24"/>
          <w:szCs w:val="24"/>
        </w:rPr>
        <w:t>职业</w:t>
      </w:r>
      <w:r w:rsidRPr="00A837ED">
        <w:rPr>
          <w:sz w:val="24"/>
          <w:szCs w:val="24"/>
        </w:rPr>
        <w:t xml:space="preserve">: </w:t>
      </w:r>
      <w:r w:rsidRPr="00A837ED">
        <w:rPr>
          <w:rFonts w:hint="eastAsia"/>
          <w:sz w:val="24"/>
          <w:szCs w:val="24"/>
        </w:rPr>
        <w:t>驾驶救护车的救护员</w:t>
      </w:r>
    </w:p>
    <w:p w:rsidR="00A837ED" w:rsidRPr="00A837ED" w:rsidRDefault="00A837ED" w:rsidP="00A837ED">
      <w:pPr>
        <w:spacing w:afterLines="20" w:after="62"/>
        <w:rPr>
          <w:sz w:val="24"/>
          <w:szCs w:val="24"/>
        </w:rPr>
      </w:pPr>
    </w:p>
    <w:p w:rsidR="00A837ED" w:rsidRPr="00A837ED" w:rsidRDefault="00A47E5F" w:rsidP="00A837ED">
      <w:pPr>
        <w:spacing w:afterLines="20" w:after="62"/>
        <w:rPr>
          <w:rFonts w:hint="eastAsia"/>
          <w:sz w:val="24"/>
          <w:szCs w:val="24"/>
        </w:rPr>
      </w:pPr>
      <w:r w:rsidRPr="00A837ED">
        <w:rPr>
          <w:rFonts w:hint="eastAsia"/>
          <w:sz w:val="24"/>
          <w:szCs w:val="24"/>
        </w:rPr>
        <w:t>职业性向</w:t>
      </w:r>
      <w:r w:rsidRPr="00A837ED">
        <w:rPr>
          <w:sz w:val="24"/>
          <w:szCs w:val="24"/>
        </w:rPr>
        <w:t xml:space="preserve">:  </w:t>
      </w:r>
      <w:r w:rsidRPr="00A837ED">
        <w:rPr>
          <w:rFonts w:hint="eastAsia"/>
          <w:sz w:val="24"/>
          <w:szCs w:val="24"/>
        </w:rPr>
        <w:t>实做型</w:t>
      </w:r>
      <w:r w:rsidRPr="00A837ED">
        <w:rPr>
          <w:sz w:val="24"/>
          <w:szCs w:val="24"/>
        </w:rPr>
        <w:t xml:space="preserve">(The </w:t>
      </w:r>
      <w:r w:rsidRPr="00A837ED">
        <w:rPr>
          <w:rFonts w:hint="eastAsia"/>
          <w:sz w:val="24"/>
          <w:szCs w:val="24"/>
        </w:rPr>
        <w:t>‘</w:t>
      </w:r>
      <w:r w:rsidRPr="00A837ED">
        <w:rPr>
          <w:sz w:val="24"/>
          <w:szCs w:val="24"/>
        </w:rPr>
        <w:t>Do-ers</w:t>
      </w:r>
      <w:r w:rsidRPr="00A837ED">
        <w:rPr>
          <w:rFonts w:hint="eastAsia"/>
          <w:sz w:val="24"/>
          <w:szCs w:val="24"/>
        </w:rPr>
        <w:t>’</w:t>
      </w:r>
      <w:r w:rsidRPr="00A837ED">
        <w:rPr>
          <w:sz w:val="24"/>
          <w:szCs w:val="24"/>
        </w:rPr>
        <w:t xml:space="preserve">) </w:t>
      </w:r>
      <w:r w:rsidRPr="00A837ED">
        <w:rPr>
          <w:rFonts w:hint="eastAsia"/>
          <w:sz w:val="24"/>
          <w:szCs w:val="24"/>
        </w:rPr>
        <w:t>及社交型</w:t>
      </w:r>
      <w:r w:rsidRPr="00A837ED">
        <w:rPr>
          <w:sz w:val="24"/>
          <w:szCs w:val="24"/>
        </w:rPr>
        <w:t xml:space="preserve">(The </w:t>
      </w:r>
      <w:r w:rsidRPr="00A837ED">
        <w:rPr>
          <w:rFonts w:hint="eastAsia"/>
          <w:sz w:val="24"/>
          <w:szCs w:val="24"/>
        </w:rPr>
        <w:t>‘</w:t>
      </w:r>
      <w:r w:rsidRPr="00A837ED">
        <w:rPr>
          <w:sz w:val="24"/>
          <w:szCs w:val="24"/>
        </w:rPr>
        <w:t>Helpers</w:t>
      </w:r>
      <w:r w:rsidRPr="00A837ED">
        <w:rPr>
          <w:rFonts w:hint="eastAsia"/>
          <w:sz w:val="24"/>
          <w:szCs w:val="24"/>
        </w:rPr>
        <w:t>’</w:t>
      </w:r>
      <w:r w:rsidRPr="00A837ED">
        <w:rPr>
          <w:sz w:val="24"/>
          <w:szCs w:val="24"/>
        </w:rPr>
        <w:t>)</w:t>
      </w:r>
      <w:r w:rsidR="00A837ED" w:rsidRPr="00A837ED">
        <w:rPr>
          <w:rFonts w:hint="eastAsia"/>
          <w:sz w:val="24"/>
          <w:szCs w:val="24"/>
        </w:rPr>
        <w:t xml:space="preserve"> </w:t>
      </w:r>
    </w:p>
    <w:p w:rsidR="00A837ED" w:rsidRPr="00A837ED" w:rsidRDefault="00A837ED" w:rsidP="00A837ED">
      <w:pPr>
        <w:spacing w:afterLines="20" w:after="62"/>
        <w:rPr>
          <w:sz w:val="24"/>
          <w:szCs w:val="24"/>
        </w:rPr>
      </w:pPr>
      <w:r w:rsidRPr="00A837ED">
        <w:rPr>
          <w:sz w:val="24"/>
          <w:szCs w:val="24"/>
        </w:rPr>
        <w:t xml:space="preserve"> </w:t>
      </w:r>
    </w:p>
    <w:p w:rsidR="00A837ED" w:rsidRPr="00A837ED" w:rsidRDefault="00A47E5F" w:rsidP="00A837ED">
      <w:pPr>
        <w:spacing w:afterLines="20" w:after="62"/>
        <w:rPr>
          <w:rFonts w:hint="eastAsia"/>
          <w:sz w:val="24"/>
          <w:szCs w:val="24"/>
        </w:rPr>
      </w:pPr>
      <w:r w:rsidRPr="00A837ED">
        <w:rPr>
          <w:rFonts w:hint="eastAsia"/>
          <w:sz w:val="24"/>
          <w:szCs w:val="24"/>
        </w:rPr>
        <w:t>孩子的挑战</w:t>
      </w:r>
      <w:r w:rsidRPr="00A837ED">
        <w:rPr>
          <w:sz w:val="24"/>
          <w:szCs w:val="24"/>
        </w:rPr>
        <w:t xml:space="preserve">: </w:t>
      </w:r>
      <w:r w:rsidRPr="00A837ED">
        <w:rPr>
          <w:rFonts w:hint="eastAsia"/>
          <w:sz w:val="24"/>
          <w:szCs w:val="24"/>
        </w:rPr>
        <w:t>透过救护员的工作</w:t>
      </w:r>
    </w:p>
    <w:p w:rsidR="00A837ED" w:rsidRPr="00A837ED" w:rsidRDefault="00A837ED" w:rsidP="00A837ED">
      <w:pPr>
        <w:spacing w:afterLines="20" w:after="62"/>
        <w:rPr>
          <w:sz w:val="24"/>
          <w:szCs w:val="24"/>
        </w:rPr>
      </w:pPr>
    </w:p>
    <w:p w:rsidR="00A837ED" w:rsidRPr="00A837ED" w:rsidRDefault="00A47E5F" w:rsidP="00A837ED">
      <w:pPr>
        <w:spacing w:afterLines="20" w:after="62"/>
        <w:rPr>
          <w:rFonts w:hint="eastAsia"/>
          <w:sz w:val="24"/>
          <w:szCs w:val="24"/>
        </w:rPr>
      </w:pPr>
      <w:r w:rsidRPr="00A837ED">
        <w:rPr>
          <w:sz w:val="24"/>
          <w:szCs w:val="24"/>
        </w:rPr>
        <w:t>1.</w:t>
      </w:r>
      <w:r w:rsidRPr="005E3E84">
        <w:rPr>
          <w:rFonts w:ascii="新細明體" w:hAnsi="新細明體"/>
          <w:sz w:val="24"/>
          <w:szCs w:val="24"/>
        </w:rPr>
        <w:t xml:space="preserve"> </w:t>
      </w:r>
      <w:r w:rsidRPr="00A837ED">
        <w:rPr>
          <w:rFonts w:hint="eastAsia"/>
          <w:sz w:val="24"/>
          <w:szCs w:val="24"/>
        </w:rPr>
        <w:t>认识一些急救的基本知识及技巧</w:t>
      </w:r>
    </w:p>
    <w:p w:rsidR="00A837ED" w:rsidRPr="00A837ED" w:rsidRDefault="00A47E5F" w:rsidP="00A837ED">
      <w:pPr>
        <w:spacing w:afterLines="20" w:after="62"/>
        <w:rPr>
          <w:rFonts w:hint="eastAsia"/>
          <w:sz w:val="24"/>
          <w:szCs w:val="24"/>
        </w:rPr>
      </w:pPr>
      <w:r w:rsidRPr="00A837ED">
        <w:rPr>
          <w:sz w:val="24"/>
          <w:szCs w:val="24"/>
        </w:rPr>
        <w:t>2.</w:t>
      </w:r>
      <w:r w:rsidRPr="005E3E84">
        <w:rPr>
          <w:rFonts w:ascii="新細明體" w:hAnsi="新細明體"/>
          <w:sz w:val="24"/>
          <w:szCs w:val="24"/>
        </w:rPr>
        <w:t xml:space="preserve"> </w:t>
      </w:r>
      <w:r w:rsidRPr="00A837ED">
        <w:rPr>
          <w:rFonts w:hint="eastAsia"/>
          <w:sz w:val="24"/>
          <w:szCs w:val="24"/>
        </w:rPr>
        <w:t>明白作为一个救护员的职业需要及技能</w:t>
      </w:r>
    </w:p>
    <w:p w:rsidR="00A837ED" w:rsidRPr="00A837ED" w:rsidRDefault="00A47E5F" w:rsidP="00A837ED">
      <w:pPr>
        <w:spacing w:afterLines="20" w:after="62"/>
        <w:rPr>
          <w:rFonts w:hint="eastAsia"/>
          <w:sz w:val="24"/>
          <w:szCs w:val="24"/>
        </w:rPr>
      </w:pPr>
      <w:r w:rsidRPr="00A837ED">
        <w:rPr>
          <w:sz w:val="24"/>
          <w:szCs w:val="24"/>
        </w:rPr>
        <w:t>3.</w:t>
      </w:r>
      <w:r w:rsidRPr="005E3E84">
        <w:rPr>
          <w:rFonts w:ascii="新細明體" w:hAnsi="新細明體"/>
          <w:sz w:val="24"/>
          <w:szCs w:val="24"/>
        </w:rPr>
        <w:t xml:space="preserve"> </w:t>
      </w:r>
      <w:r w:rsidRPr="00A837ED">
        <w:rPr>
          <w:rFonts w:hint="eastAsia"/>
          <w:sz w:val="24"/>
          <w:szCs w:val="24"/>
        </w:rPr>
        <w:t>发展情绪管理能力及社交能力、解难及沟通能力等技能</w:t>
      </w:r>
    </w:p>
    <w:p w:rsidR="00A837ED" w:rsidRPr="00A837ED" w:rsidRDefault="00A837ED" w:rsidP="00A837ED">
      <w:pPr>
        <w:spacing w:afterLines="20" w:after="62"/>
        <w:rPr>
          <w:sz w:val="24"/>
          <w:szCs w:val="24"/>
        </w:rPr>
      </w:pPr>
    </w:p>
    <w:p w:rsidR="00A837ED" w:rsidRPr="00A837ED" w:rsidRDefault="00A47E5F" w:rsidP="00A837ED">
      <w:pPr>
        <w:spacing w:afterLines="20" w:after="62"/>
        <w:rPr>
          <w:rFonts w:hint="eastAsia"/>
          <w:sz w:val="24"/>
          <w:szCs w:val="24"/>
        </w:rPr>
      </w:pPr>
      <w:r w:rsidRPr="00A837ED">
        <w:rPr>
          <w:rFonts w:hint="eastAsia"/>
          <w:sz w:val="24"/>
          <w:szCs w:val="24"/>
        </w:rPr>
        <w:t>任务</w:t>
      </w:r>
      <w:r w:rsidRPr="00A837ED">
        <w:rPr>
          <w:sz w:val="24"/>
          <w:szCs w:val="24"/>
        </w:rPr>
        <w:t xml:space="preserve">: </w:t>
      </w:r>
      <w:r w:rsidRPr="00A837ED">
        <w:rPr>
          <w:rFonts w:hint="eastAsia"/>
          <w:sz w:val="24"/>
          <w:szCs w:val="24"/>
        </w:rPr>
        <w:t>救护员驾驶救护车到肇事现场后，分组清理现场人群及向人群查询意外的经过；按孩子年龄组别或能力进行不同的急救任务。然后救护员合力利用担架将伤者运回救护车上，并将伤者送到急症室。最后，木棉宝堡内资深的救护员会帮助实习救护员进行反思及总结所学。</w:t>
      </w:r>
      <w:r w:rsidR="00A837ED" w:rsidRPr="00A837ED">
        <w:rPr>
          <w:rFonts w:hint="eastAsia"/>
          <w:sz w:val="24"/>
          <w:szCs w:val="24"/>
        </w:rPr>
        <w:t xml:space="preserve"> </w:t>
      </w:r>
    </w:p>
    <w:p w:rsidR="00A837ED" w:rsidRPr="00A837ED" w:rsidRDefault="00A837ED" w:rsidP="00A837ED">
      <w:pPr>
        <w:spacing w:afterLines="20" w:after="62"/>
        <w:rPr>
          <w:sz w:val="24"/>
          <w:szCs w:val="24"/>
        </w:rPr>
      </w:pPr>
    </w:p>
    <w:p w:rsidR="00A837ED" w:rsidRPr="00A837ED" w:rsidRDefault="00A837ED" w:rsidP="00A837ED">
      <w:pPr>
        <w:spacing w:afterLines="20" w:after="62"/>
        <w:rPr>
          <w:sz w:val="24"/>
          <w:szCs w:val="24"/>
        </w:rPr>
      </w:pPr>
    </w:p>
    <w:p w:rsidR="00872C76" w:rsidRPr="00A837ED" w:rsidRDefault="00872C76" w:rsidP="00A837ED">
      <w:pPr>
        <w:spacing w:afterLines="20" w:after="62"/>
        <w:rPr>
          <w:rFonts w:hint="eastAsia"/>
          <w:sz w:val="24"/>
          <w:szCs w:val="24"/>
        </w:rPr>
      </w:pPr>
    </w:p>
    <w:p w:rsidR="00C41D2B" w:rsidRPr="00872C76" w:rsidRDefault="00C41D2B" w:rsidP="00872C76">
      <w:pPr>
        <w:spacing w:afterLines="20" w:after="62"/>
        <w:rPr>
          <w:rFonts w:hint="eastAsia"/>
        </w:rPr>
      </w:pPr>
    </w:p>
    <w:p w:rsidR="00A559E6" w:rsidRPr="00A248C7" w:rsidRDefault="00A559E6" w:rsidP="00A248C7">
      <w:pPr>
        <w:spacing w:line="0" w:lineRule="atLeast"/>
        <w:rPr>
          <w:rFonts w:eastAsia="新細明體" w:hint="eastAsia"/>
          <w:sz w:val="24"/>
          <w:szCs w:val="24"/>
        </w:rPr>
      </w:pPr>
      <w:r>
        <w:br w:type="page"/>
      </w:r>
    </w:p>
    <w:p w:rsidR="00355B3F" w:rsidRPr="00A248C7" w:rsidRDefault="00A47E5F" w:rsidP="00A248C7">
      <w:pPr>
        <w:spacing w:afterLines="50" w:after="156" w:line="0" w:lineRule="atLeast"/>
        <w:rPr>
          <w:rFonts w:eastAsia="新細明體" w:hint="eastAsia"/>
          <w:b/>
          <w:bCs/>
          <w:sz w:val="24"/>
          <w:szCs w:val="24"/>
        </w:rPr>
      </w:pPr>
      <w:r w:rsidRPr="00A248C7">
        <w:rPr>
          <w:rFonts w:hint="eastAsia"/>
          <w:b/>
          <w:bCs/>
          <w:sz w:val="24"/>
          <w:szCs w:val="24"/>
        </w:rPr>
        <w:t>兴趣班和小组有什么分别</w:t>
      </w:r>
      <w:r w:rsidRPr="00A248C7">
        <w:rPr>
          <w:b/>
          <w:bCs/>
          <w:sz w:val="24"/>
          <w:szCs w:val="24"/>
        </w:rPr>
        <w:t>?</w:t>
      </w:r>
    </w:p>
    <w:p w:rsidR="00355B3F" w:rsidRPr="00355B3F" w:rsidRDefault="00A47E5F" w:rsidP="00355B3F">
      <w:pPr>
        <w:rPr>
          <w:rFonts w:hint="eastAsia"/>
          <w:sz w:val="24"/>
          <w:szCs w:val="24"/>
        </w:rPr>
      </w:pPr>
      <w:r w:rsidRPr="00355B3F">
        <w:rPr>
          <w:rFonts w:hint="eastAsia"/>
          <w:sz w:val="24"/>
          <w:szCs w:val="24"/>
        </w:rPr>
        <w:t>香港和大陆都一样，都纠结着兴趣班和小组有何分别，区别就在“小组”有否“社会工作小组的七个原则”。这七个原则原来源于</w:t>
      </w:r>
      <w:r w:rsidRPr="00355B3F">
        <w:rPr>
          <w:sz w:val="24"/>
          <w:szCs w:val="24"/>
        </w:rPr>
        <w:t>Biestek</w:t>
      </w:r>
      <w:r w:rsidRPr="00355B3F">
        <w:rPr>
          <w:rFonts w:hint="eastAsia"/>
          <w:sz w:val="24"/>
          <w:szCs w:val="24"/>
        </w:rPr>
        <w:t>提出的</w:t>
      </w:r>
      <w:r w:rsidRPr="00355B3F">
        <w:rPr>
          <w:rFonts w:hint="eastAsia"/>
          <w:color w:val="FF0066"/>
          <w:sz w:val="24"/>
          <w:szCs w:val="24"/>
        </w:rPr>
        <w:t>个案工作七个原则</w:t>
      </w:r>
      <w:r w:rsidRPr="00355B3F">
        <w:rPr>
          <w:rFonts w:hint="eastAsia"/>
          <w:sz w:val="24"/>
          <w:szCs w:val="24"/>
        </w:rPr>
        <w:t>，就是我们经常提的“</w:t>
      </w:r>
      <w:r w:rsidRPr="00355B3F">
        <w:rPr>
          <w:rFonts w:hint="eastAsia"/>
          <w:color w:val="FF0066"/>
          <w:sz w:val="24"/>
          <w:szCs w:val="24"/>
        </w:rPr>
        <w:t>社工元素</w:t>
      </w:r>
      <w:r w:rsidRPr="00355B3F">
        <w:rPr>
          <w:rFonts w:hint="eastAsia"/>
          <w:sz w:val="24"/>
          <w:szCs w:val="24"/>
        </w:rPr>
        <w:t>”。不过呢，这区别还是不够，</w:t>
      </w:r>
      <w:r w:rsidRPr="00355B3F">
        <w:rPr>
          <w:rFonts w:ascii="新細明體" w:hAnsi="新細明體" w:hint="eastAsia"/>
          <w:sz w:val="24"/>
          <w:szCs w:val="24"/>
        </w:rPr>
        <w:t>还得加上</w:t>
      </w:r>
      <w:r w:rsidRPr="00355B3F">
        <w:rPr>
          <w:rFonts w:hint="eastAsia"/>
          <w:sz w:val="24"/>
          <w:szCs w:val="24"/>
        </w:rPr>
        <w:t>“小组判辨性的七个因素”和“小组发展的五个阶段”来判辨。下次如果有社工提出他做的是能助人自助的“小组”，你却认为是陶冶性情的兴趣班，可以</w:t>
      </w:r>
      <w:r w:rsidRPr="00355B3F">
        <w:rPr>
          <w:rFonts w:hint="eastAsia"/>
          <w:color w:val="FF0066"/>
          <w:sz w:val="24"/>
          <w:szCs w:val="24"/>
        </w:rPr>
        <w:t>问他“小组”有</w:t>
      </w:r>
      <w:r w:rsidRPr="00355B3F">
        <w:rPr>
          <w:rFonts w:ascii="新細明體" w:hAnsi="新細明體" w:hint="eastAsia"/>
          <w:color w:val="FF0066"/>
          <w:sz w:val="24"/>
          <w:szCs w:val="24"/>
        </w:rPr>
        <w:t>没有</w:t>
      </w:r>
      <w:r w:rsidRPr="00355B3F">
        <w:rPr>
          <w:rFonts w:hint="eastAsia"/>
          <w:color w:val="FF0066"/>
          <w:sz w:val="24"/>
          <w:szCs w:val="24"/>
        </w:rPr>
        <w:t>以下原则、因素和阶段</w:t>
      </w:r>
      <w:r w:rsidRPr="00355B3F">
        <w:rPr>
          <w:rFonts w:hint="eastAsia"/>
          <w:sz w:val="24"/>
          <w:szCs w:val="24"/>
        </w:rPr>
        <w:t>。</w:t>
      </w:r>
    </w:p>
    <w:p w:rsidR="00355B3F" w:rsidRPr="00355B3F" w:rsidRDefault="00355B3F" w:rsidP="00355B3F">
      <w:pPr>
        <w:rPr>
          <w:sz w:val="24"/>
          <w:szCs w:val="24"/>
        </w:rPr>
      </w:pPr>
    </w:p>
    <w:p w:rsidR="00355B3F" w:rsidRPr="00A248C7" w:rsidRDefault="00A47E5F" w:rsidP="00A248C7">
      <w:pPr>
        <w:spacing w:afterLines="50" w:after="156" w:line="0" w:lineRule="atLeast"/>
        <w:rPr>
          <w:rFonts w:hint="eastAsia"/>
          <w:b/>
          <w:bCs/>
          <w:sz w:val="24"/>
          <w:szCs w:val="24"/>
        </w:rPr>
      </w:pPr>
      <w:r w:rsidRPr="00A248C7">
        <w:rPr>
          <w:rFonts w:ascii="新細明體" w:hAnsi="新細明體" w:hint="eastAsia"/>
          <w:b/>
          <w:bCs/>
          <w:sz w:val="24"/>
          <w:szCs w:val="24"/>
        </w:rPr>
        <w:t>个案</w:t>
      </w:r>
      <w:r w:rsidRPr="00A248C7">
        <w:rPr>
          <w:rFonts w:hint="eastAsia"/>
          <w:b/>
          <w:bCs/>
          <w:sz w:val="24"/>
          <w:szCs w:val="24"/>
        </w:rPr>
        <w:t>工作的七个原则</w:t>
      </w:r>
    </w:p>
    <w:p w:rsidR="00355B3F" w:rsidRPr="00355B3F" w:rsidRDefault="00A47E5F" w:rsidP="00355B3F">
      <w:pPr>
        <w:rPr>
          <w:rFonts w:hint="eastAsia"/>
          <w:sz w:val="24"/>
          <w:szCs w:val="24"/>
        </w:rPr>
      </w:pPr>
      <w:r w:rsidRPr="00355B3F">
        <w:rPr>
          <w:sz w:val="24"/>
          <w:szCs w:val="24"/>
        </w:rPr>
        <w:t xml:space="preserve">1. </w:t>
      </w:r>
      <w:r w:rsidRPr="00355B3F">
        <w:rPr>
          <w:rFonts w:hint="eastAsia"/>
          <w:sz w:val="24"/>
          <w:szCs w:val="24"/>
        </w:rPr>
        <w:t>个别化（</w:t>
      </w:r>
      <w:r w:rsidRPr="00355B3F">
        <w:rPr>
          <w:sz w:val="24"/>
          <w:szCs w:val="24"/>
        </w:rPr>
        <w:t>Individualization</w:t>
      </w:r>
      <w:r w:rsidRPr="00355B3F">
        <w:rPr>
          <w:rFonts w:hint="eastAsia"/>
          <w:sz w:val="24"/>
          <w:szCs w:val="24"/>
        </w:rPr>
        <w:t>）</w:t>
      </w:r>
    </w:p>
    <w:p w:rsidR="00355B3F" w:rsidRDefault="00A47E5F" w:rsidP="00A248C7">
      <w:pPr>
        <w:ind w:firstLine="420"/>
        <w:rPr>
          <w:rFonts w:eastAsia="新細明體" w:hint="eastAsia"/>
          <w:sz w:val="24"/>
          <w:szCs w:val="24"/>
        </w:rPr>
      </w:pPr>
      <w:r w:rsidRPr="00355B3F">
        <w:rPr>
          <w:rFonts w:hint="eastAsia"/>
          <w:sz w:val="24"/>
          <w:szCs w:val="24"/>
        </w:rPr>
        <w:t>承认每个案主如同独特的个体。依照每个人的需求和权利使予处置而并非将案主分群或分类。</w:t>
      </w:r>
    </w:p>
    <w:p w:rsidR="00A248C7" w:rsidRPr="00A248C7" w:rsidRDefault="00A248C7" w:rsidP="00A248C7">
      <w:pPr>
        <w:ind w:leftChars="171" w:left="359" w:firstLineChars="150" w:firstLine="360"/>
        <w:rPr>
          <w:rFonts w:eastAsia="新細明體" w:hint="eastAsia"/>
          <w:sz w:val="24"/>
          <w:szCs w:val="24"/>
        </w:rPr>
      </w:pPr>
    </w:p>
    <w:p w:rsidR="00355B3F" w:rsidRPr="00355B3F" w:rsidRDefault="00A47E5F" w:rsidP="00355B3F">
      <w:pPr>
        <w:rPr>
          <w:rFonts w:hint="eastAsia"/>
          <w:sz w:val="24"/>
          <w:szCs w:val="24"/>
          <w:lang w:eastAsia="zh-TW"/>
        </w:rPr>
      </w:pPr>
      <w:r w:rsidRPr="00355B3F">
        <w:rPr>
          <w:sz w:val="24"/>
          <w:szCs w:val="24"/>
        </w:rPr>
        <w:t xml:space="preserve">2. </w:t>
      </w:r>
      <w:r w:rsidRPr="00355B3F">
        <w:rPr>
          <w:rFonts w:hint="eastAsia"/>
          <w:sz w:val="24"/>
          <w:szCs w:val="24"/>
        </w:rPr>
        <w:t>有目的的情感表达（</w:t>
      </w:r>
      <w:r w:rsidRPr="00355B3F">
        <w:rPr>
          <w:sz w:val="24"/>
          <w:szCs w:val="24"/>
        </w:rPr>
        <w:t>Purposeful expression of feeling</w:t>
      </w:r>
      <w:r w:rsidRPr="00355B3F">
        <w:rPr>
          <w:rFonts w:hint="eastAsia"/>
          <w:sz w:val="24"/>
          <w:szCs w:val="24"/>
        </w:rPr>
        <w:t>）</w:t>
      </w:r>
    </w:p>
    <w:p w:rsidR="00355B3F" w:rsidRDefault="00A47E5F" w:rsidP="00A248C7">
      <w:pPr>
        <w:ind w:firstLine="420"/>
        <w:rPr>
          <w:rFonts w:eastAsia="新細明體" w:hint="eastAsia"/>
          <w:sz w:val="24"/>
          <w:szCs w:val="24"/>
        </w:rPr>
      </w:pPr>
      <w:r w:rsidRPr="00355B3F">
        <w:rPr>
          <w:rFonts w:hint="eastAsia"/>
          <w:sz w:val="24"/>
          <w:szCs w:val="24"/>
        </w:rPr>
        <w:t>承认案主</w:t>
      </w:r>
      <w:r w:rsidRPr="00A248C7">
        <w:rPr>
          <w:rFonts w:hint="eastAsia"/>
          <w:color w:val="FF0066"/>
          <w:sz w:val="24"/>
          <w:szCs w:val="24"/>
        </w:rPr>
        <w:t>需要自由地表达</w:t>
      </w:r>
      <w:r w:rsidRPr="00355B3F">
        <w:rPr>
          <w:rFonts w:hint="eastAsia"/>
          <w:sz w:val="24"/>
          <w:szCs w:val="24"/>
        </w:rPr>
        <w:t>，</w:t>
      </w:r>
      <w:r w:rsidRPr="00A248C7">
        <w:rPr>
          <w:rFonts w:hint="eastAsia"/>
          <w:color w:val="FF0066"/>
          <w:sz w:val="24"/>
          <w:szCs w:val="24"/>
        </w:rPr>
        <w:t>特别是案主的负面情绪</w:t>
      </w:r>
      <w:r w:rsidRPr="00355B3F">
        <w:rPr>
          <w:rFonts w:hint="eastAsia"/>
          <w:sz w:val="24"/>
          <w:szCs w:val="24"/>
        </w:rPr>
        <w:t>。工作者有目的地倾听，而非劝阻或责备，使这些情绪可获得宣泄。或拒绝给予案主机会表达它的情绪，恐惧，希望和敌意等等。在社会工作中，相信每个问题或寻找帮助，都是情感的一部分，且案主也需要权利去表达。</w:t>
      </w:r>
    </w:p>
    <w:p w:rsidR="00A248C7" w:rsidRPr="00A248C7" w:rsidRDefault="00A248C7" w:rsidP="00A248C7">
      <w:pPr>
        <w:ind w:firstLine="420"/>
        <w:rPr>
          <w:rFonts w:eastAsia="新細明體" w:hint="eastAsia"/>
          <w:sz w:val="24"/>
          <w:szCs w:val="24"/>
        </w:rPr>
      </w:pPr>
    </w:p>
    <w:p w:rsidR="00355B3F" w:rsidRPr="00355B3F" w:rsidRDefault="00A47E5F" w:rsidP="00355B3F">
      <w:pPr>
        <w:rPr>
          <w:rFonts w:hint="eastAsia"/>
          <w:sz w:val="24"/>
          <w:szCs w:val="24"/>
        </w:rPr>
      </w:pPr>
      <w:r w:rsidRPr="00355B3F">
        <w:rPr>
          <w:sz w:val="24"/>
          <w:szCs w:val="24"/>
        </w:rPr>
        <w:t xml:space="preserve">3. </w:t>
      </w:r>
      <w:r w:rsidRPr="00355B3F">
        <w:rPr>
          <w:rFonts w:hint="eastAsia"/>
          <w:sz w:val="24"/>
          <w:szCs w:val="24"/>
        </w:rPr>
        <w:t>控制情绪之参与（</w:t>
      </w:r>
      <w:r w:rsidRPr="00355B3F">
        <w:rPr>
          <w:sz w:val="24"/>
          <w:szCs w:val="24"/>
        </w:rPr>
        <w:t>Controlled emotional involvement</w:t>
      </w:r>
      <w:r w:rsidRPr="00355B3F">
        <w:rPr>
          <w:rFonts w:hint="eastAsia"/>
          <w:sz w:val="24"/>
          <w:szCs w:val="24"/>
        </w:rPr>
        <w:t>）</w:t>
      </w:r>
    </w:p>
    <w:p w:rsidR="00355B3F" w:rsidRDefault="00A47E5F" w:rsidP="00A248C7">
      <w:pPr>
        <w:ind w:firstLine="420"/>
        <w:rPr>
          <w:rFonts w:eastAsia="新細明體" w:hint="eastAsia"/>
          <w:sz w:val="24"/>
          <w:szCs w:val="24"/>
        </w:rPr>
      </w:pPr>
      <w:r w:rsidRPr="00355B3F">
        <w:rPr>
          <w:rFonts w:hint="eastAsia"/>
          <w:sz w:val="24"/>
          <w:szCs w:val="24"/>
        </w:rPr>
        <w:t>工作者应该有</w:t>
      </w:r>
      <w:r w:rsidRPr="00A248C7">
        <w:rPr>
          <w:rFonts w:hint="eastAsia"/>
          <w:color w:val="FF0066"/>
          <w:sz w:val="24"/>
          <w:szCs w:val="24"/>
        </w:rPr>
        <w:t>察觉案主情绪的敏锐度</w:t>
      </w:r>
      <w:r w:rsidRPr="00355B3F">
        <w:rPr>
          <w:rFonts w:hint="eastAsia"/>
          <w:sz w:val="24"/>
          <w:szCs w:val="24"/>
        </w:rPr>
        <w:t>，且</w:t>
      </w:r>
      <w:r w:rsidRPr="00A248C7">
        <w:rPr>
          <w:rFonts w:hint="eastAsia"/>
          <w:color w:val="FF0066"/>
          <w:sz w:val="24"/>
          <w:szCs w:val="24"/>
        </w:rPr>
        <w:t>了解情绪的意义和有目的适当反应</w:t>
      </w:r>
      <w:r w:rsidRPr="00355B3F">
        <w:rPr>
          <w:rFonts w:hint="eastAsia"/>
          <w:sz w:val="24"/>
          <w:szCs w:val="24"/>
        </w:rPr>
        <w:t>。工作者的反应并非只是藉由口头的方式；它同样也需非口头。工作者藉由察觉和响应感觉情绪上的参与。参与是有节制的自律，且受工作者，个案目的和其它原因之限制，这是社会工作中其中之一的关键原则。</w:t>
      </w:r>
    </w:p>
    <w:p w:rsidR="00A248C7" w:rsidRPr="00A248C7" w:rsidRDefault="00A248C7" w:rsidP="00A248C7">
      <w:pPr>
        <w:ind w:firstLine="420"/>
        <w:rPr>
          <w:rFonts w:eastAsia="新細明體" w:hint="eastAsia"/>
          <w:sz w:val="24"/>
          <w:szCs w:val="24"/>
        </w:rPr>
      </w:pPr>
    </w:p>
    <w:p w:rsidR="00355B3F" w:rsidRPr="00355B3F" w:rsidRDefault="00A47E5F" w:rsidP="00355B3F">
      <w:pPr>
        <w:rPr>
          <w:rFonts w:hint="eastAsia"/>
          <w:sz w:val="24"/>
          <w:szCs w:val="24"/>
        </w:rPr>
      </w:pPr>
      <w:r w:rsidRPr="00355B3F">
        <w:rPr>
          <w:sz w:val="24"/>
          <w:szCs w:val="24"/>
        </w:rPr>
        <w:t xml:space="preserve">4. </w:t>
      </w:r>
      <w:r w:rsidRPr="00355B3F">
        <w:rPr>
          <w:rFonts w:hint="eastAsia"/>
          <w:sz w:val="24"/>
          <w:szCs w:val="24"/>
        </w:rPr>
        <w:t>接受（</w:t>
      </w:r>
      <w:r w:rsidRPr="00355B3F">
        <w:rPr>
          <w:sz w:val="24"/>
          <w:szCs w:val="24"/>
        </w:rPr>
        <w:t>Acceptance</w:t>
      </w:r>
      <w:r w:rsidRPr="00355B3F">
        <w:rPr>
          <w:rFonts w:hint="eastAsia"/>
          <w:sz w:val="24"/>
          <w:szCs w:val="24"/>
        </w:rPr>
        <w:t>）</w:t>
      </w:r>
    </w:p>
    <w:p w:rsidR="00355B3F" w:rsidRDefault="00A47E5F" w:rsidP="00A248C7">
      <w:pPr>
        <w:ind w:firstLine="420"/>
        <w:rPr>
          <w:rFonts w:eastAsia="新細明體" w:hint="eastAsia"/>
          <w:sz w:val="24"/>
          <w:szCs w:val="24"/>
        </w:rPr>
      </w:pPr>
      <w:r w:rsidRPr="00355B3F">
        <w:rPr>
          <w:rFonts w:hint="eastAsia"/>
          <w:sz w:val="24"/>
          <w:szCs w:val="24"/>
        </w:rPr>
        <w:t>工作者的觉知，和面临案主的力量和弱点，案主的正负面情绪，积极和消极的态度行为，然而在维持和传达案主原有的自尊和个人价值时，接受并不太表赞成。接受的目的并非是好的，但却是真的。案主察觉到接受，允诺自身完全地显露他自己，且不会损害到它的自尊感。</w:t>
      </w:r>
      <w:r w:rsidR="00355B3F" w:rsidRPr="00355B3F">
        <w:rPr>
          <w:rFonts w:hint="eastAsia"/>
          <w:sz w:val="24"/>
          <w:szCs w:val="24"/>
        </w:rPr>
        <w:t xml:space="preserve"> </w:t>
      </w:r>
    </w:p>
    <w:p w:rsidR="00A248C7" w:rsidRPr="00A248C7" w:rsidRDefault="00A248C7" w:rsidP="00A248C7">
      <w:pPr>
        <w:ind w:firstLine="420"/>
        <w:rPr>
          <w:rFonts w:eastAsia="新細明體" w:hint="eastAsia"/>
          <w:sz w:val="24"/>
          <w:szCs w:val="24"/>
        </w:rPr>
      </w:pPr>
    </w:p>
    <w:p w:rsidR="00355B3F" w:rsidRPr="00355B3F" w:rsidRDefault="00A47E5F" w:rsidP="00355B3F">
      <w:pPr>
        <w:rPr>
          <w:rFonts w:hint="eastAsia"/>
          <w:sz w:val="24"/>
          <w:szCs w:val="24"/>
        </w:rPr>
      </w:pPr>
      <w:r w:rsidRPr="00355B3F">
        <w:rPr>
          <w:sz w:val="24"/>
          <w:szCs w:val="24"/>
        </w:rPr>
        <w:t xml:space="preserve">5. </w:t>
      </w:r>
      <w:r w:rsidRPr="00355B3F">
        <w:rPr>
          <w:rFonts w:hint="eastAsia"/>
          <w:sz w:val="24"/>
          <w:szCs w:val="24"/>
        </w:rPr>
        <w:t>非评论态度（</w:t>
      </w:r>
      <w:r w:rsidRPr="00355B3F">
        <w:rPr>
          <w:sz w:val="24"/>
          <w:szCs w:val="24"/>
        </w:rPr>
        <w:t>Non-judgmental attitude</w:t>
      </w:r>
      <w:r w:rsidRPr="00355B3F">
        <w:rPr>
          <w:rFonts w:hint="eastAsia"/>
          <w:sz w:val="24"/>
          <w:szCs w:val="24"/>
        </w:rPr>
        <w:t>）</w:t>
      </w:r>
    </w:p>
    <w:p w:rsidR="00355B3F" w:rsidRDefault="00A47E5F" w:rsidP="00A248C7">
      <w:pPr>
        <w:ind w:firstLine="420"/>
        <w:rPr>
          <w:rFonts w:eastAsia="新細明體" w:hint="eastAsia"/>
          <w:sz w:val="24"/>
          <w:szCs w:val="24"/>
        </w:rPr>
      </w:pPr>
      <w:r w:rsidRPr="00355B3F">
        <w:rPr>
          <w:rFonts w:hint="eastAsia"/>
          <w:sz w:val="24"/>
          <w:szCs w:val="24"/>
        </w:rPr>
        <w:t>非评论态度是以相信社会工作，不应包括认为有罪或无罪。假使案主恐惧责骂或评论，它将无法谈论自己。</w:t>
      </w:r>
      <w:r w:rsidRPr="00A248C7">
        <w:rPr>
          <w:rFonts w:hint="eastAsia"/>
          <w:sz w:val="24"/>
          <w:szCs w:val="24"/>
        </w:rPr>
        <w:t>不仅是责备还有赞美和认同</w:t>
      </w:r>
      <w:r w:rsidRPr="00355B3F">
        <w:rPr>
          <w:rFonts w:hint="eastAsia"/>
          <w:sz w:val="24"/>
          <w:szCs w:val="24"/>
        </w:rPr>
        <w:t>，皆是评论态度的例子。责备和赞美，也许同样的影响案主：案主为了不受到评论，它会隐藏自己。</w:t>
      </w:r>
    </w:p>
    <w:p w:rsidR="00A248C7" w:rsidRPr="00A248C7" w:rsidRDefault="00A248C7" w:rsidP="00A248C7">
      <w:pPr>
        <w:ind w:firstLine="420"/>
        <w:rPr>
          <w:rFonts w:eastAsia="新細明體" w:hint="eastAsia"/>
          <w:sz w:val="24"/>
          <w:szCs w:val="24"/>
        </w:rPr>
      </w:pPr>
    </w:p>
    <w:p w:rsidR="00355B3F" w:rsidRPr="00355B3F" w:rsidRDefault="00A47E5F" w:rsidP="00355B3F">
      <w:pPr>
        <w:rPr>
          <w:rFonts w:hint="eastAsia"/>
          <w:sz w:val="24"/>
          <w:szCs w:val="24"/>
        </w:rPr>
      </w:pPr>
      <w:r w:rsidRPr="00355B3F">
        <w:rPr>
          <w:sz w:val="24"/>
          <w:szCs w:val="24"/>
        </w:rPr>
        <w:t xml:space="preserve">6. </w:t>
      </w:r>
      <w:r w:rsidRPr="00355B3F">
        <w:rPr>
          <w:rFonts w:hint="eastAsia"/>
          <w:sz w:val="24"/>
          <w:szCs w:val="24"/>
        </w:rPr>
        <w:t>案主自决（</w:t>
      </w:r>
      <w:r w:rsidRPr="00355B3F">
        <w:rPr>
          <w:sz w:val="24"/>
          <w:szCs w:val="24"/>
        </w:rPr>
        <w:t>Client self-determination</w:t>
      </w:r>
      <w:r w:rsidRPr="00355B3F">
        <w:rPr>
          <w:rFonts w:hint="eastAsia"/>
          <w:sz w:val="24"/>
          <w:szCs w:val="24"/>
        </w:rPr>
        <w:t>）</w:t>
      </w:r>
    </w:p>
    <w:p w:rsidR="00355B3F" w:rsidRDefault="00A47E5F" w:rsidP="00A248C7">
      <w:pPr>
        <w:ind w:firstLine="420"/>
        <w:rPr>
          <w:rFonts w:eastAsia="新細明體" w:hint="eastAsia"/>
          <w:sz w:val="24"/>
          <w:szCs w:val="24"/>
        </w:rPr>
      </w:pPr>
      <w:r w:rsidRPr="00355B3F">
        <w:rPr>
          <w:rFonts w:hint="eastAsia"/>
          <w:sz w:val="24"/>
          <w:szCs w:val="24"/>
        </w:rPr>
        <w:t>承认权利和案主拥有在社会工作过程时，做出它自身选择和决定的自由。工作者没有责任照顾案主，也不寻求控制方法，和操纵案主做决定且迎合案主的偏好。</w:t>
      </w:r>
      <w:r w:rsidRPr="00355B3F">
        <w:rPr>
          <w:sz w:val="24"/>
          <w:szCs w:val="24"/>
        </w:rPr>
        <w:t>(</w:t>
      </w:r>
      <w:r w:rsidRPr="00355B3F">
        <w:rPr>
          <w:rFonts w:hint="eastAsia"/>
          <w:sz w:val="24"/>
          <w:szCs w:val="24"/>
        </w:rPr>
        <w:t>案主有权自决，但也许受限于案主的决策，或受限于一些法律和机构的功能等等）。</w:t>
      </w:r>
    </w:p>
    <w:p w:rsidR="00A248C7" w:rsidRPr="00A248C7" w:rsidRDefault="00A248C7" w:rsidP="00A248C7">
      <w:pPr>
        <w:ind w:firstLine="420"/>
        <w:rPr>
          <w:rFonts w:eastAsia="新細明體" w:hint="eastAsia"/>
          <w:sz w:val="24"/>
          <w:szCs w:val="24"/>
        </w:rPr>
      </w:pPr>
    </w:p>
    <w:p w:rsidR="00355B3F" w:rsidRPr="00355B3F" w:rsidRDefault="00A47E5F" w:rsidP="00355B3F">
      <w:pPr>
        <w:rPr>
          <w:rFonts w:hint="eastAsia"/>
          <w:sz w:val="24"/>
          <w:szCs w:val="24"/>
        </w:rPr>
      </w:pPr>
      <w:r w:rsidRPr="00355B3F">
        <w:rPr>
          <w:sz w:val="24"/>
          <w:szCs w:val="24"/>
        </w:rPr>
        <w:t xml:space="preserve">7. </w:t>
      </w:r>
      <w:r w:rsidRPr="00355B3F">
        <w:rPr>
          <w:rFonts w:hint="eastAsia"/>
          <w:sz w:val="24"/>
          <w:szCs w:val="24"/>
        </w:rPr>
        <w:t>机密（</w:t>
      </w:r>
      <w:r w:rsidRPr="00355B3F">
        <w:rPr>
          <w:sz w:val="24"/>
          <w:szCs w:val="24"/>
        </w:rPr>
        <w:t>Confidentiality</w:t>
      </w:r>
      <w:r w:rsidRPr="00355B3F">
        <w:rPr>
          <w:rFonts w:hint="eastAsia"/>
          <w:sz w:val="24"/>
          <w:szCs w:val="24"/>
        </w:rPr>
        <w:t>）</w:t>
      </w:r>
    </w:p>
    <w:p w:rsidR="00A248C7" w:rsidRDefault="00A47E5F" w:rsidP="00A248C7">
      <w:pPr>
        <w:ind w:firstLine="420"/>
        <w:rPr>
          <w:sz w:val="24"/>
          <w:szCs w:val="24"/>
        </w:rPr>
      </w:pPr>
      <w:r w:rsidRPr="00355B3F">
        <w:rPr>
          <w:rFonts w:hint="eastAsia"/>
          <w:sz w:val="24"/>
          <w:szCs w:val="24"/>
        </w:rPr>
        <w:t>机密是关于案主私人信息之保护，且只有在专业关系里才会显示，或者是在和案主工作的同时，接受来自其它资源</w:t>
      </w:r>
      <w:r w:rsidRPr="00355B3F">
        <w:rPr>
          <w:sz w:val="24"/>
          <w:szCs w:val="24"/>
        </w:rPr>
        <w:t>(</w:t>
      </w:r>
      <w:r w:rsidRPr="00355B3F">
        <w:rPr>
          <w:rFonts w:hint="eastAsia"/>
          <w:sz w:val="24"/>
          <w:szCs w:val="24"/>
        </w:rPr>
        <w:t>案主有机密之权，并非是绝对。在某些情势中，其它权利或责任，是优于案主的机密性。）</w:t>
      </w:r>
    </w:p>
    <w:p w:rsidR="00A248C7" w:rsidRDefault="00A248C7" w:rsidP="00A248C7">
      <w:pPr>
        <w:shd w:val="clear" w:color="auto" w:fill="FFFFFF"/>
        <w:spacing w:line="0" w:lineRule="atLeast"/>
        <w:jc w:val="left"/>
        <w:rPr>
          <w:rFonts w:ascii="Segoe UI" w:eastAsia="新細明體" w:hAnsi="Segoe UI" w:cs="Segoe UI" w:hint="eastAsia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ascii="Segoe UI" w:hAnsi="Segoe UI" w:cs="Segoe UI"/>
          <w:color w:val="000000"/>
          <w:szCs w:val="21"/>
        </w:rPr>
        <w:lastRenderedPageBreak/>
        <w:br/>
      </w:r>
      <w:r w:rsidR="00A47E5F" w:rsidRPr="00A248C7">
        <w:rPr>
          <w:rFonts w:ascii="Segoe UI" w:hAnsi="Segoe UI" w:cs="Segoe UI" w:hint="eastAsia"/>
          <w:b/>
          <w:bCs/>
          <w:color w:val="000000"/>
          <w:szCs w:val="21"/>
        </w:rPr>
        <w:t>「</w:t>
      </w:r>
      <w:r w:rsidR="00A47E5F" w:rsidRPr="00A248C7">
        <w:rPr>
          <w:rFonts w:ascii="Segoe UI" w:hAnsi="Segoe UI" w:cs="Segoe UI" w:hint="eastAsia"/>
          <w:b/>
          <w:bCs/>
          <w:color w:val="000000"/>
          <w:sz w:val="24"/>
          <w:szCs w:val="24"/>
        </w:rPr>
        <w:t>社会工作小组」</w:t>
      </w:r>
      <w:r w:rsidR="00A47E5F" w:rsidRPr="00A248C7">
        <w:rPr>
          <w:rFonts w:ascii="Segoe UI" w:hAnsi="Segoe UI" w:cs="Segoe UI"/>
          <w:b/>
          <w:bCs/>
          <w:color w:val="000000"/>
          <w:sz w:val="24"/>
          <w:szCs w:val="24"/>
        </w:rPr>
        <w:t>(</w:t>
      </w:r>
      <w:r w:rsidR="00A47E5F" w:rsidRPr="00A248C7">
        <w:rPr>
          <w:rFonts w:ascii="Segoe UI" w:hAnsi="Segoe UI" w:cs="Segoe UI" w:hint="eastAsia"/>
          <w:b/>
          <w:bCs/>
          <w:color w:val="000000"/>
          <w:sz w:val="24"/>
          <w:szCs w:val="24"/>
        </w:rPr>
        <w:t>非一般小组</w:t>
      </w:r>
      <w:r w:rsidR="00A47E5F" w:rsidRPr="00A248C7">
        <w:rPr>
          <w:rFonts w:ascii="Segoe UI" w:hAnsi="Segoe UI" w:cs="Segoe UI"/>
          <w:b/>
          <w:bCs/>
          <w:color w:val="000000"/>
          <w:sz w:val="24"/>
          <w:szCs w:val="24"/>
        </w:rPr>
        <w:t>)</w:t>
      </w:r>
      <w:r w:rsidR="00A47E5F" w:rsidRPr="00A248C7">
        <w:rPr>
          <w:rFonts w:ascii="Segoe UI" w:hAnsi="Segoe UI" w:cs="Segoe UI" w:hint="eastAsia"/>
          <w:b/>
          <w:bCs/>
          <w:color w:val="000000"/>
          <w:sz w:val="24"/>
          <w:szCs w:val="24"/>
        </w:rPr>
        <w:t>判辨性的七个因素</w:t>
      </w:r>
      <w:r w:rsidRPr="00A248C7">
        <w:rPr>
          <w:rFonts w:ascii="Segoe UI" w:hAnsi="Segoe UI" w:cs="Segoe UI"/>
          <w:b/>
          <w:bCs/>
          <w:color w:val="000000"/>
          <w:sz w:val="24"/>
          <w:szCs w:val="24"/>
        </w:rPr>
        <w:br/>
      </w:r>
    </w:p>
    <w:p w:rsidR="009E5A94" w:rsidRDefault="00A47E5F" w:rsidP="009E5A94">
      <w:pPr>
        <w:shd w:val="clear" w:color="auto" w:fill="FFFFFF"/>
        <w:spacing w:line="0" w:lineRule="atLeast"/>
        <w:jc w:val="left"/>
        <w:rPr>
          <w:rFonts w:ascii="Segoe UI" w:eastAsia="新細明體" w:hAnsi="Segoe UI" w:cs="Segoe UI" w:hint="eastAsia"/>
          <w:color w:val="000000"/>
          <w:sz w:val="24"/>
          <w:szCs w:val="24"/>
          <w:lang w:eastAsia="zh-TW"/>
        </w:rPr>
      </w:pPr>
      <w:r w:rsidRPr="00A248C7">
        <w:rPr>
          <w:rFonts w:ascii="Segoe UI" w:hAnsi="Segoe UI" w:cs="Segoe UI"/>
          <w:color w:val="000000"/>
          <w:sz w:val="24"/>
          <w:szCs w:val="24"/>
        </w:rPr>
        <w:t xml:space="preserve">1. 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具目标性，有着共同目标</w:t>
      </w:r>
      <w:r w:rsidRPr="009E5A94">
        <w:rPr>
          <w:rFonts w:ascii="Segoe UI" w:hAnsi="Segoe UI" w:cs="Segoe UI"/>
          <w:color w:val="000000"/>
          <w:sz w:val="24"/>
          <w:szCs w:val="24"/>
        </w:rPr>
        <w:t xml:space="preserve"> (participation)</w:t>
      </w:r>
      <w:r w:rsidR="00A248C7" w:rsidRPr="00A248C7">
        <w:rPr>
          <w:rFonts w:ascii="Segoe UI" w:hAnsi="Segoe UI" w:cs="Segoe UI"/>
          <w:color w:val="000000"/>
          <w:sz w:val="24"/>
          <w:szCs w:val="24"/>
        </w:rPr>
        <w:br/>
      </w:r>
      <w:r w:rsidRPr="00A248C7">
        <w:rPr>
          <w:rFonts w:ascii="Segoe UI" w:hAnsi="Segoe UI" w:cs="Segoe UI"/>
          <w:color w:val="000000"/>
          <w:sz w:val="24"/>
          <w:szCs w:val="24"/>
        </w:rPr>
        <w:t xml:space="preserve">2. 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组员</w:t>
      </w:r>
      <w:r w:rsidR="00A248C7" w:rsidRPr="00A248C7">
        <w:rPr>
          <w:rFonts w:ascii="Segoe UI" w:hAnsi="Segoe UI" w:cs="Segoe UI"/>
          <w:color w:val="000000"/>
          <w:sz w:val="24"/>
          <w:szCs w:val="24"/>
        </w:rPr>
        <w:br/>
      </w:r>
      <w:r w:rsidRPr="00A248C7">
        <w:rPr>
          <w:rFonts w:ascii="Segoe UI" w:hAnsi="Segoe UI" w:cs="Segoe UI"/>
          <w:color w:val="000000"/>
          <w:sz w:val="24"/>
          <w:szCs w:val="24"/>
        </w:rPr>
        <w:t xml:space="preserve">3. 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聚会（定期或不定期）</w:t>
      </w:r>
      <w:r w:rsidRPr="009E5A94">
        <w:rPr>
          <w:rFonts w:ascii="Segoe UI" w:hAnsi="Segoe UI" w:cs="Segoe UI"/>
          <w:color w:val="000000"/>
          <w:sz w:val="24"/>
          <w:szCs w:val="24"/>
        </w:rPr>
        <w:t>(participation)</w:t>
      </w:r>
      <w:r w:rsidR="00A248C7" w:rsidRPr="00A248C7">
        <w:rPr>
          <w:rFonts w:ascii="Segoe UI" w:hAnsi="Segoe UI" w:cs="Segoe UI"/>
          <w:color w:val="000000"/>
          <w:sz w:val="24"/>
          <w:szCs w:val="24"/>
        </w:rPr>
        <w:br/>
      </w:r>
      <w:r w:rsidRPr="00A248C7">
        <w:rPr>
          <w:rFonts w:ascii="Segoe UI" w:hAnsi="Segoe UI" w:cs="Segoe UI"/>
          <w:color w:val="000000"/>
          <w:sz w:val="24"/>
          <w:szCs w:val="24"/>
        </w:rPr>
        <w:t xml:space="preserve">4. 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组员有所交往</w:t>
      </w:r>
      <w:r w:rsidRPr="009E5A94">
        <w:rPr>
          <w:rFonts w:ascii="Segoe UI" w:hAnsi="Segoe UI" w:cs="Segoe UI"/>
          <w:color w:val="000000"/>
          <w:sz w:val="24"/>
          <w:szCs w:val="24"/>
        </w:rPr>
        <w:t xml:space="preserve"> (interaction)</w:t>
      </w:r>
    </w:p>
    <w:p w:rsidR="00A248C7" w:rsidRPr="00A248C7" w:rsidRDefault="00A47E5F" w:rsidP="009E5A94">
      <w:pPr>
        <w:shd w:val="clear" w:color="auto" w:fill="FFFFFF"/>
        <w:spacing w:line="0" w:lineRule="atLeast"/>
        <w:jc w:val="left"/>
        <w:rPr>
          <w:rFonts w:ascii="Segoe UI" w:eastAsia="新細明體" w:hAnsi="Segoe UI" w:cs="Segoe UI" w:hint="eastAsia"/>
          <w:color w:val="000000"/>
          <w:szCs w:val="21"/>
        </w:rPr>
      </w:pPr>
      <w:r w:rsidRPr="009E5A94">
        <w:rPr>
          <w:rFonts w:ascii="Segoe UI" w:hAnsi="Segoe UI" w:cs="Segoe UI"/>
          <w:color w:val="000000"/>
          <w:sz w:val="24"/>
          <w:szCs w:val="24"/>
        </w:rPr>
        <w:t xml:space="preserve">5. 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对小组有认同感</w:t>
      </w:r>
      <w:r w:rsidRPr="009E5A94">
        <w:rPr>
          <w:rFonts w:ascii="Segoe UI" w:hAnsi="Segoe UI" w:cs="Segoe UI"/>
          <w:color w:val="000000"/>
          <w:sz w:val="24"/>
          <w:szCs w:val="24"/>
        </w:rPr>
        <w:t xml:space="preserve"> (P + R &gt; result)  </w:t>
      </w:r>
      <w:r w:rsidR="00A248C7" w:rsidRPr="00A248C7">
        <w:rPr>
          <w:rFonts w:ascii="Segoe UI" w:hAnsi="Segoe UI" w:cs="Segoe UI"/>
          <w:color w:val="000000"/>
          <w:sz w:val="24"/>
          <w:szCs w:val="24"/>
        </w:rPr>
        <w:br/>
      </w:r>
      <w:r w:rsidRPr="009E5A94">
        <w:rPr>
          <w:rFonts w:ascii="Segoe UI" w:hAnsi="Segoe UI" w:cs="Segoe UI"/>
          <w:color w:val="000000"/>
          <w:sz w:val="24"/>
          <w:szCs w:val="24"/>
        </w:rPr>
        <w:t>6</w:t>
      </w:r>
      <w:r w:rsidRPr="00A248C7">
        <w:rPr>
          <w:rFonts w:ascii="Segoe UI" w:hAnsi="Segoe UI" w:cs="Segoe UI"/>
          <w:color w:val="000000"/>
          <w:sz w:val="24"/>
          <w:szCs w:val="24"/>
        </w:rPr>
        <w:t xml:space="preserve">. 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对小组有凝聚力</w:t>
      </w:r>
      <w:r w:rsidRPr="009E5A94">
        <w:rPr>
          <w:rFonts w:ascii="Segoe UI" w:hAnsi="Segoe UI" w:cs="Segoe UI"/>
          <w:color w:val="000000"/>
          <w:sz w:val="24"/>
          <w:szCs w:val="24"/>
        </w:rPr>
        <w:t xml:space="preserve"> (P + R &gt; result)</w:t>
      </w:r>
      <w:r w:rsidR="00A248C7" w:rsidRPr="00A248C7">
        <w:rPr>
          <w:rFonts w:ascii="Segoe UI" w:hAnsi="Segoe UI" w:cs="Segoe UI"/>
          <w:color w:val="000000"/>
          <w:sz w:val="24"/>
          <w:szCs w:val="24"/>
        </w:rPr>
        <w:br/>
      </w:r>
      <w:r w:rsidRPr="00A248C7">
        <w:rPr>
          <w:rFonts w:ascii="Segoe UI" w:hAnsi="Segoe UI" w:cs="Segoe UI"/>
          <w:color w:val="000000"/>
          <w:sz w:val="24"/>
          <w:szCs w:val="24"/>
        </w:rPr>
        <w:t xml:space="preserve">7. 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组员互相依赖及支持</w:t>
      </w:r>
      <w:r w:rsidRPr="009E5A94">
        <w:rPr>
          <w:rFonts w:ascii="Segoe UI" w:hAnsi="Segoe UI" w:cs="Segoe UI"/>
          <w:color w:val="000000"/>
          <w:sz w:val="24"/>
          <w:szCs w:val="24"/>
        </w:rPr>
        <w:t xml:space="preserve"> (</w:t>
      </w:r>
      <w:r w:rsidRPr="009E5A94">
        <w:rPr>
          <w:rFonts w:ascii="新細明體" w:hAnsi="新細明體" w:cs="Segoe UI" w:hint="eastAsia"/>
          <w:color w:val="000000"/>
          <w:sz w:val="24"/>
          <w:szCs w:val="24"/>
        </w:rPr>
        <w:t>小组</w:t>
      </w:r>
      <w:r w:rsidRPr="009E5A94">
        <w:rPr>
          <w:rFonts w:ascii="Segoe UI" w:hAnsi="Segoe UI" w:cs="Segoe UI" w:hint="eastAsia"/>
          <w:color w:val="000000"/>
          <w:sz w:val="24"/>
          <w:szCs w:val="24"/>
        </w:rPr>
        <w:t>理想化的终极发展</w:t>
      </w:r>
      <w:r w:rsidRPr="009E5A94">
        <w:rPr>
          <w:rFonts w:ascii="Segoe UI" w:hAnsi="Segoe UI" w:cs="Segoe UI"/>
          <w:color w:val="000000"/>
          <w:sz w:val="24"/>
          <w:szCs w:val="24"/>
        </w:rPr>
        <w:t>relationship)</w:t>
      </w:r>
      <w:r w:rsidR="00A248C7" w:rsidRPr="00A248C7">
        <w:rPr>
          <w:rFonts w:ascii="Segoe UI" w:hAnsi="Segoe UI" w:cs="Segoe UI"/>
          <w:color w:val="000000"/>
          <w:sz w:val="24"/>
          <w:szCs w:val="24"/>
        </w:rPr>
        <w:br/>
      </w:r>
      <w:r w:rsidR="00A248C7" w:rsidRPr="00A248C7">
        <w:rPr>
          <w:rFonts w:ascii="Segoe UI" w:hAnsi="Segoe UI" w:cs="Segoe UI"/>
          <w:color w:val="000000"/>
          <w:sz w:val="24"/>
          <w:szCs w:val="24"/>
        </w:rPr>
        <w:br/>
      </w:r>
      <w:r w:rsidRPr="00A248C7">
        <w:rPr>
          <w:rFonts w:ascii="Segoe UI" w:hAnsi="Segoe UI" w:cs="Segoe UI" w:hint="eastAsia"/>
          <w:b/>
          <w:bCs/>
          <w:color w:val="000000"/>
          <w:sz w:val="24"/>
          <w:szCs w:val="24"/>
        </w:rPr>
        <w:t>小组发展的五个阶段</w:t>
      </w:r>
      <w:r w:rsidR="00A248C7" w:rsidRPr="00A248C7">
        <w:rPr>
          <w:rFonts w:ascii="Segoe UI" w:hAnsi="Segoe UI" w:cs="Segoe UI"/>
          <w:b/>
          <w:bCs/>
          <w:color w:val="000000"/>
          <w:sz w:val="24"/>
          <w:szCs w:val="24"/>
        </w:rPr>
        <w:br/>
      </w:r>
      <w:r w:rsidR="00A248C7" w:rsidRPr="00A248C7">
        <w:rPr>
          <w:rFonts w:ascii="Segoe UI" w:hAnsi="Segoe UI" w:cs="Segoe UI"/>
          <w:color w:val="000000"/>
          <w:sz w:val="24"/>
          <w:szCs w:val="24"/>
        </w:rPr>
        <w:br/>
      </w:r>
      <w:r w:rsidRPr="00A248C7">
        <w:rPr>
          <w:rFonts w:ascii="Segoe UI" w:hAnsi="Segoe UI" w:cs="Segoe UI"/>
          <w:color w:val="000000"/>
          <w:sz w:val="24"/>
          <w:szCs w:val="24"/>
        </w:rPr>
        <w:t xml:space="preserve">1. 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小组初期（</w:t>
      </w:r>
      <w:r w:rsidRPr="00A248C7">
        <w:rPr>
          <w:rFonts w:ascii="Segoe UI" w:hAnsi="Segoe UI" w:cs="Segoe UI"/>
          <w:color w:val="000000"/>
          <w:sz w:val="24"/>
          <w:szCs w:val="24"/>
        </w:rPr>
        <w:t>Pre-affiliation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）</w:t>
      </w:r>
      <w:r w:rsidR="00A248C7" w:rsidRPr="00A248C7">
        <w:rPr>
          <w:rFonts w:ascii="Segoe UI" w:hAnsi="Segoe UI" w:cs="Segoe UI"/>
          <w:color w:val="000000"/>
          <w:sz w:val="24"/>
          <w:szCs w:val="24"/>
        </w:rPr>
        <w:br/>
      </w:r>
      <w:r w:rsidRPr="008F000A">
        <w:rPr>
          <w:rFonts w:ascii="新細明體" w:hAnsi="新細明體" w:cs="Segoe UI"/>
          <w:color w:val="000000"/>
          <w:sz w:val="24"/>
          <w:szCs w:val="24"/>
        </w:rPr>
        <w:t xml:space="preserve">   - 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指小组成立期间或刚成立后的阶段。</w:t>
      </w:r>
      <w:r w:rsidR="00A248C7" w:rsidRPr="00A248C7">
        <w:rPr>
          <w:rFonts w:ascii="Segoe UI" w:hAnsi="Segoe UI" w:cs="Segoe UI"/>
          <w:color w:val="000000"/>
          <w:sz w:val="24"/>
          <w:szCs w:val="24"/>
        </w:rPr>
        <w:br/>
      </w:r>
      <w:r w:rsidR="00A248C7" w:rsidRPr="00A248C7">
        <w:rPr>
          <w:rFonts w:ascii="Segoe UI" w:hAnsi="Segoe UI" w:cs="Segoe UI"/>
          <w:color w:val="000000"/>
          <w:sz w:val="24"/>
          <w:szCs w:val="24"/>
        </w:rPr>
        <w:br/>
      </w:r>
      <w:r w:rsidRPr="00A248C7">
        <w:rPr>
          <w:rFonts w:ascii="Segoe UI" w:hAnsi="Segoe UI" w:cs="Segoe UI"/>
          <w:color w:val="000000"/>
          <w:sz w:val="24"/>
          <w:szCs w:val="24"/>
        </w:rPr>
        <w:t xml:space="preserve">2. 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试探期（</w:t>
      </w:r>
      <w:r w:rsidRPr="00A248C7">
        <w:rPr>
          <w:rFonts w:ascii="Segoe UI" w:hAnsi="Segoe UI" w:cs="Segoe UI"/>
          <w:color w:val="000000"/>
          <w:sz w:val="24"/>
          <w:szCs w:val="24"/>
        </w:rPr>
        <w:t>Power and Control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）</w:t>
      </w:r>
      <w:r w:rsidR="00A248C7" w:rsidRPr="00A248C7">
        <w:rPr>
          <w:rFonts w:ascii="Segoe UI" w:hAnsi="Segoe UI" w:cs="Segoe UI"/>
          <w:color w:val="000000"/>
          <w:sz w:val="24"/>
          <w:szCs w:val="24"/>
        </w:rPr>
        <w:br/>
      </w:r>
      <w:r w:rsidRPr="008F000A">
        <w:rPr>
          <w:rFonts w:ascii="新細明體" w:hAnsi="新細明體" w:cs="Segoe UI"/>
          <w:color w:val="000000"/>
          <w:sz w:val="24"/>
          <w:szCs w:val="24"/>
        </w:rPr>
        <w:t xml:space="preserve">   - 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渡过了陌生阶段，开始较深入接触的阶段。</w:t>
      </w:r>
    </w:p>
    <w:p w:rsidR="00A248C7" w:rsidRDefault="00A248C7" w:rsidP="00A248C7">
      <w:pPr>
        <w:shd w:val="clear" w:color="auto" w:fill="FFFFFF"/>
        <w:spacing w:line="0" w:lineRule="atLeast"/>
        <w:ind w:left="540" w:hangingChars="257" w:hanging="540"/>
        <w:jc w:val="left"/>
        <w:rPr>
          <w:rFonts w:ascii="Segoe UI" w:eastAsia="新細明體" w:hAnsi="Segoe UI" w:cs="Segoe UI" w:hint="eastAsia"/>
          <w:color w:val="000000"/>
          <w:szCs w:val="21"/>
        </w:rPr>
      </w:pPr>
    </w:p>
    <w:p w:rsidR="00A248C7" w:rsidRDefault="00A47E5F" w:rsidP="00A248C7">
      <w:pPr>
        <w:shd w:val="clear" w:color="auto" w:fill="FFFFFF"/>
        <w:spacing w:line="0" w:lineRule="atLeast"/>
        <w:ind w:left="617" w:hangingChars="257" w:hanging="617"/>
        <w:jc w:val="left"/>
        <w:rPr>
          <w:rFonts w:ascii="Segoe UI" w:eastAsia="新細明體" w:hAnsi="Segoe UI" w:cs="Segoe UI" w:hint="eastAsia"/>
          <w:color w:val="000000"/>
          <w:sz w:val="24"/>
          <w:szCs w:val="24"/>
        </w:rPr>
      </w:pPr>
      <w:r w:rsidRPr="00A248C7">
        <w:rPr>
          <w:rFonts w:ascii="Segoe UI" w:hAnsi="Segoe UI" w:cs="Segoe UI"/>
          <w:color w:val="000000"/>
          <w:sz w:val="24"/>
          <w:szCs w:val="24"/>
        </w:rPr>
        <w:t xml:space="preserve">3. 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分化期（</w:t>
      </w:r>
      <w:r w:rsidRPr="00A248C7">
        <w:rPr>
          <w:rFonts w:ascii="Segoe UI" w:hAnsi="Segoe UI" w:cs="Segoe UI"/>
          <w:color w:val="000000"/>
          <w:sz w:val="24"/>
          <w:szCs w:val="24"/>
        </w:rPr>
        <w:t>Differentiation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）</w:t>
      </w:r>
    </w:p>
    <w:p w:rsidR="00A248C7" w:rsidRDefault="00A47E5F" w:rsidP="00A248C7">
      <w:pPr>
        <w:shd w:val="clear" w:color="auto" w:fill="FFFFFF"/>
        <w:spacing w:line="0" w:lineRule="atLeast"/>
        <w:ind w:left="617" w:hangingChars="257" w:hanging="617"/>
        <w:jc w:val="left"/>
        <w:rPr>
          <w:rFonts w:ascii="Segoe UI" w:eastAsia="新細明體" w:hAnsi="Segoe UI" w:cs="Segoe UI" w:hint="eastAsia"/>
          <w:color w:val="000000"/>
          <w:sz w:val="24"/>
          <w:szCs w:val="24"/>
        </w:rPr>
      </w:pPr>
      <w:r w:rsidRPr="00A248C7">
        <w:rPr>
          <w:rFonts w:ascii="Segoe UI" w:hAnsi="Segoe UI" w:cs="Segoe UI"/>
          <w:color w:val="000000"/>
          <w:sz w:val="24"/>
          <w:szCs w:val="24"/>
        </w:rPr>
        <w:t xml:space="preserve">   -</w:t>
      </w:r>
      <w:r w:rsidRPr="008F000A">
        <w:rPr>
          <w:rFonts w:ascii="新細明體" w:hAnsi="新細明體" w:cs="Segoe UI"/>
          <w:color w:val="000000"/>
          <w:sz w:val="24"/>
          <w:szCs w:val="24"/>
        </w:rPr>
        <w:t xml:space="preserve"> 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组员渡过了只有感性维系的亲密阶段，开始有理智的了解小组之整体性及个别组员之独特性，促使小组达至更成熟与稳定的局面。</w:t>
      </w:r>
    </w:p>
    <w:p w:rsidR="00A248C7" w:rsidRDefault="00A248C7" w:rsidP="00A248C7">
      <w:pPr>
        <w:shd w:val="clear" w:color="auto" w:fill="FFFFFF"/>
        <w:spacing w:line="0" w:lineRule="atLeast"/>
        <w:ind w:left="617" w:hangingChars="257" w:hanging="617"/>
        <w:jc w:val="left"/>
        <w:rPr>
          <w:rFonts w:ascii="Segoe UI" w:eastAsia="新細明體" w:hAnsi="Segoe UI" w:cs="Segoe UI" w:hint="eastAsia"/>
          <w:color w:val="000000"/>
          <w:sz w:val="24"/>
          <w:szCs w:val="24"/>
        </w:rPr>
      </w:pPr>
    </w:p>
    <w:p w:rsidR="00A248C7" w:rsidRDefault="00A47E5F" w:rsidP="00A248C7">
      <w:pPr>
        <w:shd w:val="clear" w:color="auto" w:fill="FFFFFF"/>
        <w:spacing w:line="0" w:lineRule="atLeast"/>
        <w:ind w:left="617" w:hangingChars="257" w:hanging="617"/>
        <w:jc w:val="left"/>
        <w:rPr>
          <w:rFonts w:ascii="Segoe UI" w:eastAsia="新細明體" w:hAnsi="Segoe UI" w:cs="Segoe UI" w:hint="eastAsia"/>
          <w:color w:val="000000"/>
          <w:sz w:val="24"/>
          <w:szCs w:val="24"/>
        </w:rPr>
      </w:pPr>
      <w:r w:rsidRPr="00A248C7">
        <w:rPr>
          <w:rFonts w:ascii="Segoe UI" w:hAnsi="Segoe UI" w:cs="Segoe UI"/>
          <w:color w:val="000000"/>
          <w:sz w:val="24"/>
          <w:szCs w:val="24"/>
        </w:rPr>
        <w:t xml:space="preserve">4. 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亲密期（</w:t>
      </w:r>
      <w:r w:rsidRPr="00A248C7">
        <w:rPr>
          <w:rFonts w:ascii="Segoe UI" w:hAnsi="Segoe UI" w:cs="Segoe UI"/>
          <w:color w:val="000000"/>
          <w:sz w:val="24"/>
          <w:szCs w:val="24"/>
        </w:rPr>
        <w:t>Affiliation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）</w:t>
      </w:r>
    </w:p>
    <w:p w:rsidR="008F000A" w:rsidRDefault="00A47E5F" w:rsidP="008F000A">
      <w:pPr>
        <w:shd w:val="clear" w:color="auto" w:fill="FFFFFF"/>
        <w:spacing w:line="0" w:lineRule="atLeast"/>
        <w:ind w:left="617" w:hangingChars="257" w:hanging="617"/>
        <w:jc w:val="left"/>
        <w:rPr>
          <w:rFonts w:ascii="Segoe UI" w:eastAsia="新細明體" w:hAnsi="Segoe UI" w:cs="Segoe UI" w:hint="eastAsia"/>
          <w:color w:val="000000"/>
          <w:sz w:val="24"/>
          <w:szCs w:val="24"/>
        </w:rPr>
      </w:pPr>
      <w:r w:rsidRPr="008F000A">
        <w:rPr>
          <w:rFonts w:ascii="Segoe UI" w:hAnsi="Segoe UI" w:cs="Segoe UI"/>
          <w:color w:val="000000"/>
          <w:sz w:val="24"/>
          <w:szCs w:val="24"/>
        </w:rPr>
        <w:t xml:space="preserve">   - 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组员渡过了互相试探及权力斗争的阶段，达至亲切融洽的交往与及强调小组整体团结精神。</w:t>
      </w:r>
    </w:p>
    <w:p w:rsidR="008F000A" w:rsidRDefault="008F000A" w:rsidP="008F000A">
      <w:pPr>
        <w:shd w:val="clear" w:color="auto" w:fill="FFFFFF"/>
        <w:spacing w:line="0" w:lineRule="atLeast"/>
        <w:ind w:left="617" w:hangingChars="257" w:hanging="617"/>
        <w:jc w:val="left"/>
        <w:rPr>
          <w:rFonts w:ascii="Segoe UI" w:eastAsia="新細明體" w:hAnsi="Segoe UI" w:cs="Segoe UI" w:hint="eastAsia"/>
          <w:color w:val="000000"/>
          <w:sz w:val="24"/>
          <w:szCs w:val="24"/>
        </w:rPr>
      </w:pPr>
    </w:p>
    <w:p w:rsidR="008F000A" w:rsidRDefault="00A47E5F" w:rsidP="008F000A">
      <w:pPr>
        <w:shd w:val="clear" w:color="auto" w:fill="FFFFFF"/>
        <w:spacing w:line="0" w:lineRule="atLeast"/>
        <w:ind w:left="617" w:hangingChars="257" w:hanging="617"/>
        <w:jc w:val="left"/>
        <w:rPr>
          <w:rFonts w:ascii="Segoe UI" w:eastAsia="新細明體" w:hAnsi="Segoe UI" w:cs="Segoe UI" w:hint="eastAsia"/>
          <w:color w:val="000000"/>
          <w:sz w:val="24"/>
          <w:szCs w:val="24"/>
        </w:rPr>
      </w:pPr>
      <w:r w:rsidRPr="00A248C7">
        <w:rPr>
          <w:rFonts w:ascii="Segoe UI" w:hAnsi="Segoe UI" w:cs="Segoe UI"/>
          <w:color w:val="000000"/>
          <w:sz w:val="24"/>
          <w:szCs w:val="24"/>
        </w:rPr>
        <w:t xml:space="preserve">5. 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终结期（</w:t>
      </w:r>
      <w:r w:rsidRPr="00A248C7">
        <w:rPr>
          <w:rFonts w:ascii="Segoe UI" w:hAnsi="Segoe UI" w:cs="Segoe UI"/>
          <w:color w:val="000000"/>
          <w:sz w:val="24"/>
          <w:szCs w:val="24"/>
        </w:rPr>
        <w:t>Termination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）</w:t>
      </w:r>
    </w:p>
    <w:p w:rsidR="00A248C7" w:rsidRPr="00A248C7" w:rsidRDefault="00A47E5F" w:rsidP="008F000A">
      <w:pPr>
        <w:shd w:val="clear" w:color="auto" w:fill="FFFFFF"/>
        <w:spacing w:line="0" w:lineRule="atLeast"/>
        <w:ind w:left="617" w:hangingChars="257" w:hanging="617"/>
        <w:jc w:val="left"/>
        <w:rPr>
          <w:rFonts w:ascii="Segoe UI" w:eastAsia="新細明體" w:hAnsi="Segoe UI" w:cs="Segoe UI"/>
          <w:color w:val="000000"/>
          <w:sz w:val="24"/>
          <w:szCs w:val="24"/>
        </w:rPr>
      </w:pPr>
      <w:r w:rsidRPr="008F000A">
        <w:rPr>
          <w:rFonts w:ascii="Segoe UI" w:hAnsi="Segoe UI" w:cs="Segoe UI"/>
          <w:color w:val="000000"/>
          <w:sz w:val="24"/>
          <w:szCs w:val="24"/>
        </w:rPr>
        <w:t xml:space="preserve">   - </w:t>
      </w:r>
      <w:r w:rsidRPr="00A248C7">
        <w:rPr>
          <w:rFonts w:ascii="Segoe UI" w:hAnsi="Segoe UI" w:cs="Segoe UI" w:hint="eastAsia"/>
          <w:color w:val="000000"/>
          <w:sz w:val="24"/>
          <w:szCs w:val="24"/>
        </w:rPr>
        <w:t>指组员顺利渡过所有发展阶段，或不能顺利渡过某一阶段，而将小组解散。</w:t>
      </w:r>
      <w:r w:rsidR="00A248C7" w:rsidRPr="00A248C7"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Cs w:val="21"/>
        </w:rPr>
        <w:t>  </w:t>
      </w:r>
    </w:p>
    <w:p w:rsidR="00355B3F" w:rsidRDefault="00355B3F" w:rsidP="008F000A">
      <w:pPr>
        <w:rPr>
          <w:rFonts w:eastAsia="新細明體" w:hint="eastAsia"/>
          <w:sz w:val="24"/>
          <w:szCs w:val="24"/>
        </w:rPr>
      </w:pPr>
    </w:p>
    <w:p w:rsidR="008F000A" w:rsidRPr="009E5A94" w:rsidRDefault="00A47E5F" w:rsidP="008F000A">
      <w:pPr>
        <w:jc w:val="center"/>
        <w:rPr>
          <w:rFonts w:eastAsia="新細明體" w:hint="eastAsia"/>
          <w:b/>
          <w:bCs/>
          <w:sz w:val="24"/>
          <w:szCs w:val="24"/>
        </w:rPr>
      </w:pPr>
      <w:r w:rsidRPr="009E5A94">
        <w:rPr>
          <w:rFonts w:hint="eastAsia"/>
          <w:b/>
          <w:bCs/>
          <w:sz w:val="24"/>
          <w:szCs w:val="24"/>
        </w:rPr>
        <w:t>简单来说</w:t>
      </w:r>
      <w:r w:rsidRPr="009E5A94">
        <w:rPr>
          <w:b/>
          <w:bCs/>
          <w:sz w:val="24"/>
          <w:szCs w:val="24"/>
        </w:rPr>
        <w:t xml:space="preserve">, </w:t>
      </w:r>
      <w:r w:rsidRPr="009E5A94">
        <w:rPr>
          <w:rFonts w:hint="eastAsia"/>
          <w:b/>
          <w:bCs/>
          <w:sz w:val="24"/>
          <w:szCs w:val="24"/>
        </w:rPr>
        <w:t>社会工作小组必须包括以下三大原素</w:t>
      </w:r>
      <w:r w:rsidRPr="009E5A94">
        <w:rPr>
          <w:b/>
          <w:bCs/>
          <w:sz w:val="24"/>
          <w:szCs w:val="24"/>
        </w:rPr>
        <w:t>: P.I.R.</w:t>
      </w:r>
      <w:r w:rsidR="008F000A" w:rsidRPr="009E5A94">
        <w:rPr>
          <w:rFonts w:eastAsia="新細明體" w:hint="eastAsia"/>
          <w:b/>
          <w:bCs/>
          <w:sz w:val="24"/>
          <w:szCs w:val="24"/>
        </w:rPr>
        <w:t xml:space="preserve"> </w:t>
      </w:r>
    </w:p>
    <w:p w:rsidR="009E5A94" w:rsidRDefault="008C7025" w:rsidP="009E5A94">
      <w:pPr>
        <w:rPr>
          <w:rFonts w:eastAsia="新細明體"/>
          <w:sz w:val="24"/>
          <w:szCs w:val="24"/>
          <w:lang w:eastAsia="zh-TW"/>
        </w:rPr>
      </w:pPr>
      <w:r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2125345</wp:posOffset>
                </wp:positionV>
                <wp:extent cx="1519555" cy="297180"/>
                <wp:effectExtent l="0" t="1270" r="444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D1A" w:rsidRPr="008F000A" w:rsidRDefault="00A47E5F" w:rsidP="008F000A">
                            <w:pPr>
                              <w:jc w:val="center"/>
                              <w:rPr>
                                <w:rFonts w:eastAsia="新細明體" w:hint="eastAsia"/>
                                <w:b/>
                                <w:bCs/>
                                <w:lang w:eastAsia="zh-TW"/>
                              </w:rPr>
                            </w:pPr>
                            <w:r w:rsidRPr="009E5A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Relationship building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71pt;margin-top:167.35pt;width:119.65pt;height:23.4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SYtAIAALg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" filled="f" stroked="f">
                <v:textbox>
                  <w:txbxContent>
                    <w:p w:rsidR="006F2D1A" w:rsidRPr="008F000A" w:rsidRDefault="00A47E5F" w:rsidP="008F000A">
                      <w:pPr>
                        <w:jc w:val="center"/>
                        <w:rPr>
                          <w:rFonts w:eastAsia="新細明體" w:hint="eastAsia"/>
                          <w:b/>
                          <w:bCs/>
                          <w:lang w:eastAsia="zh-TW"/>
                        </w:rPr>
                      </w:pPr>
                      <w:r w:rsidRPr="009E5A94">
                        <w:rPr>
                          <w:b/>
                          <w:bCs/>
                          <w:sz w:val="24"/>
                          <w:szCs w:val="24"/>
                        </w:rPr>
                        <w:t>Relationship building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zh-TW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32385</wp:posOffset>
            </wp:positionV>
            <wp:extent cx="2160270" cy="2312035"/>
            <wp:effectExtent l="0" t="0" r="11430" b="0"/>
            <wp:wrapTight wrapText="bothSides">
              <wp:wrapPolygon edited="0">
                <wp:start x="12571" y="712"/>
                <wp:lineTo x="7429" y="1068"/>
                <wp:lineTo x="7429" y="3737"/>
                <wp:lineTo x="0" y="3915"/>
                <wp:lineTo x="0" y="6763"/>
                <wp:lineTo x="381" y="7119"/>
                <wp:lineTo x="10857" y="9611"/>
                <wp:lineTo x="952" y="9611"/>
                <wp:lineTo x="952" y="12458"/>
                <wp:lineTo x="2476" y="12458"/>
                <wp:lineTo x="2476" y="15306"/>
                <wp:lineTo x="4190" y="15306"/>
                <wp:lineTo x="4190" y="18153"/>
                <wp:lineTo x="6667" y="18687"/>
                <wp:lineTo x="12952" y="18687"/>
                <wp:lineTo x="14667" y="18153"/>
                <wp:lineTo x="17524" y="15484"/>
                <wp:lineTo x="19429" y="12458"/>
                <wp:lineTo x="20000" y="10500"/>
                <wp:lineTo x="17143" y="9611"/>
                <wp:lineTo x="11048" y="9611"/>
                <wp:lineTo x="21143" y="6763"/>
                <wp:lineTo x="21524" y="5517"/>
                <wp:lineTo x="17905" y="4271"/>
                <wp:lineTo x="12952" y="3915"/>
                <wp:lineTo x="13333" y="1246"/>
                <wp:lineTo x="13333" y="712"/>
                <wp:lineTo x="12571" y="712"/>
              </wp:wrapPolygon>
            </wp:wrapTight>
            <wp:docPr id="4" name="資料庫圖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540385</wp:posOffset>
                </wp:positionV>
                <wp:extent cx="875665" cy="297180"/>
                <wp:effectExtent l="0" t="0" r="635" b="63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D1A" w:rsidRPr="008F000A" w:rsidRDefault="00A47E5F" w:rsidP="008F000A">
                            <w:pPr>
                              <w:jc w:val="center"/>
                              <w:rPr>
                                <w:rFonts w:eastAsia="新細明體" w:hint="eastAsia"/>
                                <w:b/>
                                <w:bCs/>
                                <w:lang w:eastAsia="zh-TW"/>
                              </w:rPr>
                            </w:pPr>
                            <w:r w:rsidRPr="009E5A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Interaction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06pt;margin-top:42.55pt;width:68.95pt;height:23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" filled="f" stroked="f">
                <v:textbox>
                  <w:txbxContent>
                    <w:p w:rsidR="006F2D1A" w:rsidRPr="008F000A" w:rsidRDefault="00A47E5F" w:rsidP="008F000A">
                      <w:pPr>
                        <w:jc w:val="center"/>
                        <w:rPr>
                          <w:rFonts w:eastAsia="新細明體" w:hint="eastAsia"/>
                          <w:b/>
                          <w:bCs/>
                          <w:lang w:eastAsia="zh-TW"/>
                        </w:rPr>
                      </w:pPr>
                      <w:r w:rsidRPr="009E5A94">
                        <w:rPr>
                          <w:b/>
                          <w:bCs/>
                          <w:sz w:val="24"/>
                          <w:szCs w:val="24"/>
                        </w:rPr>
                        <w:t>Interaction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540385</wp:posOffset>
                </wp:positionV>
                <wp:extent cx="990600" cy="297180"/>
                <wp:effectExtent l="0" t="0" r="0" b="635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D1A" w:rsidRPr="008F000A" w:rsidRDefault="00A47E5F" w:rsidP="008F00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F00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Participation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63pt;margin-top:42.55pt;width:78pt;height:23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" filled="f" stroked="f">
                <v:textbox>
                  <w:txbxContent>
                    <w:p w:rsidR="006F2D1A" w:rsidRPr="008F000A" w:rsidRDefault="00A47E5F" w:rsidP="008F00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F000A">
                        <w:rPr>
                          <w:b/>
                          <w:bCs/>
                          <w:sz w:val="24"/>
                          <w:szCs w:val="24"/>
                        </w:rPr>
                        <w:t>Participation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5A94" w:rsidRPr="009E5A94" w:rsidRDefault="009E5A94" w:rsidP="009E5A94">
      <w:pPr>
        <w:rPr>
          <w:rFonts w:eastAsia="新細明體"/>
          <w:sz w:val="24"/>
          <w:szCs w:val="24"/>
          <w:lang w:eastAsia="zh-TW"/>
        </w:rPr>
      </w:pPr>
    </w:p>
    <w:p w:rsidR="009E5A94" w:rsidRPr="009E5A94" w:rsidRDefault="009E5A94" w:rsidP="009E5A94">
      <w:pPr>
        <w:rPr>
          <w:rFonts w:eastAsia="新細明體"/>
          <w:sz w:val="24"/>
          <w:szCs w:val="24"/>
          <w:lang w:eastAsia="zh-TW"/>
        </w:rPr>
      </w:pPr>
    </w:p>
    <w:p w:rsidR="009E5A94" w:rsidRPr="009E5A94" w:rsidRDefault="009E5A94" w:rsidP="009E5A94">
      <w:pPr>
        <w:rPr>
          <w:rFonts w:eastAsia="新細明體"/>
          <w:sz w:val="24"/>
          <w:szCs w:val="24"/>
          <w:lang w:eastAsia="zh-TW"/>
        </w:rPr>
      </w:pPr>
    </w:p>
    <w:p w:rsidR="009E5A94" w:rsidRPr="009E5A94" w:rsidRDefault="009E5A94" w:rsidP="009E5A94">
      <w:pPr>
        <w:rPr>
          <w:rFonts w:eastAsia="新細明體"/>
          <w:sz w:val="24"/>
          <w:szCs w:val="24"/>
          <w:lang w:eastAsia="zh-TW"/>
        </w:rPr>
      </w:pPr>
    </w:p>
    <w:p w:rsidR="009E5A94" w:rsidRPr="009E5A94" w:rsidRDefault="009E5A94" w:rsidP="009E5A94">
      <w:pPr>
        <w:rPr>
          <w:rFonts w:eastAsia="新細明體"/>
          <w:sz w:val="24"/>
          <w:szCs w:val="24"/>
          <w:lang w:eastAsia="zh-TW"/>
        </w:rPr>
      </w:pPr>
    </w:p>
    <w:p w:rsidR="009E5A94" w:rsidRPr="009E5A94" w:rsidRDefault="009E5A94" w:rsidP="009E5A94">
      <w:pPr>
        <w:rPr>
          <w:rFonts w:eastAsia="新細明體"/>
          <w:sz w:val="24"/>
          <w:szCs w:val="24"/>
          <w:lang w:eastAsia="zh-TW"/>
        </w:rPr>
      </w:pPr>
    </w:p>
    <w:p w:rsidR="009E5A94" w:rsidRPr="009E5A94" w:rsidRDefault="009E5A94" w:rsidP="009E5A94">
      <w:pPr>
        <w:rPr>
          <w:rFonts w:eastAsia="新細明體"/>
          <w:sz w:val="24"/>
          <w:szCs w:val="24"/>
          <w:lang w:eastAsia="zh-TW"/>
        </w:rPr>
      </w:pPr>
    </w:p>
    <w:p w:rsidR="009E5A94" w:rsidRPr="009E5A94" w:rsidRDefault="009E5A94" w:rsidP="009E5A94">
      <w:pPr>
        <w:rPr>
          <w:rFonts w:eastAsia="新細明體"/>
          <w:sz w:val="24"/>
          <w:szCs w:val="24"/>
          <w:lang w:eastAsia="zh-TW"/>
        </w:rPr>
      </w:pPr>
    </w:p>
    <w:p w:rsidR="009E5A94" w:rsidRPr="009E5A94" w:rsidRDefault="009E5A94" w:rsidP="009E5A94">
      <w:pPr>
        <w:rPr>
          <w:rFonts w:eastAsia="新細明體"/>
          <w:sz w:val="24"/>
          <w:szCs w:val="24"/>
          <w:lang w:eastAsia="zh-TW"/>
        </w:rPr>
      </w:pPr>
    </w:p>
    <w:p w:rsidR="009E5A94" w:rsidRPr="009E5A94" w:rsidRDefault="009E5A94" w:rsidP="009E5A94">
      <w:pPr>
        <w:rPr>
          <w:rFonts w:eastAsia="新細明體"/>
          <w:sz w:val="24"/>
          <w:szCs w:val="24"/>
          <w:lang w:eastAsia="zh-TW"/>
        </w:rPr>
      </w:pPr>
    </w:p>
    <w:p w:rsidR="009E5A94" w:rsidRDefault="009E5A94" w:rsidP="009E5A94">
      <w:pPr>
        <w:rPr>
          <w:rFonts w:eastAsia="新細明體"/>
          <w:sz w:val="24"/>
          <w:szCs w:val="24"/>
          <w:lang w:eastAsia="zh-TW"/>
        </w:rPr>
      </w:pPr>
    </w:p>
    <w:p w:rsidR="00355B3F" w:rsidRPr="009E5A94" w:rsidRDefault="00A47E5F" w:rsidP="009E5A94">
      <w:pPr>
        <w:jc w:val="right"/>
        <w:rPr>
          <w:rFonts w:eastAsia="新細明體"/>
          <w:sz w:val="24"/>
          <w:szCs w:val="24"/>
          <w:lang w:eastAsia="zh-TW"/>
        </w:rPr>
      </w:pPr>
      <w:r w:rsidRPr="009F32FB">
        <w:rPr>
          <w:rFonts w:hint="eastAsia"/>
          <w:sz w:val="24"/>
          <w:szCs w:val="24"/>
        </w:rPr>
        <w:t>完</w:t>
      </w:r>
    </w:p>
    <w:sectPr w:rsidR="00355B3F" w:rsidRPr="009E5A94" w:rsidSect="00DA173F">
      <w:footerReference w:type="default" r:id="rId13"/>
      <w:pgSz w:w="11906" w:h="16838"/>
      <w:pgMar w:top="851" w:right="1106" w:bottom="851" w:left="1797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83" w:rsidRDefault="00333F83">
      <w:r>
        <w:separator/>
      </w:r>
    </w:p>
  </w:endnote>
  <w:endnote w:type="continuationSeparator" w:id="0">
    <w:p w:rsidR="00333F83" w:rsidRDefault="0033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ipe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1A" w:rsidRDefault="00A47E5F">
    <w:pPr>
      <w:pStyle w:val="a9"/>
      <w:jc w:val="center"/>
    </w:pPr>
    <w:r>
      <w:rPr>
        <w:lang w:val="zh-CN"/>
      </w:rPr>
      <w:t xml:space="preserve"> </w:t>
    </w:r>
    <w:r w:rsidR="006F2D1A">
      <w:rPr>
        <w:b/>
        <w:sz w:val="24"/>
        <w:szCs w:val="24"/>
      </w:rPr>
      <w:fldChar w:fldCharType="begin"/>
    </w:r>
    <w:r w:rsidR="006F2D1A">
      <w:rPr>
        <w:b/>
      </w:rPr>
      <w:instrText>PAGE</w:instrText>
    </w:r>
    <w:r w:rsidR="006F2D1A">
      <w:rPr>
        <w:b/>
        <w:sz w:val="24"/>
        <w:szCs w:val="24"/>
      </w:rPr>
      <w:fldChar w:fldCharType="separate"/>
    </w:r>
    <w:r w:rsidR="008C7025">
      <w:rPr>
        <w:b/>
        <w:noProof/>
      </w:rPr>
      <w:t>7</w:t>
    </w:r>
    <w:r w:rsidR="006F2D1A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6F2D1A">
      <w:rPr>
        <w:b/>
        <w:sz w:val="24"/>
        <w:szCs w:val="24"/>
      </w:rPr>
      <w:fldChar w:fldCharType="begin"/>
    </w:r>
    <w:r w:rsidR="006F2D1A">
      <w:rPr>
        <w:b/>
      </w:rPr>
      <w:instrText>NUMPAGES</w:instrText>
    </w:r>
    <w:r w:rsidR="006F2D1A">
      <w:rPr>
        <w:b/>
        <w:sz w:val="24"/>
        <w:szCs w:val="24"/>
      </w:rPr>
      <w:fldChar w:fldCharType="separate"/>
    </w:r>
    <w:r w:rsidR="008C7025">
      <w:rPr>
        <w:b/>
        <w:noProof/>
      </w:rPr>
      <w:t>7</w:t>
    </w:r>
    <w:r w:rsidR="006F2D1A">
      <w:rPr>
        <w:b/>
        <w:sz w:val="24"/>
        <w:szCs w:val="24"/>
      </w:rPr>
      <w:fldChar w:fldCharType="end"/>
    </w:r>
  </w:p>
  <w:p w:rsidR="006F2D1A" w:rsidRDefault="006F2D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83" w:rsidRDefault="00333F83">
      <w:r>
        <w:separator/>
      </w:r>
    </w:p>
  </w:footnote>
  <w:footnote w:type="continuationSeparator" w:id="0">
    <w:p w:rsidR="00333F83" w:rsidRDefault="0033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F84"/>
    <w:multiLevelType w:val="hybridMultilevel"/>
    <w:tmpl w:val="0206D9F0"/>
    <w:lvl w:ilvl="0" w:tplc="729422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F4A3962"/>
    <w:multiLevelType w:val="hybridMultilevel"/>
    <w:tmpl w:val="2F4A78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F8D1A8D"/>
    <w:multiLevelType w:val="multilevel"/>
    <w:tmpl w:val="A932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7576D8"/>
    <w:multiLevelType w:val="hybridMultilevel"/>
    <w:tmpl w:val="118C70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33F83"/>
    <w:rsid w:val="00355B3F"/>
    <w:rsid w:val="005E3E84"/>
    <w:rsid w:val="006F2D1A"/>
    <w:rsid w:val="007600E1"/>
    <w:rsid w:val="00872C76"/>
    <w:rsid w:val="008C7025"/>
    <w:rsid w:val="008F000A"/>
    <w:rsid w:val="009E5A94"/>
    <w:rsid w:val="009F32FB"/>
    <w:rsid w:val="00A248C7"/>
    <w:rsid w:val="00A47E5F"/>
    <w:rsid w:val="00A559E6"/>
    <w:rsid w:val="00A837ED"/>
    <w:rsid w:val="00C41D2B"/>
    <w:rsid w:val="00D94EDB"/>
    <w:rsid w:val="00D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註解方塊文字 字元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6">
    <w:name w:val="頁首 字元"/>
    <w:basedOn w:val="a0"/>
    <w:link w:val="a7"/>
    <w:rPr>
      <w:rFonts w:ascii="Calibri" w:hAnsi="Calibri"/>
      <w:kern w:val="2"/>
      <w:sz w:val="18"/>
      <w:szCs w:val="18"/>
    </w:rPr>
  </w:style>
  <w:style w:type="character" w:customStyle="1" w:styleId="a8">
    <w:name w:val="頁尾 字元"/>
    <w:basedOn w:val="a0"/>
    <w:link w:val="a9"/>
    <w:rPr>
      <w:rFonts w:ascii="Calibri" w:hAnsi="Calibri"/>
      <w:kern w:val="2"/>
      <w:sz w:val="18"/>
      <w:szCs w:val="18"/>
    </w:rPr>
  </w:style>
  <w:style w:type="paragraph" w:customStyle="1" w:styleId="relationcontenttitle">
    <w:name w:val="relationcontenttitle"/>
    <w:basedOn w:val="a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b/>
      <w:bCs/>
      <w:color w:val="000000"/>
      <w:kern w:val="0"/>
      <w:sz w:val="11"/>
      <w:szCs w:val="11"/>
      <w:lang w:eastAsia="zh-TW" w:bidi="he-IL"/>
    </w:rPr>
  </w:style>
  <w:style w:type="paragraph" w:styleId="a5">
    <w:name w:val="Balloon Text"/>
    <w:basedOn w:val="a"/>
    <w:link w:val="a4"/>
    <w:rPr>
      <w:sz w:val="18"/>
      <w:szCs w:val="18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lationcontent">
    <w:name w:val="relationcontent"/>
    <w:basedOn w:val="a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color w:val="333333"/>
      <w:kern w:val="0"/>
      <w:sz w:val="9"/>
      <w:szCs w:val="9"/>
      <w:lang w:eastAsia="zh-TW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註解方塊文字 字元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6">
    <w:name w:val="頁首 字元"/>
    <w:basedOn w:val="a0"/>
    <w:link w:val="a7"/>
    <w:rPr>
      <w:rFonts w:ascii="Calibri" w:hAnsi="Calibri"/>
      <w:kern w:val="2"/>
      <w:sz w:val="18"/>
      <w:szCs w:val="18"/>
    </w:rPr>
  </w:style>
  <w:style w:type="character" w:customStyle="1" w:styleId="a8">
    <w:name w:val="頁尾 字元"/>
    <w:basedOn w:val="a0"/>
    <w:link w:val="a9"/>
    <w:rPr>
      <w:rFonts w:ascii="Calibri" w:hAnsi="Calibri"/>
      <w:kern w:val="2"/>
      <w:sz w:val="18"/>
      <w:szCs w:val="18"/>
    </w:rPr>
  </w:style>
  <w:style w:type="paragraph" w:customStyle="1" w:styleId="relationcontenttitle">
    <w:name w:val="relationcontenttitle"/>
    <w:basedOn w:val="a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b/>
      <w:bCs/>
      <w:color w:val="000000"/>
      <w:kern w:val="0"/>
      <w:sz w:val="11"/>
      <w:szCs w:val="11"/>
      <w:lang w:eastAsia="zh-TW" w:bidi="he-IL"/>
    </w:rPr>
  </w:style>
  <w:style w:type="paragraph" w:styleId="a5">
    <w:name w:val="Balloon Text"/>
    <w:basedOn w:val="a"/>
    <w:link w:val="a4"/>
    <w:rPr>
      <w:sz w:val="18"/>
      <w:szCs w:val="18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lationcontent">
    <w:name w:val="relationcontent"/>
    <w:basedOn w:val="a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color w:val="333333"/>
      <w:kern w:val="0"/>
      <w:sz w:val="9"/>
      <w:szCs w:val="9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2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3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5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4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92683">
                                                      <w:marLeft w:val="0"/>
                                                      <w:marRight w:val="1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0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84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2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92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79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709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85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19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684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351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95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64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841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443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6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219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3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1701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8633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581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3174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079">
                      <w:marLeft w:val="0"/>
                      <w:marRight w:val="0"/>
                      <w:marTop w:val="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7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7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9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01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57371">
                                                      <w:marLeft w:val="0"/>
                                                      <w:marRight w:val="1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830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46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37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83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013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112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958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862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029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878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664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661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0441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278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51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5329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8260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9602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2630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594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738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893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523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08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00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412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14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804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6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7BF0D7-7722-4C63-9742-EAD74BA4DC58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/>
      <dgm:spPr/>
    </dgm:pt>
    <dgm:pt modelId="{41538828-CA9A-4C1E-8B7E-9C0F8C1D09D4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新細明體"/>
              <a:ea typeface="新細明體"/>
            </a:rPr>
            <a:t>互动</a:t>
          </a:r>
          <a:endParaRPr lang="zh-TW" altLang="en-US" smtClean="0"/>
        </a:p>
      </dgm:t>
    </dgm:pt>
    <dgm:pt modelId="{FE8330BD-884A-49BD-BCA9-4C538985DB04}" type="parTrans" cxnId="{F862306A-5702-41FF-89CD-F0A05AE0461A}">
      <dgm:prSet/>
      <dgm:spPr/>
    </dgm:pt>
    <dgm:pt modelId="{A7052048-DE6F-4B0D-8E4E-CEAC48F40B08}" type="sibTrans" cxnId="{F862306A-5702-41FF-89CD-F0A05AE0461A}">
      <dgm:prSet/>
      <dgm:spPr/>
    </dgm:pt>
    <dgm:pt modelId="{CE7654E9-937A-41C6-AAD5-FF05D18A400A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Calibri"/>
              <a:ea typeface="新細明體"/>
            </a:rPr>
            <a:t>关系</a:t>
          </a:r>
          <a:endParaRPr lang="zh-TW" altLang="en-US" smtClean="0"/>
        </a:p>
      </dgm:t>
    </dgm:pt>
    <dgm:pt modelId="{E4F42009-137E-4FE9-8E88-BFB06FBEC2FC}" type="parTrans" cxnId="{E3958733-4C94-4882-95DA-D2556CAEEEC7}">
      <dgm:prSet/>
      <dgm:spPr/>
    </dgm:pt>
    <dgm:pt modelId="{03A66632-D030-40E7-8E66-BE4BAE01B3E0}" type="sibTrans" cxnId="{E3958733-4C94-4882-95DA-D2556CAEEEC7}">
      <dgm:prSet/>
      <dgm:spPr/>
    </dgm:pt>
    <dgm:pt modelId="{E270F4BF-B382-4021-9C14-D86FACD7396C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新細明體"/>
              <a:ea typeface="新細明體"/>
            </a:rPr>
            <a:t>参与</a:t>
          </a:r>
          <a:endParaRPr lang="zh-TW" altLang="en-US" smtClean="0"/>
        </a:p>
      </dgm:t>
    </dgm:pt>
    <dgm:pt modelId="{F9097A36-A14A-4030-A019-CA97FFBC3316}" type="parTrans" cxnId="{A1F63958-FFE8-4839-90D0-5EEA3FF14AD8}">
      <dgm:prSet/>
      <dgm:spPr/>
    </dgm:pt>
    <dgm:pt modelId="{9670B6C3-2D05-4A10-A447-0911909488FC}" type="sibTrans" cxnId="{A1F63958-FFE8-4839-90D0-5EEA3FF14AD8}">
      <dgm:prSet/>
      <dgm:spPr/>
    </dgm:pt>
    <dgm:pt modelId="{F0CD8C9B-301F-4B73-8113-E33BB182A794}" type="pres">
      <dgm:prSet presAssocID="{597BF0D7-7722-4C63-9742-EAD74BA4DC58}" presName="cycle" presStyleCnt="0">
        <dgm:presLayoutVars>
          <dgm:dir/>
          <dgm:resizeHandles val="exact"/>
        </dgm:presLayoutVars>
      </dgm:prSet>
      <dgm:spPr/>
    </dgm:pt>
    <dgm:pt modelId="{58A890D2-D8B7-48F8-B127-16B20725CDA3}" type="pres">
      <dgm:prSet presAssocID="{41538828-CA9A-4C1E-8B7E-9C0F8C1D09D4}" presName="dummy" presStyleCnt="0"/>
      <dgm:spPr/>
    </dgm:pt>
    <dgm:pt modelId="{99FAE098-1DAD-4B8A-9A04-978800689040}" type="pres">
      <dgm:prSet presAssocID="{41538828-CA9A-4C1E-8B7E-9C0F8C1D09D4}" presName="node" presStyleLbl="revTx" presStyleIdx="0" presStyleCnt="3">
        <dgm:presLayoutVars>
          <dgm:bulletEnabled val="1"/>
        </dgm:presLayoutVars>
      </dgm:prSet>
      <dgm:spPr/>
    </dgm:pt>
    <dgm:pt modelId="{5C64D967-E4EA-4FC2-9DF8-110D99F52027}" type="pres">
      <dgm:prSet presAssocID="{A7052048-DE6F-4B0D-8E4E-CEAC48F40B08}" presName="sibTrans" presStyleLbl="node1" presStyleIdx="0" presStyleCnt="3"/>
      <dgm:spPr/>
    </dgm:pt>
    <dgm:pt modelId="{0A339728-F1F9-43C3-A664-0A6CF3AF4907}" type="pres">
      <dgm:prSet presAssocID="{CE7654E9-937A-41C6-AAD5-FF05D18A400A}" presName="dummy" presStyleCnt="0"/>
      <dgm:spPr/>
    </dgm:pt>
    <dgm:pt modelId="{6A4A123F-7096-4584-B803-23548532F8CD}" type="pres">
      <dgm:prSet presAssocID="{CE7654E9-937A-41C6-AAD5-FF05D18A400A}" presName="node" presStyleLbl="revTx" presStyleIdx="1" presStyleCnt="3">
        <dgm:presLayoutVars>
          <dgm:bulletEnabled val="1"/>
        </dgm:presLayoutVars>
      </dgm:prSet>
      <dgm:spPr/>
    </dgm:pt>
    <dgm:pt modelId="{D0105FA7-E3EE-4EA6-9EF2-657F40F9B5BA}" type="pres">
      <dgm:prSet presAssocID="{03A66632-D030-40E7-8E66-BE4BAE01B3E0}" presName="sibTrans" presStyleLbl="node1" presStyleIdx="1" presStyleCnt="3"/>
      <dgm:spPr/>
    </dgm:pt>
    <dgm:pt modelId="{6CB837E0-B5AB-4CCF-99AB-09C4A7FBB1B7}" type="pres">
      <dgm:prSet presAssocID="{E270F4BF-B382-4021-9C14-D86FACD7396C}" presName="dummy" presStyleCnt="0"/>
      <dgm:spPr/>
    </dgm:pt>
    <dgm:pt modelId="{023D754E-21F1-43A0-A654-D5BE49A4AF63}" type="pres">
      <dgm:prSet presAssocID="{E270F4BF-B382-4021-9C14-D86FACD7396C}" presName="node" presStyleLbl="revTx" presStyleIdx="2" presStyleCnt="3">
        <dgm:presLayoutVars>
          <dgm:bulletEnabled val="1"/>
        </dgm:presLayoutVars>
      </dgm:prSet>
      <dgm:spPr/>
    </dgm:pt>
    <dgm:pt modelId="{0304133D-1798-4FC1-8C68-2FC0CA3EEB6F}" type="pres">
      <dgm:prSet presAssocID="{9670B6C3-2D05-4A10-A447-0911909488FC}" presName="sibTrans" presStyleLbl="node1" presStyleIdx="2" presStyleCnt="3"/>
      <dgm:spPr/>
    </dgm:pt>
  </dgm:ptLst>
  <dgm:cxnLst>
    <dgm:cxn modelId="{65E281A6-6D37-4438-B557-D1E86F6ABF9B}" type="presOf" srcId="{03A66632-D030-40E7-8E66-BE4BAE01B3E0}" destId="{D0105FA7-E3EE-4EA6-9EF2-657F40F9B5BA}" srcOrd="0" destOrd="0" presId="urn:microsoft.com/office/officeart/2005/8/layout/cycle1"/>
    <dgm:cxn modelId="{1DE623A4-DBC2-4E5C-A1FB-3B134FA5EA8B}" type="presOf" srcId="{41538828-CA9A-4C1E-8B7E-9C0F8C1D09D4}" destId="{99FAE098-1DAD-4B8A-9A04-978800689040}" srcOrd="0" destOrd="0" presId="urn:microsoft.com/office/officeart/2005/8/layout/cycle1"/>
    <dgm:cxn modelId="{F862306A-5702-41FF-89CD-F0A05AE0461A}" srcId="{597BF0D7-7722-4C63-9742-EAD74BA4DC58}" destId="{41538828-CA9A-4C1E-8B7E-9C0F8C1D09D4}" srcOrd="0" destOrd="0" parTransId="{FE8330BD-884A-49BD-BCA9-4C538985DB04}" sibTransId="{A7052048-DE6F-4B0D-8E4E-CEAC48F40B08}"/>
    <dgm:cxn modelId="{68340830-3D29-4C6D-A6EC-C88736C53FAD}" type="presOf" srcId="{597BF0D7-7722-4C63-9742-EAD74BA4DC58}" destId="{F0CD8C9B-301F-4B73-8113-E33BB182A794}" srcOrd="0" destOrd="0" presId="urn:microsoft.com/office/officeart/2005/8/layout/cycle1"/>
    <dgm:cxn modelId="{A1F63958-FFE8-4839-90D0-5EEA3FF14AD8}" srcId="{597BF0D7-7722-4C63-9742-EAD74BA4DC58}" destId="{E270F4BF-B382-4021-9C14-D86FACD7396C}" srcOrd="2" destOrd="0" parTransId="{F9097A36-A14A-4030-A019-CA97FFBC3316}" sibTransId="{9670B6C3-2D05-4A10-A447-0911909488FC}"/>
    <dgm:cxn modelId="{3D9E9D13-C208-45FB-9A62-6D6F4BCD7982}" type="presOf" srcId="{9670B6C3-2D05-4A10-A447-0911909488FC}" destId="{0304133D-1798-4FC1-8C68-2FC0CA3EEB6F}" srcOrd="0" destOrd="0" presId="urn:microsoft.com/office/officeart/2005/8/layout/cycle1"/>
    <dgm:cxn modelId="{42111DEF-580C-4E4E-863B-9D7156BF6FF3}" type="presOf" srcId="{CE7654E9-937A-41C6-AAD5-FF05D18A400A}" destId="{6A4A123F-7096-4584-B803-23548532F8CD}" srcOrd="0" destOrd="0" presId="urn:microsoft.com/office/officeart/2005/8/layout/cycle1"/>
    <dgm:cxn modelId="{E3958733-4C94-4882-95DA-D2556CAEEEC7}" srcId="{597BF0D7-7722-4C63-9742-EAD74BA4DC58}" destId="{CE7654E9-937A-41C6-AAD5-FF05D18A400A}" srcOrd="1" destOrd="0" parTransId="{E4F42009-137E-4FE9-8E88-BFB06FBEC2FC}" sibTransId="{03A66632-D030-40E7-8E66-BE4BAE01B3E0}"/>
    <dgm:cxn modelId="{7B4CC1C7-1DF4-4AC0-9B66-454E153D72A4}" type="presOf" srcId="{E270F4BF-B382-4021-9C14-D86FACD7396C}" destId="{023D754E-21F1-43A0-A654-D5BE49A4AF63}" srcOrd="0" destOrd="0" presId="urn:microsoft.com/office/officeart/2005/8/layout/cycle1"/>
    <dgm:cxn modelId="{402D8579-7623-4575-B122-94DD0B6A557B}" type="presOf" srcId="{A7052048-DE6F-4B0D-8E4E-CEAC48F40B08}" destId="{5C64D967-E4EA-4FC2-9DF8-110D99F52027}" srcOrd="0" destOrd="0" presId="urn:microsoft.com/office/officeart/2005/8/layout/cycle1"/>
    <dgm:cxn modelId="{B7D786D0-3096-4AEE-B93D-3F31ABD92288}" type="presParOf" srcId="{F0CD8C9B-301F-4B73-8113-E33BB182A794}" destId="{58A890D2-D8B7-48F8-B127-16B20725CDA3}" srcOrd="0" destOrd="0" presId="urn:microsoft.com/office/officeart/2005/8/layout/cycle1"/>
    <dgm:cxn modelId="{935AC8E0-58C3-4E75-B422-CA06B8AFCECC}" type="presParOf" srcId="{F0CD8C9B-301F-4B73-8113-E33BB182A794}" destId="{99FAE098-1DAD-4B8A-9A04-978800689040}" srcOrd="1" destOrd="0" presId="urn:microsoft.com/office/officeart/2005/8/layout/cycle1"/>
    <dgm:cxn modelId="{4F12D555-31B8-444B-829F-692B7DDBD820}" type="presParOf" srcId="{F0CD8C9B-301F-4B73-8113-E33BB182A794}" destId="{5C64D967-E4EA-4FC2-9DF8-110D99F52027}" srcOrd="2" destOrd="0" presId="urn:microsoft.com/office/officeart/2005/8/layout/cycle1"/>
    <dgm:cxn modelId="{01297443-BB47-495C-A37E-3D510E7ED415}" type="presParOf" srcId="{F0CD8C9B-301F-4B73-8113-E33BB182A794}" destId="{0A339728-F1F9-43C3-A664-0A6CF3AF4907}" srcOrd="3" destOrd="0" presId="urn:microsoft.com/office/officeart/2005/8/layout/cycle1"/>
    <dgm:cxn modelId="{D08F3AC5-7CB5-4A89-B10A-EF2CB2E73E8A}" type="presParOf" srcId="{F0CD8C9B-301F-4B73-8113-E33BB182A794}" destId="{6A4A123F-7096-4584-B803-23548532F8CD}" srcOrd="4" destOrd="0" presId="urn:microsoft.com/office/officeart/2005/8/layout/cycle1"/>
    <dgm:cxn modelId="{5FFC917B-9A71-4B6D-8698-B796D1C5F760}" type="presParOf" srcId="{F0CD8C9B-301F-4B73-8113-E33BB182A794}" destId="{D0105FA7-E3EE-4EA6-9EF2-657F40F9B5BA}" srcOrd="5" destOrd="0" presId="urn:microsoft.com/office/officeart/2005/8/layout/cycle1"/>
    <dgm:cxn modelId="{67ECD1BB-A985-4971-8EF1-95A7351D65B9}" type="presParOf" srcId="{F0CD8C9B-301F-4B73-8113-E33BB182A794}" destId="{6CB837E0-B5AB-4CCF-99AB-09C4A7FBB1B7}" srcOrd="6" destOrd="0" presId="urn:microsoft.com/office/officeart/2005/8/layout/cycle1"/>
    <dgm:cxn modelId="{7F827802-BA40-4E0D-A1B1-EFF049A27172}" type="presParOf" srcId="{F0CD8C9B-301F-4B73-8113-E33BB182A794}" destId="{023D754E-21F1-43A0-A654-D5BE49A4AF63}" srcOrd="7" destOrd="0" presId="urn:microsoft.com/office/officeart/2005/8/layout/cycle1"/>
    <dgm:cxn modelId="{6CA3E9CE-854C-48BE-87B6-269DCE0F7838}" type="presParOf" srcId="{F0CD8C9B-301F-4B73-8113-E33BB182A794}" destId="{0304133D-1798-4FC1-8C68-2FC0CA3EEB6F}" srcOrd="8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FAE098-1DAD-4B8A-9A04-978800689040}">
      <dsp:nvSpPr>
        <dsp:cNvPr id="0" name=""/>
        <dsp:cNvSpPr/>
      </dsp:nvSpPr>
      <dsp:spPr>
        <a:xfrm>
          <a:off x="1355152" y="245788"/>
          <a:ext cx="804827" cy="8048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R="0" lvl="0" algn="ctr" defTabSz="1244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0" i="0" u="none" strike="noStrike" kern="100" baseline="0" smtClean="0">
              <a:latin typeface="新細明體"/>
              <a:ea typeface="新細明體"/>
            </a:rPr>
            <a:t>互动</a:t>
          </a:r>
          <a:endParaRPr lang="zh-TW" altLang="en-US" sz="2800" smtClean="0"/>
        </a:p>
      </dsp:txBody>
      <dsp:txXfrm>
        <a:off x="1355152" y="245788"/>
        <a:ext cx="804827" cy="804827"/>
      </dsp:txXfrm>
    </dsp:sp>
    <dsp:sp modelId="{5C64D967-E4EA-4FC2-9DF8-110D99F52027}">
      <dsp:nvSpPr>
        <dsp:cNvPr id="0" name=""/>
        <dsp:cNvSpPr/>
      </dsp:nvSpPr>
      <dsp:spPr>
        <a:xfrm>
          <a:off x="127884" y="87067"/>
          <a:ext cx="1904500" cy="1904500"/>
        </a:xfrm>
        <a:prstGeom prst="circularArrow">
          <a:avLst>
            <a:gd name="adj1" fmla="val 8241"/>
            <a:gd name="adj2" fmla="val 575443"/>
            <a:gd name="adj3" fmla="val 2966940"/>
            <a:gd name="adj4" fmla="val 49655"/>
            <a:gd name="adj5" fmla="val 96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4A123F-7096-4584-B803-23548532F8CD}">
      <dsp:nvSpPr>
        <dsp:cNvPr id="0" name=""/>
        <dsp:cNvSpPr/>
      </dsp:nvSpPr>
      <dsp:spPr>
        <a:xfrm>
          <a:off x="677721" y="1419134"/>
          <a:ext cx="804827" cy="8048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R="0" lvl="0" algn="ctr" defTabSz="1244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0" i="0" u="none" strike="noStrike" kern="100" baseline="0" smtClean="0">
              <a:latin typeface="Calibri"/>
              <a:ea typeface="新細明體"/>
            </a:rPr>
            <a:t>关系</a:t>
          </a:r>
          <a:endParaRPr lang="zh-TW" altLang="en-US" sz="2800" smtClean="0"/>
        </a:p>
      </dsp:txBody>
      <dsp:txXfrm>
        <a:off x="677721" y="1419134"/>
        <a:ext cx="804827" cy="804827"/>
      </dsp:txXfrm>
    </dsp:sp>
    <dsp:sp modelId="{D0105FA7-E3EE-4EA6-9EF2-657F40F9B5BA}">
      <dsp:nvSpPr>
        <dsp:cNvPr id="0" name=""/>
        <dsp:cNvSpPr/>
      </dsp:nvSpPr>
      <dsp:spPr>
        <a:xfrm>
          <a:off x="127884" y="87067"/>
          <a:ext cx="1904500" cy="1904500"/>
        </a:xfrm>
        <a:prstGeom prst="circularArrow">
          <a:avLst>
            <a:gd name="adj1" fmla="val 8241"/>
            <a:gd name="adj2" fmla="val 575443"/>
            <a:gd name="adj3" fmla="val 10174902"/>
            <a:gd name="adj4" fmla="val 7257617"/>
            <a:gd name="adj5" fmla="val 96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3D754E-21F1-43A0-A654-D5BE49A4AF63}">
      <dsp:nvSpPr>
        <dsp:cNvPr id="0" name=""/>
        <dsp:cNvSpPr/>
      </dsp:nvSpPr>
      <dsp:spPr>
        <a:xfrm>
          <a:off x="289" y="245788"/>
          <a:ext cx="804827" cy="8048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R="0" lvl="0" algn="ctr" defTabSz="1244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0" i="0" u="none" strike="noStrike" kern="100" baseline="0" smtClean="0">
              <a:latin typeface="新細明體"/>
              <a:ea typeface="新細明體"/>
            </a:rPr>
            <a:t>参与</a:t>
          </a:r>
          <a:endParaRPr lang="zh-TW" altLang="en-US" sz="2800" smtClean="0"/>
        </a:p>
      </dsp:txBody>
      <dsp:txXfrm>
        <a:off x="289" y="245788"/>
        <a:ext cx="804827" cy="804827"/>
      </dsp:txXfrm>
    </dsp:sp>
    <dsp:sp modelId="{0304133D-1798-4FC1-8C68-2FC0CA3EEB6F}">
      <dsp:nvSpPr>
        <dsp:cNvPr id="0" name=""/>
        <dsp:cNvSpPr/>
      </dsp:nvSpPr>
      <dsp:spPr>
        <a:xfrm>
          <a:off x="127884" y="87067"/>
          <a:ext cx="1904500" cy="1904500"/>
        </a:xfrm>
        <a:prstGeom prst="circularArrow">
          <a:avLst>
            <a:gd name="adj1" fmla="val 8241"/>
            <a:gd name="adj2" fmla="val 575443"/>
            <a:gd name="adj3" fmla="val 16859603"/>
            <a:gd name="adj4" fmla="val 14964955"/>
            <a:gd name="adj5" fmla="val 96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981</Words>
  <Characters>5596</Characters>
  <Application>Microsoft Office Word</Application>
  <DocSecurity>0</DocSecurity>
  <PresentationFormat/>
  <Lines>46</Lines>
  <Paragraphs>13</Paragraphs>
  <Slides>0</Slides>
  <Notes>0</Notes>
  <HiddenSlides>0</HiddenSlides>
  <MMClips>0</MMClips>
  <ScaleCrop>false</ScaleCrop>
  <Company>微软中国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小组督导会议议程</dc:title>
  <dc:creator>yipsir</dc:creator>
  <cp:lastModifiedBy>Yipsir</cp:lastModifiedBy>
  <cp:revision>2</cp:revision>
  <cp:lastPrinted>1899-12-30T00:00:00Z</cp:lastPrinted>
  <dcterms:created xsi:type="dcterms:W3CDTF">2017-05-07T01:08:00Z</dcterms:created>
  <dcterms:modified xsi:type="dcterms:W3CDTF">2017-05-07T01:08:00Z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